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13.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header30.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header3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F3182C" w14:textId="1EDC5D01" w:rsidR="00A376B4" w:rsidRDefault="009558B7" w:rsidP="00A54DEE">
      <w:pPr>
        <w:pStyle w:val="BodyText"/>
        <w:tabs>
          <w:tab w:val="left" w:pos="972"/>
          <w:tab w:val="left" w:pos="8412"/>
        </w:tabs>
        <w:rPr>
          <w:sz w:val="20"/>
        </w:rPr>
      </w:pPr>
      <w:r>
        <w:rPr>
          <w:noProof/>
          <w:sz w:val="20"/>
        </w:rPr>
        <mc:AlternateContent>
          <mc:Choice Requires="wpg">
            <w:drawing>
              <wp:anchor distT="0" distB="0" distL="0" distR="0" simplePos="0" relativeHeight="251658281" behindDoc="1" locked="0" layoutInCell="1" allowOverlap="1" wp14:anchorId="1A03C782" wp14:editId="3ABFA980">
                <wp:simplePos x="0" y="0"/>
                <wp:positionH relativeFrom="page">
                  <wp:posOffset>0</wp:posOffset>
                </wp:positionH>
                <wp:positionV relativeFrom="page">
                  <wp:posOffset>19050</wp:posOffset>
                </wp:positionV>
                <wp:extent cx="7772400" cy="863917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8639175"/>
                          <a:chOff x="0" y="0"/>
                          <a:chExt cx="7772400" cy="8639175"/>
                        </a:xfrm>
                      </wpg:grpSpPr>
                      <pic:pic xmlns:pic="http://schemas.openxmlformats.org/drawingml/2006/picture">
                        <pic:nvPicPr>
                          <pic:cNvPr id="2" name="Image 2"/>
                          <pic:cNvPicPr/>
                        </pic:nvPicPr>
                        <pic:blipFill>
                          <a:blip r:embed="rId11" cstate="print"/>
                          <a:stretch>
                            <a:fillRect/>
                          </a:stretch>
                        </pic:blipFill>
                        <pic:spPr>
                          <a:xfrm>
                            <a:off x="0" y="0"/>
                            <a:ext cx="7772400" cy="8638743"/>
                          </a:xfrm>
                          <a:prstGeom prst="rect">
                            <a:avLst/>
                          </a:prstGeom>
                        </pic:spPr>
                      </pic:pic>
                      <wps:wsp>
                        <wps:cNvPr id="3" name="Graphic 3"/>
                        <wps:cNvSpPr/>
                        <wps:spPr>
                          <a:xfrm>
                            <a:off x="0" y="4460062"/>
                            <a:ext cx="6689090" cy="3552825"/>
                          </a:xfrm>
                          <a:custGeom>
                            <a:avLst/>
                            <a:gdLst/>
                            <a:ahLst/>
                            <a:cxnLst/>
                            <a:rect l="l" t="t" r="r" b="b"/>
                            <a:pathLst>
                              <a:path w="6689090" h="3552825">
                                <a:moveTo>
                                  <a:pt x="6689064" y="0"/>
                                </a:moveTo>
                                <a:lnTo>
                                  <a:pt x="0" y="0"/>
                                </a:lnTo>
                                <a:lnTo>
                                  <a:pt x="0" y="3552278"/>
                                </a:lnTo>
                                <a:lnTo>
                                  <a:pt x="6689064" y="3552278"/>
                                </a:lnTo>
                                <a:lnTo>
                                  <a:pt x="6689064" y="0"/>
                                </a:lnTo>
                                <a:close/>
                              </a:path>
                            </a:pathLst>
                          </a:custGeom>
                          <a:solidFill>
                            <a:srgbClr val="007DB6"/>
                          </a:solidFill>
                        </wps:spPr>
                        <wps:bodyPr wrap="square" lIns="0" tIns="0" rIns="0" bIns="0" rtlCol="0">
                          <a:prstTxWarp prst="textNoShape">
                            <a:avLst/>
                          </a:prstTxWarp>
                          <a:noAutofit/>
                        </wps:bodyPr>
                      </wps:wsp>
                      <wps:wsp>
                        <wps:cNvPr id="4" name="Graphic 4"/>
                        <wps:cNvSpPr/>
                        <wps:spPr>
                          <a:xfrm>
                            <a:off x="592728" y="6746837"/>
                            <a:ext cx="5504180" cy="1270"/>
                          </a:xfrm>
                          <a:custGeom>
                            <a:avLst/>
                            <a:gdLst/>
                            <a:ahLst/>
                            <a:cxnLst/>
                            <a:rect l="l" t="t" r="r" b="b"/>
                            <a:pathLst>
                              <a:path w="5504180">
                                <a:moveTo>
                                  <a:pt x="0" y="0"/>
                                </a:moveTo>
                                <a:lnTo>
                                  <a:pt x="5503608" y="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31140F57">
              <v:group id="Group 1" style="position:absolute;margin-left:0;margin-top:1.5pt;width:612pt;height:680.25pt;z-index:-19554304;mso-wrap-distance-left:0;mso-wrap-distance-right:0;mso-position-horizontal-relative:page;mso-position-vertical-relative:page" coordsize="77724,86391" o:spid="_x0000_s1026" w14:anchorId="24B136B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 style="position:absolute;width:77724;height:8638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">
                  <v:imagedata o:title="" r:id="rId12"/>
                </v:shape>
                <v:shape id="Graphic 3" style="position:absolute;top:44600;width:66890;height:35528;visibility:visible;mso-wrap-style:square;v-text-anchor:top" coordsize="6689090,3552825" o:spid="_x0000_s1028" fillcolor="#007db6" stroked="f" path="m6689064,l,,,3552278r6689064,l66890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">
                  <v:path arrowok="t"/>
                </v:shape>
                <v:shape id="Graphic 4" style="position:absolute;left:5927;top:67468;width:55042;height:13;visibility:visible;mso-wrap-style:square;v-text-anchor:top" coordsize="5504180,1270" o:spid="_x0000_s1029" filled="f" strokecolor="white" strokeweight=".5pt" path="m,l55036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">
                  <v:path arrowok="t"/>
                </v:shape>
                <w10:wrap anchorx="page" anchory="page"/>
              </v:group>
            </w:pict>
          </mc:Fallback>
        </mc:AlternateContent>
      </w:r>
      <w:r>
        <w:rPr>
          <w:noProof/>
          <w:sz w:val="20"/>
        </w:rPr>
        <mc:AlternateContent>
          <mc:Choice Requires="wpg">
            <w:drawing>
              <wp:anchor distT="0" distB="0" distL="0" distR="0" simplePos="0" relativeHeight="251658240" behindDoc="0" locked="0" layoutInCell="1" allowOverlap="1" wp14:anchorId="70715350" wp14:editId="50D9A59A">
                <wp:simplePos x="0" y="0"/>
                <wp:positionH relativeFrom="page">
                  <wp:posOffset>6748576</wp:posOffset>
                </wp:positionH>
                <wp:positionV relativeFrom="page">
                  <wp:posOffset>9047238</wp:posOffset>
                </wp:positionV>
                <wp:extent cx="688975" cy="68897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975" cy="688975"/>
                          <a:chOff x="0" y="0"/>
                          <a:chExt cx="688975" cy="688975"/>
                        </a:xfrm>
                      </wpg:grpSpPr>
                      <wps:wsp>
                        <wps:cNvPr id="6" name="Graphic 6"/>
                        <wps:cNvSpPr/>
                        <wps:spPr>
                          <a:xfrm>
                            <a:off x="0" y="0"/>
                            <a:ext cx="688975" cy="688975"/>
                          </a:xfrm>
                          <a:custGeom>
                            <a:avLst/>
                            <a:gdLst/>
                            <a:ahLst/>
                            <a:cxnLst/>
                            <a:rect l="l" t="t" r="r" b="b"/>
                            <a:pathLst>
                              <a:path w="688975" h="688975">
                                <a:moveTo>
                                  <a:pt x="688644" y="0"/>
                                </a:moveTo>
                                <a:lnTo>
                                  <a:pt x="0" y="0"/>
                                </a:lnTo>
                                <a:lnTo>
                                  <a:pt x="0" y="688657"/>
                                </a:lnTo>
                                <a:lnTo>
                                  <a:pt x="688644" y="688657"/>
                                </a:lnTo>
                                <a:lnTo>
                                  <a:pt x="688644" y="0"/>
                                </a:lnTo>
                                <a:close/>
                              </a:path>
                            </a:pathLst>
                          </a:custGeom>
                          <a:solidFill>
                            <a:srgbClr val="1C2F63"/>
                          </a:solidFill>
                        </wps:spPr>
                        <wps:bodyPr wrap="square" lIns="0" tIns="0" rIns="0" bIns="0" rtlCol="0">
                          <a:prstTxWarp prst="textNoShape">
                            <a:avLst/>
                          </a:prstTxWarp>
                          <a:noAutofit/>
                        </wps:bodyPr>
                      </wps:wsp>
                      <wps:wsp>
                        <wps:cNvPr id="7" name="Graphic 7"/>
                        <wps:cNvSpPr/>
                        <wps:spPr>
                          <a:xfrm>
                            <a:off x="16548" y="288221"/>
                            <a:ext cx="458470" cy="228600"/>
                          </a:xfrm>
                          <a:custGeom>
                            <a:avLst/>
                            <a:gdLst/>
                            <a:ahLst/>
                            <a:cxnLst/>
                            <a:rect l="l" t="t" r="r" b="b"/>
                            <a:pathLst>
                              <a:path w="458470" h="228600">
                                <a:moveTo>
                                  <a:pt x="129794" y="0"/>
                                </a:moveTo>
                                <a:lnTo>
                                  <a:pt x="117322" y="0"/>
                                </a:lnTo>
                                <a:lnTo>
                                  <a:pt x="36423" y="195846"/>
                                </a:lnTo>
                                <a:lnTo>
                                  <a:pt x="32816" y="204825"/>
                                </a:lnTo>
                                <a:lnTo>
                                  <a:pt x="28270" y="210731"/>
                                </a:lnTo>
                                <a:lnTo>
                                  <a:pt x="18839" y="215544"/>
                                </a:lnTo>
                                <a:lnTo>
                                  <a:pt x="17136" y="216371"/>
                                </a:lnTo>
                                <a:lnTo>
                                  <a:pt x="10367" y="217741"/>
                                </a:lnTo>
                                <a:lnTo>
                                  <a:pt x="16330" y="217741"/>
                                </a:lnTo>
                                <a:lnTo>
                                  <a:pt x="0" y="218084"/>
                                </a:lnTo>
                                <a:lnTo>
                                  <a:pt x="0" y="228549"/>
                                </a:lnTo>
                                <a:lnTo>
                                  <a:pt x="77546" y="228549"/>
                                </a:lnTo>
                                <a:lnTo>
                                  <a:pt x="77546" y="218084"/>
                                </a:lnTo>
                                <a:lnTo>
                                  <a:pt x="66361" y="218084"/>
                                </a:lnTo>
                                <a:lnTo>
                                  <a:pt x="65062" y="217741"/>
                                </a:lnTo>
                                <a:lnTo>
                                  <a:pt x="62442" y="217601"/>
                                </a:lnTo>
                                <a:lnTo>
                                  <a:pt x="61470" y="217601"/>
                                </a:lnTo>
                                <a:lnTo>
                                  <a:pt x="57708" y="216509"/>
                                </a:lnTo>
                                <a:lnTo>
                                  <a:pt x="51193" y="212915"/>
                                </a:lnTo>
                                <a:lnTo>
                                  <a:pt x="49568" y="209651"/>
                                </a:lnTo>
                                <a:lnTo>
                                  <a:pt x="49568" y="203250"/>
                                </a:lnTo>
                                <a:lnTo>
                                  <a:pt x="49784" y="201853"/>
                                </a:lnTo>
                                <a:lnTo>
                                  <a:pt x="50698" y="198945"/>
                                </a:lnTo>
                                <a:lnTo>
                                  <a:pt x="51178" y="197637"/>
                                </a:lnTo>
                                <a:lnTo>
                                  <a:pt x="51917" y="195846"/>
                                </a:lnTo>
                                <a:lnTo>
                                  <a:pt x="69443" y="152349"/>
                                </a:lnTo>
                                <a:lnTo>
                                  <a:pt x="195866" y="152349"/>
                                </a:lnTo>
                                <a:lnTo>
                                  <a:pt x="189731" y="138201"/>
                                </a:lnTo>
                                <a:lnTo>
                                  <a:pt x="74853" y="138201"/>
                                </a:lnTo>
                                <a:lnTo>
                                  <a:pt x="111239" y="48196"/>
                                </a:lnTo>
                                <a:lnTo>
                                  <a:pt x="111480" y="47536"/>
                                </a:lnTo>
                                <a:lnTo>
                                  <a:pt x="112610" y="44157"/>
                                </a:lnTo>
                                <a:lnTo>
                                  <a:pt x="113055" y="42748"/>
                                </a:lnTo>
                                <a:lnTo>
                                  <a:pt x="113715" y="40449"/>
                                </a:lnTo>
                                <a:lnTo>
                                  <a:pt x="113957" y="39763"/>
                                </a:lnTo>
                                <a:lnTo>
                                  <a:pt x="147039" y="39763"/>
                                </a:lnTo>
                                <a:lnTo>
                                  <a:pt x="129794" y="0"/>
                                </a:lnTo>
                                <a:close/>
                              </a:path>
                              <a:path w="458470" h="228600">
                                <a:moveTo>
                                  <a:pt x="195866" y="152349"/>
                                </a:moveTo>
                                <a:lnTo>
                                  <a:pt x="159118" y="152349"/>
                                </a:lnTo>
                                <a:lnTo>
                                  <a:pt x="177317" y="195846"/>
                                </a:lnTo>
                                <a:lnTo>
                                  <a:pt x="178110" y="197421"/>
                                </a:lnTo>
                                <a:lnTo>
                                  <a:pt x="178219" y="197637"/>
                                </a:lnTo>
                                <a:lnTo>
                                  <a:pt x="180352" y="211023"/>
                                </a:lnTo>
                                <a:lnTo>
                                  <a:pt x="179057" y="213423"/>
                                </a:lnTo>
                                <a:lnTo>
                                  <a:pt x="175320" y="215544"/>
                                </a:lnTo>
                                <a:lnTo>
                                  <a:pt x="173810" y="216371"/>
                                </a:lnTo>
                                <a:lnTo>
                                  <a:pt x="171145" y="217309"/>
                                </a:lnTo>
                                <a:lnTo>
                                  <a:pt x="168211" y="217741"/>
                                </a:lnTo>
                                <a:lnTo>
                                  <a:pt x="166298" y="218084"/>
                                </a:lnTo>
                                <a:lnTo>
                                  <a:pt x="153390" y="218084"/>
                                </a:lnTo>
                                <a:lnTo>
                                  <a:pt x="153390" y="228549"/>
                                </a:lnTo>
                                <a:lnTo>
                                  <a:pt x="346544" y="228549"/>
                                </a:lnTo>
                                <a:lnTo>
                                  <a:pt x="370309" y="226653"/>
                                </a:lnTo>
                                <a:lnTo>
                                  <a:pt x="391714" y="220965"/>
                                </a:lnTo>
                                <a:lnTo>
                                  <a:pt x="398470" y="217601"/>
                                </a:lnTo>
                                <a:lnTo>
                                  <a:pt x="240157" y="217601"/>
                                </a:lnTo>
                                <a:lnTo>
                                  <a:pt x="235223" y="216890"/>
                                </a:lnTo>
                                <a:lnTo>
                                  <a:pt x="234837" y="216890"/>
                                </a:lnTo>
                                <a:lnTo>
                                  <a:pt x="230073" y="215049"/>
                                </a:lnTo>
                                <a:lnTo>
                                  <a:pt x="221818" y="208775"/>
                                </a:lnTo>
                                <a:lnTo>
                                  <a:pt x="217881" y="203250"/>
                                </a:lnTo>
                                <a:lnTo>
                                  <a:pt x="214731" y="195846"/>
                                </a:lnTo>
                                <a:lnTo>
                                  <a:pt x="195866" y="152349"/>
                                </a:lnTo>
                                <a:close/>
                              </a:path>
                              <a:path w="458470" h="228600">
                                <a:moveTo>
                                  <a:pt x="345528" y="4051"/>
                                </a:moveTo>
                                <a:lnTo>
                                  <a:pt x="232257" y="4051"/>
                                </a:lnTo>
                                <a:lnTo>
                                  <a:pt x="232257" y="14160"/>
                                </a:lnTo>
                                <a:lnTo>
                                  <a:pt x="233286" y="14160"/>
                                </a:lnTo>
                                <a:lnTo>
                                  <a:pt x="243840" y="14604"/>
                                </a:lnTo>
                                <a:lnTo>
                                  <a:pt x="252282" y="16197"/>
                                </a:lnTo>
                                <a:lnTo>
                                  <a:pt x="252067" y="16197"/>
                                </a:lnTo>
                                <a:lnTo>
                                  <a:pt x="263169" y="21318"/>
                                </a:lnTo>
                                <a:lnTo>
                                  <a:pt x="265963" y="28765"/>
                                </a:lnTo>
                                <a:lnTo>
                                  <a:pt x="265926" y="203593"/>
                                </a:lnTo>
                                <a:lnTo>
                                  <a:pt x="263299" y="210731"/>
                                </a:lnTo>
                                <a:lnTo>
                                  <a:pt x="263192" y="211023"/>
                                </a:lnTo>
                                <a:lnTo>
                                  <a:pt x="263058" y="211023"/>
                                </a:lnTo>
                                <a:lnTo>
                                  <a:pt x="253453" y="215544"/>
                                </a:lnTo>
                                <a:lnTo>
                                  <a:pt x="247573" y="216890"/>
                                </a:lnTo>
                                <a:lnTo>
                                  <a:pt x="240157" y="217601"/>
                                </a:lnTo>
                                <a:lnTo>
                                  <a:pt x="398470" y="217601"/>
                                </a:lnTo>
                                <a:lnTo>
                                  <a:pt x="399899" y="216890"/>
                                </a:lnTo>
                                <a:lnTo>
                                  <a:pt x="343465" y="216890"/>
                                </a:lnTo>
                                <a:lnTo>
                                  <a:pt x="328633" y="216371"/>
                                </a:lnTo>
                                <a:lnTo>
                                  <a:pt x="319739" y="215233"/>
                                </a:lnTo>
                                <a:lnTo>
                                  <a:pt x="313119" y="213423"/>
                                </a:lnTo>
                                <a:lnTo>
                                  <a:pt x="312958" y="213423"/>
                                </a:lnTo>
                                <a:lnTo>
                                  <a:pt x="299669" y="15506"/>
                                </a:lnTo>
                                <a:lnTo>
                                  <a:pt x="301701" y="15290"/>
                                </a:lnTo>
                                <a:lnTo>
                                  <a:pt x="303707" y="15112"/>
                                </a:lnTo>
                                <a:lnTo>
                                  <a:pt x="332041" y="15112"/>
                                </a:lnTo>
                                <a:lnTo>
                                  <a:pt x="325167" y="14604"/>
                                </a:lnTo>
                                <a:lnTo>
                                  <a:pt x="393829" y="14604"/>
                                </a:lnTo>
                                <a:lnTo>
                                  <a:pt x="384289" y="10452"/>
                                </a:lnTo>
                                <a:lnTo>
                                  <a:pt x="377990" y="8432"/>
                                </a:lnTo>
                                <a:lnTo>
                                  <a:pt x="371652" y="6921"/>
                                </a:lnTo>
                                <a:lnTo>
                                  <a:pt x="358838" y="4889"/>
                                </a:lnTo>
                                <a:lnTo>
                                  <a:pt x="352259" y="4279"/>
                                </a:lnTo>
                                <a:lnTo>
                                  <a:pt x="345528" y="4051"/>
                                </a:lnTo>
                                <a:close/>
                              </a:path>
                              <a:path w="458470" h="228600">
                                <a:moveTo>
                                  <a:pt x="329984" y="14604"/>
                                </a:moveTo>
                                <a:lnTo>
                                  <a:pt x="325167" y="14604"/>
                                </a:lnTo>
                                <a:lnTo>
                                  <a:pt x="346719" y="16197"/>
                                </a:lnTo>
                                <a:lnTo>
                                  <a:pt x="366466" y="21318"/>
                                </a:lnTo>
                                <a:lnTo>
                                  <a:pt x="405873" y="56752"/>
                                </a:lnTo>
                                <a:lnTo>
                                  <a:pt x="417248" y="94509"/>
                                </a:lnTo>
                                <a:lnTo>
                                  <a:pt x="418668" y="117309"/>
                                </a:lnTo>
                                <a:lnTo>
                                  <a:pt x="417584" y="136303"/>
                                </a:lnTo>
                                <a:lnTo>
                                  <a:pt x="401307" y="186575"/>
                                </a:lnTo>
                                <a:lnTo>
                                  <a:pt x="359916" y="214896"/>
                                </a:lnTo>
                                <a:lnTo>
                                  <a:pt x="359653" y="214896"/>
                                </a:lnTo>
                                <a:lnTo>
                                  <a:pt x="337950" y="216890"/>
                                </a:lnTo>
                                <a:lnTo>
                                  <a:pt x="399899" y="216890"/>
                                </a:lnTo>
                                <a:lnTo>
                                  <a:pt x="410758" y="211484"/>
                                </a:lnTo>
                                <a:lnTo>
                                  <a:pt x="441002" y="181808"/>
                                </a:lnTo>
                                <a:lnTo>
                                  <a:pt x="456495" y="141692"/>
                                </a:lnTo>
                                <a:lnTo>
                                  <a:pt x="458431" y="117970"/>
                                </a:lnTo>
                                <a:lnTo>
                                  <a:pt x="457222" y="99939"/>
                                </a:lnTo>
                                <a:lnTo>
                                  <a:pt x="439077" y="51904"/>
                                </a:lnTo>
                                <a:lnTo>
                                  <a:pt x="400986" y="17720"/>
                                </a:lnTo>
                                <a:lnTo>
                                  <a:pt x="394996" y="15112"/>
                                </a:lnTo>
                                <a:lnTo>
                                  <a:pt x="289598" y="15112"/>
                                </a:lnTo>
                                <a:lnTo>
                                  <a:pt x="329984" y="14604"/>
                                </a:lnTo>
                                <a:close/>
                              </a:path>
                              <a:path w="458470" h="228600">
                                <a:moveTo>
                                  <a:pt x="147039" y="39763"/>
                                </a:moveTo>
                                <a:lnTo>
                                  <a:pt x="113957" y="39763"/>
                                </a:lnTo>
                                <a:lnTo>
                                  <a:pt x="114846" y="43370"/>
                                </a:lnTo>
                                <a:lnTo>
                                  <a:pt x="115963" y="46964"/>
                                </a:lnTo>
                                <a:lnTo>
                                  <a:pt x="121361" y="61366"/>
                                </a:lnTo>
                                <a:lnTo>
                                  <a:pt x="121589" y="62268"/>
                                </a:lnTo>
                                <a:lnTo>
                                  <a:pt x="121920" y="63144"/>
                                </a:lnTo>
                                <a:lnTo>
                                  <a:pt x="122821" y="64935"/>
                                </a:lnTo>
                                <a:lnTo>
                                  <a:pt x="123164" y="65836"/>
                                </a:lnTo>
                                <a:lnTo>
                                  <a:pt x="123380" y="66738"/>
                                </a:lnTo>
                                <a:lnTo>
                                  <a:pt x="152717" y="138201"/>
                                </a:lnTo>
                                <a:lnTo>
                                  <a:pt x="189731" y="138201"/>
                                </a:lnTo>
                                <a:lnTo>
                                  <a:pt x="147039" y="39763"/>
                                </a:lnTo>
                                <a:close/>
                              </a:path>
                              <a:path w="458470" h="228600">
                                <a:moveTo>
                                  <a:pt x="393829" y="14604"/>
                                </a:moveTo>
                                <a:lnTo>
                                  <a:pt x="329984" y="14604"/>
                                </a:lnTo>
                                <a:lnTo>
                                  <a:pt x="289598" y="15112"/>
                                </a:lnTo>
                                <a:lnTo>
                                  <a:pt x="394996" y="15112"/>
                                </a:lnTo>
                                <a:lnTo>
                                  <a:pt x="393829" y="1460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3" cstate="print"/>
                          <a:stretch>
                            <a:fillRect/>
                          </a:stretch>
                        </pic:blipFill>
                        <pic:spPr>
                          <a:xfrm>
                            <a:off x="475322" y="291920"/>
                            <a:ext cx="181025" cy="224840"/>
                          </a:xfrm>
                          <a:prstGeom prst="rect">
                            <a:avLst/>
                          </a:prstGeom>
                        </pic:spPr>
                      </pic:pic>
                      <wps:wsp>
                        <wps:cNvPr id="9" name="Graphic 9"/>
                        <wps:cNvSpPr/>
                        <wps:spPr>
                          <a:xfrm>
                            <a:off x="16548" y="288212"/>
                            <a:ext cx="640080" cy="228600"/>
                          </a:xfrm>
                          <a:custGeom>
                            <a:avLst/>
                            <a:gdLst/>
                            <a:ahLst/>
                            <a:cxnLst/>
                            <a:rect l="l" t="t" r="r" b="b"/>
                            <a:pathLst>
                              <a:path w="640080" h="228600">
                                <a:moveTo>
                                  <a:pt x="567626" y="3708"/>
                                </a:moveTo>
                                <a:lnTo>
                                  <a:pt x="458774" y="3708"/>
                                </a:lnTo>
                                <a:lnTo>
                                  <a:pt x="458774" y="14147"/>
                                </a:lnTo>
                                <a:lnTo>
                                  <a:pt x="459790" y="14147"/>
                                </a:lnTo>
                                <a:lnTo>
                                  <a:pt x="470331" y="14617"/>
                                </a:lnTo>
                                <a:lnTo>
                                  <a:pt x="478434" y="16141"/>
                                </a:lnTo>
                                <a:lnTo>
                                  <a:pt x="489850" y="21377"/>
                                </a:lnTo>
                                <a:lnTo>
                                  <a:pt x="489683" y="21377"/>
                                </a:lnTo>
                                <a:lnTo>
                                  <a:pt x="492455" y="28765"/>
                                </a:lnTo>
                                <a:lnTo>
                                  <a:pt x="492455" y="203441"/>
                                </a:lnTo>
                                <a:lnTo>
                                  <a:pt x="489724" y="210959"/>
                                </a:lnTo>
                                <a:lnTo>
                                  <a:pt x="478675" y="216103"/>
                                </a:lnTo>
                                <a:lnTo>
                                  <a:pt x="470547" y="217639"/>
                                </a:lnTo>
                                <a:lnTo>
                                  <a:pt x="459790" y="218084"/>
                                </a:lnTo>
                                <a:lnTo>
                                  <a:pt x="458774" y="218084"/>
                                </a:lnTo>
                                <a:lnTo>
                                  <a:pt x="458774" y="228511"/>
                                </a:lnTo>
                                <a:lnTo>
                                  <a:pt x="573366" y="228511"/>
                                </a:lnTo>
                                <a:lnTo>
                                  <a:pt x="586530" y="227489"/>
                                </a:lnTo>
                                <a:lnTo>
                                  <a:pt x="598724" y="224426"/>
                                </a:lnTo>
                                <a:lnTo>
                                  <a:pt x="609948" y="219322"/>
                                </a:lnTo>
                                <a:lnTo>
                                  <a:pt x="614150" y="216395"/>
                                </a:lnTo>
                                <a:lnTo>
                                  <a:pt x="549198" y="216395"/>
                                </a:lnTo>
                                <a:lnTo>
                                  <a:pt x="541350" y="214884"/>
                                </a:lnTo>
                                <a:lnTo>
                                  <a:pt x="529196" y="208813"/>
                                </a:lnTo>
                                <a:lnTo>
                                  <a:pt x="526160" y="201879"/>
                                </a:lnTo>
                                <a:lnTo>
                                  <a:pt x="526160" y="113576"/>
                                </a:lnTo>
                                <a:lnTo>
                                  <a:pt x="599351" y="113576"/>
                                </a:lnTo>
                                <a:lnTo>
                                  <a:pt x="593491" y="111274"/>
                                </a:lnTo>
                                <a:lnTo>
                                  <a:pt x="580831" y="108213"/>
                                </a:lnTo>
                                <a:lnTo>
                                  <a:pt x="567626" y="106845"/>
                                </a:lnTo>
                                <a:lnTo>
                                  <a:pt x="578951" y="104623"/>
                                </a:lnTo>
                                <a:lnTo>
                                  <a:pt x="584940" y="102793"/>
                                </a:lnTo>
                                <a:lnTo>
                                  <a:pt x="526160" y="102793"/>
                                </a:lnTo>
                                <a:lnTo>
                                  <a:pt x="526160" y="14846"/>
                                </a:lnTo>
                                <a:lnTo>
                                  <a:pt x="607307" y="14846"/>
                                </a:lnTo>
                                <a:lnTo>
                                  <a:pt x="599539" y="10534"/>
                                </a:lnTo>
                                <a:lnTo>
                                  <a:pt x="589449" y="6743"/>
                                </a:lnTo>
                                <a:lnTo>
                                  <a:pt x="578815" y="4467"/>
                                </a:lnTo>
                                <a:lnTo>
                                  <a:pt x="567626" y="3708"/>
                                </a:lnTo>
                                <a:close/>
                              </a:path>
                              <a:path w="640080" h="228600">
                                <a:moveTo>
                                  <a:pt x="599351" y="113576"/>
                                </a:moveTo>
                                <a:lnTo>
                                  <a:pt x="526160" y="113576"/>
                                </a:lnTo>
                                <a:lnTo>
                                  <a:pt x="540304" y="113958"/>
                                </a:lnTo>
                                <a:lnTo>
                                  <a:pt x="553724" y="115101"/>
                                </a:lnTo>
                                <a:lnTo>
                                  <a:pt x="595857" y="133462"/>
                                </a:lnTo>
                                <a:lnTo>
                                  <a:pt x="601662" y="162775"/>
                                </a:lnTo>
                                <a:lnTo>
                                  <a:pt x="601087" y="173205"/>
                                </a:lnTo>
                                <a:lnTo>
                                  <a:pt x="579389" y="212386"/>
                                </a:lnTo>
                                <a:lnTo>
                                  <a:pt x="558876" y="216395"/>
                                </a:lnTo>
                                <a:lnTo>
                                  <a:pt x="614150" y="216395"/>
                                </a:lnTo>
                                <a:lnTo>
                                  <a:pt x="638540" y="180723"/>
                                </a:lnTo>
                                <a:lnTo>
                                  <a:pt x="639762" y="167157"/>
                                </a:lnTo>
                                <a:lnTo>
                                  <a:pt x="638347" y="153134"/>
                                </a:lnTo>
                                <a:lnTo>
                                  <a:pt x="634107" y="141016"/>
                                </a:lnTo>
                                <a:lnTo>
                                  <a:pt x="627053" y="130804"/>
                                </a:lnTo>
                                <a:lnTo>
                                  <a:pt x="617194" y="122504"/>
                                </a:lnTo>
                                <a:lnTo>
                                  <a:pt x="605611" y="116035"/>
                                </a:lnTo>
                                <a:lnTo>
                                  <a:pt x="599351" y="113576"/>
                                </a:lnTo>
                                <a:close/>
                              </a:path>
                              <a:path w="640080" h="228600">
                                <a:moveTo>
                                  <a:pt x="607307" y="14846"/>
                                </a:moveTo>
                                <a:lnTo>
                                  <a:pt x="553135" y="14846"/>
                                </a:lnTo>
                                <a:lnTo>
                                  <a:pt x="563208" y="15572"/>
                                </a:lnTo>
                                <a:lnTo>
                                  <a:pt x="571538" y="17749"/>
                                </a:lnTo>
                                <a:lnTo>
                                  <a:pt x="590892" y="58648"/>
                                </a:lnTo>
                                <a:lnTo>
                                  <a:pt x="589680" y="73027"/>
                                </a:lnTo>
                                <a:lnTo>
                                  <a:pt x="561393" y="99375"/>
                                </a:lnTo>
                                <a:lnTo>
                                  <a:pt x="550039" y="101350"/>
                                </a:lnTo>
                                <a:lnTo>
                                  <a:pt x="549699" y="101350"/>
                                </a:lnTo>
                                <a:lnTo>
                                  <a:pt x="538724" y="102414"/>
                                </a:lnTo>
                                <a:lnTo>
                                  <a:pt x="526160" y="102793"/>
                                </a:lnTo>
                                <a:lnTo>
                                  <a:pt x="584940" y="102793"/>
                                </a:lnTo>
                                <a:lnTo>
                                  <a:pt x="623025" y="76176"/>
                                </a:lnTo>
                                <a:lnTo>
                                  <a:pt x="627633" y="53276"/>
                                </a:lnTo>
                                <a:lnTo>
                                  <a:pt x="626478" y="41436"/>
                                </a:lnTo>
                                <a:lnTo>
                                  <a:pt x="623006" y="31251"/>
                                </a:lnTo>
                                <a:lnTo>
                                  <a:pt x="617213" y="22719"/>
                                </a:lnTo>
                                <a:lnTo>
                                  <a:pt x="609091" y="15836"/>
                                </a:lnTo>
                                <a:lnTo>
                                  <a:pt x="607307" y="14846"/>
                                </a:lnTo>
                                <a:close/>
                              </a:path>
                              <a:path w="640080" h="228600">
                                <a:moveTo>
                                  <a:pt x="129819" y="0"/>
                                </a:moveTo>
                                <a:lnTo>
                                  <a:pt x="117335" y="0"/>
                                </a:lnTo>
                                <a:lnTo>
                                  <a:pt x="36410" y="195808"/>
                                </a:lnTo>
                                <a:lnTo>
                                  <a:pt x="32816" y="204812"/>
                                </a:lnTo>
                                <a:lnTo>
                                  <a:pt x="28295" y="210705"/>
                                </a:lnTo>
                                <a:lnTo>
                                  <a:pt x="18785" y="215531"/>
                                </a:lnTo>
                                <a:lnTo>
                                  <a:pt x="17075" y="216343"/>
                                </a:lnTo>
                                <a:lnTo>
                                  <a:pt x="9690" y="217817"/>
                                </a:lnTo>
                                <a:lnTo>
                                  <a:pt x="0" y="218084"/>
                                </a:lnTo>
                                <a:lnTo>
                                  <a:pt x="0" y="228511"/>
                                </a:lnTo>
                                <a:lnTo>
                                  <a:pt x="77558" y="228511"/>
                                </a:lnTo>
                                <a:lnTo>
                                  <a:pt x="77558" y="218084"/>
                                </a:lnTo>
                                <a:lnTo>
                                  <a:pt x="66444" y="218084"/>
                                </a:lnTo>
                                <a:lnTo>
                                  <a:pt x="65461" y="217817"/>
                                </a:lnTo>
                                <a:lnTo>
                                  <a:pt x="66792" y="217817"/>
                                </a:lnTo>
                                <a:lnTo>
                                  <a:pt x="57629" y="217271"/>
                                </a:lnTo>
                                <a:lnTo>
                                  <a:pt x="60482" y="217271"/>
                                </a:lnTo>
                                <a:lnTo>
                                  <a:pt x="57721" y="216496"/>
                                </a:lnTo>
                                <a:lnTo>
                                  <a:pt x="54495" y="214680"/>
                                </a:lnTo>
                                <a:lnTo>
                                  <a:pt x="51206" y="212890"/>
                                </a:lnTo>
                                <a:lnTo>
                                  <a:pt x="49568" y="209638"/>
                                </a:lnTo>
                                <a:lnTo>
                                  <a:pt x="49568" y="203441"/>
                                </a:lnTo>
                                <a:lnTo>
                                  <a:pt x="49822" y="201853"/>
                                </a:lnTo>
                                <a:lnTo>
                                  <a:pt x="50698" y="198894"/>
                                </a:lnTo>
                                <a:lnTo>
                                  <a:pt x="51166" y="197599"/>
                                </a:lnTo>
                                <a:lnTo>
                                  <a:pt x="51244" y="197383"/>
                                </a:lnTo>
                                <a:lnTo>
                                  <a:pt x="51930" y="195808"/>
                                </a:lnTo>
                                <a:lnTo>
                                  <a:pt x="69456" y="152361"/>
                                </a:lnTo>
                                <a:lnTo>
                                  <a:pt x="195890" y="152361"/>
                                </a:lnTo>
                                <a:lnTo>
                                  <a:pt x="189733" y="138163"/>
                                </a:lnTo>
                                <a:lnTo>
                                  <a:pt x="74879" y="138163"/>
                                </a:lnTo>
                                <a:lnTo>
                                  <a:pt x="111277" y="48209"/>
                                </a:lnTo>
                                <a:lnTo>
                                  <a:pt x="111493" y="47498"/>
                                </a:lnTo>
                                <a:lnTo>
                                  <a:pt x="112839" y="43510"/>
                                </a:lnTo>
                                <a:lnTo>
                                  <a:pt x="113309" y="41960"/>
                                </a:lnTo>
                                <a:lnTo>
                                  <a:pt x="113728" y="40449"/>
                                </a:lnTo>
                                <a:lnTo>
                                  <a:pt x="113957" y="39751"/>
                                </a:lnTo>
                                <a:lnTo>
                                  <a:pt x="147057" y="39751"/>
                                </a:lnTo>
                                <a:lnTo>
                                  <a:pt x="129819" y="0"/>
                                </a:lnTo>
                                <a:close/>
                              </a:path>
                              <a:path w="640080" h="228600">
                                <a:moveTo>
                                  <a:pt x="195890" y="152361"/>
                                </a:moveTo>
                                <a:lnTo>
                                  <a:pt x="159118" y="152361"/>
                                </a:lnTo>
                                <a:lnTo>
                                  <a:pt x="177342" y="195808"/>
                                </a:lnTo>
                                <a:lnTo>
                                  <a:pt x="178091" y="197383"/>
                                </a:lnTo>
                                <a:lnTo>
                                  <a:pt x="178193" y="197599"/>
                                </a:lnTo>
                                <a:lnTo>
                                  <a:pt x="178955" y="199517"/>
                                </a:lnTo>
                                <a:lnTo>
                                  <a:pt x="179501" y="201561"/>
                                </a:lnTo>
                                <a:lnTo>
                                  <a:pt x="180049" y="203441"/>
                                </a:lnTo>
                                <a:lnTo>
                                  <a:pt x="180085" y="203568"/>
                                </a:lnTo>
                                <a:lnTo>
                                  <a:pt x="180266" y="204812"/>
                                </a:lnTo>
                                <a:lnTo>
                                  <a:pt x="180378" y="210985"/>
                                </a:lnTo>
                                <a:lnTo>
                                  <a:pt x="179360" y="212890"/>
                                </a:lnTo>
                                <a:lnTo>
                                  <a:pt x="167631" y="217817"/>
                                </a:lnTo>
                                <a:lnTo>
                                  <a:pt x="166144" y="218084"/>
                                </a:lnTo>
                                <a:lnTo>
                                  <a:pt x="153365" y="218084"/>
                                </a:lnTo>
                                <a:lnTo>
                                  <a:pt x="153365" y="228511"/>
                                </a:lnTo>
                                <a:lnTo>
                                  <a:pt x="346519" y="228511"/>
                                </a:lnTo>
                                <a:lnTo>
                                  <a:pt x="370279" y="226617"/>
                                </a:lnTo>
                                <a:lnTo>
                                  <a:pt x="391683" y="220933"/>
                                </a:lnTo>
                                <a:lnTo>
                                  <a:pt x="397947" y="217817"/>
                                </a:lnTo>
                                <a:lnTo>
                                  <a:pt x="241862" y="217817"/>
                                </a:lnTo>
                                <a:lnTo>
                                  <a:pt x="235253" y="216890"/>
                                </a:lnTo>
                                <a:lnTo>
                                  <a:pt x="234847" y="216890"/>
                                </a:lnTo>
                                <a:lnTo>
                                  <a:pt x="230098" y="215036"/>
                                </a:lnTo>
                                <a:lnTo>
                                  <a:pt x="214731" y="195808"/>
                                </a:lnTo>
                                <a:lnTo>
                                  <a:pt x="195890" y="152361"/>
                                </a:lnTo>
                                <a:close/>
                              </a:path>
                              <a:path w="640080" h="228600">
                                <a:moveTo>
                                  <a:pt x="341706" y="3810"/>
                                </a:moveTo>
                                <a:lnTo>
                                  <a:pt x="232282" y="3810"/>
                                </a:lnTo>
                                <a:lnTo>
                                  <a:pt x="232282" y="14147"/>
                                </a:lnTo>
                                <a:lnTo>
                                  <a:pt x="233273" y="14147"/>
                                </a:lnTo>
                                <a:lnTo>
                                  <a:pt x="243814" y="14592"/>
                                </a:lnTo>
                                <a:lnTo>
                                  <a:pt x="252152" y="16186"/>
                                </a:lnTo>
                                <a:lnTo>
                                  <a:pt x="252015" y="16186"/>
                                </a:lnTo>
                                <a:lnTo>
                                  <a:pt x="263165" y="21309"/>
                                </a:lnTo>
                                <a:lnTo>
                                  <a:pt x="265988" y="28765"/>
                                </a:lnTo>
                                <a:lnTo>
                                  <a:pt x="265941" y="203568"/>
                                </a:lnTo>
                                <a:lnTo>
                                  <a:pt x="263301" y="210705"/>
                                </a:lnTo>
                                <a:lnTo>
                                  <a:pt x="263152" y="210985"/>
                                </a:lnTo>
                                <a:lnTo>
                                  <a:pt x="257708" y="213512"/>
                                </a:lnTo>
                                <a:lnTo>
                                  <a:pt x="253466" y="215531"/>
                                </a:lnTo>
                                <a:lnTo>
                                  <a:pt x="247624" y="216890"/>
                                </a:lnTo>
                                <a:lnTo>
                                  <a:pt x="237814" y="217817"/>
                                </a:lnTo>
                                <a:lnTo>
                                  <a:pt x="397947" y="217817"/>
                                </a:lnTo>
                                <a:lnTo>
                                  <a:pt x="399810" y="216890"/>
                                </a:lnTo>
                                <a:lnTo>
                                  <a:pt x="344122" y="216890"/>
                                </a:lnTo>
                                <a:lnTo>
                                  <a:pt x="328613" y="216343"/>
                                </a:lnTo>
                                <a:lnTo>
                                  <a:pt x="319719" y="215199"/>
                                </a:lnTo>
                                <a:lnTo>
                                  <a:pt x="313535" y="213512"/>
                                </a:lnTo>
                                <a:lnTo>
                                  <a:pt x="313162" y="213512"/>
                                </a:lnTo>
                                <a:lnTo>
                                  <a:pt x="299694" y="15519"/>
                                </a:lnTo>
                                <a:lnTo>
                                  <a:pt x="301688" y="15290"/>
                                </a:lnTo>
                                <a:lnTo>
                                  <a:pt x="303695" y="15087"/>
                                </a:lnTo>
                                <a:lnTo>
                                  <a:pt x="310097" y="15087"/>
                                </a:lnTo>
                                <a:lnTo>
                                  <a:pt x="313613" y="14592"/>
                                </a:lnTo>
                                <a:lnTo>
                                  <a:pt x="393771" y="14592"/>
                                </a:lnTo>
                                <a:lnTo>
                                  <a:pt x="384263" y="10452"/>
                                </a:lnTo>
                                <a:lnTo>
                                  <a:pt x="345516" y="4051"/>
                                </a:lnTo>
                                <a:lnTo>
                                  <a:pt x="341706" y="3810"/>
                                </a:lnTo>
                                <a:close/>
                              </a:path>
                              <a:path w="640080" h="228600">
                                <a:moveTo>
                                  <a:pt x="393771" y="14592"/>
                                </a:moveTo>
                                <a:lnTo>
                                  <a:pt x="325154" y="14592"/>
                                </a:lnTo>
                                <a:lnTo>
                                  <a:pt x="346712" y="16186"/>
                                </a:lnTo>
                                <a:lnTo>
                                  <a:pt x="366458" y="21309"/>
                                </a:lnTo>
                                <a:lnTo>
                                  <a:pt x="405844" y="56736"/>
                                </a:lnTo>
                                <a:lnTo>
                                  <a:pt x="417199" y="94507"/>
                                </a:lnTo>
                                <a:lnTo>
                                  <a:pt x="418617" y="117309"/>
                                </a:lnTo>
                                <a:lnTo>
                                  <a:pt x="417539" y="136286"/>
                                </a:lnTo>
                                <a:lnTo>
                                  <a:pt x="401294" y="186537"/>
                                </a:lnTo>
                                <a:lnTo>
                                  <a:pt x="359864" y="214884"/>
                                </a:lnTo>
                                <a:lnTo>
                                  <a:pt x="359499" y="214884"/>
                                </a:lnTo>
                                <a:lnTo>
                                  <a:pt x="337647" y="216890"/>
                                </a:lnTo>
                                <a:lnTo>
                                  <a:pt x="399810" y="216890"/>
                                </a:lnTo>
                                <a:lnTo>
                                  <a:pt x="410731" y="211457"/>
                                </a:lnTo>
                                <a:lnTo>
                                  <a:pt x="440990" y="181795"/>
                                </a:lnTo>
                                <a:lnTo>
                                  <a:pt x="456484" y="141681"/>
                                </a:lnTo>
                                <a:lnTo>
                                  <a:pt x="458419" y="117957"/>
                                </a:lnTo>
                                <a:lnTo>
                                  <a:pt x="457211" y="99930"/>
                                </a:lnTo>
                                <a:lnTo>
                                  <a:pt x="439051" y="51904"/>
                                </a:lnTo>
                                <a:lnTo>
                                  <a:pt x="400963" y="17723"/>
                                </a:lnTo>
                                <a:lnTo>
                                  <a:pt x="393771" y="14592"/>
                                </a:lnTo>
                                <a:close/>
                              </a:path>
                              <a:path w="640080" h="228600">
                                <a:moveTo>
                                  <a:pt x="147057" y="39751"/>
                                </a:moveTo>
                                <a:lnTo>
                                  <a:pt x="113957" y="39751"/>
                                </a:lnTo>
                                <a:lnTo>
                                  <a:pt x="114846" y="43357"/>
                                </a:lnTo>
                                <a:lnTo>
                                  <a:pt x="115989" y="46964"/>
                                </a:lnTo>
                                <a:lnTo>
                                  <a:pt x="121361" y="61353"/>
                                </a:lnTo>
                                <a:lnTo>
                                  <a:pt x="121615" y="62242"/>
                                </a:lnTo>
                                <a:lnTo>
                                  <a:pt x="121907" y="63119"/>
                                </a:lnTo>
                                <a:lnTo>
                                  <a:pt x="122834" y="64960"/>
                                </a:lnTo>
                                <a:lnTo>
                                  <a:pt x="123177" y="65824"/>
                                </a:lnTo>
                                <a:lnTo>
                                  <a:pt x="123405" y="66725"/>
                                </a:lnTo>
                                <a:lnTo>
                                  <a:pt x="152704" y="138163"/>
                                </a:lnTo>
                                <a:lnTo>
                                  <a:pt x="189733" y="138163"/>
                                </a:lnTo>
                                <a:lnTo>
                                  <a:pt x="147057" y="3975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515EFA21">
              <v:group id="Group 5" style="position:absolute;margin-left:531.4pt;margin-top:712.4pt;width:54.25pt;height:54.25pt;z-index:15727616;mso-wrap-distance-left:0;mso-wrap-distance-right:0;mso-position-horizontal-relative:page;mso-position-vertical-relative:page" coordsize="6889,6889" o:spid="_x0000_s1026" w14:anchorId="1C5A87A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">
                <v:shape id="Graphic 6" style="position:absolute;width:6889;height:6889;visibility:visible;mso-wrap-style:square;v-text-anchor:top" coordsize="688975,688975" o:spid="_x0000_s1027" fillcolor="#1c2f63" stroked="f" path="m688644,l,,,688657r688644,l6886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">
                  <v:path arrowok="t"/>
                </v:shape>
                <v:shape id="Graphic 7" style="position:absolute;left:165;top:2882;width:4585;height:2286;visibility:visible;mso-wrap-style:square;v-text-anchor:top" coordsize="458470,228600" o:spid="_x0000_s1028" stroked="f" path="m129794,l117322,,36423,195846r-3607,8979l28270,210731r-9431,4813l17136,216371r-6769,1370l16330,217741,,218084r,10465l77546,228549r,-10465l66361,218084r-1299,-343l62442,217601r-972,l57708,216509r-6515,-3594l49568,209651r,-6401l49784,201853r914,-2908l51178,197637r739,-1791l69443,152349r126423,l189731,138201r-114878,l111239,48196r241,-660l112610,44157r445,-1409l113715,40449r242,-686l147039,39763,129794,xem195866,152349r-36748,l177317,195846r793,1575l178219,197637r2133,13386l179057,213423r-3737,2121l173810,216371r-2665,938l168211,217741r-1913,343l153390,218084r,10465l346544,228549r23765,-1896l391714,220965r6756,-3364l240157,217601r-4934,-711l234837,216890r-4764,-1841l221818,208775r-3937,-5525l214731,195846,195866,152349xem345528,4051r-113271,l232257,14160r1029,l243840,14604r8442,1593l252067,16197r11102,5121l265963,28765r-37,174828l263299,210731r-107,292l263058,211023r-9605,4521l247573,216890r-7416,711l398470,217601r1429,-711l343465,216890r-14832,-519l319739,215233r-6620,-1810l312958,213423,299669,15506r2032,-216l303707,15112r28334,l325167,14604r68662,l384289,10452,377990,8432,371652,6921,358838,4889r-6579,-610l345528,4051xem329984,14604r-4817,l346719,16197r19747,5121l405873,56752r11375,37757l418668,117309r-1084,18994l401307,186575r-41391,28321l359653,214896r-21703,1994l399899,216890r10859,-5406l441002,181808r15493,-40116l458431,117970,457222,99939,439077,51904,400986,17720r-5990,-2608l289598,15112r40386,-508xem147039,39763r-33082,l114846,43370r1117,3594l121361,61366r228,902l121920,63144r901,1791l123164,65836r216,902l152717,138201r37014,l147039,39763xem393829,14604r-63845,l289598,15112r105398,l393829,146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">
                  <v:path arrowok="t"/>
                </v:shape>
                <v:shape id="Image 8" style="position:absolute;left:4753;top:2919;width:1810;height:2248;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">
                  <v:imagedata o:title="" r:id="rId14"/>
                </v:shape>
                <v:shape id="Graphic 9" style="position:absolute;left:165;top:2882;width:6401;height:2286;visibility:visible;mso-wrap-style:square;v-text-anchor:top" coordsize="640080,228600" o:spid="_x0000_s1030" stroked="f" path="m567626,3708r-108852,l458774,14147r1016,l470331,14617r8103,1524l489850,21377r-167,l492455,28765r,174676l489724,210959r-11049,5144l470547,217639r-10757,445l458774,218084r,10427l573366,228511r13164,-1022l598724,224426r11224,-5104l614150,216395r-64952,l541350,214884r-12154,-6071l526160,201879r,-88303l599351,113576r-5860,-2302l580831,108213r-13205,-1368l578951,104623r5989,-1830l526160,102793r,-87947l607307,14846r-7768,-4312l589449,6743,578815,4467,567626,3708xem599351,113576r-73191,l540304,113958r13420,1143l595857,133462r5805,29313l601087,173205r-21698,39181l558876,216395r55274,l638540,180723r1222,-13566l638347,153134r-4240,-12118l627053,130804r-9859,-8300l605611,116035r-6260,-2459xem607307,14846r-54172,l563208,15572r8330,2177l590892,58648r-1212,14379l561393,99375r-11354,1975l549699,101350r-10975,1064l526160,102793r58780,l623025,76176r4608,-22900l626478,41436,623006,31251r-5793,-8532l609091,15836r-1784,-990xem129819,l117335,,36410,195808r-3594,9004l28295,210705r-9510,4826l17075,216343r-7385,1474l,218084r,10427l77558,228511r,-10427l66444,218084r-983,-267l66792,217817r-9163,-546l60482,217271r-2761,-775l54495,214680r-3289,-1790l49568,209638r,-6197l49822,201853r876,-2959l51166,197599r78,-216l51930,195808,69456,152361r126434,l189733,138163r-114854,l111277,48209r216,-711l112839,43510r470,-1550l113728,40449r229,-698l147057,39751,129819,xem195890,152361r-36772,l177342,195808r749,1575l178193,197599r762,1918l179501,201561r548,1880l180085,203568r181,1244l180378,210985r-1018,1905l167631,217817r-1487,267l153365,218084r,10427l346519,228511r23760,-1894l391683,220933r6264,-3116l241862,217817r-6609,-927l234847,216890r-4749,-1854l214731,195808,195890,152361xem341706,3810r-109424,l232282,14147r991,l243814,14592r8338,1594l252015,16186r11150,5123l265988,28765r-47,174803l263301,210705r-149,280l257708,213512r-4242,2019l247624,216890r-9810,927l397947,217817r1863,-927l344122,216890r-15509,-547l319719,215199r-6184,-1687l313162,213512,299694,15519r1994,-229l303695,15087r6402,l313613,14592r80158,l384263,10452,345516,4051r-3810,-241xem393771,14592r-68617,l346712,16186r19746,5123l405844,56736r11355,37771l418617,117309r-1078,18977l401294,186537r-41430,28347l359499,214884r-21852,2006l399810,216890r10921,-5433l440990,181795r15494,-40114l458419,117957,457211,99930,439051,51904,400963,17723r-7192,-3131xem147057,39751r-33100,l114846,43357r1143,3607l121361,61353r254,889l121907,63119r927,1841l123177,65824r228,901l152704,138163r37029,l147057,397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">
                  <v:path arrowok="t"/>
                </v:shape>
                <w10:wrap anchorx="page" anchory="page"/>
              </v:group>
            </w:pict>
          </mc:Fallback>
        </mc:AlternateContent>
      </w:r>
      <w:r w:rsidR="00A54DEE">
        <w:rPr>
          <w:sz w:val="20"/>
        </w:rPr>
        <w:tab/>
      </w:r>
    </w:p>
    <w:p w14:paraId="35F30C14" w14:textId="77777777" w:rsidR="00A376B4" w:rsidRDefault="00A376B4">
      <w:pPr>
        <w:pStyle w:val="BodyText"/>
        <w:rPr>
          <w:sz w:val="20"/>
        </w:rPr>
      </w:pPr>
    </w:p>
    <w:p w14:paraId="482328AB" w14:textId="77777777" w:rsidR="00A376B4" w:rsidRDefault="00A376B4">
      <w:pPr>
        <w:pStyle w:val="BodyText"/>
        <w:rPr>
          <w:sz w:val="20"/>
        </w:rPr>
      </w:pPr>
    </w:p>
    <w:p w14:paraId="07DBF3F4" w14:textId="77777777" w:rsidR="00A376B4" w:rsidRDefault="00A376B4">
      <w:pPr>
        <w:pStyle w:val="BodyText"/>
        <w:rPr>
          <w:sz w:val="20"/>
        </w:rPr>
      </w:pPr>
    </w:p>
    <w:p w14:paraId="1C2A843A" w14:textId="77777777" w:rsidR="00A376B4" w:rsidRDefault="00A376B4">
      <w:pPr>
        <w:pStyle w:val="BodyText"/>
        <w:rPr>
          <w:sz w:val="20"/>
        </w:rPr>
      </w:pPr>
    </w:p>
    <w:p w14:paraId="261F5B78" w14:textId="77777777" w:rsidR="00A376B4" w:rsidRDefault="00A376B4">
      <w:pPr>
        <w:pStyle w:val="BodyText"/>
        <w:rPr>
          <w:sz w:val="20"/>
        </w:rPr>
      </w:pPr>
    </w:p>
    <w:p w14:paraId="1C04DF7D" w14:textId="77777777" w:rsidR="00A376B4" w:rsidRDefault="00A376B4">
      <w:pPr>
        <w:pStyle w:val="BodyText"/>
        <w:rPr>
          <w:sz w:val="20"/>
        </w:rPr>
      </w:pPr>
    </w:p>
    <w:p w14:paraId="01FE9089" w14:textId="77777777" w:rsidR="00A376B4" w:rsidRDefault="00A376B4">
      <w:pPr>
        <w:pStyle w:val="BodyText"/>
        <w:rPr>
          <w:sz w:val="20"/>
        </w:rPr>
      </w:pPr>
    </w:p>
    <w:p w14:paraId="1DFB8E3F" w14:textId="77777777" w:rsidR="00A376B4" w:rsidRDefault="00A376B4">
      <w:pPr>
        <w:pStyle w:val="BodyText"/>
        <w:rPr>
          <w:sz w:val="20"/>
        </w:rPr>
      </w:pPr>
    </w:p>
    <w:p w14:paraId="568CBC63" w14:textId="77777777" w:rsidR="00A376B4" w:rsidRDefault="00A376B4">
      <w:pPr>
        <w:pStyle w:val="BodyText"/>
        <w:rPr>
          <w:sz w:val="20"/>
        </w:rPr>
      </w:pPr>
    </w:p>
    <w:p w14:paraId="702406F7" w14:textId="77777777" w:rsidR="00A376B4" w:rsidRDefault="00A376B4">
      <w:pPr>
        <w:pStyle w:val="BodyText"/>
        <w:rPr>
          <w:sz w:val="20"/>
        </w:rPr>
      </w:pPr>
    </w:p>
    <w:p w14:paraId="312C2C3D" w14:textId="77777777" w:rsidR="00A376B4" w:rsidRDefault="00A376B4">
      <w:pPr>
        <w:pStyle w:val="BodyText"/>
        <w:rPr>
          <w:sz w:val="20"/>
        </w:rPr>
      </w:pPr>
    </w:p>
    <w:p w14:paraId="06A9F967" w14:textId="77777777" w:rsidR="00A376B4" w:rsidRDefault="00A376B4">
      <w:pPr>
        <w:pStyle w:val="BodyText"/>
        <w:rPr>
          <w:sz w:val="20"/>
        </w:rPr>
      </w:pPr>
    </w:p>
    <w:p w14:paraId="41D1A4B5" w14:textId="77777777" w:rsidR="00A376B4" w:rsidRDefault="00A376B4">
      <w:pPr>
        <w:pStyle w:val="BodyText"/>
        <w:rPr>
          <w:sz w:val="20"/>
        </w:rPr>
      </w:pPr>
    </w:p>
    <w:p w14:paraId="22A887C0" w14:textId="77777777" w:rsidR="00A376B4" w:rsidRDefault="00A376B4">
      <w:pPr>
        <w:pStyle w:val="BodyText"/>
        <w:rPr>
          <w:sz w:val="20"/>
        </w:rPr>
      </w:pPr>
    </w:p>
    <w:p w14:paraId="366C9BFB" w14:textId="77777777" w:rsidR="00A376B4" w:rsidRDefault="00A376B4">
      <w:pPr>
        <w:pStyle w:val="BodyText"/>
        <w:rPr>
          <w:sz w:val="20"/>
        </w:rPr>
      </w:pPr>
    </w:p>
    <w:p w14:paraId="7FA8ADBE" w14:textId="77777777" w:rsidR="00A376B4" w:rsidRDefault="00A376B4">
      <w:pPr>
        <w:pStyle w:val="BodyText"/>
        <w:rPr>
          <w:sz w:val="20"/>
        </w:rPr>
      </w:pPr>
    </w:p>
    <w:p w14:paraId="051E4FC2" w14:textId="77777777" w:rsidR="00A376B4" w:rsidRDefault="00A376B4">
      <w:pPr>
        <w:pStyle w:val="BodyText"/>
        <w:rPr>
          <w:sz w:val="20"/>
        </w:rPr>
      </w:pPr>
    </w:p>
    <w:p w14:paraId="76E67102" w14:textId="77777777" w:rsidR="00A376B4" w:rsidRDefault="00A376B4">
      <w:pPr>
        <w:pStyle w:val="BodyText"/>
        <w:rPr>
          <w:sz w:val="20"/>
        </w:rPr>
      </w:pPr>
    </w:p>
    <w:p w14:paraId="018A4806" w14:textId="77777777" w:rsidR="00A376B4" w:rsidRDefault="00A376B4">
      <w:pPr>
        <w:pStyle w:val="BodyText"/>
        <w:rPr>
          <w:sz w:val="20"/>
        </w:rPr>
      </w:pPr>
    </w:p>
    <w:p w14:paraId="30F9D00B" w14:textId="77777777" w:rsidR="00A376B4" w:rsidRDefault="00A376B4">
      <w:pPr>
        <w:pStyle w:val="BodyText"/>
        <w:rPr>
          <w:sz w:val="20"/>
        </w:rPr>
      </w:pPr>
    </w:p>
    <w:p w14:paraId="7AAF02DF" w14:textId="77777777" w:rsidR="00A376B4" w:rsidRDefault="00A376B4">
      <w:pPr>
        <w:pStyle w:val="BodyText"/>
        <w:spacing w:before="144"/>
        <w:rPr>
          <w:sz w:val="20"/>
        </w:rPr>
      </w:pPr>
    </w:p>
    <w:p w14:paraId="270E184A" w14:textId="77777777" w:rsidR="00A376B4" w:rsidRDefault="009558B7">
      <w:pPr>
        <w:pStyle w:val="BodyText"/>
        <w:rPr>
          <w:sz w:val="20"/>
        </w:rPr>
      </w:pPr>
      <w:r>
        <w:rPr>
          <w:noProof/>
          <w:sz w:val="20"/>
        </w:rPr>
        <mc:AlternateContent>
          <mc:Choice Requires="wps">
            <w:drawing>
              <wp:inline distT="0" distB="0" distL="0" distR="0" wp14:anchorId="07F1A25A" wp14:editId="5BEE0C31">
                <wp:extent cx="6689090" cy="3552825"/>
                <wp:effectExtent l="0" t="0" r="0" b="0"/>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9090" cy="3552825"/>
                        </a:xfrm>
                        <a:prstGeom prst="rect">
                          <a:avLst/>
                        </a:prstGeom>
                      </wps:spPr>
                      <wps:txbx>
                        <w:txbxContent>
                          <w:p w14:paraId="3B8AFAAA" w14:textId="77777777" w:rsidR="00A376B4" w:rsidRDefault="00A376B4">
                            <w:pPr>
                              <w:pStyle w:val="BodyText"/>
                              <w:spacing w:before="733"/>
                              <w:rPr>
                                <w:sz w:val="66"/>
                              </w:rPr>
                            </w:pPr>
                          </w:p>
                          <w:p w14:paraId="74E6D531" w14:textId="7967758B" w:rsidR="000C3367" w:rsidRPr="00B32DCE" w:rsidRDefault="000C3367" w:rsidP="000C3367">
                            <w:pPr>
                              <w:pStyle w:val="Title"/>
                              <w:spacing w:before="257" w:line="225" w:lineRule="auto"/>
                              <w:rPr>
                                <w:rFonts w:ascii="Times New Roman" w:hAnsi="Times New Roman" w:cs="Times New Roman"/>
                                <w:color w:val="FFFFFF"/>
                                <w:sz w:val="60"/>
                                <w:szCs w:val="60"/>
                                <w:lang w:val="ru-RU"/>
                              </w:rPr>
                            </w:pPr>
                            <w:r w:rsidRPr="000C3367">
                              <w:rPr>
                                <w:rFonts w:ascii="Times New Roman" w:hAnsi="Times New Roman" w:cs="Times New Roman"/>
                                <w:color w:val="FFFFFF"/>
                                <w:w w:val="95"/>
                                <w:sz w:val="60"/>
                                <w:szCs w:val="60"/>
                                <w:lang w:val="mn-MN"/>
                              </w:rPr>
                              <w:t>БАРАА</w:t>
                            </w:r>
                            <w:r w:rsidRPr="00B32DCE">
                              <w:rPr>
                                <w:rFonts w:ascii="Times New Roman" w:hAnsi="Times New Roman" w:cs="Times New Roman"/>
                                <w:color w:val="FFFFFF"/>
                                <w:w w:val="95"/>
                                <w:sz w:val="60"/>
                                <w:szCs w:val="60"/>
                                <w:lang w:val="ru-RU"/>
                              </w:rPr>
                              <w:t xml:space="preserve"> </w:t>
                            </w:r>
                            <w:r w:rsidRPr="000C08E0">
                              <w:rPr>
                                <w:rFonts w:ascii="Times New Roman" w:hAnsi="Times New Roman" w:cs="Times New Roman"/>
                                <w:color w:val="FFFFFF"/>
                                <w:w w:val="95"/>
                                <w:sz w:val="60"/>
                                <w:szCs w:val="60"/>
                                <w:lang w:val="ru-RU"/>
                              </w:rPr>
                              <w:t>ХУДАЛДАН</w:t>
                            </w:r>
                            <w:r w:rsidRPr="00B32DCE">
                              <w:rPr>
                                <w:rFonts w:ascii="Times New Roman" w:hAnsi="Times New Roman" w:cs="Times New Roman"/>
                                <w:color w:val="FFFFFF"/>
                                <w:w w:val="95"/>
                                <w:sz w:val="60"/>
                                <w:szCs w:val="60"/>
                                <w:lang w:val="ru-RU"/>
                              </w:rPr>
                              <w:t xml:space="preserve"> </w:t>
                            </w:r>
                            <w:r w:rsidRPr="000C08E0">
                              <w:rPr>
                                <w:rFonts w:ascii="Times New Roman" w:hAnsi="Times New Roman" w:cs="Times New Roman"/>
                                <w:color w:val="FFFFFF"/>
                                <w:w w:val="95"/>
                                <w:sz w:val="60"/>
                                <w:szCs w:val="60"/>
                                <w:lang w:val="ru-RU"/>
                              </w:rPr>
                              <w:t>АВАХ</w:t>
                            </w:r>
                            <w:r w:rsidRPr="00B32DCE">
                              <w:rPr>
                                <w:rFonts w:ascii="Times New Roman" w:hAnsi="Times New Roman" w:cs="Times New Roman"/>
                                <w:color w:val="FFFFFF"/>
                                <w:w w:val="95"/>
                                <w:sz w:val="60"/>
                                <w:szCs w:val="60"/>
                                <w:lang w:val="ru-RU"/>
                              </w:rPr>
                              <w:t xml:space="preserve"> </w:t>
                            </w:r>
                            <w:r w:rsidRPr="000C08E0">
                              <w:rPr>
                                <w:rFonts w:ascii="Times New Roman" w:hAnsi="Times New Roman" w:cs="Times New Roman"/>
                                <w:color w:val="FFFFFF"/>
                                <w:w w:val="95"/>
                                <w:sz w:val="60"/>
                                <w:szCs w:val="60"/>
                                <w:lang w:val="ru-RU"/>
                              </w:rPr>
                              <w:t>ХЭРЭГЛЭГЧИЙН</w:t>
                            </w:r>
                            <w:r w:rsidRPr="00B32DCE">
                              <w:rPr>
                                <w:rFonts w:ascii="Times New Roman" w:hAnsi="Times New Roman" w:cs="Times New Roman"/>
                                <w:color w:val="FFFFFF"/>
                                <w:w w:val="95"/>
                                <w:sz w:val="60"/>
                                <w:szCs w:val="60"/>
                                <w:lang w:val="ru-RU"/>
                              </w:rPr>
                              <w:t xml:space="preserve"> </w:t>
                            </w:r>
                            <w:r w:rsidRPr="000C08E0">
                              <w:rPr>
                                <w:rFonts w:ascii="Times New Roman" w:hAnsi="Times New Roman" w:cs="Times New Roman"/>
                                <w:color w:val="FFFFFF"/>
                                <w:w w:val="95"/>
                                <w:sz w:val="60"/>
                                <w:szCs w:val="60"/>
                                <w:lang w:val="ru-RU"/>
                              </w:rPr>
                              <w:t>ГАРЫН</w:t>
                            </w:r>
                            <w:r w:rsidRPr="00B32DCE">
                              <w:rPr>
                                <w:rFonts w:ascii="Times New Roman" w:hAnsi="Times New Roman" w:cs="Times New Roman"/>
                                <w:color w:val="FFFFFF"/>
                                <w:w w:val="95"/>
                                <w:sz w:val="60"/>
                                <w:szCs w:val="60"/>
                                <w:lang w:val="ru-RU"/>
                              </w:rPr>
                              <w:t xml:space="preserve"> </w:t>
                            </w:r>
                            <w:r w:rsidRPr="000C08E0">
                              <w:rPr>
                                <w:rFonts w:ascii="Times New Roman" w:hAnsi="Times New Roman" w:cs="Times New Roman"/>
                                <w:color w:val="FFFFFF"/>
                                <w:w w:val="95"/>
                                <w:sz w:val="60"/>
                                <w:szCs w:val="60"/>
                                <w:lang w:val="ru-RU"/>
                              </w:rPr>
                              <w:t>АВЛАГА</w:t>
                            </w:r>
                            <w:r w:rsidRPr="00B32DCE">
                              <w:rPr>
                                <w:rFonts w:ascii="Times New Roman" w:hAnsi="Times New Roman" w:cs="Times New Roman"/>
                                <w:color w:val="FFFFFF"/>
                                <w:w w:val="95"/>
                                <w:sz w:val="60"/>
                                <w:szCs w:val="60"/>
                                <w:lang w:val="ru-RU"/>
                              </w:rPr>
                              <w:t>:</w:t>
                            </w:r>
                          </w:p>
                          <w:p w14:paraId="568DBF4C" w14:textId="77777777" w:rsidR="000C3367" w:rsidRPr="000C08E0" w:rsidRDefault="000C3367" w:rsidP="000C3367">
                            <w:pPr>
                              <w:spacing w:before="63"/>
                              <w:ind w:left="873" w:firstLine="60"/>
                              <w:rPr>
                                <w:sz w:val="40"/>
                                <w:lang w:val="ru-RU"/>
                              </w:rPr>
                            </w:pPr>
                            <w:r w:rsidRPr="006E7DF5">
                              <w:rPr>
                                <w:color w:val="FFFFFF"/>
                                <w:spacing w:val="-5"/>
                                <w:sz w:val="40"/>
                                <w:lang w:val="ru-RU"/>
                              </w:rPr>
                              <w:t>ТЕНДЕРИЙН</w:t>
                            </w:r>
                            <w:r w:rsidRPr="000C08E0">
                              <w:rPr>
                                <w:color w:val="FFFFFF"/>
                                <w:spacing w:val="-5"/>
                                <w:sz w:val="40"/>
                                <w:lang w:val="ru-RU"/>
                              </w:rPr>
                              <w:t xml:space="preserve"> </w:t>
                            </w:r>
                            <w:r w:rsidRPr="006E7DF5">
                              <w:rPr>
                                <w:color w:val="FFFFFF"/>
                                <w:spacing w:val="-5"/>
                                <w:sz w:val="40"/>
                                <w:lang w:val="ru-RU"/>
                              </w:rPr>
                              <w:t>ЖИШИГ</w:t>
                            </w:r>
                            <w:r w:rsidRPr="000C08E0">
                              <w:rPr>
                                <w:color w:val="FFFFFF"/>
                                <w:spacing w:val="-5"/>
                                <w:sz w:val="40"/>
                                <w:lang w:val="ru-RU"/>
                              </w:rPr>
                              <w:t xml:space="preserve"> </w:t>
                            </w:r>
                            <w:r w:rsidRPr="006E7DF5">
                              <w:rPr>
                                <w:color w:val="FFFFFF"/>
                                <w:spacing w:val="-5"/>
                                <w:sz w:val="40"/>
                                <w:lang w:val="ru-RU"/>
                              </w:rPr>
                              <w:t>БАРИМТ</w:t>
                            </w:r>
                            <w:r w:rsidRPr="000C08E0">
                              <w:rPr>
                                <w:color w:val="FFFFFF"/>
                                <w:spacing w:val="-5"/>
                                <w:sz w:val="40"/>
                                <w:lang w:val="ru-RU"/>
                              </w:rPr>
                              <w:t xml:space="preserve"> </w:t>
                            </w:r>
                            <w:r w:rsidRPr="006E7DF5">
                              <w:rPr>
                                <w:color w:val="FFFFFF"/>
                                <w:spacing w:val="-5"/>
                                <w:sz w:val="40"/>
                                <w:lang w:val="ru-RU"/>
                              </w:rPr>
                              <w:t>БИЧИГ</w:t>
                            </w:r>
                          </w:p>
                          <w:p w14:paraId="50CB2402" w14:textId="0BE363D4" w:rsidR="000C3367" w:rsidRPr="000C08E0" w:rsidRDefault="000C3367" w:rsidP="000C3367">
                            <w:pPr>
                              <w:spacing w:before="365"/>
                              <w:ind w:left="813" w:firstLine="120"/>
                              <w:rPr>
                                <w:sz w:val="32"/>
                                <w:lang w:val="ru-RU"/>
                              </w:rPr>
                            </w:pPr>
                            <w:r w:rsidRPr="000C08E0">
                              <w:rPr>
                                <w:color w:val="FFFFFF"/>
                                <w:w w:val="90"/>
                                <w:sz w:val="32"/>
                                <w:lang w:val="ru-RU"/>
                              </w:rPr>
                              <w:t>202</w:t>
                            </w:r>
                            <w:r w:rsidR="008D5E1B">
                              <w:rPr>
                                <w:color w:val="FFFFFF"/>
                                <w:w w:val="90"/>
                                <w:sz w:val="32"/>
                                <w:lang w:val="mn-MN"/>
                              </w:rPr>
                              <w:t>5</w:t>
                            </w:r>
                            <w:r w:rsidRPr="000C08E0">
                              <w:rPr>
                                <w:color w:val="FFFFFF"/>
                                <w:w w:val="90"/>
                                <w:sz w:val="32"/>
                                <w:lang w:val="ru-RU"/>
                              </w:rPr>
                              <w:t xml:space="preserve"> </w:t>
                            </w:r>
                            <w:r w:rsidRPr="006E7DF5">
                              <w:rPr>
                                <w:color w:val="FFFFFF"/>
                                <w:w w:val="90"/>
                                <w:sz w:val="32"/>
                                <w:lang w:val="ru-RU"/>
                              </w:rPr>
                              <w:t>оны</w:t>
                            </w:r>
                            <w:r w:rsidRPr="000C08E0">
                              <w:rPr>
                                <w:color w:val="FFFFFF"/>
                                <w:w w:val="90"/>
                                <w:sz w:val="32"/>
                                <w:lang w:val="ru-RU"/>
                              </w:rPr>
                              <w:t xml:space="preserve"> 1</w:t>
                            </w:r>
                            <w:r w:rsidR="00CE1147" w:rsidRPr="000C08E0">
                              <w:rPr>
                                <w:color w:val="FFFFFF"/>
                                <w:w w:val="90"/>
                                <w:sz w:val="32"/>
                                <w:lang w:val="ru-RU"/>
                              </w:rPr>
                              <w:t>1</w:t>
                            </w:r>
                            <w:r w:rsidRPr="000C08E0">
                              <w:rPr>
                                <w:color w:val="FFFFFF"/>
                                <w:w w:val="90"/>
                                <w:sz w:val="32"/>
                                <w:lang w:val="ru-RU"/>
                              </w:rPr>
                              <w:t xml:space="preserve"> </w:t>
                            </w:r>
                            <w:r w:rsidRPr="006E7DF5">
                              <w:rPr>
                                <w:color w:val="FFFFFF"/>
                                <w:w w:val="90"/>
                                <w:sz w:val="32"/>
                                <w:lang w:val="ru-RU"/>
                              </w:rPr>
                              <w:t>д</w:t>
                            </w:r>
                            <w:r w:rsidR="00CE1147">
                              <w:rPr>
                                <w:color w:val="FFFFFF"/>
                                <w:w w:val="90"/>
                                <w:sz w:val="32"/>
                                <w:lang w:val="mn-MN"/>
                              </w:rPr>
                              <w:t>ү</w:t>
                            </w:r>
                            <w:r w:rsidRPr="006E7DF5">
                              <w:rPr>
                                <w:color w:val="FFFFFF"/>
                                <w:w w:val="90"/>
                                <w:sz w:val="32"/>
                                <w:lang w:val="ru-RU"/>
                              </w:rPr>
                              <w:t>г</w:t>
                            </w:r>
                            <w:r w:rsidR="00CE1147">
                              <w:rPr>
                                <w:color w:val="FFFFFF"/>
                                <w:w w:val="90"/>
                                <w:sz w:val="32"/>
                                <w:lang w:val="mn-MN"/>
                              </w:rPr>
                              <w:t>ээ</w:t>
                            </w:r>
                            <w:r w:rsidRPr="006E7DF5">
                              <w:rPr>
                                <w:color w:val="FFFFFF"/>
                                <w:w w:val="90"/>
                                <w:sz w:val="32"/>
                                <w:lang w:val="ru-RU"/>
                              </w:rPr>
                              <w:t>р</w:t>
                            </w:r>
                            <w:r w:rsidRPr="000C08E0">
                              <w:rPr>
                                <w:color w:val="FFFFFF"/>
                                <w:w w:val="90"/>
                                <w:sz w:val="32"/>
                                <w:lang w:val="ru-RU"/>
                              </w:rPr>
                              <w:t xml:space="preserve"> </w:t>
                            </w:r>
                            <w:r w:rsidRPr="006E7DF5">
                              <w:rPr>
                                <w:color w:val="FFFFFF"/>
                                <w:w w:val="90"/>
                                <w:sz w:val="32"/>
                                <w:lang w:val="ru-RU"/>
                              </w:rPr>
                              <w:t>сар</w:t>
                            </w:r>
                          </w:p>
                          <w:p w14:paraId="437653D7" w14:textId="12C2A89C" w:rsidR="00A376B4" w:rsidRPr="000C08E0" w:rsidRDefault="00A376B4" w:rsidP="000C3367">
                            <w:pPr>
                              <w:spacing w:before="361"/>
                              <w:ind w:left="933"/>
                              <w:rPr>
                                <w:sz w:val="32"/>
                                <w:lang w:val="ru-RU"/>
                              </w:rPr>
                            </w:pPr>
                          </w:p>
                        </w:txbxContent>
                      </wps:txbx>
                      <wps:bodyPr wrap="square" lIns="0" tIns="0" rIns="0" bIns="0" rtlCol="0">
                        <a:noAutofit/>
                      </wps:bodyPr>
                    </wps:wsp>
                  </a:graphicData>
                </a:graphic>
              </wp:inline>
            </w:drawing>
          </mc:Choice>
          <mc:Fallback>
            <w:pict>
              <v:shapetype w14:anchorId="07F1A25A" id="_x0000_t202" coordsize="21600,21600" o:spt="202" path="m,l,21600r21600,l21600,xe">
                <v:stroke joinstyle="miter"/>
                <v:path gradientshapeok="t" o:connecttype="rect"/>
              </v:shapetype>
              <v:shape id="Textbox 10" o:spid="_x0000_s1026" type="#_x0000_t202" style="width:526.7pt;height:27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" filled="f" stroked="f">
                <v:textbox inset="0,0,0,0">
                  <w:txbxContent>
                    <w:p w14:paraId="3B8AFAAA" w14:textId="77777777" w:rsidR="00A376B4" w:rsidRDefault="00A376B4">
                      <w:pPr>
                        <w:pStyle w:val="BodyText"/>
                        <w:spacing w:before="733"/>
                        <w:rPr>
                          <w:sz w:val="66"/>
                        </w:rPr>
                      </w:pPr>
                    </w:p>
                    <w:p w14:paraId="74E6D531" w14:textId="7967758B" w:rsidR="000C3367" w:rsidRPr="00B32DCE" w:rsidRDefault="000C3367" w:rsidP="000C3367">
                      <w:pPr>
                        <w:pStyle w:val="Title"/>
                        <w:spacing w:before="257" w:line="225" w:lineRule="auto"/>
                        <w:rPr>
                          <w:rFonts w:ascii="Times New Roman" w:hAnsi="Times New Roman" w:cs="Times New Roman"/>
                          <w:color w:val="FFFFFF"/>
                          <w:sz w:val="60"/>
                          <w:szCs w:val="60"/>
                          <w:lang w:val="ru-RU"/>
                        </w:rPr>
                      </w:pPr>
                      <w:r w:rsidRPr="000C3367">
                        <w:rPr>
                          <w:rFonts w:ascii="Times New Roman" w:hAnsi="Times New Roman" w:cs="Times New Roman"/>
                          <w:color w:val="FFFFFF"/>
                          <w:w w:val="95"/>
                          <w:sz w:val="60"/>
                          <w:szCs w:val="60"/>
                          <w:lang w:val="mn-MN"/>
                        </w:rPr>
                        <w:t>БАРАА</w:t>
                      </w:r>
                      <w:r w:rsidRPr="00B32DCE">
                        <w:rPr>
                          <w:rFonts w:ascii="Times New Roman" w:hAnsi="Times New Roman" w:cs="Times New Roman"/>
                          <w:color w:val="FFFFFF"/>
                          <w:w w:val="95"/>
                          <w:sz w:val="60"/>
                          <w:szCs w:val="60"/>
                          <w:lang w:val="ru-RU"/>
                        </w:rPr>
                        <w:t xml:space="preserve"> </w:t>
                      </w:r>
                      <w:r w:rsidRPr="000C08E0">
                        <w:rPr>
                          <w:rFonts w:ascii="Times New Roman" w:hAnsi="Times New Roman" w:cs="Times New Roman"/>
                          <w:color w:val="FFFFFF"/>
                          <w:w w:val="95"/>
                          <w:sz w:val="60"/>
                          <w:szCs w:val="60"/>
                          <w:lang w:val="ru-RU"/>
                        </w:rPr>
                        <w:t>ХУДАЛДАН</w:t>
                      </w:r>
                      <w:r w:rsidRPr="00B32DCE">
                        <w:rPr>
                          <w:rFonts w:ascii="Times New Roman" w:hAnsi="Times New Roman" w:cs="Times New Roman"/>
                          <w:color w:val="FFFFFF"/>
                          <w:w w:val="95"/>
                          <w:sz w:val="60"/>
                          <w:szCs w:val="60"/>
                          <w:lang w:val="ru-RU"/>
                        </w:rPr>
                        <w:t xml:space="preserve"> </w:t>
                      </w:r>
                      <w:r w:rsidRPr="000C08E0">
                        <w:rPr>
                          <w:rFonts w:ascii="Times New Roman" w:hAnsi="Times New Roman" w:cs="Times New Roman"/>
                          <w:color w:val="FFFFFF"/>
                          <w:w w:val="95"/>
                          <w:sz w:val="60"/>
                          <w:szCs w:val="60"/>
                          <w:lang w:val="ru-RU"/>
                        </w:rPr>
                        <w:t>АВАХ</w:t>
                      </w:r>
                      <w:r w:rsidRPr="00B32DCE">
                        <w:rPr>
                          <w:rFonts w:ascii="Times New Roman" w:hAnsi="Times New Roman" w:cs="Times New Roman"/>
                          <w:color w:val="FFFFFF"/>
                          <w:w w:val="95"/>
                          <w:sz w:val="60"/>
                          <w:szCs w:val="60"/>
                          <w:lang w:val="ru-RU"/>
                        </w:rPr>
                        <w:t xml:space="preserve"> </w:t>
                      </w:r>
                      <w:r w:rsidRPr="000C08E0">
                        <w:rPr>
                          <w:rFonts w:ascii="Times New Roman" w:hAnsi="Times New Roman" w:cs="Times New Roman"/>
                          <w:color w:val="FFFFFF"/>
                          <w:w w:val="95"/>
                          <w:sz w:val="60"/>
                          <w:szCs w:val="60"/>
                          <w:lang w:val="ru-RU"/>
                        </w:rPr>
                        <w:t>ХЭРЭГЛЭГЧИЙН</w:t>
                      </w:r>
                      <w:r w:rsidRPr="00B32DCE">
                        <w:rPr>
                          <w:rFonts w:ascii="Times New Roman" w:hAnsi="Times New Roman" w:cs="Times New Roman"/>
                          <w:color w:val="FFFFFF"/>
                          <w:w w:val="95"/>
                          <w:sz w:val="60"/>
                          <w:szCs w:val="60"/>
                          <w:lang w:val="ru-RU"/>
                        </w:rPr>
                        <w:t xml:space="preserve"> </w:t>
                      </w:r>
                      <w:r w:rsidRPr="000C08E0">
                        <w:rPr>
                          <w:rFonts w:ascii="Times New Roman" w:hAnsi="Times New Roman" w:cs="Times New Roman"/>
                          <w:color w:val="FFFFFF"/>
                          <w:w w:val="95"/>
                          <w:sz w:val="60"/>
                          <w:szCs w:val="60"/>
                          <w:lang w:val="ru-RU"/>
                        </w:rPr>
                        <w:t>ГАРЫН</w:t>
                      </w:r>
                      <w:r w:rsidRPr="00B32DCE">
                        <w:rPr>
                          <w:rFonts w:ascii="Times New Roman" w:hAnsi="Times New Roman" w:cs="Times New Roman"/>
                          <w:color w:val="FFFFFF"/>
                          <w:w w:val="95"/>
                          <w:sz w:val="60"/>
                          <w:szCs w:val="60"/>
                          <w:lang w:val="ru-RU"/>
                        </w:rPr>
                        <w:t xml:space="preserve"> </w:t>
                      </w:r>
                      <w:r w:rsidRPr="000C08E0">
                        <w:rPr>
                          <w:rFonts w:ascii="Times New Roman" w:hAnsi="Times New Roman" w:cs="Times New Roman"/>
                          <w:color w:val="FFFFFF"/>
                          <w:w w:val="95"/>
                          <w:sz w:val="60"/>
                          <w:szCs w:val="60"/>
                          <w:lang w:val="ru-RU"/>
                        </w:rPr>
                        <w:t>АВЛАГА</w:t>
                      </w:r>
                      <w:r w:rsidRPr="00B32DCE">
                        <w:rPr>
                          <w:rFonts w:ascii="Times New Roman" w:hAnsi="Times New Roman" w:cs="Times New Roman"/>
                          <w:color w:val="FFFFFF"/>
                          <w:w w:val="95"/>
                          <w:sz w:val="60"/>
                          <w:szCs w:val="60"/>
                          <w:lang w:val="ru-RU"/>
                        </w:rPr>
                        <w:t>:</w:t>
                      </w:r>
                    </w:p>
                    <w:p w14:paraId="568DBF4C" w14:textId="77777777" w:rsidR="000C3367" w:rsidRPr="000C08E0" w:rsidRDefault="000C3367" w:rsidP="000C3367">
                      <w:pPr>
                        <w:spacing w:before="63"/>
                        <w:ind w:left="873" w:firstLine="60"/>
                        <w:rPr>
                          <w:sz w:val="40"/>
                          <w:lang w:val="ru-RU"/>
                        </w:rPr>
                      </w:pPr>
                      <w:r w:rsidRPr="006E7DF5">
                        <w:rPr>
                          <w:color w:val="FFFFFF"/>
                          <w:spacing w:val="-5"/>
                          <w:sz w:val="40"/>
                          <w:lang w:val="ru-RU"/>
                        </w:rPr>
                        <w:t>ТЕНДЕРИЙН</w:t>
                      </w:r>
                      <w:r w:rsidRPr="000C08E0">
                        <w:rPr>
                          <w:color w:val="FFFFFF"/>
                          <w:spacing w:val="-5"/>
                          <w:sz w:val="40"/>
                          <w:lang w:val="ru-RU"/>
                        </w:rPr>
                        <w:t xml:space="preserve"> </w:t>
                      </w:r>
                      <w:r w:rsidRPr="006E7DF5">
                        <w:rPr>
                          <w:color w:val="FFFFFF"/>
                          <w:spacing w:val="-5"/>
                          <w:sz w:val="40"/>
                          <w:lang w:val="ru-RU"/>
                        </w:rPr>
                        <w:t>ЖИШИГ</w:t>
                      </w:r>
                      <w:r w:rsidRPr="000C08E0">
                        <w:rPr>
                          <w:color w:val="FFFFFF"/>
                          <w:spacing w:val="-5"/>
                          <w:sz w:val="40"/>
                          <w:lang w:val="ru-RU"/>
                        </w:rPr>
                        <w:t xml:space="preserve"> </w:t>
                      </w:r>
                      <w:r w:rsidRPr="006E7DF5">
                        <w:rPr>
                          <w:color w:val="FFFFFF"/>
                          <w:spacing w:val="-5"/>
                          <w:sz w:val="40"/>
                          <w:lang w:val="ru-RU"/>
                        </w:rPr>
                        <w:t>БАРИМТ</w:t>
                      </w:r>
                      <w:r w:rsidRPr="000C08E0">
                        <w:rPr>
                          <w:color w:val="FFFFFF"/>
                          <w:spacing w:val="-5"/>
                          <w:sz w:val="40"/>
                          <w:lang w:val="ru-RU"/>
                        </w:rPr>
                        <w:t xml:space="preserve"> </w:t>
                      </w:r>
                      <w:r w:rsidRPr="006E7DF5">
                        <w:rPr>
                          <w:color w:val="FFFFFF"/>
                          <w:spacing w:val="-5"/>
                          <w:sz w:val="40"/>
                          <w:lang w:val="ru-RU"/>
                        </w:rPr>
                        <w:t>БИЧИГ</w:t>
                      </w:r>
                    </w:p>
                    <w:p w14:paraId="50CB2402" w14:textId="0BE363D4" w:rsidR="000C3367" w:rsidRPr="000C08E0" w:rsidRDefault="000C3367" w:rsidP="000C3367">
                      <w:pPr>
                        <w:spacing w:before="365"/>
                        <w:ind w:left="813" w:firstLine="120"/>
                        <w:rPr>
                          <w:sz w:val="32"/>
                          <w:lang w:val="ru-RU"/>
                        </w:rPr>
                      </w:pPr>
                      <w:r w:rsidRPr="000C08E0">
                        <w:rPr>
                          <w:color w:val="FFFFFF"/>
                          <w:w w:val="90"/>
                          <w:sz w:val="32"/>
                          <w:lang w:val="ru-RU"/>
                        </w:rPr>
                        <w:t>202</w:t>
                      </w:r>
                      <w:r w:rsidR="008D5E1B">
                        <w:rPr>
                          <w:color w:val="FFFFFF"/>
                          <w:w w:val="90"/>
                          <w:sz w:val="32"/>
                          <w:lang w:val="mn-MN"/>
                        </w:rPr>
                        <w:t>5</w:t>
                      </w:r>
                      <w:r w:rsidRPr="000C08E0">
                        <w:rPr>
                          <w:color w:val="FFFFFF"/>
                          <w:w w:val="90"/>
                          <w:sz w:val="32"/>
                          <w:lang w:val="ru-RU"/>
                        </w:rPr>
                        <w:t xml:space="preserve"> </w:t>
                      </w:r>
                      <w:r w:rsidRPr="006E7DF5">
                        <w:rPr>
                          <w:color w:val="FFFFFF"/>
                          <w:w w:val="90"/>
                          <w:sz w:val="32"/>
                          <w:lang w:val="ru-RU"/>
                        </w:rPr>
                        <w:t>оны</w:t>
                      </w:r>
                      <w:r w:rsidRPr="000C08E0">
                        <w:rPr>
                          <w:color w:val="FFFFFF"/>
                          <w:w w:val="90"/>
                          <w:sz w:val="32"/>
                          <w:lang w:val="ru-RU"/>
                        </w:rPr>
                        <w:t xml:space="preserve"> 1</w:t>
                      </w:r>
                      <w:r w:rsidR="00CE1147" w:rsidRPr="000C08E0">
                        <w:rPr>
                          <w:color w:val="FFFFFF"/>
                          <w:w w:val="90"/>
                          <w:sz w:val="32"/>
                          <w:lang w:val="ru-RU"/>
                        </w:rPr>
                        <w:t>1</w:t>
                      </w:r>
                      <w:r w:rsidRPr="000C08E0">
                        <w:rPr>
                          <w:color w:val="FFFFFF"/>
                          <w:w w:val="90"/>
                          <w:sz w:val="32"/>
                          <w:lang w:val="ru-RU"/>
                        </w:rPr>
                        <w:t xml:space="preserve"> </w:t>
                      </w:r>
                      <w:r w:rsidRPr="006E7DF5">
                        <w:rPr>
                          <w:color w:val="FFFFFF"/>
                          <w:w w:val="90"/>
                          <w:sz w:val="32"/>
                          <w:lang w:val="ru-RU"/>
                        </w:rPr>
                        <w:t>д</w:t>
                      </w:r>
                      <w:r w:rsidR="00CE1147">
                        <w:rPr>
                          <w:color w:val="FFFFFF"/>
                          <w:w w:val="90"/>
                          <w:sz w:val="32"/>
                          <w:lang w:val="mn-MN"/>
                        </w:rPr>
                        <w:t>ү</w:t>
                      </w:r>
                      <w:r w:rsidRPr="006E7DF5">
                        <w:rPr>
                          <w:color w:val="FFFFFF"/>
                          <w:w w:val="90"/>
                          <w:sz w:val="32"/>
                          <w:lang w:val="ru-RU"/>
                        </w:rPr>
                        <w:t>г</w:t>
                      </w:r>
                      <w:r w:rsidR="00CE1147">
                        <w:rPr>
                          <w:color w:val="FFFFFF"/>
                          <w:w w:val="90"/>
                          <w:sz w:val="32"/>
                          <w:lang w:val="mn-MN"/>
                        </w:rPr>
                        <w:t>ээ</w:t>
                      </w:r>
                      <w:r w:rsidRPr="006E7DF5">
                        <w:rPr>
                          <w:color w:val="FFFFFF"/>
                          <w:w w:val="90"/>
                          <w:sz w:val="32"/>
                          <w:lang w:val="ru-RU"/>
                        </w:rPr>
                        <w:t>р</w:t>
                      </w:r>
                      <w:r w:rsidRPr="000C08E0">
                        <w:rPr>
                          <w:color w:val="FFFFFF"/>
                          <w:w w:val="90"/>
                          <w:sz w:val="32"/>
                          <w:lang w:val="ru-RU"/>
                        </w:rPr>
                        <w:t xml:space="preserve"> </w:t>
                      </w:r>
                      <w:r w:rsidRPr="006E7DF5">
                        <w:rPr>
                          <w:color w:val="FFFFFF"/>
                          <w:w w:val="90"/>
                          <w:sz w:val="32"/>
                          <w:lang w:val="ru-RU"/>
                        </w:rPr>
                        <w:t>сар</w:t>
                      </w:r>
                    </w:p>
                    <w:p w14:paraId="437653D7" w14:textId="12C2A89C" w:rsidR="00A376B4" w:rsidRPr="000C08E0" w:rsidRDefault="00A376B4" w:rsidP="000C3367">
                      <w:pPr>
                        <w:spacing w:before="361"/>
                        <w:ind w:left="933"/>
                        <w:rPr>
                          <w:sz w:val="32"/>
                          <w:lang w:val="ru-RU"/>
                        </w:rPr>
                      </w:pPr>
                    </w:p>
                  </w:txbxContent>
                </v:textbox>
                <w10:anchorlock/>
              </v:shape>
            </w:pict>
          </mc:Fallback>
        </mc:AlternateContent>
      </w:r>
    </w:p>
    <w:p w14:paraId="62C6A6EC" w14:textId="77777777" w:rsidR="00A376B4" w:rsidRDefault="00A376B4">
      <w:pPr>
        <w:pStyle w:val="BodyText"/>
        <w:rPr>
          <w:sz w:val="23"/>
        </w:rPr>
      </w:pPr>
    </w:p>
    <w:p w14:paraId="79FE95FB" w14:textId="77777777" w:rsidR="00A376B4" w:rsidRDefault="00A376B4">
      <w:pPr>
        <w:pStyle w:val="BodyText"/>
        <w:rPr>
          <w:sz w:val="23"/>
        </w:rPr>
      </w:pPr>
    </w:p>
    <w:p w14:paraId="36CCADC1" w14:textId="77777777" w:rsidR="00A376B4" w:rsidRDefault="00A376B4">
      <w:pPr>
        <w:pStyle w:val="BodyText"/>
        <w:rPr>
          <w:sz w:val="23"/>
        </w:rPr>
      </w:pPr>
    </w:p>
    <w:p w14:paraId="65328A6C" w14:textId="77777777" w:rsidR="00A376B4" w:rsidRDefault="00A376B4">
      <w:pPr>
        <w:pStyle w:val="BodyText"/>
        <w:rPr>
          <w:sz w:val="23"/>
        </w:rPr>
      </w:pPr>
    </w:p>
    <w:p w14:paraId="5EF52BBF" w14:textId="77777777" w:rsidR="00A376B4" w:rsidRDefault="00A376B4">
      <w:pPr>
        <w:pStyle w:val="BodyText"/>
        <w:rPr>
          <w:sz w:val="23"/>
        </w:rPr>
      </w:pPr>
    </w:p>
    <w:p w14:paraId="7E9C2868" w14:textId="77777777" w:rsidR="00A376B4" w:rsidRDefault="00A376B4">
      <w:pPr>
        <w:pStyle w:val="BodyText"/>
        <w:rPr>
          <w:sz w:val="23"/>
        </w:rPr>
      </w:pPr>
    </w:p>
    <w:p w14:paraId="47C71ECF" w14:textId="77777777" w:rsidR="00A376B4" w:rsidRDefault="00A376B4">
      <w:pPr>
        <w:pStyle w:val="BodyText"/>
        <w:rPr>
          <w:sz w:val="23"/>
        </w:rPr>
      </w:pPr>
    </w:p>
    <w:p w14:paraId="3CF5BCCC" w14:textId="77777777" w:rsidR="00A376B4" w:rsidRDefault="00A376B4">
      <w:pPr>
        <w:pStyle w:val="BodyText"/>
        <w:spacing w:before="163"/>
        <w:rPr>
          <w:sz w:val="23"/>
        </w:rPr>
      </w:pPr>
    </w:p>
    <w:p w14:paraId="3A58B088" w14:textId="147F7822" w:rsidR="00A376B4" w:rsidRPr="000C3367" w:rsidRDefault="000C3367">
      <w:pPr>
        <w:spacing w:before="1"/>
        <w:ind w:left="581"/>
        <w:rPr>
          <w:sz w:val="23"/>
        </w:rPr>
      </w:pPr>
      <w:r w:rsidRPr="000C3367">
        <w:rPr>
          <w:color w:val="231F20"/>
          <w:spacing w:val="-4"/>
          <w:sz w:val="23"/>
        </w:rPr>
        <w:t>АЗИЙН ХӨГЖЛИЙН БАНК</w:t>
      </w:r>
    </w:p>
    <w:p w14:paraId="777923C0" w14:textId="77777777" w:rsidR="00A376B4" w:rsidRDefault="00A376B4">
      <w:pPr>
        <w:rPr>
          <w:rFonts w:ascii="Arial MT"/>
          <w:sz w:val="23"/>
        </w:rPr>
        <w:sectPr w:rsidR="00A376B4">
          <w:footerReference w:type="even" r:id="rId15"/>
          <w:footerReference w:type="default" r:id="rId16"/>
          <w:footerReference w:type="first" r:id="rId17"/>
          <w:type w:val="continuous"/>
          <w:pgSz w:w="12240" w:h="15840"/>
          <w:pgMar w:top="1820" w:right="1080" w:bottom="280" w:left="0" w:header="0" w:footer="0" w:gutter="0"/>
          <w:pgNumType w:start="5"/>
          <w:cols w:space="720"/>
        </w:sectPr>
      </w:pPr>
    </w:p>
    <w:p w14:paraId="7D5D6E7D" w14:textId="77777777" w:rsidR="00A376B4" w:rsidRPr="007D71D4" w:rsidRDefault="00A376B4">
      <w:pPr>
        <w:pStyle w:val="BodyText"/>
        <w:spacing w:before="4"/>
        <w:rPr>
          <w:sz w:val="17"/>
        </w:rPr>
      </w:pPr>
    </w:p>
    <w:p w14:paraId="763A75A1" w14:textId="3004EDCF" w:rsidR="00A376B4" w:rsidRPr="007D71D4" w:rsidRDefault="009558B7">
      <w:pPr>
        <w:pStyle w:val="BodyText"/>
        <w:rPr>
          <w:sz w:val="66"/>
        </w:rPr>
      </w:pPr>
      <w:r w:rsidRPr="007D71D4">
        <w:rPr>
          <w:noProof/>
          <w:sz w:val="66"/>
        </w:rPr>
        <mc:AlternateContent>
          <mc:Choice Requires="wpg">
            <w:drawing>
              <wp:anchor distT="0" distB="0" distL="0" distR="0" simplePos="0" relativeHeight="251658241" behindDoc="0" locked="0" layoutInCell="1" allowOverlap="1" wp14:anchorId="5656A82A" wp14:editId="48B2E24E">
                <wp:simplePos x="0" y="0"/>
                <wp:positionH relativeFrom="page">
                  <wp:posOffset>6753111</wp:posOffset>
                </wp:positionH>
                <wp:positionV relativeFrom="page">
                  <wp:posOffset>9047238</wp:posOffset>
                </wp:positionV>
                <wp:extent cx="688975" cy="68897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975" cy="688975"/>
                          <a:chOff x="0" y="0"/>
                          <a:chExt cx="688975" cy="688975"/>
                        </a:xfrm>
                      </wpg:grpSpPr>
                      <wps:wsp>
                        <wps:cNvPr id="12" name="Graphic 12"/>
                        <wps:cNvSpPr/>
                        <wps:spPr>
                          <a:xfrm>
                            <a:off x="0" y="0"/>
                            <a:ext cx="688975" cy="688975"/>
                          </a:xfrm>
                          <a:custGeom>
                            <a:avLst/>
                            <a:gdLst/>
                            <a:ahLst/>
                            <a:cxnLst/>
                            <a:rect l="l" t="t" r="r" b="b"/>
                            <a:pathLst>
                              <a:path w="688975" h="688975">
                                <a:moveTo>
                                  <a:pt x="688644" y="0"/>
                                </a:moveTo>
                                <a:lnTo>
                                  <a:pt x="0" y="0"/>
                                </a:lnTo>
                                <a:lnTo>
                                  <a:pt x="0" y="688657"/>
                                </a:lnTo>
                                <a:lnTo>
                                  <a:pt x="688644" y="688657"/>
                                </a:lnTo>
                                <a:lnTo>
                                  <a:pt x="688644" y="0"/>
                                </a:lnTo>
                                <a:close/>
                              </a:path>
                            </a:pathLst>
                          </a:custGeom>
                          <a:solidFill>
                            <a:srgbClr val="1C2F63"/>
                          </a:solidFill>
                        </wps:spPr>
                        <wps:bodyPr wrap="square" lIns="0" tIns="0" rIns="0" bIns="0" rtlCol="0">
                          <a:prstTxWarp prst="textNoShape">
                            <a:avLst/>
                          </a:prstTxWarp>
                          <a:noAutofit/>
                        </wps:bodyPr>
                      </wps:wsp>
                      <wps:wsp>
                        <wps:cNvPr id="13" name="Graphic 13"/>
                        <wps:cNvSpPr/>
                        <wps:spPr>
                          <a:xfrm>
                            <a:off x="16548" y="288221"/>
                            <a:ext cx="458470" cy="228600"/>
                          </a:xfrm>
                          <a:custGeom>
                            <a:avLst/>
                            <a:gdLst/>
                            <a:ahLst/>
                            <a:cxnLst/>
                            <a:rect l="l" t="t" r="r" b="b"/>
                            <a:pathLst>
                              <a:path w="458470" h="228600">
                                <a:moveTo>
                                  <a:pt x="129794" y="0"/>
                                </a:moveTo>
                                <a:lnTo>
                                  <a:pt x="117322" y="0"/>
                                </a:lnTo>
                                <a:lnTo>
                                  <a:pt x="36423" y="195846"/>
                                </a:lnTo>
                                <a:lnTo>
                                  <a:pt x="32816" y="204825"/>
                                </a:lnTo>
                                <a:lnTo>
                                  <a:pt x="28270" y="210731"/>
                                </a:lnTo>
                                <a:lnTo>
                                  <a:pt x="18839" y="215544"/>
                                </a:lnTo>
                                <a:lnTo>
                                  <a:pt x="17136" y="216371"/>
                                </a:lnTo>
                                <a:lnTo>
                                  <a:pt x="10367" y="217741"/>
                                </a:lnTo>
                                <a:lnTo>
                                  <a:pt x="16330" y="217741"/>
                                </a:lnTo>
                                <a:lnTo>
                                  <a:pt x="0" y="218084"/>
                                </a:lnTo>
                                <a:lnTo>
                                  <a:pt x="0" y="228549"/>
                                </a:lnTo>
                                <a:lnTo>
                                  <a:pt x="77546" y="228549"/>
                                </a:lnTo>
                                <a:lnTo>
                                  <a:pt x="77546" y="218084"/>
                                </a:lnTo>
                                <a:lnTo>
                                  <a:pt x="66361" y="218084"/>
                                </a:lnTo>
                                <a:lnTo>
                                  <a:pt x="65062" y="217741"/>
                                </a:lnTo>
                                <a:lnTo>
                                  <a:pt x="62442" y="217601"/>
                                </a:lnTo>
                                <a:lnTo>
                                  <a:pt x="61470" y="217601"/>
                                </a:lnTo>
                                <a:lnTo>
                                  <a:pt x="57708" y="216509"/>
                                </a:lnTo>
                                <a:lnTo>
                                  <a:pt x="51193" y="212915"/>
                                </a:lnTo>
                                <a:lnTo>
                                  <a:pt x="49568" y="209651"/>
                                </a:lnTo>
                                <a:lnTo>
                                  <a:pt x="49568" y="203250"/>
                                </a:lnTo>
                                <a:lnTo>
                                  <a:pt x="49784" y="201853"/>
                                </a:lnTo>
                                <a:lnTo>
                                  <a:pt x="50698" y="198945"/>
                                </a:lnTo>
                                <a:lnTo>
                                  <a:pt x="51178" y="197637"/>
                                </a:lnTo>
                                <a:lnTo>
                                  <a:pt x="51917" y="195846"/>
                                </a:lnTo>
                                <a:lnTo>
                                  <a:pt x="69443" y="152349"/>
                                </a:lnTo>
                                <a:lnTo>
                                  <a:pt x="195866" y="152349"/>
                                </a:lnTo>
                                <a:lnTo>
                                  <a:pt x="189731" y="138201"/>
                                </a:lnTo>
                                <a:lnTo>
                                  <a:pt x="74853" y="138201"/>
                                </a:lnTo>
                                <a:lnTo>
                                  <a:pt x="111239" y="48196"/>
                                </a:lnTo>
                                <a:lnTo>
                                  <a:pt x="111480" y="47536"/>
                                </a:lnTo>
                                <a:lnTo>
                                  <a:pt x="112610" y="44157"/>
                                </a:lnTo>
                                <a:lnTo>
                                  <a:pt x="113055" y="42748"/>
                                </a:lnTo>
                                <a:lnTo>
                                  <a:pt x="113715" y="40449"/>
                                </a:lnTo>
                                <a:lnTo>
                                  <a:pt x="113957" y="39763"/>
                                </a:lnTo>
                                <a:lnTo>
                                  <a:pt x="147039" y="39763"/>
                                </a:lnTo>
                                <a:lnTo>
                                  <a:pt x="129794" y="0"/>
                                </a:lnTo>
                                <a:close/>
                              </a:path>
                              <a:path w="458470" h="228600">
                                <a:moveTo>
                                  <a:pt x="195866" y="152349"/>
                                </a:moveTo>
                                <a:lnTo>
                                  <a:pt x="159118" y="152349"/>
                                </a:lnTo>
                                <a:lnTo>
                                  <a:pt x="177317" y="195846"/>
                                </a:lnTo>
                                <a:lnTo>
                                  <a:pt x="178110" y="197421"/>
                                </a:lnTo>
                                <a:lnTo>
                                  <a:pt x="178219" y="197637"/>
                                </a:lnTo>
                                <a:lnTo>
                                  <a:pt x="180352" y="211023"/>
                                </a:lnTo>
                                <a:lnTo>
                                  <a:pt x="179057" y="213423"/>
                                </a:lnTo>
                                <a:lnTo>
                                  <a:pt x="175320" y="215544"/>
                                </a:lnTo>
                                <a:lnTo>
                                  <a:pt x="173810" y="216371"/>
                                </a:lnTo>
                                <a:lnTo>
                                  <a:pt x="171145" y="217309"/>
                                </a:lnTo>
                                <a:lnTo>
                                  <a:pt x="168211" y="217741"/>
                                </a:lnTo>
                                <a:lnTo>
                                  <a:pt x="166298" y="218084"/>
                                </a:lnTo>
                                <a:lnTo>
                                  <a:pt x="153390" y="218084"/>
                                </a:lnTo>
                                <a:lnTo>
                                  <a:pt x="153390" y="228549"/>
                                </a:lnTo>
                                <a:lnTo>
                                  <a:pt x="346544" y="228549"/>
                                </a:lnTo>
                                <a:lnTo>
                                  <a:pt x="370309" y="226653"/>
                                </a:lnTo>
                                <a:lnTo>
                                  <a:pt x="391714" y="220965"/>
                                </a:lnTo>
                                <a:lnTo>
                                  <a:pt x="398470" y="217601"/>
                                </a:lnTo>
                                <a:lnTo>
                                  <a:pt x="240157" y="217601"/>
                                </a:lnTo>
                                <a:lnTo>
                                  <a:pt x="235223" y="216890"/>
                                </a:lnTo>
                                <a:lnTo>
                                  <a:pt x="234837" y="216890"/>
                                </a:lnTo>
                                <a:lnTo>
                                  <a:pt x="230073" y="215049"/>
                                </a:lnTo>
                                <a:lnTo>
                                  <a:pt x="221818" y="208775"/>
                                </a:lnTo>
                                <a:lnTo>
                                  <a:pt x="217881" y="203250"/>
                                </a:lnTo>
                                <a:lnTo>
                                  <a:pt x="214731" y="195846"/>
                                </a:lnTo>
                                <a:lnTo>
                                  <a:pt x="195866" y="152349"/>
                                </a:lnTo>
                                <a:close/>
                              </a:path>
                              <a:path w="458470" h="228600">
                                <a:moveTo>
                                  <a:pt x="345528" y="4051"/>
                                </a:moveTo>
                                <a:lnTo>
                                  <a:pt x="232257" y="4051"/>
                                </a:lnTo>
                                <a:lnTo>
                                  <a:pt x="232257" y="14160"/>
                                </a:lnTo>
                                <a:lnTo>
                                  <a:pt x="233286" y="14160"/>
                                </a:lnTo>
                                <a:lnTo>
                                  <a:pt x="243840" y="14604"/>
                                </a:lnTo>
                                <a:lnTo>
                                  <a:pt x="252282" y="16197"/>
                                </a:lnTo>
                                <a:lnTo>
                                  <a:pt x="252067" y="16197"/>
                                </a:lnTo>
                                <a:lnTo>
                                  <a:pt x="263169" y="21318"/>
                                </a:lnTo>
                                <a:lnTo>
                                  <a:pt x="265963" y="28765"/>
                                </a:lnTo>
                                <a:lnTo>
                                  <a:pt x="265926" y="203593"/>
                                </a:lnTo>
                                <a:lnTo>
                                  <a:pt x="263299" y="210731"/>
                                </a:lnTo>
                                <a:lnTo>
                                  <a:pt x="263192" y="211023"/>
                                </a:lnTo>
                                <a:lnTo>
                                  <a:pt x="263058" y="211023"/>
                                </a:lnTo>
                                <a:lnTo>
                                  <a:pt x="253453" y="215544"/>
                                </a:lnTo>
                                <a:lnTo>
                                  <a:pt x="247573" y="216890"/>
                                </a:lnTo>
                                <a:lnTo>
                                  <a:pt x="240157" y="217601"/>
                                </a:lnTo>
                                <a:lnTo>
                                  <a:pt x="398470" y="217601"/>
                                </a:lnTo>
                                <a:lnTo>
                                  <a:pt x="399899" y="216890"/>
                                </a:lnTo>
                                <a:lnTo>
                                  <a:pt x="343465" y="216890"/>
                                </a:lnTo>
                                <a:lnTo>
                                  <a:pt x="328633" y="216371"/>
                                </a:lnTo>
                                <a:lnTo>
                                  <a:pt x="319739" y="215233"/>
                                </a:lnTo>
                                <a:lnTo>
                                  <a:pt x="313119" y="213423"/>
                                </a:lnTo>
                                <a:lnTo>
                                  <a:pt x="312958" y="213423"/>
                                </a:lnTo>
                                <a:lnTo>
                                  <a:pt x="299669" y="15506"/>
                                </a:lnTo>
                                <a:lnTo>
                                  <a:pt x="301701" y="15290"/>
                                </a:lnTo>
                                <a:lnTo>
                                  <a:pt x="303707" y="15112"/>
                                </a:lnTo>
                                <a:lnTo>
                                  <a:pt x="332041" y="15112"/>
                                </a:lnTo>
                                <a:lnTo>
                                  <a:pt x="325167" y="14604"/>
                                </a:lnTo>
                                <a:lnTo>
                                  <a:pt x="393829" y="14604"/>
                                </a:lnTo>
                                <a:lnTo>
                                  <a:pt x="384289" y="10452"/>
                                </a:lnTo>
                                <a:lnTo>
                                  <a:pt x="377990" y="8432"/>
                                </a:lnTo>
                                <a:lnTo>
                                  <a:pt x="371652" y="6921"/>
                                </a:lnTo>
                                <a:lnTo>
                                  <a:pt x="358838" y="4889"/>
                                </a:lnTo>
                                <a:lnTo>
                                  <a:pt x="352259" y="4279"/>
                                </a:lnTo>
                                <a:lnTo>
                                  <a:pt x="345528" y="4051"/>
                                </a:lnTo>
                                <a:close/>
                              </a:path>
                              <a:path w="458470" h="228600">
                                <a:moveTo>
                                  <a:pt x="329984" y="14604"/>
                                </a:moveTo>
                                <a:lnTo>
                                  <a:pt x="325167" y="14604"/>
                                </a:lnTo>
                                <a:lnTo>
                                  <a:pt x="346719" y="16197"/>
                                </a:lnTo>
                                <a:lnTo>
                                  <a:pt x="366466" y="21318"/>
                                </a:lnTo>
                                <a:lnTo>
                                  <a:pt x="405873" y="56752"/>
                                </a:lnTo>
                                <a:lnTo>
                                  <a:pt x="417248" y="94509"/>
                                </a:lnTo>
                                <a:lnTo>
                                  <a:pt x="418668" y="117309"/>
                                </a:lnTo>
                                <a:lnTo>
                                  <a:pt x="417584" y="136303"/>
                                </a:lnTo>
                                <a:lnTo>
                                  <a:pt x="401307" y="186575"/>
                                </a:lnTo>
                                <a:lnTo>
                                  <a:pt x="359916" y="214896"/>
                                </a:lnTo>
                                <a:lnTo>
                                  <a:pt x="359653" y="214896"/>
                                </a:lnTo>
                                <a:lnTo>
                                  <a:pt x="337950" y="216890"/>
                                </a:lnTo>
                                <a:lnTo>
                                  <a:pt x="399899" y="216890"/>
                                </a:lnTo>
                                <a:lnTo>
                                  <a:pt x="410758" y="211484"/>
                                </a:lnTo>
                                <a:lnTo>
                                  <a:pt x="441002" y="181808"/>
                                </a:lnTo>
                                <a:lnTo>
                                  <a:pt x="456495" y="141692"/>
                                </a:lnTo>
                                <a:lnTo>
                                  <a:pt x="458431" y="117970"/>
                                </a:lnTo>
                                <a:lnTo>
                                  <a:pt x="457222" y="99939"/>
                                </a:lnTo>
                                <a:lnTo>
                                  <a:pt x="439077" y="51904"/>
                                </a:lnTo>
                                <a:lnTo>
                                  <a:pt x="400986" y="17720"/>
                                </a:lnTo>
                                <a:lnTo>
                                  <a:pt x="394996" y="15112"/>
                                </a:lnTo>
                                <a:lnTo>
                                  <a:pt x="289598" y="15112"/>
                                </a:lnTo>
                                <a:lnTo>
                                  <a:pt x="329984" y="14604"/>
                                </a:lnTo>
                                <a:close/>
                              </a:path>
                              <a:path w="458470" h="228600">
                                <a:moveTo>
                                  <a:pt x="147039" y="39763"/>
                                </a:moveTo>
                                <a:lnTo>
                                  <a:pt x="113957" y="39763"/>
                                </a:lnTo>
                                <a:lnTo>
                                  <a:pt x="114846" y="43370"/>
                                </a:lnTo>
                                <a:lnTo>
                                  <a:pt x="115963" y="46964"/>
                                </a:lnTo>
                                <a:lnTo>
                                  <a:pt x="121361" y="61366"/>
                                </a:lnTo>
                                <a:lnTo>
                                  <a:pt x="121589" y="62268"/>
                                </a:lnTo>
                                <a:lnTo>
                                  <a:pt x="121920" y="63144"/>
                                </a:lnTo>
                                <a:lnTo>
                                  <a:pt x="122821" y="64935"/>
                                </a:lnTo>
                                <a:lnTo>
                                  <a:pt x="123164" y="65836"/>
                                </a:lnTo>
                                <a:lnTo>
                                  <a:pt x="123380" y="66738"/>
                                </a:lnTo>
                                <a:lnTo>
                                  <a:pt x="152717" y="138201"/>
                                </a:lnTo>
                                <a:lnTo>
                                  <a:pt x="189731" y="138201"/>
                                </a:lnTo>
                                <a:lnTo>
                                  <a:pt x="147039" y="39763"/>
                                </a:lnTo>
                                <a:close/>
                              </a:path>
                              <a:path w="458470" h="228600">
                                <a:moveTo>
                                  <a:pt x="393829" y="14604"/>
                                </a:moveTo>
                                <a:lnTo>
                                  <a:pt x="329984" y="14604"/>
                                </a:lnTo>
                                <a:lnTo>
                                  <a:pt x="289598" y="15112"/>
                                </a:lnTo>
                                <a:lnTo>
                                  <a:pt x="394996" y="15112"/>
                                </a:lnTo>
                                <a:lnTo>
                                  <a:pt x="393829" y="1460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13" cstate="print"/>
                          <a:stretch>
                            <a:fillRect/>
                          </a:stretch>
                        </pic:blipFill>
                        <pic:spPr>
                          <a:xfrm>
                            <a:off x="475322" y="291920"/>
                            <a:ext cx="181025" cy="224840"/>
                          </a:xfrm>
                          <a:prstGeom prst="rect">
                            <a:avLst/>
                          </a:prstGeom>
                        </pic:spPr>
                      </pic:pic>
                      <wps:wsp>
                        <wps:cNvPr id="15" name="Graphic 15"/>
                        <wps:cNvSpPr/>
                        <wps:spPr>
                          <a:xfrm>
                            <a:off x="16548" y="288212"/>
                            <a:ext cx="640080" cy="228600"/>
                          </a:xfrm>
                          <a:custGeom>
                            <a:avLst/>
                            <a:gdLst/>
                            <a:ahLst/>
                            <a:cxnLst/>
                            <a:rect l="l" t="t" r="r" b="b"/>
                            <a:pathLst>
                              <a:path w="640080" h="228600">
                                <a:moveTo>
                                  <a:pt x="567626" y="3708"/>
                                </a:moveTo>
                                <a:lnTo>
                                  <a:pt x="458774" y="3708"/>
                                </a:lnTo>
                                <a:lnTo>
                                  <a:pt x="458774" y="14147"/>
                                </a:lnTo>
                                <a:lnTo>
                                  <a:pt x="459790" y="14147"/>
                                </a:lnTo>
                                <a:lnTo>
                                  <a:pt x="470331" y="14617"/>
                                </a:lnTo>
                                <a:lnTo>
                                  <a:pt x="478434" y="16141"/>
                                </a:lnTo>
                                <a:lnTo>
                                  <a:pt x="489850" y="21377"/>
                                </a:lnTo>
                                <a:lnTo>
                                  <a:pt x="489683" y="21377"/>
                                </a:lnTo>
                                <a:lnTo>
                                  <a:pt x="492455" y="28765"/>
                                </a:lnTo>
                                <a:lnTo>
                                  <a:pt x="492455" y="203441"/>
                                </a:lnTo>
                                <a:lnTo>
                                  <a:pt x="489724" y="210959"/>
                                </a:lnTo>
                                <a:lnTo>
                                  <a:pt x="478675" y="216103"/>
                                </a:lnTo>
                                <a:lnTo>
                                  <a:pt x="470547" y="217639"/>
                                </a:lnTo>
                                <a:lnTo>
                                  <a:pt x="459790" y="218084"/>
                                </a:lnTo>
                                <a:lnTo>
                                  <a:pt x="458774" y="218084"/>
                                </a:lnTo>
                                <a:lnTo>
                                  <a:pt x="458774" y="228511"/>
                                </a:lnTo>
                                <a:lnTo>
                                  <a:pt x="573366" y="228511"/>
                                </a:lnTo>
                                <a:lnTo>
                                  <a:pt x="586530" y="227489"/>
                                </a:lnTo>
                                <a:lnTo>
                                  <a:pt x="598724" y="224426"/>
                                </a:lnTo>
                                <a:lnTo>
                                  <a:pt x="609948" y="219322"/>
                                </a:lnTo>
                                <a:lnTo>
                                  <a:pt x="614150" y="216395"/>
                                </a:lnTo>
                                <a:lnTo>
                                  <a:pt x="549198" y="216395"/>
                                </a:lnTo>
                                <a:lnTo>
                                  <a:pt x="541350" y="214884"/>
                                </a:lnTo>
                                <a:lnTo>
                                  <a:pt x="529196" y="208813"/>
                                </a:lnTo>
                                <a:lnTo>
                                  <a:pt x="526160" y="201879"/>
                                </a:lnTo>
                                <a:lnTo>
                                  <a:pt x="526160" y="113576"/>
                                </a:lnTo>
                                <a:lnTo>
                                  <a:pt x="599351" y="113576"/>
                                </a:lnTo>
                                <a:lnTo>
                                  <a:pt x="593491" y="111274"/>
                                </a:lnTo>
                                <a:lnTo>
                                  <a:pt x="580831" y="108213"/>
                                </a:lnTo>
                                <a:lnTo>
                                  <a:pt x="567626" y="106845"/>
                                </a:lnTo>
                                <a:lnTo>
                                  <a:pt x="578951" y="104623"/>
                                </a:lnTo>
                                <a:lnTo>
                                  <a:pt x="584940" y="102793"/>
                                </a:lnTo>
                                <a:lnTo>
                                  <a:pt x="526160" y="102793"/>
                                </a:lnTo>
                                <a:lnTo>
                                  <a:pt x="526160" y="14846"/>
                                </a:lnTo>
                                <a:lnTo>
                                  <a:pt x="607307" y="14846"/>
                                </a:lnTo>
                                <a:lnTo>
                                  <a:pt x="599539" y="10534"/>
                                </a:lnTo>
                                <a:lnTo>
                                  <a:pt x="589449" y="6743"/>
                                </a:lnTo>
                                <a:lnTo>
                                  <a:pt x="578815" y="4467"/>
                                </a:lnTo>
                                <a:lnTo>
                                  <a:pt x="567626" y="3708"/>
                                </a:lnTo>
                                <a:close/>
                              </a:path>
                              <a:path w="640080" h="228600">
                                <a:moveTo>
                                  <a:pt x="599351" y="113576"/>
                                </a:moveTo>
                                <a:lnTo>
                                  <a:pt x="526160" y="113576"/>
                                </a:lnTo>
                                <a:lnTo>
                                  <a:pt x="540304" y="113958"/>
                                </a:lnTo>
                                <a:lnTo>
                                  <a:pt x="553724" y="115101"/>
                                </a:lnTo>
                                <a:lnTo>
                                  <a:pt x="595857" y="133462"/>
                                </a:lnTo>
                                <a:lnTo>
                                  <a:pt x="601662" y="162775"/>
                                </a:lnTo>
                                <a:lnTo>
                                  <a:pt x="601087" y="173205"/>
                                </a:lnTo>
                                <a:lnTo>
                                  <a:pt x="579389" y="212386"/>
                                </a:lnTo>
                                <a:lnTo>
                                  <a:pt x="558876" y="216395"/>
                                </a:lnTo>
                                <a:lnTo>
                                  <a:pt x="614150" y="216395"/>
                                </a:lnTo>
                                <a:lnTo>
                                  <a:pt x="638540" y="180723"/>
                                </a:lnTo>
                                <a:lnTo>
                                  <a:pt x="639762" y="167157"/>
                                </a:lnTo>
                                <a:lnTo>
                                  <a:pt x="638347" y="153134"/>
                                </a:lnTo>
                                <a:lnTo>
                                  <a:pt x="634107" y="141016"/>
                                </a:lnTo>
                                <a:lnTo>
                                  <a:pt x="627053" y="130804"/>
                                </a:lnTo>
                                <a:lnTo>
                                  <a:pt x="617194" y="122504"/>
                                </a:lnTo>
                                <a:lnTo>
                                  <a:pt x="605611" y="116035"/>
                                </a:lnTo>
                                <a:lnTo>
                                  <a:pt x="599351" y="113576"/>
                                </a:lnTo>
                                <a:close/>
                              </a:path>
                              <a:path w="640080" h="228600">
                                <a:moveTo>
                                  <a:pt x="607307" y="14846"/>
                                </a:moveTo>
                                <a:lnTo>
                                  <a:pt x="553135" y="14846"/>
                                </a:lnTo>
                                <a:lnTo>
                                  <a:pt x="563208" y="15572"/>
                                </a:lnTo>
                                <a:lnTo>
                                  <a:pt x="571538" y="17749"/>
                                </a:lnTo>
                                <a:lnTo>
                                  <a:pt x="590892" y="58648"/>
                                </a:lnTo>
                                <a:lnTo>
                                  <a:pt x="589680" y="73027"/>
                                </a:lnTo>
                                <a:lnTo>
                                  <a:pt x="561393" y="99375"/>
                                </a:lnTo>
                                <a:lnTo>
                                  <a:pt x="550039" y="101350"/>
                                </a:lnTo>
                                <a:lnTo>
                                  <a:pt x="549699" y="101350"/>
                                </a:lnTo>
                                <a:lnTo>
                                  <a:pt x="538724" y="102414"/>
                                </a:lnTo>
                                <a:lnTo>
                                  <a:pt x="526160" y="102793"/>
                                </a:lnTo>
                                <a:lnTo>
                                  <a:pt x="584940" y="102793"/>
                                </a:lnTo>
                                <a:lnTo>
                                  <a:pt x="623025" y="76176"/>
                                </a:lnTo>
                                <a:lnTo>
                                  <a:pt x="627633" y="53276"/>
                                </a:lnTo>
                                <a:lnTo>
                                  <a:pt x="626478" y="41436"/>
                                </a:lnTo>
                                <a:lnTo>
                                  <a:pt x="623006" y="31251"/>
                                </a:lnTo>
                                <a:lnTo>
                                  <a:pt x="617213" y="22719"/>
                                </a:lnTo>
                                <a:lnTo>
                                  <a:pt x="609091" y="15836"/>
                                </a:lnTo>
                                <a:lnTo>
                                  <a:pt x="607307" y="14846"/>
                                </a:lnTo>
                                <a:close/>
                              </a:path>
                              <a:path w="640080" h="228600">
                                <a:moveTo>
                                  <a:pt x="129819" y="0"/>
                                </a:moveTo>
                                <a:lnTo>
                                  <a:pt x="117335" y="0"/>
                                </a:lnTo>
                                <a:lnTo>
                                  <a:pt x="36410" y="195808"/>
                                </a:lnTo>
                                <a:lnTo>
                                  <a:pt x="32816" y="204812"/>
                                </a:lnTo>
                                <a:lnTo>
                                  <a:pt x="28295" y="210705"/>
                                </a:lnTo>
                                <a:lnTo>
                                  <a:pt x="18785" y="215531"/>
                                </a:lnTo>
                                <a:lnTo>
                                  <a:pt x="17075" y="216343"/>
                                </a:lnTo>
                                <a:lnTo>
                                  <a:pt x="9690" y="217817"/>
                                </a:lnTo>
                                <a:lnTo>
                                  <a:pt x="0" y="218084"/>
                                </a:lnTo>
                                <a:lnTo>
                                  <a:pt x="0" y="228511"/>
                                </a:lnTo>
                                <a:lnTo>
                                  <a:pt x="77558" y="228511"/>
                                </a:lnTo>
                                <a:lnTo>
                                  <a:pt x="77558" y="218084"/>
                                </a:lnTo>
                                <a:lnTo>
                                  <a:pt x="66444" y="218084"/>
                                </a:lnTo>
                                <a:lnTo>
                                  <a:pt x="65461" y="217817"/>
                                </a:lnTo>
                                <a:lnTo>
                                  <a:pt x="66792" y="217817"/>
                                </a:lnTo>
                                <a:lnTo>
                                  <a:pt x="57629" y="217271"/>
                                </a:lnTo>
                                <a:lnTo>
                                  <a:pt x="60482" y="217271"/>
                                </a:lnTo>
                                <a:lnTo>
                                  <a:pt x="57721" y="216496"/>
                                </a:lnTo>
                                <a:lnTo>
                                  <a:pt x="54495" y="214680"/>
                                </a:lnTo>
                                <a:lnTo>
                                  <a:pt x="51206" y="212890"/>
                                </a:lnTo>
                                <a:lnTo>
                                  <a:pt x="49568" y="209638"/>
                                </a:lnTo>
                                <a:lnTo>
                                  <a:pt x="49568" y="203441"/>
                                </a:lnTo>
                                <a:lnTo>
                                  <a:pt x="49822" y="201853"/>
                                </a:lnTo>
                                <a:lnTo>
                                  <a:pt x="50698" y="198894"/>
                                </a:lnTo>
                                <a:lnTo>
                                  <a:pt x="51166" y="197599"/>
                                </a:lnTo>
                                <a:lnTo>
                                  <a:pt x="51244" y="197383"/>
                                </a:lnTo>
                                <a:lnTo>
                                  <a:pt x="51930" y="195808"/>
                                </a:lnTo>
                                <a:lnTo>
                                  <a:pt x="69456" y="152361"/>
                                </a:lnTo>
                                <a:lnTo>
                                  <a:pt x="195890" y="152361"/>
                                </a:lnTo>
                                <a:lnTo>
                                  <a:pt x="189733" y="138163"/>
                                </a:lnTo>
                                <a:lnTo>
                                  <a:pt x="74879" y="138163"/>
                                </a:lnTo>
                                <a:lnTo>
                                  <a:pt x="111277" y="48209"/>
                                </a:lnTo>
                                <a:lnTo>
                                  <a:pt x="111493" y="47498"/>
                                </a:lnTo>
                                <a:lnTo>
                                  <a:pt x="112839" y="43510"/>
                                </a:lnTo>
                                <a:lnTo>
                                  <a:pt x="113309" y="41960"/>
                                </a:lnTo>
                                <a:lnTo>
                                  <a:pt x="113728" y="40449"/>
                                </a:lnTo>
                                <a:lnTo>
                                  <a:pt x="113957" y="39751"/>
                                </a:lnTo>
                                <a:lnTo>
                                  <a:pt x="147057" y="39751"/>
                                </a:lnTo>
                                <a:lnTo>
                                  <a:pt x="129819" y="0"/>
                                </a:lnTo>
                                <a:close/>
                              </a:path>
                              <a:path w="640080" h="228600">
                                <a:moveTo>
                                  <a:pt x="195890" y="152361"/>
                                </a:moveTo>
                                <a:lnTo>
                                  <a:pt x="159118" y="152361"/>
                                </a:lnTo>
                                <a:lnTo>
                                  <a:pt x="177342" y="195808"/>
                                </a:lnTo>
                                <a:lnTo>
                                  <a:pt x="178091" y="197383"/>
                                </a:lnTo>
                                <a:lnTo>
                                  <a:pt x="178193" y="197599"/>
                                </a:lnTo>
                                <a:lnTo>
                                  <a:pt x="178955" y="199517"/>
                                </a:lnTo>
                                <a:lnTo>
                                  <a:pt x="179501" y="201561"/>
                                </a:lnTo>
                                <a:lnTo>
                                  <a:pt x="180049" y="203441"/>
                                </a:lnTo>
                                <a:lnTo>
                                  <a:pt x="180085" y="203568"/>
                                </a:lnTo>
                                <a:lnTo>
                                  <a:pt x="180266" y="204812"/>
                                </a:lnTo>
                                <a:lnTo>
                                  <a:pt x="180378" y="210985"/>
                                </a:lnTo>
                                <a:lnTo>
                                  <a:pt x="179360" y="212890"/>
                                </a:lnTo>
                                <a:lnTo>
                                  <a:pt x="167631" y="217817"/>
                                </a:lnTo>
                                <a:lnTo>
                                  <a:pt x="166144" y="218084"/>
                                </a:lnTo>
                                <a:lnTo>
                                  <a:pt x="153365" y="218084"/>
                                </a:lnTo>
                                <a:lnTo>
                                  <a:pt x="153365" y="228511"/>
                                </a:lnTo>
                                <a:lnTo>
                                  <a:pt x="346519" y="228511"/>
                                </a:lnTo>
                                <a:lnTo>
                                  <a:pt x="370279" y="226617"/>
                                </a:lnTo>
                                <a:lnTo>
                                  <a:pt x="391683" y="220933"/>
                                </a:lnTo>
                                <a:lnTo>
                                  <a:pt x="397947" y="217817"/>
                                </a:lnTo>
                                <a:lnTo>
                                  <a:pt x="241862" y="217817"/>
                                </a:lnTo>
                                <a:lnTo>
                                  <a:pt x="235253" y="216890"/>
                                </a:lnTo>
                                <a:lnTo>
                                  <a:pt x="234847" y="216890"/>
                                </a:lnTo>
                                <a:lnTo>
                                  <a:pt x="230098" y="215036"/>
                                </a:lnTo>
                                <a:lnTo>
                                  <a:pt x="214731" y="195808"/>
                                </a:lnTo>
                                <a:lnTo>
                                  <a:pt x="195890" y="152361"/>
                                </a:lnTo>
                                <a:close/>
                              </a:path>
                              <a:path w="640080" h="228600">
                                <a:moveTo>
                                  <a:pt x="341706" y="3810"/>
                                </a:moveTo>
                                <a:lnTo>
                                  <a:pt x="232282" y="3810"/>
                                </a:lnTo>
                                <a:lnTo>
                                  <a:pt x="232282" y="14147"/>
                                </a:lnTo>
                                <a:lnTo>
                                  <a:pt x="233273" y="14147"/>
                                </a:lnTo>
                                <a:lnTo>
                                  <a:pt x="243814" y="14592"/>
                                </a:lnTo>
                                <a:lnTo>
                                  <a:pt x="252152" y="16186"/>
                                </a:lnTo>
                                <a:lnTo>
                                  <a:pt x="252015" y="16186"/>
                                </a:lnTo>
                                <a:lnTo>
                                  <a:pt x="263165" y="21309"/>
                                </a:lnTo>
                                <a:lnTo>
                                  <a:pt x="265988" y="28765"/>
                                </a:lnTo>
                                <a:lnTo>
                                  <a:pt x="265941" y="203568"/>
                                </a:lnTo>
                                <a:lnTo>
                                  <a:pt x="263301" y="210705"/>
                                </a:lnTo>
                                <a:lnTo>
                                  <a:pt x="263152" y="210985"/>
                                </a:lnTo>
                                <a:lnTo>
                                  <a:pt x="257708" y="213512"/>
                                </a:lnTo>
                                <a:lnTo>
                                  <a:pt x="253466" y="215531"/>
                                </a:lnTo>
                                <a:lnTo>
                                  <a:pt x="247624" y="216890"/>
                                </a:lnTo>
                                <a:lnTo>
                                  <a:pt x="237814" y="217817"/>
                                </a:lnTo>
                                <a:lnTo>
                                  <a:pt x="397947" y="217817"/>
                                </a:lnTo>
                                <a:lnTo>
                                  <a:pt x="399810" y="216890"/>
                                </a:lnTo>
                                <a:lnTo>
                                  <a:pt x="344122" y="216890"/>
                                </a:lnTo>
                                <a:lnTo>
                                  <a:pt x="328613" y="216343"/>
                                </a:lnTo>
                                <a:lnTo>
                                  <a:pt x="319719" y="215199"/>
                                </a:lnTo>
                                <a:lnTo>
                                  <a:pt x="313535" y="213512"/>
                                </a:lnTo>
                                <a:lnTo>
                                  <a:pt x="313162" y="213512"/>
                                </a:lnTo>
                                <a:lnTo>
                                  <a:pt x="299694" y="15519"/>
                                </a:lnTo>
                                <a:lnTo>
                                  <a:pt x="301688" y="15290"/>
                                </a:lnTo>
                                <a:lnTo>
                                  <a:pt x="303695" y="15087"/>
                                </a:lnTo>
                                <a:lnTo>
                                  <a:pt x="310097" y="15087"/>
                                </a:lnTo>
                                <a:lnTo>
                                  <a:pt x="313613" y="14592"/>
                                </a:lnTo>
                                <a:lnTo>
                                  <a:pt x="393771" y="14592"/>
                                </a:lnTo>
                                <a:lnTo>
                                  <a:pt x="384263" y="10452"/>
                                </a:lnTo>
                                <a:lnTo>
                                  <a:pt x="345516" y="4051"/>
                                </a:lnTo>
                                <a:lnTo>
                                  <a:pt x="341706" y="3810"/>
                                </a:lnTo>
                                <a:close/>
                              </a:path>
                              <a:path w="640080" h="228600">
                                <a:moveTo>
                                  <a:pt x="393771" y="14592"/>
                                </a:moveTo>
                                <a:lnTo>
                                  <a:pt x="325154" y="14592"/>
                                </a:lnTo>
                                <a:lnTo>
                                  <a:pt x="346712" y="16186"/>
                                </a:lnTo>
                                <a:lnTo>
                                  <a:pt x="366458" y="21309"/>
                                </a:lnTo>
                                <a:lnTo>
                                  <a:pt x="405844" y="56736"/>
                                </a:lnTo>
                                <a:lnTo>
                                  <a:pt x="417199" y="94507"/>
                                </a:lnTo>
                                <a:lnTo>
                                  <a:pt x="418617" y="117309"/>
                                </a:lnTo>
                                <a:lnTo>
                                  <a:pt x="417539" y="136286"/>
                                </a:lnTo>
                                <a:lnTo>
                                  <a:pt x="401294" y="186537"/>
                                </a:lnTo>
                                <a:lnTo>
                                  <a:pt x="359864" y="214884"/>
                                </a:lnTo>
                                <a:lnTo>
                                  <a:pt x="359499" y="214884"/>
                                </a:lnTo>
                                <a:lnTo>
                                  <a:pt x="337647" y="216890"/>
                                </a:lnTo>
                                <a:lnTo>
                                  <a:pt x="399810" y="216890"/>
                                </a:lnTo>
                                <a:lnTo>
                                  <a:pt x="410731" y="211457"/>
                                </a:lnTo>
                                <a:lnTo>
                                  <a:pt x="440990" y="181795"/>
                                </a:lnTo>
                                <a:lnTo>
                                  <a:pt x="456484" y="141681"/>
                                </a:lnTo>
                                <a:lnTo>
                                  <a:pt x="458419" y="117957"/>
                                </a:lnTo>
                                <a:lnTo>
                                  <a:pt x="457211" y="99930"/>
                                </a:lnTo>
                                <a:lnTo>
                                  <a:pt x="439051" y="51904"/>
                                </a:lnTo>
                                <a:lnTo>
                                  <a:pt x="400963" y="17723"/>
                                </a:lnTo>
                                <a:lnTo>
                                  <a:pt x="393771" y="14592"/>
                                </a:lnTo>
                                <a:close/>
                              </a:path>
                              <a:path w="640080" h="228600">
                                <a:moveTo>
                                  <a:pt x="147057" y="39751"/>
                                </a:moveTo>
                                <a:lnTo>
                                  <a:pt x="113957" y="39751"/>
                                </a:lnTo>
                                <a:lnTo>
                                  <a:pt x="114846" y="43357"/>
                                </a:lnTo>
                                <a:lnTo>
                                  <a:pt x="115989" y="46964"/>
                                </a:lnTo>
                                <a:lnTo>
                                  <a:pt x="121361" y="61353"/>
                                </a:lnTo>
                                <a:lnTo>
                                  <a:pt x="121615" y="62242"/>
                                </a:lnTo>
                                <a:lnTo>
                                  <a:pt x="121907" y="63119"/>
                                </a:lnTo>
                                <a:lnTo>
                                  <a:pt x="122834" y="64960"/>
                                </a:lnTo>
                                <a:lnTo>
                                  <a:pt x="123177" y="65824"/>
                                </a:lnTo>
                                <a:lnTo>
                                  <a:pt x="123405" y="66725"/>
                                </a:lnTo>
                                <a:lnTo>
                                  <a:pt x="152704" y="138163"/>
                                </a:lnTo>
                                <a:lnTo>
                                  <a:pt x="189733" y="138163"/>
                                </a:lnTo>
                                <a:lnTo>
                                  <a:pt x="147057" y="3975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12E007DA">
              <v:group id="Group 11" style="position:absolute;margin-left:531.75pt;margin-top:712.4pt;width:54.25pt;height:54.25pt;z-index:251624960;mso-wrap-distance-left:0;mso-wrap-distance-right:0;mso-position-horizontal-relative:page;mso-position-vertical-relative:page" coordsize="6889,6889" o:spid="_x0000_s1026" w14:anchorId="0B1F7B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">
                <v:shape id="Graphic 12" style="position:absolute;width:6889;height:6889;visibility:visible;mso-wrap-style:square;v-text-anchor:top" coordsize="688975,688975" o:spid="_x0000_s1027" fillcolor="#1c2f63" stroked="f" path="m688644,l,,,688657r688644,l6886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">
                  <v:path arrowok="t"/>
                </v:shape>
                <v:shape id="Graphic 13" style="position:absolute;left:165;top:2882;width:4585;height:2286;visibility:visible;mso-wrap-style:square;v-text-anchor:top" coordsize="458470,228600" o:spid="_x0000_s1028" stroked="f" path="m129794,l117322,,36423,195846r-3607,8979l28270,210731r-9431,4813l17136,216371r-6769,1370l16330,217741,,218084r,10465l77546,228549r,-10465l66361,218084r-1299,-343l62442,217601r-972,l57708,216509r-6515,-3594l49568,209651r,-6401l49784,201853r914,-2908l51178,197637r739,-1791l69443,152349r126423,l189731,138201r-114878,l111239,48196r241,-660l112610,44157r445,-1409l113715,40449r242,-686l147039,39763,129794,xem195866,152349r-36748,l177317,195846r793,1575l178219,197637r2133,13386l179057,213423r-3737,2121l173810,216371r-2665,938l168211,217741r-1913,343l153390,218084r,10465l346544,228549r23765,-1896l391714,220965r6756,-3364l240157,217601r-4934,-711l234837,216890r-4764,-1841l221818,208775r-3937,-5525l214731,195846,195866,152349xem345528,4051r-113271,l232257,14160r1029,l243840,14604r8442,1593l252067,16197r11102,5121l265963,28765r-37,174828l263299,210731r-107,292l263058,211023r-9605,4521l247573,216890r-7416,711l398470,217601r1429,-711l343465,216890r-14832,-519l319739,215233r-6620,-1810l312958,213423,299669,15506r2032,-216l303707,15112r28334,l325167,14604r68662,l384289,10452,377990,8432,371652,6921,358838,4889r-6579,-610l345528,4051xem329984,14604r-4817,l346719,16197r19747,5121l405873,56752r11375,37757l418668,117309r-1084,18994l401307,186575r-41391,28321l359653,214896r-21703,1994l399899,216890r10859,-5406l441002,181808r15493,-40116l458431,117970,457222,99939,439077,51904,400986,17720r-5990,-2608l289598,15112r40386,-508xem147039,39763r-33082,l114846,43370r1117,3594l121361,61366r228,902l121920,63144r901,1791l123164,65836r216,902l152717,138201r37014,l147039,39763xem393829,14604r-63845,l289598,15112r105398,l393829,146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">
                  <v:path arrowok="t"/>
                </v:shape>
                <v:shape id="Image 14" style="position:absolute;left:4753;top:2919;width:1810;height:2248;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">
                  <v:imagedata o:title="" r:id="rId14"/>
                </v:shape>
                <v:shape id="Graphic 15" style="position:absolute;left:165;top:2882;width:6401;height:2286;visibility:visible;mso-wrap-style:square;v-text-anchor:top" coordsize="640080,228600" o:spid="_x0000_s1030" stroked="f" path="m567626,3708r-108852,l458774,14147r1016,l470331,14617r8103,1524l489850,21377r-167,l492455,28765r,174676l489724,210959r-11049,5144l470547,217639r-10757,445l458774,218084r,10427l573366,228511r13164,-1022l598724,224426r11224,-5104l614150,216395r-64952,l541350,214884r-12154,-6071l526160,201879r,-88303l599351,113576r-5860,-2302l580831,108213r-13205,-1368l578951,104623r5989,-1830l526160,102793r,-87947l607307,14846r-7768,-4312l589449,6743,578815,4467,567626,3708xem599351,113576r-73191,l540304,113958r13420,1143l595857,133462r5805,29313l601087,173205r-21698,39181l558876,216395r55274,l638540,180723r1222,-13566l638347,153134r-4240,-12118l627053,130804r-9859,-8300l605611,116035r-6260,-2459xem607307,14846r-54172,l563208,15572r8330,2177l590892,58648r-1212,14379l561393,99375r-11354,1975l549699,101350r-10975,1064l526160,102793r58780,l623025,76176r4608,-22900l626478,41436,623006,31251r-5793,-8532l609091,15836r-1784,-990xem129819,l117335,,36410,195808r-3594,9004l28295,210705r-9510,4826l17075,216343r-7385,1474l,218084r,10427l77558,228511r,-10427l66444,218084r-983,-267l66792,217817r-9163,-546l60482,217271r-2761,-775l54495,214680r-3289,-1790l49568,209638r,-6197l49822,201853r876,-2959l51166,197599r78,-216l51930,195808,69456,152361r126434,l189733,138163r-114854,l111277,48209r216,-711l112839,43510r470,-1550l113728,40449r229,-698l147057,39751,129819,xem195890,152361r-36772,l177342,195808r749,1575l178193,197599r762,1918l179501,201561r548,1880l180085,203568r181,1244l180378,210985r-1018,1905l167631,217817r-1487,267l153365,218084r,10427l346519,228511r23760,-1894l391683,220933r6264,-3116l241862,217817r-6609,-927l234847,216890r-4749,-1854l214731,195808,195890,152361xem341706,3810r-109424,l232282,14147r991,l243814,14592r8338,1594l252015,16186r11150,5123l265988,28765r-47,174803l263301,210705r-149,280l257708,213512r-4242,2019l247624,216890r-9810,927l397947,217817r1863,-927l344122,216890r-15509,-547l319719,215199r-6184,-1687l313162,213512,299694,15519r1994,-229l303695,15087r6402,l313613,14592r80158,l384263,10452,345516,4051r-3810,-241xem393771,14592r-68617,l346712,16186r19746,5123l405844,56736r11355,37771l418617,117309r-1078,18977l401294,186537r-41430,28347l359499,214884r-21852,2006l399810,216890r10921,-5433l440990,181795r15494,-40114l458419,117957,457211,99930,439051,51904,400963,17723r-7192,-3131xem147057,39751r-33100,l114846,43357r1143,3607l121361,61353r254,889l121907,63119r927,1841l123177,65824r228,901l152704,138163r37029,l147057,397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">
                  <v:path arrowok="t"/>
                </v:shape>
                <w10:wrap anchorx="page" anchory="page"/>
              </v:group>
            </w:pict>
          </mc:Fallback>
        </mc:AlternateContent>
      </w:r>
    </w:p>
    <w:p w14:paraId="3BBF9E2B" w14:textId="77777777" w:rsidR="00A376B4" w:rsidRPr="007D71D4" w:rsidRDefault="00A376B4">
      <w:pPr>
        <w:pStyle w:val="BodyText"/>
        <w:rPr>
          <w:sz w:val="66"/>
        </w:rPr>
      </w:pPr>
    </w:p>
    <w:p w14:paraId="4123BB0D" w14:textId="77777777" w:rsidR="00A376B4" w:rsidRPr="007D71D4" w:rsidRDefault="00A376B4">
      <w:pPr>
        <w:pStyle w:val="BodyText"/>
        <w:rPr>
          <w:sz w:val="66"/>
        </w:rPr>
      </w:pPr>
    </w:p>
    <w:p w14:paraId="12CBBCFD" w14:textId="77777777" w:rsidR="00A376B4" w:rsidRPr="007D71D4" w:rsidRDefault="00A376B4">
      <w:pPr>
        <w:pStyle w:val="BodyText"/>
        <w:spacing w:before="625"/>
        <w:rPr>
          <w:sz w:val="66"/>
        </w:rPr>
      </w:pPr>
    </w:p>
    <w:p w14:paraId="4E73F027" w14:textId="2FB76A76" w:rsidR="000C3367" w:rsidRPr="007D71D4" w:rsidRDefault="000C3367" w:rsidP="000C3367">
      <w:pPr>
        <w:pStyle w:val="Title"/>
        <w:spacing w:line="225" w:lineRule="auto"/>
        <w:rPr>
          <w:rFonts w:ascii="Times New Roman" w:hAnsi="Times New Roman" w:cs="Times New Roman"/>
          <w:sz w:val="60"/>
          <w:szCs w:val="60"/>
        </w:rPr>
      </w:pPr>
      <w:r w:rsidRPr="007D71D4">
        <w:rPr>
          <w:rFonts w:ascii="Times New Roman" w:hAnsi="Times New Roman" w:cs="Times New Roman"/>
          <w:color w:val="231F20"/>
          <w:w w:val="95"/>
          <w:sz w:val="60"/>
          <w:szCs w:val="60"/>
        </w:rPr>
        <w:t>БАРАА ХУДАЛДАН АВАХ</w:t>
      </w:r>
      <w:r w:rsidR="0057471B" w:rsidRPr="007D71D4">
        <w:rPr>
          <w:rFonts w:ascii="Times New Roman" w:hAnsi="Times New Roman" w:cs="Times New Roman"/>
          <w:color w:val="231F20"/>
          <w:w w:val="95"/>
          <w:sz w:val="60"/>
          <w:szCs w:val="60"/>
        </w:rPr>
        <w:t xml:space="preserve"> </w:t>
      </w:r>
      <w:r w:rsidRPr="007D71D4">
        <w:rPr>
          <w:rFonts w:ascii="Times New Roman" w:hAnsi="Times New Roman" w:cs="Times New Roman"/>
          <w:color w:val="231F20"/>
          <w:w w:val="95"/>
          <w:sz w:val="60"/>
          <w:szCs w:val="60"/>
        </w:rPr>
        <w:t>ХЭРЭГЛЭГЧИЙН ГАРЫН АВЛАГА:</w:t>
      </w:r>
    </w:p>
    <w:p w14:paraId="50D0E11B" w14:textId="09606EB2" w:rsidR="000C3367" w:rsidRPr="00385FA6" w:rsidRDefault="000C3367" w:rsidP="000C3367">
      <w:pPr>
        <w:spacing w:before="64"/>
        <w:ind w:left="873" w:firstLine="60"/>
        <w:rPr>
          <w:sz w:val="40"/>
        </w:rPr>
      </w:pPr>
      <w:r w:rsidRPr="007D71D4">
        <w:rPr>
          <w:color w:val="231F20"/>
          <w:spacing w:val="-5"/>
          <w:sz w:val="40"/>
          <w:lang w:val="ru-RU"/>
        </w:rPr>
        <w:t>ТЕНДЕРИЙН</w:t>
      </w:r>
      <w:r w:rsidRPr="007D71D4">
        <w:rPr>
          <w:color w:val="231F20"/>
          <w:spacing w:val="-5"/>
          <w:sz w:val="40"/>
        </w:rPr>
        <w:t xml:space="preserve"> </w:t>
      </w:r>
      <w:r w:rsidRPr="007D71D4">
        <w:rPr>
          <w:color w:val="231F20"/>
          <w:spacing w:val="-5"/>
          <w:sz w:val="40"/>
          <w:lang w:val="ru-RU"/>
        </w:rPr>
        <w:t>ЖИШИГ</w:t>
      </w:r>
      <w:r w:rsidRPr="007D71D4">
        <w:rPr>
          <w:color w:val="231F20"/>
          <w:spacing w:val="-5"/>
          <w:sz w:val="40"/>
        </w:rPr>
        <w:t xml:space="preserve"> </w:t>
      </w:r>
      <w:r w:rsidRPr="007D71D4">
        <w:rPr>
          <w:color w:val="231F20"/>
          <w:spacing w:val="-5"/>
          <w:sz w:val="40"/>
          <w:lang w:val="ru-RU"/>
        </w:rPr>
        <w:t>БАРИМТ</w:t>
      </w:r>
      <w:r w:rsidRPr="007D71D4">
        <w:rPr>
          <w:color w:val="231F20"/>
          <w:spacing w:val="-5"/>
          <w:sz w:val="40"/>
        </w:rPr>
        <w:t xml:space="preserve"> </w:t>
      </w:r>
      <w:r w:rsidRPr="007D71D4">
        <w:rPr>
          <w:color w:val="231F20"/>
          <w:spacing w:val="-5"/>
          <w:sz w:val="40"/>
          <w:lang w:val="ru-RU"/>
        </w:rPr>
        <w:t>БИЧИГ</w:t>
      </w:r>
    </w:p>
    <w:p w14:paraId="7858B9F2" w14:textId="77777777" w:rsidR="000C3367" w:rsidRPr="007D71D4" w:rsidRDefault="000C3367" w:rsidP="000C3367">
      <w:pPr>
        <w:pStyle w:val="BodyText"/>
        <w:spacing w:before="10"/>
        <w:rPr>
          <w:sz w:val="13"/>
        </w:rPr>
      </w:pPr>
      <w:r w:rsidRPr="007D71D4">
        <w:rPr>
          <w:noProof/>
        </w:rPr>
        <mc:AlternateContent>
          <mc:Choice Requires="wps">
            <w:drawing>
              <wp:anchor distT="0" distB="0" distL="0" distR="0" simplePos="0" relativeHeight="251658257" behindDoc="1" locked="0" layoutInCell="1" allowOverlap="1" wp14:anchorId="52E57348" wp14:editId="53CEA94E">
                <wp:simplePos x="0" y="0"/>
                <wp:positionH relativeFrom="page">
                  <wp:posOffset>724535</wp:posOffset>
                </wp:positionH>
                <wp:positionV relativeFrom="paragraph">
                  <wp:posOffset>127635</wp:posOffset>
                </wp:positionV>
                <wp:extent cx="5235575" cy="1270"/>
                <wp:effectExtent l="0" t="0" r="9525" b="11430"/>
                <wp:wrapTopAndBottom/>
                <wp:docPr id="384629367" name="Freeform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5575" cy="1270"/>
                        </a:xfrm>
                        <a:custGeom>
                          <a:avLst/>
                          <a:gdLst>
                            <a:gd name="T0" fmla="+- 0 1141 1141"/>
                            <a:gd name="T1" fmla="*/ T0 w 8245"/>
                            <a:gd name="T2" fmla="+- 0 9385 1141"/>
                            <a:gd name="T3" fmla="*/ T2 w 8245"/>
                          </a:gdLst>
                          <a:ahLst/>
                          <a:cxnLst>
                            <a:cxn ang="0">
                              <a:pos x="T1" y="0"/>
                            </a:cxn>
                            <a:cxn ang="0">
                              <a:pos x="T3" y="0"/>
                            </a:cxn>
                          </a:cxnLst>
                          <a:rect l="0" t="0" r="r" b="b"/>
                          <a:pathLst>
                            <a:path w="8245">
                              <a:moveTo>
                                <a:pt x="0" y="0"/>
                              </a:moveTo>
                              <a:lnTo>
                                <a:pt x="8244" y="0"/>
                              </a:lnTo>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C86D78A">
              <v:shape id="Freeform 489" style="position:absolute;margin-left:57.05pt;margin-top:10.05pt;width:412.25pt;height:.1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45,1270" o:spid="_x0000_s1026" filled="f" strokecolor="#231f20" strokeweight=".5pt" path="m,l824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" w14:anchorId="603480F8">
                <v:path arrowok="t" o:connecttype="custom" o:connectlocs="0,0;5234940,0" o:connectangles="0,0"/>
                <w10:wrap type="topAndBottom" anchorx="page"/>
              </v:shape>
            </w:pict>
          </mc:Fallback>
        </mc:AlternateContent>
      </w:r>
    </w:p>
    <w:p w14:paraId="7EE283C1" w14:textId="3E24D209" w:rsidR="000C3367" w:rsidRPr="00472FFD" w:rsidRDefault="000C3367" w:rsidP="000C3367">
      <w:pPr>
        <w:spacing w:before="129"/>
        <w:ind w:left="813" w:firstLine="180"/>
        <w:rPr>
          <w:sz w:val="28"/>
          <w:szCs w:val="21"/>
          <w:lang w:val="mn-MN"/>
        </w:rPr>
      </w:pPr>
      <w:r w:rsidRPr="007D71D4">
        <w:rPr>
          <w:color w:val="231F20"/>
          <w:w w:val="90"/>
          <w:sz w:val="28"/>
          <w:szCs w:val="21"/>
        </w:rPr>
        <w:t>202</w:t>
      </w:r>
      <w:r w:rsidR="00331CE0" w:rsidRPr="007D71D4">
        <w:rPr>
          <w:color w:val="231F20"/>
          <w:w w:val="90"/>
          <w:sz w:val="28"/>
          <w:szCs w:val="21"/>
          <w:lang w:val="mn-MN"/>
        </w:rPr>
        <w:t>5</w:t>
      </w:r>
      <w:r w:rsidRPr="007D71D4">
        <w:rPr>
          <w:color w:val="231F20"/>
          <w:w w:val="90"/>
          <w:sz w:val="28"/>
          <w:szCs w:val="21"/>
        </w:rPr>
        <w:t xml:space="preserve"> </w:t>
      </w:r>
      <w:r w:rsidRPr="007D71D4">
        <w:rPr>
          <w:color w:val="231F20"/>
          <w:w w:val="90"/>
          <w:sz w:val="28"/>
          <w:szCs w:val="21"/>
          <w:lang w:val="ru-RU"/>
        </w:rPr>
        <w:t>оны</w:t>
      </w:r>
      <w:r w:rsidRPr="007D71D4">
        <w:rPr>
          <w:color w:val="231F20"/>
          <w:w w:val="90"/>
          <w:sz w:val="28"/>
          <w:szCs w:val="21"/>
        </w:rPr>
        <w:t xml:space="preserve"> 1</w:t>
      </w:r>
      <w:r w:rsidR="003E742D" w:rsidRPr="007D71D4">
        <w:rPr>
          <w:color w:val="231F20"/>
          <w:w w:val="90"/>
          <w:sz w:val="28"/>
          <w:szCs w:val="21"/>
          <w:lang w:val="mn-MN"/>
        </w:rPr>
        <w:t>1</w:t>
      </w:r>
      <w:r w:rsidRPr="007D71D4">
        <w:rPr>
          <w:color w:val="231F20"/>
          <w:w w:val="90"/>
          <w:sz w:val="28"/>
          <w:szCs w:val="21"/>
        </w:rPr>
        <w:t xml:space="preserve"> </w:t>
      </w:r>
      <w:r w:rsidRPr="007D71D4">
        <w:rPr>
          <w:color w:val="231F20"/>
          <w:w w:val="90"/>
          <w:sz w:val="28"/>
          <w:szCs w:val="21"/>
          <w:lang w:val="ru-RU"/>
        </w:rPr>
        <w:t>д</w:t>
      </w:r>
      <w:r w:rsidR="003E742D" w:rsidRPr="007D71D4">
        <w:rPr>
          <w:color w:val="231F20"/>
          <w:w w:val="90"/>
          <w:sz w:val="28"/>
          <w:szCs w:val="21"/>
          <w:lang w:val="mn-MN"/>
        </w:rPr>
        <w:t>ү</w:t>
      </w:r>
      <w:r w:rsidRPr="007D71D4">
        <w:rPr>
          <w:color w:val="231F20"/>
          <w:w w:val="90"/>
          <w:sz w:val="28"/>
          <w:szCs w:val="21"/>
          <w:lang w:val="ru-RU"/>
        </w:rPr>
        <w:t>г</w:t>
      </w:r>
      <w:r w:rsidR="003E742D" w:rsidRPr="007D71D4">
        <w:rPr>
          <w:color w:val="231F20"/>
          <w:w w:val="90"/>
          <w:sz w:val="28"/>
          <w:szCs w:val="21"/>
          <w:lang w:val="mn-MN"/>
        </w:rPr>
        <w:t>ээ</w:t>
      </w:r>
      <w:r w:rsidRPr="007D71D4">
        <w:rPr>
          <w:color w:val="231F20"/>
          <w:w w:val="90"/>
          <w:sz w:val="28"/>
          <w:szCs w:val="21"/>
          <w:lang w:val="ru-RU"/>
        </w:rPr>
        <w:t>р</w:t>
      </w:r>
      <w:r w:rsidRPr="007D71D4">
        <w:rPr>
          <w:color w:val="231F20"/>
          <w:w w:val="90"/>
          <w:sz w:val="28"/>
          <w:szCs w:val="21"/>
        </w:rPr>
        <w:t xml:space="preserve"> </w:t>
      </w:r>
      <w:r w:rsidRPr="007D71D4">
        <w:rPr>
          <w:color w:val="231F20"/>
          <w:w w:val="90"/>
          <w:sz w:val="28"/>
          <w:szCs w:val="21"/>
          <w:lang w:val="ru-RU"/>
        </w:rPr>
        <w:t>сар</w:t>
      </w:r>
    </w:p>
    <w:p w14:paraId="4D30307C" w14:textId="77777777" w:rsidR="00A376B4" w:rsidRPr="007D71D4" w:rsidRDefault="00A376B4">
      <w:pPr>
        <w:pStyle w:val="BodyText"/>
        <w:rPr>
          <w:sz w:val="23"/>
        </w:rPr>
      </w:pPr>
    </w:p>
    <w:p w14:paraId="4CC0E601" w14:textId="77777777" w:rsidR="00A376B4" w:rsidRPr="007D71D4" w:rsidRDefault="00A376B4">
      <w:pPr>
        <w:pStyle w:val="BodyText"/>
        <w:rPr>
          <w:sz w:val="23"/>
        </w:rPr>
      </w:pPr>
    </w:p>
    <w:p w14:paraId="1F448FDA" w14:textId="77777777" w:rsidR="00A376B4" w:rsidRPr="007D71D4" w:rsidRDefault="00A376B4">
      <w:pPr>
        <w:pStyle w:val="BodyText"/>
        <w:rPr>
          <w:sz w:val="23"/>
        </w:rPr>
      </w:pPr>
    </w:p>
    <w:p w14:paraId="244F6FB8" w14:textId="77777777" w:rsidR="00A376B4" w:rsidRPr="007D71D4" w:rsidRDefault="00A376B4">
      <w:pPr>
        <w:pStyle w:val="BodyText"/>
        <w:rPr>
          <w:sz w:val="23"/>
        </w:rPr>
      </w:pPr>
    </w:p>
    <w:p w14:paraId="167DB14D" w14:textId="77777777" w:rsidR="00A376B4" w:rsidRPr="007D71D4" w:rsidRDefault="00A376B4">
      <w:pPr>
        <w:pStyle w:val="BodyText"/>
        <w:rPr>
          <w:sz w:val="23"/>
        </w:rPr>
      </w:pPr>
    </w:p>
    <w:p w14:paraId="6F078713" w14:textId="77777777" w:rsidR="00A376B4" w:rsidRPr="007D71D4" w:rsidRDefault="00A376B4">
      <w:pPr>
        <w:pStyle w:val="BodyText"/>
        <w:rPr>
          <w:sz w:val="23"/>
        </w:rPr>
      </w:pPr>
    </w:p>
    <w:p w14:paraId="65AE9FAD" w14:textId="77777777" w:rsidR="00F05A89" w:rsidRPr="007D71D4" w:rsidRDefault="00F05A89">
      <w:pPr>
        <w:pStyle w:val="BodyText"/>
        <w:rPr>
          <w:sz w:val="23"/>
        </w:rPr>
      </w:pPr>
    </w:p>
    <w:p w14:paraId="2193F7C2" w14:textId="77777777" w:rsidR="00F05A89" w:rsidRPr="007D71D4" w:rsidRDefault="00F05A89">
      <w:pPr>
        <w:pStyle w:val="BodyText"/>
        <w:rPr>
          <w:sz w:val="23"/>
        </w:rPr>
      </w:pPr>
    </w:p>
    <w:p w14:paraId="14A1AE96" w14:textId="77777777" w:rsidR="00F05A89" w:rsidRPr="007D71D4" w:rsidRDefault="00F05A89">
      <w:pPr>
        <w:pStyle w:val="BodyText"/>
        <w:rPr>
          <w:sz w:val="23"/>
        </w:rPr>
      </w:pPr>
    </w:p>
    <w:p w14:paraId="122BB17A" w14:textId="77777777" w:rsidR="00F05A89" w:rsidRPr="007D71D4" w:rsidRDefault="00F05A89">
      <w:pPr>
        <w:pStyle w:val="BodyText"/>
        <w:rPr>
          <w:sz w:val="23"/>
        </w:rPr>
      </w:pPr>
    </w:p>
    <w:p w14:paraId="224F619A" w14:textId="77777777" w:rsidR="00F05A89" w:rsidRPr="007D71D4" w:rsidRDefault="00F05A89">
      <w:pPr>
        <w:pStyle w:val="BodyText"/>
        <w:rPr>
          <w:sz w:val="23"/>
        </w:rPr>
      </w:pPr>
    </w:p>
    <w:p w14:paraId="31F24542" w14:textId="77777777" w:rsidR="00F05A89" w:rsidRPr="007D71D4" w:rsidRDefault="00F05A89">
      <w:pPr>
        <w:pStyle w:val="BodyText"/>
        <w:rPr>
          <w:sz w:val="23"/>
        </w:rPr>
      </w:pPr>
    </w:p>
    <w:p w14:paraId="61979A3E" w14:textId="77777777" w:rsidR="00F05A89" w:rsidRPr="007D71D4" w:rsidRDefault="00F05A89">
      <w:pPr>
        <w:pStyle w:val="BodyText"/>
        <w:rPr>
          <w:sz w:val="23"/>
        </w:rPr>
      </w:pPr>
    </w:p>
    <w:p w14:paraId="232B1179" w14:textId="77777777" w:rsidR="00F05A89" w:rsidRPr="007D71D4" w:rsidRDefault="00F05A89">
      <w:pPr>
        <w:pStyle w:val="BodyText"/>
        <w:rPr>
          <w:sz w:val="23"/>
        </w:rPr>
      </w:pPr>
    </w:p>
    <w:p w14:paraId="24683EAA" w14:textId="77777777" w:rsidR="00F05A89" w:rsidRPr="007D71D4" w:rsidRDefault="00F05A89">
      <w:pPr>
        <w:pStyle w:val="BodyText"/>
        <w:rPr>
          <w:sz w:val="23"/>
        </w:rPr>
      </w:pPr>
    </w:p>
    <w:p w14:paraId="741DA9FA" w14:textId="77777777" w:rsidR="00F05A89" w:rsidRPr="007D71D4" w:rsidRDefault="00F05A89">
      <w:pPr>
        <w:pStyle w:val="BodyText"/>
        <w:rPr>
          <w:sz w:val="23"/>
        </w:rPr>
      </w:pPr>
    </w:p>
    <w:p w14:paraId="0ED5D546" w14:textId="77777777" w:rsidR="00A376B4" w:rsidRPr="007D71D4" w:rsidRDefault="00A376B4">
      <w:pPr>
        <w:pStyle w:val="BodyText"/>
        <w:rPr>
          <w:sz w:val="23"/>
        </w:rPr>
      </w:pPr>
    </w:p>
    <w:p w14:paraId="0047FC08" w14:textId="77777777" w:rsidR="000C3367" w:rsidRPr="007D71D4" w:rsidRDefault="000C3367" w:rsidP="000C3367">
      <w:pPr>
        <w:spacing w:before="274"/>
        <w:ind w:left="821"/>
        <w:rPr>
          <w:b/>
          <w:bCs/>
          <w:szCs w:val="32"/>
        </w:rPr>
      </w:pPr>
      <w:r w:rsidRPr="007D71D4">
        <w:rPr>
          <w:b/>
          <w:bCs/>
          <w:color w:val="231F20"/>
          <w:w w:val="85"/>
          <w:szCs w:val="32"/>
        </w:rPr>
        <w:t>АЗИЙН ХӨГЖЛИЙН БАНК</w:t>
      </w:r>
    </w:p>
    <w:p w14:paraId="3C638B2A" w14:textId="77777777" w:rsidR="00A376B4" w:rsidRPr="007D71D4" w:rsidRDefault="00A376B4">
      <w:pPr>
        <w:pStyle w:val="BodyText"/>
        <w:rPr>
          <w:sz w:val="23"/>
        </w:rPr>
      </w:pPr>
    </w:p>
    <w:p w14:paraId="51DE8E97" w14:textId="77777777" w:rsidR="00A376B4" w:rsidRPr="007D71D4" w:rsidRDefault="00A376B4">
      <w:pPr>
        <w:pStyle w:val="BodyText"/>
        <w:rPr>
          <w:sz w:val="23"/>
        </w:rPr>
      </w:pPr>
    </w:p>
    <w:p w14:paraId="621129DE" w14:textId="77777777" w:rsidR="00A376B4" w:rsidRPr="007D71D4" w:rsidRDefault="00A376B4">
      <w:pPr>
        <w:pStyle w:val="BodyText"/>
        <w:rPr>
          <w:sz w:val="23"/>
        </w:rPr>
      </w:pPr>
    </w:p>
    <w:p w14:paraId="478022E2" w14:textId="77777777" w:rsidR="00A376B4" w:rsidRPr="007D71D4" w:rsidRDefault="00A376B4">
      <w:pPr>
        <w:pStyle w:val="BodyText"/>
        <w:rPr>
          <w:sz w:val="23"/>
        </w:rPr>
      </w:pPr>
    </w:p>
    <w:p w14:paraId="2CC47D87" w14:textId="77777777" w:rsidR="00A376B4" w:rsidRPr="007D71D4" w:rsidRDefault="00A376B4">
      <w:pPr>
        <w:rPr>
          <w:sz w:val="23"/>
        </w:rPr>
        <w:sectPr w:rsidR="00A376B4" w:rsidRPr="007D71D4">
          <w:pgSz w:w="12240" w:h="15840"/>
          <w:pgMar w:top="1820" w:right="1080" w:bottom="280" w:left="0" w:header="0" w:footer="0" w:gutter="0"/>
          <w:cols w:space="720"/>
        </w:sectPr>
      </w:pPr>
    </w:p>
    <w:p w14:paraId="0910702C" w14:textId="0EB024CD" w:rsidR="00A376B4" w:rsidRPr="007D71D4" w:rsidRDefault="00F13A2A" w:rsidP="00F13A2A">
      <w:pPr>
        <w:spacing w:before="103" w:line="249" w:lineRule="auto"/>
        <w:ind w:left="2410" w:right="3153"/>
        <w:rPr>
          <w:sz w:val="16"/>
        </w:rPr>
      </w:pPr>
      <w:r w:rsidRPr="007D71D4">
        <w:rPr>
          <w:noProof/>
          <w:color w:val="231F20"/>
          <w:sz w:val="16"/>
        </w:rPr>
        <w:lastRenderedPageBreak/>
        <w:drawing>
          <wp:anchor distT="0" distB="0" distL="114300" distR="114300" simplePos="0" relativeHeight="251658242" behindDoc="0" locked="0" layoutInCell="1" allowOverlap="1" wp14:anchorId="16807AEE" wp14:editId="11A0B09E">
            <wp:simplePos x="0" y="0"/>
            <wp:positionH relativeFrom="column">
              <wp:posOffset>606582</wp:posOffset>
            </wp:positionH>
            <wp:positionV relativeFrom="paragraph">
              <wp:posOffset>25400</wp:posOffset>
            </wp:positionV>
            <wp:extent cx="850988" cy="297827"/>
            <wp:effectExtent l="0" t="0" r="0" b="0"/>
            <wp:wrapNone/>
            <wp:docPr id="1613175026" name="Image 18"/>
            <wp:cNvGraphicFramePr/>
            <a:graphic xmlns:a="http://schemas.openxmlformats.org/drawingml/2006/main">
              <a:graphicData uri="http://schemas.openxmlformats.org/drawingml/2006/picture">
                <pic:pic xmlns:pic="http://schemas.openxmlformats.org/drawingml/2006/picture">
                  <pic:nvPicPr>
                    <pic:cNvPr id="1613175026" name="Image 18"/>
                    <pic:cNvPicPr/>
                  </pic:nvPicPr>
                  <pic:blipFill>
                    <a:blip r:embed="rId18" cstate="print"/>
                    <a:stretch>
                      <a:fillRect/>
                    </a:stretch>
                  </pic:blipFill>
                  <pic:spPr>
                    <a:xfrm>
                      <a:off x="0" y="0"/>
                      <a:ext cx="850988" cy="297827"/>
                    </a:xfrm>
                    <a:prstGeom prst="rect">
                      <a:avLst/>
                    </a:prstGeom>
                  </pic:spPr>
                </pic:pic>
              </a:graphicData>
            </a:graphic>
          </wp:anchor>
        </w:drawing>
      </w:r>
      <w:r w:rsidRPr="007D71D4">
        <w:rPr>
          <w:color w:val="231F20"/>
          <w:sz w:val="16"/>
        </w:rPr>
        <w:t>Creative</w:t>
      </w:r>
      <w:r w:rsidRPr="007D71D4">
        <w:rPr>
          <w:color w:val="231F20"/>
          <w:spacing w:val="-13"/>
          <w:sz w:val="16"/>
        </w:rPr>
        <w:t xml:space="preserve"> </w:t>
      </w:r>
      <w:r w:rsidRPr="007D71D4">
        <w:rPr>
          <w:color w:val="231F20"/>
          <w:sz w:val="16"/>
        </w:rPr>
        <w:t>Commons</w:t>
      </w:r>
      <w:r w:rsidRPr="007D71D4">
        <w:rPr>
          <w:color w:val="231F20"/>
          <w:spacing w:val="-13"/>
          <w:sz w:val="16"/>
        </w:rPr>
        <w:t xml:space="preserve"> </w:t>
      </w:r>
      <w:r w:rsidRPr="007D71D4">
        <w:rPr>
          <w:color w:val="231F20"/>
          <w:sz w:val="16"/>
        </w:rPr>
        <w:t>Attribution-NonCommercial-NoDerivs</w:t>
      </w:r>
      <w:r w:rsidRPr="007D71D4">
        <w:rPr>
          <w:color w:val="231F20"/>
          <w:spacing w:val="-13"/>
          <w:sz w:val="16"/>
        </w:rPr>
        <w:t xml:space="preserve"> </w:t>
      </w:r>
      <w:r w:rsidRPr="007D71D4">
        <w:rPr>
          <w:color w:val="231F20"/>
          <w:sz w:val="16"/>
        </w:rPr>
        <w:t>3.0</w:t>
      </w:r>
      <w:r w:rsidRPr="007D71D4">
        <w:rPr>
          <w:color w:val="231F20"/>
          <w:spacing w:val="-13"/>
          <w:sz w:val="16"/>
        </w:rPr>
        <w:t xml:space="preserve"> </w:t>
      </w:r>
      <w:r w:rsidRPr="007D71D4">
        <w:rPr>
          <w:color w:val="231F20"/>
          <w:sz w:val="16"/>
        </w:rPr>
        <w:t>IGO</w:t>
      </w:r>
      <w:r w:rsidRPr="007D71D4">
        <w:rPr>
          <w:color w:val="231F20"/>
          <w:spacing w:val="-13"/>
          <w:sz w:val="16"/>
        </w:rPr>
        <w:t xml:space="preserve"> </w:t>
      </w:r>
      <w:r w:rsidRPr="007D71D4">
        <w:rPr>
          <w:color w:val="231F20"/>
          <w:sz w:val="16"/>
        </w:rPr>
        <w:t xml:space="preserve">license </w:t>
      </w:r>
      <w:r w:rsidRPr="007D71D4">
        <w:rPr>
          <w:color w:val="231F20"/>
          <w:w w:val="105"/>
          <w:sz w:val="16"/>
        </w:rPr>
        <w:t>(CC BY-NC-ND 3.0 IGO)</w:t>
      </w:r>
    </w:p>
    <w:p w14:paraId="56AC1070" w14:textId="77777777" w:rsidR="00A376B4" w:rsidRPr="007D71D4" w:rsidRDefault="00A376B4">
      <w:pPr>
        <w:pStyle w:val="BodyText"/>
        <w:spacing w:before="14"/>
        <w:rPr>
          <w:sz w:val="16"/>
        </w:rPr>
      </w:pPr>
    </w:p>
    <w:p w14:paraId="18DBED55" w14:textId="77777777" w:rsidR="000C3367" w:rsidRPr="007D71D4" w:rsidRDefault="000C3367" w:rsidP="00F05A89">
      <w:pPr>
        <w:spacing w:before="1"/>
        <w:ind w:left="960"/>
        <w:jc w:val="both"/>
        <w:rPr>
          <w:sz w:val="16"/>
          <w:szCs w:val="16"/>
        </w:rPr>
      </w:pPr>
      <w:r w:rsidRPr="007D71D4">
        <w:rPr>
          <w:color w:val="231F20"/>
          <w:w w:val="95"/>
          <w:sz w:val="16"/>
          <w:szCs w:val="16"/>
        </w:rPr>
        <w:t xml:space="preserve">© 2021 </w:t>
      </w:r>
      <w:proofErr w:type="spellStart"/>
      <w:r w:rsidRPr="007D71D4">
        <w:rPr>
          <w:color w:val="231F20"/>
          <w:w w:val="95"/>
          <w:sz w:val="16"/>
          <w:szCs w:val="16"/>
        </w:rPr>
        <w:t>Азийн</w:t>
      </w:r>
      <w:proofErr w:type="spellEnd"/>
      <w:r w:rsidRPr="007D71D4">
        <w:rPr>
          <w:color w:val="231F20"/>
          <w:w w:val="95"/>
          <w:sz w:val="16"/>
          <w:szCs w:val="16"/>
        </w:rPr>
        <w:t xml:space="preserve"> </w:t>
      </w:r>
      <w:proofErr w:type="spellStart"/>
      <w:r w:rsidRPr="007D71D4">
        <w:rPr>
          <w:color w:val="231F20"/>
          <w:w w:val="95"/>
          <w:sz w:val="16"/>
          <w:szCs w:val="16"/>
        </w:rPr>
        <w:t>хөгжлийн</w:t>
      </w:r>
      <w:proofErr w:type="spellEnd"/>
      <w:r w:rsidRPr="007D71D4">
        <w:rPr>
          <w:color w:val="231F20"/>
          <w:w w:val="95"/>
          <w:sz w:val="16"/>
          <w:szCs w:val="16"/>
        </w:rPr>
        <w:t xml:space="preserve"> </w:t>
      </w:r>
      <w:proofErr w:type="spellStart"/>
      <w:r w:rsidRPr="007D71D4">
        <w:rPr>
          <w:color w:val="231F20"/>
          <w:w w:val="95"/>
          <w:sz w:val="16"/>
          <w:szCs w:val="16"/>
        </w:rPr>
        <w:t>банк</w:t>
      </w:r>
      <w:proofErr w:type="spellEnd"/>
    </w:p>
    <w:p w14:paraId="482C83CF" w14:textId="7AED412B" w:rsidR="000C3367" w:rsidRPr="007D71D4" w:rsidRDefault="000C3367" w:rsidP="00F05A89">
      <w:pPr>
        <w:spacing w:before="18" w:line="264" w:lineRule="auto"/>
        <w:ind w:left="960" w:right="4077"/>
        <w:jc w:val="both"/>
        <w:rPr>
          <w:color w:val="231F20"/>
          <w:w w:val="95"/>
          <w:sz w:val="16"/>
          <w:szCs w:val="16"/>
        </w:rPr>
      </w:pPr>
      <w:r w:rsidRPr="007D71D4">
        <w:rPr>
          <w:color w:val="231F20"/>
          <w:spacing w:val="-1"/>
          <w:w w:val="95"/>
          <w:sz w:val="16"/>
          <w:szCs w:val="16"/>
        </w:rPr>
        <w:t>АХБ-</w:t>
      </w:r>
      <w:proofErr w:type="spellStart"/>
      <w:r w:rsidRPr="007D71D4">
        <w:rPr>
          <w:color w:val="231F20"/>
          <w:spacing w:val="-1"/>
          <w:w w:val="95"/>
          <w:sz w:val="16"/>
          <w:szCs w:val="16"/>
        </w:rPr>
        <w:t>ны</w:t>
      </w:r>
      <w:proofErr w:type="spellEnd"/>
      <w:r w:rsidRPr="007D71D4">
        <w:rPr>
          <w:color w:val="231F20"/>
          <w:spacing w:val="-1"/>
          <w:w w:val="95"/>
          <w:sz w:val="16"/>
          <w:szCs w:val="16"/>
        </w:rPr>
        <w:t xml:space="preserve"> </w:t>
      </w:r>
      <w:proofErr w:type="spellStart"/>
      <w:r w:rsidRPr="007D71D4">
        <w:rPr>
          <w:color w:val="231F20"/>
          <w:spacing w:val="-1"/>
          <w:w w:val="95"/>
          <w:sz w:val="16"/>
          <w:szCs w:val="16"/>
        </w:rPr>
        <w:t>өргөн</w:t>
      </w:r>
      <w:proofErr w:type="spellEnd"/>
      <w:r w:rsidRPr="007D71D4">
        <w:rPr>
          <w:color w:val="231F20"/>
          <w:spacing w:val="-1"/>
          <w:w w:val="95"/>
          <w:sz w:val="16"/>
          <w:szCs w:val="16"/>
        </w:rPr>
        <w:t xml:space="preserve"> </w:t>
      </w:r>
      <w:proofErr w:type="spellStart"/>
      <w:r w:rsidRPr="007D71D4">
        <w:rPr>
          <w:color w:val="231F20"/>
          <w:spacing w:val="-1"/>
          <w:w w:val="95"/>
          <w:sz w:val="16"/>
          <w:szCs w:val="16"/>
        </w:rPr>
        <w:t>чөлөө</w:t>
      </w:r>
      <w:proofErr w:type="spellEnd"/>
      <w:r w:rsidRPr="007D71D4">
        <w:rPr>
          <w:color w:val="231F20"/>
          <w:spacing w:val="-1"/>
          <w:w w:val="95"/>
          <w:sz w:val="16"/>
          <w:szCs w:val="16"/>
        </w:rPr>
        <w:t xml:space="preserve">, </w:t>
      </w:r>
      <w:proofErr w:type="spellStart"/>
      <w:r w:rsidRPr="007D71D4">
        <w:rPr>
          <w:color w:val="231F20"/>
          <w:spacing w:val="-1"/>
          <w:w w:val="95"/>
          <w:sz w:val="16"/>
          <w:szCs w:val="16"/>
        </w:rPr>
        <w:t>Мандалу</w:t>
      </w:r>
      <w:proofErr w:type="spellEnd"/>
      <w:r w:rsidRPr="007D71D4">
        <w:rPr>
          <w:color w:val="231F20"/>
          <w:spacing w:val="-1"/>
          <w:w w:val="95"/>
          <w:sz w:val="16"/>
          <w:szCs w:val="16"/>
          <w:lang w:val="mn-MN"/>
        </w:rPr>
        <w:t>ён х</w:t>
      </w:r>
      <w:proofErr w:type="spellStart"/>
      <w:r w:rsidRPr="007D71D4">
        <w:rPr>
          <w:color w:val="231F20"/>
          <w:w w:val="95"/>
          <w:sz w:val="16"/>
          <w:szCs w:val="16"/>
        </w:rPr>
        <w:t>от</w:t>
      </w:r>
      <w:proofErr w:type="spellEnd"/>
      <w:r w:rsidRPr="007D71D4">
        <w:rPr>
          <w:color w:val="231F20"/>
          <w:w w:val="95"/>
          <w:sz w:val="16"/>
          <w:szCs w:val="16"/>
        </w:rPr>
        <w:t xml:space="preserve">, 1550 </w:t>
      </w:r>
      <w:proofErr w:type="spellStart"/>
      <w:r w:rsidRPr="007D71D4">
        <w:rPr>
          <w:color w:val="231F20"/>
          <w:w w:val="95"/>
          <w:sz w:val="16"/>
          <w:szCs w:val="16"/>
        </w:rPr>
        <w:t>Метро</w:t>
      </w:r>
      <w:proofErr w:type="spellEnd"/>
      <w:r w:rsidRPr="007D71D4">
        <w:rPr>
          <w:color w:val="231F20"/>
          <w:w w:val="95"/>
          <w:sz w:val="16"/>
          <w:szCs w:val="16"/>
        </w:rPr>
        <w:t xml:space="preserve"> </w:t>
      </w:r>
      <w:proofErr w:type="spellStart"/>
      <w:r w:rsidRPr="007D71D4">
        <w:rPr>
          <w:color w:val="231F20"/>
          <w:w w:val="95"/>
          <w:sz w:val="16"/>
          <w:szCs w:val="16"/>
        </w:rPr>
        <w:t>Манила</w:t>
      </w:r>
      <w:proofErr w:type="spellEnd"/>
      <w:r w:rsidRPr="007D71D4">
        <w:rPr>
          <w:color w:val="231F20"/>
          <w:w w:val="95"/>
          <w:sz w:val="16"/>
          <w:szCs w:val="16"/>
        </w:rPr>
        <w:t xml:space="preserve">, </w:t>
      </w:r>
      <w:proofErr w:type="spellStart"/>
      <w:r w:rsidRPr="007D71D4">
        <w:rPr>
          <w:color w:val="231F20"/>
          <w:w w:val="95"/>
          <w:sz w:val="16"/>
          <w:szCs w:val="16"/>
        </w:rPr>
        <w:t>Филиппин</w:t>
      </w:r>
      <w:proofErr w:type="spellEnd"/>
      <w:r w:rsidRPr="007D71D4">
        <w:rPr>
          <w:color w:val="231F20"/>
          <w:w w:val="95"/>
          <w:sz w:val="16"/>
          <w:szCs w:val="16"/>
        </w:rPr>
        <w:t xml:space="preserve"> </w:t>
      </w:r>
      <w:proofErr w:type="spellStart"/>
      <w:r w:rsidR="008B34F0" w:rsidRPr="007D71D4">
        <w:rPr>
          <w:color w:val="231F20"/>
          <w:w w:val="95"/>
          <w:sz w:val="16"/>
          <w:szCs w:val="16"/>
        </w:rPr>
        <w:t>У</w:t>
      </w:r>
      <w:r w:rsidRPr="007D71D4">
        <w:rPr>
          <w:color w:val="231F20"/>
          <w:w w:val="95"/>
          <w:sz w:val="16"/>
          <w:szCs w:val="16"/>
        </w:rPr>
        <w:t>лс</w:t>
      </w:r>
      <w:proofErr w:type="spellEnd"/>
    </w:p>
    <w:p w14:paraId="6EC9834C" w14:textId="77777777" w:rsidR="000C3367" w:rsidRPr="007D71D4" w:rsidRDefault="000C3367" w:rsidP="00F05A89">
      <w:pPr>
        <w:spacing w:before="18" w:line="264" w:lineRule="auto"/>
        <w:ind w:left="960" w:right="5271"/>
        <w:jc w:val="both"/>
        <w:rPr>
          <w:sz w:val="16"/>
          <w:szCs w:val="16"/>
          <w:lang w:val="ru-RU"/>
        </w:rPr>
      </w:pPr>
      <w:r w:rsidRPr="007D71D4">
        <w:rPr>
          <w:color w:val="231F20"/>
          <w:w w:val="95"/>
          <w:sz w:val="16"/>
          <w:szCs w:val="16"/>
          <w:lang w:val="ru-RU"/>
        </w:rPr>
        <w:t>Утас +63 2 8632 4444; Факс +63 2 8636 2444</w:t>
      </w:r>
    </w:p>
    <w:p w14:paraId="43BEF86A" w14:textId="003EEE38" w:rsidR="000C3367" w:rsidRPr="007D71D4" w:rsidRDefault="000C3367" w:rsidP="00F05A89">
      <w:pPr>
        <w:spacing w:before="2"/>
        <w:ind w:left="960"/>
        <w:jc w:val="both"/>
        <w:rPr>
          <w:sz w:val="16"/>
          <w:szCs w:val="16"/>
          <w:lang w:val="mn-MN"/>
        </w:rPr>
      </w:pPr>
      <w:hyperlink r:id="rId19">
        <w:r w:rsidRPr="007D71D4">
          <w:rPr>
            <w:color w:val="231F20"/>
            <w:sz w:val="16"/>
            <w:szCs w:val="16"/>
          </w:rPr>
          <w:t>www</w:t>
        </w:r>
        <w:r w:rsidRPr="007D71D4">
          <w:rPr>
            <w:color w:val="231F20"/>
            <w:sz w:val="16"/>
            <w:szCs w:val="16"/>
            <w:lang w:val="ru-RU"/>
          </w:rPr>
          <w:t>.</w:t>
        </w:r>
        <w:r w:rsidRPr="007D71D4">
          <w:rPr>
            <w:color w:val="231F20"/>
            <w:sz w:val="16"/>
            <w:szCs w:val="16"/>
          </w:rPr>
          <w:t>adb</w:t>
        </w:r>
        <w:r w:rsidRPr="007D71D4">
          <w:rPr>
            <w:color w:val="231F20"/>
            <w:sz w:val="16"/>
            <w:szCs w:val="16"/>
            <w:lang w:val="ru-RU"/>
          </w:rPr>
          <w:t>.</w:t>
        </w:r>
        <w:r w:rsidRPr="007D71D4">
          <w:rPr>
            <w:color w:val="231F20"/>
            <w:sz w:val="16"/>
            <w:szCs w:val="16"/>
          </w:rPr>
          <w:t>org</w:t>
        </w:r>
      </w:hyperlink>
    </w:p>
    <w:p w14:paraId="6E1CAFA0" w14:textId="77777777" w:rsidR="000C3367" w:rsidRPr="007D71D4" w:rsidRDefault="000C3367" w:rsidP="00F05A89">
      <w:pPr>
        <w:spacing w:before="189"/>
        <w:ind w:left="960"/>
        <w:jc w:val="both"/>
        <w:rPr>
          <w:sz w:val="16"/>
          <w:szCs w:val="16"/>
          <w:lang w:val="ru-RU"/>
        </w:rPr>
      </w:pPr>
      <w:r w:rsidRPr="007D71D4">
        <w:rPr>
          <w:color w:val="231F20"/>
          <w:w w:val="90"/>
          <w:sz w:val="16"/>
          <w:szCs w:val="16"/>
          <w:lang w:val="ru-RU"/>
        </w:rPr>
        <w:t>Зарим эрх хуулиар хамгаалагдсан. 2021 онд хэвлэв.</w:t>
      </w:r>
    </w:p>
    <w:p w14:paraId="774B970C" w14:textId="67390647" w:rsidR="00A376B4" w:rsidRPr="007D71D4" w:rsidRDefault="009558B7" w:rsidP="00F05A89">
      <w:pPr>
        <w:spacing w:before="184"/>
        <w:ind w:left="993"/>
        <w:jc w:val="both"/>
        <w:rPr>
          <w:sz w:val="16"/>
          <w:szCs w:val="16"/>
          <w:lang w:val="ru-RU"/>
        </w:rPr>
      </w:pPr>
      <w:r w:rsidRPr="007D71D4">
        <w:rPr>
          <w:color w:val="231F20"/>
          <w:sz w:val="16"/>
          <w:szCs w:val="16"/>
        </w:rPr>
        <w:t>ISBN</w:t>
      </w:r>
      <w:r w:rsidRPr="007D71D4">
        <w:rPr>
          <w:color w:val="231F20"/>
          <w:spacing w:val="8"/>
          <w:sz w:val="16"/>
          <w:szCs w:val="16"/>
          <w:lang w:val="ru-RU"/>
        </w:rPr>
        <w:t xml:space="preserve"> </w:t>
      </w:r>
      <w:r w:rsidRPr="007D71D4">
        <w:rPr>
          <w:color w:val="231F20"/>
          <w:sz w:val="16"/>
          <w:szCs w:val="16"/>
          <w:lang w:val="ru-RU"/>
        </w:rPr>
        <w:t>978-92-9269-292-6</w:t>
      </w:r>
      <w:r w:rsidRPr="007D71D4">
        <w:rPr>
          <w:color w:val="231F20"/>
          <w:spacing w:val="9"/>
          <w:sz w:val="16"/>
          <w:szCs w:val="16"/>
          <w:lang w:val="ru-RU"/>
        </w:rPr>
        <w:t xml:space="preserve"> </w:t>
      </w:r>
      <w:r w:rsidRPr="007D71D4">
        <w:rPr>
          <w:color w:val="231F20"/>
          <w:sz w:val="16"/>
          <w:szCs w:val="16"/>
          <w:lang w:val="ru-RU"/>
        </w:rPr>
        <w:t>(</w:t>
      </w:r>
      <w:r w:rsidR="000C3367" w:rsidRPr="007D71D4">
        <w:rPr>
          <w:color w:val="231F20"/>
          <w:sz w:val="16"/>
          <w:szCs w:val="16"/>
          <w:lang w:val="ru-RU"/>
        </w:rPr>
        <w:t>хэвлэмэл</w:t>
      </w:r>
      <w:r w:rsidRPr="007D71D4">
        <w:rPr>
          <w:color w:val="231F20"/>
          <w:sz w:val="16"/>
          <w:szCs w:val="16"/>
          <w:lang w:val="ru-RU"/>
        </w:rPr>
        <w:t>);</w:t>
      </w:r>
      <w:r w:rsidRPr="007D71D4">
        <w:rPr>
          <w:color w:val="231F20"/>
          <w:spacing w:val="8"/>
          <w:sz w:val="16"/>
          <w:szCs w:val="16"/>
          <w:lang w:val="ru-RU"/>
        </w:rPr>
        <w:t xml:space="preserve"> </w:t>
      </w:r>
      <w:r w:rsidRPr="007D71D4">
        <w:rPr>
          <w:color w:val="231F20"/>
          <w:sz w:val="16"/>
          <w:szCs w:val="16"/>
          <w:lang w:val="ru-RU"/>
        </w:rPr>
        <w:t>978-92-9269-293-3</w:t>
      </w:r>
      <w:r w:rsidRPr="007D71D4">
        <w:rPr>
          <w:color w:val="231F20"/>
          <w:spacing w:val="9"/>
          <w:sz w:val="16"/>
          <w:szCs w:val="16"/>
          <w:lang w:val="ru-RU"/>
        </w:rPr>
        <w:t xml:space="preserve"> </w:t>
      </w:r>
      <w:r w:rsidRPr="007D71D4">
        <w:rPr>
          <w:color w:val="231F20"/>
          <w:spacing w:val="-2"/>
          <w:sz w:val="16"/>
          <w:szCs w:val="16"/>
          <w:lang w:val="ru-RU"/>
        </w:rPr>
        <w:t>(</w:t>
      </w:r>
      <w:r w:rsidR="000C3367" w:rsidRPr="007D71D4">
        <w:rPr>
          <w:color w:val="231F20"/>
          <w:spacing w:val="-2"/>
          <w:sz w:val="16"/>
          <w:szCs w:val="16"/>
          <w:lang w:val="ru-RU"/>
        </w:rPr>
        <w:t>цахим</w:t>
      </w:r>
      <w:r w:rsidRPr="007D71D4">
        <w:rPr>
          <w:color w:val="231F20"/>
          <w:spacing w:val="-2"/>
          <w:sz w:val="16"/>
          <w:szCs w:val="16"/>
          <w:lang w:val="ru-RU"/>
        </w:rPr>
        <w:t>)</w:t>
      </w:r>
    </w:p>
    <w:p w14:paraId="29EEA205" w14:textId="5E41D9AB" w:rsidR="00A376B4" w:rsidRPr="007D71D4" w:rsidRDefault="000C3367" w:rsidP="00F05A89">
      <w:pPr>
        <w:spacing w:before="15"/>
        <w:ind w:left="993"/>
        <w:jc w:val="both"/>
        <w:rPr>
          <w:sz w:val="16"/>
          <w:szCs w:val="16"/>
          <w:lang w:val="ru-RU"/>
        </w:rPr>
      </w:pPr>
      <w:r w:rsidRPr="007D71D4">
        <w:rPr>
          <w:color w:val="231F20"/>
          <w:spacing w:val="-2"/>
          <w:sz w:val="16"/>
          <w:szCs w:val="16"/>
          <w:lang w:val="ru-RU"/>
        </w:rPr>
        <w:t xml:space="preserve">Хэвлэлийн агуулахын дугаар </w:t>
      </w:r>
      <w:r w:rsidRPr="007D71D4">
        <w:rPr>
          <w:color w:val="231F20"/>
          <w:spacing w:val="-2"/>
          <w:sz w:val="16"/>
          <w:szCs w:val="16"/>
        </w:rPr>
        <w:t>TIM</w:t>
      </w:r>
      <w:r w:rsidRPr="007D71D4">
        <w:rPr>
          <w:color w:val="231F20"/>
          <w:spacing w:val="-2"/>
          <w:sz w:val="16"/>
          <w:szCs w:val="16"/>
          <w:lang w:val="ru-RU"/>
        </w:rPr>
        <w:t>210533-</w:t>
      </w:r>
      <w:r w:rsidRPr="007D71D4">
        <w:rPr>
          <w:color w:val="231F20"/>
          <w:spacing w:val="-10"/>
          <w:sz w:val="16"/>
          <w:szCs w:val="16"/>
          <w:lang w:val="ru-RU"/>
        </w:rPr>
        <w:t>2</w:t>
      </w:r>
    </w:p>
    <w:p w14:paraId="42CA5AA1" w14:textId="705EF803" w:rsidR="00A376B4" w:rsidRPr="007D71D4" w:rsidRDefault="009558B7" w:rsidP="00F05A89">
      <w:pPr>
        <w:spacing w:before="14"/>
        <w:ind w:left="993"/>
        <w:jc w:val="both"/>
        <w:rPr>
          <w:sz w:val="16"/>
          <w:szCs w:val="16"/>
          <w:lang w:val="ru-RU"/>
        </w:rPr>
      </w:pPr>
      <w:r w:rsidRPr="007D71D4">
        <w:rPr>
          <w:color w:val="231F20"/>
          <w:w w:val="90"/>
          <w:sz w:val="16"/>
          <w:szCs w:val="16"/>
        </w:rPr>
        <w:t>DOI</w:t>
      </w:r>
      <w:r w:rsidRPr="007D71D4">
        <w:rPr>
          <w:color w:val="231F20"/>
          <w:w w:val="90"/>
          <w:sz w:val="16"/>
          <w:szCs w:val="16"/>
          <w:lang w:val="ru-RU"/>
        </w:rPr>
        <w:t>:</w:t>
      </w:r>
      <w:r w:rsidRPr="007D71D4">
        <w:rPr>
          <w:color w:val="231F20"/>
          <w:spacing w:val="18"/>
          <w:sz w:val="16"/>
          <w:szCs w:val="16"/>
          <w:lang w:val="ru-RU"/>
        </w:rPr>
        <w:t xml:space="preserve"> </w:t>
      </w:r>
      <w:hyperlink r:id="rId20">
        <w:r w:rsidR="00A376B4" w:rsidRPr="007D71D4">
          <w:rPr>
            <w:color w:val="231F20"/>
            <w:w w:val="90"/>
            <w:sz w:val="16"/>
            <w:szCs w:val="16"/>
          </w:rPr>
          <w:t>http</w:t>
        </w:r>
        <w:r w:rsidR="00A376B4" w:rsidRPr="007D71D4">
          <w:rPr>
            <w:color w:val="231F20"/>
            <w:w w:val="90"/>
            <w:sz w:val="16"/>
            <w:szCs w:val="16"/>
            <w:lang w:val="ru-RU"/>
          </w:rPr>
          <w:t>://</w:t>
        </w:r>
        <w:r w:rsidR="00A376B4" w:rsidRPr="007D71D4">
          <w:rPr>
            <w:color w:val="231F20"/>
            <w:w w:val="90"/>
            <w:sz w:val="16"/>
            <w:szCs w:val="16"/>
          </w:rPr>
          <w:t>dx</w:t>
        </w:r>
        <w:r w:rsidR="00A376B4" w:rsidRPr="007D71D4">
          <w:rPr>
            <w:color w:val="231F20"/>
            <w:w w:val="90"/>
            <w:sz w:val="16"/>
            <w:szCs w:val="16"/>
            <w:lang w:val="ru-RU"/>
          </w:rPr>
          <w:t>.</w:t>
        </w:r>
        <w:proofErr w:type="spellStart"/>
        <w:r w:rsidR="00A376B4" w:rsidRPr="007D71D4">
          <w:rPr>
            <w:color w:val="231F20"/>
            <w:w w:val="90"/>
            <w:sz w:val="16"/>
            <w:szCs w:val="16"/>
          </w:rPr>
          <w:t>doi</w:t>
        </w:r>
        <w:proofErr w:type="spellEnd"/>
        <w:r w:rsidR="00A376B4" w:rsidRPr="007D71D4">
          <w:rPr>
            <w:color w:val="231F20"/>
            <w:w w:val="90"/>
            <w:sz w:val="16"/>
            <w:szCs w:val="16"/>
            <w:lang w:val="ru-RU"/>
          </w:rPr>
          <w:t>.</w:t>
        </w:r>
        <w:r w:rsidR="00A376B4" w:rsidRPr="007D71D4">
          <w:rPr>
            <w:color w:val="231F20"/>
            <w:w w:val="90"/>
            <w:sz w:val="16"/>
            <w:szCs w:val="16"/>
          </w:rPr>
          <w:t>org</w:t>
        </w:r>
        <w:r w:rsidR="00A376B4" w:rsidRPr="007D71D4">
          <w:rPr>
            <w:color w:val="231F20"/>
            <w:w w:val="90"/>
            <w:sz w:val="16"/>
            <w:szCs w:val="16"/>
            <w:lang w:val="ru-RU"/>
          </w:rPr>
          <w:t>/10.22617/</w:t>
        </w:r>
        <w:r w:rsidR="00A376B4" w:rsidRPr="007D71D4">
          <w:rPr>
            <w:color w:val="231F20"/>
            <w:w w:val="90"/>
            <w:sz w:val="16"/>
            <w:szCs w:val="16"/>
          </w:rPr>
          <w:t>TIM</w:t>
        </w:r>
        <w:r w:rsidR="00A376B4" w:rsidRPr="007D71D4">
          <w:rPr>
            <w:color w:val="231F20"/>
            <w:w w:val="90"/>
            <w:sz w:val="16"/>
            <w:szCs w:val="16"/>
            <w:lang w:val="ru-RU"/>
          </w:rPr>
          <w:t>210533-</w:t>
        </w:r>
        <w:r w:rsidR="00A376B4" w:rsidRPr="007D71D4">
          <w:rPr>
            <w:color w:val="231F20"/>
            <w:spacing w:val="-10"/>
            <w:w w:val="90"/>
            <w:sz w:val="16"/>
            <w:szCs w:val="16"/>
            <w:lang w:val="ru-RU"/>
          </w:rPr>
          <w:t>2</w:t>
        </w:r>
      </w:hyperlink>
    </w:p>
    <w:p w14:paraId="0D89EBCD" w14:textId="77777777" w:rsidR="000C3367" w:rsidRPr="007D71D4" w:rsidRDefault="000C3367" w:rsidP="00F05A89">
      <w:pPr>
        <w:spacing w:before="14"/>
        <w:ind w:left="993"/>
        <w:jc w:val="both"/>
        <w:rPr>
          <w:sz w:val="16"/>
          <w:szCs w:val="16"/>
          <w:lang w:val="ru-RU"/>
        </w:rPr>
      </w:pPr>
    </w:p>
    <w:p w14:paraId="5D434D64" w14:textId="77777777" w:rsidR="000C3367" w:rsidRPr="007D71D4" w:rsidRDefault="000C3367" w:rsidP="00F05A89">
      <w:pPr>
        <w:spacing w:before="189" w:line="264" w:lineRule="auto"/>
        <w:ind w:left="960" w:right="1804"/>
        <w:jc w:val="both"/>
        <w:rPr>
          <w:sz w:val="16"/>
          <w:szCs w:val="16"/>
          <w:lang w:val="ru-RU"/>
        </w:rPr>
      </w:pPr>
      <w:r w:rsidRPr="007D71D4">
        <w:rPr>
          <w:color w:val="231F20"/>
          <w:spacing w:val="-1"/>
          <w:w w:val="95"/>
          <w:sz w:val="16"/>
          <w:szCs w:val="16"/>
          <w:lang w:val="ru-RU"/>
        </w:rPr>
        <w:t xml:space="preserve">Энэхүү хэвлэл нь зөвхөн зохиогчдын үзэл бодлыг илэрхийлсэн </w:t>
      </w:r>
      <w:r w:rsidRPr="007D71D4">
        <w:rPr>
          <w:color w:val="231F20"/>
          <w:w w:val="95"/>
          <w:sz w:val="16"/>
          <w:szCs w:val="16"/>
          <w:lang w:val="ru-RU"/>
        </w:rPr>
        <w:t>бөгөөд Азийн хөгжлийн банк (АХБ) эсвэл түүний Захирлуудын зөвлөл эсвэл тэдний төлөөлж буй засгийн газруудын үзэл бодол, бодлогыг илэрхийлээгүй болно.</w:t>
      </w:r>
    </w:p>
    <w:p w14:paraId="3390172F" w14:textId="23D0F450" w:rsidR="000C3367" w:rsidRPr="007D71D4" w:rsidRDefault="000C3367" w:rsidP="00F05A89">
      <w:pPr>
        <w:spacing w:before="171" w:line="264" w:lineRule="auto"/>
        <w:ind w:left="960" w:right="1804"/>
        <w:jc w:val="both"/>
        <w:rPr>
          <w:sz w:val="16"/>
          <w:szCs w:val="16"/>
          <w:lang w:val="ru-RU"/>
        </w:rPr>
      </w:pPr>
      <w:r w:rsidRPr="007D71D4">
        <w:rPr>
          <w:color w:val="231F20"/>
          <w:w w:val="95"/>
          <w:sz w:val="16"/>
          <w:szCs w:val="16"/>
          <w:lang w:val="ru-RU"/>
        </w:rPr>
        <w:t xml:space="preserve">АХБ нь энэхүү хэвлэлд орсон мэдээллийн үнэн зөвийг баталгаажуулахгүй бөгөөд тэдгээрийг ашигласны улмаас гарах аливаа үр дагаварт хариуцлага хүлээхгүй. </w:t>
      </w:r>
      <w:r w:rsidRPr="007D71D4">
        <w:rPr>
          <w:color w:val="231F20"/>
          <w:w w:val="95"/>
          <w:sz w:val="16"/>
          <w:szCs w:val="16"/>
          <w:lang w:val="mn-MN"/>
        </w:rPr>
        <w:t>Аливаа</w:t>
      </w:r>
      <w:r w:rsidRPr="007D71D4">
        <w:rPr>
          <w:color w:val="231F20"/>
          <w:w w:val="95"/>
          <w:sz w:val="16"/>
          <w:szCs w:val="16"/>
          <w:lang w:val="ru-RU"/>
        </w:rPr>
        <w:t xml:space="preserve"> компани эсвэл үйлдвэрлэгчийн бүтээгдэхүүний тухай дурдсан нь энд дурдагдаагүй бусад ижил төрлийн компани болон бүтээгдэхүүнээс тэдгээрийг </w:t>
      </w:r>
      <w:r w:rsidR="00FD025E" w:rsidRPr="007D71D4">
        <w:rPr>
          <w:color w:val="231F20"/>
          <w:w w:val="95"/>
          <w:sz w:val="16"/>
          <w:szCs w:val="16"/>
          <w:lang w:val="ru-RU"/>
        </w:rPr>
        <w:t>АХБ-аас</w:t>
      </w:r>
      <w:r w:rsidRPr="007D71D4">
        <w:rPr>
          <w:color w:val="231F20"/>
          <w:w w:val="95"/>
          <w:sz w:val="16"/>
          <w:szCs w:val="16"/>
          <w:lang w:val="ru-RU"/>
        </w:rPr>
        <w:t xml:space="preserve"> илүүд үзэж зөвшөөрөх эсхүл санал болгох гэсэн утга санааг илэрхийлээгүй болно. </w:t>
      </w:r>
    </w:p>
    <w:p w14:paraId="39D63C51" w14:textId="77777777" w:rsidR="000C3367" w:rsidRPr="007D71D4" w:rsidRDefault="000C3367" w:rsidP="00F05A89">
      <w:pPr>
        <w:spacing w:before="173" w:line="264" w:lineRule="auto"/>
        <w:ind w:left="960" w:right="1804"/>
        <w:jc w:val="both"/>
        <w:rPr>
          <w:sz w:val="16"/>
          <w:szCs w:val="16"/>
          <w:lang w:val="ru-RU"/>
        </w:rPr>
      </w:pPr>
      <w:r w:rsidRPr="007D71D4">
        <w:rPr>
          <w:color w:val="231F20"/>
          <w:w w:val="95"/>
          <w:sz w:val="16"/>
          <w:szCs w:val="16"/>
          <w:lang w:val="ru-RU"/>
        </w:rPr>
        <w:t xml:space="preserve">Энэ баримт бичигт тодорхой нутаг дэвсгэр эсхүл бүс нутгийг нэрлэх эсхүл дурдах эсвэл "улс орон" гэсэн нэр томьёог хэрэглэсэн нь АХБ нь аливаа нэг нутаг дэвсгэр эсвэл бүс нутгийн эрх зүйн болон бусад байдлын талаар аливаа дүгнэлт хийхийг зорилго болгоогүй болно. </w:t>
      </w:r>
    </w:p>
    <w:p w14:paraId="4D171BC0" w14:textId="4B120FD6" w:rsidR="000C3367" w:rsidRPr="007D71D4" w:rsidRDefault="000C3367" w:rsidP="00F05A89">
      <w:pPr>
        <w:spacing w:before="172" w:line="264" w:lineRule="auto"/>
        <w:ind w:left="960" w:right="1804"/>
        <w:jc w:val="both"/>
        <w:rPr>
          <w:sz w:val="16"/>
          <w:szCs w:val="16"/>
          <w:lang w:val="ru-RU"/>
        </w:rPr>
      </w:pPr>
      <w:r w:rsidRPr="007D71D4">
        <w:rPr>
          <w:color w:val="231F20"/>
          <w:w w:val="95"/>
          <w:sz w:val="16"/>
          <w:szCs w:val="16"/>
          <w:lang w:val="ru-RU"/>
        </w:rPr>
        <w:t xml:space="preserve">Энэхүү хэвлэлийг </w:t>
      </w:r>
      <w:r w:rsidRPr="007D71D4">
        <w:rPr>
          <w:color w:val="231F20"/>
          <w:w w:val="95"/>
          <w:sz w:val="16"/>
          <w:szCs w:val="16"/>
        </w:rPr>
        <w:t>Creative</w:t>
      </w:r>
      <w:r w:rsidRPr="007D71D4">
        <w:rPr>
          <w:color w:val="231F20"/>
          <w:w w:val="95"/>
          <w:sz w:val="16"/>
          <w:szCs w:val="16"/>
          <w:lang w:val="ru-RU"/>
        </w:rPr>
        <w:t xml:space="preserve"> </w:t>
      </w:r>
      <w:r w:rsidRPr="007D71D4">
        <w:rPr>
          <w:color w:val="231F20"/>
          <w:w w:val="95"/>
          <w:sz w:val="16"/>
          <w:szCs w:val="16"/>
        </w:rPr>
        <w:t>Commons</w:t>
      </w:r>
      <w:r w:rsidRPr="007D71D4">
        <w:rPr>
          <w:color w:val="231F20"/>
          <w:w w:val="95"/>
          <w:sz w:val="16"/>
          <w:szCs w:val="16"/>
          <w:lang w:val="ru-RU"/>
        </w:rPr>
        <w:t xml:space="preserve"> </w:t>
      </w:r>
      <w:r w:rsidRPr="007D71D4">
        <w:rPr>
          <w:color w:val="231F20"/>
          <w:w w:val="95"/>
          <w:sz w:val="16"/>
          <w:szCs w:val="16"/>
        </w:rPr>
        <w:t>Attribution</w:t>
      </w:r>
      <w:r w:rsidRPr="007D71D4">
        <w:rPr>
          <w:color w:val="231F20"/>
          <w:w w:val="95"/>
          <w:sz w:val="16"/>
          <w:szCs w:val="16"/>
          <w:lang w:val="ru-RU"/>
        </w:rPr>
        <w:t>-</w:t>
      </w:r>
      <w:proofErr w:type="spellStart"/>
      <w:r w:rsidRPr="007D71D4">
        <w:rPr>
          <w:color w:val="231F20"/>
          <w:w w:val="95"/>
          <w:sz w:val="16"/>
          <w:szCs w:val="16"/>
        </w:rPr>
        <w:t>NonCommercial</w:t>
      </w:r>
      <w:proofErr w:type="spellEnd"/>
      <w:r w:rsidRPr="007D71D4">
        <w:rPr>
          <w:color w:val="231F20"/>
          <w:w w:val="95"/>
          <w:sz w:val="16"/>
          <w:szCs w:val="16"/>
          <w:lang w:val="ru-RU"/>
        </w:rPr>
        <w:t>-</w:t>
      </w:r>
      <w:proofErr w:type="spellStart"/>
      <w:r w:rsidRPr="007D71D4">
        <w:rPr>
          <w:color w:val="231F20"/>
          <w:w w:val="95"/>
          <w:sz w:val="16"/>
          <w:szCs w:val="16"/>
        </w:rPr>
        <w:t>NoDerivs</w:t>
      </w:r>
      <w:proofErr w:type="spellEnd"/>
      <w:r w:rsidRPr="007D71D4">
        <w:rPr>
          <w:color w:val="231F20"/>
          <w:w w:val="95"/>
          <w:sz w:val="16"/>
          <w:szCs w:val="16"/>
          <w:lang w:val="ru-RU"/>
        </w:rPr>
        <w:t xml:space="preserve"> 3.0 </w:t>
      </w:r>
      <w:r w:rsidRPr="007D71D4">
        <w:rPr>
          <w:color w:val="231F20"/>
          <w:w w:val="95"/>
          <w:sz w:val="16"/>
          <w:szCs w:val="16"/>
        </w:rPr>
        <w:t>IGO</w:t>
      </w:r>
      <w:r w:rsidRPr="007D71D4">
        <w:rPr>
          <w:color w:val="231F20"/>
          <w:w w:val="95"/>
          <w:sz w:val="16"/>
          <w:szCs w:val="16"/>
          <w:lang w:val="ru-RU"/>
        </w:rPr>
        <w:t xml:space="preserve"> (</w:t>
      </w:r>
      <w:r w:rsidRPr="007D71D4">
        <w:rPr>
          <w:color w:val="231F20"/>
          <w:w w:val="95"/>
          <w:sz w:val="16"/>
          <w:szCs w:val="16"/>
        </w:rPr>
        <w:t>CC</w:t>
      </w:r>
      <w:r w:rsidRPr="007D71D4">
        <w:rPr>
          <w:color w:val="231F20"/>
          <w:w w:val="95"/>
          <w:sz w:val="16"/>
          <w:szCs w:val="16"/>
          <w:lang w:val="ru-RU"/>
        </w:rPr>
        <w:t xml:space="preserve"> </w:t>
      </w:r>
      <w:r w:rsidRPr="007D71D4">
        <w:rPr>
          <w:color w:val="231F20"/>
          <w:w w:val="95"/>
          <w:sz w:val="16"/>
          <w:szCs w:val="16"/>
        </w:rPr>
        <w:t>BY</w:t>
      </w:r>
      <w:r w:rsidRPr="007D71D4">
        <w:rPr>
          <w:color w:val="231F20"/>
          <w:w w:val="95"/>
          <w:sz w:val="16"/>
          <w:szCs w:val="16"/>
          <w:lang w:val="ru-RU"/>
        </w:rPr>
        <w:t>-</w:t>
      </w:r>
      <w:r w:rsidRPr="007D71D4">
        <w:rPr>
          <w:color w:val="231F20"/>
          <w:w w:val="95"/>
          <w:sz w:val="16"/>
          <w:szCs w:val="16"/>
        </w:rPr>
        <w:t>NC</w:t>
      </w:r>
      <w:r w:rsidRPr="007D71D4">
        <w:rPr>
          <w:color w:val="231F20"/>
          <w:w w:val="95"/>
          <w:sz w:val="16"/>
          <w:szCs w:val="16"/>
          <w:lang w:val="ru-RU"/>
        </w:rPr>
        <w:t>-</w:t>
      </w:r>
      <w:r w:rsidRPr="007D71D4">
        <w:rPr>
          <w:color w:val="231F20"/>
          <w:w w:val="95"/>
          <w:sz w:val="16"/>
          <w:szCs w:val="16"/>
        </w:rPr>
        <w:t>ND</w:t>
      </w:r>
      <w:r w:rsidRPr="007D71D4">
        <w:rPr>
          <w:color w:val="231F20"/>
          <w:w w:val="95"/>
          <w:sz w:val="16"/>
          <w:szCs w:val="16"/>
          <w:lang w:val="ru-RU"/>
        </w:rPr>
        <w:t xml:space="preserve"> 3.0 </w:t>
      </w:r>
      <w:r w:rsidRPr="007D71D4">
        <w:rPr>
          <w:color w:val="231F20"/>
          <w:w w:val="95"/>
          <w:sz w:val="16"/>
          <w:szCs w:val="16"/>
        </w:rPr>
        <w:t>IGO</w:t>
      </w:r>
      <w:r w:rsidRPr="007D71D4">
        <w:rPr>
          <w:color w:val="231F20"/>
          <w:w w:val="95"/>
          <w:sz w:val="16"/>
          <w:szCs w:val="16"/>
          <w:lang w:val="ru-RU"/>
        </w:rPr>
        <w:t xml:space="preserve">) </w:t>
      </w:r>
      <w:r>
        <w:fldChar w:fldCharType="begin"/>
      </w:r>
      <w:r>
        <w:instrText>HYPERLINK</w:instrText>
      </w:r>
      <w:r w:rsidRPr="006F64DB">
        <w:rPr>
          <w:lang w:val="ru-RU"/>
        </w:rPr>
        <w:instrText xml:space="preserve"> "</w:instrText>
      </w:r>
      <w:r>
        <w:instrText>http</w:instrText>
      </w:r>
      <w:r w:rsidRPr="006F64DB">
        <w:rPr>
          <w:lang w:val="ru-RU"/>
        </w:rPr>
        <w:instrText>://</w:instrText>
      </w:r>
      <w:r>
        <w:instrText>creativecommons</w:instrText>
      </w:r>
      <w:r w:rsidRPr="006F64DB">
        <w:rPr>
          <w:lang w:val="ru-RU"/>
        </w:rPr>
        <w:instrText>.</w:instrText>
      </w:r>
      <w:r>
        <w:instrText>org</w:instrText>
      </w:r>
      <w:r w:rsidRPr="006F64DB">
        <w:rPr>
          <w:lang w:val="ru-RU"/>
        </w:rPr>
        <w:instrText>/</w:instrText>
      </w:r>
      <w:r>
        <w:instrText>licenses</w:instrText>
      </w:r>
      <w:r w:rsidRPr="006F64DB">
        <w:rPr>
          <w:lang w:val="ru-RU"/>
        </w:rPr>
        <w:instrText>/</w:instrText>
      </w:r>
      <w:r>
        <w:instrText>by</w:instrText>
      </w:r>
      <w:r w:rsidRPr="006F64DB">
        <w:rPr>
          <w:lang w:val="ru-RU"/>
        </w:rPr>
        <w:instrText>-</w:instrText>
      </w:r>
      <w:r>
        <w:instrText>nc</w:instrText>
      </w:r>
      <w:r w:rsidRPr="006F64DB">
        <w:rPr>
          <w:lang w:val="ru-RU"/>
        </w:rPr>
        <w:instrText>-</w:instrText>
      </w:r>
      <w:r>
        <w:instrText>nd</w:instrText>
      </w:r>
      <w:r w:rsidRPr="006F64DB">
        <w:rPr>
          <w:lang w:val="ru-RU"/>
        </w:rPr>
        <w:instrText>/3.0/</w:instrText>
      </w:r>
      <w:r>
        <w:instrText>igo</w:instrText>
      </w:r>
      <w:r w:rsidRPr="006F64DB">
        <w:rPr>
          <w:lang w:val="ru-RU"/>
        </w:rPr>
        <w:instrText>/."</w:instrText>
      </w:r>
      <w:r>
        <w:fldChar w:fldCharType="separate"/>
      </w:r>
      <w:r w:rsidRPr="007D71D4">
        <w:rPr>
          <w:rStyle w:val="Hyperlink"/>
          <w:w w:val="95"/>
          <w:sz w:val="16"/>
          <w:szCs w:val="16"/>
        </w:rPr>
        <w:t>http</w:t>
      </w:r>
      <w:r w:rsidRPr="007D71D4">
        <w:rPr>
          <w:rStyle w:val="Hyperlink"/>
          <w:w w:val="95"/>
          <w:sz w:val="16"/>
          <w:szCs w:val="16"/>
          <w:lang w:val="ru-RU"/>
        </w:rPr>
        <w:t>://</w:t>
      </w:r>
      <w:r w:rsidRPr="007D71D4">
        <w:rPr>
          <w:rStyle w:val="Hyperlink"/>
          <w:w w:val="95"/>
          <w:sz w:val="16"/>
          <w:szCs w:val="16"/>
        </w:rPr>
        <w:t>creativecommons</w:t>
      </w:r>
      <w:r w:rsidRPr="007D71D4">
        <w:rPr>
          <w:rStyle w:val="Hyperlink"/>
          <w:w w:val="95"/>
          <w:sz w:val="16"/>
          <w:szCs w:val="16"/>
          <w:lang w:val="ru-RU"/>
        </w:rPr>
        <w:t>.</w:t>
      </w:r>
      <w:r w:rsidRPr="007D71D4">
        <w:rPr>
          <w:rStyle w:val="Hyperlink"/>
          <w:w w:val="95"/>
          <w:sz w:val="16"/>
          <w:szCs w:val="16"/>
        </w:rPr>
        <w:t>org</w:t>
      </w:r>
      <w:r w:rsidRPr="007D71D4">
        <w:rPr>
          <w:rStyle w:val="Hyperlink"/>
          <w:w w:val="95"/>
          <w:sz w:val="16"/>
          <w:szCs w:val="16"/>
          <w:lang w:val="ru-RU"/>
        </w:rPr>
        <w:t>/</w:t>
      </w:r>
      <w:r w:rsidRPr="007D71D4">
        <w:rPr>
          <w:rStyle w:val="Hyperlink"/>
          <w:w w:val="95"/>
          <w:sz w:val="16"/>
          <w:szCs w:val="16"/>
        </w:rPr>
        <w:t>licenses</w:t>
      </w:r>
      <w:r w:rsidRPr="007D71D4">
        <w:rPr>
          <w:rStyle w:val="Hyperlink"/>
          <w:w w:val="95"/>
          <w:sz w:val="16"/>
          <w:szCs w:val="16"/>
          <w:lang w:val="ru-RU"/>
        </w:rPr>
        <w:t>/</w:t>
      </w:r>
      <w:r w:rsidRPr="007D71D4">
        <w:rPr>
          <w:rStyle w:val="Hyperlink"/>
          <w:w w:val="95"/>
          <w:sz w:val="16"/>
          <w:szCs w:val="16"/>
        </w:rPr>
        <w:t>by</w:t>
      </w:r>
      <w:r w:rsidRPr="007D71D4">
        <w:rPr>
          <w:rStyle w:val="Hyperlink"/>
          <w:w w:val="95"/>
          <w:sz w:val="16"/>
          <w:szCs w:val="16"/>
          <w:lang w:val="ru-RU"/>
        </w:rPr>
        <w:t>-</w:t>
      </w:r>
      <w:r w:rsidRPr="007D71D4">
        <w:rPr>
          <w:rStyle w:val="Hyperlink"/>
          <w:w w:val="95"/>
          <w:sz w:val="16"/>
          <w:szCs w:val="16"/>
        </w:rPr>
        <w:t>nc</w:t>
      </w:r>
      <w:r w:rsidRPr="007D71D4">
        <w:rPr>
          <w:rStyle w:val="Hyperlink"/>
          <w:w w:val="95"/>
          <w:sz w:val="16"/>
          <w:szCs w:val="16"/>
          <w:lang w:val="ru-RU"/>
        </w:rPr>
        <w:t>-</w:t>
      </w:r>
      <w:r w:rsidRPr="007D71D4">
        <w:rPr>
          <w:rStyle w:val="Hyperlink"/>
          <w:w w:val="95"/>
          <w:sz w:val="16"/>
          <w:szCs w:val="16"/>
        </w:rPr>
        <w:t>nd</w:t>
      </w:r>
      <w:r w:rsidRPr="007D71D4">
        <w:rPr>
          <w:rStyle w:val="Hyperlink"/>
          <w:w w:val="95"/>
          <w:sz w:val="16"/>
          <w:szCs w:val="16"/>
          <w:lang w:val="ru-RU"/>
        </w:rPr>
        <w:t>/3.0/</w:t>
      </w:r>
      <w:r w:rsidRPr="007D71D4">
        <w:rPr>
          <w:rStyle w:val="Hyperlink"/>
          <w:w w:val="95"/>
          <w:sz w:val="16"/>
          <w:szCs w:val="16"/>
        </w:rPr>
        <w:t>igo</w:t>
      </w:r>
      <w:r w:rsidRPr="007D71D4">
        <w:rPr>
          <w:rStyle w:val="Hyperlink"/>
          <w:w w:val="95"/>
          <w:sz w:val="16"/>
          <w:szCs w:val="16"/>
          <w:lang w:val="ru-RU"/>
        </w:rPr>
        <w:t>/</w:t>
      </w:r>
      <w:r>
        <w:fldChar w:fldCharType="end"/>
      </w:r>
      <w:r w:rsidRPr="007D71D4">
        <w:rPr>
          <w:color w:val="231F20"/>
          <w:w w:val="95"/>
          <w:sz w:val="16"/>
          <w:szCs w:val="16"/>
          <w:lang w:val="ru-RU"/>
        </w:rPr>
        <w:t xml:space="preserve"> лицензийн дагуу авах боломжтой. Энэхүү хэвлэлийн агуулгыг ашигласнаар та тус лицензийн нөхцөлийг даган мөрдөх үүргийг хүлээнэ. Асууж тодруулах болон зөвшөөрөл авах бол, </w:t>
      </w:r>
      <w:r>
        <w:fldChar w:fldCharType="begin"/>
      </w:r>
      <w:r>
        <w:instrText>HYPERLINK</w:instrText>
      </w:r>
      <w:r w:rsidRPr="006F64DB">
        <w:rPr>
          <w:lang w:val="ru-RU"/>
        </w:rPr>
        <w:instrText xml:space="preserve"> "</w:instrText>
      </w:r>
      <w:r>
        <w:instrText>http</w:instrText>
      </w:r>
      <w:r w:rsidRPr="006F64DB">
        <w:rPr>
          <w:lang w:val="ru-RU"/>
        </w:rPr>
        <w:instrText>://</w:instrText>
      </w:r>
      <w:r>
        <w:instrText>www</w:instrText>
      </w:r>
      <w:r w:rsidRPr="006F64DB">
        <w:rPr>
          <w:lang w:val="ru-RU"/>
        </w:rPr>
        <w:instrText>.</w:instrText>
      </w:r>
      <w:r>
        <w:instrText>adb</w:instrText>
      </w:r>
      <w:r w:rsidRPr="006F64DB">
        <w:rPr>
          <w:lang w:val="ru-RU"/>
        </w:rPr>
        <w:instrText>.</w:instrText>
      </w:r>
      <w:r>
        <w:instrText>org</w:instrText>
      </w:r>
      <w:r w:rsidRPr="006F64DB">
        <w:rPr>
          <w:lang w:val="ru-RU"/>
        </w:rPr>
        <w:instrText>/</w:instrText>
      </w:r>
      <w:r>
        <w:instrText>terms</w:instrText>
      </w:r>
      <w:r w:rsidRPr="006F64DB">
        <w:rPr>
          <w:lang w:val="ru-RU"/>
        </w:rPr>
        <w:instrText>-</w:instrText>
      </w:r>
      <w:r>
        <w:instrText>use</w:instrText>
      </w:r>
      <w:r w:rsidRPr="006F64DB">
        <w:rPr>
          <w:lang w:val="ru-RU"/>
        </w:rPr>
        <w:instrText>" \</w:instrText>
      </w:r>
      <w:r>
        <w:instrText>l</w:instrText>
      </w:r>
      <w:r w:rsidRPr="006F64DB">
        <w:rPr>
          <w:lang w:val="ru-RU"/>
        </w:rPr>
        <w:instrText xml:space="preserve"> "</w:instrText>
      </w:r>
      <w:r>
        <w:instrText>openaccess</w:instrText>
      </w:r>
      <w:r w:rsidRPr="006F64DB">
        <w:rPr>
          <w:lang w:val="ru-RU"/>
        </w:rPr>
        <w:instrText>" \</w:instrText>
      </w:r>
      <w:r>
        <w:instrText>h</w:instrText>
      </w:r>
      <w:r>
        <w:fldChar w:fldCharType="separate"/>
      </w:r>
      <w:r w:rsidRPr="007D71D4">
        <w:rPr>
          <w:color w:val="231F20"/>
          <w:w w:val="95"/>
          <w:sz w:val="16"/>
          <w:szCs w:val="16"/>
        </w:rPr>
        <w:t>www</w:t>
      </w:r>
      <w:r w:rsidRPr="007D71D4">
        <w:rPr>
          <w:color w:val="231F20"/>
          <w:w w:val="95"/>
          <w:sz w:val="16"/>
          <w:szCs w:val="16"/>
          <w:lang w:val="ru-RU"/>
        </w:rPr>
        <w:t>.</w:t>
      </w:r>
      <w:r w:rsidRPr="007D71D4">
        <w:rPr>
          <w:color w:val="231F20"/>
          <w:w w:val="95"/>
          <w:sz w:val="16"/>
          <w:szCs w:val="16"/>
        </w:rPr>
        <w:t>adb</w:t>
      </w:r>
      <w:r w:rsidRPr="007D71D4">
        <w:rPr>
          <w:color w:val="231F20"/>
          <w:w w:val="95"/>
          <w:sz w:val="16"/>
          <w:szCs w:val="16"/>
          <w:lang w:val="ru-RU"/>
        </w:rPr>
        <w:t>.</w:t>
      </w:r>
      <w:r w:rsidRPr="007D71D4">
        <w:rPr>
          <w:color w:val="231F20"/>
          <w:w w:val="95"/>
          <w:sz w:val="16"/>
          <w:szCs w:val="16"/>
        </w:rPr>
        <w:t>org</w:t>
      </w:r>
      <w:r w:rsidRPr="007D71D4">
        <w:rPr>
          <w:color w:val="231F20"/>
          <w:w w:val="95"/>
          <w:sz w:val="16"/>
          <w:szCs w:val="16"/>
          <w:lang w:val="ru-RU"/>
        </w:rPr>
        <w:t>/</w:t>
      </w:r>
      <w:r w:rsidRPr="007D71D4">
        <w:rPr>
          <w:color w:val="231F20"/>
          <w:w w:val="95"/>
          <w:sz w:val="16"/>
          <w:szCs w:val="16"/>
        </w:rPr>
        <w:t>terms</w:t>
      </w:r>
      <w:r w:rsidRPr="007D71D4">
        <w:rPr>
          <w:color w:val="231F20"/>
          <w:w w:val="95"/>
          <w:sz w:val="16"/>
          <w:szCs w:val="16"/>
          <w:lang w:val="ru-RU"/>
        </w:rPr>
        <w:t>-</w:t>
      </w:r>
      <w:r w:rsidRPr="007D71D4">
        <w:rPr>
          <w:color w:val="231F20"/>
          <w:w w:val="95"/>
          <w:sz w:val="16"/>
          <w:szCs w:val="16"/>
        </w:rPr>
        <w:t>use</w:t>
      </w:r>
      <w:r w:rsidRPr="007D71D4">
        <w:rPr>
          <w:color w:val="231F20"/>
          <w:w w:val="95"/>
          <w:sz w:val="16"/>
          <w:szCs w:val="16"/>
          <w:lang w:val="ru-RU"/>
        </w:rPr>
        <w:t>#</w:t>
      </w:r>
      <w:proofErr w:type="spellStart"/>
      <w:r w:rsidRPr="007D71D4">
        <w:rPr>
          <w:color w:val="231F20"/>
          <w:w w:val="95"/>
          <w:sz w:val="16"/>
          <w:szCs w:val="16"/>
        </w:rPr>
        <w:t>openaccess</w:t>
      </w:r>
      <w:proofErr w:type="spellEnd"/>
      <w:r>
        <w:fldChar w:fldCharType="end"/>
      </w:r>
      <w:r w:rsidRPr="007D71D4">
        <w:rPr>
          <w:color w:val="231F20"/>
          <w:w w:val="95"/>
          <w:sz w:val="16"/>
          <w:szCs w:val="16"/>
          <w:lang w:val="ru-RU"/>
        </w:rPr>
        <w:t xml:space="preserve"> </w:t>
      </w:r>
      <w:r w:rsidR="00F13A2A" w:rsidRPr="007D71D4">
        <w:rPr>
          <w:color w:val="231F20"/>
          <w:w w:val="95"/>
          <w:sz w:val="16"/>
          <w:szCs w:val="16"/>
          <w:lang w:val="mn-MN"/>
        </w:rPr>
        <w:t>цахим</w:t>
      </w:r>
      <w:r w:rsidRPr="007D71D4">
        <w:rPr>
          <w:color w:val="231F20"/>
          <w:w w:val="95"/>
          <w:sz w:val="16"/>
          <w:szCs w:val="16"/>
          <w:lang w:val="ru-RU"/>
        </w:rPr>
        <w:t xml:space="preserve"> хуудсаар дамжуулан хэрэглэх нөхцөл, журамтай танилцана уу.</w:t>
      </w:r>
    </w:p>
    <w:p w14:paraId="0A90727D" w14:textId="77777777" w:rsidR="000C3367" w:rsidRPr="007D71D4" w:rsidRDefault="000C3367" w:rsidP="00F05A89">
      <w:pPr>
        <w:spacing w:before="173" w:line="264" w:lineRule="auto"/>
        <w:ind w:left="960" w:right="1804"/>
        <w:jc w:val="both"/>
        <w:rPr>
          <w:color w:val="231F20"/>
          <w:w w:val="95"/>
          <w:sz w:val="16"/>
          <w:szCs w:val="16"/>
          <w:lang w:val="ru-RU"/>
        </w:rPr>
      </w:pPr>
      <w:r w:rsidRPr="007D71D4">
        <w:rPr>
          <w:color w:val="231F20"/>
          <w:w w:val="95"/>
          <w:sz w:val="16"/>
          <w:szCs w:val="16"/>
          <w:lang w:val="ru-RU"/>
        </w:rPr>
        <w:t xml:space="preserve">Энэхүү </w:t>
      </w:r>
      <w:r w:rsidRPr="007D71D4">
        <w:rPr>
          <w:color w:val="231F20"/>
          <w:w w:val="95"/>
          <w:sz w:val="16"/>
          <w:szCs w:val="16"/>
        </w:rPr>
        <w:t>CC</w:t>
      </w:r>
      <w:r w:rsidRPr="007D71D4">
        <w:rPr>
          <w:color w:val="231F20"/>
          <w:w w:val="95"/>
          <w:sz w:val="16"/>
          <w:szCs w:val="16"/>
          <w:lang w:val="ru-RU"/>
        </w:rPr>
        <w:t xml:space="preserve"> лиценз нь тус хэвлэлд дурдагдсан АХБ-ны бус зохиогчийн эрхтэй материалд үл хамаарна.  Хэрэв аливаа материал нь өөр эх сурвалжтай холбоотой бол түүнийг дахин хэвлэх, хуулбарлах зөвшөөрлийг авахын тулд тухайн эх сурвалжийн зохиогчийн эрх эзэмшигч эсвэл хэвлэн нийтлэгч нарт хандана уу. Энэхүү материалыг ашигласны улмаас гарах аливаа гомдол, шаардлагыг АХБ үл хариуцна. </w:t>
      </w:r>
    </w:p>
    <w:p w14:paraId="6284E1CD" w14:textId="77777777" w:rsidR="000C3367" w:rsidRPr="007D71D4" w:rsidRDefault="000C3367" w:rsidP="00F05A89">
      <w:pPr>
        <w:spacing w:before="173" w:line="264" w:lineRule="auto"/>
        <w:ind w:left="960" w:right="1804"/>
        <w:jc w:val="both"/>
        <w:rPr>
          <w:color w:val="231F20"/>
          <w:sz w:val="16"/>
          <w:szCs w:val="16"/>
          <w:lang w:val="ru-RU"/>
        </w:rPr>
      </w:pPr>
      <w:r w:rsidRPr="007D71D4">
        <w:rPr>
          <w:color w:val="231F20"/>
          <w:w w:val="95"/>
          <w:sz w:val="16"/>
          <w:szCs w:val="16"/>
          <w:lang w:val="ru-RU"/>
        </w:rPr>
        <w:t xml:space="preserve">Хэрэв танд энэхүү хэвлэлийн агуулгын талаар асууж, тодруулах зүйл эсхүл санал байгаа, эсвэл та эдгээр нөхцөлөөс бусад зорилгоор ашиглахын тулд зохиогчийн эрхийн зөвшөөрөл авахыг хүсэх, эсвэл АХБ-ны лого тэмдгийг ашиглах зөвшөөрөл хүсэх тохиолдолд </w:t>
      </w:r>
      <w:r>
        <w:fldChar w:fldCharType="begin"/>
      </w:r>
      <w:r>
        <w:instrText>HYPERLINK</w:instrText>
      </w:r>
      <w:r w:rsidRPr="006F64DB">
        <w:rPr>
          <w:lang w:val="ru-RU"/>
        </w:rPr>
        <w:instrText xml:space="preserve"> "</w:instrText>
      </w:r>
      <w:r>
        <w:instrText>mailto</w:instrText>
      </w:r>
      <w:r w:rsidRPr="006F64DB">
        <w:rPr>
          <w:lang w:val="ru-RU"/>
        </w:rPr>
        <w:instrText>:</w:instrText>
      </w:r>
      <w:r>
        <w:instrText>pubsmarketing</w:instrText>
      </w:r>
      <w:r w:rsidRPr="006F64DB">
        <w:rPr>
          <w:lang w:val="ru-RU"/>
        </w:rPr>
        <w:instrText>@</w:instrText>
      </w:r>
      <w:r>
        <w:instrText>adb</w:instrText>
      </w:r>
      <w:r w:rsidRPr="006F64DB">
        <w:rPr>
          <w:lang w:val="ru-RU"/>
        </w:rPr>
        <w:instrText>.</w:instrText>
      </w:r>
      <w:r>
        <w:instrText>org</w:instrText>
      </w:r>
      <w:r w:rsidRPr="006F64DB">
        <w:rPr>
          <w:lang w:val="ru-RU"/>
        </w:rPr>
        <w:instrText>" \</w:instrText>
      </w:r>
      <w:r>
        <w:instrText>h</w:instrText>
      </w:r>
      <w:r>
        <w:fldChar w:fldCharType="separate"/>
      </w:r>
      <w:r w:rsidRPr="007D71D4">
        <w:rPr>
          <w:color w:val="231F20"/>
          <w:w w:val="95"/>
          <w:sz w:val="16"/>
          <w:szCs w:val="16"/>
        </w:rPr>
        <w:t>pubsmarketing</w:t>
      </w:r>
      <w:r w:rsidRPr="007D71D4">
        <w:rPr>
          <w:color w:val="231F20"/>
          <w:w w:val="95"/>
          <w:sz w:val="16"/>
          <w:szCs w:val="16"/>
          <w:lang w:val="ru-RU"/>
        </w:rPr>
        <w:t>@</w:t>
      </w:r>
      <w:r w:rsidRPr="007D71D4">
        <w:rPr>
          <w:color w:val="231F20"/>
          <w:w w:val="95"/>
          <w:sz w:val="16"/>
          <w:szCs w:val="16"/>
        </w:rPr>
        <w:t>adb</w:t>
      </w:r>
      <w:r w:rsidRPr="007D71D4">
        <w:rPr>
          <w:color w:val="231F20"/>
          <w:w w:val="95"/>
          <w:sz w:val="16"/>
          <w:szCs w:val="16"/>
          <w:lang w:val="ru-RU"/>
        </w:rPr>
        <w:t>.</w:t>
      </w:r>
      <w:r w:rsidRPr="007D71D4">
        <w:rPr>
          <w:color w:val="231F20"/>
          <w:w w:val="95"/>
          <w:sz w:val="16"/>
          <w:szCs w:val="16"/>
        </w:rPr>
        <w:t>org</w:t>
      </w:r>
      <w:r>
        <w:fldChar w:fldCharType="end"/>
      </w:r>
      <w:r w:rsidRPr="007D71D4">
        <w:rPr>
          <w:color w:val="231F20"/>
          <w:w w:val="95"/>
          <w:sz w:val="16"/>
          <w:szCs w:val="16"/>
          <w:lang w:val="ru-RU"/>
        </w:rPr>
        <w:t xml:space="preserve"> хаягаар холбогдоно уу</w:t>
      </w:r>
      <w:r w:rsidRPr="007D71D4">
        <w:rPr>
          <w:color w:val="231F20"/>
          <w:sz w:val="16"/>
          <w:szCs w:val="16"/>
          <w:lang w:val="ru-RU"/>
        </w:rPr>
        <w:t>.</w:t>
      </w:r>
    </w:p>
    <w:p w14:paraId="475AA718" w14:textId="77777777" w:rsidR="000C3367" w:rsidRPr="007D71D4" w:rsidRDefault="000C3367" w:rsidP="00F05A89">
      <w:pPr>
        <w:spacing w:after="240"/>
        <w:ind w:left="960" w:right="1804"/>
        <w:jc w:val="both"/>
        <w:rPr>
          <w:color w:val="231F20"/>
          <w:w w:val="95"/>
          <w:sz w:val="16"/>
          <w:szCs w:val="16"/>
          <w:lang w:val="ru-RU"/>
        </w:rPr>
      </w:pPr>
      <w:r w:rsidRPr="007D71D4">
        <w:rPr>
          <w:color w:val="231F20"/>
          <w:w w:val="95"/>
          <w:sz w:val="16"/>
          <w:szCs w:val="16"/>
          <w:lang w:val="ru-RU"/>
        </w:rPr>
        <w:t xml:space="preserve">АХБ-ны хэвлэлийн алдааны залруулгыг </w:t>
      </w:r>
      <w:r>
        <w:fldChar w:fldCharType="begin"/>
      </w:r>
      <w:r>
        <w:instrText>HYPERLINK</w:instrText>
      </w:r>
      <w:r w:rsidRPr="006F64DB">
        <w:rPr>
          <w:lang w:val="ru-RU"/>
        </w:rPr>
        <w:instrText xml:space="preserve"> "</w:instrText>
      </w:r>
      <w:r>
        <w:instrText>http</w:instrText>
      </w:r>
      <w:r w:rsidRPr="006F64DB">
        <w:rPr>
          <w:lang w:val="ru-RU"/>
        </w:rPr>
        <w:instrText>://</w:instrText>
      </w:r>
      <w:r>
        <w:instrText>www</w:instrText>
      </w:r>
      <w:r w:rsidRPr="006F64DB">
        <w:rPr>
          <w:lang w:val="ru-RU"/>
        </w:rPr>
        <w:instrText>.</w:instrText>
      </w:r>
      <w:r>
        <w:instrText>adb</w:instrText>
      </w:r>
      <w:r w:rsidRPr="006F64DB">
        <w:rPr>
          <w:lang w:val="ru-RU"/>
        </w:rPr>
        <w:instrText>.</w:instrText>
      </w:r>
      <w:r>
        <w:instrText>org</w:instrText>
      </w:r>
      <w:r w:rsidRPr="006F64DB">
        <w:rPr>
          <w:lang w:val="ru-RU"/>
        </w:rPr>
        <w:instrText>/</w:instrText>
      </w:r>
      <w:r>
        <w:instrText>publications</w:instrText>
      </w:r>
      <w:r w:rsidRPr="006F64DB">
        <w:rPr>
          <w:lang w:val="ru-RU"/>
        </w:rPr>
        <w:instrText>/</w:instrText>
      </w:r>
      <w:r>
        <w:instrText>corrigenda</w:instrText>
      </w:r>
      <w:r w:rsidRPr="006F64DB">
        <w:rPr>
          <w:lang w:val="ru-RU"/>
        </w:rPr>
        <w:instrText>."</w:instrText>
      </w:r>
      <w:r>
        <w:fldChar w:fldCharType="separate"/>
      </w:r>
      <w:r w:rsidRPr="007D71D4">
        <w:rPr>
          <w:rStyle w:val="Hyperlink"/>
          <w:w w:val="95"/>
          <w:sz w:val="16"/>
          <w:szCs w:val="16"/>
        </w:rPr>
        <w:t>http</w:t>
      </w:r>
      <w:r w:rsidRPr="007D71D4">
        <w:rPr>
          <w:rStyle w:val="Hyperlink"/>
          <w:w w:val="95"/>
          <w:sz w:val="16"/>
          <w:szCs w:val="16"/>
          <w:lang w:val="ru-RU"/>
        </w:rPr>
        <w:t>://</w:t>
      </w:r>
      <w:r w:rsidRPr="007D71D4">
        <w:rPr>
          <w:rStyle w:val="Hyperlink"/>
          <w:w w:val="95"/>
          <w:sz w:val="16"/>
          <w:szCs w:val="16"/>
        </w:rPr>
        <w:t>www</w:t>
      </w:r>
      <w:r w:rsidRPr="007D71D4">
        <w:rPr>
          <w:rStyle w:val="Hyperlink"/>
          <w:w w:val="95"/>
          <w:sz w:val="16"/>
          <w:szCs w:val="16"/>
          <w:lang w:val="ru-RU"/>
        </w:rPr>
        <w:t>.</w:t>
      </w:r>
      <w:r w:rsidRPr="007D71D4">
        <w:rPr>
          <w:rStyle w:val="Hyperlink"/>
          <w:w w:val="95"/>
          <w:sz w:val="16"/>
          <w:szCs w:val="16"/>
        </w:rPr>
        <w:t>adb</w:t>
      </w:r>
      <w:r w:rsidRPr="007D71D4">
        <w:rPr>
          <w:rStyle w:val="Hyperlink"/>
          <w:w w:val="95"/>
          <w:sz w:val="16"/>
          <w:szCs w:val="16"/>
          <w:lang w:val="ru-RU"/>
        </w:rPr>
        <w:t>.</w:t>
      </w:r>
      <w:r w:rsidRPr="007D71D4">
        <w:rPr>
          <w:rStyle w:val="Hyperlink"/>
          <w:w w:val="95"/>
          <w:sz w:val="16"/>
          <w:szCs w:val="16"/>
        </w:rPr>
        <w:t>org</w:t>
      </w:r>
      <w:r w:rsidRPr="007D71D4">
        <w:rPr>
          <w:rStyle w:val="Hyperlink"/>
          <w:w w:val="95"/>
          <w:sz w:val="16"/>
          <w:szCs w:val="16"/>
          <w:lang w:val="ru-RU"/>
        </w:rPr>
        <w:t>/</w:t>
      </w:r>
      <w:r w:rsidRPr="007D71D4">
        <w:rPr>
          <w:rStyle w:val="Hyperlink"/>
          <w:w w:val="95"/>
          <w:sz w:val="16"/>
          <w:szCs w:val="16"/>
        </w:rPr>
        <w:t>publications</w:t>
      </w:r>
      <w:r w:rsidRPr="007D71D4">
        <w:rPr>
          <w:rStyle w:val="Hyperlink"/>
          <w:w w:val="95"/>
          <w:sz w:val="16"/>
          <w:szCs w:val="16"/>
          <w:lang w:val="ru-RU"/>
        </w:rPr>
        <w:t>/</w:t>
      </w:r>
      <w:r w:rsidRPr="007D71D4">
        <w:rPr>
          <w:rStyle w:val="Hyperlink"/>
          <w:w w:val="95"/>
          <w:sz w:val="16"/>
          <w:szCs w:val="16"/>
        </w:rPr>
        <w:t>corrigenda</w:t>
      </w:r>
      <w:r w:rsidRPr="007D71D4">
        <w:rPr>
          <w:rStyle w:val="Hyperlink"/>
          <w:w w:val="95"/>
          <w:sz w:val="16"/>
          <w:szCs w:val="16"/>
          <w:lang w:val="ru-RU"/>
        </w:rPr>
        <w:t>.</w:t>
      </w:r>
      <w:r>
        <w:fldChar w:fldCharType="end"/>
      </w:r>
      <w:r w:rsidRPr="007D71D4">
        <w:rPr>
          <w:color w:val="231F20"/>
          <w:w w:val="95"/>
          <w:sz w:val="16"/>
          <w:szCs w:val="16"/>
          <w:lang w:val="ru-RU"/>
        </w:rPr>
        <w:t xml:space="preserve"> веб хаягаар дамжуулан авах боломжтой. </w:t>
      </w:r>
    </w:p>
    <w:p w14:paraId="7BC91829" w14:textId="77777777" w:rsidR="000C3367" w:rsidRPr="007D71D4" w:rsidRDefault="000C3367" w:rsidP="00F05A89">
      <w:pPr>
        <w:spacing w:before="24" w:line="370" w:lineRule="exact"/>
        <w:ind w:left="960" w:right="1804"/>
        <w:jc w:val="both"/>
        <w:rPr>
          <w:sz w:val="16"/>
          <w:szCs w:val="16"/>
          <w:lang w:val="ru-RU"/>
        </w:rPr>
      </w:pPr>
      <w:r w:rsidRPr="007D71D4">
        <w:rPr>
          <w:color w:val="231F20"/>
          <w:spacing w:val="-38"/>
          <w:w w:val="95"/>
          <w:sz w:val="16"/>
          <w:szCs w:val="16"/>
          <w:lang w:val="ru-RU"/>
        </w:rPr>
        <w:t xml:space="preserve"> </w:t>
      </w:r>
      <w:r w:rsidRPr="007D71D4">
        <w:rPr>
          <w:color w:val="231F20"/>
          <w:sz w:val="16"/>
          <w:szCs w:val="16"/>
          <w:lang w:val="ru-RU"/>
        </w:rPr>
        <w:t>Тэмдэглэл:</w:t>
      </w:r>
    </w:p>
    <w:p w14:paraId="6CB0D1EE" w14:textId="77777777" w:rsidR="000C3367" w:rsidRPr="007D71D4" w:rsidRDefault="000C3367" w:rsidP="00F05A89">
      <w:pPr>
        <w:spacing w:line="160" w:lineRule="exact"/>
        <w:ind w:left="960" w:right="1804"/>
        <w:jc w:val="both"/>
        <w:rPr>
          <w:sz w:val="16"/>
          <w:szCs w:val="16"/>
          <w:lang w:val="ru-RU"/>
        </w:rPr>
      </w:pPr>
      <w:r w:rsidRPr="007D71D4">
        <w:rPr>
          <w:color w:val="231F20"/>
          <w:w w:val="95"/>
          <w:sz w:val="16"/>
          <w:szCs w:val="16"/>
          <w:lang w:val="ru-RU"/>
        </w:rPr>
        <w:t>Энэхүү баримт бичигт бичигдсэн "$" тэмдэг нь америк долларыг илэрхийлнэ.</w:t>
      </w:r>
    </w:p>
    <w:p w14:paraId="56728D06" w14:textId="77777777" w:rsidR="000C3367" w:rsidRPr="007D71D4" w:rsidRDefault="000C3367" w:rsidP="00F05A89">
      <w:pPr>
        <w:spacing w:before="19" w:line="264" w:lineRule="auto"/>
        <w:ind w:left="960" w:right="1804"/>
        <w:jc w:val="both"/>
        <w:rPr>
          <w:sz w:val="16"/>
          <w:szCs w:val="16"/>
          <w:lang w:val="ru-RU"/>
        </w:rPr>
      </w:pPr>
      <w:r w:rsidRPr="007D71D4">
        <w:rPr>
          <w:color w:val="231F20"/>
          <w:w w:val="95"/>
          <w:sz w:val="16"/>
          <w:szCs w:val="16"/>
          <w:lang w:val="ru-RU"/>
        </w:rPr>
        <w:t>Энэхүү баримт бичиг нь АХБ-ны зээлдэгчдэд зориулсан худалдан авах ажиллагааны журам: Бараа, ажил, зөвлөх бус ба зөвлөх үйлчилгээ (2017, цаашид нэм</w:t>
      </w:r>
      <w:r w:rsidRPr="007D71D4">
        <w:rPr>
          <w:color w:val="231F20"/>
          <w:w w:val="95"/>
          <w:sz w:val="16"/>
          <w:szCs w:val="16"/>
          <w:lang w:val="mn-MN"/>
        </w:rPr>
        <w:t>ж өөрчлөх</w:t>
      </w:r>
      <w:r w:rsidRPr="007D71D4">
        <w:rPr>
          <w:color w:val="231F20"/>
          <w:w w:val="95"/>
          <w:sz w:val="16"/>
          <w:szCs w:val="16"/>
          <w:lang w:val="ru-RU"/>
        </w:rPr>
        <w:t>)-ыг даган мөрдөх төслүүдэд хамаарна.</w:t>
      </w:r>
    </w:p>
    <w:p w14:paraId="45A5DC60" w14:textId="5B5739EC" w:rsidR="00A376B4" w:rsidRPr="007D71D4" w:rsidRDefault="009558B7" w:rsidP="00F13A2A">
      <w:pPr>
        <w:pStyle w:val="BodyText"/>
        <w:spacing w:before="2"/>
        <w:rPr>
          <w:sz w:val="18"/>
          <w:lang w:val="ru-RU"/>
        </w:rPr>
        <w:sectPr w:rsidR="00A376B4" w:rsidRPr="007D71D4">
          <w:pgSz w:w="12240" w:h="15840"/>
          <w:pgMar w:top="1400" w:right="1080" w:bottom="280" w:left="0" w:header="0" w:footer="0" w:gutter="0"/>
          <w:cols w:space="720"/>
        </w:sectPr>
      </w:pPr>
      <w:r w:rsidRPr="007D71D4">
        <w:rPr>
          <w:noProof/>
          <w:sz w:val="18"/>
        </w:rPr>
        <mc:AlternateContent>
          <mc:Choice Requires="wps">
            <w:drawing>
              <wp:anchor distT="0" distB="0" distL="0" distR="0" simplePos="0" relativeHeight="251658252" behindDoc="1" locked="0" layoutInCell="1" allowOverlap="1" wp14:anchorId="0E2DC936" wp14:editId="3A954F86">
                <wp:simplePos x="0" y="0"/>
                <wp:positionH relativeFrom="page">
                  <wp:posOffset>521208</wp:posOffset>
                </wp:positionH>
                <wp:positionV relativeFrom="paragraph">
                  <wp:posOffset>149308</wp:posOffset>
                </wp:positionV>
                <wp:extent cx="1866900" cy="45720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457200"/>
                        </a:xfrm>
                        <a:custGeom>
                          <a:avLst/>
                          <a:gdLst/>
                          <a:ahLst/>
                          <a:cxnLst/>
                          <a:rect l="l" t="t" r="r" b="b"/>
                          <a:pathLst>
                            <a:path w="1866900" h="457200">
                              <a:moveTo>
                                <a:pt x="1866900" y="0"/>
                              </a:moveTo>
                              <a:lnTo>
                                <a:pt x="0" y="0"/>
                              </a:lnTo>
                              <a:lnTo>
                                <a:pt x="0" y="457200"/>
                              </a:lnTo>
                              <a:lnTo>
                                <a:pt x="1866900" y="457200"/>
                              </a:lnTo>
                              <a:lnTo>
                                <a:pt x="18669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4CE73C19">
              <v:shape id="Graphic 21" style="position:absolute;margin-left:41.05pt;margin-top:11.75pt;width:147pt;height:36pt;z-index:-251671040;visibility:visible;mso-wrap-style:square;mso-wrap-distance-left:0;mso-wrap-distance-top:0;mso-wrap-distance-right:0;mso-wrap-distance-bottom:0;mso-position-horizontal:absolute;mso-position-horizontal-relative:page;mso-position-vertical:absolute;mso-position-vertical-relative:text;v-text-anchor:top" coordsize="1866900,457200" o:spid="_x0000_s1026" stroked="f" path="m1866900,l,,,457200r1866900,l18669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" w14:anchorId="09E48513">
                <v:path arrowok="t"/>
                <w10:wrap type="topAndBottom" anchorx="page"/>
              </v:shape>
            </w:pict>
          </mc:Fallback>
        </mc:AlternateContent>
      </w:r>
    </w:p>
    <w:p w14:paraId="07041FBA" w14:textId="77777777" w:rsidR="00A376B4" w:rsidRPr="007D71D4" w:rsidRDefault="00A376B4">
      <w:pPr>
        <w:pStyle w:val="BodyText"/>
        <w:spacing w:before="50"/>
        <w:rPr>
          <w:sz w:val="60"/>
          <w:lang w:val="ru-RU"/>
        </w:rPr>
      </w:pPr>
    </w:p>
    <w:p w14:paraId="4441D5AC" w14:textId="1B07091F" w:rsidR="00A376B4" w:rsidRPr="007D71D4" w:rsidRDefault="000C3367">
      <w:pPr>
        <w:pStyle w:val="Heading1"/>
        <w:rPr>
          <w:rFonts w:ascii="Times New Roman" w:hAnsi="Times New Roman" w:cs="Times New Roman"/>
          <w:lang w:val="ru-RU"/>
        </w:rPr>
      </w:pPr>
      <w:bookmarkStart w:id="0" w:name="Contents"/>
      <w:bookmarkEnd w:id="0"/>
      <w:r w:rsidRPr="007D71D4">
        <w:rPr>
          <w:rFonts w:ascii="Times New Roman" w:hAnsi="Times New Roman" w:cs="Times New Roman"/>
          <w:color w:val="007DB6"/>
          <w:spacing w:val="-2"/>
          <w:lang w:val="ru-RU"/>
        </w:rPr>
        <w:t>Агуулга</w:t>
      </w:r>
    </w:p>
    <w:p w14:paraId="79A00980" w14:textId="77777777" w:rsidR="00F13A2A" w:rsidRPr="007D71D4" w:rsidRDefault="00F13A2A" w:rsidP="00F13A2A">
      <w:pPr>
        <w:pStyle w:val="BodyText"/>
        <w:tabs>
          <w:tab w:val="right" w:leader="dot" w:pos="10799"/>
        </w:tabs>
        <w:spacing w:before="736"/>
        <w:ind w:left="1418"/>
        <w:rPr>
          <w:color w:val="231F20"/>
          <w:sz w:val="22"/>
          <w:szCs w:val="22"/>
          <w:lang w:val="ru-RU"/>
        </w:rPr>
      </w:pPr>
      <w:hyperlink w:anchor="_bookmark0" w:history="1">
        <w:r w:rsidRPr="007D71D4">
          <w:rPr>
            <w:color w:val="231F20"/>
            <w:lang w:val="ru-RU"/>
          </w:rPr>
          <w:t>Товчилсон үгс</w:t>
        </w:r>
        <w:r w:rsidRPr="007D71D4">
          <w:rPr>
            <w:color w:val="231F20"/>
            <w:lang w:val="ru-RU"/>
          </w:rPr>
          <w:tab/>
        </w:r>
        <w:r w:rsidRPr="007D71D4">
          <w:rPr>
            <w:color w:val="231F20"/>
          </w:rPr>
          <w:t>iv</w:t>
        </w:r>
      </w:hyperlink>
    </w:p>
    <w:p w14:paraId="502066D7" w14:textId="159B15CD" w:rsidR="00A376B4" w:rsidRPr="007D71D4" w:rsidRDefault="00F13A2A" w:rsidP="00F13A2A">
      <w:pPr>
        <w:pStyle w:val="BodyText"/>
        <w:tabs>
          <w:tab w:val="right" w:leader="dot" w:pos="10799"/>
        </w:tabs>
        <w:spacing w:before="240"/>
        <w:ind w:left="1418"/>
        <w:rPr>
          <w:color w:val="231F20"/>
          <w:sz w:val="22"/>
          <w:szCs w:val="22"/>
          <w:lang w:val="ru-RU"/>
        </w:rPr>
      </w:pPr>
      <w:r w:rsidRPr="007D71D4">
        <w:rPr>
          <w:color w:val="231F20"/>
          <w:sz w:val="22"/>
          <w:szCs w:val="22"/>
          <w:lang w:val="ru-RU"/>
        </w:rPr>
        <w:t xml:space="preserve">Танилцуулга </w:t>
      </w:r>
      <w:r w:rsidR="004C2AAE" w:rsidRPr="007D71D4">
        <w:rPr>
          <w:color w:val="231F20"/>
          <w:sz w:val="22"/>
          <w:szCs w:val="22"/>
          <w:lang w:val="ru-RU"/>
        </w:rPr>
        <w:t xml:space="preserve"> </w:t>
      </w:r>
      <w:hyperlink w:anchor="_bookmark1" w:history="1">
        <w:r w:rsidR="00A376B4" w:rsidRPr="007D71D4">
          <w:rPr>
            <w:color w:val="231F20"/>
            <w:sz w:val="22"/>
            <w:szCs w:val="22"/>
            <w:lang w:val="ru-RU"/>
          </w:rPr>
          <w:tab/>
          <w:t>1</w:t>
        </w:r>
      </w:hyperlink>
    </w:p>
    <w:p w14:paraId="061638D3" w14:textId="1F37F908" w:rsidR="00A376B4" w:rsidRPr="007D71D4" w:rsidRDefault="004C2AAE" w:rsidP="009904BB">
      <w:pPr>
        <w:pStyle w:val="BodyText"/>
        <w:tabs>
          <w:tab w:val="right" w:leader="dot" w:pos="10799"/>
        </w:tabs>
        <w:spacing w:before="218"/>
        <w:ind w:left="1418"/>
        <w:rPr>
          <w:color w:val="231F20"/>
          <w:sz w:val="22"/>
          <w:szCs w:val="22"/>
          <w:lang w:val="ru-RU"/>
        </w:rPr>
      </w:pPr>
      <w:hyperlink w:anchor="_bookmark2" w:history="1">
        <w:r w:rsidRPr="007D71D4">
          <w:rPr>
            <w:color w:val="231F20"/>
            <w:sz w:val="22"/>
            <w:szCs w:val="22"/>
            <w:lang w:val="ru-RU"/>
          </w:rPr>
          <w:t>Тендерийн үе шат</w:t>
        </w:r>
        <w:r w:rsidR="00A376B4" w:rsidRPr="007D71D4">
          <w:rPr>
            <w:color w:val="231F20"/>
            <w:sz w:val="22"/>
            <w:szCs w:val="22"/>
            <w:lang w:val="ru-RU"/>
          </w:rPr>
          <w:tab/>
          <w:t>2</w:t>
        </w:r>
      </w:hyperlink>
    </w:p>
    <w:p w14:paraId="1D8EADA7" w14:textId="187E499B" w:rsidR="00A376B4" w:rsidRPr="007D71D4" w:rsidRDefault="004C2AAE" w:rsidP="009904BB">
      <w:pPr>
        <w:pStyle w:val="BodyText"/>
        <w:tabs>
          <w:tab w:val="right" w:leader="dot" w:pos="10799"/>
        </w:tabs>
        <w:spacing w:before="218"/>
        <w:ind w:left="1418"/>
        <w:rPr>
          <w:color w:val="231F20"/>
          <w:sz w:val="22"/>
          <w:szCs w:val="22"/>
          <w:lang w:val="ru-RU"/>
        </w:rPr>
      </w:pPr>
      <w:hyperlink w:anchor="_bookmark3" w:history="1">
        <w:r w:rsidRPr="007D71D4">
          <w:rPr>
            <w:color w:val="231F20"/>
            <w:sz w:val="22"/>
            <w:szCs w:val="22"/>
            <w:lang w:val="ru-RU"/>
          </w:rPr>
          <w:t xml:space="preserve">Тендер шалгаруулалтын </w:t>
        </w:r>
        <w:r w:rsidR="00CC0227" w:rsidRPr="007D71D4">
          <w:rPr>
            <w:color w:val="231F20"/>
            <w:sz w:val="22"/>
            <w:szCs w:val="22"/>
            <w:lang w:val="mn-MN"/>
          </w:rPr>
          <w:t>горим</w:t>
        </w:r>
        <w:r w:rsidR="00A376B4" w:rsidRPr="007D71D4">
          <w:rPr>
            <w:color w:val="231F20"/>
            <w:sz w:val="22"/>
            <w:szCs w:val="22"/>
            <w:lang w:val="ru-RU"/>
          </w:rPr>
          <w:tab/>
          <w:t>5</w:t>
        </w:r>
      </w:hyperlink>
    </w:p>
    <w:p w14:paraId="05A89F96" w14:textId="3D69FE40" w:rsidR="00A376B4" w:rsidRPr="007D71D4" w:rsidRDefault="004C2AAE" w:rsidP="009904BB">
      <w:pPr>
        <w:pStyle w:val="BodyText"/>
        <w:tabs>
          <w:tab w:val="right" w:leader="dot" w:pos="10799"/>
        </w:tabs>
        <w:spacing w:before="219"/>
        <w:ind w:left="1418"/>
        <w:rPr>
          <w:sz w:val="22"/>
          <w:szCs w:val="22"/>
          <w:lang w:val="ru-RU"/>
        </w:rPr>
      </w:pPr>
      <w:hyperlink w:anchor="_bookmark4" w:history="1">
        <w:r w:rsidRPr="007D71D4">
          <w:rPr>
            <w:color w:val="231F20"/>
            <w:sz w:val="22"/>
            <w:szCs w:val="22"/>
            <w:lang w:val="ru-RU"/>
          </w:rPr>
          <w:t>Тендерийн урилга</w:t>
        </w:r>
        <w:r w:rsidR="00A376B4" w:rsidRPr="007D71D4">
          <w:rPr>
            <w:color w:val="231F20"/>
            <w:sz w:val="22"/>
            <w:szCs w:val="22"/>
            <w:lang w:val="ru-RU"/>
          </w:rPr>
          <w:tab/>
          <w:t>6</w:t>
        </w:r>
      </w:hyperlink>
    </w:p>
    <w:p w14:paraId="30FEEEA5" w14:textId="32D21EB3" w:rsidR="00A376B4" w:rsidRPr="007D71D4" w:rsidRDefault="002B29F2" w:rsidP="009904BB">
      <w:pPr>
        <w:pStyle w:val="BodyText"/>
        <w:tabs>
          <w:tab w:val="left" w:pos="2767"/>
          <w:tab w:val="right" w:leader="dot" w:pos="10799"/>
        </w:tabs>
        <w:spacing w:before="379"/>
        <w:ind w:left="1418"/>
        <w:rPr>
          <w:b/>
          <w:bCs/>
          <w:sz w:val="22"/>
          <w:szCs w:val="22"/>
          <w:lang w:val="ru-RU"/>
        </w:rPr>
      </w:pPr>
      <w:r w:rsidRPr="007D71D4">
        <w:rPr>
          <w:b/>
          <w:bCs/>
          <w:sz w:val="22"/>
          <w:szCs w:val="22"/>
          <w:lang w:val="ru-RU"/>
        </w:rPr>
        <w:t>1 дүгээр бүлэг</w:t>
      </w:r>
      <w:r w:rsidR="00A376B4">
        <w:fldChar w:fldCharType="begin"/>
      </w:r>
      <w:r w:rsidR="00A376B4">
        <w:instrText>HYPERLINK</w:instrText>
      </w:r>
      <w:r w:rsidR="00A376B4" w:rsidRPr="00B605F7">
        <w:rPr>
          <w:lang w:val="ru-RU"/>
        </w:rPr>
        <w:instrText xml:space="preserve"> \</w:instrText>
      </w:r>
      <w:r w:rsidR="00A376B4">
        <w:instrText>l</w:instrText>
      </w:r>
      <w:r w:rsidR="00A376B4" w:rsidRPr="00B605F7">
        <w:rPr>
          <w:lang w:val="ru-RU"/>
        </w:rPr>
        <w:instrText xml:space="preserve"> "_</w:instrText>
      </w:r>
      <w:r w:rsidR="00A376B4">
        <w:instrText>bookmark</w:instrText>
      </w:r>
      <w:r w:rsidR="00A376B4" w:rsidRPr="00B605F7">
        <w:rPr>
          <w:lang w:val="ru-RU"/>
        </w:rPr>
        <w:instrText>5"</w:instrText>
      </w:r>
      <w:r w:rsidR="00A376B4">
        <w:fldChar w:fldCharType="separate"/>
      </w:r>
      <w:r w:rsidR="00A376B4" w:rsidRPr="007D71D4">
        <w:rPr>
          <w:b/>
          <w:bCs/>
          <w:color w:val="231F20"/>
          <w:spacing w:val="-5"/>
          <w:sz w:val="22"/>
          <w:szCs w:val="22"/>
          <w:lang w:val="ru-RU"/>
        </w:rPr>
        <w:t>:</w:t>
      </w:r>
      <w:r w:rsidRPr="007D71D4">
        <w:rPr>
          <w:b/>
          <w:bCs/>
          <w:color w:val="231F20"/>
          <w:sz w:val="22"/>
          <w:szCs w:val="22"/>
          <w:lang w:val="ru-RU"/>
        </w:rPr>
        <w:t xml:space="preserve"> Тендерт оролцогчдод өгөх зааварчилгаа </w:t>
      </w:r>
      <w:r w:rsidR="00A376B4" w:rsidRPr="007D71D4">
        <w:rPr>
          <w:b/>
          <w:bCs/>
          <w:color w:val="231F20"/>
          <w:sz w:val="22"/>
          <w:szCs w:val="22"/>
          <w:lang w:val="ru-RU"/>
        </w:rPr>
        <w:tab/>
      </w:r>
      <w:r w:rsidR="00A376B4" w:rsidRPr="007D71D4">
        <w:rPr>
          <w:b/>
          <w:bCs/>
          <w:color w:val="231F20"/>
          <w:spacing w:val="-10"/>
          <w:sz w:val="22"/>
          <w:szCs w:val="22"/>
          <w:lang w:val="ru-RU"/>
        </w:rPr>
        <w:t>9</w:t>
      </w:r>
      <w:r w:rsidR="00A376B4">
        <w:fldChar w:fldCharType="end"/>
      </w:r>
    </w:p>
    <w:p w14:paraId="3F160FC6" w14:textId="28B17AEC" w:rsidR="00A376B4" w:rsidRPr="007D71D4" w:rsidRDefault="002B29F2" w:rsidP="009904BB">
      <w:pPr>
        <w:spacing w:before="46" w:line="297" w:lineRule="auto"/>
        <w:ind w:left="1418" w:right="812"/>
        <w:jc w:val="both"/>
        <w:rPr>
          <w:sz w:val="18"/>
          <w:szCs w:val="18"/>
          <w:lang w:val="mn-MN"/>
        </w:rPr>
      </w:pPr>
      <w:r w:rsidRPr="007D71D4">
        <w:rPr>
          <w:sz w:val="18"/>
          <w:szCs w:val="18"/>
          <w:lang w:val="mn-MN"/>
        </w:rPr>
        <w:t>Энэ бүлэгт тендерт оролцогчийн тендерийг бэлтгэж, ирүүлэх болон захиалагчийн тендерийг хүлээн авах, нээх, үнэлэх, гэрээ</w:t>
      </w:r>
      <w:r w:rsidR="004D35C2" w:rsidRPr="007D71D4">
        <w:rPr>
          <w:sz w:val="18"/>
          <w:szCs w:val="18"/>
          <w:lang w:val="mn-MN"/>
        </w:rPr>
        <w:t>ний</w:t>
      </w:r>
      <w:r w:rsidRPr="007D71D4">
        <w:rPr>
          <w:sz w:val="18"/>
          <w:szCs w:val="18"/>
          <w:lang w:val="mn-MN"/>
        </w:rPr>
        <w:t xml:space="preserve"> эрх олгохтой холбоотой дагаж мөрдөх </w:t>
      </w:r>
      <w:r w:rsidR="0097036E" w:rsidRPr="007D71D4">
        <w:rPr>
          <w:sz w:val="18"/>
          <w:szCs w:val="18"/>
          <w:lang w:val="mn-MN"/>
        </w:rPr>
        <w:t>горимыг</w:t>
      </w:r>
      <w:r w:rsidRPr="007D71D4">
        <w:rPr>
          <w:sz w:val="18"/>
          <w:szCs w:val="18"/>
          <w:lang w:val="mn-MN"/>
        </w:rPr>
        <w:t xml:space="preserve"> тусгана.</w:t>
      </w:r>
    </w:p>
    <w:p w14:paraId="4C6804FB" w14:textId="3FE6C9CA" w:rsidR="00A376B4" w:rsidRPr="007D71D4" w:rsidRDefault="004C2AAE" w:rsidP="009904BB">
      <w:pPr>
        <w:pStyle w:val="BodyText"/>
        <w:tabs>
          <w:tab w:val="left" w:pos="2767"/>
          <w:tab w:val="right" w:leader="dot" w:pos="10799"/>
        </w:tabs>
        <w:spacing w:before="155"/>
        <w:ind w:left="1418"/>
        <w:rPr>
          <w:b/>
          <w:bCs/>
          <w:sz w:val="22"/>
          <w:szCs w:val="22"/>
          <w:lang w:val="mn-MN"/>
        </w:rPr>
      </w:pPr>
      <w:r w:rsidRPr="007D71D4">
        <w:rPr>
          <w:b/>
          <w:bCs/>
          <w:sz w:val="22"/>
          <w:szCs w:val="22"/>
          <w:lang w:val="mn-MN"/>
        </w:rPr>
        <w:t xml:space="preserve">2 дугаар бүлэг: Тендер шалгаруулалтын өгөгдлийн хүснэгт </w:t>
      </w:r>
      <w:r w:rsidR="00A376B4">
        <w:fldChar w:fldCharType="begin"/>
      </w:r>
      <w:r w:rsidR="00A376B4" w:rsidRPr="00B605F7">
        <w:rPr>
          <w:lang w:val="mn-MN"/>
        </w:rPr>
        <w:instrText>HYPERLINK \l "_bookmark6"</w:instrText>
      </w:r>
      <w:r w:rsidR="00A376B4">
        <w:fldChar w:fldCharType="separate"/>
      </w:r>
      <w:r w:rsidR="00A376B4" w:rsidRPr="007D71D4">
        <w:rPr>
          <w:b/>
          <w:bCs/>
          <w:color w:val="231F20"/>
          <w:sz w:val="22"/>
          <w:szCs w:val="22"/>
          <w:lang w:val="mn-MN"/>
        </w:rPr>
        <w:tab/>
      </w:r>
      <w:r w:rsidR="00A376B4" w:rsidRPr="007D71D4">
        <w:rPr>
          <w:b/>
          <w:bCs/>
          <w:color w:val="231F20"/>
          <w:spacing w:val="-5"/>
          <w:sz w:val="22"/>
          <w:szCs w:val="22"/>
          <w:lang w:val="mn-MN"/>
        </w:rPr>
        <w:t>32</w:t>
      </w:r>
      <w:r w:rsidR="00A376B4">
        <w:fldChar w:fldCharType="end"/>
      </w:r>
    </w:p>
    <w:p w14:paraId="62F3196E" w14:textId="77777777" w:rsidR="004C2AAE" w:rsidRPr="007D71D4" w:rsidRDefault="004C2AAE" w:rsidP="009904BB">
      <w:pPr>
        <w:spacing w:before="46" w:line="297" w:lineRule="auto"/>
        <w:ind w:left="1418" w:right="812"/>
        <w:jc w:val="both"/>
        <w:rPr>
          <w:sz w:val="18"/>
          <w:szCs w:val="18"/>
          <w:lang w:val="mn-MN"/>
        </w:rPr>
      </w:pPr>
      <w:r w:rsidRPr="007D71D4">
        <w:rPr>
          <w:sz w:val="18"/>
          <w:szCs w:val="18"/>
          <w:lang w:val="mn-MN"/>
        </w:rPr>
        <w:t>Энэ бүлэг нь худалдан авах ажиллагаа бүрт тохирсон онцлог заалтуудыг агуулах бөгөөд эдгээр нь 1 дүгээр бүлэг (Тендерт оролцогчдод өгөх зааварчилгаа)-т тусгагдсан холбогдох зүйл, заалт эсхүл шаардлагуудыг тодруулсан нэмэлт заалтуудаас бүрдэнэ.</w:t>
      </w:r>
    </w:p>
    <w:p w14:paraId="40F0BCBA" w14:textId="4A5D074D" w:rsidR="00A376B4" w:rsidRPr="007D71D4" w:rsidRDefault="004C2AAE" w:rsidP="009904BB">
      <w:pPr>
        <w:pStyle w:val="BodyText"/>
        <w:tabs>
          <w:tab w:val="left" w:pos="2767"/>
          <w:tab w:val="right" w:leader="dot" w:pos="10799"/>
        </w:tabs>
        <w:spacing w:before="154"/>
        <w:ind w:left="1418"/>
        <w:rPr>
          <w:b/>
          <w:bCs/>
          <w:sz w:val="22"/>
          <w:szCs w:val="22"/>
          <w:lang w:val="mn-MN"/>
        </w:rPr>
      </w:pPr>
      <w:r w:rsidRPr="007D71D4">
        <w:rPr>
          <w:b/>
          <w:bCs/>
          <w:sz w:val="22"/>
          <w:szCs w:val="22"/>
          <w:lang w:val="mn-MN"/>
        </w:rPr>
        <w:t xml:space="preserve">3 дугаар бүлэг: Үнэлгээний ба чадварын шалгуур </w:t>
      </w:r>
      <w:r w:rsidR="00A376B4">
        <w:fldChar w:fldCharType="begin"/>
      </w:r>
      <w:r w:rsidR="00A376B4" w:rsidRPr="00B605F7">
        <w:rPr>
          <w:lang w:val="mn-MN"/>
        </w:rPr>
        <w:instrText>HYPERLINK \l "_bookmark7"</w:instrText>
      </w:r>
      <w:r w:rsidR="00A376B4">
        <w:fldChar w:fldCharType="separate"/>
      </w:r>
      <w:r w:rsidR="00A376B4" w:rsidRPr="007D71D4">
        <w:rPr>
          <w:b/>
          <w:bCs/>
          <w:color w:val="231F20"/>
          <w:sz w:val="22"/>
          <w:szCs w:val="22"/>
          <w:lang w:val="mn-MN"/>
        </w:rPr>
        <w:tab/>
      </w:r>
      <w:r w:rsidR="00A376B4" w:rsidRPr="007D71D4">
        <w:rPr>
          <w:b/>
          <w:bCs/>
          <w:color w:val="231F20"/>
          <w:spacing w:val="-5"/>
          <w:sz w:val="22"/>
          <w:szCs w:val="22"/>
          <w:lang w:val="mn-MN"/>
        </w:rPr>
        <w:t>39</w:t>
      </w:r>
      <w:r w:rsidR="00A376B4">
        <w:fldChar w:fldCharType="end"/>
      </w:r>
    </w:p>
    <w:p w14:paraId="3696D2D5" w14:textId="413EFE60" w:rsidR="004C2AAE" w:rsidRPr="007D71D4" w:rsidRDefault="004C2AAE" w:rsidP="48922C79">
      <w:pPr>
        <w:spacing w:before="46" w:line="297" w:lineRule="auto"/>
        <w:ind w:left="1418" w:right="812"/>
        <w:jc w:val="both"/>
        <w:rPr>
          <w:sz w:val="18"/>
          <w:szCs w:val="18"/>
          <w:lang w:val="mn-MN"/>
        </w:rPr>
      </w:pPr>
      <w:r w:rsidRPr="007D71D4">
        <w:rPr>
          <w:sz w:val="18"/>
          <w:szCs w:val="18"/>
          <w:lang w:val="mn-MN"/>
        </w:rPr>
        <w:t>Энэ бүлэгт</w:t>
      </w:r>
      <w:r w:rsidR="00F45B54" w:rsidRPr="007D71D4">
        <w:rPr>
          <w:sz w:val="18"/>
          <w:szCs w:val="18"/>
          <w:lang w:val="mn-MN"/>
        </w:rPr>
        <w:t xml:space="preserve"> </w:t>
      </w:r>
      <w:r w:rsidRPr="007D71D4">
        <w:rPr>
          <w:sz w:val="18"/>
          <w:szCs w:val="18"/>
          <w:lang w:val="mn-MN"/>
        </w:rPr>
        <w:t xml:space="preserve">“хамгийн сайн” гэж үнэлэгдэх тендерийг </w:t>
      </w:r>
      <w:r w:rsidR="00833AD2" w:rsidRPr="007D71D4">
        <w:rPr>
          <w:sz w:val="18"/>
          <w:szCs w:val="18"/>
          <w:lang w:val="mn-MN"/>
        </w:rPr>
        <w:t>тодорхойлох</w:t>
      </w:r>
      <w:r w:rsidR="008153C2" w:rsidRPr="007D71D4">
        <w:rPr>
          <w:sz w:val="18"/>
          <w:szCs w:val="18"/>
          <w:lang w:val="mn-MN"/>
        </w:rPr>
        <w:t xml:space="preserve"> </w:t>
      </w:r>
      <w:r w:rsidRPr="007D71D4">
        <w:rPr>
          <w:sz w:val="18"/>
          <w:szCs w:val="18"/>
          <w:lang w:val="mn-MN"/>
        </w:rPr>
        <w:t>шалг</w:t>
      </w:r>
      <w:r w:rsidR="005A710C" w:rsidRPr="007D71D4">
        <w:rPr>
          <w:sz w:val="18"/>
          <w:szCs w:val="18"/>
          <w:lang w:val="mn-MN"/>
        </w:rPr>
        <w:t>уур</w:t>
      </w:r>
      <w:r w:rsidRPr="007D71D4">
        <w:rPr>
          <w:sz w:val="18"/>
          <w:szCs w:val="18"/>
          <w:lang w:val="mn-MN"/>
        </w:rPr>
        <w:t xml:space="preserve"> болон</w:t>
      </w:r>
      <w:r w:rsidR="002C19BB" w:rsidRPr="007D71D4">
        <w:rPr>
          <w:sz w:val="18"/>
          <w:szCs w:val="18"/>
          <w:lang w:val="mn-MN"/>
        </w:rPr>
        <w:t>,</w:t>
      </w:r>
      <w:r w:rsidRPr="007D71D4">
        <w:rPr>
          <w:sz w:val="18"/>
          <w:szCs w:val="18"/>
          <w:lang w:val="mn-MN"/>
        </w:rPr>
        <w:t xml:space="preserve"> </w:t>
      </w:r>
      <w:r w:rsidR="00F008BC" w:rsidRPr="007D71D4">
        <w:rPr>
          <w:sz w:val="18"/>
          <w:szCs w:val="18"/>
          <w:lang w:val="mn-MN"/>
        </w:rPr>
        <w:t xml:space="preserve">урьдчилсан сонголтыг хэрэглээгүй тохиолдолд, </w:t>
      </w:r>
      <w:r w:rsidRPr="007D71D4">
        <w:rPr>
          <w:sz w:val="18"/>
          <w:szCs w:val="18"/>
          <w:lang w:val="mn-MN"/>
        </w:rPr>
        <w:t xml:space="preserve">тендерт оролцогчийн гэрээг гүйцэтгэх чадварыг </w:t>
      </w:r>
      <w:r w:rsidR="00F45B54" w:rsidRPr="007D71D4">
        <w:rPr>
          <w:sz w:val="18"/>
          <w:szCs w:val="18"/>
          <w:lang w:val="mn-MN"/>
        </w:rPr>
        <w:t>тусгана</w:t>
      </w:r>
      <w:r w:rsidRPr="007D71D4">
        <w:rPr>
          <w:sz w:val="18"/>
          <w:szCs w:val="18"/>
          <w:lang w:val="mn-MN"/>
        </w:rPr>
        <w:t>.</w:t>
      </w:r>
    </w:p>
    <w:p w14:paraId="01D6CBAE" w14:textId="0B48C658" w:rsidR="00A376B4" w:rsidRPr="007D71D4" w:rsidRDefault="00A376B4" w:rsidP="009904BB">
      <w:pPr>
        <w:pStyle w:val="BodyText"/>
        <w:tabs>
          <w:tab w:val="left" w:pos="2767"/>
          <w:tab w:val="right" w:leader="dot" w:pos="10799"/>
        </w:tabs>
        <w:spacing w:before="154"/>
        <w:ind w:left="1418"/>
        <w:rPr>
          <w:b/>
          <w:bCs/>
          <w:sz w:val="22"/>
          <w:szCs w:val="22"/>
          <w:lang w:val="mn-MN"/>
        </w:rPr>
      </w:pPr>
      <w:hyperlink w:anchor="_bookmark8" w:history="1">
        <w:r w:rsidRPr="007D71D4">
          <w:rPr>
            <w:b/>
            <w:bCs/>
            <w:color w:val="231F20"/>
            <w:spacing w:val="-5"/>
            <w:sz w:val="22"/>
            <w:szCs w:val="22"/>
            <w:lang w:val="mn-MN"/>
          </w:rPr>
          <w:t>4</w:t>
        </w:r>
        <w:r w:rsidR="00F45B54" w:rsidRPr="007D71D4">
          <w:rPr>
            <w:b/>
            <w:bCs/>
            <w:color w:val="231F20"/>
            <w:spacing w:val="-5"/>
            <w:sz w:val="22"/>
            <w:szCs w:val="22"/>
            <w:lang w:val="mn-MN"/>
          </w:rPr>
          <w:t xml:space="preserve"> </w:t>
        </w:r>
        <w:r w:rsidR="009904BB" w:rsidRPr="007D71D4">
          <w:rPr>
            <w:b/>
            <w:bCs/>
            <w:color w:val="231F20"/>
            <w:spacing w:val="-5"/>
            <w:sz w:val="22"/>
            <w:szCs w:val="22"/>
            <w:lang w:val="mn-MN"/>
          </w:rPr>
          <w:t>д</w:t>
        </w:r>
        <w:r w:rsidR="00F45B54" w:rsidRPr="007D71D4">
          <w:rPr>
            <w:b/>
            <w:bCs/>
            <w:color w:val="231F20"/>
            <w:spacing w:val="-5"/>
            <w:sz w:val="22"/>
            <w:szCs w:val="22"/>
            <w:lang w:val="mn-MN"/>
          </w:rPr>
          <w:t>үгээр бүлэг</w:t>
        </w:r>
        <w:r w:rsidRPr="007D71D4">
          <w:rPr>
            <w:b/>
            <w:bCs/>
            <w:color w:val="231F20"/>
            <w:spacing w:val="-5"/>
            <w:sz w:val="22"/>
            <w:szCs w:val="22"/>
            <w:lang w:val="mn-MN"/>
          </w:rPr>
          <w:t>:</w:t>
        </w:r>
        <w:r w:rsidR="009904BB" w:rsidRPr="007D71D4">
          <w:rPr>
            <w:b/>
            <w:bCs/>
            <w:color w:val="231F20"/>
            <w:spacing w:val="-5"/>
            <w:sz w:val="22"/>
            <w:szCs w:val="22"/>
            <w:lang w:val="mn-MN"/>
          </w:rPr>
          <w:t xml:space="preserve"> Тендерийн маягт</w:t>
        </w:r>
        <w:r w:rsidR="00F45B54" w:rsidRPr="007D71D4">
          <w:rPr>
            <w:b/>
            <w:bCs/>
            <w:color w:val="231F20"/>
            <w:sz w:val="22"/>
            <w:szCs w:val="22"/>
            <w:lang w:val="mn-MN"/>
          </w:rPr>
          <w:t xml:space="preserve"> </w:t>
        </w:r>
        <w:r w:rsidRPr="007D71D4">
          <w:rPr>
            <w:b/>
            <w:bCs/>
            <w:color w:val="231F20"/>
            <w:sz w:val="22"/>
            <w:szCs w:val="22"/>
            <w:lang w:val="mn-MN"/>
          </w:rPr>
          <w:tab/>
        </w:r>
        <w:r w:rsidRPr="007D71D4">
          <w:rPr>
            <w:b/>
            <w:bCs/>
            <w:color w:val="231F20"/>
            <w:spacing w:val="-5"/>
            <w:sz w:val="22"/>
            <w:szCs w:val="22"/>
            <w:lang w:val="mn-MN"/>
          </w:rPr>
          <w:t>56</w:t>
        </w:r>
      </w:hyperlink>
    </w:p>
    <w:p w14:paraId="239EC70A" w14:textId="77777777" w:rsidR="00F45B54" w:rsidRPr="007D71D4" w:rsidRDefault="00F45B54" w:rsidP="009904BB">
      <w:pPr>
        <w:spacing w:before="46" w:line="297" w:lineRule="auto"/>
        <w:ind w:left="1418" w:right="812"/>
        <w:jc w:val="both"/>
        <w:rPr>
          <w:sz w:val="18"/>
          <w:szCs w:val="18"/>
          <w:lang w:val="mn-MN"/>
        </w:rPr>
      </w:pPr>
      <w:r w:rsidRPr="007D71D4">
        <w:rPr>
          <w:sz w:val="18"/>
          <w:szCs w:val="18"/>
          <w:lang w:val="mn-MN"/>
        </w:rPr>
        <w:t>Энэ бүлэгт, урьдчилсан сонголтыг хэрэглээгүй тохиолдолд, тендерт оролцогчийн бэлтгэж, тендерийн нэг хэсэг болгон ирүүлэх маягтууд багтана.</w:t>
      </w:r>
    </w:p>
    <w:p w14:paraId="34A9BCAA" w14:textId="386D36D1" w:rsidR="00A376B4" w:rsidRPr="007D71D4" w:rsidRDefault="00F45B54" w:rsidP="009904BB">
      <w:pPr>
        <w:pStyle w:val="BodyText"/>
        <w:tabs>
          <w:tab w:val="left" w:pos="2767"/>
          <w:tab w:val="right" w:leader="dot" w:pos="10800"/>
        </w:tabs>
        <w:spacing w:before="153"/>
        <w:ind w:left="1418"/>
        <w:rPr>
          <w:b/>
          <w:bCs/>
          <w:sz w:val="22"/>
          <w:szCs w:val="22"/>
          <w:lang w:val="mn-MN"/>
        </w:rPr>
      </w:pPr>
      <w:r w:rsidRPr="007D71D4">
        <w:rPr>
          <w:b/>
          <w:bCs/>
          <w:sz w:val="22"/>
          <w:szCs w:val="22"/>
          <w:lang w:val="mn-MN"/>
        </w:rPr>
        <w:t>5 дугаар бүлэг</w:t>
      </w:r>
      <w:r w:rsidR="00A376B4">
        <w:fldChar w:fldCharType="begin"/>
      </w:r>
      <w:r w:rsidR="00A376B4" w:rsidRPr="00B605F7">
        <w:rPr>
          <w:lang w:val="mn-MN"/>
        </w:rPr>
        <w:instrText>HYPERLINK \l "_bookmark9"</w:instrText>
      </w:r>
      <w:r w:rsidR="00A376B4">
        <w:fldChar w:fldCharType="separate"/>
      </w:r>
      <w:r w:rsidR="00A376B4" w:rsidRPr="007D71D4">
        <w:rPr>
          <w:b/>
          <w:bCs/>
          <w:color w:val="231F20"/>
          <w:spacing w:val="-5"/>
          <w:sz w:val="22"/>
          <w:szCs w:val="22"/>
          <w:lang w:val="mn-MN"/>
        </w:rPr>
        <w:t>:</w:t>
      </w:r>
      <w:r w:rsidRPr="007D71D4">
        <w:rPr>
          <w:b/>
          <w:bCs/>
          <w:color w:val="231F20"/>
          <w:spacing w:val="-5"/>
          <w:sz w:val="22"/>
          <w:szCs w:val="22"/>
          <w:lang w:val="mn-MN"/>
        </w:rPr>
        <w:t xml:space="preserve"> Эрх бүхий орнууд </w:t>
      </w:r>
      <w:r w:rsidR="00A376B4" w:rsidRPr="007D71D4">
        <w:rPr>
          <w:b/>
          <w:bCs/>
          <w:color w:val="231F20"/>
          <w:sz w:val="22"/>
          <w:szCs w:val="22"/>
          <w:lang w:val="mn-MN"/>
        </w:rPr>
        <w:tab/>
      </w:r>
      <w:r w:rsidR="00A376B4" w:rsidRPr="007D71D4">
        <w:rPr>
          <w:b/>
          <w:bCs/>
          <w:color w:val="231F20"/>
          <w:spacing w:val="-5"/>
          <w:sz w:val="22"/>
          <w:szCs w:val="22"/>
          <w:lang w:val="mn-MN"/>
        </w:rPr>
        <w:t>82</w:t>
      </w:r>
      <w:r w:rsidR="00A376B4">
        <w:fldChar w:fldCharType="end"/>
      </w:r>
    </w:p>
    <w:p w14:paraId="3E2A38EC" w14:textId="30634698" w:rsidR="00F45B54" w:rsidRPr="007D71D4" w:rsidRDefault="00F45B54" w:rsidP="009904BB">
      <w:pPr>
        <w:spacing w:before="46" w:line="297" w:lineRule="auto"/>
        <w:ind w:left="1418" w:right="812"/>
        <w:jc w:val="both"/>
        <w:rPr>
          <w:sz w:val="18"/>
          <w:szCs w:val="18"/>
          <w:lang w:val="mn-MN"/>
        </w:rPr>
      </w:pPr>
      <w:r w:rsidRPr="007D71D4">
        <w:rPr>
          <w:sz w:val="18"/>
          <w:szCs w:val="18"/>
          <w:lang w:val="mn-MN"/>
        </w:rPr>
        <w:t>Энэ бүлэгт эрх бүхий орнуудын жагсаалт багтана.</w:t>
      </w:r>
    </w:p>
    <w:p w14:paraId="136A39AA" w14:textId="4239D178" w:rsidR="00A376B4" w:rsidRPr="007D71D4" w:rsidRDefault="00F45B54" w:rsidP="009904BB">
      <w:pPr>
        <w:pStyle w:val="BodyText"/>
        <w:tabs>
          <w:tab w:val="left" w:pos="2767"/>
          <w:tab w:val="right" w:leader="dot" w:pos="10799"/>
        </w:tabs>
        <w:spacing w:before="203"/>
        <w:ind w:left="1418"/>
        <w:rPr>
          <w:b/>
          <w:bCs/>
          <w:sz w:val="22"/>
          <w:szCs w:val="22"/>
          <w:lang w:val="mn-MN"/>
        </w:rPr>
      </w:pPr>
      <w:r w:rsidRPr="007D71D4">
        <w:rPr>
          <w:b/>
          <w:bCs/>
          <w:sz w:val="22"/>
          <w:szCs w:val="22"/>
          <w:lang w:val="mn-MN"/>
        </w:rPr>
        <w:t>6 дугаар бүлэг: Нийлүүлэх хуваарь</w:t>
      </w:r>
      <w:r w:rsidR="00A376B4">
        <w:fldChar w:fldCharType="begin"/>
      </w:r>
      <w:r w:rsidR="00A376B4" w:rsidRPr="00B605F7">
        <w:rPr>
          <w:lang w:val="mn-MN"/>
        </w:rPr>
        <w:instrText>HYPERLINK \l "_bookmark10"</w:instrText>
      </w:r>
      <w:r w:rsidR="00A376B4">
        <w:fldChar w:fldCharType="separate"/>
      </w:r>
      <w:r w:rsidR="00A376B4" w:rsidRPr="007D71D4">
        <w:rPr>
          <w:b/>
          <w:bCs/>
          <w:color w:val="231F20"/>
          <w:sz w:val="22"/>
          <w:szCs w:val="22"/>
          <w:lang w:val="mn-MN"/>
        </w:rPr>
        <w:tab/>
      </w:r>
      <w:r w:rsidR="00A376B4" w:rsidRPr="007D71D4">
        <w:rPr>
          <w:b/>
          <w:bCs/>
          <w:color w:val="231F20"/>
          <w:spacing w:val="-5"/>
          <w:sz w:val="22"/>
          <w:szCs w:val="22"/>
          <w:lang w:val="mn-MN"/>
        </w:rPr>
        <w:t>84</w:t>
      </w:r>
      <w:r w:rsidR="00A376B4">
        <w:fldChar w:fldCharType="end"/>
      </w:r>
    </w:p>
    <w:p w14:paraId="6D32F2DD" w14:textId="16DC0AC8" w:rsidR="00A376B4" w:rsidRPr="007D71D4" w:rsidRDefault="00F45B54" w:rsidP="009904BB">
      <w:pPr>
        <w:spacing w:before="46" w:line="297" w:lineRule="auto"/>
        <w:ind w:left="1418" w:right="812"/>
        <w:jc w:val="both"/>
        <w:rPr>
          <w:sz w:val="18"/>
          <w:szCs w:val="18"/>
          <w:lang w:val="mn-MN"/>
        </w:rPr>
      </w:pPr>
      <w:r w:rsidRPr="007D71D4">
        <w:rPr>
          <w:sz w:val="18"/>
          <w:szCs w:val="18"/>
          <w:lang w:val="mn-MN"/>
        </w:rPr>
        <w:t xml:space="preserve">Энэ бүлэгт бараа болон холбогдох үйлчилгээний жагсаалт, тэдгээрийг захиалагчид хүргэх </w:t>
      </w:r>
      <w:r w:rsidR="00976646" w:rsidRPr="007D71D4">
        <w:rPr>
          <w:sz w:val="18"/>
          <w:szCs w:val="18"/>
          <w:lang w:val="mn-MN"/>
        </w:rPr>
        <w:t>ба дуусгах</w:t>
      </w:r>
      <w:r w:rsidRPr="007D71D4">
        <w:rPr>
          <w:sz w:val="18"/>
          <w:szCs w:val="18"/>
          <w:lang w:val="mn-MN"/>
        </w:rPr>
        <w:t xml:space="preserve"> хуваарь, техникийн тодорхойлолт болон зураг </w:t>
      </w:r>
      <w:r w:rsidR="00C2342C" w:rsidRPr="007D71D4">
        <w:rPr>
          <w:sz w:val="18"/>
          <w:szCs w:val="18"/>
          <w:lang w:val="mn-MN"/>
        </w:rPr>
        <w:t xml:space="preserve">төсөл </w:t>
      </w:r>
      <w:r w:rsidRPr="007D71D4">
        <w:rPr>
          <w:sz w:val="18"/>
          <w:szCs w:val="18"/>
          <w:lang w:val="mn-MN"/>
        </w:rPr>
        <w:t xml:space="preserve">зэрэг мэдээлэл багтана. </w:t>
      </w:r>
    </w:p>
    <w:p w14:paraId="569C0CC2" w14:textId="3AE66563" w:rsidR="00A376B4" w:rsidRPr="007D71D4" w:rsidRDefault="00F45B54" w:rsidP="009904BB">
      <w:pPr>
        <w:pStyle w:val="BodyText"/>
        <w:tabs>
          <w:tab w:val="left" w:pos="2767"/>
          <w:tab w:val="right" w:leader="dot" w:pos="10799"/>
        </w:tabs>
        <w:spacing w:before="154"/>
        <w:ind w:left="1418"/>
        <w:rPr>
          <w:b/>
          <w:bCs/>
          <w:sz w:val="22"/>
          <w:szCs w:val="22"/>
          <w:lang w:val="mn-MN"/>
        </w:rPr>
      </w:pPr>
      <w:r w:rsidRPr="007D71D4">
        <w:rPr>
          <w:b/>
          <w:bCs/>
          <w:sz w:val="22"/>
          <w:szCs w:val="22"/>
          <w:lang w:val="mn-MN"/>
        </w:rPr>
        <w:t xml:space="preserve">7 дугаар бүлэг: Гэрээний ерөнхий нөхцөл </w:t>
      </w:r>
      <w:r w:rsidR="00A376B4">
        <w:fldChar w:fldCharType="begin"/>
      </w:r>
      <w:r w:rsidR="00A376B4" w:rsidRPr="00B605F7">
        <w:rPr>
          <w:lang w:val="mn-MN"/>
        </w:rPr>
        <w:instrText>HYPERLINK \l "_bookmark11"</w:instrText>
      </w:r>
      <w:r w:rsidR="00A376B4">
        <w:fldChar w:fldCharType="separate"/>
      </w:r>
      <w:r w:rsidR="00A376B4" w:rsidRPr="007D71D4">
        <w:rPr>
          <w:b/>
          <w:bCs/>
          <w:color w:val="231F20"/>
          <w:sz w:val="22"/>
          <w:szCs w:val="22"/>
          <w:lang w:val="mn-MN"/>
        </w:rPr>
        <w:tab/>
      </w:r>
      <w:r w:rsidR="00A376B4" w:rsidRPr="007D71D4">
        <w:rPr>
          <w:b/>
          <w:bCs/>
          <w:color w:val="231F20"/>
          <w:spacing w:val="-5"/>
          <w:sz w:val="22"/>
          <w:szCs w:val="22"/>
          <w:lang w:val="mn-MN"/>
        </w:rPr>
        <w:t>89</w:t>
      </w:r>
      <w:r w:rsidR="00A376B4">
        <w:fldChar w:fldCharType="end"/>
      </w:r>
    </w:p>
    <w:p w14:paraId="600134E0" w14:textId="0CFBFA92" w:rsidR="00F45B54" w:rsidRPr="007D71D4" w:rsidRDefault="00F45B54" w:rsidP="48922C79">
      <w:pPr>
        <w:spacing w:before="46" w:line="297" w:lineRule="auto"/>
        <w:ind w:left="1418" w:right="812"/>
        <w:jc w:val="both"/>
        <w:rPr>
          <w:sz w:val="18"/>
          <w:szCs w:val="18"/>
          <w:lang w:val="mn-MN"/>
        </w:rPr>
      </w:pPr>
      <w:r w:rsidRPr="007D71D4">
        <w:rPr>
          <w:sz w:val="18"/>
          <w:szCs w:val="18"/>
          <w:lang w:val="mn-MN"/>
        </w:rPr>
        <w:t xml:space="preserve">Энэ бүлэгт бүх гэрээнд хэрэглэх ерөнхий нөхцөлүүд багтана.  Эдгээр нөхцөл нь 8 дугаар бүлэг (Гэрээний тусгай нөхцөл)-т </w:t>
      </w:r>
      <w:r w:rsidR="004E5331" w:rsidRPr="007D71D4">
        <w:rPr>
          <w:sz w:val="18"/>
          <w:szCs w:val="18"/>
          <w:lang w:val="mn-MN"/>
        </w:rPr>
        <w:t>за</w:t>
      </w:r>
      <w:r w:rsidRPr="007D71D4">
        <w:rPr>
          <w:sz w:val="18"/>
          <w:szCs w:val="18"/>
          <w:lang w:val="mn-MN"/>
        </w:rPr>
        <w:t>асан өөрчлөлт</w:t>
      </w:r>
      <w:r w:rsidR="005674A4" w:rsidRPr="007D71D4">
        <w:rPr>
          <w:sz w:val="18"/>
          <w:szCs w:val="18"/>
          <w:lang w:val="mn-MN"/>
        </w:rPr>
        <w:t>,</w:t>
      </w:r>
      <w:r w:rsidRPr="007D71D4">
        <w:rPr>
          <w:sz w:val="18"/>
          <w:szCs w:val="18"/>
          <w:lang w:val="mn-MN"/>
        </w:rPr>
        <w:t xml:space="preserve"> нэмэлтүүд</w:t>
      </w:r>
      <w:r w:rsidR="005674A4" w:rsidRPr="007D71D4">
        <w:rPr>
          <w:sz w:val="18"/>
          <w:szCs w:val="18"/>
          <w:lang w:val="mn-MN"/>
        </w:rPr>
        <w:t>ээс хамаарна</w:t>
      </w:r>
      <w:r w:rsidRPr="007D71D4">
        <w:rPr>
          <w:sz w:val="18"/>
          <w:szCs w:val="18"/>
          <w:lang w:val="mn-MN"/>
        </w:rPr>
        <w:t>.</w:t>
      </w:r>
    </w:p>
    <w:p w14:paraId="5C8C13C9" w14:textId="2FAA6D94" w:rsidR="00A376B4" w:rsidRPr="007D71D4" w:rsidRDefault="00F45B54" w:rsidP="009904BB">
      <w:pPr>
        <w:pStyle w:val="BodyText"/>
        <w:tabs>
          <w:tab w:val="left" w:pos="2767"/>
          <w:tab w:val="right" w:leader="dot" w:pos="10799"/>
        </w:tabs>
        <w:spacing w:before="154"/>
        <w:ind w:left="1418"/>
        <w:rPr>
          <w:b/>
          <w:bCs/>
          <w:sz w:val="22"/>
          <w:szCs w:val="22"/>
          <w:lang w:val="mn-MN"/>
        </w:rPr>
      </w:pPr>
      <w:hyperlink w:anchor="_bookmark12" w:history="1">
        <w:r w:rsidRPr="007D71D4">
          <w:rPr>
            <w:b/>
            <w:bCs/>
            <w:color w:val="231F20"/>
            <w:spacing w:val="-4"/>
            <w:sz w:val="22"/>
            <w:szCs w:val="22"/>
            <w:lang w:val="mn-MN"/>
          </w:rPr>
          <w:t>8 дугаар бүлэг: Гэрээний тусгай нөхцөл</w:t>
        </w:r>
        <w:r w:rsidR="00A376B4" w:rsidRPr="007D71D4">
          <w:rPr>
            <w:b/>
            <w:bCs/>
            <w:color w:val="231F20"/>
            <w:sz w:val="22"/>
            <w:szCs w:val="22"/>
            <w:lang w:val="mn-MN"/>
          </w:rPr>
          <w:tab/>
        </w:r>
        <w:r w:rsidR="00A376B4" w:rsidRPr="007D71D4">
          <w:rPr>
            <w:b/>
            <w:bCs/>
            <w:color w:val="231F20"/>
            <w:spacing w:val="-5"/>
            <w:sz w:val="22"/>
            <w:szCs w:val="22"/>
            <w:lang w:val="mn-MN"/>
          </w:rPr>
          <w:t>108</w:t>
        </w:r>
      </w:hyperlink>
    </w:p>
    <w:p w14:paraId="385E2ED0" w14:textId="026638B7" w:rsidR="009904BB" w:rsidRPr="007D71D4" w:rsidRDefault="009904BB" w:rsidP="009904BB">
      <w:pPr>
        <w:spacing w:before="46" w:line="297" w:lineRule="auto"/>
        <w:ind w:left="1418" w:right="812"/>
        <w:jc w:val="both"/>
        <w:rPr>
          <w:sz w:val="18"/>
          <w:szCs w:val="18"/>
          <w:lang w:val="mn-MN"/>
        </w:rPr>
      </w:pPr>
      <w:r w:rsidRPr="007D71D4">
        <w:rPr>
          <w:sz w:val="18"/>
          <w:szCs w:val="18"/>
          <w:lang w:val="mn-MN"/>
        </w:rPr>
        <w:t xml:space="preserve">Энэ бүлэгт тухайн гэрээний онцлогтой холбогдуулан </w:t>
      </w:r>
      <w:r w:rsidR="00B66A5E" w:rsidRPr="007D71D4">
        <w:rPr>
          <w:sz w:val="18"/>
          <w:szCs w:val="18"/>
          <w:lang w:val="mn-MN"/>
        </w:rPr>
        <w:t>г</w:t>
      </w:r>
      <w:r w:rsidR="003E137E" w:rsidRPr="007D71D4">
        <w:rPr>
          <w:sz w:val="18"/>
          <w:szCs w:val="18"/>
          <w:lang w:val="mn-MN"/>
        </w:rPr>
        <w:t xml:space="preserve">эрээний </w:t>
      </w:r>
      <w:r w:rsidR="00671E36" w:rsidRPr="007D71D4">
        <w:rPr>
          <w:sz w:val="18"/>
          <w:szCs w:val="18"/>
          <w:lang w:val="mn-MN"/>
        </w:rPr>
        <w:t>е</w:t>
      </w:r>
      <w:r w:rsidR="003E137E" w:rsidRPr="007D71D4">
        <w:rPr>
          <w:sz w:val="18"/>
          <w:szCs w:val="18"/>
          <w:lang w:val="mn-MN"/>
        </w:rPr>
        <w:t xml:space="preserve">рөнхий </w:t>
      </w:r>
      <w:r w:rsidR="00671E36" w:rsidRPr="007D71D4">
        <w:rPr>
          <w:sz w:val="18"/>
          <w:szCs w:val="18"/>
          <w:lang w:val="mn-MN"/>
        </w:rPr>
        <w:t>н</w:t>
      </w:r>
      <w:r w:rsidR="003E137E" w:rsidRPr="007D71D4">
        <w:rPr>
          <w:sz w:val="18"/>
          <w:szCs w:val="18"/>
          <w:lang w:val="mn-MN"/>
        </w:rPr>
        <w:t>өхцөл</w:t>
      </w:r>
      <w:r w:rsidRPr="007D71D4">
        <w:rPr>
          <w:sz w:val="18"/>
          <w:szCs w:val="18"/>
          <w:lang w:val="mn-MN"/>
        </w:rPr>
        <w:t>д оруулах нэмэлт, өөрчлөлтүүдийг тусгана. Гэрээний ерөнхий нөхцөл болон тусгай нөхцөл хоорондоо зөрчилдсөн тохиолдолд тусгай нөхцөлийг баримтална.</w:t>
      </w:r>
    </w:p>
    <w:p w14:paraId="1D117BC9" w14:textId="3B79318B" w:rsidR="00A376B4" w:rsidRPr="007D71D4" w:rsidRDefault="009904BB" w:rsidP="009904BB">
      <w:pPr>
        <w:pStyle w:val="BodyText"/>
        <w:tabs>
          <w:tab w:val="left" w:pos="2767"/>
          <w:tab w:val="right" w:leader="dot" w:pos="10799"/>
        </w:tabs>
        <w:spacing w:before="154"/>
        <w:ind w:left="1418"/>
        <w:rPr>
          <w:b/>
          <w:bCs/>
          <w:sz w:val="22"/>
          <w:szCs w:val="22"/>
          <w:lang w:val="mn-MN"/>
        </w:rPr>
      </w:pPr>
      <w:r w:rsidRPr="007D71D4">
        <w:rPr>
          <w:b/>
          <w:bCs/>
          <w:sz w:val="22"/>
          <w:szCs w:val="22"/>
          <w:lang w:val="mn-MN"/>
        </w:rPr>
        <w:t xml:space="preserve">9 дүгээр бүлэг: Гэрээний маягт </w:t>
      </w:r>
      <w:r w:rsidR="00A376B4">
        <w:fldChar w:fldCharType="begin"/>
      </w:r>
      <w:r w:rsidR="00A376B4" w:rsidRPr="00B605F7">
        <w:rPr>
          <w:lang w:val="mn-MN"/>
        </w:rPr>
        <w:instrText>HYPERLINK \l "_bookmark13"</w:instrText>
      </w:r>
      <w:r w:rsidR="00A376B4">
        <w:fldChar w:fldCharType="separate"/>
      </w:r>
      <w:r w:rsidR="00A376B4" w:rsidRPr="007D71D4">
        <w:rPr>
          <w:b/>
          <w:bCs/>
          <w:color w:val="231F20"/>
          <w:sz w:val="22"/>
          <w:szCs w:val="22"/>
          <w:lang w:val="mn-MN"/>
        </w:rPr>
        <w:tab/>
      </w:r>
      <w:r w:rsidR="00A376B4" w:rsidRPr="007D71D4">
        <w:rPr>
          <w:b/>
          <w:bCs/>
          <w:color w:val="231F20"/>
          <w:spacing w:val="-5"/>
          <w:sz w:val="22"/>
          <w:szCs w:val="22"/>
          <w:lang w:val="mn-MN"/>
        </w:rPr>
        <w:t>117</w:t>
      </w:r>
      <w:r w:rsidR="00A376B4">
        <w:fldChar w:fldCharType="end"/>
      </w:r>
    </w:p>
    <w:p w14:paraId="54853541" w14:textId="3149D4AC" w:rsidR="00A376B4" w:rsidRPr="007D71D4" w:rsidRDefault="009904BB" w:rsidP="00C21071">
      <w:pPr>
        <w:spacing w:before="46" w:line="297" w:lineRule="auto"/>
        <w:ind w:left="1418" w:right="812"/>
        <w:jc w:val="both"/>
        <w:rPr>
          <w:sz w:val="18"/>
          <w:szCs w:val="18"/>
          <w:lang w:val="mn-MN"/>
        </w:rPr>
        <w:sectPr w:rsidR="00A376B4" w:rsidRPr="007D71D4">
          <w:headerReference w:type="even" r:id="rId21"/>
          <w:headerReference w:type="default" r:id="rId22"/>
          <w:footerReference w:type="even" r:id="rId23"/>
          <w:footerReference w:type="default" r:id="rId24"/>
          <w:footerReference w:type="first" r:id="rId25"/>
          <w:pgSz w:w="12240" w:h="15840"/>
          <w:pgMar w:top="600" w:right="1080" w:bottom="280" w:left="0" w:header="0" w:footer="0" w:gutter="0"/>
          <w:cols w:space="720"/>
        </w:sectPr>
      </w:pPr>
      <w:r w:rsidRPr="007D71D4">
        <w:rPr>
          <w:sz w:val="18"/>
          <w:szCs w:val="18"/>
          <w:lang w:val="mn-MN"/>
        </w:rPr>
        <w:t>Энэ бүлэг нь гэрээний маягтуудыг агуулах бөгөөд тэдгээрийг бөглөснөөр гэрээний салшгүй хэсэг болно. Зөвхөн шалгарсан тендерт оролцогч нь, шаардлагатай тохиолдолд, гүйцэтгэлийн баталгаа болон урьдчилгаа төлбөрийн баталгааны маягтуудыг гэрээ</w:t>
      </w:r>
      <w:r w:rsidR="00BF5556" w:rsidRPr="007D71D4">
        <w:rPr>
          <w:sz w:val="18"/>
          <w:szCs w:val="18"/>
          <w:lang w:val="mn-MN"/>
        </w:rPr>
        <w:t>ний</w:t>
      </w:r>
      <w:r w:rsidRPr="007D71D4">
        <w:rPr>
          <w:sz w:val="18"/>
          <w:szCs w:val="18"/>
          <w:lang w:val="mn-MN"/>
        </w:rPr>
        <w:t xml:space="preserve"> эрх олгосны дараа бөглөнө.</w:t>
      </w:r>
    </w:p>
    <w:p w14:paraId="1558F348" w14:textId="77777777" w:rsidR="00A376B4" w:rsidRPr="007D71D4" w:rsidRDefault="00A376B4">
      <w:pPr>
        <w:pStyle w:val="BodyText"/>
        <w:spacing w:before="50"/>
        <w:rPr>
          <w:sz w:val="60"/>
          <w:lang w:val="mn-MN"/>
        </w:rPr>
      </w:pPr>
    </w:p>
    <w:p w14:paraId="1079BD84" w14:textId="5F36B5B3" w:rsidR="00A376B4" w:rsidRPr="007D71D4" w:rsidRDefault="00F05A89">
      <w:pPr>
        <w:pStyle w:val="Heading1"/>
        <w:rPr>
          <w:rFonts w:ascii="Times New Roman" w:hAnsi="Times New Roman" w:cs="Times New Roman"/>
          <w:lang w:val="mn-MN"/>
        </w:rPr>
      </w:pPr>
      <w:bookmarkStart w:id="1" w:name="Abbreviations"/>
      <w:bookmarkStart w:id="2" w:name="_bookmark0"/>
      <w:bookmarkEnd w:id="1"/>
      <w:bookmarkEnd w:id="2"/>
      <w:r w:rsidRPr="007D71D4">
        <w:rPr>
          <w:rFonts w:ascii="Times New Roman" w:hAnsi="Times New Roman" w:cs="Times New Roman"/>
          <w:color w:val="007DB6"/>
          <w:spacing w:val="-2"/>
          <w:lang w:val="mn-MN"/>
        </w:rPr>
        <w:t>Товчилсон үгс</w:t>
      </w:r>
    </w:p>
    <w:p w14:paraId="296838D0" w14:textId="77777777" w:rsidR="00A376B4" w:rsidRPr="007D71D4" w:rsidRDefault="00A376B4">
      <w:pPr>
        <w:pStyle w:val="BodyText"/>
        <w:spacing w:before="46"/>
        <w:rPr>
          <w:sz w:val="60"/>
          <w:lang w:val="mn-MN"/>
        </w:rPr>
      </w:pPr>
    </w:p>
    <w:p w14:paraId="7E630CFC" w14:textId="7B7CAA19" w:rsidR="00F05A89" w:rsidRPr="007D71D4" w:rsidRDefault="00F05A89" w:rsidP="009904BB">
      <w:pPr>
        <w:pStyle w:val="BodyText"/>
        <w:tabs>
          <w:tab w:val="left" w:leader="dot" w:pos="2539"/>
        </w:tabs>
        <w:ind w:left="1701" w:hanging="283"/>
        <w:rPr>
          <w:lang w:val="mn-MN"/>
        </w:rPr>
      </w:pPr>
      <w:r w:rsidRPr="007D71D4">
        <w:rPr>
          <w:lang w:val="mn-MN"/>
        </w:rPr>
        <w:t>АХ</w:t>
      </w:r>
      <w:r w:rsidR="00F13A2A" w:rsidRPr="007D71D4">
        <w:rPr>
          <w:lang w:val="mn-MN"/>
        </w:rPr>
        <w:t>Б</w:t>
      </w:r>
      <w:r w:rsidR="005443B1" w:rsidRPr="007D71D4">
        <w:rPr>
          <w:lang w:val="mn-MN"/>
        </w:rPr>
        <w:t xml:space="preserve"> </w:t>
      </w:r>
      <w:r w:rsidR="00F13A2A" w:rsidRPr="007D71D4">
        <w:rPr>
          <w:lang w:val="mn-MN"/>
        </w:rPr>
        <w:t>.......................</w:t>
      </w:r>
      <w:r w:rsidR="005443B1" w:rsidRPr="007D71D4">
        <w:rPr>
          <w:lang w:val="mn-MN"/>
        </w:rPr>
        <w:t xml:space="preserve"> </w:t>
      </w:r>
      <w:r w:rsidRPr="007D71D4">
        <w:rPr>
          <w:lang w:val="mn-MN"/>
        </w:rPr>
        <w:t>Азийн хөгжлийн банк</w:t>
      </w:r>
    </w:p>
    <w:p w14:paraId="38F60D18" w14:textId="40078969" w:rsidR="00F05A89" w:rsidRPr="007D71D4" w:rsidRDefault="00F05A89" w:rsidP="009904BB">
      <w:pPr>
        <w:pStyle w:val="BodyText"/>
        <w:tabs>
          <w:tab w:val="left" w:leader="dot" w:pos="2539"/>
        </w:tabs>
        <w:spacing w:before="223"/>
        <w:ind w:left="1701" w:hanging="283"/>
        <w:rPr>
          <w:lang w:val="mn-MN"/>
        </w:rPr>
      </w:pPr>
      <w:r w:rsidRPr="007D71D4">
        <w:rPr>
          <w:lang w:val="mn-MN"/>
        </w:rPr>
        <w:t>ТМ</w:t>
      </w:r>
      <w:r w:rsidR="005443B1" w:rsidRPr="007D71D4">
        <w:rPr>
          <w:lang w:val="mn-MN"/>
        </w:rPr>
        <w:t xml:space="preserve"> </w:t>
      </w:r>
      <w:r w:rsidR="00F13A2A" w:rsidRPr="007D71D4">
        <w:rPr>
          <w:lang w:val="mn-MN"/>
        </w:rPr>
        <w:t>.........................</w:t>
      </w:r>
      <w:r w:rsidR="005443B1" w:rsidRPr="007D71D4">
        <w:rPr>
          <w:lang w:val="mn-MN"/>
        </w:rPr>
        <w:t xml:space="preserve"> </w:t>
      </w:r>
      <w:r w:rsidRPr="007D71D4">
        <w:rPr>
          <w:lang w:val="mn-MN"/>
        </w:rPr>
        <w:t>Тендерийн маягт</w:t>
      </w:r>
    </w:p>
    <w:p w14:paraId="52611AA0" w14:textId="7062B43C" w:rsidR="00F05A89" w:rsidRPr="007D71D4" w:rsidRDefault="00F05A89" w:rsidP="009904BB">
      <w:pPr>
        <w:pStyle w:val="BodyText"/>
        <w:tabs>
          <w:tab w:val="left" w:leader="dot" w:pos="2539"/>
        </w:tabs>
        <w:spacing w:before="222"/>
        <w:ind w:left="1701" w:hanging="283"/>
        <w:rPr>
          <w:lang w:val="mn-MN"/>
        </w:rPr>
      </w:pPr>
      <w:r w:rsidRPr="007D71D4">
        <w:rPr>
          <w:lang w:val="mn-MN"/>
        </w:rPr>
        <w:t>ТШӨХ</w:t>
      </w:r>
      <w:r w:rsidR="005443B1" w:rsidRPr="007D71D4">
        <w:rPr>
          <w:lang w:val="mn-MN"/>
        </w:rPr>
        <w:t xml:space="preserve"> </w:t>
      </w:r>
      <w:r w:rsidR="00F13A2A" w:rsidRPr="007D71D4">
        <w:rPr>
          <w:lang w:val="mn-MN"/>
        </w:rPr>
        <w:t>...................</w:t>
      </w:r>
      <w:r w:rsidR="005443B1" w:rsidRPr="007D71D4">
        <w:rPr>
          <w:lang w:val="mn-MN"/>
        </w:rPr>
        <w:t xml:space="preserve"> </w:t>
      </w:r>
      <w:r w:rsidRPr="007D71D4">
        <w:rPr>
          <w:lang w:val="mn-MN"/>
        </w:rPr>
        <w:t>Тендер шалгаруулалтын өгөгдлийн хүснэг</w:t>
      </w:r>
      <w:r w:rsidR="00207851" w:rsidRPr="007D71D4">
        <w:rPr>
          <w:lang w:val="mn-MN"/>
        </w:rPr>
        <w:t>т</w:t>
      </w:r>
    </w:p>
    <w:p w14:paraId="72473BD9" w14:textId="3F0FD744" w:rsidR="00F05A89" w:rsidRPr="007D71D4" w:rsidRDefault="00F05A89" w:rsidP="009904BB">
      <w:pPr>
        <w:pStyle w:val="BodyText"/>
        <w:tabs>
          <w:tab w:val="left" w:leader="dot" w:pos="2539"/>
        </w:tabs>
        <w:spacing w:before="222"/>
        <w:ind w:left="1701" w:hanging="283"/>
        <w:rPr>
          <w:lang w:val="mn-MN"/>
        </w:rPr>
      </w:pPr>
      <w:r w:rsidRPr="007D71D4">
        <w:rPr>
          <w:lang w:val="mn-MN"/>
        </w:rPr>
        <w:t>ГМ</w:t>
      </w:r>
      <w:r w:rsidR="005443B1" w:rsidRPr="007D71D4">
        <w:rPr>
          <w:lang w:val="mn-MN"/>
        </w:rPr>
        <w:t xml:space="preserve"> </w:t>
      </w:r>
      <w:r w:rsidR="00F13A2A" w:rsidRPr="007D71D4">
        <w:rPr>
          <w:lang w:val="mn-MN"/>
        </w:rPr>
        <w:t>..........................</w:t>
      </w:r>
      <w:r w:rsidR="005443B1" w:rsidRPr="007D71D4">
        <w:rPr>
          <w:lang w:val="mn-MN"/>
        </w:rPr>
        <w:t xml:space="preserve"> </w:t>
      </w:r>
      <w:r w:rsidRPr="007D71D4">
        <w:rPr>
          <w:lang w:val="mn-MN"/>
        </w:rPr>
        <w:t>Гэрээний маягт</w:t>
      </w:r>
    </w:p>
    <w:p w14:paraId="2FCA2100" w14:textId="7A97DE89" w:rsidR="00A376B4" w:rsidRPr="007D71D4" w:rsidRDefault="003B32C8" w:rsidP="009904BB">
      <w:pPr>
        <w:pStyle w:val="BodyText"/>
        <w:tabs>
          <w:tab w:val="left" w:leader="dot" w:pos="3019"/>
        </w:tabs>
        <w:spacing w:before="216"/>
        <w:ind w:left="1701" w:hanging="283"/>
        <w:rPr>
          <w:lang w:val="mn-MN"/>
        </w:rPr>
      </w:pPr>
      <w:r w:rsidRPr="007D71D4">
        <w:rPr>
          <w:lang w:val="mn-MN"/>
        </w:rPr>
        <w:t>ХДХ</w:t>
      </w:r>
      <w:r w:rsidR="005443B1" w:rsidRPr="007D71D4">
        <w:rPr>
          <w:lang w:val="mn-MN"/>
        </w:rPr>
        <w:t xml:space="preserve"> </w:t>
      </w:r>
      <w:r w:rsidR="00F13A2A" w:rsidRPr="007D71D4">
        <w:rPr>
          <w:lang w:val="mn-MN"/>
        </w:rPr>
        <w:t>.......................</w:t>
      </w:r>
      <w:r w:rsidR="005443B1" w:rsidRPr="007D71D4">
        <w:rPr>
          <w:lang w:val="mn-MN"/>
        </w:rPr>
        <w:t xml:space="preserve"> </w:t>
      </w:r>
      <w:r w:rsidR="007A65F1" w:rsidRPr="007D71D4">
        <w:rPr>
          <w:lang w:val="mn-MN"/>
        </w:rPr>
        <w:t>Хүргэх ба дуусгах хуваарь</w:t>
      </w:r>
    </w:p>
    <w:p w14:paraId="2E57A208" w14:textId="13A9F7E6" w:rsidR="00F05A89" w:rsidRPr="007D71D4" w:rsidRDefault="00F05A89" w:rsidP="009904BB">
      <w:pPr>
        <w:pStyle w:val="BodyText"/>
        <w:tabs>
          <w:tab w:val="left" w:leader="dot" w:pos="2539"/>
        </w:tabs>
        <w:spacing w:before="222"/>
        <w:ind w:left="1701" w:hanging="283"/>
        <w:rPr>
          <w:lang w:val="mn-MN"/>
        </w:rPr>
      </w:pPr>
      <w:r w:rsidRPr="007D71D4">
        <w:rPr>
          <w:lang w:val="mn-MN"/>
        </w:rPr>
        <w:t>ЭБО</w:t>
      </w:r>
      <w:r w:rsidR="005443B1" w:rsidRPr="007D71D4">
        <w:rPr>
          <w:lang w:val="mn-MN"/>
        </w:rPr>
        <w:t xml:space="preserve"> </w:t>
      </w:r>
      <w:r w:rsidR="00F13A2A" w:rsidRPr="007D71D4">
        <w:rPr>
          <w:lang w:val="mn-MN"/>
        </w:rPr>
        <w:t>........................</w:t>
      </w:r>
      <w:r w:rsidR="005443B1" w:rsidRPr="007D71D4">
        <w:rPr>
          <w:lang w:val="mn-MN"/>
        </w:rPr>
        <w:t xml:space="preserve"> </w:t>
      </w:r>
      <w:r w:rsidRPr="007D71D4">
        <w:rPr>
          <w:lang w:val="mn-MN"/>
        </w:rPr>
        <w:t xml:space="preserve">Эрх бүхий орнууд </w:t>
      </w:r>
    </w:p>
    <w:p w14:paraId="74AB4AA3" w14:textId="7BC36FEE" w:rsidR="00F05A89" w:rsidRPr="007D71D4" w:rsidRDefault="00F05A89" w:rsidP="009904BB">
      <w:pPr>
        <w:pStyle w:val="BodyText"/>
        <w:tabs>
          <w:tab w:val="left" w:leader="dot" w:pos="2539"/>
        </w:tabs>
        <w:spacing w:before="222"/>
        <w:ind w:left="1701" w:hanging="283"/>
        <w:rPr>
          <w:lang w:val="mn-MN"/>
        </w:rPr>
      </w:pPr>
      <w:r w:rsidRPr="007D71D4">
        <w:rPr>
          <w:lang w:val="mn-MN"/>
        </w:rPr>
        <w:t>ҮЧШ</w:t>
      </w:r>
      <w:r w:rsidR="005443B1" w:rsidRPr="007D71D4">
        <w:rPr>
          <w:lang w:val="mn-MN"/>
        </w:rPr>
        <w:t xml:space="preserve"> </w:t>
      </w:r>
      <w:r w:rsidR="00F13A2A" w:rsidRPr="007D71D4">
        <w:rPr>
          <w:lang w:val="mn-MN"/>
        </w:rPr>
        <w:t>.......................</w:t>
      </w:r>
      <w:r w:rsidR="005443B1" w:rsidRPr="007D71D4">
        <w:rPr>
          <w:lang w:val="mn-MN"/>
        </w:rPr>
        <w:t xml:space="preserve"> </w:t>
      </w:r>
      <w:r w:rsidRPr="007D71D4">
        <w:rPr>
          <w:lang w:val="mn-MN"/>
        </w:rPr>
        <w:t>Үнэлгээний болон чадварын шалгуур</w:t>
      </w:r>
    </w:p>
    <w:p w14:paraId="04B4FFBF" w14:textId="3E322D00" w:rsidR="00E124A2" w:rsidRPr="007D71D4" w:rsidRDefault="00E124A2" w:rsidP="009904BB">
      <w:pPr>
        <w:pStyle w:val="BodyText"/>
        <w:tabs>
          <w:tab w:val="left" w:leader="dot" w:pos="3019"/>
        </w:tabs>
        <w:spacing w:before="217"/>
        <w:ind w:left="1701" w:hanging="283"/>
        <w:rPr>
          <w:lang w:val="mn-MN"/>
        </w:rPr>
      </w:pPr>
      <w:r w:rsidRPr="007D71D4">
        <w:rPr>
          <w:lang w:val="mn-MN"/>
        </w:rPr>
        <w:t>ГЕН ........................</w:t>
      </w:r>
      <w:r w:rsidR="00FA7BE4" w:rsidRPr="007D71D4">
        <w:rPr>
          <w:lang w:val="mn-MN"/>
        </w:rPr>
        <w:t>. Гэрээний ерөнхий нөхцөл</w:t>
      </w:r>
    </w:p>
    <w:p w14:paraId="1CD0177F" w14:textId="2030A19E" w:rsidR="00A376B4" w:rsidRPr="007D71D4" w:rsidRDefault="003B32C8" w:rsidP="009904BB">
      <w:pPr>
        <w:pStyle w:val="BodyText"/>
        <w:tabs>
          <w:tab w:val="left" w:leader="dot" w:pos="3019"/>
        </w:tabs>
        <w:spacing w:before="217"/>
        <w:ind w:left="1701" w:hanging="283"/>
        <w:rPr>
          <w:lang w:val="mn-MN"/>
        </w:rPr>
      </w:pPr>
      <w:r w:rsidRPr="007D71D4">
        <w:rPr>
          <w:lang w:val="mn-MN"/>
        </w:rPr>
        <w:t>ОУХТ</w:t>
      </w:r>
      <w:r w:rsidR="005443B1" w:rsidRPr="007D71D4">
        <w:rPr>
          <w:lang w:val="mn-MN"/>
        </w:rPr>
        <w:t xml:space="preserve"> </w:t>
      </w:r>
      <w:r w:rsidR="00F13A2A" w:rsidRPr="007D71D4">
        <w:rPr>
          <w:lang w:val="mn-MN"/>
        </w:rPr>
        <w:t>......................</w:t>
      </w:r>
      <w:r w:rsidR="005443B1" w:rsidRPr="007D71D4">
        <w:rPr>
          <w:lang w:val="mn-MN"/>
        </w:rPr>
        <w:t xml:space="preserve"> </w:t>
      </w:r>
      <w:r w:rsidR="0050461C" w:rsidRPr="007D71D4">
        <w:rPr>
          <w:lang w:val="mn-MN"/>
        </w:rPr>
        <w:t xml:space="preserve">Олон </w:t>
      </w:r>
      <w:r w:rsidR="009C48E3" w:rsidRPr="007D71D4">
        <w:rPr>
          <w:lang w:val="mn-MN"/>
        </w:rPr>
        <w:t>у</w:t>
      </w:r>
      <w:r w:rsidR="0050461C" w:rsidRPr="007D71D4">
        <w:rPr>
          <w:lang w:val="mn-MN"/>
        </w:rPr>
        <w:t xml:space="preserve">лсын </w:t>
      </w:r>
      <w:r w:rsidR="009C48E3" w:rsidRPr="007D71D4">
        <w:rPr>
          <w:lang w:val="mn-MN"/>
        </w:rPr>
        <w:t>х</w:t>
      </w:r>
      <w:r w:rsidR="0050461C" w:rsidRPr="007D71D4">
        <w:rPr>
          <w:lang w:val="mn-MN"/>
        </w:rPr>
        <w:t xml:space="preserve">удалдааны </w:t>
      </w:r>
      <w:r w:rsidR="009C48E3" w:rsidRPr="007D71D4">
        <w:rPr>
          <w:lang w:val="mn-MN"/>
        </w:rPr>
        <w:t>т</w:t>
      </w:r>
      <w:r w:rsidR="0050461C" w:rsidRPr="007D71D4">
        <w:rPr>
          <w:lang w:val="mn-MN"/>
        </w:rPr>
        <w:t>ан</w:t>
      </w:r>
      <w:r w:rsidR="00ED13F0" w:rsidRPr="007D71D4">
        <w:rPr>
          <w:lang w:val="mn-MN"/>
        </w:rPr>
        <w:t>х</w:t>
      </w:r>
      <w:r w:rsidR="0050461C" w:rsidRPr="007D71D4">
        <w:rPr>
          <w:lang w:val="mn-MN"/>
        </w:rPr>
        <w:t>им</w:t>
      </w:r>
    </w:p>
    <w:p w14:paraId="507F8120" w14:textId="4E16401D" w:rsidR="00F05A89" w:rsidRPr="007D71D4" w:rsidRDefault="00F05A89" w:rsidP="009904BB">
      <w:pPr>
        <w:pStyle w:val="BodyText"/>
        <w:tabs>
          <w:tab w:val="left" w:leader="dot" w:pos="2539"/>
        </w:tabs>
        <w:spacing w:before="222"/>
        <w:ind w:left="1701" w:hanging="283"/>
        <w:rPr>
          <w:lang w:val="mn-MN"/>
        </w:rPr>
      </w:pPr>
      <w:r w:rsidRPr="007D71D4">
        <w:rPr>
          <w:lang w:val="mn-MN"/>
        </w:rPr>
        <w:t>ТУ</w:t>
      </w:r>
      <w:r w:rsidR="005443B1" w:rsidRPr="007D71D4">
        <w:rPr>
          <w:lang w:val="mn-MN"/>
        </w:rPr>
        <w:t xml:space="preserve"> </w:t>
      </w:r>
      <w:r w:rsidR="00F13A2A" w:rsidRPr="007D71D4">
        <w:rPr>
          <w:lang w:val="mn-MN"/>
        </w:rPr>
        <w:t>...........................</w:t>
      </w:r>
      <w:r w:rsidR="009904BB" w:rsidRPr="007D71D4">
        <w:rPr>
          <w:lang w:val="mn-MN"/>
        </w:rPr>
        <w:t>.</w:t>
      </w:r>
      <w:r w:rsidR="005443B1" w:rsidRPr="007D71D4">
        <w:rPr>
          <w:lang w:val="mn-MN"/>
        </w:rPr>
        <w:t xml:space="preserve"> </w:t>
      </w:r>
      <w:r w:rsidRPr="007D71D4">
        <w:rPr>
          <w:lang w:val="mn-MN"/>
        </w:rPr>
        <w:t>Тендерийн урилга</w:t>
      </w:r>
    </w:p>
    <w:p w14:paraId="18CF6869" w14:textId="092E3E3C" w:rsidR="00A376B4" w:rsidRPr="007D71D4" w:rsidRDefault="00D873CC" w:rsidP="009904BB">
      <w:pPr>
        <w:pStyle w:val="BodyText"/>
        <w:tabs>
          <w:tab w:val="left" w:leader="dot" w:pos="3019"/>
        </w:tabs>
        <w:spacing w:before="216"/>
        <w:ind w:left="1701" w:hanging="283"/>
        <w:rPr>
          <w:lang w:val="mn-MN"/>
        </w:rPr>
      </w:pPr>
      <w:r w:rsidRPr="007D71D4">
        <w:rPr>
          <w:lang w:val="mn-MN"/>
        </w:rPr>
        <w:t>Инкотермс</w:t>
      </w:r>
      <w:r w:rsidR="005443B1" w:rsidRPr="007D71D4">
        <w:rPr>
          <w:lang w:val="mn-MN"/>
        </w:rPr>
        <w:t xml:space="preserve"> </w:t>
      </w:r>
      <w:r w:rsidR="00F13A2A" w:rsidRPr="007D71D4">
        <w:rPr>
          <w:lang w:val="mn-MN"/>
        </w:rPr>
        <w:t>...............</w:t>
      </w:r>
      <w:r w:rsidR="005443B1" w:rsidRPr="007D71D4">
        <w:rPr>
          <w:lang w:val="mn-MN"/>
        </w:rPr>
        <w:t xml:space="preserve"> </w:t>
      </w:r>
      <w:r w:rsidRPr="007D71D4">
        <w:rPr>
          <w:lang w:val="mn-MN"/>
        </w:rPr>
        <w:t>Олон улсын худалдааны нөхцөл</w:t>
      </w:r>
    </w:p>
    <w:p w14:paraId="23F2BD29" w14:textId="0FB40B9D" w:rsidR="00790A81" w:rsidRPr="007D71D4" w:rsidRDefault="00790A81" w:rsidP="009904BB">
      <w:pPr>
        <w:pStyle w:val="BodyText"/>
        <w:tabs>
          <w:tab w:val="left" w:leader="dot" w:pos="2539"/>
        </w:tabs>
        <w:spacing w:before="222"/>
        <w:ind w:left="1701" w:hanging="283"/>
        <w:rPr>
          <w:lang w:val="mn-MN"/>
        </w:rPr>
      </w:pPr>
      <w:r w:rsidRPr="007D71D4">
        <w:rPr>
          <w:lang w:val="mn-MN"/>
        </w:rPr>
        <w:t>ТОӨЗ</w:t>
      </w:r>
      <w:r w:rsidR="005443B1" w:rsidRPr="007D71D4">
        <w:rPr>
          <w:lang w:val="mn-MN"/>
        </w:rPr>
        <w:t xml:space="preserve"> </w:t>
      </w:r>
      <w:r w:rsidR="00F13A2A" w:rsidRPr="007D71D4">
        <w:rPr>
          <w:lang w:val="mn-MN"/>
        </w:rPr>
        <w:t>........................</w:t>
      </w:r>
      <w:r w:rsidR="005443B1" w:rsidRPr="007D71D4">
        <w:rPr>
          <w:lang w:val="mn-MN"/>
        </w:rPr>
        <w:t xml:space="preserve"> </w:t>
      </w:r>
      <w:r w:rsidRPr="007D71D4">
        <w:rPr>
          <w:lang w:val="mn-MN"/>
        </w:rPr>
        <w:t>Тендерт оролцогчдод өгөх зааварчилгаа</w:t>
      </w:r>
    </w:p>
    <w:p w14:paraId="62A17D41" w14:textId="374C931A" w:rsidR="00A376B4" w:rsidRPr="007D71D4" w:rsidRDefault="003B32C8" w:rsidP="009904BB">
      <w:pPr>
        <w:pStyle w:val="BodyText"/>
        <w:tabs>
          <w:tab w:val="left" w:leader="dot" w:pos="3019"/>
        </w:tabs>
        <w:spacing w:before="216"/>
        <w:ind w:left="1701" w:hanging="283"/>
        <w:rPr>
          <w:lang w:val="mn-MN"/>
        </w:rPr>
      </w:pPr>
      <w:r w:rsidRPr="007D71D4">
        <w:rPr>
          <w:lang w:val="mn-MN"/>
        </w:rPr>
        <w:t>БХҮЖ</w:t>
      </w:r>
      <w:r w:rsidR="005443B1" w:rsidRPr="007D71D4">
        <w:rPr>
          <w:lang w:val="mn-MN"/>
        </w:rPr>
        <w:t xml:space="preserve"> </w:t>
      </w:r>
      <w:r w:rsidR="00F13A2A" w:rsidRPr="007D71D4">
        <w:rPr>
          <w:lang w:val="mn-MN"/>
        </w:rPr>
        <w:t>.......................</w:t>
      </w:r>
      <w:r w:rsidR="005443B1" w:rsidRPr="007D71D4">
        <w:rPr>
          <w:lang w:val="mn-MN"/>
        </w:rPr>
        <w:t xml:space="preserve"> </w:t>
      </w:r>
      <w:r w:rsidR="007A65F1" w:rsidRPr="007D71D4">
        <w:rPr>
          <w:lang w:val="mn-MN"/>
        </w:rPr>
        <w:t>Бараа болон холбогдох үйлчилгээний жагсаалт</w:t>
      </w:r>
    </w:p>
    <w:p w14:paraId="684F1DF9" w14:textId="2B56AD8C" w:rsidR="00A376B4" w:rsidRPr="007D71D4" w:rsidRDefault="00156D55" w:rsidP="009904BB">
      <w:pPr>
        <w:pStyle w:val="BodyText"/>
        <w:tabs>
          <w:tab w:val="left" w:leader="dot" w:pos="3019"/>
        </w:tabs>
        <w:spacing w:before="216"/>
        <w:ind w:left="1701" w:hanging="283"/>
        <w:rPr>
          <w:lang w:val="mn-MN"/>
        </w:rPr>
      </w:pPr>
      <w:r w:rsidRPr="007D71D4">
        <w:rPr>
          <w:lang w:val="mn-MN"/>
        </w:rPr>
        <w:t>А</w:t>
      </w:r>
      <w:r w:rsidR="009A6506" w:rsidRPr="007D71D4">
        <w:rPr>
          <w:lang w:val="mn-MN"/>
        </w:rPr>
        <w:t>Э</w:t>
      </w:r>
      <w:r w:rsidRPr="007D71D4">
        <w:rPr>
          <w:lang w:val="mn-MN"/>
        </w:rPr>
        <w:t>Ш</w:t>
      </w:r>
      <w:r w:rsidR="009A6506" w:rsidRPr="007D71D4">
        <w:rPr>
          <w:lang w:val="mn-MN"/>
        </w:rPr>
        <w:t>Б</w:t>
      </w:r>
      <w:r w:rsidRPr="007D71D4">
        <w:rPr>
          <w:lang w:val="mn-MN"/>
        </w:rPr>
        <w:t>Г</w:t>
      </w:r>
      <w:r w:rsidR="005443B1" w:rsidRPr="007D71D4">
        <w:rPr>
          <w:lang w:val="mn-MN"/>
        </w:rPr>
        <w:t xml:space="preserve"> </w:t>
      </w:r>
      <w:r w:rsidR="00F13A2A" w:rsidRPr="007D71D4">
        <w:rPr>
          <w:lang w:val="mn-MN"/>
        </w:rPr>
        <w:t>......................</w:t>
      </w:r>
      <w:r w:rsidR="005443B1" w:rsidRPr="007D71D4">
        <w:rPr>
          <w:lang w:val="mn-MN"/>
        </w:rPr>
        <w:t xml:space="preserve"> </w:t>
      </w:r>
      <w:r w:rsidR="00A727D6" w:rsidRPr="007D71D4">
        <w:rPr>
          <w:lang w:val="mn-MN"/>
        </w:rPr>
        <w:t>Авл</w:t>
      </w:r>
      <w:r w:rsidR="00D16C3D" w:rsidRPr="007D71D4">
        <w:rPr>
          <w:lang w:val="mn-MN"/>
        </w:rPr>
        <w:t>и</w:t>
      </w:r>
      <w:r w:rsidR="00A727D6" w:rsidRPr="007D71D4">
        <w:rPr>
          <w:lang w:val="mn-MN"/>
        </w:rPr>
        <w:t xml:space="preserve">гын эсрэг ба </w:t>
      </w:r>
      <w:r w:rsidR="003D247B" w:rsidRPr="007D71D4">
        <w:rPr>
          <w:lang w:val="mn-MN"/>
        </w:rPr>
        <w:t>ш</w:t>
      </w:r>
      <w:r w:rsidR="00D43FE2" w:rsidRPr="007D71D4">
        <w:rPr>
          <w:lang w:val="mn-MN"/>
        </w:rPr>
        <w:t>ударга байдлын газар</w:t>
      </w:r>
    </w:p>
    <w:p w14:paraId="1307B3D0" w14:textId="49325794" w:rsidR="00790A81" w:rsidRPr="007D71D4" w:rsidRDefault="00790A81" w:rsidP="009904BB">
      <w:pPr>
        <w:pStyle w:val="BodyText"/>
        <w:tabs>
          <w:tab w:val="left" w:leader="dot" w:pos="2539"/>
        </w:tabs>
        <w:spacing w:before="223"/>
        <w:ind w:left="1701" w:hanging="283"/>
        <w:rPr>
          <w:lang w:val="mn-MN"/>
        </w:rPr>
      </w:pPr>
      <w:r w:rsidRPr="007D71D4">
        <w:rPr>
          <w:lang w:val="mn-MN"/>
        </w:rPr>
        <w:t>НӨТШ</w:t>
      </w:r>
      <w:r w:rsidR="005443B1" w:rsidRPr="007D71D4">
        <w:rPr>
          <w:lang w:val="mn-MN"/>
        </w:rPr>
        <w:t xml:space="preserve"> </w:t>
      </w:r>
      <w:r w:rsidR="00F13A2A" w:rsidRPr="007D71D4">
        <w:rPr>
          <w:lang w:val="mn-MN"/>
        </w:rPr>
        <w:t>.......................</w:t>
      </w:r>
      <w:r w:rsidR="005443B1" w:rsidRPr="007D71D4">
        <w:rPr>
          <w:lang w:val="mn-MN"/>
        </w:rPr>
        <w:t xml:space="preserve"> </w:t>
      </w:r>
      <w:r w:rsidRPr="007D71D4">
        <w:rPr>
          <w:lang w:val="mn-MN"/>
        </w:rPr>
        <w:t xml:space="preserve">Нээлттэй өрсөлдөөнт тендер шалгаруулалт </w:t>
      </w:r>
    </w:p>
    <w:p w14:paraId="515924BB" w14:textId="58517CEC" w:rsidR="00790A81" w:rsidRPr="007D71D4" w:rsidRDefault="00790A81" w:rsidP="009904BB">
      <w:pPr>
        <w:pStyle w:val="BodyText"/>
        <w:tabs>
          <w:tab w:val="left" w:leader="dot" w:pos="2539"/>
        </w:tabs>
        <w:spacing w:before="222"/>
        <w:ind w:left="1701" w:hanging="283"/>
        <w:rPr>
          <w:lang w:val="mn-MN"/>
        </w:rPr>
      </w:pPr>
      <w:r w:rsidRPr="007D71D4">
        <w:rPr>
          <w:lang w:val="mn-MN"/>
        </w:rPr>
        <w:t>ТЖББ</w:t>
      </w:r>
      <w:r w:rsidR="005443B1" w:rsidRPr="007D71D4">
        <w:rPr>
          <w:lang w:val="mn-MN"/>
        </w:rPr>
        <w:t xml:space="preserve"> </w:t>
      </w:r>
      <w:r w:rsidR="00F13A2A" w:rsidRPr="007D71D4">
        <w:rPr>
          <w:lang w:val="mn-MN"/>
        </w:rPr>
        <w:t>.........................</w:t>
      </w:r>
      <w:r w:rsidR="005443B1" w:rsidRPr="007D71D4">
        <w:rPr>
          <w:lang w:val="mn-MN"/>
        </w:rPr>
        <w:t xml:space="preserve"> </w:t>
      </w:r>
      <w:r w:rsidRPr="007D71D4">
        <w:rPr>
          <w:lang w:val="mn-MN"/>
        </w:rPr>
        <w:t>Тендерийн жишиг баримт бичиг</w:t>
      </w:r>
    </w:p>
    <w:p w14:paraId="7B224DC1" w14:textId="2D881319" w:rsidR="00A376B4" w:rsidRPr="007D71D4" w:rsidRDefault="00790A81" w:rsidP="009904BB">
      <w:pPr>
        <w:pStyle w:val="BodyText"/>
        <w:tabs>
          <w:tab w:val="left" w:leader="dot" w:pos="3019"/>
        </w:tabs>
        <w:spacing w:before="216"/>
        <w:ind w:left="1701" w:hanging="283"/>
        <w:rPr>
          <w:lang w:val="mn-MN"/>
        </w:rPr>
      </w:pPr>
      <w:r w:rsidRPr="007D71D4">
        <w:rPr>
          <w:lang w:val="mn-MN"/>
        </w:rPr>
        <w:t>ГТН</w:t>
      </w:r>
      <w:r w:rsidR="005443B1" w:rsidRPr="007D71D4">
        <w:rPr>
          <w:lang w:val="mn-MN"/>
        </w:rPr>
        <w:t xml:space="preserve"> </w:t>
      </w:r>
      <w:r w:rsidR="00F13A2A" w:rsidRPr="007D71D4">
        <w:rPr>
          <w:lang w:val="mn-MN"/>
        </w:rPr>
        <w:t>............................</w:t>
      </w:r>
      <w:r w:rsidR="005443B1" w:rsidRPr="007D71D4">
        <w:rPr>
          <w:lang w:val="mn-MN"/>
        </w:rPr>
        <w:t xml:space="preserve"> </w:t>
      </w:r>
      <w:r w:rsidRPr="007D71D4">
        <w:rPr>
          <w:lang w:val="mn-MN"/>
        </w:rPr>
        <w:t xml:space="preserve">Гэрээний тусгай нөхцөл </w:t>
      </w:r>
    </w:p>
    <w:p w14:paraId="6E0DD0C8" w14:textId="77777777" w:rsidR="00A376B4" w:rsidRPr="007D71D4" w:rsidRDefault="00A376B4">
      <w:pPr>
        <w:pStyle w:val="BodyText"/>
        <w:rPr>
          <w:lang w:val="mn-MN"/>
        </w:rPr>
        <w:sectPr w:rsidR="00A376B4" w:rsidRPr="007D71D4">
          <w:pgSz w:w="12240" w:h="15840"/>
          <w:pgMar w:top="600" w:right="1080" w:bottom="280" w:left="0" w:header="0" w:footer="0" w:gutter="0"/>
          <w:cols w:space="720"/>
        </w:sectPr>
      </w:pPr>
    </w:p>
    <w:p w14:paraId="261EF061" w14:textId="57A1FC59" w:rsidR="00A376B4" w:rsidRPr="007D71D4" w:rsidRDefault="002B29F2" w:rsidP="002342F7">
      <w:pPr>
        <w:pStyle w:val="Heading1"/>
        <w:spacing w:before="240"/>
        <w:rPr>
          <w:rFonts w:ascii="Times New Roman" w:hAnsi="Times New Roman" w:cs="Times New Roman"/>
          <w:color w:val="007DB6"/>
          <w:spacing w:val="-2"/>
          <w:w w:val="105"/>
          <w:lang w:val="mn-MN"/>
        </w:rPr>
      </w:pPr>
      <w:bookmarkStart w:id="3" w:name="Introduction"/>
      <w:bookmarkStart w:id="4" w:name="_bookmark1"/>
      <w:bookmarkEnd w:id="3"/>
      <w:bookmarkEnd w:id="4"/>
      <w:r w:rsidRPr="007D71D4">
        <w:rPr>
          <w:rFonts w:ascii="Times New Roman" w:hAnsi="Times New Roman" w:cs="Times New Roman"/>
          <w:color w:val="007DB6"/>
          <w:spacing w:val="-2"/>
          <w:w w:val="105"/>
          <w:lang w:val="mn-MN"/>
        </w:rPr>
        <w:lastRenderedPageBreak/>
        <w:t>Танилцуулга</w:t>
      </w:r>
    </w:p>
    <w:p w14:paraId="41994F3F" w14:textId="2711695E" w:rsidR="004C2AAE" w:rsidRPr="007D71D4" w:rsidRDefault="002B29F2" w:rsidP="00590A46">
      <w:pPr>
        <w:pStyle w:val="NormalWeb"/>
        <w:spacing w:after="0" w:afterAutospacing="0"/>
        <w:ind w:left="1276" w:right="387"/>
        <w:jc w:val="both"/>
        <w:rPr>
          <w:rStyle w:val="Strong"/>
          <w:b w:val="0"/>
          <w:bCs w:val="0"/>
          <w:sz w:val="22"/>
          <w:szCs w:val="22"/>
          <w:lang w:val="mn-MN"/>
        </w:rPr>
      </w:pPr>
      <w:r w:rsidRPr="007D71D4">
        <w:rPr>
          <w:rStyle w:val="Strong"/>
          <w:b w:val="0"/>
          <w:bCs w:val="0"/>
          <w:color w:val="000000"/>
          <w:sz w:val="22"/>
          <w:szCs w:val="22"/>
          <w:lang w:val="mn-MN"/>
        </w:rPr>
        <w:t>Азийн Хөгжлийн Банк (АХБ) нь</w:t>
      </w:r>
      <w:r w:rsidRPr="007D71D4">
        <w:rPr>
          <w:rStyle w:val="Strong"/>
          <w:b w:val="0"/>
          <w:bCs w:val="0"/>
          <w:sz w:val="22"/>
          <w:szCs w:val="22"/>
          <w:lang w:val="mn-MN"/>
        </w:rPr>
        <w:t> т</w:t>
      </w:r>
      <w:r w:rsidR="008B34F0" w:rsidRPr="007D71D4">
        <w:rPr>
          <w:rStyle w:val="Strong"/>
          <w:b w:val="0"/>
          <w:bCs w:val="0"/>
          <w:sz w:val="22"/>
          <w:szCs w:val="22"/>
          <w:lang w:val="mn-MN"/>
        </w:rPr>
        <w:t>ухайн</w:t>
      </w:r>
      <w:r w:rsidRPr="007D71D4">
        <w:rPr>
          <w:rStyle w:val="Strong"/>
          <w:b w:val="0"/>
          <w:bCs w:val="0"/>
          <w:sz w:val="22"/>
          <w:szCs w:val="22"/>
          <w:lang w:val="mn-MN"/>
        </w:rPr>
        <w:t xml:space="preserve"> худалдан ава</w:t>
      </w:r>
      <w:r w:rsidR="00590A46" w:rsidRPr="007D71D4">
        <w:rPr>
          <w:rStyle w:val="Strong"/>
          <w:b w:val="0"/>
          <w:bCs w:val="0"/>
          <w:sz w:val="22"/>
          <w:szCs w:val="22"/>
          <w:lang w:val="mn-MN"/>
        </w:rPr>
        <w:t>х ажилл</w:t>
      </w:r>
      <w:r w:rsidR="00667C4A" w:rsidRPr="007D71D4">
        <w:rPr>
          <w:rStyle w:val="Strong"/>
          <w:b w:val="0"/>
          <w:bCs w:val="0"/>
          <w:sz w:val="22"/>
          <w:szCs w:val="22"/>
          <w:lang w:val="mn-MN"/>
        </w:rPr>
        <w:t>а</w:t>
      </w:r>
      <w:r w:rsidR="00590A46" w:rsidRPr="007D71D4">
        <w:rPr>
          <w:rStyle w:val="Strong"/>
          <w:b w:val="0"/>
          <w:bCs w:val="0"/>
          <w:sz w:val="22"/>
          <w:szCs w:val="22"/>
          <w:lang w:val="mn-MN"/>
        </w:rPr>
        <w:t>гаа</w:t>
      </w:r>
      <w:r w:rsidR="008B34F0" w:rsidRPr="007D71D4">
        <w:rPr>
          <w:rStyle w:val="Strong"/>
          <w:b w:val="0"/>
          <w:bCs w:val="0"/>
          <w:sz w:val="22"/>
          <w:szCs w:val="22"/>
          <w:lang w:val="mn-MN"/>
        </w:rPr>
        <w:t xml:space="preserve">, түүний </w:t>
      </w:r>
      <w:r w:rsidRPr="007D71D4">
        <w:rPr>
          <w:rStyle w:val="Strong"/>
          <w:b w:val="0"/>
          <w:bCs w:val="0"/>
          <w:sz w:val="22"/>
          <w:szCs w:val="22"/>
          <w:lang w:val="mn-MN"/>
        </w:rPr>
        <w:t xml:space="preserve">шинж чанарт тохируулан сонгох боломжтой тендер шалгаруулалтын </w:t>
      </w:r>
      <w:r w:rsidR="004907F7" w:rsidRPr="007D71D4">
        <w:rPr>
          <w:rStyle w:val="Strong"/>
          <w:b w:val="0"/>
          <w:bCs w:val="0"/>
          <w:sz w:val="22"/>
          <w:szCs w:val="22"/>
          <w:lang w:val="mn-MN"/>
        </w:rPr>
        <w:t>хоёр горимыг зөвшөөрсөн</w:t>
      </w:r>
      <w:r w:rsidRPr="007D71D4">
        <w:rPr>
          <w:rStyle w:val="Strong"/>
          <w:b w:val="0"/>
          <w:bCs w:val="0"/>
          <w:sz w:val="22"/>
          <w:szCs w:val="22"/>
          <w:lang w:val="mn-MN"/>
        </w:rPr>
        <w:t xml:space="preserve">. </w:t>
      </w:r>
      <w:r w:rsidR="008B4001" w:rsidRPr="007D71D4">
        <w:rPr>
          <w:rStyle w:val="Strong"/>
          <w:b w:val="0"/>
          <w:bCs w:val="0"/>
          <w:sz w:val="22"/>
          <w:szCs w:val="22"/>
          <w:lang w:val="mn-MN"/>
        </w:rPr>
        <w:t>Үүнд дараах горимууд орно</w:t>
      </w:r>
      <w:r w:rsidRPr="007D71D4">
        <w:rPr>
          <w:rStyle w:val="Strong"/>
          <w:b w:val="0"/>
          <w:bCs w:val="0"/>
          <w:sz w:val="22"/>
          <w:szCs w:val="22"/>
          <w:lang w:val="mn-MN"/>
        </w:rPr>
        <w:t>:</w:t>
      </w:r>
    </w:p>
    <w:p w14:paraId="5CB14DC4" w14:textId="02E9FCFE" w:rsidR="002B29F2" w:rsidRPr="007D71D4" w:rsidRDefault="002B29F2" w:rsidP="00590A46">
      <w:pPr>
        <w:pStyle w:val="NormalWeb"/>
        <w:ind w:left="1701" w:right="387"/>
        <w:rPr>
          <w:rStyle w:val="Strong"/>
          <w:b w:val="0"/>
          <w:bCs w:val="0"/>
          <w:sz w:val="22"/>
          <w:szCs w:val="22"/>
          <w:lang w:val="mn-MN"/>
        </w:rPr>
      </w:pPr>
      <w:r w:rsidRPr="007D71D4">
        <w:rPr>
          <w:rStyle w:val="Strong"/>
          <w:b w:val="0"/>
          <w:bCs w:val="0"/>
          <w:sz w:val="22"/>
          <w:szCs w:val="22"/>
          <w:lang w:val="mn-MN"/>
        </w:rPr>
        <w:t>(a) </w:t>
      </w:r>
      <w:r w:rsidRPr="007D71D4">
        <w:rPr>
          <w:rStyle w:val="Strong"/>
          <w:b w:val="0"/>
          <w:bCs w:val="0"/>
          <w:color w:val="000000"/>
          <w:sz w:val="22"/>
          <w:szCs w:val="22"/>
          <w:lang w:val="mn-MN"/>
        </w:rPr>
        <w:t>Нэг үе шаттай: Нэг дугтуйт</w:t>
      </w:r>
      <w:r w:rsidR="005A23BE" w:rsidRPr="007D71D4">
        <w:rPr>
          <w:rStyle w:val="Strong"/>
          <w:b w:val="0"/>
          <w:bCs w:val="0"/>
          <w:color w:val="000000"/>
          <w:sz w:val="22"/>
          <w:szCs w:val="22"/>
          <w:lang w:val="mn-MN"/>
        </w:rPr>
        <w:t>, болон</w:t>
      </w:r>
      <w:r w:rsidRPr="007D71D4">
        <w:rPr>
          <w:rStyle w:val="Strong"/>
          <w:b w:val="0"/>
          <w:bCs w:val="0"/>
          <w:sz w:val="22"/>
          <w:szCs w:val="22"/>
          <w:lang w:val="mn-MN"/>
        </w:rPr>
        <w:br/>
        <w:t>(</w:t>
      </w:r>
      <w:r w:rsidR="00590A46" w:rsidRPr="007D71D4">
        <w:rPr>
          <w:rStyle w:val="Strong"/>
          <w:b w:val="0"/>
          <w:bCs w:val="0"/>
          <w:sz w:val="22"/>
          <w:szCs w:val="22"/>
          <w:lang w:val="mn-MN"/>
        </w:rPr>
        <w:t>б</w:t>
      </w:r>
      <w:r w:rsidRPr="007D71D4">
        <w:rPr>
          <w:rStyle w:val="Strong"/>
          <w:b w:val="0"/>
          <w:bCs w:val="0"/>
          <w:sz w:val="22"/>
          <w:szCs w:val="22"/>
          <w:lang w:val="mn-MN"/>
        </w:rPr>
        <w:t>) </w:t>
      </w:r>
      <w:r w:rsidRPr="007D71D4">
        <w:rPr>
          <w:rStyle w:val="Strong"/>
          <w:b w:val="0"/>
          <w:bCs w:val="0"/>
          <w:color w:val="000000"/>
          <w:sz w:val="22"/>
          <w:szCs w:val="22"/>
          <w:lang w:val="mn-MN"/>
        </w:rPr>
        <w:t>Нэг үе шаттай: Хоёр дугтуйт.</w:t>
      </w:r>
    </w:p>
    <w:p w14:paraId="613F5B42" w14:textId="067544A6" w:rsidR="002B29F2" w:rsidRPr="007D71D4" w:rsidRDefault="002B29F2" w:rsidP="00590A46">
      <w:pPr>
        <w:pStyle w:val="NormalWeb"/>
        <w:ind w:left="1276" w:right="387"/>
        <w:jc w:val="both"/>
        <w:rPr>
          <w:rStyle w:val="Strong"/>
          <w:b w:val="0"/>
          <w:bCs w:val="0"/>
          <w:sz w:val="22"/>
          <w:szCs w:val="22"/>
          <w:lang w:val="mn-MN"/>
        </w:rPr>
      </w:pPr>
      <w:r w:rsidRPr="007D71D4">
        <w:rPr>
          <w:rStyle w:val="Strong"/>
          <w:b w:val="0"/>
          <w:bCs w:val="0"/>
          <w:sz w:val="22"/>
          <w:szCs w:val="22"/>
          <w:lang w:val="mn-MN"/>
        </w:rPr>
        <w:t xml:space="preserve">Иймд, </w:t>
      </w:r>
      <w:r w:rsidR="00CE0DFA" w:rsidRPr="007D71D4">
        <w:rPr>
          <w:rStyle w:val="Strong"/>
          <w:b w:val="0"/>
          <w:bCs w:val="0"/>
          <w:sz w:val="22"/>
          <w:szCs w:val="22"/>
          <w:lang w:val="mn-MN"/>
        </w:rPr>
        <w:t>дээр дурдсан горимоор б</w:t>
      </w:r>
      <w:r w:rsidRPr="007D71D4">
        <w:rPr>
          <w:rStyle w:val="Strong"/>
          <w:b w:val="0"/>
          <w:bCs w:val="0"/>
          <w:sz w:val="22"/>
          <w:szCs w:val="22"/>
          <w:lang w:val="mn-MN"/>
        </w:rPr>
        <w:t>араа болон холбогдох үйлчилгээ</w:t>
      </w:r>
      <w:r w:rsidR="008B34F0" w:rsidRPr="007D71D4">
        <w:rPr>
          <w:rStyle w:val="Strong"/>
          <w:b w:val="0"/>
          <w:bCs w:val="0"/>
          <w:sz w:val="22"/>
          <w:szCs w:val="22"/>
          <w:lang w:val="mn-MN"/>
        </w:rPr>
        <w:t xml:space="preserve"> </w:t>
      </w:r>
      <w:r w:rsidRPr="007D71D4">
        <w:rPr>
          <w:rStyle w:val="Strong"/>
          <w:b w:val="0"/>
          <w:bCs w:val="0"/>
          <w:sz w:val="22"/>
          <w:szCs w:val="22"/>
          <w:lang w:val="mn-MN"/>
        </w:rPr>
        <w:t>худалдан ава</w:t>
      </w:r>
      <w:r w:rsidR="00CE0DFA" w:rsidRPr="007D71D4">
        <w:rPr>
          <w:rStyle w:val="Strong"/>
          <w:b w:val="0"/>
          <w:bCs w:val="0"/>
          <w:sz w:val="22"/>
          <w:szCs w:val="22"/>
          <w:lang w:val="mn-MN"/>
        </w:rPr>
        <w:t>хад</w:t>
      </w:r>
      <w:r w:rsidRPr="007D71D4">
        <w:rPr>
          <w:rStyle w:val="Strong"/>
          <w:b w:val="0"/>
          <w:bCs w:val="0"/>
          <w:sz w:val="22"/>
          <w:szCs w:val="22"/>
          <w:lang w:val="mn-MN"/>
        </w:rPr>
        <w:t xml:space="preserve"> зориулж хоёр</w:t>
      </w:r>
      <w:r w:rsidR="008B34F0" w:rsidRPr="007D71D4">
        <w:rPr>
          <w:rStyle w:val="Strong"/>
          <w:b w:val="0"/>
          <w:bCs w:val="0"/>
          <w:sz w:val="22"/>
          <w:szCs w:val="22"/>
          <w:lang w:val="mn-MN"/>
        </w:rPr>
        <w:t xml:space="preserve"> </w:t>
      </w:r>
      <w:r w:rsidRPr="007D71D4">
        <w:rPr>
          <w:rStyle w:val="Strong"/>
          <w:b w:val="0"/>
          <w:bCs w:val="0"/>
          <w:sz w:val="22"/>
          <w:szCs w:val="22"/>
          <w:lang w:val="mn-MN"/>
        </w:rPr>
        <w:t>төрлийн </w:t>
      </w:r>
      <w:r w:rsidRPr="007D71D4">
        <w:rPr>
          <w:rStyle w:val="Strong"/>
          <w:b w:val="0"/>
          <w:bCs w:val="0"/>
          <w:color w:val="000000"/>
          <w:sz w:val="22"/>
          <w:szCs w:val="22"/>
          <w:lang w:val="mn-MN"/>
        </w:rPr>
        <w:t>тендерийн жишиг баримт бичиг (ТЖББ)</w:t>
      </w:r>
      <w:r w:rsidR="008B34F0" w:rsidRPr="007D71D4">
        <w:rPr>
          <w:rStyle w:val="Strong"/>
          <w:b w:val="0"/>
          <w:bCs w:val="0"/>
          <w:color w:val="000000"/>
          <w:sz w:val="22"/>
          <w:szCs w:val="22"/>
          <w:lang w:val="mn-MN"/>
        </w:rPr>
        <w:t>-ийг</w:t>
      </w:r>
      <w:r w:rsidRPr="007D71D4">
        <w:rPr>
          <w:rStyle w:val="Strong"/>
          <w:b w:val="0"/>
          <w:bCs w:val="0"/>
          <w:sz w:val="22"/>
          <w:szCs w:val="22"/>
          <w:lang w:val="mn-MN"/>
        </w:rPr>
        <w:t> боловсруулсан</w:t>
      </w:r>
      <w:r w:rsidR="00BD6A88" w:rsidRPr="007D71D4">
        <w:rPr>
          <w:rStyle w:val="Strong"/>
          <w:b w:val="0"/>
          <w:bCs w:val="0"/>
          <w:sz w:val="22"/>
          <w:szCs w:val="22"/>
          <w:lang w:val="mn-MN"/>
        </w:rPr>
        <w:t>.</w:t>
      </w:r>
      <w:r w:rsidR="007D5F38" w:rsidRPr="007D71D4">
        <w:rPr>
          <w:rStyle w:val="Strong"/>
          <w:b w:val="0"/>
          <w:bCs w:val="0"/>
          <w:sz w:val="22"/>
          <w:szCs w:val="22"/>
          <w:lang w:val="mn-MN"/>
        </w:rPr>
        <w:t xml:space="preserve"> </w:t>
      </w:r>
      <w:r w:rsidRPr="007D71D4">
        <w:rPr>
          <w:rStyle w:val="Strong"/>
          <w:b w:val="0"/>
          <w:bCs w:val="0"/>
          <w:sz w:val="22"/>
          <w:szCs w:val="22"/>
          <w:lang w:val="mn-MN"/>
        </w:rPr>
        <w:t xml:space="preserve">Тендер шалгаруулалтын </w:t>
      </w:r>
      <w:r w:rsidR="006E411D" w:rsidRPr="007D71D4">
        <w:rPr>
          <w:rStyle w:val="Strong"/>
          <w:b w:val="0"/>
          <w:bCs w:val="0"/>
          <w:sz w:val="22"/>
          <w:szCs w:val="22"/>
          <w:lang w:val="mn-MN"/>
        </w:rPr>
        <w:t xml:space="preserve">горимын талаарх </w:t>
      </w:r>
      <w:r w:rsidRPr="007D71D4">
        <w:rPr>
          <w:rStyle w:val="Strong"/>
          <w:b w:val="0"/>
          <w:bCs w:val="0"/>
          <w:sz w:val="22"/>
          <w:szCs w:val="22"/>
          <w:lang w:val="mn-MN"/>
        </w:rPr>
        <w:t>дэлгэрэнгүй мэдээллийг </w:t>
      </w:r>
      <w:r w:rsidRPr="007D71D4">
        <w:rPr>
          <w:rStyle w:val="Strong"/>
          <w:b w:val="0"/>
          <w:bCs w:val="0"/>
          <w:color w:val="000000"/>
          <w:sz w:val="22"/>
          <w:szCs w:val="22"/>
          <w:lang w:val="mn-MN"/>
        </w:rPr>
        <w:t xml:space="preserve">“Тендер шалгаруулалтын </w:t>
      </w:r>
      <w:r w:rsidR="006E411D" w:rsidRPr="007D71D4">
        <w:rPr>
          <w:rStyle w:val="Strong"/>
          <w:b w:val="0"/>
          <w:bCs w:val="0"/>
          <w:color w:val="000000"/>
          <w:sz w:val="22"/>
          <w:szCs w:val="22"/>
          <w:lang w:val="mn-MN"/>
        </w:rPr>
        <w:t>горим</w:t>
      </w:r>
      <w:r w:rsidRPr="007D71D4">
        <w:rPr>
          <w:rStyle w:val="Strong"/>
          <w:b w:val="0"/>
          <w:bCs w:val="0"/>
          <w:color w:val="000000"/>
          <w:sz w:val="22"/>
          <w:szCs w:val="22"/>
          <w:lang w:val="mn-MN"/>
        </w:rPr>
        <w:t>”</w:t>
      </w:r>
      <w:r w:rsidRPr="007D71D4">
        <w:rPr>
          <w:rStyle w:val="Strong"/>
          <w:b w:val="0"/>
          <w:bCs w:val="0"/>
          <w:sz w:val="22"/>
          <w:szCs w:val="22"/>
          <w:lang w:val="mn-MN"/>
        </w:rPr>
        <w:t> хэсэгт</w:t>
      </w:r>
      <w:r w:rsidR="00BD6A88" w:rsidRPr="007D71D4">
        <w:rPr>
          <w:rStyle w:val="Strong"/>
          <w:b w:val="0"/>
          <w:bCs w:val="0"/>
          <w:sz w:val="22"/>
          <w:szCs w:val="22"/>
          <w:lang w:val="mn-MN"/>
        </w:rPr>
        <w:t xml:space="preserve"> тусгасан</w:t>
      </w:r>
      <w:r w:rsidR="006E411D" w:rsidRPr="007D71D4">
        <w:rPr>
          <w:rStyle w:val="Strong"/>
          <w:b w:val="0"/>
          <w:bCs w:val="0"/>
          <w:sz w:val="22"/>
          <w:szCs w:val="22"/>
          <w:lang w:val="mn-MN"/>
        </w:rPr>
        <w:t xml:space="preserve">. </w:t>
      </w:r>
    </w:p>
    <w:p w14:paraId="5DE62CDE" w14:textId="0E11ECEA" w:rsidR="008B34F0" w:rsidRPr="007D71D4" w:rsidRDefault="005B4E5A" w:rsidP="005D7B9E">
      <w:pPr>
        <w:spacing w:before="100" w:beforeAutospacing="1" w:after="100" w:afterAutospacing="1"/>
        <w:ind w:left="1276" w:right="387"/>
        <w:jc w:val="both"/>
        <w:rPr>
          <w:rStyle w:val="Strong"/>
          <w:b w:val="0"/>
          <w:bCs w:val="0"/>
          <w:sz w:val="22"/>
          <w:szCs w:val="22"/>
          <w:lang w:val="mn-MN"/>
        </w:rPr>
      </w:pPr>
      <w:r w:rsidRPr="007D71D4">
        <w:rPr>
          <w:rStyle w:val="Strong"/>
          <w:b w:val="0"/>
          <w:bCs w:val="0"/>
          <w:sz w:val="22"/>
          <w:szCs w:val="22"/>
          <w:lang w:val="mn-MN"/>
        </w:rPr>
        <w:t>Энэхүү гарын авлаг</w:t>
      </w:r>
      <w:r w:rsidR="008B34F0" w:rsidRPr="007D71D4">
        <w:rPr>
          <w:rStyle w:val="Strong"/>
          <w:b w:val="0"/>
          <w:bCs w:val="0"/>
          <w:sz w:val="22"/>
          <w:szCs w:val="22"/>
          <w:lang w:val="mn-MN"/>
        </w:rPr>
        <w:t xml:space="preserve">ыг </w:t>
      </w:r>
      <w:r w:rsidRPr="007D71D4">
        <w:rPr>
          <w:rStyle w:val="Strong"/>
          <w:b w:val="0"/>
          <w:bCs w:val="0"/>
          <w:sz w:val="22"/>
          <w:szCs w:val="22"/>
          <w:lang w:val="mn-MN"/>
        </w:rPr>
        <w:t>Нэг үе шаттай: Нэг дугтуй</w:t>
      </w:r>
      <w:r w:rsidR="008B34F0" w:rsidRPr="007D71D4">
        <w:rPr>
          <w:rStyle w:val="Strong"/>
          <w:b w:val="0"/>
          <w:bCs w:val="0"/>
          <w:sz w:val="22"/>
          <w:szCs w:val="22"/>
          <w:lang w:val="mn-MN"/>
        </w:rPr>
        <w:t>т</w:t>
      </w:r>
      <w:r w:rsidRPr="007D71D4">
        <w:rPr>
          <w:rStyle w:val="Strong"/>
          <w:b w:val="0"/>
          <w:bCs w:val="0"/>
          <w:sz w:val="22"/>
          <w:szCs w:val="22"/>
          <w:lang w:val="mn-MN"/>
        </w:rPr>
        <w:t xml:space="preserve"> горимоор бараа болон холбогдох үйлчилгээ худалдан авах тендерийн жишиг баримт бичиг (ТЖББ)-т зориул</w:t>
      </w:r>
      <w:r w:rsidR="009971AE" w:rsidRPr="007D71D4">
        <w:rPr>
          <w:rStyle w:val="Strong"/>
          <w:b w:val="0"/>
          <w:bCs w:val="0"/>
          <w:sz w:val="22"/>
          <w:szCs w:val="22"/>
          <w:lang w:val="mn-MN"/>
        </w:rPr>
        <w:t>ж</w:t>
      </w:r>
      <w:r w:rsidRPr="007D71D4">
        <w:rPr>
          <w:rStyle w:val="Strong"/>
          <w:b w:val="0"/>
          <w:bCs w:val="0"/>
          <w:sz w:val="22"/>
          <w:szCs w:val="22"/>
          <w:lang w:val="mn-MN"/>
        </w:rPr>
        <w:t xml:space="preserve"> бэлтгэсэн. Тус ТЖББ-ийн зорилго нь:</w:t>
      </w:r>
    </w:p>
    <w:p w14:paraId="66C27CF2" w14:textId="062C76C9" w:rsidR="00590A46" w:rsidRPr="007D71D4" w:rsidRDefault="005B4E5A" w:rsidP="00590A46">
      <w:pPr>
        <w:spacing w:line="276" w:lineRule="auto"/>
        <w:ind w:left="1985" w:right="387" w:hanging="284"/>
        <w:jc w:val="both"/>
        <w:rPr>
          <w:rStyle w:val="Strong"/>
          <w:b w:val="0"/>
          <w:bCs w:val="0"/>
          <w:sz w:val="22"/>
          <w:szCs w:val="22"/>
          <w:lang w:val="mn-MN"/>
        </w:rPr>
      </w:pPr>
      <w:r w:rsidRPr="007D71D4">
        <w:rPr>
          <w:rStyle w:val="Strong"/>
          <w:b w:val="0"/>
          <w:bCs w:val="0"/>
          <w:sz w:val="22"/>
          <w:szCs w:val="22"/>
          <w:lang w:val="mn-MN"/>
        </w:rPr>
        <w:t>(a)</w:t>
      </w:r>
      <w:r w:rsidR="00590A46" w:rsidRPr="007D71D4">
        <w:rPr>
          <w:rStyle w:val="Strong"/>
          <w:b w:val="0"/>
          <w:bCs w:val="0"/>
          <w:sz w:val="22"/>
          <w:szCs w:val="22"/>
          <w:lang w:val="mn-MN"/>
        </w:rPr>
        <w:t xml:space="preserve"> </w:t>
      </w:r>
      <w:r w:rsidR="00C46AE4" w:rsidRPr="007D71D4">
        <w:rPr>
          <w:rStyle w:val="Strong"/>
          <w:b w:val="0"/>
          <w:bCs w:val="0"/>
          <w:sz w:val="22"/>
          <w:szCs w:val="22"/>
          <w:lang w:val="mn-MN"/>
        </w:rPr>
        <w:t>Т</w:t>
      </w:r>
      <w:r w:rsidRPr="007D71D4">
        <w:rPr>
          <w:rStyle w:val="Strong"/>
          <w:b w:val="0"/>
          <w:bCs w:val="0"/>
          <w:sz w:val="22"/>
          <w:szCs w:val="22"/>
          <w:lang w:val="mn-MN"/>
        </w:rPr>
        <w:t xml:space="preserve">одорхой бараа болон холбогдох үйлчилгээ худалдан авах тендерийн баримт бичиг бэлтгэх </w:t>
      </w:r>
      <w:r w:rsidR="00C46AE4" w:rsidRPr="007D71D4">
        <w:rPr>
          <w:rStyle w:val="Strong"/>
          <w:b w:val="0"/>
          <w:bCs w:val="0"/>
          <w:sz w:val="22"/>
          <w:szCs w:val="22"/>
          <w:lang w:val="mn-MN"/>
        </w:rPr>
        <w:t xml:space="preserve">захиалагчийн </w:t>
      </w:r>
      <w:r w:rsidRPr="007D71D4">
        <w:rPr>
          <w:rStyle w:val="Strong"/>
          <w:b w:val="0"/>
          <w:bCs w:val="0"/>
          <w:sz w:val="22"/>
          <w:szCs w:val="22"/>
          <w:lang w:val="mn-MN"/>
        </w:rPr>
        <w:t>ажлыг хялбаршуулах;</w:t>
      </w:r>
    </w:p>
    <w:p w14:paraId="00179FF8" w14:textId="77777777" w:rsidR="00590A46" w:rsidRPr="007D71D4" w:rsidRDefault="005B4E5A" w:rsidP="00590A46">
      <w:pPr>
        <w:spacing w:line="276" w:lineRule="auto"/>
        <w:ind w:left="1985" w:right="387" w:hanging="284"/>
        <w:jc w:val="both"/>
        <w:rPr>
          <w:rStyle w:val="Strong"/>
          <w:b w:val="0"/>
          <w:bCs w:val="0"/>
          <w:sz w:val="22"/>
          <w:szCs w:val="22"/>
          <w:lang w:val="mn-MN"/>
        </w:rPr>
      </w:pPr>
      <w:r w:rsidRPr="007D71D4">
        <w:rPr>
          <w:rStyle w:val="Strong"/>
          <w:b w:val="0"/>
          <w:bCs w:val="0"/>
          <w:sz w:val="22"/>
          <w:szCs w:val="22"/>
          <w:lang w:val="mn-MN"/>
        </w:rPr>
        <w:t>(б) Тендерт оролцогчийн тендерээ бэлтгэхэд шаардагдах хугацаа, хүчин чармайлтыг багасгах;</w:t>
      </w:r>
    </w:p>
    <w:p w14:paraId="65784E88" w14:textId="0AA6D8A1" w:rsidR="00590A46" w:rsidRPr="007D71D4" w:rsidRDefault="005B4E5A" w:rsidP="00590A46">
      <w:pPr>
        <w:spacing w:line="276" w:lineRule="auto"/>
        <w:ind w:left="1985" w:right="387" w:hanging="284"/>
        <w:jc w:val="both"/>
        <w:rPr>
          <w:rStyle w:val="Strong"/>
          <w:b w:val="0"/>
          <w:bCs w:val="0"/>
          <w:sz w:val="22"/>
          <w:szCs w:val="22"/>
          <w:lang w:val="mn-MN"/>
        </w:rPr>
      </w:pPr>
      <w:r w:rsidRPr="007D71D4">
        <w:rPr>
          <w:rStyle w:val="Strong"/>
          <w:b w:val="0"/>
          <w:bCs w:val="0"/>
          <w:sz w:val="22"/>
          <w:szCs w:val="22"/>
          <w:lang w:val="mn-MN"/>
        </w:rPr>
        <w:t xml:space="preserve">(в) </w:t>
      </w:r>
      <w:r w:rsidR="00C46AE4" w:rsidRPr="007D71D4">
        <w:rPr>
          <w:rStyle w:val="Strong"/>
          <w:b w:val="0"/>
          <w:bCs w:val="0"/>
          <w:sz w:val="22"/>
          <w:szCs w:val="22"/>
          <w:lang w:val="mn-MN"/>
        </w:rPr>
        <w:t>Т</w:t>
      </w:r>
      <w:r w:rsidRPr="007D71D4">
        <w:rPr>
          <w:rStyle w:val="Strong"/>
          <w:b w:val="0"/>
          <w:bCs w:val="0"/>
          <w:sz w:val="22"/>
          <w:szCs w:val="22"/>
          <w:lang w:val="mn-MN"/>
        </w:rPr>
        <w:t>ендерийг үнэлэх, харьцуулах, мөн гэрээ</w:t>
      </w:r>
      <w:r w:rsidR="009E01F6" w:rsidRPr="007D71D4">
        <w:rPr>
          <w:rStyle w:val="Strong"/>
          <w:b w:val="0"/>
          <w:bCs w:val="0"/>
          <w:sz w:val="22"/>
          <w:szCs w:val="22"/>
          <w:lang w:val="mn-MN"/>
        </w:rPr>
        <w:t>ний</w:t>
      </w:r>
      <w:r w:rsidRPr="007D71D4">
        <w:rPr>
          <w:rStyle w:val="Strong"/>
          <w:b w:val="0"/>
          <w:bCs w:val="0"/>
          <w:sz w:val="22"/>
          <w:szCs w:val="22"/>
          <w:lang w:val="mn-MN"/>
        </w:rPr>
        <w:t xml:space="preserve"> эрх олгох </w:t>
      </w:r>
      <w:r w:rsidR="00C46AE4" w:rsidRPr="007D71D4">
        <w:rPr>
          <w:rStyle w:val="Strong"/>
          <w:b w:val="0"/>
          <w:bCs w:val="0"/>
          <w:sz w:val="22"/>
          <w:szCs w:val="22"/>
          <w:lang w:val="mn-MN"/>
        </w:rPr>
        <w:t xml:space="preserve">захиалагчийн </w:t>
      </w:r>
      <w:r w:rsidRPr="007D71D4">
        <w:rPr>
          <w:rStyle w:val="Strong"/>
          <w:b w:val="0"/>
          <w:bCs w:val="0"/>
          <w:sz w:val="22"/>
          <w:szCs w:val="22"/>
          <w:lang w:val="mn-MN"/>
        </w:rPr>
        <w:t>үйл явцыг хялбаршуулах;</w:t>
      </w:r>
    </w:p>
    <w:p w14:paraId="0947BEFA" w14:textId="5369B0B7" w:rsidR="005B4E5A" w:rsidRPr="007D71D4" w:rsidRDefault="005B4E5A" w:rsidP="00590A46">
      <w:pPr>
        <w:spacing w:line="276" w:lineRule="auto"/>
        <w:ind w:left="1985" w:right="387" w:hanging="284"/>
        <w:jc w:val="both"/>
        <w:rPr>
          <w:rStyle w:val="Strong"/>
          <w:b w:val="0"/>
          <w:bCs w:val="0"/>
          <w:sz w:val="22"/>
          <w:szCs w:val="22"/>
          <w:lang w:val="mn-MN"/>
        </w:rPr>
      </w:pPr>
      <w:r w:rsidRPr="007D71D4">
        <w:rPr>
          <w:rStyle w:val="Strong"/>
          <w:b w:val="0"/>
          <w:bCs w:val="0"/>
          <w:sz w:val="22"/>
          <w:szCs w:val="22"/>
          <w:lang w:val="mn-MN"/>
        </w:rPr>
        <w:t>(г) АХБ-ны тендерийн баримт бичгийг урьдчилан хянахад шаардагдах хугацааг багасгах</w:t>
      </w:r>
      <w:r w:rsidR="009971AE" w:rsidRPr="007D71D4">
        <w:rPr>
          <w:rStyle w:val="Strong"/>
          <w:b w:val="0"/>
          <w:bCs w:val="0"/>
          <w:sz w:val="22"/>
          <w:szCs w:val="22"/>
          <w:lang w:val="mn-MN"/>
        </w:rPr>
        <w:t xml:space="preserve"> зэрэг юм.</w:t>
      </w:r>
    </w:p>
    <w:p w14:paraId="1A0B97DC" w14:textId="7FD08E96" w:rsidR="009971AE" w:rsidRPr="007D71D4" w:rsidRDefault="009971AE" w:rsidP="00590A46">
      <w:pPr>
        <w:spacing w:before="100" w:beforeAutospacing="1" w:after="100" w:afterAutospacing="1"/>
        <w:ind w:left="1276" w:right="387"/>
        <w:jc w:val="both"/>
        <w:rPr>
          <w:rStyle w:val="Strong"/>
          <w:b w:val="0"/>
          <w:bCs w:val="0"/>
          <w:sz w:val="22"/>
          <w:szCs w:val="22"/>
          <w:lang w:val="mn-MN"/>
        </w:rPr>
      </w:pPr>
      <w:r w:rsidRPr="007D71D4">
        <w:rPr>
          <w:rStyle w:val="Strong"/>
          <w:b w:val="0"/>
          <w:bCs w:val="0"/>
          <w:color w:val="000000"/>
          <w:sz w:val="22"/>
          <w:szCs w:val="22"/>
          <w:lang w:val="mn-MN"/>
        </w:rPr>
        <w:t xml:space="preserve">Мөн </w:t>
      </w:r>
      <w:r w:rsidR="008B34F0" w:rsidRPr="007D71D4">
        <w:rPr>
          <w:rStyle w:val="Strong"/>
          <w:b w:val="0"/>
          <w:bCs w:val="0"/>
          <w:color w:val="000000"/>
          <w:sz w:val="22"/>
          <w:szCs w:val="22"/>
          <w:lang w:val="mn-MN"/>
        </w:rPr>
        <w:t xml:space="preserve">тус </w:t>
      </w:r>
      <w:r w:rsidRPr="007D71D4">
        <w:rPr>
          <w:rStyle w:val="Strong"/>
          <w:b w:val="0"/>
          <w:bCs w:val="0"/>
          <w:color w:val="000000"/>
          <w:sz w:val="22"/>
          <w:szCs w:val="22"/>
          <w:lang w:val="mn-MN"/>
        </w:rPr>
        <w:t xml:space="preserve">ТЖББ-ийн </w:t>
      </w:r>
      <w:r w:rsidR="005B4E5A" w:rsidRPr="007D71D4">
        <w:rPr>
          <w:rStyle w:val="Strong"/>
          <w:b w:val="0"/>
          <w:bCs w:val="0"/>
          <w:color w:val="000000"/>
          <w:sz w:val="22"/>
          <w:szCs w:val="22"/>
          <w:lang w:val="mn-MN"/>
        </w:rPr>
        <w:t>онцлог нь тендерийн баримт бичигт үл хамаарах тайлбар, тэмдэглэл, жишээ зэргийг агуулаагүй тул хамгийн бага нэмэлт өөрчлөлттэй ашиглах боломжтой</w:t>
      </w:r>
      <w:r w:rsidRPr="007D71D4">
        <w:rPr>
          <w:rStyle w:val="Strong"/>
          <w:b w:val="0"/>
          <w:bCs w:val="0"/>
          <w:color w:val="000000"/>
          <w:sz w:val="22"/>
          <w:szCs w:val="22"/>
          <w:lang w:val="mn-MN"/>
        </w:rPr>
        <w:t xml:space="preserve">. Тус </w:t>
      </w:r>
      <w:r w:rsidR="005B4E5A" w:rsidRPr="007D71D4">
        <w:rPr>
          <w:rStyle w:val="Strong"/>
          <w:b w:val="0"/>
          <w:bCs w:val="0"/>
          <w:sz w:val="22"/>
          <w:szCs w:val="22"/>
          <w:lang w:val="mn-MN"/>
        </w:rPr>
        <w:t xml:space="preserve">ТЖББ нь цахим хэлбэрээр АХБ-ны цахим </w:t>
      </w:r>
      <w:r w:rsidR="00214C71" w:rsidRPr="007D71D4">
        <w:rPr>
          <w:rStyle w:val="Strong"/>
          <w:b w:val="0"/>
          <w:bCs w:val="0"/>
          <w:sz w:val="22"/>
          <w:szCs w:val="22"/>
          <w:lang w:val="mn-MN"/>
        </w:rPr>
        <w:t xml:space="preserve">хуудас болон Монгол улсын </w:t>
      </w:r>
      <w:r w:rsidR="0083619A" w:rsidRPr="007D71D4">
        <w:rPr>
          <w:rStyle w:val="Strong"/>
          <w:b w:val="0"/>
          <w:bCs w:val="0"/>
          <w:sz w:val="22"/>
          <w:szCs w:val="22"/>
          <w:lang w:val="mn-MN"/>
        </w:rPr>
        <w:t xml:space="preserve">цахим худалдан авах ажиллагааны </w:t>
      </w:r>
      <w:r w:rsidR="005B4E5A" w:rsidRPr="007D71D4">
        <w:rPr>
          <w:rStyle w:val="Strong"/>
          <w:b w:val="0"/>
          <w:bCs w:val="0"/>
          <w:sz w:val="22"/>
          <w:szCs w:val="22"/>
          <w:lang w:val="mn-MN"/>
        </w:rPr>
        <w:t xml:space="preserve">хуудсанд байршина. </w:t>
      </w:r>
    </w:p>
    <w:p w14:paraId="23B12CDE" w14:textId="644B884F" w:rsidR="009971AE" w:rsidRPr="007D71D4" w:rsidRDefault="005B4E5A" w:rsidP="00590A46">
      <w:pPr>
        <w:pStyle w:val="BodyText"/>
        <w:spacing w:before="202" w:line="261" w:lineRule="auto"/>
        <w:ind w:left="1276" w:right="387"/>
        <w:jc w:val="both"/>
        <w:rPr>
          <w:rStyle w:val="Strong"/>
          <w:b w:val="0"/>
          <w:bCs w:val="0"/>
          <w:sz w:val="22"/>
          <w:szCs w:val="22"/>
          <w:lang w:val="mn-MN"/>
        </w:rPr>
      </w:pPr>
      <w:r w:rsidRPr="007D71D4">
        <w:rPr>
          <w:rStyle w:val="Strong"/>
          <w:b w:val="0"/>
          <w:bCs w:val="0"/>
          <w:sz w:val="22"/>
          <w:szCs w:val="22"/>
          <w:lang w:val="mn-MN"/>
        </w:rPr>
        <w:t>Энэхүү гарын авлаг</w:t>
      </w:r>
      <w:r w:rsidR="00C46AE4" w:rsidRPr="007D71D4">
        <w:rPr>
          <w:rStyle w:val="Strong"/>
          <w:b w:val="0"/>
          <w:bCs w:val="0"/>
          <w:sz w:val="22"/>
          <w:szCs w:val="22"/>
          <w:lang w:val="mn-MN"/>
        </w:rPr>
        <w:t>ын зорилго</w:t>
      </w:r>
      <w:r w:rsidR="009971AE" w:rsidRPr="007D71D4">
        <w:rPr>
          <w:rStyle w:val="Strong"/>
          <w:b w:val="0"/>
          <w:bCs w:val="0"/>
          <w:sz w:val="22"/>
          <w:szCs w:val="22"/>
          <w:lang w:val="mn-MN"/>
        </w:rPr>
        <w:t xml:space="preserve"> нь захиалагчид</w:t>
      </w:r>
      <w:r w:rsidR="00CA6938" w:rsidRPr="007D71D4">
        <w:rPr>
          <w:rStyle w:val="Strong"/>
          <w:b w:val="0"/>
          <w:bCs w:val="0"/>
          <w:sz w:val="22"/>
          <w:szCs w:val="22"/>
          <w:lang w:val="mn-MN"/>
        </w:rPr>
        <w:t>,</w:t>
      </w:r>
      <w:r w:rsidR="00C46AE4" w:rsidRPr="007D71D4">
        <w:rPr>
          <w:rStyle w:val="Strong"/>
          <w:b w:val="0"/>
          <w:bCs w:val="0"/>
          <w:sz w:val="22"/>
          <w:szCs w:val="22"/>
          <w:lang w:val="mn-MN"/>
        </w:rPr>
        <w:t xml:space="preserve"> </w:t>
      </w:r>
      <w:r w:rsidR="008B34F0" w:rsidRPr="007D71D4">
        <w:rPr>
          <w:rStyle w:val="Strong"/>
          <w:b w:val="0"/>
          <w:bCs w:val="0"/>
          <w:sz w:val="22"/>
          <w:szCs w:val="22"/>
          <w:lang w:val="mn-MN"/>
        </w:rPr>
        <w:t xml:space="preserve">холбогдох </w:t>
      </w:r>
      <w:r w:rsidR="009971AE" w:rsidRPr="007D71D4">
        <w:rPr>
          <w:rStyle w:val="Strong"/>
          <w:b w:val="0"/>
          <w:bCs w:val="0"/>
          <w:sz w:val="22"/>
          <w:szCs w:val="22"/>
          <w:lang w:val="mn-MN"/>
        </w:rPr>
        <w:t xml:space="preserve">ТЖББ-д үндэслэн </w:t>
      </w:r>
      <w:r w:rsidRPr="007D71D4">
        <w:rPr>
          <w:rStyle w:val="Strong"/>
          <w:b w:val="0"/>
          <w:bCs w:val="0"/>
          <w:sz w:val="22"/>
          <w:szCs w:val="22"/>
          <w:lang w:val="mn-MN"/>
        </w:rPr>
        <w:t xml:space="preserve">тендерийн баримт бичгийг </w:t>
      </w:r>
      <w:r w:rsidR="009971AE" w:rsidRPr="007D71D4">
        <w:rPr>
          <w:rStyle w:val="Strong"/>
          <w:b w:val="0"/>
          <w:bCs w:val="0"/>
          <w:sz w:val="22"/>
          <w:szCs w:val="22"/>
          <w:lang w:val="mn-MN"/>
        </w:rPr>
        <w:t>бэлтгэх</w:t>
      </w:r>
      <w:r w:rsidR="00C46AE4" w:rsidRPr="007D71D4">
        <w:rPr>
          <w:rStyle w:val="Strong"/>
          <w:b w:val="0"/>
          <w:bCs w:val="0"/>
          <w:sz w:val="22"/>
          <w:szCs w:val="22"/>
          <w:lang w:val="mn-MN"/>
        </w:rPr>
        <w:t xml:space="preserve"> </w:t>
      </w:r>
      <w:r w:rsidRPr="007D71D4">
        <w:rPr>
          <w:rStyle w:val="Strong"/>
          <w:b w:val="0"/>
          <w:bCs w:val="0"/>
          <w:sz w:val="22"/>
          <w:szCs w:val="22"/>
          <w:lang w:val="mn-MN"/>
        </w:rPr>
        <w:t>заавар</w:t>
      </w:r>
      <w:r w:rsidR="00C46AE4" w:rsidRPr="007D71D4">
        <w:rPr>
          <w:rStyle w:val="Strong"/>
          <w:b w:val="0"/>
          <w:bCs w:val="0"/>
          <w:sz w:val="22"/>
          <w:szCs w:val="22"/>
          <w:lang w:val="mn-MN"/>
        </w:rPr>
        <w:t xml:space="preserve">чилгаа өгөхөд оршино. </w:t>
      </w:r>
      <w:r w:rsidR="009971AE" w:rsidRPr="007D71D4">
        <w:rPr>
          <w:rStyle w:val="Strong"/>
          <w:b w:val="0"/>
          <w:bCs w:val="0"/>
          <w:sz w:val="22"/>
          <w:szCs w:val="22"/>
          <w:lang w:val="mn-MN"/>
        </w:rPr>
        <w:t xml:space="preserve"> </w:t>
      </w:r>
    </w:p>
    <w:p w14:paraId="001D59F2" w14:textId="7EFB10FE" w:rsidR="008B34F0" w:rsidRPr="007D71D4" w:rsidRDefault="009971AE" w:rsidP="00590A46">
      <w:pPr>
        <w:pStyle w:val="BodyText"/>
        <w:spacing w:before="202" w:line="261" w:lineRule="auto"/>
        <w:ind w:left="1276" w:right="387"/>
        <w:jc w:val="both"/>
        <w:rPr>
          <w:rStyle w:val="Strong"/>
          <w:b w:val="0"/>
          <w:bCs w:val="0"/>
          <w:sz w:val="22"/>
          <w:szCs w:val="22"/>
          <w:lang w:val="mn-MN"/>
        </w:rPr>
      </w:pPr>
      <w:r w:rsidRPr="007D71D4">
        <w:rPr>
          <w:rStyle w:val="Strong"/>
          <w:b w:val="0"/>
          <w:bCs w:val="0"/>
          <w:sz w:val="22"/>
          <w:szCs w:val="22"/>
          <w:lang w:val="mn-MN"/>
        </w:rPr>
        <w:t>1 дүгээр бүлэг (Тендерт оролцогчдод өгөх зааварчилгаа) болон 7 дугаар бүлэг (Гэрээний ерөнхий нөхцөл)-ийн заалтуудыг ямар нэгэн өөрчлөлт оруулалгүй</w:t>
      </w:r>
      <w:r w:rsidR="008B34F0" w:rsidRPr="007D71D4">
        <w:rPr>
          <w:rStyle w:val="Strong"/>
          <w:b w:val="0"/>
          <w:bCs w:val="0"/>
          <w:sz w:val="22"/>
          <w:szCs w:val="22"/>
          <w:lang w:val="mn-MN"/>
        </w:rPr>
        <w:t>гээр</w:t>
      </w:r>
      <w:r w:rsidRPr="007D71D4">
        <w:rPr>
          <w:rStyle w:val="Strong"/>
          <w:b w:val="0"/>
          <w:bCs w:val="0"/>
          <w:sz w:val="22"/>
          <w:szCs w:val="22"/>
          <w:lang w:val="mn-MN"/>
        </w:rPr>
        <w:t xml:space="preserve"> ашигла</w:t>
      </w:r>
      <w:r w:rsidR="008B34F0" w:rsidRPr="007D71D4">
        <w:rPr>
          <w:rStyle w:val="Strong"/>
          <w:b w:val="0"/>
          <w:bCs w:val="0"/>
          <w:sz w:val="22"/>
          <w:szCs w:val="22"/>
          <w:lang w:val="mn-MN"/>
        </w:rPr>
        <w:t xml:space="preserve">на. </w:t>
      </w:r>
      <w:r w:rsidR="008B34F0" w:rsidRPr="007D71D4">
        <w:rPr>
          <w:rStyle w:val="Strong"/>
          <w:b w:val="0"/>
          <w:bCs w:val="0"/>
          <w:color w:val="000000"/>
          <w:sz w:val="22"/>
          <w:szCs w:val="22"/>
          <w:lang w:val="mn-MN"/>
        </w:rPr>
        <w:t>Тодорхой худалдан ава</w:t>
      </w:r>
      <w:r w:rsidR="00AD7188" w:rsidRPr="007D71D4">
        <w:rPr>
          <w:rStyle w:val="Strong"/>
          <w:b w:val="0"/>
          <w:bCs w:val="0"/>
          <w:color w:val="000000"/>
          <w:sz w:val="22"/>
          <w:szCs w:val="22"/>
          <w:lang w:val="mn-MN"/>
        </w:rPr>
        <w:t>х</w:t>
      </w:r>
      <w:r w:rsidR="008B34F0" w:rsidRPr="007D71D4">
        <w:rPr>
          <w:rStyle w:val="Strong"/>
          <w:b w:val="0"/>
          <w:bCs w:val="0"/>
          <w:color w:val="000000"/>
          <w:sz w:val="22"/>
          <w:szCs w:val="22"/>
          <w:lang w:val="mn-MN"/>
        </w:rPr>
        <w:t xml:space="preserve"> </w:t>
      </w:r>
      <w:r w:rsidR="00AD7188" w:rsidRPr="007D71D4">
        <w:rPr>
          <w:rStyle w:val="Strong"/>
          <w:b w:val="0"/>
          <w:bCs w:val="0"/>
          <w:color w:val="000000"/>
          <w:sz w:val="22"/>
          <w:szCs w:val="22"/>
          <w:lang w:val="mn-MN"/>
        </w:rPr>
        <w:t xml:space="preserve">ажиллагаа </w:t>
      </w:r>
      <w:r w:rsidR="008B34F0" w:rsidRPr="007D71D4">
        <w:rPr>
          <w:rStyle w:val="Strong"/>
          <w:b w:val="0"/>
          <w:bCs w:val="0"/>
          <w:color w:val="000000"/>
          <w:sz w:val="22"/>
          <w:szCs w:val="22"/>
          <w:lang w:val="mn-MN"/>
        </w:rPr>
        <w:t>болон гэрээний хувьд э</w:t>
      </w:r>
      <w:r w:rsidR="008B34F0" w:rsidRPr="007D71D4">
        <w:rPr>
          <w:rStyle w:val="Strong"/>
          <w:b w:val="0"/>
          <w:bCs w:val="0"/>
          <w:sz w:val="22"/>
          <w:szCs w:val="22"/>
          <w:lang w:val="mn-MN"/>
        </w:rPr>
        <w:t xml:space="preserve">дгээр бүлгүүдийг тодруулахад </w:t>
      </w:r>
      <w:r w:rsidR="008B34F0" w:rsidRPr="007D71D4">
        <w:rPr>
          <w:rStyle w:val="Strong"/>
          <w:b w:val="0"/>
          <w:bCs w:val="0"/>
          <w:color w:val="000000"/>
          <w:sz w:val="22"/>
          <w:szCs w:val="22"/>
          <w:lang w:val="mn-MN"/>
        </w:rPr>
        <w:t xml:space="preserve">шаардлагатай аливаа </w:t>
      </w:r>
      <w:r w:rsidR="00C46AE4" w:rsidRPr="007D71D4">
        <w:rPr>
          <w:rStyle w:val="Strong"/>
          <w:b w:val="0"/>
          <w:bCs w:val="0"/>
          <w:color w:val="000000"/>
          <w:sz w:val="22"/>
          <w:szCs w:val="22"/>
          <w:lang w:val="mn-MN"/>
        </w:rPr>
        <w:t>нөхцөл</w:t>
      </w:r>
      <w:r w:rsidR="008B34F0" w:rsidRPr="007D71D4">
        <w:rPr>
          <w:rStyle w:val="Strong"/>
          <w:b w:val="0"/>
          <w:bCs w:val="0"/>
          <w:color w:val="000000"/>
          <w:sz w:val="22"/>
          <w:szCs w:val="22"/>
          <w:lang w:val="mn-MN"/>
        </w:rPr>
        <w:t xml:space="preserve">, </w:t>
      </w:r>
      <w:r w:rsidR="00C46AE4" w:rsidRPr="007D71D4">
        <w:rPr>
          <w:rStyle w:val="Strong"/>
          <w:b w:val="0"/>
          <w:bCs w:val="0"/>
          <w:color w:val="000000"/>
          <w:sz w:val="22"/>
          <w:szCs w:val="22"/>
          <w:lang w:val="mn-MN"/>
        </w:rPr>
        <w:t xml:space="preserve">зүйл </w:t>
      </w:r>
      <w:r w:rsidR="008B34F0" w:rsidRPr="007D71D4">
        <w:rPr>
          <w:rStyle w:val="Strong"/>
          <w:b w:val="0"/>
          <w:bCs w:val="0"/>
          <w:color w:val="000000"/>
          <w:sz w:val="22"/>
          <w:szCs w:val="22"/>
          <w:lang w:val="mn-MN"/>
        </w:rPr>
        <w:t>заалтыг 2 дугаар бүлэг (Тендер шалгаруулалтын өгөгдлийн хүснэгт)</w:t>
      </w:r>
      <w:r w:rsidR="008B34F0" w:rsidRPr="007D71D4">
        <w:rPr>
          <w:rStyle w:val="Strong"/>
          <w:b w:val="0"/>
          <w:bCs w:val="0"/>
          <w:sz w:val="22"/>
          <w:szCs w:val="22"/>
          <w:lang w:val="mn-MN"/>
        </w:rPr>
        <w:t> болон 8 дугаар бүлэг</w:t>
      </w:r>
      <w:r w:rsidR="008B34F0" w:rsidRPr="007D71D4">
        <w:rPr>
          <w:rStyle w:val="Strong"/>
          <w:b w:val="0"/>
          <w:bCs w:val="0"/>
          <w:color w:val="000000"/>
          <w:sz w:val="22"/>
          <w:szCs w:val="22"/>
          <w:lang w:val="mn-MN"/>
        </w:rPr>
        <w:t xml:space="preserve"> (Гэрээний тусгай нөхцөл)</w:t>
      </w:r>
      <w:r w:rsidR="008B34F0" w:rsidRPr="007D71D4">
        <w:rPr>
          <w:rStyle w:val="Strong"/>
          <w:b w:val="0"/>
          <w:bCs w:val="0"/>
          <w:sz w:val="22"/>
          <w:szCs w:val="22"/>
          <w:lang w:val="mn-MN"/>
        </w:rPr>
        <w:t>-т тус тус тусга</w:t>
      </w:r>
      <w:r w:rsidR="00C46AE4" w:rsidRPr="007D71D4">
        <w:rPr>
          <w:rStyle w:val="Strong"/>
          <w:b w:val="0"/>
          <w:bCs w:val="0"/>
          <w:sz w:val="22"/>
          <w:szCs w:val="22"/>
          <w:lang w:val="mn-MN"/>
        </w:rPr>
        <w:t xml:space="preserve">на. </w:t>
      </w:r>
      <w:r w:rsidR="008B34F0" w:rsidRPr="007D71D4">
        <w:rPr>
          <w:rStyle w:val="Strong"/>
          <w:b w:val="0"/>
          <w:bCs w:val="0"/>
          <w:sz w:val="22"/>
          <w:szCs w:val="22"/>
          <w:lang w:val="mn-MN"/>
        </w:rPr>
        <w:t xml:space="preserve"> </w:t>
      </w:r>
    </w:p>
    <w:p w14:paraId="48219898" w14:textId="4882AA39" w:rsidR="008B34F0" w:rsidRPr="007D71D4" w:rsidRDefault="008B34F0" w:rsidP="00590A46">
      <w:pPr>
        <w:pStyle w:val="BodyText"/>
        <w:spacing w:before="202" w:line="261" w:lineRule="auto"/>
        <w:ind w:left="1276" w:right="387"/>
        <w:jc w:val="both"/>
        <w:rPr>
          <w:rStyle w:val="Strong"/>
          <w:b w:val="0"/>
          <w:bCs w:val="0"/>
          <w:sz w:val="22"/>
          <w:szCs w:val="22"/>
          <w:lang w:val="mn-MN"/>
        </w:rPr>
      </w:pPr>
      <w:r w:rsidRPr="007D71D4">
        <w:rPr>
          <w:rStyle w:val="Strong"/>
          <w:b w:val="0"/>
          <w:bCs w:val="0"/>
          <w:sz w:val="22"/>
          <w:szCs w:val="22"/>
          <w:lang w:val="mn-MN"/>
        </w:rPr>
        <w:t>Энэхүү</w:t>
      </w:r>
      <w:r w:rsidRPr="007D71D4">
        <w:rPr>
          <w:rStyle w:val="Strong"/>
          <w:b w:val="0"/>
          <w:bCs w:val="0"/>
          <w:color w:val="000000"/>
          <w:sz w:val="22"/>
          <w:szCs w:val="22"/>
          <w:lang w:val="mn-MN"/>
        </w:rPr>
        <w:t xml:space="preserve"> гарын авлагад "Тендерийн урилга” бэлтгэх хэсэг багтсан бөгөөд тендерийн урилга нь тен</w:t>
      </w:r>
      <w:r w:rsidRPr="007D71D4">
        <w:rPr>
          <w:rStyle w:val="Strong"/>
          <w:b w:val="0"/>
          <w:bCs w:val="0"/>
          <w:sz w:val="22"/>
          <w:szCs w:val="22"/>
          <w:lang w:val="mn-MN"/>
        </w:rPr>
        <w:t xml:space="preserve">дерийн баримт бичиг болон гэрээний </w:t>
      </w:r>
      <w:r w:rsidR="00C46AE4" w:rsidRPr="007D71D4">
        <w:rPr>
          <w:rStyle w:val="Strong"/>
          <w:b w:val="0"/>
          <w:bCs w:val="0"/>
          <w:sz w:val="22"/>
          <w:szCs w:val="22"/>
          <w:lang w:val="mn-MN"/>
        </w:rPr>
        <w:t xml:space="preserve">бүрэлдэхүүн </w:t>
      </w:r>
      <w:r w:rsidRPr="007D71D4">
        <w:rPr>
          <w:rStyle w:val="Strong"/>
          <w:b w:val="0"/>
          <w:bCs w:val="0"/>
          <w:sz w:val="22"/>
          <w:szCs w:val="22"/>
          <w:lang w:val="mn-MN"/>
        </w:rPr>
        <w:t xml:space="preserve">хэсэг биш гэдгийг </w:t>
      </w:r>
      <w:r w:rsidR="00C46AE4" w:rsidRPr="007D71D4">
        <w:rPr>
          <w:rStyle w:val="Strong"/>
          <w:b w:val="0"/>
          <w:bCs w:val="0"/>
          <w:sz w:val="22"/>
          <w:szCs w:val="22"/>
          <w:lang w:val="mn-MN"/>
        </w:rPr>
        <w:t xml:space="preserve">захиалагч </w:t>
      </w:r>
      <w:r w:rsidRPr="007D71D4">
        <w:rPr>
          <w:rStyle w:val="Strong"/>
          <w:b w:val="0"/>
          <w:bCs w:val="0"/>
          <w:sz w:val="22"/>
          <w:szCs w:val="22"/>
          <w:lang w:val="mn-MN"/>
        </w:rPr>
        <w:t>анхаарах ёстой.</w:t>
      </w:r>
    </w:p>
    <w:p w14:paraId="456508C1" w14:textId="400D9E3B" w:rsidR="008B34F0" w:rsidRPr="007D71D4" w:rsidRDefault="008B34F0" w:rsidP="00590A46">
      <w:pPr>
        <w:pStyle w:val="BodyText"/>
        <w:spacing w:before="202" w:line="261" w:lineRule="auto"/>
        <w:ind w:left="1276" w:right="387"/>
        <w:jc w:val="both"/>
        <w:rPr>
          <w:rStyle w:val="Strong"/>
          <w:b w:val="0"/>
          <w:bCs w:val="0"/>
          <w:color w:val="000000"/>
          <w:sz w:val="22"/>
          <w:szCs w:val="22"/>
          <w:lang w:val="mn-MN"/>
        </w:rPr>
      </w:pPr>
      <w:r w:rsidRPr="007D71D4">
        <w:rPr>
          <w:rStyle w:val="Strong"/>
          <w:b w:val="0"/>
          <w:bCs w:val="0"/>
          <w:color w:val="000000"/>
          <w:sz w:val="22"/>
          <w:szCs w:val="22"/>
          <w:lang w:val="mn-MN"/>
        </w:rPr>
        <w:t xml:space="preserve">АХБ нь </w:t>
      </w:r>
      <w:r w:rsidR="007D5F38" w:rsidRPr="007D71D4">
        <w:rPr>
          <w:rStyle w:val="Strong"/>
          <w:b w:val="0"/>
          <w:bCs w:val="0"/>
          <w:color w:val="000000"/>
          <w:sz w:val="22"/>
          <w:szCs w:val="22"/>
          <w:lang w:val="mn-MN"/>
        </w:rPr>
        <w:t>з</w:t>
      </w:r>
      <w:r w:rsidRPr="007D71D4">
        <w:rPr>
          <w:rStyle w:val="Strong"/>
          <w:b w:val="0"/>
          <w:bCs w:val="0"/>
          <w:color w:val="000000"/>
          <w:sz w:val="22"/>
          <w:szCs w:val="22"/>
          <w:lang w:val="mn-MN"/>
        </w:rPr>
        <w:t>ээлдэгчид болон тендерт оролцогчдоос энэхүү тендерийн жишиг баримт бичгийг ашиглахтай холбоотой аливаа санал хүсэлт болон туршлагыг талархан хүлээн авна. АХБ-ны санхүүжилттэй төслүүдийн худалдан авах ажиллагааны талаарх дэлгэрэнгүй мэдээлэл авахыг хүсвэл дараах хаягаар бидэнтэй холбогдоно уу.</w:t>
      </w:r>
    </w:p>
    <w:p w14:paraId="52BF899F" w14:textId="77777777" w:rsidR="008B34F0" w:rsidRPr="007D71D4" w:rsidRDefault="008B34F0" w:rsidP="00480DBE">
      <w:pPr>
        <w:pStyle w:val="BodyText"/>
        <w:spacing w:before="202" w:line="261" w:lineRule="auto"/>
        <w:ind w:left="1276" w:right="-180"/>
        <w:jc w:val="both"/>
        <w:rPr>
          <w:rStyle w:val="Strong"/>
          <w:b w:val="0"/>
          <w:bCs w:val="0"/>
          <w:color w:val="000000"/>
          <w:sz w:val="18"/>
          <w:szCs w:val="18"/>
          <w:lang w:val="mn-MN"/>
        </w:rPr>
      </w:pPr>
      <w:r w:rsidRPr="007D71D4">
        <w:rPr>
          <w:rStyle w:val="Strong"/>
          <w:b w:val="0"/>
          <w:bCs w:val="0"/>
          <w:color w:val="000000"/>
          <w:sz w:val="18"/>
          <w:szCs w:val="18"/>
          <w:lang w:val="mn-MN"/>
        </w:rPr>
        <w:t>Азийн хөгжлийн банк</w:t>
      </w:r>
    </w:p>
    <w:p w14:paraId="190F7BF8" w14:textId="369C8050" w:rsidR="008B34F0" w:rsidRPr="007D71D4" w:rsidRDefault="008B34F0" w:rsidP="00480DBE">
      <w:pPr>
        <w:pStyle w:val="BodyText"/>
        <w:spacing w:line="261" w:lineRule="auto"/>
        <w:ind w:left="1276" w:right="-180"/>
        <w:rPr>
          <w:rStyle w:val="Strong"/>
          <w:b w:val="0"/>
          <w:bCs w:val="0"/>
          <w:color w:val="000000"/>
          <w:sz w:val="18"/>
          <w:szCs w:val="18"/>
          <w:lang w:val="mn-MN"/>
        </w:rPr>
      </w:pPr>
      <w:r w:rsidRPr="007D71D4">
        <w:rPr>
          <w:rStyle w:val="Strong"/>
          <w:b w:val="0"/>
          <w:bCs w:val="0"/>
          <w:color w:val="000000"/>
          <w:sz w:val="18"/>
          <w:szCs w:val="18"/>
          <w:lang w:val="mn-MN"/>
        </w:rPr>
        <w:t>Худалдан ава</w:t>
      </w:r>
      <w:r w:rsidR="007D5F38" w:rsidRPr="007D71D4">
        <w:rPr>
          <w:rStyle w:val="Strong"/>
          <w:b w:val="0"/>
          <w:bCs w:val="0"/>
          <w:color w:val="000000"/>
          <w:sz w:val="18"/>
          <w:szCs w:val="18"/>
          <w:lang w:val="mn-MN"/>
        </w:rPr>
        <w:t>х ажиллгааг</w:t>
      </w:r>
      <w:r w:rsidRPr="007D71D4">
        <w:rPr>
          <w:rStyle w:val="Strong"/>
          <w:b w:val="0"/>
          <w:bCs w:val="0"/>
          <w:color w:val="000000"/>
          <w:sz w:val="18"/>
          <w:szCs w:val="18"/>
          <w:lang w:val="mn-MN"/>
        </w:rPr>
        <w:t xml:space="preserve">, төсөл хөтөлбөр, санхүүгийн удирдлагын газар (PPFD) </w:t>
      </w:r>
    </w:p>
    <w:p w14:paraId="02139F75" w14:textId="77777777" w:rsidR="008B34F0" w:rsidRPr="007D71D4" w:rsidRDefault="008B34F0" w:rsidP="00480DBE">
      <w:pPr>
        <w:pStyle w:val="BodyText"/>
        <w:spacing w:before="2" w:line="261" w:lineRule="auto"/>
        <w:ind w:left="1276" w:right="-180"/>
        <w:rPr>
          <w:rStyle w:val="Strong"/>
          <w:b w:val="0"/>
          <w:bCs w:val="0"/>
          <w:color w:val="000000"/>
          <w:sz w:val="18"/>
          <w:szCs w:val="18"/>
          <w:lang w:val="mn-MN"/>
        </w:rPr>
      </w:pPr>
      <w:r w:rsidRPr="007D71D4">
        <w:rPr>
          <w:rStyle w:val="Strong"/>
          <w:b w:val="0"/>
          <w:bCs w:val="0"/>
          <w:color w:val="000000"/>
          <w:sz w:val="18"/>
          <w:szCs w:val="18"/>
          <w:lang w:val="mn-MN"/>
        </w:rPr>
        <w:t xml:space="preserve">АХБ-ны өргөн чөлөө, </w:t>
      </w:r>
    </w:p>
    <w:p w14:paraId="45D8EE1F" w14:textId="2CF340A6" w:rsidR="008B34F0" w:rsidRPr="007D71D4" w:rsidRDefault="008B34F0" w:rsidP="00480DBE">
      <w:pPr>
        <w:pStyle w:val="BodyText"/>
        <w:spacing w:before="2" w:line="261" w:lineRule="auto"/>
        <w:ind w:left="1276" w:right="-180"/>
        <w:rPr>
          <w:rStyle w:val="Strong"/>
          <w:b w:val="0"/>
          <w:bCs w:val="0"/>
          <w:color w:val="000000"/>
          <w:sz w:val="18"/>
          <w:szCs w:val="18"/>
          <w:lang w:val="mn-MN"/>
        </w:rPr>
      </w:pPr>
      <w:r w:rsidRPr="007D71D4">
        <w:rPr>
          <w:rStyle w:val="Strong"/>
          <w:b w:val="0"/>
          <w:bCs w:val="0"/>
          <w:color w:val="000000"/>
          <w:sz w:val="18"/>
          <w:szCs w:val="18"/>
          <w:lang w:val="mn-MN"/>
        </w:rPr>
        <w:t>Мандалуён</w:t>
      </w:r>
      <w:r w:rsidR="007D5F38" w:rsidRPr="007D71D4">
        <w:rPr>
          <w:rStyle w:val="Strong"/>
          <w:b w:val="0"/>
          <w:bCs w:val="0"/>
          <w:color w:val="000000"/>
          <w:sz w:val="18"/>
          <w:szCs w:val="18"/>
          <w:lang w:val="mn-MN"/>
        </w:rPr>
        <w:t>г</w:t>
      </w:r>
      <w:r w:rsidRPr="007D71D4">
        <w:rPr>
          <w:rStyle w:val="Strong"/>
          <w:b w:val="0"/>
          <w:bCs w:val="0"/>
          <w:color w:val="000000"/>
          <w:sz w:val="18"/>
          <w:szCs w:val="18"/>
          <w:lang w:val="mn-MN"/>
        </w:rPr>
        <w:t xml:space="preserve"> хот </w:t>
      </w:r>
    </w:p>
    <w:p w14:paraId="2E33F1F5" w14:textId="77777777" w:rsidR="008B34F0" w:rsidRPr="007D71D4" w:rsidRDefault="008B34F0" w:rsidP="00480DBE">
      <w:pPr>
        <w:pStyle w:val="BodyText"/>
        <w:spacing w:before="2" w:line="261" w:lineRule="auto"/>
        <w:ind w:left="1276" w:right="-180"/>
        <w:rPr>
          <w:rStyle w:val="Strong"/>
          <w:b w:val="0"/>
          <w:bCs w:val="0"/>
          <w:color w:val="000000"/>
          <w:sz w:val="18"/>
          <w:szCs w:val="18"/>
          <w:lang w:val="ru-RU"/>
        </w:rPr>
      </w:pPr>
      <w:r w:rsidRPr="007D71D4">
        <w:rPr>
          <w:rStyle w:val="Strong"/>
          <w:b w:val="0"/>
          <w:bCs w:val="0"/>
          <w:color w:val="000000"/>
          <w:sz w:val="18"/>
          <w:szCs w:val="18"/>
          <w:lang w:val="ru-RU"/>
        </w:rPr>
        <w:t>1550 Метро Манила, Филиппин Улс</w:t>
      </w:r>
    </w:p>
    <w:p w14:paraId="19D6148E" w14:textId="77777777" w:rsidR="008B34F0" w:rsidRPr="007D71D4" w:rsidRDefault="008B34F0" w:rsidP="00480DBE">
      <w:pPr>
        <w:pStyle w:val="BodyText"/>
        <w:spacing w:before="2" w:line="261" w:lineRule="auto"/>
        <w:ind w:left="1276" w:right="-180"/>
        <w:rPr>
          <w:rStyle w:val="Strong"/>
          <w:b w:val="0"/>
          <w:bCs w:val="0"/>
          <w:color w:val="000000"/>
          <w:sz w:val="18"/>
          <w:szCs w:val="18"/>
          <w:lang w:val="ru-RU"/>
        </w:rPr>
      </w:pPr>
      <w:r w:rsidRPr="007D71D4">
        <w:rPr>
          <w:rStyle w:val="Strong"/>
          <w:b w:val="0"/>
          <w:bCs w:val="0"/>
          <w:color w:val="000000"/>
          <w:sz w:val="18"/>
          <w:szCs w:val="18"/>
          <w:lang w:val="ru-RU"/>
        </w:rPr>
        <w:t xml:space="preserve">И-мэйл: </w:t>
      </w:r>
      <w:r>
        <w:fldChar w:fldCharType="begin"/>
      </w:r>
      <w:r w:rsidRPr="00127EF9">
        <w:rPr>
          <w:lang w:val="mn-MN"/>
        </w:rPr>
        <w:instrText>HYPERLINK</w:instrText>
      </w:r>
      <w:r w:rsidRPr="00B605F7">
        <w:rPr>
          <w:lang w:val="ru-RU"/>
        </w:rPr>
        <w:instrText xml:space="preserve"> "</w:instrText>
      </w:r>
      <w:r w:rsidRPr="00127EF9">
        <w:rPr>
          <w:lang w:val="mn-MN"/>
        </w:rPr>
        <w:instrText>mailto</w:instrText>
      </w:r>
      <w:r w:rsidRPr="00B605F7">
        <w:rPr>
          <w:lang w:val="ru-RU"/>
        </w:rPr>
        <w:instrText>:</w:instrText>
      </w:r>
      <w:r w:rsidRPr="00127EF9">
        <w:rPr>
          <w:lang w:val="mn-MN"/>
        </w:rPr>
        <w:instrText>procurement</w:instrText>
      </w:r>
      <w:r w:rsidRPr="00B605F7">
        <w:rPr>
          <w:lang w:val="ru-RU"/>
        </w:rPr>
        <w:instrText>@</w:instrText>
      </w:r>
      <w:r w:rsidRPr="00127EF9">
        <w:rPr>
          <w:lang w:val="mn-MN"/>
        </w:rPr>
        <w:instrText>adb</w:instrText>
      </w:r>
      <w:r w:rsidRPr="00B605F7">
        <w:rPr>
          <w:lang w:val="ru-RU"/>
        </w:rPr>
        <w:instrText>.</w:instrText>
      </w:r>
      <w:r w:rsidRPr="00127EF9">
        <w:rPr>
          <w:lang w:val="mn-MN"/>
        </w:rPr>
        <w:instrText>org</w:instrText>
      </w:r>
      <w:r w:rsidRPr="00B605F7">
        <w:rPr>
          <w:lang w:val="ru-RU"/>
        </w:rPr>
        <w:instrText>"</w:instrText>
      </w:r>
      <w:r>
        <w:fldChar w:fldCharType="separate"/>
      </w:r>
      <w:r w:rsidRPr="00127EF9">
        <w:rPr>
          <w:rStyle w:val="Strong"/>
          <w:b w:val="0"/>
          <w:bCs w:val="0"/>
          <w:color w:val="000000"/>
          <w:sz w:val="18"/>
          <w:szCs w:val="18"/>
          <w:lang w:val="mn-MN"/>
        </w:rPr>
        <w:t>procurement</w:t>
      </w:r>
      <w:r w:rsidRPr="007D71D4">
        <w:rPr>
          <w:rStyle w:val="Strong"/>
          <w:b w:val="0"/>
          <w:bCs w:val="0"/>
          <w:color w:val="000000"/>
          <w:sz w:val="18"/>
          <w:szCs w:val="18"/>
          <w:lang w:val="ru-RU"/>
        </w:rPr>
        <w:t>@</w:t>
      </w:r>
      <w:r w:rsidRPr="00127EF9">
        <w:rPr>
          <w:rStyle w:val="Strong"/>
          <w:b w:val="0"/>
          <w:bCs w:val="0"/>
          <w:color w:val="000000"/>
          <w:sz w:val="18"/>
          <w:szCs w:val="18"/>
          <w:lang w:val="mn-MN"/>
        </w:rPr>
        <w:t>adb</w:t>
      </w:r>
      <w:r w:rsidRPr="007D71D4">
        <w:rPr>
          <w:rStyle w:val="Strong"/>
          <w:b w:val="0"/>
          <w:bCs w:val="0"/>
          <w:color w:val="000000"/>
          <w:sz w:val="18"/>
          <w:szCs w:val="18"/>
          <w:lang w:val="ru-RU"/>
        </w:rPr>
        <w:t>.</w:t>
      </w:r>
      <w:r w:rsidRPr="00127EF9">
        <w:rPr>
          <w:rStyle w:val="Strong"/>
          <w:b w:val="0"/>
          <w:bCs w:val="0"/>
          <w:color w:val="000000"/>
          <w:sz w:val="18"/>
          <w:szCs w:val="18"/>
          <w:lang w:val="mn-MN"/>
        </w:rPr>
        <w:t>org</w:t>
      </w:r>
      <w:r>
        <w:fldChar w:fldCharType="end"/>
      </w:r>
      <w:r w:rsidRPr="007D71D4">
        <w:rPr>
          <w:rStyle w:val="Strong"/>
          <w:b w:val="0"/>
          <w:bCs w:val="0"/>
          <w:color w:val="000000"/>
          <w:sz w:val="18"/>
          <w:szCs w:val="18"/>
          <w:lang w:val="ru-RU"/>
        </w:rPr>
        <w:t xml:space="preserve"> Утас: +63 2 8632 4444</w:t>
      </w:r>
    </w:p>
    <w:p w14:paraId="45072906" w14:textId="089CF1D4" w:rsidR="008B34F0" w:rsidRPr="007D71D4" w:rsidRDefault="008B34F0" w:rsidP="00480DBE">
      <w:pPr>
        <w:pStyle w:val="BodyText"/>
        <w:spacing w:before="1" w:line="261" w:lineRule="auto"/>
        <w:ind w:left="1276" w:right="-180"/>
        <w:rPr>
          <w:b/>
          <w:bCs/>
          <w:sz w:val="18"/>
          <w:szCs w:val="18"/>
          <w:lang w:val="ru-RU"/>
        </w:rPr>
      </w:pPr>
      <w:r w:rsidRPr="007D71D4">
        <w:rPr>
          <w:rStyle w:val="Strong"/>
          <w:b w:val="0"/>
          <w:bCs w:val="0"/>
          <w:color w:val="000000"/>
          <w:sz w:val="18"/>
          <w:szCs w:val="18"/>
          <w:lang w:val="ru-RU"/>
        </w:rPr>
        <w:t xml:space="preserve">Факс: +63 2 8636 2444 [Хэнд: Ерөнхий захирал, </w:t>
      </w:r>
      <w:r w:rsidRPr="007D71D4">
        <w:rPr>
          <w:rStyle w:val="Strong"/>
          <w:b w:val="0"/>
          <w:bCs w:val="0"/>
          <w:color w:val="000000"/>
          <w:sz w:val="18"/>
          <w:szCs w:val="18"/>
        </w:rPr>
        <w:t>PPFD</w:t>
      </w:r>
      <w:r w:rsidRPr="007D71D4">
        <w:rPr>
          <w:rStyle w:val="Strong"/>
          <w:b w:val="0"/>
          <w:bCs w:val="0"/>
          <w:color w:val="000000"/>
          <w:sz w:val="18"/>
          <w:szCs w:val="18"/>
          <w:lang w:val="ru-RU"/>
        </w:rPr>
        <w:t>]</w:t>
      </w:r>
      <w:r w:rsidR="005F5E72" w:rsidRPr="007D71D4">
        <w:rPr>
          <w:rStyle w:val="Strong"/>
          <w:b w:val="0"/>
          <w:bCs w:val="0"/>
          <w:color w:val="000000"/>
          <w:sz w:val="18"/>
          <w:szCs w:val="18"/>
          <w:lang w:val="ru-RU"/>
        </w:rPr>
        <w:t xml:space="preserve">  </w:t>
      </w:r>
      <w:hyperlink r:id="rId26" w:history="1">
        <w:r w:rsidRPr="007D71D4">
          <w:rPr>
            <w:rStyle w:val="Strong"/>
            <w:b w:val="0"/>
            <w:bCs w:val="0"/>
            <w:color w:val="000000"/>
            <w:sz w:val="18"/>
            <w:szCs w:val="18"/>
          </w:rPr>
          <w:t>www</w:t>
        </w:r>
        <w:r w:rsidRPr="007D71D4">
          <w:rPr>
            <w:rStyle w:val="Strong"/>
            <w:b w:val="0"/>
            <w:bCs w:val="0"/>
            <w:color w:val="000000"/>
            <w:sz w:val="18"/>
            <w:szCs w:val="18"/>
            <w:lang w:val="ru-RU"/>
          </w:rPr>
          <w:t>.</w:t>
        </w:r>
        <w:r w:rsidRPr="007D71D4">
          <w:rPr>
            <w:rStyle w:val="Strong"/>
            <w:b w:val="0"/>
            <w:bCs w:val="0"/>
            <w:color w:val="000000"/>
            <w:sz w:val="18"/>
            <w:szCs w:val="18"/>
          </w:rPr>
          <w:t>adb</w:t>
        </w:r>
        <w:r w:rsidRPr="007D71D4">
          <w:rPr>
            <w:rStyle w:val="Strong"/>
            <w:b w:val="0"/>
            <w:bCs w:val="0"/>
            <w:color w:val="000000"/>
            <w:sz w:val="18"/>
            <w:szCs w:val="18"/>
            <w:lang w:val="ru-RU"/>
          </w:rPr>
          <w:t>.</w:t>
        </w:r>
        <w:r w:rsidRPr="007D71D4">
          <w:rPr>
            <w:rStyle w:val="Strong"/>
            <w:b w:val="0"/>
            <w:bCs w:val="0"/>
            <w:color w:val="000000"/>
            <w:sz w:val="18"/>
            <w:szCs w:val="18"/>
          </w:rPr>
          <w:t>org</w:t>
        </w:r>
      </w:hyperlink>
    </w:p>
    <w:p w14:paraId="25A054B4" w14:textId="77777777" w:rsidR="00A376B4" w:rsidRPr="007D71D4" w:rsidRDefault="00A376B4">
      <w:pPr>
        <w:pStyle w:val="BodyText"/>
        <w:spacing w:line="256" w:lineRule="auto"/>
        <w:rPr>
          <w:lang w:val="ru-RU"/>
        </w:rPr>
        <w:sectPr w:rsidR="00A376B4" w:rsidRPr="007D71D4">
          <w:headerReference w:type="even" r:id="rId27"/>
          <w:headerReference w:type="default" r:id="rId28"/>
          <w:footerReference w:type="even" r:id="rId29"/>
          <w:footerReference w:type="default" r:id="rId30"/>
          <w:footerReference w:type="first" r:id="rId31"/>
          <w:pgSz w:w="12240" w:h="15840"/>
          <w:pgMar w:top="600" w:right="1080" w:bottom="280" w:left="0" w:header="0" w:footer="0" w:gutter="0"/>
          <w:cols w:space="720"/>
        </w:sectPr>
      </w:pPr>
    </w:p>
    <w:p w14:paraId="12DE5596" w14:textId="77777777" w:rsidR="00A376B4" w:rsidRPr="007D71D4" w:rsidRDefault="00A376B4">
      <w:pPr>
        <w:pStyle w:val="BodyText"/>
        <w:spacing w:before="50"/>
        <w:rPr>
          <w:sz w:val="60"/>
          <w:lang w:val="ru-RU"/>
        </w:rPr>
      </w:pPr>
    </w:p>
    <w:p w14:paraId="768606F3" w14:textId="174A669A" w:rsidR="00A376B4" w:rsidRPr="007D71D4" w:rsidRDefault="004C2AAE" w:rsidP="004361E3">
      <w:pPr>
        <w:pStyle w:val="Heading1"/>
        <w:spacing w:after="240"/>
        <w:ind w:right="348"/>
        <w:rPr>
          <w:rFonts w:ascii="Times New Roman" w:hAnsi="Times New Roman" w:cs="Times New Roman"/>
          <w:b/>
          <w:bCs/>
          <w:sz w:val="52"/>
          <w:szCs w:val="52"/>
          <w:lang w:val="ru-RU"/>
        </w:rPr>
      </w:pPr>
      <w:bookmarkStart w:id="5" w:name="The_Bidding_Process"/>
      <w:bookmarkStart w:id="6" w:name="_bookmark2"/>
      <w:bookmarkEnd w:id="5"/>
      <w:bookmarkEnd w:id="6"/>
      <w:r w:rsidRPr="007D71D4">
        <w:rPr>
          <w:rFonts w:ascii="Times New Roman" w:hAnsi="Times New Roman" w:cs="Times New Roman"/>
          <w:b/>
          <w:bCs/>
          <w:color w:val="007DB6"/>
          <w:spacing w:val="-2"/>
          <w:sz w:val="52"/>
          <w:szCs w:val="52"/>
          <w:lang w:val="ru-RU"/>
        </w:rPr>
        <w:t xml:space="preserve">Тендерийн </w:t>
      </w:r>
      <w:r w:rsidR="007D5F38" w:rsidRPr="007D71D4">
        <w:rPr>
          <w:rFonts w:ascii="Times New Roman" w:hAnsi="Times New Roman" w:cs="Times New Roman"/>
          <w:b/>
          <w:bCs/>
          <w:color w:val="007DB6"/>
          <w:spacing w:val="-2"/>
          <w:sz w:val="52"/>
          <w:szCs w:val="52"/>
          <w:lang w:val="ru-RU"/>
        </w:rPr>
        <w:t>үйл явц</w:t>
      </w:r>
    </w:p>
    <w:p w14:paraId="233E9D98" w14:textId="77777777" w:rsidR="005F5E72" w:rsidRPr="007D71D4" w:rsidRDefault="005F5E72" w:rsidP="00435891">
      <w:pPr>
        <w:pStyle w:val="BodyText"/>
        <w:ind w:left="1418" w:right="392"/>
        <w:jc w:val="both"/>
        <w:rPr>
          <w:color w:val="000000" w:themeColor="text1"/>
          <w:sz w:val="22"/>
          <w:szCs w:val="22"/>
          <w:lang w:val="ru-RU"/>
        </w:rPr>
      </w:pPr>
    </w:p>
    <w:p w14:paraId="6881C66C" w14:textId="4E830885" w:rsidR="00435891" w:rsidRPr="007D71D4" w:rsidRDefault="00435891" w:rsidP="00435891">
      <w:pPr>
        <w:pStyle w:val="BodyText"/>
        <w:ind w:left="1418" w:right="392"/>
        <w:jc w:val="both"/>
        <w:rPr>
          <w:color w:val="000000" w:themeColor="text1"/>
          <w:sz w:val="22"/>
          <w:szCs w:val="22"/>
          <w:lang w:val="ru-RU"/>
        </w:rPr>
      </w:pPr>
      <w:r w:rsidRPr="007D71D4">
        <w:rPr>
          <w:color w:val="000000" w:themeColor="text1"/>
          <w:sz w:val="22"/>
          <w:szCs w:val="22"/>
          <w:lang w:val="ru-RU"/>
        </w:rPr>
        <w:t>Нээлттэй өрсөлдөөнт тендер шалгаруулалт</w:t>
      </w:r>
      <w:r w:rsidR="007D5F38" w:rsidRPr="007D71D4">
        <w:rPr>
          <w:color w:val="000000" w:themeColor="text1"/>
          <w:sz w:val="22"/>
          <w:szCs w:val="22"/>
          <w:lang w:val="ru-RU"/>
        </w:rPr>
        <w:t xml:space="preserve">ын </w:t>
      </w:r>
      <w:r w:rsidR="000373F5" w:rsidRPr="007D71D4">
        <w:rPr>
          <w:color w:val="000000" w:themeColor="text1"/>
          <w:sz w:val="22"/>
          <w:szCs w:val="22"/>
          <w:lang w:val="mn-MN"/>
        </w:rPr>
        <w:t>арга</w:t>
      </w:r>
      <w:r w:rsidRPr="007D71D4">
        <w:rPr>
          <w:color w:val="000000" w:themeColor="text1"/>
          <w:sz w:val="22"/>
          <w:szCs w:val="22"/>
          <w:lang w:val="ru-RU"/>
        </w:rPr>
        <w:t xml:space="preserve"> </w:t>
      </w:r>
      <w:r w:rsidR="007D5F38" w:rsidRPr="007D71D4">
        <w:rPr>
          <w:color w:val="000000" w:themeColor="text1"/>
          <w:sz w:val="22"/>
          <w:szCs w:val="22"/>
          <w:lang w:val="ru-RU"/>
        </w:rPr>
        <w:t xml:space="preserve">нь </w:t>
      </w:r>
      <w:r w:rsidRPr="007D71D4">
        <w:rPr>
          <w:color w:val="000000" w:themeColor="text1"/>
          <w:sz w:val="22"/>
          <w:szCs w:val="22"/>
          <w:lang w:val="ru-RU"/>
        </w:rPr>
        <w:t>(</w:t>
      </w:r>
      <w:r w:rsidRPr="007D71D4">
        <w:rPr>
          <w:color w:val="000000" w:themeColor="text1"/>
          <w:sz w:val="22"/>
          <w:szCs w:val="22"/>
        </w:rPr>
        <w:t>i</w:t>
      </w:r>
      <w:r w:rsidRPr="007D71D4">
        <w:rPr>
          <w:color w:val="000000" w:themeColor="text1"/>
          <w:sz w:val="22"/>
          <w:szCs w:val="22"/>
          <w:lang w:val="ru-RU"/>
        </w:rPr>
        <w:t>) тендер зарлах, мэдээлэх, (</w:t>
      </w:r>
      <w:r w:rsidRPr="007D71D4">
        <w:rPr>
          <w:color w:val="000000" w:themeColor="text1"/>
          <w:sz w:val="22"/>
          <w:szCs w:val="22"/>
        </w:rPr>
        <w:t>ii</w:t>
      </w:r>
      <w:r w:rsidRPr="007D71D4">
        <w:rPr>
          <w:color w:val="000000" w:themeColor="text1"/>
          <w:sz w:val="22"/>
          <w:szCs w:val="22"/>
          <w:lang w:val="ru-RU"/>
        </w:rPr>
        <w:t>) тендерийн баримт бичиг бэлтгэх, олгох, (</w:t>
      </w:r>
      <w:r w:rsidRPr="007D71D4">
        <w:rPr>
          <w:color w:val="000000" w:themeColor="text1"/>
          <w:sz w:val="22"/>
          <w:szCs w:val="22"/>
        </w:rPr>
        <w:t>iii</w:t>
      </w:r>
      <w:r w:rsidRPr="007D71D4">
        <w:rPr>
          <w:color w:val="000000" w:themeColor="text1"/>
          <w:sz w:val="22"/>
          <w:szCs w:val="22"/>
          <w:lang w:val="ru-RU"/>
        </w:rPr>
        <w:t>) тендер бэлтгэх, ирүүлэх, (</w:t>
      </w:r>
      <w:r w:rsidRPr="007D71D4">
        <w:rPr>
          <w:color w:val="000000" w:themeColor="text1"/>
          <w:sz w:val="22"/>
          <w:szCs w:val="22"/>
        </w:rPr>
        <w:t>iv</w:t>
      </w:r>
      <w:r w:rsidRPr="007D71D4">
        <w:rPr>
          <w:color w:val="000000" w:themeColor="text1"/>
          <w:sz w:val="22"/>
          <w:szCs w:val="22"/>
          <w:lang w:val="ru-RU"/>
        </w:rPr>
        <w:t>) тендер нээх, (</w:t>
      </w:r>
      <w:r w:rsidRPr="007D71D4">
        <w:rPr>
          <w:color w:val="000000" w:themeColor="text1"/>
          <w:sz w:val="22"/>
          <w:szCs w:val="22"/>
        </w:rPr>
        <w:t>v</w:t>
      </w:r>
      <w:r w:rsidRPr="007D71D4">
        <w:rPr>
          <w:color w:val="000000" w:themeColor="text1"/>
          <w:sz w:val="22"/>
          <w:szCs w:val="22"/>
          <w:lang w:val="ru-RU"/>
        </w:rPr>
        <w:t xml:space="preserve">) тендер үнэлэх, </w:t>
      </w:r>
      <w:r w:rsidR="00DD420E" w:rsidRPr="007D71D4">
        <w:rPr>
          <w:color w:val="000000" w:themeColor="text1"/>
          <w:sz w:val="22"/>
          <w:szCs w:val="22"/>
          <w:lang w:val="mn-MN"/>
        </w:rPr>
        <w:t xml:space="preserve">ба </w:t>
      </w:r>
      <w:r w:rsidRPr="007D71D4">
        <w:rPr>
          <w:color w:val="000000" w:themeColor="text1"/>
          <w:sz w:val="22"/>
          <w:szCs w:val="22"/>
          <w:lang w:val="ru-RU"/>
        </w:rPr>
        <w:t>(</w:t>
      </w:r>
      <w:r w:rsidRPr="007D71D4">
        <w:rPr>
          <w:color w:val="000000" w:themeColor="text1"/>
          <w:sz w:val="22"/>
          <w:szCs w:val="22"/>
        </w:rPr>
        <w:t>vi</w:t>
      </w:r>
      <w:r w:rsidRPr="007D71D4">
        <w:rPr>
          <w:color w:val="000000" w:themeColor="text1"/>
          <w:sz w:val="22"/>
          <w:szCs w:val="22"/>
          <w:lang w:val="ru-RU"/>
        </w:rPr>
        <w:t>) гэрээ</w:t>
      </w:r>
      <w:r w:rsidR="007D5F38" w:rsidRPr="007D71D4">
        <w:rPr>
          <w:color w:val="000000" w:themeColor="text1"/>
          <w:sz w:val="22"/>
          <w:szCs w:val="22"/>
          <w:lang w:val="ru-RU"/>
        </w:rPr>
        <w:t xml:space="preserve">ний эрх олгох гэсэн зургаан үндсэн үе шатаас бүрдэнэ. </w:t>
      </w:r>
    </w:p>
    <w:p w14:paraId="6F17360F" w14:textId="77777777" w:rsidR="00435891" w:rsidRPr="007D71D4" w:rsidRDefault="00435891" w:rsidP="00435891">
      <w:pPr>
        <w:pStyle w:val="BodyText"/>
        <w:spacing w:line="256" w:lineRule="auto"/>
        <w:ind w:left="1418" w:right="357"/>
        <w:jc w:val="both"/>
        <w:rPr>
          <w:lang w:val="ru-RU"/>
        </w:rPr>
      </w:pPr>
    </w:p>
    <w:p w14:paraId="7742F0B7" w14:textId="77777777" w:rsidR="00435891" w:rsidRPr="007D71D4" w:rsidRDefault="00435891" w:rsidP="00435891">
      <w:pPr>
        <w:pStyle w:val="Heading4"/>
        <w:rPr>
          <w:rFonts w:ascii="Times New Roman" w:hAnsi="Times New Roman" w:cs="Times New Roman"/>
          <w:b/>
          <w:bCs/>
          <w:color w:val="007DB6"/>
          <w:w w:val="105"/>
          <w:lang w:val="ru-RU"/>
        </w:rPr>
      </w:pPr>
      <w:r w:rsidRPr="007D71D4">
        <w:rPr>
          <w:rFonts w:ascii="Times New Roman" w:hAnsi="Times New Roman" w:cs="Times New Roman"/>
          <w:b/>
          <w:bCs/>
          <w:color w:val="007DB6"/>
          <w:w w:val="105"/>
          <w:lang w:val="ru-RU"/>
        </w:rPr>
        <w:t>Тендер зарлах, мэдээлэх</w:t>
      </w:r>
    </w:p>
    <w:p w14:paraId="5AC01ED8" w14:textId="5DC5D89D" w:rsidR="005F5E72" w:rsidRPr="007D71D4" w:rsidRDefault="005F5E72" w:rsidP="005F5E72">
      <w:pPr>
        <w:pStyle w:val="BodyText"/>
        <w:spacing w:before="212" w:after="240" w:line="256" w:lineRule="auto"/>
        <w:ind w:left="1440" w:right="357"/>
        <w:jc w:val="both"/>
        <w:rPr>
          <w:color w:val="000000" w:themeColor="text1"/>
          <w:sz w:val="22"/>
          <w:szCs w:val="22"/>
          <w:lang w:val="ru-RU"/>
        </w:rPr>
      </w:pPr>
      <w:r w:rsidRPr="007D71D4">
        <w:rPr>
          <w:color w:val="000000" w:themeColor="text1"/>
          <w:sz w:val="22"/>
          <w:szCs w:val="22"/>
          <w:lang w:val="ru-RU"/>
        </w:rPr>
        <w:t>Тендерийн урилга (ТУ)-</w:t>
      </w:r>
      <w:r w:rsidR="002D0229" w:rsidRPr="007D71D4">
        <w:rPr>
          <w:color w:val="000000" w:themeColor="text1"/>
          <w:sz w:val="22"/>
          <w:szCs w:val="22"/>
          <w:lang w:val="ru-RU"/>
        </w:rPr>
        <w:t>ы</w:t>
      </w:r>
      <w:r w:rsidRPr="007D71D4">
        <w:rPr>
          <w:color w:val="000000" w:themeColor="text1"/>
          <w:sz w:val="22"/>
          <w:szCs w:val="22"/>
          <w:lang w:val="ru-RU"/>
        </w:rPr>
        <w:t xml:space="preserve">г </w:t>
      </w:r>
      <w:r w:rsidR="006D7ADD" w:rsidRPr="007D71D4">
        <w:rPr>
          <w:color w:val="000000" w:themeColor="text1"/>
          <w:sz w:val="22"/>
          <w:szCs w:val="22"/>
          <w:lang w:val="mn-MN"/>
        </w:rPr>
        <w:t xml:space="preserve">засгийн газрын </w:t>
      </w:r>
      <w:r w:rsidR="00706B91">
        <w:fldChar w:fldCharType="begin"/>
      </w:r>
      <w:r w:rsidR="00706B91">
        <w:instrText>HYPERLINK</w:instrText>
      </w:r>
      <w:r w:rsidR="00706B91" w:rsidRPr="00B605F7">
        <w:rPr>
          <w:lang w:val="ru-RU"/>
        </w:rPr>
        <w:instrText xml:space="preserve"> "</w:instrText>
      </w:r>
      <w:r w:rsidR="00706B91">
        <w:instrText>http</w:instrText>
      </w:r>
      <w:r w:rsidR="00706B91" w:rsidRPr="00B605F7">
        <w:rPr>
          <w:lang w:val="ru-RU"/>
        </w:rPr>
        <w:instrText>://</w:instrText>
      </w:r>
      <w:r w:rsidR="00706B91">
        <w:instrText>www</w:instrText>
      </w:r>
      <w:r w:rsidR="00706B91" w:rsidRPr="00B605F7">
        <w:rPr>
          <w:lang w:val="ru-RU"/>
        </w:rPr>
        <w:instrText>.</w:instrText>
      </w:r>
      <w:r w:rsidR="00706B91">
        <w:instrText>tender</w:instrText>
      </w:r>
      <w:r w:rsidR="00706B91" w:rsidRPr="00B605F7">
        <w:rPr>
          <w:lang w:val="ru-RU"/>
        </w:rPr>
        <w:instrText>.</w:instrText>
      </w:r>
      <w:r w:rsidR="00706B91">
        <w:instrText>gov</w:instrText>
      </w:r>
      <w:r w:rsidR="00706B91" w:rsidRPr="00B605F7">
        <w:rPr>
          <w:lang w:val="ru-RU"/>
        </w:rPr>
        <w:instrText>.</w:instrText>
      </w:r>
      <w:r w:rsidR="00706B91">
        <w:instrText>mn</w:instrText>
      </w:r>
      <w:r w:rsidR="00706B91" w:rsidRPr="00B605F7">
        <w:rPr>
          <w:lang w:val="ru-RU"/>
        </w:rPr>
        <w:instrText>"</w:instrText>
      </w:r>
      <w:r w:rsidR="00706B91">
        <w:fldChar w:fldCharType="separate"/>
      </w:r>
      <w:r w:rsidR="00706B91" w:rsidRPr="007D71D4">
        <w:rPr>
          <w:rStyle w:val="Hyperlink"/>
          <w:sz w:val="22"/>
          <w:szCs w:val="22"/>
        </w:rPr>
        <w:t>www</w:t>
      </w:r>
      <w:r w:rsidR="00706B91" w:rsidRPr="007D71D4">
        <w:rPr>
          <w:rStyle w:val="Hyperlink"/>
          <w:sz w:val="22"/>
          <w:szCs w:val="22"/>
          <w:lang w:val="ru-RU"/>
        </w:rPr>
        <w:t>.</w:t>
      </w:r>
      <w:r w:rsidR="00706B91" w:rsidRPr="007D71D4">
        <w:rPr>
          <w:rStyle w:val="Hyperlink"/>
          <w:sz w:val="22"/>
          <w:szCs w:val="22"/>
        </w:rPr>
        <w:t>tender</w:t>
      </w:r>
      <w:r w:rsidR="00706B91" w:rsidRPr="007D71D4">
        <w:rPr>
          <w:rStyle w:val="Hyperlink"/>
          <w:sz w:val="22"/>
          <w:szCs w:val="22"/>
          <w:lang w:val="ru-RU"/>
        </w:rPr>
        <w:t>.</w:t>
      </w:r>
      <w:r w:rsidR="00706B91" w:rsidRPr="007D71D4">
        <w:rPr>
          <w:rStyle w:val="Hyperlink"/>
          <w:sz w:val="22"/>
          <w:szCs w:val="22"/>
        </w:rPr>
        <w:t>gov</w:t>
      </w:r>
      <w:r w:rsidR="00706B91" w:rsidRPr="007D71D4">
        <w:rPr>
          <w:rStyle w:val="Hyperlink"/>
          <w:sz w:val="22"/>
          <w:szCs w:val="22"/>
          <w:lang w:val="ru-RU"/>
        </w:rPr>
        <w:t>.</w:t>
      </w:r>
      <w:proofErr w:type="spellStart"/>
      <w:r w:rsidR="00706B91" w:rsidRPr="007D71D4">
        <w:rPr>
          <w:rStyle w:val="Hyperlink"/>
          <w:sz w:val="22"/>
          <w:szCs w:val="22"/>
        </w:rPr>
        <w:t>mn</w:t>
      </w:r>
      <w:proofErr w:type="spellEnd"/>
      <w:r w:rsidR="00706B91">
        <w:fldChar w:fldCharType="end"/>
      </w:r>
      <w:r w:rsidR="00706B91" w:rsidRPr="007D71D4">
        <w:rPr>
          <w:color w:val="000000" w:themeColor="text1"/>
          <w:sz w:val="22"/>
          <w:szCs w:val="22"/>
          <w:lang w:val="ru-RU"/>
        </w:rPr>
        <w:t xml:space="preserve"> </w:t>
      </w:r>
      <w:r w:rsidRPr="007D71D4">
        <w:rPr>
          <w:color w:val="000000" w:themeColor="text1"/>
          <w:sz w:val="22"/>
          <w:szCs w:val="22"/>
          <w:lang w:val="ru-RU"/>
        </w:rPr>
        <w:t xml:space="preserve"> цахим </w:t>
      </w:r>
      <w:r w:rsidR="00706B91" w:rsidRPr="007D71D4">
        <w:rPr>
          <w:color w:val="000000" w:themeColor="text1"/>
          <w:sz w:val="22"/>
          <w:szCs w:val="22"/>
          <w:lang w:val="mn-MN"/>
        </w:rPr>
        <w:t>систем</w:t>
      </w:r>
      <w:r w:rsidRPr="007D71D4">
        <w:rPr>
          <w:color w:val="000000" w:themeColor="text1"/>
          <w:sz w:val="22"/>
          <w:szCs w:val="22"/>
          <w:lang w:val="ru-RU"/>
        </w:rPr>
        <w:t xml:space="preserve">д нийтэлнэ. </w:t>
      </w:r>
    </w:p>
    <w:p w14:paraId="6F8F7BF8" w14:textId="77777777" w:rsidR="00435891" w:rsidRPr="007D71D4" w:rsidRDefault="00435891" w:rsidP="00710613">
      <w:pPr>
        <w:pStyle w:val="Heading4"/>
        <w:spacing w:after="240"/>
        <w:rPr>
          <w:rFonts w:ascii="Times New Roman" w:hAnsi="Times New Roman" w:cs="Times New Roman"/>
          <w:b/>
          <w:bCs/>
          <w:color w:val="007DB6"/>
          <w:w w:val="105"/>
          <w:lang w:val="ru-RU"/>
        </w:rPr>
      </w:pPr>
      <w:r w:rsidRPr="007D71D4">
        <w:rPr>
          <w:rFonts w:ascii="Times New Roman" w:hAnsi="Times New Roman" w:cs="Times New Roman"/>
          <w:b/>
          <w:bCs/>
          <w:color w:val="007DB6"/>
          <w:w w:val="105"/>
          <w:lang w:val="ru-RU"/>
        </w:rPr>
        <w:t>Тендерийн баримт бичиг бэлтгэх, олгох</w:t>
      </w:r>
    </w:p>
    <w:p w14:paraId="0C296135" w14:textId="6ECDD824" w:rsidR="007A65F1" w:rsidRPr="007D71D4" w:rsidRDefault="007A65F1" w:rsidP="007A65F1">
      <w:pPr>
        <w:pStyle w:val="NormalWeb"/>
        <w:tabs>
          <w:tab w:val="left" w:pos="1418"/>
        </w:tabs>
        <w:ind w:left="1418" w:right="387"/>
        <w:jc w:val="both"/>
        <w:rPr>
          <w:color w:val="000000" w:themeColor="text1"/>
          <w:sz w:val="22"/>
          <w:szCs w:val="22"/>
          <w:lang w:val="ru-RU"/>
        </w:rPr>
      </w:pPr>
      <w:r w:rsidRPr="007D71D4">
        <w:rPr>
          <w:color w:val="000000" w:themeColor="text1"/>
          <w:sz w:val="22"/>
          <w:szCs w:val="22"/>
          <w:lang w:val="ru-RU"/>
        </w:rPr>
        <w:t>Захиалагч болон тендерт оролцогч нь дараах зүйлсийг анхаарах хэрэгтэй:</w:t>
      </w:r>
    </w:p>
    <w:p w14:paraId="2A82D4C5" w14:textId="213E74E0" w:rsidR="007A65F1" w:rsidRPr="007D71D4" w:rsidRDefault="007A65F1" w:rsidP="00A464E5">
      <w:pPr>
        <w:pStyle w:val="NormalWeb"/>
        <w:tabs>
          <w:tab w:val="left" w:pos="1701"/>
        </w:tabs>
        <w:ind w:left="1985" w:right="387" w:hanging="284"/>
        <w:jc w:val="both"/>
        <w:rPr>
          <w:color w:val="000000" w:themeColor="text1"/>
          <w:sz w:val="22"/>
          <w:szCs w:val="22"/>
          <w:lang w:val="ru-RU"/>
        </w:rPr>
      </w:pPr>
      <w:r w:rsidRPr="007D71D4">
        <w:rPr>
          <w:color w:val="000000" w:themeColor="text1"/>
          <w:sz w:val="22"/>
          <w:szCs w:val="22"/>
          <w:lang w:val="ru-RU"/>
        </w:rPr>
        <w:t>(</w:t>
      </w:r>
      <w:r w:rsidRPr="007D71D4">
        <w:rPr>
          <w:color w:val="000000" w:themeColor="text1"/>
          <w:sz w:val="22"/>
          <w:szCs w:val="22"/>
        </w:rPr>
        <w:t>a</w:t>
      </w:r>
      <w:r w:rsidRPr="007D71D4">
        <w:rPr>
          <w:color w:val="000000" w:themeColor="text1"/>
          <w:sz w:val="22"/>
          <w:szCs w:val="22"/>
          <w:lang w:val="ru-RU"/>
        </w:rPr>
        <w:t>)</w:t>
      </w:r>
      <w:r w:rsidRPr="007D71D4">
        <w:rPr>
          <w:color w:val="000000" w:themeColor="text1"/>
          <w:sz w:val="22"/>
          <w:szCs w:val="22"/>
        </w:rPr>
        <w:t> </w:t>
      </w:r>
      <w:r w:rsidRPr="007D71D4">
        <w:rPr>
          <w:color w:val="000000" w:themeColor="text1"/>
          <w:sz w:val="22"/>
          <w:szCs w:val="22"/>
          <w:lang w:val="ru-RU"/>
        </w:rPr>
        <w:t>Захиалагч</w:t>
      </w:r>
      <w:r w:rsidRPr="007D71D4">
        <w:rPr>
          <w:color w:val="000000" w:themeColor="text1"/>
          <w:sz w:val="22"/>
          <w:szCs w:val="22"/>
        </w:rPr>
        <w:t> </w:t>
      </w:r>
      <w:r w:rsidRPr="007D71D4">
        <w:rPr>
          <w:color w:val="000000" w:themeColor="text1"/>
          <w:sz w:val="22"/>
          <w:szCs w:val="22"/>
          <w:lang w:val="ru-RU"/>
        </w:rPr>
        <w:t>нь тухайн гэрээний тендерийн баримт бичгийг бэлтгэ</w:t>
      </w:r>
      <w:r w:rsidR="007D5F38" w:rsidRPr="007D71D4">
        <w:rPr>
          <w:color w:val="000000" w:themeColor="text1"/>
          <w:sz w:val="22"/>
          <w:szCs w:val="22"/>
          <w:lang w:val="ru-RU"/>
        </w:rPr>
        <w:t>х</w:t>
      </w:r>
      <w:r w:rsidRPr="007D71D4">
        <w:rPr>
          <w:color w:val="000000" w:themeColor="text1"/>
          <w:sz w:val="22"/>
          <w:szCs w:val="22"/>
          <w:lang w:val="ru-RU"/>
        </w:rPr>
        <w:t xml:space="preserve">, </w:t>
      </w:r>
      <w:r w:rsidR="007D5F38" w:rsidRPr="007D71D4">
        <w:rPr>
          <w:color w:val="000000" w:themeColor="text1"/>
          <w:sz w:val="22"/>
          <w:szCs w:val="22"/>
          <w:lang w:val="ru-RU"/>
        </w:rPr>
        <w:t xml:space="preserve">түүнийг </w:t>
      </w:r>
      <w:r w:rsidRPr="007D71D4">
        <w:rPr>
          <w:color w:val="000000" w:themeColor="text1"/>
          <w:sz w:val="22"/>
          <w:szCs w:val="22"/>
          <w:lang w:val="ru-RU"/>
        </w:rPr>
        <w:t>олгох үүрэгтэй.</w:t>
      </w:r>
    </w:p>
    <w:p w14:paraId="78294AFA" w14:textId="54B7B26D" w:rsidR="007A65F1" w:rsidRPr="007D71D4" w:rsidRDefault="007A65F1" w:rsidP="00A464E5">
      <w:pPr>
        <w:pStyle w:val="NormalWeb"/>
        <w:tabs>
          <w:tab w:val="left" w:pos="1701"/>
        </w:tabs>
        <w:ind w:left="1985" w:right="387" w:hanging="284"/>
        <w:jc w:val="both"/>
        <w:rPr>
          <w:color w:val="000000" w:themeColor="text1"/>
          <w:sz w:val="22"/>
          <w:szCs w:val="22"/>
          <w:lang w:val="ru-RU"/>
        </w:rPr>
      </w:pPr>
      <w:r w:rsidRPr="007D71D4">
        <w:rPr>
          <w:color w:val="000000" w:themeColor="text1"/>
          <w:sz w:val="22"/>
          <w:szCs w:val="22"/>
          <w:lang w:val="ru-RU"/>
        </w:rPr>
        <w:t>(</w:t>
      </w:r>
      <w:r w:rsidR="00A464E5" w:rsidRPr="007D71D4">
        <w:rPr>
          <w:color w:val="000000" w:themeColor="text1"/>
          <w:sz w:val="22"/>
          <w:szCs w:val="22"/>
          <w:lang w:val="ru-RU"/>
        </w:rPr>
        <w:t>б</w:t>
      </w:r>
      <w:r w:rsidRPr="007D71D4">
        <w:rPr>
          <w:color w:val="000000" w:themeColor="text1"/>
          <w:sz w:val="22"/>
          <w:szCs w:val="22"/>
          <w:lang w:val="ru-RU"/>
        </w:rPr>
        <w:t>)</w:t>
      </w:r>
      <w:r w:rsidRPr="007D71D4">
        <w:rPr>
          <w:color w:val="000000" w:themeColor="text1"/>
          <w:sz w:val="22"/>
          <w:szCs w:val="22"/>
        </w:rPr>
        <w:t> </w:t>
      </w:r>
      <w:r w:rsidR="007D5F38" w:rsidRPr="007D71D4">
        <w:rPr>
          <w:color w:val="000000" w:themeColor="text1"/>
          <w:sz w:val="22"/>
          <w:szCs w:val="22"/>
          <w:lang w:val="ru-RU"/>
        </w:rPr>
        <w:t xml:space="preserve">Захиалагч нь </w:t>
      </w:r>
      <w:r w:rsidRPr="007D71D4">
        <w:rPr>
          <w:color w:val="000000" w:themeColor="text1"/>
          <w:sz w:val="22"/>
          <w:szCs w:val="22"/>
          <w:lang w:val="ru-RU"/>
        </w:rPr>
        <w:t>АХБ-ны санхүүжилттэй гэрээнүүдэд заавал мөрдөх шаардлагын дагуу АХБ-аас гаргасан</w:t>
      </w:r>
      <w:r w:rsidRPr="007D71D4">
        <w:rPr>
          <w:color w:val="000000" w:themeColor="text1"/>
          <w:sz w:val="22"/>
          <w:szCs w:val="22"/>
        </w:rPr>
        <w:t> </w:t>
      </w:r>
      <w:r w:rsidRPr="007D71D4">
        <w:rPr>
          <w:color w:val="000000" w:themeColor="text1"/>
          <w:sz w:val="22"/>
          <w:szCs w:val="22"/>
          <w:lang w:val="ru-RU"/>
        </w:rPr>
        <w:t>Тендерийн жишиг баримт бичиг (ТЖББ)-</w:t>
      </w:r>
      <w:r w:rsidR="007D5F38" w:rsidRPr="007D71D4">
        <w:rPr>
          <w:color w:val="000000" w:themeColor="text1"/>
          <w:sz w:val="22"/>
          <w:szCs w:val="22"/>
          <w:lang w:val="ru-RU"/>
        </w:rPr>
        <w:t xml:space="preserve">т үндэслэн </w:t>
      </w:r>
      <w:r w:rsidRPr="007D71D4">
        <w:rPr>
          <w:color w:val="000000" w:themeColor="text1"/>
          <w:sz w:val="22"/>
          <w:szCs w:val="22"/>
          <w:lang w:val="ru-RU"/>
        </w:rPr>
        <w:t>тендерийн баримт бичгийг</w:t>
      </w:r>
      <w:r w:rsidRPr="007D71D4">
        <w:rPr>
          <w:color w:val="000000" w:themeColor="text1"/>
          <w:sz w:val="22"/>
          <w:szCs w:val="22"/>
        </w:rPr>
        <w:t> </w:t>
      </w:r>
      <w:r w:rsidRPr="007D71D4">
        <w:rPr>
          <w:color w:val="000000" w:themeColor="text1"/>
          <w:sz w:val="22"/>
          <w:szCs w:val="22"/>
          <w:lang w:val="ru-RU"/>
        </w:rPr>
        <w:t xml:space="preserve">бэлтгэнэ.  </w:t>
      </w:r>
    </w:p>
    <w:p w14:paraId="632E489D" w14:textId="0734D848" w:rsidR="007A65F1" w:rsidRPr="007D71D4" w:rsidRDefault="007A65F1" w:rsidP="00A464E5">
      <w:pPr>
        <w:pStyle w:val="NormalWeb"/>
        <w:tabs>
          <w:tab w:val="left" w:pos="1701"/>
        </w:tabs>
        <w:ind w:left="1985" w:right="387" w:hanging="284"/>
        <w:jc w:val="both"/>
        <w:rPr>
          <w:color w:val="000000" w:themeColor="text1"/>
          <w:sz w:val="22"/>
          <w:szCs w:val="22"/>
          <w:lang w:val="ru-RU"/>
        </w:rPr>
      </w:pPr>
      <w:r w:rsidRPr="007D71D4">
        <w:rPr>
          <w:color w:val="000000" w:themeColor="text1"/>
          <w:sz w:val="22"/>
          <w:szCs w:val="22"/>
          <w:lang w:val="ru-RU"/>
        </w:rPr>
        <w:t>(</w:t>
      </w:r>
      <w:r w:rsidR="00A464E5" w:rsidRPr="007D71D4">
        <w:rPr>
          <w:color w:val="000000" w:themeColor="text1"/>
          <w:sz w:val="22"/>
          <w:szCs w:val="22"/>
          <w:lang w:val="ru-RU"/>
        </w:rPr>
        <w:t>в</w:t>
      </w:r>
      <w:r w:rsidRPr="007D71D4">
        <w:rPr>
          <w:color w:val="000000" w:themeColor="text1"/>
          <w:sz w:val="22"/>
          <w:szCs w:val="22"/>
          <w:lang w:val="ru-RU"/>
        </w:rPr>
        <w:t>)</w:t>
      </w:r>
      <w:r w:rsidRPr="007D71D4">
        <w:rPr>
          <w:color w:val="000000" w:themeColor="text1"/>
          <w:sz w:val="22"/>
          <w:szCs w:val="22"/>
        </w:rPr>
        <w:t> </w:t>
      </w:r>
      <w:r w:rsidRPr="007D71D4">
        <w:rPr>
          <w:color w:val="000000" w:themeColor="text1"/>
          <w:sz w:val="22"/>
          <w:szCs w:val="22"/>
          <w:lang w:val="ru-RU"/>
        </w:rPr>
        <w:t>Захиалагч</w:t>
      </w:r>
      <w:r w:rsidRPr="007D71D4">
        <w:rPr>
          <w:color w:val="000000" w:themeColor="text1"/>
          <w:sz w:val="22"/>
          <w:szCs w:val="22"/>
        </w:rPr>
        <w:t> </w:t>
      </w:r>
      <w:r w:rsidRPr="007D71D4">
        <w:rPr>
          <w:color w:val="000000" w:themeColor="text1"/>
          <w:sz w:val="22"/>
          <w:szCs w:val="22"/>
          <w:lang w:val="ru-RU"/>
        </w:rPr>
        <w:t>нь тендерийн баримт бичгийг</w:t>
      </w:r>
      <w:r w:rsidRPr="007D71D4">
        <w:rPr>
          <w:color w:val="000000" w:themeColor="text1"/>
          <w:sz w:val="22"/>
          <w:szCs w:val="22"/>
        </w:rPr>
        <w:t> </w:t>
      </w:r>
      <w:r w:rsidRPr="007D71D4">
        <w:rPr>
          <w:color w:val="000000" w:themeColor="text1"/>
          <w:sz w:val="22"/>
          <w:szCs w:val="22"/>
          <w:lang w:val="ru-RU"/>
        </w:rPr>
        <w:t xml:space="preserve"> ТЖББ-ийн нийт</w:t>
      </w:r>
      <w:r w:rsidR="007D5F38" w:rsidRPr="007D71D4">
        <w:rPr>
          <w:color w:val="000000" w:themeColor="text1"/>
          <w:sz w:val="22"/>
          <w:szCs w:val="22"/>
          <w:lang w:val="ru-RU"/>
        </w:rPr>
        <w:t xml:space="preserve">элсэн </w:t>
      </w:r>
      <w:r w:rsidRPr="007D71D4">
        <w:rPr>
          <w:color w:val="000000" w:themeColor="text1"/>
          <w:sz w:val="22"/>
          <w:szCs w:val="22"/>
          <w:lang w:val="ru-RU"/>
        </w:rPr>
        <w:t xml:space="preserve">хувилбарыг ашиглан </w:t>
      </w:r>
      <w:r w:rsidR="00A464E5" w:rsidRPr="007D71D4">
        <w:rPr>
          <w:color w:val="000000" w:themeColor="text1"/>
          <w:sz w:val="22"/>
          <w:szCs w:val="22"/>
          <w:lang w:val="ru-RU"/>
        </w:rPr>
        <w:t xml:space="preserve">бэлтгэх бөгөөд өөрчлөлт оруулахгүй ашиглах бүлгүүд болох </w:t>
      </w:r>
      <w:r w:rsidRPr="007D71D4">
        <w:rPr>
          <w:color w:val="000000" w:themeColor="text1"/>
          <w:sz w:val="22"/>
          <w:szCs w:val="22"/>
          <w:lang w:val="ru-RU"/>
        </w:rPr>
        <w:t>1 дүгээр бүлэг (Тендерт оролцогчдод өгөх зааварчилгаа) болон 7 дугаар бүлэг (Гэрээний ерөнхий нөхцөл)-ий</w:t>
      </w:r>
      <w:r w:rsidR="00A464E5" w:rsidRPr="007D71D4">
        <w:rPr>
          <w:color w:val="000000" w:themeColor="text1"/>
          <w:sz w:val="22"/>
          <w:szCs w:val="22"/>
          <w:lang w:val="ru-RU"/>
        </w:rPr>
        <w:t>н</w:t>
      </w:r>
      <w:r w:rsidRPr="007D71D4">
        <w:rPr>
          <w:color w:val="000000" w:themeColor="text1"/>
          <w:sz w:val="22"/>
          <w:szCs w:val="22"/>
          <w:lang w:val="ru-RU"/>
        </w:rPr>
        <w:t xml:space="preserve"> </w:t>
      </w:r>
      <w:r w:rsidR="00A464E5" w:rsidRPr="007D71D4">
        <w:rPr>
          <w:color w:val="000000" w:themeColor="text1"/>
          <w:sz w:val="22"/>
          <w:szCs w:val="22"/>
          <w:lang w:val="ru-RU"/>
        </w:rPr>
        <w:t xml:space="preserve">аливаа бичвэрийг хасч, нэмэлгүйгээр бэлтгэх </w:t>
      </w:r>
      <w:r w:rsidRPr="007D71D4">
        <w:rPr>
          <w:color w:val="000000" w:themeColor="text1"/>
          <w:sz w:val="22"/>
          <w:szCs w:val="22"/>
          <w:lang w:val="ru-RU"/>
        </w:rPr>
        <w:t xml:space="preserve">ёстой. </w:t>
      </w:r>
    </w:p>
    <w:p w14:paraId="3D86701C" w14:textId="77777777" w:rsidR="00A464E5" w:rsidRPr="007D71D4" w:rsidRDefault="00A464E5" w:rsidP="00A464E5">
      <w:pPr>
        <w:spacing w:before="100" w:beforeAutospacing="1" w:after="100" w:afterAutospacing="1"/>
        <w:ind w:left="1418" w:right="392"/>
        <w:jc w:val="both"/>
        <w:rPr>
          <w:color w:val="000000" w:themeColor="text1"/>
          <w:sz w:val="22"/>
          <w:szCs w:val="22"/>
        </w:rPr>
      </w:pPr>
      <w:r w:rsidRPr="007D71D4">
        <w:rPr>
          <w:color w:val="000000" w:themeColor="text1"/>
          <w:sz w:val="22"/>
          <w:szCs w:val="22"/>
          <w:lang w:val="ru-RU"/>
        </w:rPr>
        <w:t xml:space="preserve">Тухайн тендерийн үйл явцад онцгой хамааралтай мэдээлэл болон өгөгдлийг захиалагч нь дараах бүлгүүдэд тусгана. </w:t>
      </w:r>
      <w:proofErr w:type="spellStart"/>
      <w:r w:rsidRPr="007D71D4">
        <w:rPr>
          <w:color w:val="000000" w:themeColor="text1"/>
          <w:sz w:val="22"/>
          <w:szCs w:val="22"/>
        </w:rPr>
        <w:t>Үүнд</w:t>
      </w:r>
      <w:proofErr w:type="spellEnd"/>
      <w:r w:rsidRPr="007D71D4">
        <w:rPr>
          <w:color w:val="000000" w:themeColor="text1"/>
          <w:sz w:val="22"/>
          <w:szCs w:val="22"/>
        </w:rPr>
        <w:t>:</w:t>
      </w:r>
    </w:p>
    <w:p w14:paraId="5302AEE4" w14:textId="77777777" w:rsidR="00710613" w:rsidRPr="007D71D4" w:rsidRDefault="00710613" w:rsidP="00710613">
      <w:pPr>
        <w:pStyle w:val="ListParagraph"/>
        <w:numPr>
          <w:ilvl w:val="1"/>
          <w:numId w:val="1"/>
        </w:numPr>
        <w:tabs>
          <w:tab w:val="left" w:pos="1679"/>
          <w:tab w:val="left" w:pos="1680"/>
        </w:tabs>
        <w:spacing w:before="204"/>
        <w:rPr>
          <w:color w:val="000000" w:themeColor="text1"/>
          <w:sz w:val="22"/>
          <w:szCs w:val="22"/>
        </w:rPr>
      </w:pPr>
      <w:r w:rsidRPr="007D71D4">
        <w:rPr>
          <w:color w:val="000000" w:themeColor="text1"/>
          <w:sz w:val="22"/>
          <w:szCs w:val="22"/>
        </w:rPr>
        <w:t xml:space="preserve">2 </w:t>
      </w:r>
      <w:proofErr w:type="spellStart"/>
      <w:r w:rsidRPr="007D71D4">
        <w:rPr>
          <w:color w:val="000000" w:themeColor="text1"/>
          <w:sz w:val="22"/>
          <w:szCs w:val="22"/>
        </w:rPr>
        <w:t>дугаар</w:t>
      </w:r>
      <w:proofErr w:type="spellEnd"/>
      <w:r w:rsidRPr="007D71D4">
        <w:rPr>
          <w:color w:val="000000" w:themeColor="text1"/>
          <w:sz w:val="22"/>
          <w:szCs w:val="22"/>
        </w:rPr>
        <w:t xml:space="preserve"> </w:t>
      </w:r>
      <w:proofErr w:type="spellStart"/>
      <w:r w:rsidRPr="007D71D4">
        <w:rPr>
          <w:color w:val="000000" w:themeColor="text1"/>
          <w:sz w:val="22"/>
          <w:szCs w:val="22"/>
        </w:rPr>
        <w:t>бүлэг</w:t>
      </w:r>
      <w:proofErr w:type="spellEnd"/>
      <w:r w:rsidRPr="007D71D4">
        <w:rPr>
          <w:color w:val="000000" w:themeColor="text1"/>
          <w:sz w:val="22"/>
          <w:szCs w:val="22"/>
        </w:rPr>
        <w:t xml:space="preserve"> (</w:t>
      </w:r>
      <w:proofErr w:type="spellStart"/>
      <w:r w:rsidRPr="007D71D4">
        <w:rPr>
          <w:color w:val="000000" w:themeColor="text1"/>
          <w:sz w:val="22"/>
          <w:szCs w:val="22"/>
        </w:rPr>
        <w:t>Тендер</w:t>
      </w:r>
      <w:proofErr w:type="spellEnd"/>
      <w:r w:rsidRPr="007D71D4">
        <w:rPr>
          <w:color w:val="000000" w:themeColor="text1"/>
          <w:sz w:val="22"/>
          <w:szCs w:val="22"/>
        </w:rPr>
        <w:t xml:space="preserve"> </w:t>
      </w:r>
      <w:proofErr w:type="spellStart"/>
      <w:r w:rsidRPr="007D71D4">
        <w:rPr>
          <w:color w:val="000000" w:themeColor="text1"/>
          <w:sz w:val="22"/>
          <w:szCs w:val="22"/>
        </w:rPr>
        <w:t>шалгаруулалтын</w:t>
      </w:r>
      <w:proofErr w:type="spellEnd"/>
      <w:r w:rsidRPr="007D71D4">
        <w:rPr>
          <w:color w:val="000000" w:themeColor="text1"/>
          <w:sz w:val="22"/>
          <w:szCs w:val="22"/>
        </w:rPr>
        <w:t xml:space="preserve"> </w:t>
      </w:r>
      <w:proofErr w:type="spellStart"/>
      <w:r w:rsidRPr="007D71D4">
        <w:rPr>
          <w:color w:val="000000" w:themeColor="text1"/>
          <w:sz w:val="22"/>
          <w:szCs w:val="22"/>
        </w:rPr>
        <w:t>өгөгдлийн</w:t>
      </w:r>
      <w:proofErr w:type="spellEnd"/>
      <w:r w:rsidRPr="007D71D4">
        <w:rPr>
          <w:color w:val="000000" w:themeColor="text1"/>
          <w:sz w:val="22"/>
          <w:szCs w:val="22"/>
        </w:rPr>
        <w:t xml:space="preserve"> </w:t>
      </w:r>
      <w:proofErr w:type="spellStart"/>
      <w:r w:rsidRPr="007D71D4">
        <w:rPr>
          <w:color w:val="000000" w:themeColor="text1"/>
          <w:sz w:val="22"/>
          <w:szCs w:val="22"/>
        </w:rPr>
        <w:t>хүснэгт</w:t>
      </w:r>
      <w:proofErr w:type="spellEnd"/>
      <w:r w:rsidRPr="007D71D4">
        <w:rPr>
          <w:color w:val="000000" w:themeColor="text1"/>
          <w:sz w:val="22"/>
          <w:szCs w:val="22"/>
        </w:rPr>
        <w:t>)</w:t>
      </w:r>
    </w:p>
    <w:p w14:paraId="28FC3BF1" w14:textId="77777777" w:rsidR="00710613" w:rsidRPr="007D71D4" w:rsidRDefault="00710613" w:rsidP="00710613">
      <w:pPr>
        <w:pStyle w:val="ListParagraph"/>
        <w:numPr>
          <w:ilvl w:val="1"/>
          <w:numId w:val="1"/>
        </w:numPr>
        <w:tabs>
          <w:tab w:val="left" w:pos="1679"/>
          <w:tab w:val="left" w:pos="1680"/>
        </w:tabs>
        <w:spacing w:before="123"/>
        <w:rPr>
          <w:color w:val="000000" w:themeColor="text1"/>
          <w:sz w:val="22"/>
          <w:szCs w:val="22"/>
        </w:rPr>
      </w:pPr>
      <w:r w:rsidRPr="007D71D4">
        <w:rPr>
          <w:color w:val="000000" w:themeColor="text1"/>
          <w:sz w:val="22"/>
          <w:szCs w:val="22"/>
        </w:rPr>
        <w:t xml:space="preserve">3 </w:t>
      </w:r>
      <w:proofErr w:type="spellStart"/>
      <w:r w:rsidRPr="007D71D4">
        <w:rPr>
          <w:color w:val="000000" w:themeColor="text1"/>
          <w:sz w:val="22"/>
          <w:szCs w:val="22"/>
        </w:rPr>
        <w:t>дугаар</w:t>
      </w:r>
      <w:proofErr w:type="spellEnd"/>
      <w:r w:rsidRPr="007D71D4">
        <w:rPr>
          <w:color w:val="000000" w:themeColor="text1"/>
          <w:sz w:val="22"/>
          <w:szCs w:val="22"/>
        </w:rPr>
        <w:t xml:space="preserve"> </w:t>
      </w:r>
      <w:proofErr w:type="spellStart"/>
      <w:r w:rsidRPr="007D71D4">
        <w:rPr>
          <w:color w:val="000000" w:themeColor="text1"/>
          <w:sz w:val="22"/>
          <w:szCs w:val="22"/>
        </w:rPr>
        <w:t>бүлэг</w:t>
      </w:r>
      <w:proofErr w:type="spellEnd"/>
      <w:r w:rsidRPr="007D71D4">
        <w:rPr>
          <w:color w:val="000000" w:themeColor="text1"/>
          <w:sz w:val="22"/>
          <w:szCs w:val="22"/>
        </w:rPr>
        <w:t xml:space="preserve"> (</w:t>
      </w:r>
      <w:proofErr w:type="spellStart"/>
      <w:r w:rsidRPr="007D71D4">
        <w:rPr>
          <w:color w:val="000000" w:themeColor="text1"/>
          <w:sz w:val="22"/>
          <w:szCs w:val="22"/>
        </w:rPr>
        <w:t>Үнэлгээний</w:t>
      </w:r>
      <w:proofErr w:type="spellEnd"/>
      <w:r w:rsidRPr="007D71D4">
        <w:rPr>
          <w:color w:val="000000" w:themeColor="text1"/>
          <w:sz w:val="22"/>
          <w:szCs w:val="22"/>
        </w:rPr>
        <w:t xml:space="preserve"> </w:t>
      </w:r>
      <w:proofErr w:type="spellStart"/>
      <w:r w:rsidRPr="007D71D4">
        <w:rPr>
          <w:color w:val="000000" w:themeColor="text1"/>
          <w:sz w:val="22"/>
          <w:szCs w:val="22"/>
        </w:rPr>
        <w:t>ба</w:t>
      </w:r>
      <w:proofErr w:type="spellEnd"/>
      <w:r w:rsidRPr="007D71D4">
        <w:rPr>
          <w:color w:val="000000" w:themeColor="text1"/>
          <w:sz w:val="22"/>
          <w:szCs w:val="22"/>
        </w:rPr>
        <w:t xml:space="preserve"> чадварын шалгуур)</w:t>
      </w:r>
    </w:p>
    <w:p w14:paraId="6F946198" w14:textId="77777777" w:rsidR="00710613" w:rsidRPr="007D71D4" w:rsidRDefault="00710613" w:rsidP="00710613">
      <w:pPr>
        <w:pStyle w:val="ListParagraph"/>
        <w:numPr>
          <w:ilvl w:val="1"/>
          <w:numId w:val="1"/>
        </w:numPr>
        <w:tabs>
          <w:tab w:val="left" w:pos="1679"/>
          <w:tab w:val="left" w:pos="1680"/>
        </w:tabs>
        <w:spacing w:before="122"/>
        <w:rPr>
          <w:color w:val="000000" w:themeColor="text1"/>
          <w:sz w:val="22"/>
          <w:szCs w:val="22"/>
        </w:rPr>
      </w:pPr>
      <w:r w:rsidRPr="007D71D4">
        <w:rPr>
          <w:color w:val="000000" w:themeColor="text1"/>
          <w:sz w:val="22"/>
          <w:szCs w:val="22"/>
        </w:rPr>
        <w:t xml:space="preserve">4 </w:t>
      </w:r>
      <w:proofErr w:type="spellStart"/>
      <w:r w:rsidRPr="007D71D4">
        <w:rPr>
          <w:color w:val="000000" w:themeColor="text1"/>
          <w:sz w:val="22"/>
          <w:szCs w:val="22"/>
        </w:rPr>
        <w:t>дүгээр</w:t>
      </w:r>
      <w:proofErr w:type="spellEnd"/>
      <w:r w:rsidRPr="007D71D4">
        <w:rPr>
          <w:color w:val="000000" w:themeColor="text1"/>
          <w:sz w:val="22"/>
          <w:szCs w:val="22"/>
        </w:rPr>
        <w:t xml:space="preserve"> </w:t>
      </w:r>
      <w:proofErr w:type="spellStart"/>
      <w:r w:rsidRPr="007D71D4">
        <w:rPr>
          <w:color w:val="000000" w:themeColor="text1"/>
          <w:sz w:val="22"/>
          <w:szCs w:val="22"/>
        </w:rPr>
        <w:t>бүлэг</w:t>
      </w:r>
      <w:proofErr w:type="spellEnd"/>
      <w:r w:rsidRPr="007D71D4">
        <w:rPr>
          <w:color w:val="000000" w:themeColor="text1"/>
          <w:sz w:val="22"/>
          <w:szCs w:val="22"/>
        </w:rPr>
        <w:t xml:space="preserve"> (</w:t>
      </w:r>
      <w:proofErr w:type="spellStart"/>
      <w:r w:rsidRPr="007D71D4">
        <w:rPr>
          <w:color w:val="000000" w:themeColor="text1"/>
          <w:sz w:val="22"/>
          <w:szCs w:val="22"/>
        </w:rPr>
        <w:t>Тендерийн</w:t>
      </w:r>
      <w:proofErr w:type="spellEnd"/>
      <w:r w:rsidRPr="007D71D4">
        <w:rPr>
          <w:color w:val="000000" w:themeColor="text1"/>
          <w:sz w:val="22"/>
          <w:szCs w:val="22"/>
        </w:rPr>
        <w:t xml:space="preserve"> </w:t>
      </w:r>
      <w:proofErr w:type="spellStart"/>
      <w:r w:rsidRPr="007D71D4">
        <w:rPr>
          <w:color w:val="000000" w:themeColor="text1"/>
          <w:sz w:val="22"/>
          <w:szCs w:val="22"/>
        </w:rPr>
        <w:t>маягт</w:t>
      </w:r>
      <w:proofErr w:type="spellEnd"/>
      <w:r w:rsidRPr="007D71D4">
        <w:rPr>
          <w:color w:val="000000" w:themeColor="text1"/>
          <w:sz w:val="22"/>
          <w:szCs w:val="22"/>
        </w:rPr>
        <w:t>)</w:t>
      </w:r>
    </w:p>
    <w:p w14:paraId="2A70E447" w14:textId="77777777" w:rsidR="00710613" w:rsidRPr="007D71D4" w:rsidRDefault="00710613" w:rsidP="00710613">
      <w:pPr>
        <w:pStyle w:val="ListParagraph"/>
        <w:numPr>
          <w:ilvl w:val="1"/>
          <w:numId w:val="1"/>
        </w:numPr>
        <w:tabs>
          <w:tab w:val="left" w:pos="1679"/>
          <w:tab w:val="left" w:pos="1680"/>
        </w:tabs>
        <w:spacing w:before="122"/>
        <w:rPr>
          <w:color w:val="000000" w:themeColor="text1"/>
          <w:sz w:val="22"/>
          <w:szCs w:val="22"/>
        </w:rPr>
      </w:pPr>
      <w:r w:rsidRPr="007D71D4">
        <w:rPr>
          <w:color w:val="000000" w:themeColor="text1"/>
          <w:sz w:val="22"/>
          <w:szCs w:val="22"/>
        </w:rPr>
        <w:t xml:space="preserve">5 </w:t>
      </w:r>
      <w:proofErr w:type="spellStart"/>
      <w:r w:rsidRPr="007D71D4">
        <w:rPr>
          <w:color w:val="000000" w:themeColor="text1"/>
          <w:sz w:val="22"/>
          <w:szCs w:val="22"/>
        </w:rPr>
        <w:t>дугаар</w:t>
      </w:r>
      <w:proofErr w:type="spellEnd"/>
      <w:r w:rsidRPr="007D71D4">
        <w:rPr>
          <w:color w:val="000000" w:themeColor="text1"/>
          <w:sz w:val="22"/>
          <w:szCs w:val="22"/>
        </w:rPr>
        <w:t xml:space="preserve"> </w:t>
      </w:r>
      <w:proofErr w:type="spellStart"/>
      <w:r w:rsidRPr="007D71D4">
        <w:rPr>
          <w:color w:val="000000" w:themeColor="text1"/>
          <w:sz w:val="22"/>
          <w:szCs w:val="22"/>
        </w:rPr>
        <w:t>бүлэг</w:t>
      </w:r>
      <w:proofErr w:type="spellEnd"/>
      <w:r w:rsidRPr="007D71D4">
        <w:rPr>
          <w:color w:val="000000" w:themeColor="text1"/>
          <w:sz w:val="22"/>
          <w:szCs w:val="22"/>
        </w:rPr>
        <w:t xml:space="preserve"> (</w:t>
      </w:r>
      <w:proofErr w:type="spellStart"/>
      <w:r w:rsidRPr="007D71D4">
        <w:rPr>
          <w:color w:val="000000" w:themeColor="text1"/>
          <w:sz w:val="22"/>
          <w:szCs w:val="22"/>
        </w:rPr>
        <w:t>Эрх</w:t>
      </w:r>
      <w:proofErr w:type="spellEnd"/>
      <w:r w:rsidRPr="007D71D4">
        <w:rPr>
          <w:color w:val="000000" w:themeColor="text1"/>
          <w:sz w:val="22"/>
          <w:szCs w:val="22"/>
        </w:rPr>
        <w:t xml:space="preserve"> </w:t>
      </w:r>
      <w:proofErr w:type="spellStart"/>
      <w:r w:rsidRPr="007D71D4">
        <w:rPr>
          <w:color w:val="000000" w:themeColor="text1"/>
          <w:sz w:val="22"/>
          <w:szCs w:val="22"/>
        </w:rPr>
        <w:t>бүхий</w:t>
      </w:r>
      <w:proofErr w:type="spellEnd"/>
      <w:r w:rsidRPr="007D71D4">
        <w:rPr>
          <w:color w:val="000000" w:themeColor="text1"/>
          <w:sz w:val="22"/>
          <w:szCs w:val="22"/>
        </w:rPr>
        <w:t xml:space="preserve"> </w:t>
      </w:r>
      <w:proofErr w:type="spellStart"/>
      <w:r w:rsidRPr="007D71D4">
        <w:rPr>
          <w:color w:val="000000" w:themeColor="text1"/>
          <w:sz w:val="22"/>
          <w:szCs w:val="22"/>
        </w:rPr>
        <w:t>орнууд</w:t>
      </w:r>
      <w:proofErr w:type="spellEnd"/>
      <w:r w:rsidRPr="007D71D4">
        <w:rPr>
          <w:color w:val="000000" w:themeColor="text1"/>
          <w:sz w:val="22"/>
          <w:szCs w:val="22"/>
        </w:rPr>
        <w:t>)</w:t>
      </w:r>
    </w:p>
    <w:p w14:paraId="47F24C63" w14:textId="24140E20" w:rsidR="00710613" w:rsidRPr="007D71D4" w:rsidRDefault="00710613" w:rsidP="00710613">
      <w:pPr>
        <w:pStyle w:val="ListParagraph"/>
        <w:numPr>
          <w:ilvl w:val="1"/>
          <w:numId w:val="1"/>
        </w:numPr>
        <w:tabs>
          <w:tab w:val="left" w:pos="1679"/>
          <w:tab w:val="left" w:pos="1680"/>
        </w:tabs>
        <w:spacing w:before="123"/>
        <w:rPr>
          <w:color w:val="000000" w:themeColor="text1"/>
          <w:sz w:val="22"/>
          <w:szCs w:val="22"/>
        </w:rPr>
      </w:pPr>
      <w:r w:rsidRPr="007D71D4">
        <w:rPr>
          <w:color w:val="000000" w:themeColor="text1"/>
          <w:sz w:val="22"/>
          <w:szCs w:val="22"/>
        </w:rPr>
        <w:t xml:space="preserve">6 </w:t>
      </w:r>
      <w:proofErr w:type="spellStart"/>
      <w:r w:rsidRPr="007D71D4">
        <w:rPr>
          <w:color w:val="000000" w:themeColor="text1"/>
          <w:sz w:val="22"/>
          <w:szCs w:val="22"/>
        </w:rPr>
        <w:t>дугаар</w:t>
      </w:r>
      <w:proofErr w:type="spellEnd"/>
      <w:r w:rsidRPr="007D71D4">
        <w:rPr>
          <w:color w:val="000000" w:themeColor="text1"/>
          <w:sz w:val="22"/>
          <w:szCs w:val="22"/>
        </w:rPr>
        <w:t xml:space="preserve"> </w:t>
      </w:r>
      <w:proofErr w:type="spellStart"/>
      <w:r w:rsidRPr="007D71D4">
        <w:rPr>
          <w:color w:val="000000" w:themeColor="text1"/>
          <w:sz w:val="22"/>
          <w:szCs w:val="22"/>
        </w:rPr>
        <w:t>бүлэг</w:t>
      </w:r>
      <w:proofErr w:type="spellEnd"/>
      <w:r w:rsidRPr="007D71D4">
        <w:rPr>
          <w:color w:val="000000" w:themeColor="text1"/>
          <w:sz w:val="22"/>
          <w:szCs w:val="22"/>
        </w:rPr>
        <w:t xml:space="preserve"> (</w:t>
      </w:r>
      <w:proofErr w:type="spellStart"/>
      <w:r w:rsidR="007A65F1" w:rsidRPr="007D71D4">
        <w:rPr>
          <w:color w:val="000000" w:themeColor="text1"/>
          <w:sz w:val="22"/>
          <w:szCs w:val="22"/>
        </w:rPr>
        <w:t>Нийлүүлэх</w:t>
      </w:r>
      <w:proofErr w:type="spellEnd"/>
      <w:r w:rsidR="007A65F1" w:rsidRPr="007D71D4">
        <w:rPr>
          <w:color w:val="000000" w:themeColor="text1"/>
          <w:sz w:val="22"/>
          <w:szCs w:val="22"/>
        </w:rPr>
        <w:t xml:space="preserve"> </w:t>
      </w:r>
      <w:proofErr w:type="spellStart"/>
      <w:r w:rsidR="007A65F1" w:rsidRPr="007D71D4">
        <w:rPr>
          <w:color w:val="000000" w:themeColor="text1"/>
          <w:sz w:val="22"/>
          <w:szCs w:val="22"/>
        </w:rPr>
        <w:t>хуваарь</w:t>
      </w:r>
      <w:proofErr w:type="spellEnd"/>
      <w:r w:rsidRPr="007D71D4">
        <w:rPr>
          <w:color w:val="000000" w:themeColor="text1"/>
          <w:sz w:val="22"/>
          <w:szCs w:val="22"/>
        </w:rPr>
        <w:t>)</w:t>
      </w:r>
    </w:p>
    <w:p w14:paraId="35694E94" w14:textId="77777777" w:rsidR="00710613" w:rsidRPr="007D71D4" w:rsidRDefault="00710613" w:rsidP="00710613">
      <w:pPr>
        <w:pStyle w:val="ListParagraph"/>
        <w:numPr>
          <w:ilvl w:val="1"/>
          <w:numId w:val="1"/>
        </w:numPr>
        <w:tabs>
          <w:tab w:val="left" w:pos="1679"/>
          <w:tab w:val="left" w:pos="1680"/>
        </w:tabs>
        <w:spacing w:before="122" w:line="200" w:lineRule="atLeast"/>
        <w:rPr>
          <w:color w:val="000000" w:themeColor="text1"/>
          <w:sz w:val="22"/>
          <w:szCs w:val="22"/>
        </w:rPr>
      </w:pPr>
      <w:r w:rsidRPr="007D71D4">
        <w:rPr>
          <w:color w:val="000000" w:themeColor="text1"/>
          <w:sz w:val="22"/>
          <w:szCs w:val="22"/>
        </w:rPr>
        <w:t xml:space="preserve">8 </w:t>
      </w:r>
      <w:proofErr w:type="spellStart"/>
      <w:r w:rsidRPr="007D71D4">
        <w:rPr>
          <w:color w:val="000000" w:themeColor="text1"/>
          <w:sz w:val="22"/>
          <w:szCs w:val="22"/>
        </w:rPr>
        <w:t>дугаар</w:t>
      </w:r>
      <w:proofErr w:type="spellEnd"/>
      <w:r w:rsidRPr="007D71D4">
        <w:rPr>
          <w:color w:val="000000" w:themeColor="text1"/>
          <w:sz w:val="22"/>
          <w:szCs w:val="22"/>
        </w:rPr>
        <w:t xml:space="preserve"> </w:t>
      </w:r>
      <w:proofErr w:type="spellStart"/>
      <w:r w:rsidRPr="007D71D4">
        <w:rPr>
          <w:color w:val="000000" w:themeColor="text1"/>
          <w:sz w:val="22"/>
          <w:szCs w:val="22"/>
        </w:rPr>
        <w:t>бүлэг</w:t>
      </w:r>
      <w:proofErr w:type="spellEnd"/>
      <w:r w:rsidRPr="007D71D4">
        <w:rPr>
          <w:color w:val="000000" w:themeColor="text1"/>
          <w:sz w:val="22"/>
          <w:szCs w:val="22"/>
        </w:rPr>
        <w:t xml:space="preserve"> (</w:t>
      </w:r>
      <w:proofErr w:type="spellStart"/>
      <w:r w:rsidRPr="007D71D4">
        <w:rPr>
          <w:color w:val="000000" w:themeColor="text1"/>
          <w:sz w:val="22"/>
          <w:szCs w:val="22"/>
        </w:rPr>
        <w:t>Гэрээний</w:t>
      </w:r>
      <w:proofErr w:type="spellEnd"/>
      <w:r w:rsidRPr="007D71D4">
        <w:rPr>
          <w:color w:val="000000" w:themeColor="text1"/>
          <w:sz w:val="22"/>
          <w:szCs w:val="22"/>
        </w:rPr>
        <w:t xml:space="preserve"> </w:t>
      </w:r>
      <w:proofErr w:type="spellStart"/>
      <w:r w:rsidRPr="007D71D4">
        <w:rPr>
          <w:color w:val="000000" w:themeColor="text1"/>
          <w:sz w:val="22"/>
          <w:szCs w:val="22"/>
        </w:rPr>
        <w:t>тусгай</w:t>
      </w:r>
      <w:proofErr w:type="spellEnd"/>
      <w:r w:rsidRPr="007D71D4">
        <w:rPr>
          <w:color w:val="000000" w:themeColor="text1"/>
          <w:sz w:val="22"/>
          <w:szCs w:val="22"/>
        </w:rPr>
        <w:t xml:space="preserve"> </w:t>
      </w:r>
      <w:proofErr w:type="spellStart"/>
      <w:r w:rsidRPr="007D71D4">
        <w:rPr>
          <w:color w:val="000000" w:themeColor="text1"/>
          <w:sz w:val="22"/>
          <w:szCs w:val="22"/>
        </w:rPr>
        <w:t>нөхцөл</w:t>
      </w:r>
      <w:proofErr w:type="spellEnd"/>
      <w:r w:rsidRPr="007D71D4">
        <w:rPr>
          <w:color w:val="000000" w:themeColor="text1"/>
          <w:sz w:val="22"/>
          <w:szCs w:val="22"/>
        </w:rPr>
        <w:t>)</w:t>
      </w:r>
    </w:p>
    <w:p w14:paraId="23F84ABA" w14:textId="77777777" w:rsidR="00710613" w:rsidRPr="007D71D4" w:rsidRDefault="00710613" w:rsidP="00710613">
      <w:pPr>
        <w:pStyle w:val="ListParagraph"/>
        <w:numPr>
          <w:ilvl w:val="1"/>
          <w:numId w:val="1"/>
        </w:numPr>
        <w:tabs>
          <w:tab w:val="left" w:pos="1679"/>
          <w:tab w:val="left" w:pos="1680"/>
        </w:tabs>
        <w:spacing w:before="122" w:line="200" w:lineRule="atLeast"/>
        <w:rPr>
          <w:color w:val="000000" w:themeColor="text1"/>
          <w:sz w:val="22"/>
          <w:szCs w:val="22"/>
        </w:rPr>
      </w:pPr>
      <w:r w:rsidRPr="007D71D4">
        <w:rPr>
          <w:color w:val="000000" w:themeColor="text1"/>
          <w:sz w:val="22"/>
          <w:szCs w:val="22"/>
        </w:rPr>
        <w:t xml:space="preserve">9 </w:t>
      </w:r>
      <w:proofErr w:type="spellStart"/>
      <w:r w:rsidRPr="007D71D4">
        <w:rPr>
          <w:color w:val="000000" w:themeColor="text1"/>
          <w:sz w:val="22"/>
          <w:szCs w:val="22"/>
        </w:rPr>
        <w:t>дүгээр</w:t>
      </w:r>
      <w:proofErr w:type="spellEnd"/>
      <w:r w:rsidRPr="007D71D4">
        <w:rPr>
          <w:color w:val="000000" w:themeColor="text1"/>
          <w:sz w:val="22"/>
          <w:szCs w:val="22"/>
        </w:rPr>
        <w:t xml:space="preserve"> </w:t>
      </w:r>
      <w:proofErr w:type="spellStart"/>
      <w:r w:rsidRPr="007D71D4">
        <w:rPr>
          <w:color w:val="000000" w:themeColor="text1"/>
          <w:sz w:val="22"/>
          <w:szCs w:val="22"/>
        </w:rPr>
        <w:t>бүлэг</w:t>
      </w:r>
      <w:proofErr w:type="spellEnd"/>
      <w:r w:rsidRPr="007D71D4">
        <w:rPr>
          <w:color w:val="000000" w:themeColor="text1"/>
          <w:sz w:val="22"/>
          <w:szCs w:val="22"/>
        </w:rPr>
        <w:t xml:space="preserve"> (</w:t>
      </w:r>
      <w:proofErr w:type="spellStart"/>
      <w:r w:rsidRPr="007D71D4">
        <w:rPr>
          <w:color w:val="000000" w:themeColor="text1"/>
          <w:sz w:val="22"/>
          <w:szCs w:val="22"/>
        </w:rPr>
        <w:t>Гэрээний</w:t>
      </w:r>
      <w:proofErr w:type="spellEnd"/>
      <w:r w:rsidRPr="007D71D4">
        <w:rPr>
          <w:color w:val="000000" w:themeColor="text1"/>
          <w:sz w:val="22"/>
          <w:szCs w:val="22"/>
        </w:rPr>
        <w:t xml:space="preserve"> </w:t>
      </w:r>
      <w:proofErr w:type="spellStart"/>
      <w:r w:rsidRPr="007D71D4">
        <w:rPr>
          <w:color w:val="000000" w:themeColor="text1"/>
          <w:sz w:val="22"/>
          <w:szCs w:val="22"/>
        </w:rPr>
        <w:t>маягт</w:t>
      </w:r>
      <w:proofErr w:type="spellEnd"/>
      <w:r w:rsidRPr="007D71D4">
        <w:rPr>
          <w:color w:val="000000" w:themeColor="text1"/>
          <w:sz w:val="22"/>
          <w:szCs w:val="22"/>
        </w:rPr>
        <w:t>)</w:t>
      </w:r>
    </w:p>
    <w:p w14:paraId="6811E539" w14:textId="2B782D9A" w:rsidR="00C46AE4" w:rsidRPr="007D71D4" w:rsidRDefault="00C46AE4" w:rsidP="00C46AE4">
      <w:pPr>
        <w:tabs>
          <w:tab w:val="left" w:pos="1679"/>
          <w:tab w:val="left" w:pos="1680"/>
        </w:tabs>
        <w:spacing w:before="122" w:line="200" w:lineRule="atLeast"/>
        <w:rPr>
          <w:color w:val="000000" w:themeColor="text1"/>
          <w:sz w:val="22"/>
          <w:szCs w:val="22"/>
        </w:rPr>
      </w:pPr>
    </w:p>
    <w:p w14:paraId="795B3F96" w14:textId="77777777" w:rsidR="00A464E5" w:rsidRPr="007D71D4" w:rsidRDefault="00A464E5" w:rsidP="00A464E5">
      <w:pPr>
        <w:pStyle w:val="BodyText"/>
        <w:spacing w:before="140"/>
        <w:ind w:left="960" w:right="392" w:firstLine="458"/>
        <w:jc w:val="both"/>
        <w:rPr>
          <w:color w:val="000000" w:themeColor="text1"/>
          <w:sz w:val="22"/>
          <w:szCs w:val="22"/>
        </w:rPr>
      </w:pPr>
      <w:proofErr w:type="spellStart"/>
      <w:r w:rsidRPr="007D71D4">
        <w:rPr>
          <w:color w:val="000000" w:themeColor="text1"/>
          <w:sz w:val="22"/>
          <w:szCs w:val="22"/>
        </w:rPr>
        <w:t>Захиалагч</w:t>
      </w:r>
      <w:proofErr w:type="spellEnd"/>
      <w:r w:rsidRPr="007D71D4">
        <w:rPr>
          <w:color w:val="000000" w:themeColor="text1"/>
          <w:sz w:val="22"/>
          <w:szCs w:val="22"/>
        </w:rPr>
        <w:t xml:space="preserve"> </w:t>
      </w:r>
      <w:proofErr w:type="spellStart"/>
      <w:r w:rsidRPr="007D71D4">
        <w:rPr>
          <w:color w:val="000000" w:themeColor="text1"/>
          <w:sz w:val="22"/>
          <w:szCs w:val="22"/>
        </w:rPr>
        <w:t>нь</w:t>
      </w:r>
      <w:proofErr w:type="spellEnd"/>
      <w:r w:rsidRPr="007D71D4">
        <w:rPr>
          <w:color w:val="000000" w:themeColor="text1"/>
          <w:sz w:val="22"/>
          <w:szCs w:val="22"/>
        </w:rPr>
        <w:t xml:space="preserve"> </w:t>
      </w:r>
      <w:proofErr w:type="spellStart"/>
      <w:r w:rsidRPr="007D71D4">
        <w:rPr>
          <w:color w:val="000000" w:themeColor="text1"/>
          <w:sz w:val="22"/>
          <w:szCs w:val="22"/>
        </w:rPr>
        <w:t>тендерийн</w:t>
      </w:r>
      <w:proofErr w:type="spellEnd"/>
      <w:r w:rsidRPr="007D71D4">
        <w:rPr>
          <w:color w:val="000000" w:themeColor="text1"/>
          <w:sz w:val="22"/>
          <w:szCs w:val="22"/>
        </w:rPr>
        <w:t xml:space="preserve"> </w:t>
      </w:r>
      <w:proofErr w:type="spellStart"/>
      <w:r w:rsidRPr="007D71D4">
        <w:rPr>
          <w:color w:val="000000" w:themeColor="text1"/>
          <w:sz w:val="22"/>
          <w:szCs w:val="22"/>
        </w:rPr>
        <w:t>баримт</w:t>
      </w:r>
      <w:proofErr w:type="spellEnd"/>
      <w:r w:rsidRPr="007D71D4">
        <w:rPr>
          <w:color w:val="000000" w:themeColor="text1"/>
          <w:sz w:val="22"/>
          <w:szCs w:val="22"/>
        </w:rPr>
        <w:t xml:space="preserve"> </w:t>
      </w:r>
      <w:proofErr w:type="spellStart"/>
      <w:r w:rsidRPr="007D71D4">
        <w:rPr>
          <w:color w:val="000000" w:themeColor="text1"/>
          <w:sz w:val="22"/>
          <w:szCs w:val="22"/>
        </w:rPr>
        <w:t>бичгийг</w:t>
      </w:r>
      <w:proofErr w:type="spellEnd"/>
      <w:r w:rsidRPr="007D71D4">
        <w:rPr>
          <w:color w:val="000000" w:themeColor="text1"/>
          <w:sz w:val="22"/>
          <w:szCs w:val="22"/>
        </w:rPr>
        <w:t xml:space="preserve"> </w:t>
      </w:r>
      <w:proofErr w:type="spellStart"/>
      <w:r w:rsidRPr="007D71D4">
        <w:rPr>
          <w:color w:val="000000" w:themeColor="text1"/>
          <w:sz w:val="22"/>
          <w:szCs w:val="22"/>
        </w:rPr>
        <w:t>эцэслэн</w:t>
      </w:r>
      <w:proofErr w:type="spellEnd"/>
      <w:r w:rsidRPr="007D71D4">
        <w:rPr>
          <w:color w:val="000000" w:themeColor="text1"/>
          <w:sz w:val="22"/>
          <w:szCs w:val="22"/>
        </w:rPr>
        <w:t xml:space="preserve"> </w:t>
      </w:r>
      <w:proofErr w:type="spellStart"/>
      <w:r w:rsidRPr="007D71D4">
        <w:rPr>
          <w:color w:val="000000" w:themeColor="text1"/>
          <w:sz w:val="22"/>
          <w:szCs w:val="22"/>
        </w:rPr>
        <w:t>боловсруулахдаа</w:t>
      </w:r>
      <w:proofErr w:type="spellEnd"/>
      <w:r w:rsidRPr="007D71D4">
        <w:rPr>
          <w:color w:val="000000" w:themeColor="text1"/>
          <w:sz w:val="22"/>
          <w:szCs w:val="22"/>
        </w:rPr>
        <w:t xml:space="preserve"> </w:t>
      </w:r>
      <w:proofErr w:type="spellStart"/>
      <w:r w:rsidRPr="007D71D4">
        <w:rPr>
          <w:color w:val="000000" w:themeColor="text1"/>
          <w:sz w:val="22"/>
          <w:szCs w:val="22"/>
        </w:rPr>
        <w:t>дараах</w:t>
      </w:r>
      <w:proofErr w:type="spellEnd"/>
      <w:r w:rsidRPr="007D71D4">
        <w:rPr>
          <w:color w:val="000000" w:themeColor="text1"/>
          <w:sz w:val="22"/>
          <w:szCs w:val="22"/>
        </w:rPr>
        <w:t xml:space="preserve"> </w:t>
      </w:r>
      <w:proofErr w:type="spellStart"/>
      <w:r w:rsidRPr="007D71D4">
        <w:rPr>
          <w:color w:val="000000" w:themeColor="text1"/>
          <w:sz w:val="22"/>
          <w:szCs w:val="22"/>
        </w:rPr>
        <w:t>удирдамжийг</w:t>
      </w:r>
      <w:proofErr w:type="spellEnd"/>
      <w:r w:rsidRPr="007D71D4">
        <w:rPr>
          <w:color w:val="000000" w:themeColor="text1"/>
          <w:sz w:val="22"/>
          <w:szCs w:val="22"/>
        </w:rPr>
        <w:t xml:space="preserve"> </w:t>
      </w:r>
      <w:proofErr w:type="spellStart"/>
      <w:r w:rsidRPr="007D71D4">
        <w:rPr>
          <w:color w:val="000000" w:themeColor="text1"/>
          <w:sz w:val="22"/>
          <w:szCs w:val="22"/>
        </w:rPr>
        <w:t>баримтална</w:t>
      </w:r>
      <w:proofErr w:type="spellEnd"/>
      <w:r w:rsidRPr="007D71D4">
        <w:rPr>
          <w:color w:val="000000" w:themeColor="text1"/>
          <w:sz w:val="22"/>
          <w:szCs w:val="22"/>
        </w:rPr>
        <w:t>.</w:t>
      </w:r>
    </w:p>
    <w:p w14:paraId="3CA34D5C" w14:textId="0C86B7C4" w:rsidR="00A464E5" w:rsidRPr="007D71D4" w:rsidRDefault="00A464E5" w:rsidP="00C2342C">
      <w:pPr>
        <w:pStyle w:val="ListParagraph"/>
        <w:numPr>
          <w:ilvl w:val="1"/>
          <w:numId w:val="10"/>
        </w:numPr>
        <w:tabs>
          <w:tab w:val="left" w:pos="2127"/>
        </w:tabs>
        <w:spacing w:before="101" w:line="261" w:lineRule="auto"/>
        <w:ind w:left="2552" w:right="392" w:hanging="425"/>
        <w:jc w:val="both"/>
        <w:rPr>
          <w:color w:val="000000" w:themeColor="text1"/>
          <w:sz w:val="22"/>
          <w:szCs w:val="22"/>
        </w:rPr>
      </w:pPr>
      <w:proofErr w:type="spellStart"/>
      <w:r w:rsidRPr="007D71D4">
        <w:rPr>
          <w:color w:val="000000" w:themeColor="text1"/>
          <w:sz w:val="22"/>
          <w:szCs w:val="22"/>
        </w:rPr>
        <w:t>Тендерийн</w:t>
      </w:r>
      <w:proofErr w:type="spellEnd"/>
      <w:r w:rsidRPr="007D71D4">
        <w:rPr>
          <w:color w:val="000000" w:themeColor="text1"/>
          <w:sz w:val="22"/>
          <w:szCs w:val="22"/>
        </w:rPr>
        <w:t xml:space="preserve"> </w:t>
      </w:r>
      <w:proofErr w:type="spellStart"/>
      <w:r w:rsidRPr="007D71D4">
        <w:rPr>
          <w:color w:val="000000" w:themeColor="text1"/>
          <w:sz w:val="22"/>
          <w:szCs w:val="22"/>
        </w:rPr>
        <w:t>баримт</w:t>
      </w:r>
      <w:proofErr w:type="spellEnd"/>
      <w:r w:rsidRPr="007D71D4">
        <w:rPr>
          <w:color w:val="000000" w:themeColor="text1"/>
          <w:sz w:val="22"/>
          <w:szCs w:val="22"/>
        </w:rPr>
        <w:t xml:space="preserve"> </w:t>
      </w:r>
      <w:proofErr w:type="spellStart"/>
      <w:r w:rsidRPr="007D71D4">
        <w:rPr>
          <w:color w:val="000000" w:themeColor="text1"/>
          <w:sz w:val="22"/>
          <w:szCs w:val="22"/>
        </w:rPr>
        <w:t>бичгийг</w:t>
      </w:r>
      <w:proofErr w:type="spellEnd"/>
      <w:r w:rsidRPr="007D71D4">
        <w:rPr>
          <w:color w:val="000000" w:themeColor="text1"/>
          <w:sz w:val="22"/>
          <w:szCs w:val="22"/>
        </w:rPr>
        <w:t xml:space="preserve"> </w:t>
      </w:r>
      <w:proofErr w:type="spellStart"/>
      <w:r w:rsidRPr="007D71D4">
        <w:rPr>
          <w:color w:val="000000" w:themeColor="text1"/>
          <w:sz w:val="22"/>
          <w:szCs w:val="22"/>
        </w:rPr>
        <w:t>бэлтгэхдээ</w:t>
      </w:r>
      <w:proofErr w:type="spellEnd"/>
      <w:r w:rsidRPr="007D71D4">
        <w:rPr>
          <w:color w:val="000000" w:themeColor="text1"/>
          <w:sz w:val="22"/>
          <w:szCs w:val="22"/>
        </w:rPr>
        <w:t> "</w:t>
      </w:r>
      <w:proofErr w:type="spellStart"/>
      <w:r w:rsidRPr="007D71D4">
        <w:rPr>
          <w:color w:val="000000" w:themeColor="text1"/>
          <w:sz w:val="22"/>
          <w:szCs w:val="22"/>
        </w:rPr>
        <w:t>Бараа</w:t>
      </w:r>
      <w:proofErr w:type="spellEnd"/>
      <w:r w:rsidRPr="007D71D4">
        <w:rPr>
          <w:color w:val="000000" w:themeColor="text1"/>
          <w:sz w:val="22"/>
          <w:szCs w:val="22"/>
        </w:rPr>
        <w:t xml:space="preserve"> </w:t>
      </w:r>
      <w:proofErr w:type="spellStart"/>
      <w:r w:rsidRPr="007D71D4">
        <w:rPr>
          <w:color w:val="000000" w:themeColor="text1"/>
          <w:sz w:val="22"/>
          <w:szCs w:val="22"/>
        </w:rPr>
        <w:t>худалдан</w:t>
      </w:r>
      <w:proofErr w:type="spellEnd"/>
      <w:r w:rsidRPr="007D71D4">
        <w:rPr>
          <w:color w:val="000000" w:themeColor="text1"/>
          <w:sz w:val="22"/>
          <w:szCs w:val="22"/>
        </w:rPr>
        <w:t xml:space="preserve"> </w:t>
      </w:r>
      <w:proofErr w:type="spellStart"/>
      <w:r w:rsidRPr="007D71D4">
        <w:rPr>
          <w:color w:val="000000" w:themeColor="text1"/>
          <w:sz w:val="22"/>
          <w:szCs w:val="22"/>
        </w:rPr>
        <w:t>авах</w:t>
      </w:r>
      <w:proofErr w:type="spellEnd"/>
      <w:r w:rsidRPr="007D71D4">
        <w:rPr>
          <w:color w:val="000000" w:themeColor="text1"/>
          <w:sz w:val="22"/>
          <w:szCs w:val="22"/>
        </w:rPr>
        <w:t xml:space="preserve"> </w:t>
      </w:r>
      <w:proofErr w:type="spellStart"/>
      <w:r w:rsidRPr="007D71D4">
        <w:rPr>
          <w:color w:val="000000" w:themeColor="text1"/>
          <w:sz w:val="22"/>
          <w:szCs w:val="22"/>
        </w:rPr>
        <w:t>хэрэглэгчийн</w:t>
      </w:r>
      <w:proofErr w:type="spellEnd"/>
      <w:r w:rsidRPr="007D71D4">
        <w:rPr>
          <w:color w:val="000000" w:themeColor="text1"/>
          <w:sz w:val="22"/>
          <w:szCs w:val="22"/>
        </w:rPr>
        <w:t xml:space="preserve"> </w:t>
      </w:r>
      <w:proofErr w:type="spellStart"/>
      <w:r w:rsidRPr="007D71D4">
        <w:rPr>
          <w:color w:val="000000" w:themeColor="text1"/>
          <w:sz w:val="22"/>
          <w:szCs w:val="22"/>
        </w:rPr>
        <w:t>гарын</w:t>
      </w:r>
      <w:proofErr w:type="spellEnd"/>
      <w:r w:rsidRPr="007D71D4">
        <w:rPr>
          <w:color w:val="000000" w:themeColor="text1"/>
          <w:sz w:val="22"/>
          <w:szCs w:val="22"/>
        </w:rPr>
        <w:t xml:space="preserve"> </w:t>
      </w:r>
      <w:proofErr w:type="spellStart"/>
      <w:r w:rsidRPr="007D71D4">
        <w:rPr>
          <w:color w:val="000000" w:themeColor="text1"/>
          <w:sz w:val="22"/>
          <w:szCs w:val="22"/>
        </w:rPr>
        <w:t>авлага</w:t>
      </w:r>
      <w:proofErr w:type="spellEnd"/>
      <w:r w:rsidRPr="007D71D4">
        <w:rPr>
          <w:color w:val="000000" w:themeColor="text1"/>
          <w:sz w:val="22"/>
          <w:szCs w:val="22"/>
        </w:rPr>
        <w:t xml:space="preserve">"-д </w:t>
      </w:r>
      <w:proofErr w:type="spellStart"/>
      <w:r w:rsidRPr="007D71D4">
        <w:rPr>
          <w:color w:val="000000" w:themeColor="text1"/>
          <w:sz w:val="22"/>
          <w:szCs w:val="22"/>
        </w:rPr>
        <w:t>заасан</w:t>
      </w:r>
      <w:proofErr w:type="spellEnd"/>
      <w:r w:rsidRPr="007D71D4">
        <w:rPr>
          <w:color w:val="000000" w:themeColor="text1"/>
          <w:sz w:val="22"/>
          <w:szCs w:val="22"/>
        </w:rPr>
        <w:t xml:space="preserve"> </w:t>
      </w:r>
      <w:proofErr w:type="spellStart"/>
      <w:r w:rsidRPr="007D71D4">
        <w:rPr>
          <w:color w:val="000000" w:themeColor="text1"/>
          <w:sz w:val="22"/>
          <w:szCs w:val="22"/>
        </w:rPr>
        <w:t>заавар</w:t>
      </w:r>
      <w:proofErr w:type="spellEnd"/>
      <w:r w:rsidRPr="007D71D4">
        <w:rPr>
          <w:color w:val="000000" w:themeColor="text1"/>
          <w:sz w:val="22"/>
          <w:szCs w:val="22"/>
        </w:rPr>
        <w:t xml:space="preserve">, </w:t>
      </w:r>
      <w:proofErr w:type="spellStart"/>
      <w:r w:rsidRPr="007D71D4">
        <w:rPr>
          <w:color w:val="000000" w:themeColor="text1"/>
          <w:sz w:val="22"/>
          <w:szCs w:val="22"/>
        </w:rPr>
        <w:t>зааварчилгааг</w:t>
      </w:r>
      <w:proofErr w:type="spellEnd"/>
      <w:r w:rsidRPr="007D71D4">
        <w:rPr>
          <w:color w:val="000000" w:themeColor="text1"/>
          <w:sz w:val="22"/>
          <w:szCs w:val="22"/>
        </w:rPr>
        <w:t xml:space="preserve"> </w:t>
      </w:r>
      <w:proofErr w:type="spellStart"/>
      <w:r w:rsidRPr="007D71D4">
        <w:rPr>
          <w:color w:val="000000" w:themeColor="text1"/>
          <w:sz w:val="22"/>
          <w:szCs w:val="22"/>
        </w:rPr>
        <w:t>дагаж</w:t>
      </w:r>
      <w:proofErr w:type="spellEnd"/>
      <w:r w:rsidRPr="007D71D4">
        <w:rPr>
          <w:color w:val="000000" w:themeColor="text1"/>
          <w:sz w:val="22"/>
          <w:szCs w:val="22"/>
        </w:rPr>
        <w:t xml:space="preserve"> </w:t>
      </w:r>
      <w:proofErr w:type="spellStart"/>
      <w:r w:rsidRPr="007D71D4">
        <w:rPr>
          <w:color w:val="000000" w:themeColor="text1"/>
          <w:sz w:val="22"/>
          <w:szCs w:val="22"/>
        </w:rPr>
        <w:t>мөрдөнө</w:t>
      </w:r>
      <w:proofErr w:type="spellEnd"/>
      <w:r w:rsidRPr="007D71D4">
        <w:rPr>
          <w:color w:val="000000" w:themeColor="text1"/>
          <w:sz w:val="22"/>
          <w:szCs w:val="22"/>
        </w:rPr>
        <w:t>.</w:t>
      </w:r>
    </w:p>
    <w:p w14:paraId="78A47EDA" w14:textId="77777777" w:rsidR="00A464E5" w:rsidRPr="007D71D4" w:rsidRDefault="00A464E5" w:rsidP="00C2342C">
      <w:pPr>
        <w:pStyle w:val="ListParagraph"/>
        <w:numPr>
          <w:ilvl w:val="1"/>
          <w:numId w:val="10"/>
        </w:numPr>
        <w:tabs>
          <w:tab w:val="left" w:pos="2127"/>
          <w:tab w:val="left" w:pos="2552"/>
        </w:tabs>
        <w:spacing w:before="101" w:line="261" w:lineRule="auto"/>
        <w:ind w:left="2552" w:right="392" w:hanging="425"/>
        <w:jc w:val="both"/>
        <w:rPr>
          <w:color w:val="000000" w:themeColor="text1"/>
          <w:sz w:val="22"/>
          <w:szCs w:val="22"/>
        </w:rPr>
      </w:pPr>
      <w:proofErr w:type="spellStart"/>
      <w:r w:rsidRPr="007D71D4">
        <w:rPr>
          <w:color w:val="000000" w:themeColor="text1"/>
          <w:sz w:val="22"/>
          <w:szCs w:val="22"/>
        </w:rPr>
        <w:t>Тусгайлсан</w:t>
      </w:r>
      <w:proofErr w:type="spellEnd"/>
      <w:r w:rsidRPr="007D71D4">
        <w:rPr>
          <w:color w:val="000000" w:themeColor="text1"/>
          <w:sz w:val="22"/>
          <w:szCs w:val="22"/>
        </w:rPr>
        <w:t xml:space="preserve"> </w:t>
      </w:r>
      <w:proofErr w:type="spellStart"/>
      <w:r w:rsidRPr="007D71D4">
        <w:rPr>
          <w:color w:val="000000" w:themeColor="text1"/>
          <w:sz w:val="22"/>
          <w:szCs w:val="22"/>
        </w:rPr>
        <w:t>мэдээллийг</w:t>
      </w:r>
      <w:proofErr w:type="spellEnd"/>
      <w:r w:rsidRPr="007D71D4">
        <w:rPr>
          <w:color w:val="000000" w:themeColor="text1"/>
          <w:sz w:val="22"/>
          <w:szCs w:val="22"/>
        </w:rPr>
        <w:t> (</w:t>
      </w:r>
      <w:proofErr w:type="spellStart"/>
      <w:r w:rsidRPr="007D71D4">
        <w:rPr>
          <w:color w:val="000000" w:themeColor="text1"/>
          <w:sz w:val="22"/>
          <w:szCs w:val="22"/>
        </w:rPr>
        <w:t>жишээлбэл</w:t>
      </w:r>
      <w:proofErr w:type="spellEnd"/>
      <w:r w:rsidRPr="007D71D4">
        <w:rPr>
          <w:color w:val="000000" w:themeColor="text1"/>
          <w:sz w:val="22"/>
          <w:szCs w:val="22"/>
        </w:rPr>
        <w:t xml:space="preserve">: </w:t>
      </w:r>
      <w:proofErr w:type="spellStart"/>
      <w:r w:rsidRPr="007D71D4">
        <w:rPr>
          <w:color w:val="000000" w:themeColor="text1"/>
          <w:sz w:val="22"/>
          <w:szCs w:val="22"/>
        </w:rPr>
        <w:t>Захиалагчийн</w:t>
      </w:r>
      <w:proofErr w:type="spellEnd"/>
      <w:r w:rsidRPr="007D71D4">
        <w:rPr>
          <w:color w:val="000000" w:themeColor="text1"/>
          <w:sz w:val="22"/>
          <w:szCs w:val="22"/>
        </w:rPr>
        <w:t xml:space="preserve"> </w:t>
      </w:r>
      <w:proofErr w:type="spellStart"/>
      <w:r w:rsidRPr="007D71D4">
        <w:rPr>
          <w:color w:val="000000" w:themeColor="text1"/>
          <w:sz w:val="22"/>
          <w:szCs w:val="22"/>
        </w:rPr>
        <w:t>нэр</w:t>
      </w:r>
      <w:proofErr w:type="spellEnd"/>
      <w:r w:rsidRPr="007D71D4">
        <w:rPr>
          <w:color w:val="000000" w:themeColor="text1"/>
          <w:sz w:val="22"/>
          <w:szCs w:val="22"/>
        </w:rPr>
        <w:t xml:space="preserve">, </w:t>
      </w:r>
      <w:proofErr w:type="spellStart"/>
      <w:r w:rsidRPr="007D71D4">
        <w:rPr>
          <w:color w:val="000000" w:themeColor="text1"/>
          <w:sz w:val="22"/>
          <w:szCs w:val="22"/>
        </w:rPr>
        <w:t>тендерийн</w:t>
      </w:r>
      <w:proofErr w:type="spellEnd"/>
      <w:r w:rsidRPr="007D71D4">
        <w:rPr>
          <w:color w:val="000000" w:themeColor="text1"/>
          <w:sz w:val="22"/>
          <w:szCs w:val="22"/>
        </w:rPr>
        <w:t xml:space="preserve"> </w:t>
      </w:r>
      <w:proofErr w:type="spellStart"/>
      <w:r w:rsidRPr="007D71D4">
        <w:rPr>
          <w:color w:val="000000" w:themeColor="text1"/>
          <w:sz w:val="22"/>
          <w:szCs w:val="22"/>
        </w:rPr>
        <w:t>материал</w:t>
      </w:r>
      <w:proofErr w:type="spellEnd"/>
      <w:r w:rsidRPr="007D71D4">
        <w:rPr>
          <w:color w:val="000000" w:themeColor="text1"/>
          <w:sz w:val="22"/>
          <w:szCs w:val="22"/>
        </w:rPr>
        <w:t xml:space="preserve"> </w:t>
      </w:r>
      <w:proofErr w:type="spellStart"/>
      <w:r w:rsidRPr="007D71D4">
        <w:rPr>
          <w:color w:val="000000" w:themeColor="text1"/>
          <w:sz w:val="22"/>
          <w:szCs w:val="22"/>
        </w:rPr>
        <w:t>хүлээн</w:t>
      </w:r>
      <w:proofErr w:type="spellEnd"/>
      <w:r w:rsidRPr="007D71D4">
        <w:rPr>
          <w:color w:val="000000" w:themeColor="text1"/>
          <w:sz w:val="22"/>
          <w:szCs w:val="22"/>
        </w:rPr>
        <w:t xml:space="preserve"> </w:t>
      </w:r>
      <w:proofErr w:type="spellStart"/>
      <w:r w:rsidRPr="007D71D4">
        <w:rPr>
          <w:color w:val="000000" w:themeColor="text1"/>
          <w:sz w:val="22"/>
          <w:szCs w:val="22"/>
        </w:rPr>
        <w:t>авах</w:t>
      </w:r>
      <w:proofErr w:type="spellEnd"/>
      <w:r w:rsidRPr="007D71D4">
        <w:rPr>
          <w:color w:val="000000" w:themeColor="text1"/>
          <w:sz w:val="22"/>
          <w:szCs w:val="22"/>
        </w:rPr>
        <w:t xml:space="preserve"> </w:t>
      </w:r>
      <w:proofErr w:type="spellStart"/>
      <w:r w:rsidRPr="007D71D4">
        <w:rPr>
          <w:color w:val="000000" w:themeColor="text1"/>
          <w:sz w:val="22"/>
          <w:szCs w:val="22"/>
        </w:rPr>
        <w:t>хаяг</w:t>
      </w:r>
      <w:proofErr w:type="spellEnd"/>
      <w:r w:rsidRPr="007D71D4">
        <w:rPr>
          <w:color w:val="000000" w:themeColor="text1"/>
          <w:sz w:val="22"/>
          <w:szCs w:val="22"/>
        </w:rPr>
        <w:t xml:space="preserve">, </w:t>
      </w:r>
      <w:proofErr w:type="spellStart"/>
      <w:r w:rsidRPr="007D71D4">
        <w:rPr>
          <w:color w:val="000000" w:themeColor="text1"/>
          <w:sz w:val="22"/>
          <w:szCs w:val="22"/>
        </w:rPr>
        <w:t>чадварын</w:t>
      </w:r>
      <w:proofErr w:type="spellEnd"/>
      <w:r w:rsidRPr="007D71D4">
        <w:rPr>
          <w:color w:val="000000" w:themeColor="text1"/>
          <w:sz w:val="22"/>
          <w:szCs w:val="22"/>
        </w:rPr>
        <w:t xml:space="preserve"> </w:t>
      </w:r>
      <w:proofErr w:type="spellStart"/>
      <w:r w:rsidRPr="007D71D4">
        <w:rPr>
          <w:color w:val="000000" w:themeColor="text1"/>
          <w:sz w:val="22"/>
          <w:szCs w:val="22"/>
        </w:rPr>
        <w:t>шалгуур</w:t>
      </w:r>
      <w:proofErr w:type="spellEnd"/>
      <w:r w:rsidRPr="007D71D4">
        <w:rPr>
          <w:color w:val="000000" w:themeColor="text1"/>
          <w:sz w:val="22"/>
          <w:szCs w:val="22"/>
        </w:rPr>
        <w:t xml:space="preserve">, </w:t>
      </w:r>
      <w:proofErr w:type="spellStart"/>
      <w:r w:rsidRPr="007D71D4">
        <w:rPr>
          <w:color w:val="000000" w:themeColor="text1"/>
          <w:sz w:val="22"/>
          <w:szCs w:val="22"/>
        </w:rPr>
        <w:t>цахим</w:t>
      </w:r>
      <w:proofErr w:type="spellEnd"/>
      <w:r w:rsidRPr="007D71D4">
        <w:rPr>
          <w:color w:val="000000" w:themeColor="text1"/>
          <w:sz w:val="22"/>
          <w:szCs w:val="22"/>
        </w:rPr>
        <w:t xml:space="preserve"> </w:t>
      </w:r>
      <w:proofErr w:type="spellStart"/>
      <w:r w:rsidRPr="007D71D4">
        <w:rPr>
          <w:color w:val="000000" w:themeColor="text1"/>
          <w:sz w:val="22"/>
          <w:szCs w:val="22"/>
        </w:rPr>
        <w:t>худалдан</w:t>
      </w:r>
      <w:proofErr w:type="spellEnd"/>
      <w:r w:rsidRPr="007D71D4">
        <w:rPr>
          <w:color w:val="000000" w:themeColor="text1"/>
          <w:sz w:val="22"/>
          <w:szCs w:val="22"/>
        </w:rPr>
        <w:t xml:space="preserve"> </w:t>
      </w:r>
      <w:proofErr w:type="spellStart"/>
      <w:r w:rsidRPr="007D71D4">
        <w:rPr>
          <w:color w:val="000000" w:themeColor="text1"/>
          <w:sz w:val="22"/>
          <w:szCs w:val="22"/>
        </w:rPr>
        <w:t>авах</w:t>
      </w:r>
      <w:proofErr w:type="spellEnd"/>
      <w:r w:rsidRPr="007D71D4">
        <w:rPr>
          <w:color w:val="000000" w:themeColor="text1"/>
          <w:sz w:val="22"/>
          <w:szCs w:val="22"/>
        </w:rPr>
        <w:t xml:space="preserve"> </w:t>
      </w:r>
      <w:proofErr w:type="spellStart"/>
      <w:r w:rsidRPr="007D71D4">
        <w:rPr>
          <w:color w:val="000000" w:themeColor="text1"/>
          <w:sz w:val="22"/>
          <w:szCs w:val="22"/>
        </w:rPr>
        <w:t>ажиллагааны</w:t>
      </w:r>
      <w:proofErr w:type="spellEnd"/>
      <w:r w:rsidRPr="007D71D4">
        <w:rPr>
          <w:color w:val="000000" w:themeColor="text1"/>
          <w:sz w:val="22"/>
          <w:szCs w:val="22"/>
        </w:rPr>
        <w:t xml:space="preserve"> </w:t>
      </w:r>
      <w:proofErr w:type="spellStart"/>
      <w:r w:rsidRPr="007D71D4">
        <w:rPr>
          <w:color w:val="000000" w:themeColor="text1"/>
          <w:sz w:val="22"/>
          <w:szCs w:val="22"/>
        </w:rPr>
        <w:t>журам</w:t>
      </w:r>
      <w:proofErr w:type="spellEnd"/>
      <w:r w:rsidRPr="007D71D4">
        <w:rPr>
          <w:color w:val="000000" w:themeColor="text1"/>
          <w:sz w:val="22"/>
          <w:szCs w:val="22"/>
        </w:rPr>
        <w:t xml:space="preserve"> </w:t>
      </w:r>
      <w:proofErr w:type="spellStart"/>
      <w:r w:rsidRPr="007D71D4">
        <w:rPr>
          <w:color w:val="000000" w:themeColor="text1"/>
          <w:sz w:val="22"/>
          <w:szCs w:val="22"/>
        </w:rPr>
        <w:t>гэх</w:t>
      </w:r>
      <w:proofErr w:type="spellEnd"/>
      <w:r w:rsidRPr="007D71D4">
        <w:rPr>
          <w:color w:val="000000" w:themeColor="text1"/>
          <w:sz w:val="22"/>
          <w:szCs w:val="22"/>
        </w:rPr>
        <w:t xml:space="preserve"> </w:t>
      </w:r>
      <w:proofErr w:type="spellStart"/>
      <w:r w:rsidRPr="007D71D4">
        <w:rPr>
          <w:color w:val="000000" w:themeColor="text1"/>
          <w:sz w:val="22"/>
          <w:szCs w:val="22"/>
        </w:rPr>
        <w:t>мэт</w:t>
      </w:r>
      <w:proofErr w:type="spellEnd"/>
      <w:r w:rsidRPr="007D71D4">
        <w:rPr>
          <w:color w:val="000000" w:themeColor="text1"/>
          <w:sz w:val="22"/>
          <w:szCs w:val="22"/>
        </w:rPr>
        <w:t xml:space="preserve">) </w:t>
      </w:r>
      <w:proofErr w:type="spellStart"/>
      <w:r w:rsidRPr="007D71D4">
        <w:rPr>
          <w:color w:val="000000" w:themeColor="text1"/>
          <w:sz w:val="22"/>
          <w:szCs w:val="22"/>
        </w:rPr>
        <w:t>ташуу</w:t>
      </w:r>
      <w:proofErr w:type="spellEnd"/>
      <w:r w:rsidRPr="007D71D4">
        <w:rPr>
          <w:color w:val="000000" w:themeColor="text1"/>
          <w:sz w:val="22"/>
          <w:szCs w:val="22"/>
        </w:rPr>
        <w:t xml:space="preserve"> </w:t>
      </w:r>
      <w:proofErr w:type="spellStart"/>
      <w:r w:rsidRPr="007D71D4">
        <w:rPr>
          <w:color w:val="000000" w:themeColor="text1"/>
          <w:sz w:val="22"/>
          <w:szCs w:val="22"/>
        </w:rPr>
        <w:t>хэлбэрээр</w:t>
      </w:r>
      <w:proofErr w:type="spellEnd"/>
      <w:r w:rsidRPr="007D71D4">
        <w:rPr>
          <w:color w:val="000000" w:themeColor="text1"/>
          <w:sz w:val="22"/>
          <w:szCs w:val="22"/>
        </w:rPr>
        <w:t xml:space="preserve"> </w:t>
      </w:r>
      <w:proofErr w:type="spellStart"/>
      <w:r w:rsidRPr="007D71D4">
        <w:rPr>
          <w:color w:val="000000" w:themeColor="text1"/>
          <w:sz w:val="22"/>
          <w:szCs w:val="22"/>
        </w:rPr>
        <w:t>хашилтад</w:t>
      </w:r>
      <w:proofErr w:type="spellEnd"/>
      <w:r w:rsidRPr="007D71D4">
        <w:rPr>
          <w:color w:val="000000" w:themeColor="text1"/>
          <w:sz w:val="22"/>
          <w:szCs w:val="22"/>
        </w:rPr>
        <w:t xml:space="preserve"> </w:t>
      </w:r>
      <w:proofErr w:type="spellStart"/>
      <w:r w:rsidRPr="007D71D4">
        <w:rPr>
          <w:color w:val="000000" w:themeColor="text1"/>
          <w:sz w:val="22"/>
          <w:szCs w:val="22"/>
        </w:rPr>
        <w:t>бичигдсэн</w:t>
      </w:r>
      <w:proofErr w:type="spellEnd"/>
      <w:r w:rsidRPr="007D71D4">
        <w:rPr>
          <w:color w:val="000000" w:themeColor="text1"/>
          <w:sz w:val="22"/>
          <w:szCs w:val="22"/>
        </w:rPr>
        <w:t xml:space="preserve"> </w:t>
      </w:r>
      <w:proofErr w:type="spellStart"/>
      <w:r w:rsidRPr="007D71D4">
        <w:rPr>
          <w:color w:val="000000" w:themeColor="text1"/>
          <w:sz w:val="22"/>
          <w:szCs w:val="22"/>
        </w:rPr>
        <w:t>хэсэгт</w:t>
      </w:r>
      <w:proofErr w:type="spellEnd"/>
      <w:r w:rsidRPr="007D71D4">
        <w:rPr>
          <w:color w:val="000000" w:themeColor="text1"/>
          <w:sz w:val="22"/>
          <w:szCs w:val="22"/>
        </w:rPr>
        <w:t xml:space="preserve"> </w:t>
      </w:r>
      <w:proofErr w:type="spellStart"/>
      <w:r w:rsidRPr="007D71D4">
        <w:rPr>
          <w:color w:val="000000" w:themeColor="text1"/>
          <w:sz w:val="22"/>
          <w:szCs w:val="22"/>
        </w:rPr>
        <w:t>оруулж</w:t>
      </w:r>
      <w:proofErr w:type="spellEnd"/>
      <w:r w:rsidRPr="007D71D4">
        <w:rPr>
          <w:color w:val="000000" w:themeColor="text1"/>
          <w:sz w:val="22"/>
          <w:szCs w:val="22"/>
        </w:rPr>
        <w:t xml:space="preserve"> </w:t>
      </w:r>
      <w:proofErr w:type="spellStart"/>
      <w:r w:rsidRPr="007D71D4">
        <w:rPr>
          <w:color w:val="000000" w:themeColor="text1"/>
          <w:sz w:val="22"/>
          <w:szCs w:val="22"/>
        </w:rPr>
        <w:t>өгнө</w:t>
      </w:r>
      <w:proofErr w:type="spellEnd"/>
      <w:r w:rsidRPr="007D71D4">
        <w:rPr>
          <w:color w:val="000000" w:themeColor="text1"/>
          <w:sz w:val="22"/>
          <w:szCs w:val="22"/>
        </w:rPr>
        <w:t>.</w:t>
      </w:r>
    </w:p>
    <w:p w14:paraId="59A3718C" w14:textId="77777777" w:rsidR="00A464E5" w:rsidRPr="007D71D4" w:rsidRDefault="00A464E5" w:rsidP="00C2342C">
      <w:pPr>
        <w:pStyle w:val="ListParagraph"/>
        <w:numPr>
          <w:ilvl w:val="1"/>
          <w:numId w:val="10"/>
        </w:numPr>
        <w:tabs>
          <w:tab w:val="left" w:pos="2127"/>
          <w:tab w:val="left" w:pos="2552"/>
        </w:tabs>
        <w:spacing w:before="101" w:line="261" w:lineRule="auto"/>
        <w:ind w:left="2552" w:right="392" w:hanging="425"/>
        <w:jc w:val="both"/>
        <w:rPr>
          <w:color w:val="000000" w:themeColor="text1"/>
          <w:sz w:val="22"/>
          <w:szCs w:val="22"/>
        </w:rPr>
      </w:pPr>
      <w:proofErr w:type="spellStart"/>
      <w:r w:rsidRPr="007D71D4">
        <w:rPr>
          <w:color w:val="000000" w:themeColor="text1"/>
          <w:sz w:val="22"/>
          <w:szCs w:val="22"/>
        </w:rPr>
        <w:t>Тендерийн</w:t>
      </w:r>
      <w:proofErr w:type="spellEnd"/>
      <w:r w:rsidRPr="007D71D4">
        <w:rPr>
          <w:color w:val="000000" w:themeColor="text1"/>
          <w:sz w:val="22"/>
          <w:szCs w:val="22"/>
        </w:rPr>
        <w:t xml:space="preserve"> </w:t>
      </w:r>
      <w:proofErr w:type="spellStart"/>
      <w:r w:rsidRPr="007D71D4">
        <w:rPr>
          <w:color w:val="000000" w:themeColor="text1"/>
          <w:sz w:val="22"/>
          <w:szCs w:val="22"/>
        </w:rPr>
        <w:t>баримт</w:t>
      </w:r>
      <w:proofErr w:type="spellEnd"/>
      <w:r w:rsidRPr="007D71D4">
        <w:rPr>
          <w:color w:val="000000" w:themeColor="text1"/>
          <w:sz w:val="22"/>
          <w:szCs w:val="22"/>
        </w:rPr>
        <w:t xml:space="preserve"> </w:t>
      </w:r>
      <w:proofErr w:type="spellStart"/>
      <w:r w:rsidRPr="007D71D4">
        <w:rPr>
          <w:color w:val="000000" w:themeColor="text1"/>
          <w:sz w:val="22"/>
          <w:szCs w:val="22"/>
        </w:rPr>
        <w:t>бичгийг</w:t>
      </w:r>
      <w:proofErr w:type="spellEnd"/>
      <w:r w:rsidRPr="007D71D4">
        <w:rPr>
          <w:color w:val="000000" w:themeColor="text1"/>
          <w:sz w:val="22"/>
          <w:szCs w:val="22"/>
        </w:rPr>
        <w:t xml:space="preserve"> </w:t>
      </w:r>
      <w:proofErr w:type="spellStart"/>
      <w:r w:rsidRPr="007D71D4">
        <w:rPr>
          <w:color w:val="000000" w:themeColor="text1"/>
          <w:sz w:val="22"/>
          <w:szCs w:val="22"/>
        </w:rPr>
        <w:t>эцэслэх</w:t>
      </w:r>
      <w:proofErr w:type="spellEnd"/>
      <w:r w:rsidRPr="007D71D4">
        <w:rPr>
          <w:color w:val="000000" w:themeColor="text1"/>
          <w:sz w:val="22"/>
          <w:szCs w:val="22"/>
        </w:rPr>
        <w:t xml:space="preserve"> </w:t>
      </w:r>
      <w:proofErr w:type="spellStart"/>
      <w:r w:rsidRPr="007D71D4">
        <w:rPr>
          <w:color w:val="000000" w:themeColor="text1"/>
          <w:sz w:val="22"/>
          <w:szCs w:val="22"/>
        </w:rPr>
        <w:t>үедээ</w:t>
      </w:r>
      <w:proofErr w:type="spellEnd"/>
      <w:r w:rsidRPr="007D71D4">
        <w:rPr>
          <w:color w:val="000000" w:themeColor="text1"/>
          <w:sz w:val="22"/>
          <w:szCs w:val="22"/>
        </w:rPr>
        <w:t xml:space="preserve"> </w:t>
      </w:r>
      <w:proofErr w:type="spellStart"/>
      <w:r w:rsidRPr="007D71D4">
        <w:rPr>
          <w:color w:val="000000" w:themeColor="text1"/>
          <w:sz w:val="22"/>
          <w:szCs w:val="22"/>
        </w:rPr>
        <w:t>тендерт</w:t>
      </w:r>
      <w:proofErr w:type="spellEnd"/>
      <w:r w:rsidRPr="007D71D4">
        <w:rPr>
          <w:color w:val="000000" w:themeColor="text1"/>
          <w:sz w:val="22"/>
          <w:szCs w:val="22"/>
        </w:rPr>
        <w:t xml:space="preserve"> </w:t>
      </w:r>
      <w:proofErr w:type="spellStart"/>
      <w:r w:rsidRPr="007D71D4">
        <w:rPr>
          <w:color w:val="000000" w:themeColor="text1"/>
          <w:sz w:val="22"/>
          <w:szCs w:val="22"/>
        </w:rPr>
        <w:t>оролцогчийн</w:t>
      </w:r>
      <w:proofErr w:type="spellEnd"/>
      <w:r w:rsidRPr="007D71D4">
        <w:rPr>
          <w:color w:val="000000" w:themeColor="text1"/>
          <w:sz w:val="22"/>
          <w:szCs w:val="22"/>
        </w:rPr>
        <w:t xml:space="preserve"> </w:t>
      </w:r>
      <w:proofErr w:type="spellStart"/>
      <w:r w:rsidRPr="007D71D4">
        <w:rPr>
          <w:color w:val="000000" w:themeColor="text1"/>
          <w:sz w:val="22"/>
          <w:szCs w:val="22"/>
        </w:rPr>
        <w:t>бөглөх</w:t>
      </w:r>
      <w:proofErr w:type="spellEnd"/>
      <w:r w:rsidRPr="007D71D4">
        <w:rPr>
          <w:color w:val="000000" w:themeColor="text1"/>
          <w:sz w:val="22"/>
          <w:szCs w:val="22"/>
        </w:rPr>
        <w:t xml:space="preserve"> </w:t>
      </w:r>
      <w:proofErr w:type="spellStart"/>
      <w:r w:rsidRPr="007D71D4">
        <w:rPr>
          <w:color w:val="000000" w:themeColor="text1"/>
          <w:sz w:val="22"/>
          <w:szCs w:val="22"/>
        </w:rPr>
        <w:t>маягттай</w:t>
      </w:r>
      <w:proofErr w:type="spellEnd"/>
      <w:r w:rsidRPr="007D71D4">
        <w:rPr>
          <w:color w:val="000000" w:themeColor="text1"/>
          <w:sz w:val="22"/>
          <w:szCs w:val="22"/>
        </w:rPr>
        <w:t xml:space="preserve"> </w:t>
      </w:r>
      <w:proofErr w:type="spellStart"/>
      <w:r w:rsidRPr="007D71D4">
        <w:rPr>
          <w:color w:val="000000" w:themeColor="text1"/>
          <w:sz w:val="22"/>
          <w:szCs w:val="22"/>
        </w:rPr>
        <w:t>холбоотой</w:t>
      </w:r>
      <w:proofErr w:type="spellEnd"/>
      <w:r w:rsidRPr="007D71D4">
        <w:rPr>
          <w:color w:val="000000" w:themeColor="text1"/>
          <w:sz w:val="22"/>
          <w:szCs w:val="22"/>
        </w:rPr>
        <w:t xml:space="preserve"> </w:t>
      </w:r>
      <w:proofErr w:type="spellStart"/>
      <w:r w:rsidRPr="007D71D4">
        <w:rPr>
          <w:color w:val="000000" w:themeColor="text1"/>
          <w:sz w:val="22"/>
          <w:szCs w:val="22"/>
        </w:rPr>
        <w:t>тэмдэглэлээс</w:t>
      </w:r>
      <w:proofErr w:type="spellEnd"/>
      <w:r w:rsidRPr="007D71D4">
        <w:rPr>
          <w:color w:val="000000" w:themeColor="text1"/>
          <w:sz w:val="22"/>
          <w:szCs w:val="22"/>
        </w:rPr>
        <w:t xml:space="preserve"> </w:t>
      </w:r>
      <w:proofErr w:type="spellStart"/>
      <w:r w:rsidRPr="007D71D4">
        <w:rPr>
          <w:color w:val="000000" w:themeColor="text1"/>
          <w:sz w:val="22"/>
          <w:szCs w:val="22"/>
        </w:rPr>
        <w:t>бусад</w:t>
      </w:r>
      <w:proofErr w:type="spellEnd"/>
      <w:r w:rsidRPr="007D71D4">
        <w:rPr>
          <w:color w:val="000000" w:themeColor="text1"/>
          <w:sz w:val="22"/>
          <w:szCs w:val="22"/>
        </w:rPr>
        <w:t xml:space="preserve"> </w:t>
      </w:r>
      <w:proofErr w:type="spellStart"/>
      <w:r w:rsidRPr="007D71D4">
        <w:rPr>
          <w:color w:val="000000" w:themeColor="text1"/>
          <w:sz w:val="22"/>
          <w:szCs w:val="22"/>
        </w:rPr>
        <w:t>ташуу</w:t>
      </w:r>
      <w:proofErr w:type="spellEnd"/>
      <w:r w:rsidRPr="007D71D4">
        <w:rPr>
          <w:color w:val="000000" w:themeColor="text1"/>
          <w:sz w:val="22"/>
          <w:szCs w:val="22"/>
        </w:rPr>
        <w:t xml:space="preserve"> </w:t>
      </w:r>
      <w:proofErr w:type="spellStart"/>
      <w:r w:rsidRPr="007D71D4">
        <w:rPr>
          <w:color w:val="000000" w:themeColor="text1"/>
          <w:sz w:val="22"/>
          <w:szCs w:val="22"/>
        </w:rPr>
        <w:t>хэлбэрээр</w:t>
      </w:r>
      <w:proofErr w:type="spellEnd"/>
      <w:r w:rsidRPr="007D71D4">
        <w:rPr>
          <w:color w:val="000000" w:themeColor="text1"/>
          <w:sz w:val="22"/>
          <w:szCs w:val="22"/>
        </w:rPr>
        <w:t xml:space="preserve"> </w:t>
      </w:r>
      <w:proofErr w:type="spellStart"/>
      <w:r w:rsidRPr="007D71D4">
        <w:rPr>
          <w:color w:val="000000" w:themeColor="text1"/>
          <w:sz w:val="22"/>
          <w:szCs w:val="22"/>
        </w:rPr>
        <w:t>бичигдсэн</w:t>
      </w:r>
      <w:proofErr w:type="spellEnd"/>
      <w:r w:rsidRPr="007D71D4">
        <w:rPr>
          <w:color w:val="000000" w:themeColor="text1"/>
          <w:sz w:val="22"/>
          <w:szCs w:val="22"/>
        </w:rPr>
        <w:t xml:space="preserve"> </w:t>
      </w:r>
      <w:proofErr w:type="spellStart"/>
      <w:r w:rsidRPr="007D71D4">
        <w:rPr>
          <w:color w:val="000000" w:themeColor="text1"/>
          <w:sz w:val="22"/>
          <w:szCs w:val="22"/>
        </w:rPr>
        <w:t>захиалагчид</w:t>
      </w:r>
      <w:proofErr w:type="spellEnd"/>
      <w:r w:rsidRPr="007D71D4">
        <w:rPr>
          <w:color w:val="000000" w:themeColor="text1"/>
          <w:sz w:val="22"/>
          <w:szCs w:val="22"/>
        </w:rPr>
        <w:t xml:space="preserve"> </w:t>
      </w:r>
      <w:proofErr w:type="spellStart"/>
      <w:r w:rsidRPr="007D71D4">
        <w:rPr>
          <w:color w:val="000000" w:themeColor="text1"/>
          <w:sz w:val="22"/>
          <w:szCs w:val="22"/>
        </w:rPr>
        <w:t>зориулсан</w:t>
      </w:r>
      <w:proofErr w:type="spellEnd"/>
      <w:r w:rsidRPr="007D71D4">
        <w:rPr>
          <w:color w:val="000000" w:themeColor="text1"/>
          <w:sz w:val="22"/>
          <w:szCs w:val="22"/>
        </w:rPr>
        <w:t xml:space="preserve"> </w:t>
      </w:r>
      <w:proofErr w:type="spellStart"/>
      <w:r w:rsidRPr="007D71D4">
        <w:rPr>
          <w:color w:val="000000" w:themeColor="text1"/>
          <w:sz w:val="22"/>
          <w:szCs w:val="22"/>
        </w:rPr>
        <w:t>заавар</w:t>
      </w:r>
      <w:proofErr w:type="spellEnd"/>
      <w:r w:rsidRPr="007D71D4">
        <w:rPr>
          <w:color w:val="000000" w:themeColor="text1"/>
          <w:sz w:val="22"/>
          <w:szCs w:val="22"/>
        </w:rPr>
        <w:t xml:space="preserve"> </w:t>
      </w:r>
      <w:proofErr w:type="spellStart"/>
      <w:r w:rsidRPr="007D71D4">
        <w:rPr>
          <w:color w:val="000000" w:themeColor="text1"/>
          <w:sz w:val="22"/>
          <w:szCs w:val="22"/>
        </w:rPr>
        <w:t>агуулсан</w:t>
      </w:r>
      <w:proofErr w:type="spellEnd"/>
      <w:r w:rsidRPr="007D71D4">
        <w:rPr>
          <w:color w:val="000000" w:themeColor="text1"/>
          <w:sz w:val="22"/>
          <w:szCs w:val="22"/>
        </w:rPr>
        <w:t xml:space="preserve"> </w:t>
      </w:r>
      <w:proofErr w:type="spellStart"/>
      <w:r w:rsidRPr="007D71D4">
        <w:rPr>
          <w:color w:val="000000" w:themeColor="text1"/>
          <w:sz w:val="22"/>
          <w:szCs w:val="22"/>
        </w:rPr>
        <w:t>хэсгийг</w:t>
      </w:r>
      <w:proofErr w:type="spellEnd"/>
      <w:r w:rsidRPr="007D71D4">
        <w:rPr>
          <w:color w:val="000000" w:themeColor="text1"/>
          <w:sz w:val="22"/>
          <w:szCs w:val="22"/>
        </w:rPr>
        <w:t xml:space="preserve"> </w:t>
      </w:r>
      <w:proofErr w:type="spellStart"/>
      <w:r w:rsidRPr="007D71D4">
        <w:rPr>
          <w:color w:val="000000" w:themeColor="text1"/>
          <w:sz w:val="22"/>
          <w:szCs w:val="22"/>
        </w:rPr>
        <w:t>устгана</w:t>
      </w:r>
      <w:proofErr w:type="spellEnd"/>
      <w:r w:rsidRPr="007D71D4">
        <w:rPr>
          <w:color w:val="000000" w:themeColor="text1"/>
          <w:sz w:val="22"/>
          <w:szCs w:val="22"/>
        </w:rPr>
        <w:t xml:space="preserve">. </w:t>
      </w:r>
    </w:p>
    <w:p w14:paraId="6E47E78A" w14:textId="77777777" w:rsidR="00A464E5" w:rsidRPr="007D71D4" w:rsidRDefault="00A464E5" w:rsidP="00C2342C">
      <w:pPr>
        <w:pStyle w:val="ListParagraph"/>
        <w:numPr>
          <w:ilvl w:val="1"/>
          <w:numId w:val="10"/>
        </w:numPr>
        <w:tabs>
          <w:tab w:val="left" w:pos="2127"/>
          <w:tab w:val="left" w:pos="2552"/>
        </w:tabs>
        <w:spacing w:before="101" w:line="261" w:lineRule="auto"/>
        <w:ind w:left="2552" w:right="392" w:hanging="425"/>
        <w:jc w:val="both"/>
        <w:rPr>
          <w:color w:val="000000" w:themeColor="text1"/>
          <w:sz w:val="22"/>
          <w:szCs w:val="22"/>
        </w:rPr>
      </w:pPr>
      <w:proofErr w:type="spellStart"/>
      <w:r w:rsidRPr="007D71D4">
        <w:rPr>
          <w:color w:val="000000" w:themeColor="text1"/>
          <w:sz w:val="22"/>
          <w:szCs w:val="22"/>
        </w:rPr>
        <w:t>Хувилбар</w:t>
      </w:r>
      <w:proofErr w:type="spellEnd"/>
      <w:r w:rsidRPr="007D71D4">
        <w:rPr>
          <w:color w:val="000000" w:themeColor="text1"/>
          <w:sz w:val="22"/>
          <w:szCs w:val="22"/>
        </w:rPr>
        <w:t xml:space="preserve"> </w:t>
      </w:r>
      <w:proofErr w:type="spellStart"/>
      <w:r w:rsidRPr="007D71D4">
        <w:rPr>
          <w:color w:val="000000" w:themeColor="text1"/>
          <w:sz w:val="22"/>
          <w:szCs w:val="22"/>
        </w:rPr>
        <w:t>бүхий</w:t>
      </w:r>
      <w:proofErr w:type="spellEnd"/>
      <w:r w:rsidRPr="007D71D4">
        <w:rPr>
          <w:color w:val="000000" w:themeColor="text1"/>
          <w:sz w:val="22"/>
          <w:szCs w:val="22"/>
        </w:rPr>
        <w:t xml:space="preserve"> </w:t>
      </w:r>
      <w:proofErr w:type="spellStart"/>
      <w:r w:rsidRPr="007D71D4">
        <w:rPr>
          <w:color w:val="000000" w:themeColor="text1"/>
          <w:sz w:val="22"/>
          <w:szCs w:val="22"/>
        </w:rPr>
        <w:t>заалт</w:t>
      </w:r>
      <w:proofErr w:type="spellEnd"/>
      <w:r w:rsidRPr="007D71D4">
        <w:rPr>
          <w:color w:val="000000" w:themeColor="text1"/>
          <w:sz w:val="22"/>
          <w:szCs w:val="22"/>
        </w:rPr>
        <w:t xml:space="preserve"> </w:t>
      </w:r>
      <w:proofErr w:type="spellStart"/>
      <w:r w:rsidRPr="007D71D4">
        <w:rPr>
          <w:color w:val="000000" w:themeColor="text1"/>
          <w:sz w:val="22"/>
          <w:szCs w:val="22"/>
        </w:rPr>
        <w:t>болон</w:t>
      </w:r>
      <w:proofErr w:type="spellEnd"/>
      <w:r w:rsidRPr="007D71D4">
        <w:rPr>
          <w:color w:val="000000" w:themeColor="text1"/>
          <w:sz w:val="22"/>
          <w:szCs w:val="22"/>
        </w:rPr>
        <w:t xml:space="preserve"> </w:t>
      </w:r>
      <w:proofErr w:type="spellStart"/>
      <w:r w:rsidRPr="007D71D4">
        <w:rPr>
          <w:color w:val="000000" w:themeColor="text1"/>
          <w:sz w:val="22"/>
          <w:szCs w:val="22"/>
        </w:rPr>
        <w:t>бичиглэл</w:t>
      </w:r>
      <w:proofErr w:type="spellEnd"/>
      <w:r w:rsidRPr="007D71D4">
        <w:rPr>
          <w:color w:val="000000" w:themeColor="text1"/>
          <w:sz w:val="22"/>
          <w:szCs w:val="22"/>
        </w:rPr>
        <w:t xml:space="preserve"> </w:t>
      </w:r>
      <w:proofErr w:type="spellStart"/>
      <w:r w:rsidRPr="007D71D4">
        <w:rPr>
          <w:color w:val="000000" w:themeColor="text1"/>
          <w:sz w:val="22"/>
          <w:szCs w:val="22"/>
        </w:rPr>
        <w:t>байвал</w:t>
      </w:r>
      <w:proofErr w:type="spellEnd"/>
      <w:r w:rsidRPr="007D71D4">
        <w:rPr>
          <w:color w:val="000000" w:themeColor="text1"/>
          <w:sz w:val="22"/>
          <w:szCs w:val="22"/>
        </w:rPr>
        <w:t xml:space="preserve">, </w:t>
      </w:r>
      <w:proofErr w:type="spellStart"/>
      <w:r w:rsidRPr="007D71D4">
        <w:rPr>
          <w:color w:val="000000" w:themeColor="text1"/>
          <w:sz w:val="22"/>
          <w:szCs w:val="22"/>
        </w:rPr>
        <w:t>захиалагч</w:t>
      </w:r>
      <w:proofErr w:type="spellEnd"/>
      <w:r w:rsidRPr="007D71D4">
        <w:rPr>
          <w:color w:val="000000" w:themeColor="text1"/>
          <w:sz w:val="22"/>
          <w:szCs w:val="22"/>
        </w:rPr>
        <w:t xml:space="preserve"> </w:t>
      </w:r>
      <w:proofErr w:type="spellStart"/>
      <w:r w:rsidRPr="007D71D4">
        <w:rPr>
          <w:color w:val="000000" w:themeColor="text1"/>
          <w:sz w:val="22"/>
          <w:szCs w:val="22"/>
        </w:rPr>
        <w:t>тухайн</w:t>
      </w:r>
      <w:proofErr w:type="spellEnd"/>
      <w:r w:rsidRPr="007D71D4">
        <w:rPr>
          <w:color w:val="000000" w:themeColor="text1"/>
          <w:sz w:val="22"/>
          <w:szCs w:val="22"/>
        </w:rPr>
        <w:t xml:space="preserve"> </w:t>
      </w:r>
      <w:proofErr w:type="spellStart"/>
      <w:r w:rsidRPr="007D71D4">
        <w:rPr>
          <w:color w:val="000000" w:themeColor="text1"/>
          <w:sz w:val="22"/>
          <w:szCs w:val="22"/>
        </w:rPr>
        <w:t>ажилд</w:t>
      </w:r>
      <w:proofErr w:type="spellEnd"/>
      <w:r w:rsidRPr="007D71D4">
        <w:rPr>
          <w:color w:val="000000" w:themeColor="text1"/>
          <w:sz w:val="22"/>
          <w:szCs w:val="22"/>
        </w:rPr>
        <w:t xml:space="preserve"> </w:t>
      </w:r>
      <w:proofErr w:type="spellStart"/>
      <w:r w:rsidRPr="007D71D4">
        <w:rPr>
          <w:color w:val="000000" w:themeColor="text1"/>
          <w:sz w:val="22"/>
          <w:szCs w:val="22"/>
        </w:rPr>
        <w:t>хамгийн</w:t>
      </w:r>
      <w:proofErr w:type="spellEnd"/>
      <w:r w:rsidRPr="007D71D4">
        <w:rPr>
          <w:color w:val="000000" w:themeColor="text1"/>
          <w:sz w:val="22"/>
          <w:szCs w:val="22"/>
        </w:rPr>
        <w:t xml:space="preserve"> </w:t>
      </w:r>
      <w:proofErr w:type="spellStart"/>
      <w:r w:rsidRPr="007D71D4">
        <w:rPr>
          <w:color w:val="000000" w:themeColor="text1"/>
          <w:sz w:val="22"/>
          <w:szCs w:val="22"/>
        </w:rPr>
        <w:t>тохиромжтой</w:t>
      </w:r>
      <w:proofErr w:type="spellEnd"/>
      <w:r w:rsidRPr="007D71D4">
        <w:rPr>
          <w:color w:val="000000" w:themeColor="text1"/>
          <w:sz w:val="22"/>
          <w:szCs w:val="22"/>
        </w:rPr>
        <w:t xml:space="preserve"> </w:t>
      </w:r>
      <w:proofErr w:type="spellStart"/>
      <w:r w:rsidRPr="007D71D4">
        <w:rPr>
          <w:color w:val="000000" w:themeColor="text1"/>
          <w:sz w:val="22"/>
          <w:szCs w:val="22"/>
        </w:rPr>
        <w:t>хувилбарыг</w:t>
      </w:r>
      <w:proofErr w:type="spellEnd"/>
      <w:r w:rsidRPr="007D71D4">
        <w:rPr>
          <w:color w:val="000000" w:themeColor="text1"/>
          <w:sz w:val="22"/>
          <w:szCs w:val="22"/>
        </w:rPr>
        <w:t xml:space="preserve"> </w:t>
      </w:r>
      <w:proofErr w:type="spellStart"/>
      <w:r w:rsidRPr="007D71D4">
        <w:rPr>
          <w:color w:val="000000" w:themeColor="text1"/>
          <w:sz w:val="22"/>
          <w:szCs w:val="22"/>
        </w:rPr>
        <w:t>сонгон</w:t>
      </w:r>
      <w:proofErr w:type="spellEnd"/>
      <w:r w:rsidRPr="007D71D4">
        <w:rPr>
          <w:color w:val="000000" w:themeColor="text1"/>
          <w:sz w:val="22"/>
          <w:szCs w:val="22"/>
        </w:rPr>
        <w:t xml:space="preserve"> </w:t>
      </w:r>
      <w:proofErr w:type="spellStart"/>
      <w:r w:rsidRPr="007D71D4">
        <w:rPr>
          <w:color w:val="000000" w:themeColor="text1"/>
          <w:sz w:val="22"/>
          <w:szCs w:val="22"/>
        </w:rPr>
        <w:t>ашиглаж</w:t>
      </w:r>
      <w:proofErr w:type="spellEnd"/>
      <w:r w:rsidRPr="007D71D4">
        <w:rPr>
          <w:color w:val="000000" w:themeColor="text1"/>
          <w:sz w:val="22"/>
          <w:szCs w:val="22"/>
        </w:rPr>
        <w:t xml:space="preserve">, </w:t>
      </w:r>
      <w:proofErr w:type="spellStart"/>
      <w:r w:rsidRPr="007D71D4">
        <w:rPr>
          <w:color w:val="000000" w:themeColor="text1"/>
          <w:sz w:val="22"/>
          <w:szCs w:val="22"/>
        </w:rPr>
        <w:t>ашиглаагүй</w:t>
      </w:r>
      <w:proofErr w:type="spellEnd"/>
      <w:r w:rsidRPr="007D71D4">
        <w:rPr>
          <w:color w:val="000000" w:themeColor="text1"/>
          <w:sz w:val="22"/>
          <w:szCs w:val="22"/>
        </w:rPr>
        <w:t xml:space="preserve"> </w:t>
      </w:r>
      <w:proofErr w:type="spellStart"/>
      <w:r w:rsidRPr="007D71D4">
        <w:rPr>
          <w:color w:val="000000" w:themeColor="text1"/>
          <w:sz w:val="22"/>
          <w:szCs w:val="22"/>
        </w:rPr>
        <w:t>бусад</w:t>
      </w:r>
      <w:proofErr w:type="spellEnd"/>
      <w:r w:rsidRPr="007D71D4">
        <w:rPr>
          <w:color w:val="000000" w:themeColor="text1"/>
          <w:sz w:val="22"/>
          <w:szCs w:val="22"/>
        </w:rPr>
        <w:t xml:space="preserve"> </w:t>
      </w:r>
      <w:proofErr w:type="spellStart"/>
      <w:r w:rsidRPr="007D71D4">
        <w:rPr>
          <w:color w:val="000000" w:themeColor="text1"/>
          <w:sz w:val="22"/>
          <w:szCs w:val="22"/>
        </w:rPr>
        <w:t>заалт</w:t>
      </w:r>
      <w:proofErr w:type="spellEnd"/>
      <w:r w:rsidRPr="007D71D4">
        <w:rPr>
          <w:color w:val="000000" w:themeColor="text1"/>
          <w:sz w:val="22"/>
          <w:szCs w:val="22"/>
        </w:rPr>
        <w:t xml:space="preserve"> </w:t>
      </w:r>
      <w:proofErr w:type="spellStart"/>
      <w:r w:rsidRPr="007D71D4">
        <w:rPr>
          <w:color w:val="000000" w:themeColor="text1"/>
          <w:sz w:val="22"/>
          <w:szCs w:val="22"/>
        </w:rPr>
        <w:t>болон</w:t>
      </w:r>
      <w:proofErr w:type="spellEnd"/>
      <w:r w:rsidRPr="007D71D4">
        <w:rPr>
          <w:color w:val="000000" w:themeColor="text1"/>
          <w:sz w:val="22"/>
          <w:szCs w:val="22"/>
        </w:rPr>
        <w:t xml:space="preserve"> </w:t>
      </w:r>
      <w:proofErr w:type="spellStart"/>
      <w:r w:rsidRPr="007D71D4">
        <w:rPr>
          <w:color w:val="000000" w:themeColor="text1"/>
          <w:sz w:val="22"/>
          <w:szCs w:val="22"/>
        </w:rPr>
        <w:t>бичвэрийг</w:t>
      </w:r>
      <w:proofErr w:type="spellEnd"/>
      <w:r w:rsidRPr="007D71D4">
        <w:rPr>
          <w:color w:val="000000" w:themeColor="text1"/>
          <w:sz w:val="22"/>
          <w:szCs w:val="22"/>
        </w:rPr>
        <w:t xml:space="preserve"> </w:t>
      </w:r>
      <w:proofErr w:type="spellStart"/>
      <w:r w:rsidRPr="007D71D4">
        <w:rPr>
          <w:color w:val="000000" w:themeColor="text1"/>
          <w:sz w:val="22"/>
          <w:szCs w:val="22"/>
        </w:rPr>
        <w:t>хасна</w:t>
      </w:r>
      <w:proofErr w:type="spellEnd"/>
      <w:r w:rsidRPr="007D71D4">
        <w:rPr>
          <w:color w:val="000000" w:themeColor="text1"/>
          <w:sz w:val="22"/>
          <w:szCs w:val="22"/>
        </w:rPr>
        <w:t>.</w:t>
      </w:r>
    </w:p>
    <w:p w14:paraId="3EAA8776" w14:textId="77777777" w:rsidR="00A464E5" w:rsidRPr="007D71D4" w:rsidRDefault="00A464E5">
      <w:pPr>
        <w:pStyle w:val="BodyText"/>
        <w:spacing w:line="243" w:lineRule="exact"/>
      </w:pPr>
    </w:p>
    <w:p w14:paraId="2F1B9D26" w14:textId="66ED2298" w:rsidR="00A464E5" w:rsidRPr="007D71D4" w:rsidRDefault="00A464E5" w:rsidP="00A464E5">
      <w:pPr>
        <w:pStyle w:val="BodyText"/>
        <w:spacing w:before="7"/>
        <w:ind w:left="1418" w:right="387"/>
        <w:jc w:val="both"/>
        <w:rPr>
          <w:color w:val="000000" w:themeColor="text1"/>
          <w:sz w:val="22"/>
          <w:szCs w:val="22"/>
        </w:rPr>
      </w:pPr>
      <w:proofErr w:type="spellStart"/>
      <w:r w:rsidRPr="007D71D4">
        <w:rPr>
          <w:color w:val="000000" w:themeColor="text1"/>
          <w:sz w:val="22"/>
          <w:szCs w:val="22"/>
        </w:rPr>
        <w:t>Захиалагч</w:t>
      </w:r>
      <w:proofErr w:type="spellEnd"/>
      <w:r w:rsidRPr="007D71D4">
        <w:rPr>
          <w:color w:val="000000" w:themeColor="text1"/>
          <w:sz w:val="22"/>
          <w:szCs w:val="22"/>
        </w:rPr>
        <w:t xml:space="preserve"> </w:t>
      </w:r>
      <w:proofErr w:type="spellStart"/>
      <w:r w:rsidRPr="007D71D4">
        <w:rPr>
          <w:color w:val="000000" w:themeColor="text1"/>
          <w:sz w:val="22"/>
          <w:szCs w:val="22"/>
        </w:rPr>
        <w:t>нь</w:t>
      </w:r>
      <w:proofErr w:type="spellEnd"/>
      <w:r w:rsidRPr="007D71D4">
        <w:rPr>
          <w:color w:val="000000" w:themeColor="text1"/>
          <w:sz w:val="22"/>
          <w:szCs w:val="22"/>
        </w:rPr>
        <w:t xml:space="preserve"> </w:t>
      </w:r>
      <w:proofErr w:type="spellStart"/>
      <w:r w:rsidRPr="007D71D4">
        <w:rPr>
          <w:color w:val="000000" w:themeColor="text1"/>
          <w:sz w:val="22"/>
          <w:szCs w:val="22"/>
        </w:rPr>
        <w:t>тендерт</w:t>
      </w:r>
      <w:proofErr w:type="spellEnd"/>
      <w:r w:rsidRPr="007D71D4">
        <w:rPr>
          <w:color w:val="000000" w:themeColor="text1"/>
          <w:sz w:val="22"/>
          <w:szCs w:val="22"/>
        </w:rPr>
        <w:t xml:space="preserve"> </w:t>
      </w:r>
      <w:proofErr w:type="spellStart"/>
      <w:r w:rsidRPr="007D71D4">
        <w:rPr>
          <w:color w:val="000000" w:themeColor="text1"/>
          <w:sz w:val="22"/>
          <w:szCs w:val="22"/>
        </w:rPr>
        <w:t>оролцогчдод</w:t>
      </w:r>
      <w:proofErr w:type="spellEnd"/>
      <w:r w:rsidRPr="007D71D4">
        <w:rPr>
          <w:color w:val="000000" w:themeColor="text1"/>
          <w:sz w:val="22"/>
          <w:szCs w:val="22"/>
        </w:rPr>
        <w:t xml:space="preserve"> </w:t>
      </w:r>
      <w:proofErr w:type="spellStart"/>
      <w:r w:rsidR="00143BF5" w:rsidRPr="007D71D4">
        <w:rPr>
          <w:color w:val="000000" w:themeColor="text1"/>
          <w:sz w:val="22"/>
          <w:szCs w:val="22"/>
        </w:rPr>
        <w:t>тендерийн</w:t>
      </w:r>
      <w:proofErr w:type="spellEnd"/>
      <w:r w:rsidR="00143BF5" w:rsidRPr="007D71D4">
        <w:rPr>
          <w:color w:val="000000" w:themeColor="text1"/>
          <w:sz w:val="22"/>
          <w:szCs w:val="22"/>
        </w:rPr>
        <w:t xml:space="preserve"> </w:t>
      </w:r>
      <w:proofErr w:type="spellStart"/>
      <w:r w:rsidR="00143BF5" w:rsidRPr="007D71D4">
        <w:rPr>
          <w:color w:val="000000" w:themeColor="text1"/>
          <w:sz w:val="22"/>
          <w:szCs w:val="22"/>
        </w:rPr>
        <w:t>баримт</w:t>
      </w:r>
      <w:proofErr w:type="spellEnd"/>
      <w:r w:rsidR="00143BF5" w:rsidRPr="007D71D4">
        <w:rPr>
          <w:color w:val="000000" w:themeColor="text1"/>
          <w:sz w:val="22"/>
          <w:szCs w:val="22"/>
        </w:rPr>
        <w:t xml:space="preserve"> </w:t>
      </w:r>
      <w:proofErr w:type="spellStart"/>
      <w:r w:rsidR="00143BF5" w:rsidRPr="007D71D4">
        <w:rPr>
          <w:color w:val="000000" w:themeColor="text1"/>
          <w:sz w:val="22"/>
          <w:szCs w:val="22"/>
        </w:rPr>
        <w:t>бичгийг</w:t>
      </w:r>
      <w:proofErr w:type="spellEnd"/>
      <w:r w:rsidR="00143BF5" w:rsidRPr="007D71D4">
        <w:rPr>
          <w:color w:val="000000" w:themeColor="text1"/>
          <w:sz w:val="22"/>
          <w:szCs w:val="22"/>
        </w:rPr>
        <w:t xml:space="preserve"> </w:t>
      </w:r>
      <w:proofErr w:type="spellStart"/>
      <w:r w:rsidR="00143BF5" w:rsidRPr="007D71D4">
        <w:rPr>
          <w:color w:val="000000" w:themeColor="text1"/>
          <w:sz w:val="22"/>
          <w:szCs w:val="22"/>
        </w:rPr>
        <w:t>судалж</w:t>
      </w:r>
      <w:proofErr w:type="spellEnd"/>
      <w:r w:rsidR="00143BF5" w:rsidRPr="007D71D4">
        <w:rPr>
          <w:color w:val="000000" w:themeColor="text1"/>
          <w:sz w:val="22"/>
          <w:szCs w:val="22"/>
        </w:rPr>
        <w:t xml:space="preserve">, </w:t>
      </w:r>
      <w:proofErr w:type="spellStart"/>
      <w:r w:rsidR="00143BF5" w:rsidRPr="007D71D4">
        <w:rPr>
          <w:color w:val="000000" w:themeColor="text1"/>
          <w:sz w:val="22"/>
          <w:szCs w:val="22"/>
        </w:rPr>
        <w:t>бүрэн</w:t>
      </w:r>
      <w:proofErr w:type="spellEnd"/>
      <w:r w:rsidR="00143BF5" w:rsidRPr="007D71D4">
        <w:rPr>
          <w:color w:val="000000" w:themeColor="text1"/>
          <w:sz w:val="22"/>
          <w:szCs w:val="22"/>
        </w:rPr>
        <w:t xml:space="preserve"> </w:t>
      </w:r>
      <w:proofErr w:type="spellStart"/>
      <w:r w:rsidR="00143BF5" w:rsidRPr="007D71D4">
        <w:rPr>
          <w:color w:val="000000" w:themeColor="text1"/>
          <w:sz w:val="22"/>
          <w:szCs w:val="22"/>
        </w:rPr>
        <w:t>бөгөөд</w:t>
      </w:r>
      <w:proofErr w:type="spellEnd"/>
      <w:r w:rsidR="00143BF5" w:rsidRPr="007D71D4">
        <w:rPr>
          <w:color w:val="000000" w:themeColor="text1"/>
          <w:sz w:val="22"/>
          <w:szCs w:val="22"/>
        </w:rPr>
        <w:t xml:space="preserve"> </w:t>
      </w:r>
      <w:proofErr w:type="spellStart"/>
      <w:r w:rsidR="00143BF5" w:rsidRPr="007D71D4">
        <w:rPr>
          <w:color w:val="000000" w:themeColor="text1"/>
          <w:sz w:val="22"/>
          <w:szCs w:val="22"/>
        </w:rPr>
        <w:t>шаардлагад</w:t>
      </w:r>
      <w:proofErr w:type="spellEnd"/>
      <w:r w:rsidR="00143BF5" w:rsidRPr="007D71D4">
        <w:rPr>
          <w:color w:val="000000" w:themeColor="text1"/>
          <w:sz w:val="22"/>
          <w:szCs w:val="22"/>
        </w:rPr>
        <w:t xml:space="preserve"> </w:t>
      </w:r>
      <w:proofErr w:type="spellStart"/>
      <w:r w:rsidR="00143BF5" w:rsidRPr="007D71D4">
        <w:rPr>
          <w:color w:val="000000" w:themeColor="text1"/>
          <w:sz w:val="22"/>
          <w:szCs w:val="22"/>
        </w:rPr>
        <w:t>нийцсэн</w:t>
      </w:r>
      <w:proofErr w:type="spellEnd"/>
      <w:r w:rsidR="00143BF5" w:rsidRPr="007D71D4">
        <w:rPr>
          <w:color w:val="000000" w:themeColor="text1"/>
          <w:sz w:val="22"/>
          <w:szCs w:val="22"/>
        </w:rPr>
        <w:t xml:space="preserve"> </w:t>
      </w:r>
      <w:proofErr w:type="spellStart"/>
      <w:r w:rsidR="00143BF5" w:rsidRPr="007D71D4">
        <w:rPr>
          <w:color w:val="000000" w:themeColor="text1"/>
          <w:sz w:val="22"/>
          <w:szCs w:val="22"/>
        </w:rPr>
        <w:t>тендер</w:t>
      </w:r>
      <w:proofErr w:type="spellEnd"/>
      <w:r w:rsidR="00143BF5" w:rsidRPr="007D71D4">
        <w:rPr>
          <w:color w:val="000000" w:themeColor="text1"/>
          <w:sz w:val="22"/>
          <w:szCs w:val="22"/>
        </w:rPr>
        <w:t xml:space="preserve"> </w:t>
      </w:r>
      <w:proofErr w:type="spellStart"/>
      <w:r w:rsidR="00143BF5" w:rsidRPr="007D71D4">
        <w:rPr>
          <w:color w:val="000000" w:themeColor="text1"/>
          <w:sz w:val="22"/>
          <w:szCs w:val="22"/>
        </w:rPr>
        <w:t>бэлтгэж</w:t>
      </w:r>
      <w:proofErr w:type="spellEnd"/>
      <w:r w:rsidR="00143BF5" w:rsidRPr="007D71D4">
        <w:rPr>
          <w:color w:val="000000" w:themeColor="text1"/>
          <w:sz w:val="22"/>
          <w:szCs w:val="22"/>
        </w:rPr>
        <w:t xml:space="preserve">, </w:t>
      </w:r>
      <w:proofErr w:type="spellStart"/>
      <w:r w:rsidR="00143BF5" w:rsidRPr="007D71D4">
        <w:rPr>
          <w:color w:val="000000" w:themeColor="text1"/>
          <w:sz w:val="22"/>
          <w:szCs w:val="22"/>
        </w:rPr>
        <w:t>хүргүүлэх</w:t>
      </w:r>
      <w:r w:rsidR="00A50FD3" w:rsidRPr="007D71D4">
        <w:rPr>
          <w:color w:val="000000" w:themeColor="text1"/>
          <w:sz w:val="22"/>
          <w:szCs w:val="22"/>
        </w:rPr>
        <w:t>эд</w:t>
      </w:r>
      <w:proofErr w:type="spellEnd"/>
      <w:r w:rsidRPr="007D71D4">
        <w:rPr>
          <w:color w:val="000000" w:themeColor="text1"/>
          <w:sz w:val="22"/>
          <w:szCs w:val="22"/>
        </w:rPr>
        <w:t xml:space="preserve"> </w:t>
      </w:r>
      <w:proofErr w:type="spellStart"/>
      <w:r w:rsidRPr="007D71D4">
        <w:rPr>
          <w:color w:val="000000" w:themeColor="text1"/>
          <w:sz w:val="22"/>
          <w:szCs w:val="22"/>
        </w:rPr>
        <w:t>хангалттай</w:t>
      </w:r>
      <w:proofErr w:type="spellEnd"/>
      <w:r w:rsidRPr="007D71D4">
        <w:rPr>
          <w:color w:val="000000" w:themeColor="text1"/>
          <w:sz w:val="22"/>
          <w:szCs w:val="22"/>
        </w:rPr>
        <w:t xml:space="preserve"> </w:t>
      </w:r>
      <w:proofErr w:type="spellStart"/>
      <w:r w:rsidRPr="007D71D4">
        <w:rPr>
          <w:color w:val="000000" w:themeColor="text1"/>
          <w:sz w:val="22"/>
          <w:szCs w:val="22"/>
        </w:rPr>
        <w:t>хугацаа</w:t>
      </w:r>
      <w:proofErr w:type="spellEnd"/>
      <w:r w:rsidRPr="007D71D4">
        <w:rPr>
          <w:color w:val="000000" w:themeColor="text1"/>
          <w:sz w:val="22"/>
          <w:szCs w:val="22"/>
        </w:rPr>
        <w:t xml:space="preserve"> (</w:t>
      </w:r>
      <w:proofErr w:type="spellStart"/>
      <w:r w:rsidRPr="007D71D4">
        <w:rPr>
          <w:color w:val="000000" w:themeColor="text1"/>
          <w:sz w:val="22"/>
          <w:szCs w:val="22"/>
        </w:rPr>
        <w:t>ихэвчлэн</w:t>
      </w:r>
      <w:proofErr w:type="spellEnd"/>
      <w:r w:rsidRPr="007D71D4">
        <w:rPr>
          <w:color w:val="000000" w:themeColor="text1"/>
          <w:sz w:val="22"/>
          <w:szCs w:val="22"/>
        </w:rPr>
        <w:t xml:space="preserve">, </w:t>
      </w:r>
      <w:proofErr w:type="spellStart"/>
      <w:r w:rsidRPr="007D71D4">
        <w:rPr>
          <w:color w:val="000000" w:themeColor="text1"/>
          <w:sz w:val="22"/>
          <w:szCs w:val="22"/>
        </w:rPr>
        <w:t>тендерийн</w:t>
      </w:r>
      <w:proofErr w:type="spellEnd"/>
      <w:r w:rsidRPr="007D71D4">
        <w:rPr>
          <w:color w:val="000000" w:themeColor="text1"/>
          <w:sz w:val="22"/>
          <w:szCs w:val="22"/>
        </w:rPr>
        <w:t xml:space="preserve"> </w:t>
      </w:r>
      <w:proofErr w:type="spellStart"/>
      <w:r w:rsidRPr="007D71D4">
        <w:rPr>
          <w:color w:val="000000" w:themeColor="text1"/>
          <w:sz w:val="22"/>
          <w:szCs w:val="22"/>
        </w:rPr>
        <w:t>урилга</w:t>
      </w:r>
      <w:proofErr w:type="spellEnd"/>
      <w:r w:rsidRPr="007D71D4">
        <w:rPr>
          <w:color w:val="000000" w:themeColor="text1"/>
          <w:sz w:val="22"/>
          <w:szCs w:val="22"/>
        </w:rPr>
        <w:t xml:space="preserve"> </w:t>
      </w:r>
      <w:proofErr w:type="spellStart"/>
      <w:r w:rsidRPr="007D71D4">
        <w:rPr>
          <w:color w:val="000000" w:themeColor="text1"/>
          <w:sz w:val="22"/>
          <w:szCs w:val="22"/>
        </w:rPr>
        <w:t>гаргах</w:t>
      </w:r>
      <w:proofErr w:type="spellEnd"/>
      <w:r w:rsidRPr="007D71D4">
        <w:rPr>
          <w:color w:val="000000" w:themeColor="text1"/>
          <w:sz w:val="22"/>
          <w:szCs w:val="22"/>
        </w:rPr>
        <w:t xml:space="preserve"> </w:t>
      </w:r>
      <w:proofErr w:type="spellStart"/>
      <w:r w:rsidRPr="007D71D4">
        <w:rPr>
          <w:color w:val="000000" w:themeColor="text1"/>
          <w:sz w:val="22"/>
          <w:szCs w:val="22"/>
        </w:rPr>
        <w:t>эсхүл</w:t>
      </w:r>
      <w:proofErr w:type="spellEnd"/>
      <w:r w:rsidRPr="007D71D4">
        <w:rPr>
          <w:color w:val="000000" w:themeColor="text1"/>
          <w:sz w:val="22"/>
          <w:szCs w:val="22"/>
        </w:rPr>
        <w:t xml:space="preserve"> </w:t>
      </w:r>
      <w:proofErr w:type="spellStart"/>
      <w:r w:rsidRPr="007D71D4">
        <w:rPr>
          <w:color w:val="000000" w:themeColor="text1"/>
          <w:sz w:val="22"/>
          <w:szCs w:val="22"/>
        </w:rPr>
        <w:t>нийтлэх</w:t>
      </w:r>
      <w:proofErr w:type="spellEnd"/>
      <w:r w:rsidRPr="007D71D4">
        <w:rPr>
          <w:color w:val="000000" w:themeColor="text1"/>
          <w:sz w:val="22"/>
          <w:szCs w:val="22"/>
        </w:rPr>
        <w:t xml:space="preserve"> </w:t>
      </w:r>
      <w:proofErr w:type="spellStart"/>
      <w:r w:rsidRPr="007D71D4">
        <w:rPr>
          <w:color w:val="000000" w:themeColor="text1"/>
          <w:sz w:val="22"/>
          <w:szCs w:val="22"/>
        </w:rPr>
        <w:t>огноо</w:t>
      </w:r>
      <w:proofErr w:type="spellEnd"/>
      <w:r w:rsidRPr="007D71D4">
        <w:rPr>
          <w:color w:val="000000" w:themeColor="text1"/>
          <w:sz w:val="22"/>
          <w:szCs w:val="22"/>
        </w:rPr>
        <w:t xml:space="preserve"> </w:t>
      </w:r>
      <w:proofErr w:type="spellStart"/>
      <w:r w:rsidRPr="007D71D4">
        <w:rPr>
          <w:color w:val="000000" w:themeColor="text1"/>
          <w:sz w:val="22"/>
          <w:szCs w:val="22"/>
        </w:rPr>
        <w:t>эсхүл</w:t>
      </w:r>
      <w:proofErr w:type="spellEnd"/>
      <w:r w:rsidRPr="007D71D4">
        <w:rPr>
          <w:color w:val="000000" w:themeColor="text1"/>
          <w:sz w:val="22"/>
          <w:szCs w:val="22"/>
        </w:rPr>
        <w:t xml:space="preserve"> </w:t>
      </w:r>
      <w:proofErr w:type="spellStart"/>
      <w:r w:rsidRPr="007D71D4">
        <w:rPr>
          <w:color w:val="000000" w:themeColor="text1"/>
          <w:sz w:val="22"/>
          <w:szCs w:val="22"/>
        </w:rPr>
        <w:t>тендерийн</w:t>
      </w:r>
      <w:proofErr w:type="spellEnd"/>
      <w:r w:rsidRPr="007D71D4">
        <w:rPr>
          <w:color w:val="000000" w:themeColor="text1"/>
          <w:sz w:val="22"/>
          <w:szCs w:val="22"/>
        </w:rPr>
        <w:t xml:space="preserve"> </w:t>
      </w:r>
      <w:proofErr w:type="spellStart"/>
      <w:r w:rsidRPr="007D71D4">
        <w:rPr>
          <w:color w:val="000000" w:themeColor="text1"/>
          <w:sz w:val="22"/>
          <w:szCs w:val="22"/>
        </w:rPr>
        <w:t>баримт</w:t>
      </w:r>
      <w:proofErr w:type="spellEnd"/>
      <w:r w:rsidRPr="007D71D4">
        <w:rPr>
          <w:color w:val="000000" w:themeColor="text1"/>
          <w:sz w:val="22"/>
          <w:szCs w:val="22"/>
        </w:rPr>
        <w:t xml:space="preserve"> </w:t>
      </w:r>
      <w:proofErr w:type="spellStart"/>
      <w:r w:rsidRPr="007D71D4">
        <w:rPr>
          <w:color w:val="000000" w:themeColor="text1"/>
          <w:sz w:val="22"/>
          <w:szCs w:val="22"/>
        </w:rPr>
        <w:t>бичиг</w:t>
      </w:r>
      <w:proofErr w:type="spellEnd"/>
      <w:r w:rsidRPr="007D71D4">
        <w:rPr>
          <w:color w:val="000000" w:themeColor="text1"/>
          <w:sz w:val="22"/>
          <w:szCs w:val="22"/>
        </w:rPr>
        <w:t xml:space="preserve"> </w:t>
      </w:r>
      <w:proofErr w:type="spellStart"/>
      <w:r w:rsidRPr="007D71D4">
        <w:rPr>
          <w:color w:val="000000" w:themeColor="text1"/>
          <w:sz w:val="22"/>
          <w:szCs w:val="22"/>
        </w:rPr>
        <w:t>авах</w:t>
      </w:r>
      <w:proofErr w:type="spellEnd"/>
      <w:r w:rsidRPr="007D71D4">
        <w:rPr>
          <w:color w:val="000000" w:themeColor="text1"/>
          <w:sz w:val="22"/>
          <w:szCs w:val="22"/>
        </w:rPr>
        <w:t xml:space="preserve"> </w:t>
      </w:r>
      <w:proofErr w:type="spellStart"/>
      <w:r w:rsidRPr="007D71D4">
        <w:rPr>
          <w:color w:val="000000" w:themeColor="text1"/>
          <w:sz w:val="22"/>
          <w:szCs w:val="22"/>
        </w:rPr>
        <w:t>боломжтой</w:t>
      </w:r>
      <w:proofErr w:type="spellEnd"/>
      <w:r w:rsidRPr="007D71D4">
        <w:rPr>
          <w:color w:val="000000" w:themeColor="text1"/>
          <w:sz w:val="22"/>
          <w:szCs w:val="22"/>
        </w:rPr>
        <w:t xml:space="preserve"> </w:t>
      </w:r>
      <w:proofErr w:type="spellStart"/>
      <w:r w:rsidRPr="007D71D4">
        <w:rPr>
          <w:color w:val="000000" w:themeColor="text1"/>
          <w:sz w:val="22"/>
          <w:szCs w:val="22"/>
        </w:rPr>
        <w:t>болсон</w:t>
      </w:r>
      <w:proofErr w:type="spellEnd"/>
      <w:r w:rsidRPr="007D71D4">
        <w:rPr>
          <w:color w:val="000000" w:themeColor="text1"/>
          <w:sz w:val="22"/>
          <w:szCs w:val="22"/>
        </w:rPr>
        <w:t xml:space="preserve"> </w:t>
      </w:r>
      <w:proofErr w:type="spellStart"/>
      <w:r w:rsidRPr="007D71D4">
        <w:rPr>
          <w:color w:val="000000" w:themeColor="text1"/>
          <w:sz w:val="22"/>
          <w:szCs w:val="22"/>
        </w:rPr>
        <w:t>огнооноос</w:t>
      </w:r>
      <w:proofErr w:type="spellEnd"/>
      <w:r w:rsidRPr="007D71D4">
        <w:rPr>
          <w:color w:val="000000" w:themeColor="text1"/>
          <w:sz w:val="22"/>
          <w:szCs w:val="22"/>
        </w:rPr>
        <w:t xml:space="preserve"> </w:t>
      </w:r>
      <w:proofErr w:type="spellStart"/>
      <w:r w:rsidRPr="007D71D4">
        <w:rPr>
          <w:color w:val="000000" w:themeColor="text1"/>
          <w:sz w:val="22"/>
          <w:szCs w:val="22"/>
        </w:rPr>
        <w:t>хойш</w:t>
      </w:r>
      <w:proofErr w:type="spellEnd"/>
      <w:r w:rsidRPr="007D71D4">
        <w:rPr>
          <w:color w:val="000000" w:themeColor="text1"/>
          <w:sz w:val="22"/>
          <w:szCs w:val="22"/>
        </w:rPr>
        <w:t xml:space="preserve">, </w:t>
      </w:r>
      <w:proofErr w:type="spellStart"/>
      <w:r w:rsidRPr="007D71D4">
        <w:rPr>
          <w:color w:val="000000" w:themeColor="text1"/>
          <w:sz w:val="22"/>
          <w:szCs w:val="22"/>
        </w:rPr>
        <w:t>аль</w:t>
      </w:r>
      <w:proofErr w:type="spellEnd"/>
      <w:r w:rsidRPr="007D71D4">
        <w:rPr>
          <w:color w:val="000000" w:themeColor="text1"/>
          <w:sz w:val="22"/>
          <w:szCs w:val="22"/>
        </w:rPr>
        <w:t xml:space="preserve"> </w:t>
      </w:r>
      <w:proofErr w:type="spellStart"/>
      <w:r w:rsidRPr="007D71D4">
        <w:rPr>
          <w:color w:val="000000" w:themeColor="text1"/>
          <w:sz w:val="22"/>
          <w:szCs w:val="22"/>
        </w:rPr>
        <w:t>нь</w:t>
      </w:r>
      <w:proofErr w:type="spellEnd"/>
      <w:r w:rsidRPr="007D71D4">
        <w:rPr>
          <w:color w:val="000000" w:themeColor="text1"/>
          <w:sz w:val="22"/>
          <w:szCs w:val="22"/>
        </w:rPr>
        <w:t xml:space="preserve"> </w:t>
      </w:r>
      <w:proofErr w:type="spellStart"/>
      <w:r w:rsidRPr="007D71D4">
        <w:rPr>
          <w:color w:val="000000" w:themeColor="text1"/>
          <w:sz w:val="22"/>
          <w:szCs w:val="22"/>
        </w:rPr>
        <w:t>хамгийн</w:t>
      </w:r>
      <w:proofErr w:type="spellEnd"/>
      <w:r w:rsidRPr="007D71D4">
        <w:rPr>
          <w:color w:val="000000" w:themeColor="text1"/>
          <w:sz w:val="22"/>
          <w:szCs w:val="22"/>
        </w:rPr>
        <w:t xml:space="preserve"> </w:t>
      </w:r>
      <w:proofErr w:type="spellStart"/>
      <w:r w:rsidRPr="007D71D4">
        <w:rPr>
          <w:color w:val="000000" w:themeColor="text1"/>
          <w:sz w:val="22"/>
          <w:szCs w:val="22"/>
        </w:rPr>
        <w:t>сүүлд</w:t>
      </w:r>
      <w:proofErr w:type="spellEnd"/>
      <w:r w:rsidRPr="007D71D4">
        <w:rPr>
          <w:color w:val="000000" w:themeColor="text1"/>
          <w:sz w:val="22"/>
          <w:szCs w:val="22"/>
        </w:rPr>
        <w:t xml:space="preserve"> </w:t>
      </w:r>
      <w:proofErr w:type="spellStart"/>
      <w:r w:rsidRPr="007D71D4">
        <w:rPr>
          <w:color w:val="000000" w:themeColor="text1"/>
          <w:sz w:val="22"/>
          <w:szCs w:val="22"/>
        </w:rPr>
        <w:t>байгаагаас</w:t>
      </w:r>
      <w:proofErr w:type="spellEnd"/>
      <w:r w:rsidRPr="007D71D4">
        <w:rPr>
          <w:color w:val="000000" w:themeColor="text1"/>
          <w:sz w:val="22"/>
          <w:szCs w:val="22"/>
        </w:rPr>
        <w:t xml:space="preserve"> </w:t>
      </w:r>
      <w:proofErr w:type="spellStart"/>
      <w:r w:rsidRPr="007D71D4">
        <w:rPr>
          <w:color w:val="000000" w:themeColor="text1"/>
          <w:sz w:val="22"/>
          <w:szCs w:val="22"/>
        </w:rPr>
        <w:t>хамааран</w:t>
      </w:r>
      <w:proofErr w:type="spellEnd"/>
      <w:r w:rsidRPr="007D71D4">
        <w:rPr>
          <w:color w:val="000000" w:themeColor="text1"/>
          <w:sz w:val="22"/>
          <w:szCs w:val="22"/>
        </w:rPr>
        <w:t xml:space="preserve">, 6 </w:t>
      </w:r>
      <w:proofErr w:type="spellStart"/>
      <w:r w:rsidRPr="007D71D4">
        <w:rPr>
          <w:color w:val="000000" w:themeColor="text1"/>
          <w:sz w:val="22"/>
          <w:szCs w:val="22"/>
        </w:rPr>
        <w:t>долоо</w:t>
      </w:r>
      <w:proofErr w:type="spellEnd"/>
      <w:r w:rsidRPr="007D71D4">
        <w:rPr>
          <w:color w:val="000000" w:themeColor="text1"/>
          <w:sz w:val="22"/>
          <w:szCs w:val="22"/>
        </w:rPr>
        <w:t xml:space="preserve"> </w:t>
      </w:r>
      <w:proofErr w:type="spellStart"/>
      <w:r w:rsidRPr="007D71D4">
        <w:rPr>
          <w:color w:val="000000" w:themeColor="text1"/>
          <w:sz w:val="22"/>
          <w:szCs w:val="22"/>
        </w:rPr>
        <w:t>хоног</w:t>
      </w:r>
      <w:r w:rsidR="006C40D6" w:rsidRPr="007D71D4">
        <w:rPr>
          <w:color w:val="000000" w:themeColor="text1"/>
          <w:sz w:val="22"/>
          <w:szCs w:val="22"/>
        </w:rPr>
        <w:t>оос</w:t>
      </w:r>
      <w:proofErr w:type="spellEnd"/>
      <w:r w:rsidR="006C40D6" w:rsidRPr="007D71D4">
        <w:rPr>
          <w:color w:val="000000" w:themeColor="text1"/>
          <w:sz w:val="22"/>
          <w:szCs w:val="22"/>
        </w:rPr>
        <w:t xml:space="preserve"> </w:t>
      </w:r>
      <w:proofErr w:type="spellStart"/>
      <w:r w:rsidR="006C40D6" w:rsidRPr="007D71D4">
        <w:rPr>
          <w:color w:val="000000" w:themeColor="text1"/>
          <w:sz w:val="22"/>
          <w:szCs w:val="22"/>
        </w:rPr>
        <w:t>доошгүй</w:t>
      </w:r>
      <w:proofErr w:type="spellEnd"/>
      <w:r w:rsidRPr="007D71D4">
        <w:rPr>
          <w:color w:val="000000" w:themeColor="text1"/>
          <w:sz w:val="22"/>
          <w:szCs w:val="22"/>
        </w:rPr>
        <w:t xml:space="preserve">) </w:t>
      </w:r>
      <w:proofErr w:type="spellStart"/>
      <w:r w:rsidRPr="007D71D4">
        <w:rPr>
          <w:color w:val="000000" w:themeColor="text1"/>
          <w:sz w:val="22"/>
          <w:szCs w:val="22"/>
        </w:rPr>
        <w:t>олгох</w:t>
      </w:r>
      <w:proofErr w:type="spellEnd"/>
      <w:r w:rsidRPr="007D71D4">
        <w:rPr>
          <w:color w:val="000000" w:themeColor="text1"/>
          <w:sz w:val="22"/>
          <w:szCs w:val="22"/>
        </w:rPr>
        <w:t xml:space="preserve"> </w:t>
      </w:r>
      <w:proofErr w:type="spellStart"/>
      <w:r w:rsidRPr="007D71D4">
        <w:rPr>
          <w:color w:val="000000" w:themeColor="text1"/>
          <w:sz w:val="22"/>
          <w:szCs w:val="22"/>
        </w:rPr>
        <w:t>ёстой</w:t>
      </w:r>
      <w:proofErr w:type="spellEnd"/>
      <w:r w:rsidRPr="007D71D4">
        <w:rPr>
          <w:color w:val="000000" w:themeColor="text1"/>
          <w:sz w:val="22"/>
          <w:szCs w:val="22"/>
        </w:rPr>
        <w:t>.</w:t>
      </w:r>
    </w:p>
    <w:p w14:paraId="1EC5A2CC" w14:textId="14D9CE7F" w:rsidR="00A376B4" w:rsidRPr="007D71D4" w:rsidRDefault="009558B7" w:rsidP="00590A46">
      <w:pPr>
        <w:pStyle w:val="BodyText"/>
        <w:ind w:left="6417"/>
      </w:pPr>
      <w:r w:rsidRPr="007D71D4">
        <w:rPr>
          <w:noProof/>
          <w:sz w:val="20"/>
        </w:rPr>
        <mc:AlternateContent>
          <mc:Choice Requires="wpg">
            <w:drawing>
              <wp:anchor distT="0" distB="0" distL="0" distR="0" simplePos="0" relativeHeight="251658243" behindDoc="0" locked="0" layoutInCell="1" allowOverlap="1" wp14:anchorId="7193124C" wp14:editId="5CA44E8D">
                <wp:simplePos x="0" y="0"/>
                <wp:positionH relativeFrom="page">
                  <wp:posOffset>7141629</wp:posOffset>
                </wp:positionH>
                <wp:positionV relativeFrom="page">
                  <wp:posOffset>0</wp:posOffset>
                </wp:positionV>
                <wp:extent cx="631190" cy="38735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190" cy="387350"/>
                          <a:chOff x="0" y="0"/>
                          <a:chExt cx="631190" cy="387350"/>
                        </a:xfrm>
                      </wpg:grpSpPr>
                      <wps:wsp>
                        <wps:cNvPr id="31" name="Graphic 31"/>
                        <wps:cNvSpPr/>
                        <wps:spPr>
                          <a:xfrm>
                            <a:off x="0" y="0"/>
                            <a:ext cx="631190" cy="387350"/>
                          </a:xfrm>
                          <a:custGeom>
                            <a:avLst/>
                            <a:gdLst/>
                            <a:ahLst/>
                            <a:cxnLst/>
                            <a:rect l="l" t="t" r="r" b="b"/>
                            <a:pathLst>
                              <a:path w="631190" h="387350">
                                <a:moveTo>
                                  <a:pt x="630770" y="0"/>
                                </a:moveTo>
                                <a:lnTo>
                                  <a:pt x="0" y="0"/>
                                </a:lnTo>
                                <a:lnTo>
                                  <a:pt x="0" y="387350"/>
                                </a:lnTo>
                                <a:lnTo>
                                  <a:pt x="630770" y="387350"/>
                                </a:lnTo>
                                <a:lnTo>
                                  <a:pt x="630770" y="0"/>
                                </a:lnTo>
                                <a:close/>
                              </a:path>
                            </a:pathLst>
                          </a:custGeom>
                          <a:solidFill>
                            <a:srgbClr val="007DB6"/>
                          </a:solidFill>
                        </wps:spPr>
                        <wps:bodyPr wrap="square" lIns="0" tIns="0" rIns="0" bIns="0" rtlCol="0">
                          <a:prstTxWarp prst="textNoShape">
                            <a:avLst/>
                          </a:prstTxWarp>
                          <a:noAutofit/>
                        </wps:bodyPr>
                      </wps:wsp>
                      <wps:wsp>
                        <wps:cNvPr id="32" name="Textbox 32"/>
                        <wps:cNvSpPr txBox="1"/>
                        <wps:spPr>
                          <a:xfrm>
                            <a:off x="0" y="0"/>
                            <a:ext cx="631190" cy="387350"/>
                          </a:xfrm>
                          <a:prstGeom prst="rect">
                            <a:avLst/>
                          </a:prstGeom>
                        </wps:spPr>
                        <wps:txbx>
                          <w:txbxContent>
                            <w:p w14:paraId="1C4944C9" w14:textId="77777777" w:rsidR="00A376B4" w:rsidRDefault="009558B7">
                              <w:pPr>
                                <w:spacing w:before="223"/>
                                <w:jc w:val="center"/>
                                <w:rPr>
                                  <w:rFonts w:ascii="Arial MT"/>
                                </w:rPr>
                              </w:pPr>
                              <w:r>
                                <w:rPr>
                                  <w:rFonts w:ascii="Arial MT"/>
                                  <w:color w:val="FFFFFF"/>
                                  <w:spacing w:val="-10"/>
                                </w:rPr>
                                <w:t>3</w:t>
                              </w:r>
                            </w:p>
                          </w:txbxContent>
                        </wps:txbx>
                        <wps:bodyPr wrap="square" lIns="0" tIns="0" rIns="0" bIns="0" rtlCol="0">
                          <a:noAutofit/>
                        </wps:bodyPr>
                      </wps:wsp>
                    </wpg:wgp>
                  </a:graphicData>
                </a:graphic>
              </wp:anchor>
            </w:drawing>
          </mc:Choice>
          <mc:Fallback>
            <w:pict>
              <v:group w14:anchorId="7193124C" id="Group 30" o:spid="_x0000_s1027" style="position:absolute;left:0;text-align:left;margin-left:562.35pt;margin-top:0;width:49.7pt;height:30.5pt;z-index:251658243;mso-wrap-distance-left:0;mso-wrap-distance-right:0;mso-position-horizontal-relative:page;mso-position-vertical-relative:page" coordsize="6311,3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">
                <v:shape id="Graphic 31" o:spid="_x0000_s1028" style="position:absolute;width:6311;height:3873;visibility:visible;mso-wrap-style:square;v-text-anchor:top" coordsize="631190,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" path="m630770,l,,,387350r630770,l630770,xe" fillcolor="#007db6" stroked="f">
                  <v:path arrowok="t"/>
                </v:shape>
                <v:shape id="Textbox 32" o:spid="_x0000_s1029" type="#_x0000_t202" style="position:absolute;width:6311;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1C4944C9" w14:textId="77777777" w:rsidR="00A376B4" w:rsidRDefault="009558B7">
                        <w:pPr>
                          <w:spacing w:before="223"/>
                          <w:jc w:val="center"/>
                          <w:rPr>
                            <w:rFonts w:ascii="Arial MT"/>
                          </w:rPr>
                        </w:pPr>
                        <w:r>
                          <w:rPr>
                            <w:rFonts w:ascii="Arial MT"/>
                            <w:color w:val="FFFFFF"/>
                            <w:spacing w:val="-10"/>
                          </w:rPr>
                          <w:t>3</w:t>
                        </w:r>
                      </w:p>
                    </w:txbxContent>
                  </v:textbox>
                </v:shape>
                <w10:wrap anchorx="page" anchory="page"/>
              </v:group>
            </w:pict>
          </mc:Fallback>
        </mc:AlternateContent>
      </w:r>
    </w:p>
    <w:p w14:paraId="181DE3BB" w14:textId="77777777" w:rsidR="00435891" w:rsidRPr="007D71D4" w:rsidRDefault="00435891" w:rsidP="00C46B14">
      <w:pPr>
        <w:pStyle w:val="Heading4"/>
        <w:spacing w:after="240"/>
        <w:ind w:right="392"/>
        <w:jc w:val="both"/>
        <w:rPr>
          <w:rFonts w:ascii="Times New Roman" w:hAnsi="Times New Roman" w:cs="Times New Roman"/>
          <w:b/>
          <w:bCs/>
          <w:color w:val="007DB6"/>
        </w:rPr>
      </w:pPr>
      <w:proofErr w:type="spellStart"/>
      <w:r w:rsidRPr="007D71D4">
        <w:rPr>
          <w:rFonts w:ascii="Times New Roman" w:hAnsi="Times New Roman" w:cs="Times New Roman"/>
          <w:b/>
          <w:bCs/>
          <w:color w:val="007DB6"/>
        </w:rPr>
        <w:t>Тендер</w:t>
      </w:r>
      <w:proofErr w:type="spellEnd"/>
      <w:r w:rsidRPr="007D71D4">
        <w:rPr>
          <w:rFonts w:ascii="Times New Roman" w:hAnsi="Times New Roman" w:cs="Times New Roman"/>
          <w:b/>
          <w:bCs/>
          <w:color w:val="007DB6"/>
        </w:rPr>
        <w:t xml:space="preserve"> </w:t>
      </w:r>
      <w:proofErr w:type="spellStart"/>
      <w:r w:rsidRPr="007D71D4">
        <w:rPr>
          <w:rFonts w:ascii="Times New Roman" w:hAnsi="Times New Roman" w:cs="Times New Roman"/>
          <w:b/>
          <w:bCs/>
          <w:color w:val="007DB6"/>
        </w:rPr>
        <w:t>бэлтгэх</w:t>
      </w:r>
      <w:proofErr w:type="spellEnd"/>
      <w:r w:rsidRPr="007D71D4">
        <w:rPr>
          <w:rFonts w:ascii="Times New Roman" w:hAnsi="Times New Roman" w:cs="Times New Roman"/>
          <w:b/>
          <w:bCs/>
          <w:color w:val="007DB6"/>
        </w:rPr>
        <w:t xml:space="preserve">, </w:t>
      </w:r>
      <w:proofErr w:type="spellStart"/>
      <w:r w:rsidRPr="007D71D4">
        <w:rPr>
          <w:rFonts w:ascii="Times New Roman" w:hAnsi="Times New Roman" w:cs="Times New Roman"/>
          <w:b/>
          <w:bCs/>
          <w:color w:val="007DB6"/>
        </w:rPr>
        <w:t>ирүүлэх</w:t>
      </w:r>
      <w:proofErr w:type="spellEnd"/>
      <w:r w:rsidRPr="007D71D4">
        <w:rPr>
          <w:rFonts w:ascii="Times New Roman" w:hAnsi="Times New Roman" w:cs="Times New Roman"/>
          <w:b/>
          <w:bCs/>
          <w:color w:val="007DB6"/>
        </w:rPr>
        <w:t xml:space="preserve"> </w:t>
      </w:r>
    </w:p>
    <w:p w14:paraId="1FC6DC36" w14:textId="77777777" w:rsidR="00C46B14" w:rsidRPr="007D71D4" w:rsidRDefault="00C46B14" w:rsidP="00C46B14">
      <w:pPr>
        <w:pStyle w:val="BodyText"/>
        <w:spacing w:before="8"/>
        <w:ind w:left="1418" w:right="392"/>
        <w:jc w:val="both"/>
        <w:rPr>
          <w:color w:val="000000" w:themeColor="text1"/>
          <w:sz w:val="22"/>
          <w:szCs w:val="22"/>
        </w:rPr>
      </w:pPr>
      <w:proofErr w:type="spellStart"/>
      <w:r w:rsidRPr="007D71D4">
        <w:rPr>
          <w:color w:val="000000" w:themeColor="text1"/>
          <w:sz w:val="22"/>
          <w:szCs w:val="22"/>
        </w:rPr>
        <w:t>Тендерт</w:t>
      </w:r>
      <w:proofErr w:type="spellEnd"/>
      <w:r w:rsidRPr="007D71D4">
        <w:rPr>
          <w:color w:val="000000" w:themeColor="text1"/>
          <w:sz w:val="22"/>
          <w:szCs w:val="22"/>
        </w:rPr>
        <w:t xml:space="preserve"> </w:t>
      </w:r>
      <w:proofErr w:type="spellStart"/>
      <w:r w:rsidRPr="007D71D4">
        <w:rPr>
          <w:color w:val="000000" w:themeColor="text1"/>
          <w:sz w:val="22"/>
          <w:szCs w:val="22"/>
        </w:rPr>
        <w:t>оролцогч</w:t>
      </w:r>
      <w:proofErr w:type="spellEnd"/>
      <w:r w:rsidRPr="007D71D4">
        <w:rPr>
          <w:color w:val="000000" w:themeColor="text1"/>
          <w:sz w:val="22"/>
          <w:szCs w:val="22"/>
        </w:rPr>
        <w:t xml:space="preserve"> </w:t>
      </w:r>
      <w:proofErr w:type="spellStart"/>
      <w:r w:rsidRPr="007D71D4">
        <w:rPr>
          <w:color w:val="000000" w:themeColor="text1"/>
          <w:sz w:val="22"/>
          <w:szCs w:val="22"/>
        </w:rPr>
        <w:t>нь</w:t>
      </w:r>
      <w:proofErr w:type="spellEnd"/>
      <w:r w:rsidRPr="007D71D4">
        <w:rPr>
          <w:color w:val="000000" w:themeColor="text1"/>
          <w:sz w:val="22"/>
          <w:szCs w:val="22"/>
        </w:rPr>
        <w:t xml:space="preserve"> </w:t>
      </w:r>
      <w:proofErr w:type="spellStart"/>
      <w:r w:rsidRPr="007D71D4">
        <w:rPr>
          <w:color w:val="000000" w:themeColor="text1"/>
          <w:sz w:val="22"/>
          <w:szCs w:val="22"/>
        </w:rPr>
        <w:t>тендер</w:t>
      </w:r>
      <w:proofErr w:type="spellEnd"/>
      <w:r w:rsidRPr="007D71D4">
        <w:rPr>
          <w:color w:val="000000" w:themeColor="text1"/>
          <w:sz w:val="22"/>
          <w:szCs w:val="22"/>
        </w:rPr>
        <w:t xml:space="preserve"> </w:t>
      </w:r>
      <w:proofErr w:type="spellStart"/>
      <w:r w:rsidRPr="007D71D4">
        <w:rPr>
          <w:color w:val="000000" w:themeColor="text1"/>
          <w:sz w:val="22"/>
          <w:szCs w:val="22"/>
        </w:rPr>
        <w:t>бэлтгэх</w:t>
      </w:r>
      <w:proofErr w:type="spellEnd"/>
      <w:r w:rsidRPr="007D71D4">
        <w:rPr>
          <w:color w:val="000000" w:themeColor="text1"/>
          <w:sz w:val="22"/>
          <w:szCs w:val="22"/>
        </w:rPr>
        <w:t xml:space="preserve">, </w:t>
      </w:r>
      <w:proofErr w:type="spellStart"/>
      <w:r w:rsidRPr="007D71D4">
        <w:rPr>
          <w:color w:val="000000" w:themeColor="text1"/>
          <w:sz w:val="22"/>
          <w:szCs w:val="22"/>
        </w:rPr>
        <w:t>ирүүлэхтэй</w:t>
      </w:r>
      <w:proofErr w:type="spellEnd"/>
      <w:r w:rsidRPr="007D71D4">
        <w:rPr>
          <w:color w:val="000000" w:themeColor="text1"/>
          <w:sz w:val="22"/>
          <w:szCs w:val="22"/>
        </w:rPr>
        <w:t xml:space="preserve"> </w:t>
      </w:r>
      <w:proofErr w:type="spellStart"/>
      <w:r w:rsidRPr="007D71D4">
        <w:rPr>
          <w:color w:val="000000" w:themeColor="text1"/>
          <w:sz w:val="22"/>
          <w:szCs w:val="22"/>
        </w:rPr>
        <w:t>холбоотой</w:t>
      </w:r>
      <w:proofErr w:type="spellEnd"/>
      <w:r w:rsidRPr="007D71D4">
        <w:rPr>
          <w:color w:val="000000" w:themeColor="text1"/>
          <w:sz w:val="22"/>
          <w:szCs w:val="22"/>
        </w:rPr>
        <w:t xml:space="preserve"> </w:t>
      </w:r>
      <w:proofErr w:type="spellStart"/>
      <w:r w:rsidRPr="007D71D4">
        <w:rPr>
          <w:color w:val="000000" w:themeColor="text1"/>
          <w:sz w:val="22"/>
          <w:szCs w:val="22"/>
        </w:rPr>
        <w:t>асуудлыг</w:t>
      </w:r>
      <w:proofErr w:type="spellEnd"/>
      <w:r w:rsidRPr="007D71D4">
        <w:rPr>
          <w:color w:val="000000" w:themeColor="text1"/>
          <w:sz w:val="22"/>
          <w:szCs w:val="22"/>
        </w:rPr>
        <w:t xml:space="preserve"> </w:t>
      </w:r>
      <w:proofErr w:type="spellStart"/>
      <w:r w:rsidRPr="007D71D4">
        <w:rPr>
          <w:color w:val="000000" w:themeColor="text1"/>
          <w:sz w:val="22"/>
          <w:szCs w:val="22"/>
        </w:rPr>
        <w:t>өөрөө</w:t>
      </w:r>
      <w:proofErr w:type="spellEnd"/>
      <w:r w:rsidRPr="007D71D4">
        <w:rPr>
          <w:color w:val="000000" w:themeColor="text1"/>
          <w:sz w:val="22"/>
          <w:szCs w:val="22"/>
        </w:rPr>
        <w:t xml:space="preserve"> </w:t>
      </w:r>
      <w:proofErr w:type="spellStart"/>
      <w:r w:rsidRPr="007D71D4">
        <w:rPr>
          <w:color w:val="000000" w:themeColor="text1"/>
          <w:sz w:val="22"/>
          <w:szCs w:val="22"/>
        </w:rPr>
        <w:t>бүрэн</w:t>
      </w:r>
      <w:proofErr w:type="spellEnd"/>
      <w:r w:rsidRPr="007D71D4">
        <w:rPr>
          <w:color w:val="000000" w:themeColor="text1"/>
          <w:sz w:val="22"/>
          <w:szCs w:val="22"/>
        </w:rPr>
        <w:t xml:space="preserve"> </w:t>
      </w:r>
      <w:proofErr w:type="spellStart"/>
      <w:r w:rsidRPr="007D71D4">
        <w:rPr>
          <w:color w:val="000000" w:themeColor="text1"/>
          <w:sz w:val="22"/>
          <w:szCs w:val="22"/>
        </w:rPr>
        <w:t>хариуцна</w:t>
      </w:r>
      <w:proofErr w:type="spellEnd"/>
      <w:r w:rsidRPr="007D71D4">
        <w:rPr>
          <w:color w:val="000000" w:themeColor="text1"/>
          <w:sz w:val="22"/>
          <w:szCs w:val="22"/>
        </w:rPr>
        <w:t xml:space="preserve">. </w:t>
      </w:r>
      <w:proofErr w:type="spellStart"/>
      <w:r w:rsidRPr="007D71D4">
        <w:rPr>
          <w:color w:val="000000" w:themeColor="text1"/>
          <w:sz w:val="22"/>
          <w:szCs w:val="22"/>
        </w:rPr>
        <w:t>Энэ</w:t>
      </w:r>
      <w:proofErr w:type="spellEnd"/>
      <w:r w:rsidRPr="007D71D4">
        <w:rPr>
          <w:color w:val="000000" w:themeColor="text1"/>
          <w:sz w:val="22"/>
          <w:szCs w:val="22"/>
        </w:rPr>
        <w:t xml:space="preserve"> </w:t>
      </w:r>
      <w:proofErr w:type="spellStart"/>
      <w:r w:rsidRPr="007D71D4">
        <w:rPr>
          <w:color w:val="000000" w:themeColor="text1"/>
          <w:sz w:val="22"/>
          <w:szCs w:val="22"/>
        </w:rPr>
        <w:t>үе</w:t>
      </w:r>
      <w:proofErr w:type="spellEnd"/>
      <w:r w:rsidRPr="007D71D4">
        <w:rPr>
          <w:color w:val="000000" w:themeColor="text1"/>
          <w:sz w:val="22"/>
          <w:szCs w:val="22"/>
        </w:rPr>
        <w:t xml:space="preserve"> </w:t>
      </w:r>
      <w:proofErr w:type="spellStart"/>
      <w:r w:rsidRPr="007D71D4">
        <w:rPr>
          <w:color w:val="000000" w:themeColor="text1"/>
          <w:sz w:val="22"/>
          <w:szCs w:val="22"/>
        </w:rPr>
        <w:t>шатанд</w:t>
      </w:r>
      <w:proofErr w:type="spellEnd"/>
      <w:r w:rsidRPr="007D71D4">
        <w:rPr>
          <w:color w:val="000000" w:themeColor="text1"/>
          <w:sz w:val="22"/>
          <w:szCs w:val="22"/>
        </w:rPr>
        <w:t xml:space="preserve"> </w:t>
      </w:r>
      <w:proofErr w:type="spellStart"/>
      <w:r w:rsidRPr="007D71D4">
        <w:rPr>
          <w:color w:val="000000" w:themeColor="text1"/>
          <w:sz w:val="22"/>
          <w:szCs w:val="22"/>
        </w:rPr>
        <w:t>захиалагч</w:t>
      </w:r>
      <w:proofErr w:type="spellEnd"/>
      <w:r w:rsidRPr="007D71D4">
        <w:rPr>
          <w:color w:val="000000" w:themeColor="text1"/>
          <w:sz w:val="22"/>
          <w:szCs w:val="22"/>
        </w:rPr>
        <w:t xml:space="preserve"> </w:t>
      </w:r>
      <w:proofErr w:type="spellStart"/>
      <w:r w:rsidRPr="007D71D4">
        <w:rPr>
          <w:color w:val="000000" w:themeColor="text1"/>
          <w:sz w:val="22"/>
          <w:szCs w:val="22"/>
        </w:rPr>
        <w:t>нь</w:t>
      </w:r>
      <w:proofErr w:type="spellEnd"/>
      <w:r w:rsidRPr="007D71D4">
        <w:rPr>
          <w:color w:val="000000" w:themeColor="text1"/>
          <w:sz w:val="22"/>
          <w:szCs w:val="22"/>
        </w:rPr>
        <w:t xml:space="preserve"> </w:t>
      </w:r>
      <w:proofErr w:type="spellStart"/>
      <w:r w:rsidRPr="007D71D4">
        <w:rPr>
          <w:color w:val="000000" w:themeColor="text1"/>
          <w:sz w:val="22"/>
          <w:szCs w:val="22"/>
        </w:rPr>
        <w:t>дараах</w:t>
      </w:r>
      <w:proofErr w:type="spellEnd"/>
      <w:r w:rsidRPr="007D71D4">
        <w:rPr>
          <w:color w:val="000000" w:themeColor="text1"/>
          <w:sz w:val="22"/>
          <w:szCs w:val="22"/>
        </w:rPr>
        <w:t xml:space="preserve"> </w:t>
      </w:r>
      <w:proofErr w:type="spellStart"/>
      <w:r w:rsidRPr="007D71D4">
        <w:rPr>
          <w:color w:val="000000" w:themeColor="text1"/>
          <w:sz w:val="22"/>
          <w:szCs w:val="22"/>
        </w:rPr>
        <w:t>үүрэгтэй</w:t>
      </w:r>
      <w:proofErr w:type="spellEnd"/>
      <w:r w:rsidRPr="007D71D4">
        <w:rPr>
          <w:color w:val="000000" w:themeColor="text1"/>
          <w:sz w:val="22"/>
          <w:szCs w:val="22"/>
        </w:rPr>
        <w:t>:</w:t>
      </w:r>
    </w:p>
    <w:p w14:paraId="2AFAD25E" w14:textId="4780CBDB" w:rsidR="00C46B14" w:rsidRPr="007D71D4" w:rsidRDefault="006954A0" w:rsidP="006954A0">
      <w:pPr>
        <w:tabs>
          <w:tab w:val="left" w:pos="1680"/>
        </w:tabs>
        <w:spacing w:before="101" w:line="261" w:lineRule="auto"/>
        <w:ind w:left="2127" w:right="392" w:hanging="426"/>
        <w:jc w:val="both"/>
        <w:rPr>
          <w:color w:val="000000" w:themeColor="text1"/>
          <w:sz w:val="22"/>
          <w:szCs w:val="22"/>
        </w:rPr>
      </w:pPr>
      <w:r w:rsidRPr="007D71D4">
        <w:rPr>
          <w:color w:val="000000" w:themeColor="text1"/>
          <w:sz w:val="22"/>
          <w:szCs w:val="22"/>
        </w:rPr>
        <w:t>(</w:t>
      </w:r>
      <w:r w:rsidRPr="007D71D4">
        <w:rPr>
          <w:color w:val="000000" w:themeColor="text1"/>
          <w:sz w:val="22"/>
          <w:szCs w:val="22"/>
          <w:lang w:val="mn-MN"/>
        </w:rPr>
        <w:t xml:space="preserve">а) </w:t>
      </w:r>
      <w:proofErr w:type="spellStart"/>
      <w:r w:rsidR="00C46B14" w:rsidRPr="007D71D4">
        <w:rPr>
          <w:color w:val="000000" w:themeColor="text1"/>
          <w:sz w:val="22"/>
          <w:szCs w:val="22"/>
        </w:rPr>
        <w:t>Тендерт</w:t>
      </w:r>
      <w:proofErr w:type="spellEnd"/>
      <w:r w:rsidR="00C46B14" w:rsidRPr="007D71D4">
        <w:rPr>
          <w:color w:val="000000" w:themeColor="text1"/>
          <w:sz w:val="22"/>
          <w:szCs w:val="22"/>
        </w:rPr>
        <w:t xml:space="preserve"> </w:t>
      </w:r>
      <w:proofErr w:type="spellStart"/>
      <w:r w:rsidR="00C46B14" w:rsidRPr="007D71D4">
        <w:rPr>
          <w:color w:val="000000" w:themeColor="text1"/>
          <w:sz w:val="22"/>
          <w:szCs w:val="22"/>
        </w:rPr>
        <w:t>оролцогчдоос</w:t>
      </w:r>
      <w:proofErr w:type="spellEnd"/>
      <w:r w:rsidR="00C46B14" w:rsidRPr="007D71D4">
        <w:rPr>
          <w:color w:val="000000" w:themeColor="text1"/>
          <w:sz w:val="22"/>
          <w:szCs w:val="22"/>
        </w:rPr>
        <w:t xml:space="preserve"> </w:t>
      </w:r>
      <w:proofErr w:type="spellStart"/>
      <w:r w:rsidR="00C46B14" w:rsidRPr="007D71D4">
        <w:rPr>
          <w:color w:val="000000" w:themeColor="text1"/>
          <w:sz w:val="22"/>
          <w:szCs w:val="22"/>
        </w:rPr>
        <w:t>ирүүлсэн</w:t>
      </w:r>
      <w:proofErr w:type="spellEnd"/>
      <w:r w:rsidR="00C46B14" w:rsidRPr="007D71D4">
        <w:rPr>
          <w:color w:val="000000" w:themeColor="text1"/>
          <w:sz w:val="22"/>
          <w:szCs w:val="22"/>
        </w:rPr>
        <w:t xml:space="preserve"> </w:t>
      </w:r>
      <w:proofErr w:type="spellStart"/>
      <w:r w:rsidR="00C46B14" w:rsidRPr="007D71D4">
        <w:rPr>
          <w:color w:val="000000" w:themeColor="text1"/>
          <w:sz w:val="22"/>
          <w:szCs w:val="22"/>
        </w:rPr>
        <w:t>тодруулгын</w:t>
      </w:r>
      <w:proofErr w:type="spellEnd"/>
      <w:r w:rsidR="00C46B14" w:rsidRPr="007D71D4">
        <w:rPr>
          <w:color w:val="000000" w:themeColor="text1"/>
          <w:sz w:val="22"/>
          <w:szCs w:val="22"/>
        </w:rPr>
        <w:t xml:space="preserve"> </w:t>
      </w:r>
      <w:proofErr w:type="spellStart"/>
      <w:r w:rsidR="00C46B14" w:rsidRPr="007D71D4">
        <w:rPr>
          <w:color w:val="000000" w:themeColor="text1"/>
          <w:sz w:val="22"/>
          <w:szCs w:val="22"/>
        </w:rPr>
        <w:t>хүсэлтэд</w:t>
      </w:r>
      <w:proofErr w:type="spellEnd"/>
      <w:r w:rsidR="00C46B14" w:rsidRPr="007D71D4">
        <w:rPr>
          <w:color w:val="000000" w:themeColor="text1"/>
          <w:sz w:val="22"/>
          <w:szCs w:val="22"/>
        </w:rPr>
        <w:t xml:space="preserve"> </w:t>
      </w:r>
      <w:proofErr w:type="spellStart"/>
      <w:r w:rsidR="00C46B14" w:rsidRPr="007D71D4">
        <w:rPr>
          <w:color w:val="000000" w:themeColor="text1"/>
          <w:sz w:val="22"/>
          <w:szCs w:val="22"/>
        </w:rPr>
        <w:t>шуурхай</w:t>
      </w:r>
      <w:proofErr w:type="spellEnd"/>
      <w:r w:rsidR="00C46B14" w:rsidRPr="007D71D4">
        <w:rPr>
          <w:color w:val="000000" w:themeColor="text1"/>
          <w:sz w:val="22"/>
          <w:szCs w:val="22"/>
        </w:rPr>
        <w:t xml:space="preserve"> </w:t>
      </w:r>
      <w:proofErr w:type="spellStart"/>
      <w:r w:rsidR="00C46B14" w:rsidRPr="007D71D4">
        <w:rPr>
          <w:color w:val="000000" w:themeColor="text1"/>
          <w:sz w:val="22"/>
          <w:szCs w:val="22"/>
        </w:rPr>
        <w:t>хариу</w:t>
      </w:r>
      <w:proofErr w:type="spellEnd"/>
      <w:r w:rsidR="00C46B14" w:rsidRPr="007D71D4">
        <w:rPr>
          <w:color w:val="000000" w:themeColor="text1"/>
          <w:sz w:val="22"/>
          <w:szCs w:val="22"/>
        </w:rPr>
        <w:t xml:space="preserve"> </w:t>
      </w:r>
      <w:proofErr w:type="spellStart"/>
      <w:r w:rsidR="00C46B14" w:rsidRPr="007D71D4">
        <w:rPr>
          <w:color w:val="000000" w:themeColor="text1"/>
          <w:sz w:val="22"/>
          <w:szCs w:val="22"/>
        </w:rPr>
        <w:t>өгөх</w:t>
      </w:r>
      <w:proofErr w:type="spellEnd"/>
      <w:r w:rsidR="00C46B14" w:rsidRPr="007D71D4">
        <w:rPr>
          <w:color w:val="000000" w:themeColor="text1"/>
          <w:sz w:val="22"/>
          <w:szCs w:val="22"/>
        </w:rPr>
        <w:t> </w:t>
      </w:r>
      <w:proofErr w:type="spellStart"/>
      <w:r w:rsidR="00C46B14" w:rsidRPr="007D71D4">
        <w:rPr>
          <w:color w:val="000000" w:themeColor="text1"/>
          <w:sz w:val="22"/>
          <w:szCs w:val="22"/>
        </w:rPr>
        <w:t>болон</w:t>
      </w:r>
      <w:proofErr w:type="spellEnd"/>
      <w:r w:rsidR="00C46B14" w:rsidRPr="007D71D4">
        <w:rPr>
          <w:color w:val="000000" w:themeColor="text1"/>
          <w:sz w:val="22"/>
          <w:szCs w:val="22"/>
        </w:rPr>
        <w:t xml:space="preserve"> </w:t>
      </w:r>
      <w:proofErr w:type="spellStart"/>
      <w:r w:rsidR="00C46B14" w:rsidRPr="007D71D4">
        <w:rPr>
          <w:color w:val="000000" w:themeColor="text1"/>
          <w:sz w:val="22"/>
          <w:szCs w:val="22"/>
        </w:rPr>
        <w:t>шаардлагатай</w:t>
      </w:r>
      <w:proofErr w:type="spellEnd"/>
      <w:r w:rsidR="00C46B14" w:rsidRPr="007D71D4">
        <w:rPr>
          <w:color w:val="000000" w:themeColor="text1"/>
          <w:sz w:val="22"/>
          <w:szCs w:val="22"/>
        </w:rPr>
        <w:t xml:space="preserve"> </w:t>
      </w:r>
      <w:proofErr w:type="spellStart"/>
      <w:r w:rsidR="00C46B14" w:rsidRPr="007D71D4">
        <w:rPr>
          <w:color w:val="000000" w:themeColor="text1"/>
          <w:sz w:val="22"/>
          <w:szCs w:val="22"/>
        </w:rPr>
        <w:t>гэж</w:t>
      </w:r>
      <w:proofErr w:type="spellEnd"/>
      <w:r w:rsidR="00C46B14" w:rsidRPr="007D71D4">
        <w:rPr>
          <w:color w:val="000000" w:themeColor="text1"/>
          <w:sz w:val="22"/>
          <w:szCs w:val="22"/>
        </w:rPr>
        <w:t xml:space="preserve"> </w:t>
      </w:r>
      <w:proofErr w:type="spellStart"/>
      <w:r w:rsidR="00C46B14" w:rsidRPr="007D71D4">
        <w:rPr>
          <w:color w:val="000000" w:themeColor="text1"/>
          <w:sz w:val="22"/>
          <w:szCs w:val="22"/>
        </w:rPr>
        <w:t>үзвэл</w:t>
      </w:r>
      <w:proofErr w:type="spellEnd"/>
      <w:r w:rsidR="00C46B14" w:rsidRPr="007D71D4">
        <w:rPr>
          <w:color w:val="000000" w:themeColor="text1"/>
          <w:sz w:val="22"/>
          <w:szCs w:val="22"/>
        </w:rPr>
        <w:t xml:space="preserve"> </w:t>
      </w:r>
      <w:proofErr w:type="spellStart"/>
      <w:r w:rsidR="00C46B14" w:rsidRPr="007D71D4">
        <w:rPr>
          <w:color w:val="000000" w:themeColor="text1"/>
          <w:sz w:val="22"/>
          <w:szCs w:val="22"/>
        </w:rPr>
        <w:t>тендерийн</w:t>
      </w:r>
      <w:proofErr w:type="spellEnd"/>
      <w:r w:rsidR="00C46B14" w:rsidRPr="007D71D4">
        <w:rPr>
          <w:color w:val="000000" w:themeColor="text1"/>
          <w:sz w:val="22"/>
          <w:szCs w:val="22"/>
        </w:rPr>
        <w:t xml:space="preserve"> </w:t>
      </w:r>
      <w:proofErr w:type="spellStart"/>
      <w:r w:rsidR="00C46B14" w:rsidRPr="007D71D4">
        <w:rPr>
          <w:color w:val="000000" w:themeColor="text1"/>
          <w:sz w:val="22"/>
          <w:szCs w:val="22"/>
        </w:rPr>
        <w:t>баримт</w:t>
      </w:r>
      <w:proofErr w:type="spellEnd"/>
      <w:r w:rsidR="00C46B14" w:rsidRPr="007D71D4">
        <w:rPr>
          <w:color w:val="000000" w:themeColor="text1"/>
          <w:sz w:val="22"/>
          <w:szCs w:val="22"/>
        </w:rPr>
        <w:t xml:space="preserve"> </w:t>
      </w:r>
      <w:proofErr w:type="spellStart"/>
      <w:r w:rsidR="00C46B14" w:rsidRPr="007D71D4">
        <w:rPr>
          <w:color w:val="000000" w:themeColor="text1"/>
          <w:sz w:val="22"/>
          <w:szCs w:val="22"/>
        </w:rPr>
        <w:t>бичигт</w:t>
      </w:r>
      <w:proofErr w:type="spellEnd"/>
      <w:r w:rsidR="00C46B14" w:rsidRPr="007D71D4">
        <w:rPr>
          <w:color w:val="000000" w:themeColor="text1"/>
          <w:sz w:val="22"/>
          <w:szCs w:val="22"/>
        </w:rPr>
        <w:t xml:space="preserve"> </w:t>
      </w:r>
      <w:proofErr w:type="spellStart"/>
      <w:r w:rsidR="00C46B14" w:rsidRPr="007D71D4">
        <w:rPr>
          <w:color w:val="000000" w:themeColor="text1"/>
          <w:sz w:val="22"/>
          <w:szCs w:val="22"/>
        </w:rPr>
        <w:t>нэмэлт</w:t>
      </w:r>
      <w:proofErr w:type="spellEnd"/>
      <w:r w:rsidR="00C46B14" w:rsidRPr="007D71D4">
        <w:rPr>
          <w:color w:val="000000" w:themeColor="text1"/>
          <w:sz w:val="22"/>
          <w:szCs w:val="22"/>
        </w:rPr>
        <w:t xml:space="preserve"> </w:t>
      </w:r>
      <w:proofErr w:type="spellStart"/>
      <w:r w:rsidR="00C46B14" w:rsidRPr="007D71D4">
        <w:rPr>
          <w:color w:val="000000" w:themeColor="text1"/>
          <w:sz w:val="22"/>
          <w:szCs w:val="22"/>
        </w:rPr>
        <w:t>өөрчлөлт</w:t>
      </w:r>
      <w:proofErr w:type="spellEnd"/>
      <w:r w:rsidR="00C46B14" w:rsidRPr="007D71D4">
        <w:rPr>
          <w:color w:val="000000" w:themeColor="text1"/>
          <w:sz w:val="22"/>
          <w:szCs w:val="22"/>
        </w:rPr>
        <w:t xml:space="preserve"> </w:t>
      </w:r>
      <w:proofErr w:type="spellStart"/>
      <w:r w:rsidR="00C46B14" w:rsidRPr="007D71D4">
        <w:rPr>
          <w:color w:val="000000" w:themeColor="text1"/>
          <w:sz w:val="22"/>
          <w:szCs w:val="22"/>
        </w:rPr>
        <w:t>оруулах</w:t>
      </w:r>
      <w:proofErr w:type="spellEnd"/>
      <w:r w:rsidR="00C46B14" w:rsidRPr="007D71D4">
        <w:rPr>
          <w:color w:val="000000" w:themeColor="text1"/>
          <w:sz w:val="22"/>
          <w:szCs w:val="22"/>
        </w:rPr>
        <w:t>.</w:t>
      </w:r>
    </w:p>
    <w:p w14:paraId="73653650" w14:textId="0471DA9F" w:rsidR="00C46B14" w:rsidRPr="007D71D4" w:rsidRDefault="006954A0" w:rsidP="006954A0">
      <w:pPr>
        <w:pStyle w:val="ListParagraph"/>
        <w:tabs>
          <w:tab w:val="left" w:pos="1680"/>
        </w:tabs>
        <w:spacing w:before="101" w:line="261" w:lineRule="auto"/>
        <w:ind w:left="2127" w:right="392" w:hanging="426"/>
        <w:jc w:val="both"/>
        <w:rPr>
          <w:color w:val="000000" w:themeColor="text1"/>
          <w:sz w:val="22"/>
          <w:szCs w:val="22"/>
        </w:rPr>
      </w:pPr>
      <w:r w:rsidRPr="007D71D4">
        <w:rPr>
          <w:color w:val="000000" w:themeColor="text1"/>
          <w:sz w:val="22"/>
          <w:szCs w:val="22"/>
        </w:rPr>
        <w:t>(</w:t>
      </w:r>
      <w:proofErr w:type="gramStart"/>
      <w:r w:rsidRPr="007D71D4">
        <w:rPr>
          <w:color w:val="000000" w:themeColor="text1"/>
          <w:sz w:val="22"/>
          <w:szCs w:val="22"/>
          <w:lang w:val="mn-MN"/>
        </w:rPr>
        <w:t xml:space="preserve">б)  </w:t>
      </w:r>
      <w:proofErr w:type="spellStart"/>
      <w:r w:rsidR="00C46B14" w:rsidRPr="007D71D4">
        <w:rPr>
          <w:color w:val="000000" w:themeColor="text1"/>
          <w:sz w:val="22"/>
          <w:szCs w:val="22"/>
        </w:rPr>
        <w:t>Гэрээ</w:t>
      </w:r>
      <w:proofErr w:type="spellEnd"/>
      <w:proofErr w:type="gramEnd"/>
      <w:r w:rsidR="00C46B14" w:rsidRPr="007D71D4">
        <w:rPr>
          <w:color w:val="000000" w:themeColor="text1"/>
          <w:sz w:val="22"/>
          <w:szCs w:val="22"/>
        </w:rPr>
        <w:t xml:space="preserve"> </w:t>
      </w:r>
      <w:proofErr w:type="spellStart"/>
      <w:r w:rsidR="00C46B14" w:rsidRPr="007D71D4">
        <w:rPr>
          <w:color w:val="000000" w:themeColor="text1"/>
          <w:sz w:val="22"/>
          <w:szCs w:val="22"/>
        </w:rPr>
        <w:t>нь</w:t>
      </w:r>
      <w:proofErr w:type="spellEnd"/>
      <w:r w:rsidR="00C46B14" w:rsidRPr="007D71D4">
        <w:rPr>
          <w:color w:val="000000" w:themeColor="text1"/>
          <w:sz w:val="22"/>
          <w:szCs w:val="22"/>
        </w:rPr>
        <w:t xml:space="preserve"> </w:t>
      </w:r>
      <w:proofErr w:type="spellStart"/>
      <w:r w:rsidR="00C46B14" w:rsidRPr="007D71D4">
        <w:rPr>
          <w:color w:val="000000" w:themeColor="text1"/>
          <w:sz w:val="22"/>
          <w:szCs w:val="22"/>
        </w:rPr>
        <w:t>урьдчилан</w:t>
      </w:r>
      <w:proofErr w:type="spellEnd"/>
      <w:r w:rsidR="00C46B14" w:rsidRPr="007D71D4">
        <w:rPr>
          <w:color w:val="000000" w:themeColor="text1"/>
          <w:sz w:val="22"/>
          <w:szCs w:val="22"/>
        </w:rPr>
        <w:t xml:space="preserve"> </w:t>
      </w:r>
      <w:proofErr w:type="spellStart"/>
      <w:r w:rsidR="00C46B14" w:rsidRPr="007D71D4">
        <w:rPr>
          <w:color w:val="000000" w:themeColor="text1"/>
          <w:sz w:val="22"/>
          <w:szCs w:val="22"/>
        </w:rPr>
        <w:t>хянах</w:t>
      </w:r>
      <w:proofErr w:type="spellEnd"/>
      <w:r w:rsidR="00C46B14" w:rsidRPr="007D71D4">
        <w:rPr>
          <w:color w:val="000000" w:themeColor="text1"/>
          <w:sz w:val="22"/>
          <w:szCs w:val="22"/>
        </w:rPr>
        <w:t xml:space="preserve"> </w:t>
      </w:r>
      <w:proofErr w:type="spellStart"/>
      <w:r w:rsidR="00C46B14" w:rsidRPr="007D71D4">
        <w:rPr>
          <w:color w:val="000000" w:themeColor="text1"/>
          <w:sz w:val="22"/>
          <w:szCs w:val="22"/>
        </w:rPr>
        <w:t>нөхцөлтэй</w:t>
      </w:r>
      <w:proofErr w:type="spellEnd"/>
      <w:r w:rsidR="00C46B14" w:rsidRPr="007D71D4">
        <w:rPr>
          <w:color w:val="000000" w:themeColor="text1"/>
          <w:sz w:val="22"/>
          <w:szCs w:val="22"/>
        </w:rPr>
        <w:t xml:space="preserve"> </w:t>
      </w:r>
      <w:proofErr w:type="spellStart"/>
      <w:r w:rsidR="00C46B14" w:rsidRPr="007D71D4">
        <w:rPr>
          <w:color w:val="000000" w:themeColor="text1"/>
          <w:sz w:val="22"/>
          <w:szCs w:val="22"/>
        </w:rPr>
        <w:t>бол</w:t>
      </w:r>
      <w:proofErr w:type="spellEnd"/>
      <w:r w:rsidR="00C46B14" w:rsidRPr="007D71D4">
        <w:rPr>
          <w:color w:val="000000" w:themeColor="text1"/>
          <w:sz w:val="22"/>
          <w:szCs w:val="22"/>
        </w:rPr>
        <w:t xml:space="preserve">, </w:t>
      </w:r>
      <w:proofErr w:type="spellStart"/>
      <w:r w:rsidR="00C46B14" w:rsidRPr="007D71D4">
        <w:rPr>
          <w:color w:val="000000" w:themeColor="text1"/>
          <w:sz w:val="22"/>
          <w:szCs w:val="22"/>
        </w:rPr>
        <w:t>тендерийн</w:t>
      </w:r>
      <w:proofErr w:type="spellEnd"/>
      <w:r w:rsidR="00C46B14" w:rsidRPr="007D71D4">
        <w:rPr>
          <w:color w:val="000000" w:themeColor="text1"/>
          <w:sz w:val="22"/>
          <w:szCs w:val="22"/>
        </w:rPr>
        <w:t xml:space="preserve"> </w:t>
      </w:r>
      <w:proofErr w:type="spellStart"/>
      <w:r w:rsidR="00C46B14" w:rsidRPr="007D71D4">
        <w:rPr>
          <w:color w:val="000000" w:themeColor="text1"/>
          <w:sz w:val="22"/>
          <w:szCs w:val="22"/>
        </w:rPr>
        <w:t>баримт</w:t>
      </w:r>
      <w:proofErr w:type="spellEnd"/>
      <w:r w:rsidR="00C46B14" w:rsidRPr="007D71D4">
        <w:rPr>
          <w:color w:val="000000" w:themeColor="text1"/>
          <w:sz w:val="22"/>
          <w:szCs w:val="22"/>
        </w:rPr>
        <w:t xml:space="preserve"> </w:t>
      </w:r>
      <w:proofErr w:type="spellStart"/>
      <w:r w:rsidR="00C46B14" w:rsidRPr="007D71D4">
        <w:rPr>
          <w:color w:val="000000" w:themeColor="text1"/>
          <w:sz w:val="22"/>
          <w:szCs w:val="22"/>
        </w:rPr>
        <w:t>бичигт</w:t>
      </w:r>
      <w:proofErr w:type="spellEnd"/>
      <w:r w:rsidR="00C46B14" w:rsidRPr="007D71D4">
        <w:rPr>
          <w:color w:val="000000" w:themeColor="text1"/>
          <w:sz w:val="22"/>
          <w:szCs w:val="22"/>
        </w:rPr>
        <w:t xml:space="preserve"> </w:t>
      </w:r>
      <w:proofErr w:type="spellStart"/>
      <w:proofErr w:type="gramStart"/>
      <w:r w:rsidR="00C46B14" w:rsidRPr="007D71D4">
        <w:rPr>
          <w:color w:val="000000" w:themeColor="text1"/>
          <w:sz w:val="22"/>
          <w:szCs w:val="22"/>
        </w:rPr>
        <w:t>нэмэлт</w:t>
      </w:r>
      <w:proofErr w:type="spellEnd"/>
      <w:r w:rsidR="00C46B14" w:rsidRPr="007D71D4">
        <w:rPr>
          <w:color w:val="000000" w:themeColor="text1"/>
          <w:sz w:val="22"/>
          <w:szCs w:val="22"/>
        </w:rPr>
        <w:t xml:space="preserve">, </w:t>
      </w:r>
      <w:r w:rsidRPr="007D71D4">
        <w:rPr>
          <w:color w:val="000000" w:themeColor="text1"/>
          <w:sz w:val="22"/>
          <w:szCs w:val="22"/>
        </w:rPr>
        <w:t xml:space="preserve"> </w:t>
      </w:r>
      <w:proofErr w:type="spellStart"/>
      <w:r w:rsidR="00C46B14" w:rsidRPr="007D71D4">
        <w:rPr>
          <w:color w:val="000000" w:themeColor="text1"/>
          <w:sz w:val="22"/>
          <w:szCs w:val="22"/>
        </w:rPr>
        <w:t>өөрчлөлт</w:t>
      </w:r>
      <w:proofErr w:type="spellEnd"/>
      <w:proofErr w:type="gramEnd"/>
      <w:r w:rsidR="00C46B14" w:rsidRPr="007D71D4">
        <w:rPr>
          <w:color w:val="000000" w:themeColor="text1"/>
          <w:sz w:val="22"/>
          <w:szCs w:val="22"/>
        </w:rPr>
        <w:t xml:space="preserve"> </w:t>
      </w:r>
      <w:proofErr w:type="spellStart"/>
      <w:r w:rsidR="00C46B14" w:rsidRPr="007D71D4">
        <w:rPr>
          <w:color w:val="000000" w:themeColor="text1"/>
          <w:sz w:val="22"/>
          <w:szCs w:val="22"/>
        </w:rPr>
        <w:t>оруулахаасаа</w:t>
      </w:r>
      <w:proofErr w:type="spellEnd"/>
      <w:r w:rsidR="00C46B14" w:rsidRPr="007D71D4">
        <w:rPr>
          <w:color w:val="000000" w:themeColor="text1"/>
          <w:sz w:val="22"/>
          <w:szCs w:val="22"/>
        </w:rPr>
        <w:t xml:space="preserve"> </w:t>
      </w:r>
      <w:proofErr w:type="spellStart"/>
      <w:r w:rsidR="00C46B14" w:rsidRPr="007D71D4">
        <w:rPr>
          <w:color w:val="000000" w:themeColor="text1"/>
          <w:sz w:val="22"/>
          <w:szCs w:val="22"/>
        </w:rPr>
        <w:t>өмнө</w:t>
      </w:r>
      <w:proofErr w:type="spellEnd"/>
      <w:r w:rsidR="00C46B14" w:rsidRPr="007D71D4">
        <w:rPr>
          <w:color w:val="000000" w:themeColor="text1"/>
          <w:sz w:val="22"/>
          <w:szCs w:val="22"/>
        </w:rPr>
        <w:t xml:space="preserve"> АХБ-</w:t>
      </w:r>
      <w:proofErr w:type="spellStart"/>
      <w:r w:rsidR="00C46B14" w:rsidRPr="007D71D4">
        <w:rPr>
          <w:color w:val="000000" w:themeColor="text1"/>
          <w:sz w:val="22"/>
          <w:szCs w:val="22"/>
        </w:rPr>
        <w:t>ны</w:t>
      </w:r>
      <w:proofErr w:type="spellEnd"/>
      <w:r w:rsidR="00C46B14" w:rsidRPr="007D71D4">
        <w:rPr>
          <w:color w:val="000000" w:themeColor="text1"/>
          <w:sz w:val="22"/>
          <w:szCs w:val="22"/>
        </w:rPr>
        <w:t xml:space="preserve"> </w:t>
      </w:r>
      <w:proofErr w:type="spellStart"/>
      <w:r w:rsidR="00C46B14" w:rsidRPr="007D71D4">
        <w:rPr>
          <w:color w:val="000000" w:themeColor="text1"/>
          <w:sz w:val="22"/>
          <w:szCs w:val="22"/>
        </w:rPr>
        <w:t>зөвшөөрлийг</w:t>
      </w:r>
      <w:proofErr w:type="spellEnd"/>
      <w:r w:rsidR="00C46B14" w:rsidRPr="007D71D4">
        <w:rPr>
          <w:color w:val="000000" w:themeColor="text1"/>
          <w:sz w:val="22"/>
          <w:szCs w:val="22"/>
        </w:rPr>
        <w:t xml:space="preserve"> </w:t>
      </w:r>
      <w:proofErr w:type="spellStart"/>
      <w:r w:rsidR="00C46B14" w:rsidRPr="007D71D4">
        <w:rPr>
          <w:color w:val="000000" w:themeColor="text1"/>
          <w:sz w:val="22"/>
          <w:szCs w:val="22"/>
        </w:rPr>
        <w:t>урьдчилж</w:t>
      </w:r>
      <w:proofErr w:type="spellEnd"/>
      <w:r w:rsidR="00C46B14" w:rsidRPr="007D71D4">
        <w:rPr>
          <w:color w:val="000000" w:themeColor="text1"/>
          <w:sz w:val="22"/>
          <w:szCs w:val="22"/>
        </w:rPr>
        <w:t xml:space="preserve"> </w:t>
      </w:r>
      <w:proofErr w:type="spellStart"/>
      <w:r w:rsidR="00C46B14" w:rsidRPr="007D71D4">
        <w:rPr>
          <w:color w:val="000000" w:themeColor="text1"/>
          <w:sz w:val="22"/>
          <w:szCs w:val="22"/>
        </w:rPr>
        <w:t>авах</w:t>
      </w:r>
      <w:proofErr w:type="spellEnd"/>
      <w:r w:rsidR="00C46B14" w:rsidRPr="007D71D4">
        <w:rPr>
          <w:color w:val="000000" w:themeColor="text1"/>
          <w:sz w:val="22"/>
          <w:szCs w:val="22"/>
        </w:rPr>
        <w:t>.</w:t>
      </w:r>
    </w:p>
    <w:p w14:paraId="4E03229B" w14:textId="77777777" w:rsidR="006954A0" w:rsidRPr="007D71D4" w:rsidRDefault="006954A0" w:rsidP="006954A0">
      <w:pPr>
        <w:pStyle w:val="Heading4"/>
        <w:ind w:right="392"/>
        <w:jc w:val="both"/>
        <w:rPr>
          <w:rFonts w:ascii="Times New Roman" w:hAnsi="Times New Roman" w:cs="Times New Roman"/>
          <w:b/>
          <w:bCs/>
          <w:color w:val="007DB6"/>
        </w:rPr>
      </w:pPr>
    </w:p>
    <w:p w14:paraId="76C28B37" w14:textId="07366D13" w:rsidR="001D654A" w:rsidRPr="007D71D4" w:rsidRDefault="001D654A" w:rsidP="001D654A">
      <w:pPr>
        <w:pStyle w:val="Heading4"/>
        <w:spacing w:after="240"/>
        <w:ind w:right="392"/>
        <w:jc w:val="both"/>
        <w:rPr>
          <w:rFonts w:ascii="Times New Roman" w:hAnsi="Times New Roman" w:cs="Times New Roman"/>
          <w:b/>
          <w:bCs/>
          <w:color w:val="007DB6"/>
        </w:rPr>
      </w:pPr>
      <w:proofErr w:type="spellStart"/>
      <w:r w:rsidRPr="007D71D4">
        <w:rPr>
          <w:rFonts w:ascii="Times New Roman" w:hAnsi="Times New Roman" w:cs="Times New Roman"/>
          <w:b/>
          <w:bCs/>
          <w:color w:val="007DB6"/>
        </w:rPr>
        <w:t>Тендер</w:t>
      </w:r>
      <w:proofErr w:type="spellEnd"/>
      <w:r w:rsidRPr="007D71D4">
        <w:rPr>
          <w:rFonts w:ascii="Times New Roman" w:hAnsi="Times New Roman" w:cs="Times New Roman"/>
          <w:b/>
          <w:bCs/>
          <w:color w:val="007DB6"/>
        </w:rPr>
        <w:t xml:space="preserve"> </w:t>
      </w:r>
      <w:proofErr w:type="spellStart"/>
      <w:r w:rsidRPr="007D71D4">
        <w:rPr>
          <w:rFonts w:ascii="Times New Roman" w:hAnsi="Times New Roman" w:cs="Times New Roman"/>
          <w:b/>
          <w:bCs/>
          <w:color w:val="007DB6"/>
        </w:rPr>
        <w:t>нээх</w:t>
      </w:r>
      <w:proofErr w:type="spellEnd"/>
    </w:p>
    <w:p w14:paraId="2063AC2D" w14:textId="77777777" w:rsidR="001D654A" w:rsidRPr="007D71D4" w:rsidRDefault="001D654A" w:rsidP="001D654A">
      <w:pPr>
        <w:spacing w:before="100" w:beforeAutospacing="1" w:after="100" w:afterAutospacing="1"/>
        <w:ind w:left="1418" w:right="392"/>
        <w:jc w:val="both"/>
        <w:rPr>
          <w:color w:val="000000" w:themeColor="text1"/>
          <w:sz w:val="22"/>
          <w:szCs w:val="22"/>
        </w:rPr>
      </w:pPr>
      <w:proofErr w:type="spellStart"/>
      <w:r w:rsidRPr="007D71D4">
        <w:rPr>
          <w:color w:val="000000" w:themeColor="text1"/>
          <w:sz w:val="22"/>
          <w:szCs w:val="22"/>
        </w:rPr>
        <w:t>Захиалагч</w:t>
      </w:r>
      <w:proofErr w:type="spellEnd"/>
      <w:r w:rsidRPr="007D71D4">
        <w:rPr>
          <w:color w:val="000000" w:themeColor="text1"/>
          <w:sz w:val="22"/>
          <w:szCs w:val="22"/>
        </w:rPr>
        <w:t xml:space="preserve"> </w:t>
      </w:r>
      <w:proofErr w:type="spellStart"/>
      <w:r w:rsidRPr="007D71D4">
        <w:rPr>
          <w:color w:val="000000" w:themeColor="text1"/>
          <w:sz w:val="22"/>
          <w:szCs w:val="22"/>
        </w:rPr>
        <w:t>нь</w:t>
      </w:r>
      <w:proofErr w:type="spellEnd"/>
      <w:r w:rsidRPr="007D71D4">
        <w:rPr>
          <w:color w:val="000000" w:themeColor="text1"/>
          <w:sz w:val="22"/>
          <w:szCs w:val="22"/>
        </w:rPr>
        <w:t xml:space="preserve"> </w:t>
      </w:r>
      <w:proofErr w:type="spellStart"/>
      <w:r w:rsidRPr="007D71D4">
        <w:rPr>
          <w:color w:val="000000" w:themeColor="text1"/>
          <w:sz w:val="22"/>
          <w:szCs w:val="22"/>
        </w:rPr>
        <w:t>тендерийн</w:t>
      </w:r>
      <w:proofErr w:type="spellEnd"/>
      <w:r w:rsidRPr="007D71D4">
        <w:rPr>
          <w:color w:val="000000" w:themeColor="text1"/>
          <w:sz w:val="22"/>
          <w:szCs w:val="22"/>
        </w:rPr>
        <w:t xml:space="preserve"> </w:t>
      </w:r>
      <w:proofErr w:type="spellStart"/>
      <w:r w:rsidRPr="007D71D4">
        <w:rPr>
          <w:color w:val="000000" w:themeColor="text1"/>
          <w:sz w:val="22"/>
          <w:szCs w:val="22"/>
        </w:rPr>
        <w:t>санал</w:t>
      </w:r>
      <w:proofErr w:type="spellEnd"/>
      <w:r w:rsidRPr="007D71D4">
        <w:rPr>
          <w:color w:val="000000" w:themeColor="text1"/>
          <w:sz w:val="22"/>
          <w:szCs w:val="22"/>
        </w:rPr>
        <w:t xml:space="preserve"> </w:t>
      </w:r>
      <w:proofErr w:type="spellStart"/>
      <w:r w:rsidRPr="007D71D4">
        <w:rPr>
          <w:color w:val="000000" w:themeColor="text1"/>
          <w:sz w:val="22"/>
          <w:szCs w:val="22"/>
        </w:rPr>
        <w:t>нээх</w:t>
      </w:r>
      <w:proofErr w:type="spellEnd"/>
      <w:r w:rsidRPr="007D71D4">
        <w:rPr>
          <w:color w:val="000000" w:themeColor="text1"/>
          <w:sz w:val="22"/>
          <w:szCs w:val="22"/>
        </w:rPr>
        <w:t xml:space="preserve"> </w:t>
      </w:r>
      <w:proofErr w:type="spellStart"/>
      <w:r w:rsidRPr="007D71D4">
        <w:rPr>
          <w:color w:val="000000" w:themeColor="text1"/>
          <w:sz w:val="22"/>
          <w:szCs w:val="22"/>
        </w:rPr>
        <w:t>ажлыг</w:t>
      </w:r>
      <w:proofErr w:type="spellEnd"/>
      <w:r w:rsidRPr="007D71D4">
        <w:rPr>
          <w:color w:val="000000" w:themeColor="text1"/>
          <w:sz w:val="22"/>
          <w:szCs w:val="22"/>
        </w:rPr>
        <w:t xml:space="preserve"> </w:t>
      </w:r>
      <w:proofErr w:type="spellStart"/>
      <w:r w:rsidRPr="007D71D4">
        <w:rPr>
          <w:color w:val="000000" w:themeColor="text1"/>
          <w:sz w:val="22"/>
          <w:szCs w:val="22"/>
        </w:rPr>
        <w:t>хариуцах</w:t>
      </w:r>
      <w:proofErr w:type="spellEnd"/>
      <w:r w:rsidRPr="007D71D4">
        <w:rPr>
          <w:color w:val="000000" w:themeColor="text1"/>
          <w:sz w:val="22"/>
          <w:szCs w:val="22"/>
        </w:rPr>
        <w:t xml:space="preserve"> </w:t>
      </w:r>
      <w:proofErr w:type="spellStart"/>
      <w:r w:rsidRPr="007D71D4">
        <w:rPr>
          <w:color w:val="000000" w:themeColor="text1"/>
          <w:sz w:val="22"/>
          <w:szCs w:val="22"/>
        </w:rPr>
        <w:t>бөгөөд</w:t>
      </w:r>
      <w:proofErr w:type="spellEnd"/>
      <w:r w:rsidRPr="007D71D4">
        <w:rPr>
          <w:color w:val="000000" w:themeColor="text1"/>
          <w:sz w:val="22"/>
          <w:szCs w:val="22"/>
        </w:rPr>
        <w:t xml:space="preserve"> </w:t>
      </w:r>
      <w:proofErr w:type="spellStart"/>
      <w:r w:rsidRPr="007D71D4">
        <w:rPr>
          <w:color w:val="000000" w:themeColor="text1"/>
          <w:sz w:val="22"/>
          <w:szCs w:val="22"/>
        </w:rPr>
        <w:t>энэ</w:t>
      </w:r>
      <w:proofErr w:type="spellEnd"/>
      <w:r w:rsidRPr="007D71D4">
        <w:rPr>
          <w:color w:val="000000" w:themeColor="text1"/>
          <w:sz w:val="22"/>
          <w:szCs w:val="22"/>
        </w:rPr>
        <w:t xml:space="preserve"> </w:t>
      </w:r>
      <w:proofErr w:type="spellStart"/>
      <w:r w:rsidRPr="007D71D4">
        <w:rPr>
          <w:color w:val="000000" w:themeColor="text1"/>
          <w:sz w:val="22"/>
          <w:szCs w:val="22"/>
        </w:rPr>
        <w:t>нь</w:t>
      </w:r>
      <w:proofErr w:type="spellEnd"/>
      <w:r w:rsidRPr="007D71D4">
        <w:rPr>
          <w:color w:val="000000" w:themeColor="text1"/>
          <w:sz w:val="22"/>
          <w:szCs w:val="22"/>
        </w:rPr>
        <w:t xml:space="preserve"> </w:t>
      </w:r>
      <w:proofErr w:type="spellStart"/>
      <w:r w:rsidRPr="007D71D4">
        <w:rPr>
          <w:color w:val="000000" w:themeColor="text1"/>
          <w:sz w:val="22"/>
          <w:szCs w:val="22"/>
        </w:rPr>
        <w:t>тендерийн</w:t>
      </w:r>
      <w:proofErr w:type="spellEnd"/>
      <w:r w:rsidRPr="007D71D4">
        <w:rPr>
          <w:color w:val="000000" w:themeColor="text1"/>
          <w:sz w:val="22"/>
          <w:szCs w:val="22"/>
        </w:rPr>
        <w:t xml:space="preserve"> </w:t>
      </w:r>
      <w:proofErr w:type="spellStart"/>
      <w:r w:rsidRPr="007D71D4">
        <w:rPr>
          <w:color w:val="000000" w:themeColor="text1"/>
          <w:sz w:val="22"/>
          <w:szCs w:val="22"/>
        </w:rPr>
        <w:t>үйл</w:t>
      </w:r>
      <w:proofErr w:type="spellEnd"/>
      <w:r w:rsidRPr="007D71D4">
        <w:rPr>
          <w:color w:val="000000" w:themeColor="text1"/>
          <w:sz w:val="22"/>
          <w:szCs w:val="22"/>
        </w:rPr>
        <w:t xml:space="preserve"> </w:t>
      </w:r>
      <w:proofErr w:type="spellStart"/>
      <w:r w:rsidRPr="007D71D4">
        <w:rPr>
          <w:color w:val="000000" w:themeColor="text1"/>
          <w:sz w:val="22"/>
          <w:szCs w:val="22"/>
        </w:rPr>
        <w:t>явцын</w:t>
      </w:r>
      <w:proofErr w:type="spellEnd"/>
      <w:r w:rsidRPr="007D71D4">
        <w:rPr>
          <w:color w:val="000000" w:themeColor="text1"/>
          <w:sz w:val="22"/>
          <w:szCs w:val="22"/>
        </w:rPr>
        <w:t xml:space="preserve"> </w:t>
      </w:r>
      <w:proofErr w:type="spellStart"/>
      <w:r w:rsidRPr="007D71D4">
        <w:rPr>
          <w:color w:val="000000" w:themeColor="text1"/>
          <w:sz w:val="22"/>
          <w:szCs w:val="22"/>
        </w:rPr>
        <w:t>маш</w:t>
      </w:r>
      <w:proofErr w:type="spellEnd"/>
      <w:r w:rsidRPr="007D71D4">
        <w:rPr>
          <w:color w:val="000000" w:themeColor="text1"/>
          <w:sz w:val="22"/>
          <w:szCs w:val="22"/>
        </w:rPr>
        <w:t xml:space="preserve"> </w:t>
      </w:r>
      <w:proofErr w:type="spellStart"/>
      <w:r w:rsidRPr="007D71D4">
        <w:rPr>
          <w:color w:val="000000" w:themeColor="text1"/>
          <w:sz w:val="22"/>
          <w:szCs w:val="22"/>
        </w:rPr>
        <w:t>чухал</w:t>
      </w:r>
      <w:proofErr w:type="spellEnd"/>
      <w:r w:rsidRPr="007D71D4">
        <w:rPr>
          <w:color w:val="000000" w:themeColor="text1"/>
          <w:sz w:val="22"/>
          <w:szCs w:val="22"/>
        </w:rPr>
        <w:t xml:space="preserve"> </w:t>
      </w:r>
      <w:proofErr w:type="spellStart"/>
      <w:r w:rsidRPr="007D71D4">
        <w:rPr>
          <w:color w:val="000000" w:themeColor="text1"/>
          <w:sz w:val="22"/>
          <w:szCs w:val="22"/>
        </w:rPr>
        <w:t>үе</w:t>
      </w:r>
      <w:proofErr w:type="spellEnd"/>
      <w:r w:rsidRPr="007D71D4">
        <w:rPr>
          <w:color w:val="000000" w:themeColor="text1"/>
          <w:sz w:val="22"/>
          <w:szCs w:val="22"/>
        </w:rPr>
        <w:t xml:space="preserve"> </w:t>
      </w:r>
      <w:proofErr w:type="spellStart"/>
      <w:r w:rsidRPr="007D71D4">
        <w:rPr>
          <w:color w:val="000000" w:themeColor="text1"/>
          <w:sz w:val="22"/>
          <w:szCs w:val="22"/>
        </w:rPr>
        <w:t>шат</w:t>
      </w:r>
      <w:proofErr w:type="spellEnd"/>
      <w:r w:rsidRPr="007D71D4">
        <w:rPr>
          <w:color w:val="000000" w:themeColor="text1"/>
          <w:sz w:val="22"/>
          <w:szCs w:val="22"/>
        </w:rPr>
        <w:t xml:space="preserve"> </w:t>
      </w:r>
      <w:proofErr w:type="spellStart"/>
      <w:r w:rsidRPr="007D71D4">
        <w:rPr>
          <w:color w:val="000000" w:themeColor="text1"/>
          <w:sz w:val="22"/>
          <w:szCs w:val="22"/>
        </w:rPr>
        <w:t>юм</w:t>
      </w:r>
      <w:proofErr w:type="spellEnd"/>
      <w:r w:rsidRPr="007D71D4">
        <w:rPr>
          <w:color w:val="000000" w:themeColor="text1"/>
          <w:sz w:val="22"/>
          <w:szCs w:val="22"/>
        </w:rPr>
        <w:t xml:space="preserve">. </w:t>
      </w:r>
      <w:proofErr w:type="spellStart"/>
      <w:r w:rsidRPr="007D71D4">
        <w:rPr>
          <w:color w:val="000000" w:themeColor="text1"/>
          <w:sz w:val="22"/>
          <w:szCs w:val="22"/>
        </w:rPr>
        <w:t>Захиалагч</w:t>
      </w:r>
      <w:proofErr w:type="spellEnd"/>
      <w:r w:rsidRPr="007D71D4">
        <w:rPr>
          <w:color w:val="000000" w:themeColor="text1"/>
          <w:sz w:val="22"/>
          <w:szCs w:val="22"/>
        </w:rPr>
        <w:t xml:space="preserve"> </w:t>
      </w:r>
      <w:proofErr w:type="spellStart"/>
      <w:r w:rsidRPr="007D71D4">
        <w:rPr>
          <w:color w:val="000000" w:themeColor="text1"/>
          <w:sz w:val="22"/>
          <w:szCs w:val="22"/>
        </w:rPr>
        <w:t>нь</w:t>
      </w:r>
      <w:proofErr w:type="spellEnd"/>
      <w:r w:rsidRPr="007D71D4">
        <w:rPr>
          <w:color w:val="000000" w:themeColor="text1"/>
          <w:sz w:val="22"/>
          <w:szCs w:val="22"/>
        </w:rPr>
        <w:t> </w:t>
      </w:r>
      <w:proofErr w:type="spellStart"/>
      <w:r w:rsidRPr="007D71D4">
        <w:rPr>
          <w:color w:val="000000" w:themeColor="text1"/>
          <w:sz w:val="22"/>
          <w:szCs w:val="22"/>
        </w:rPr>
        <w:t>туршлагатай</w:t>
      </w:r>
      <w:proofErr w:type="spellEnd"/>
      <w:r w:rsidRPr="007D71D4">
        <w:rPr>
          <w:color w:val="000000" w:themeColor="text1"/>
          <w:sz w:val="22"/>
          <w:szCs w:val="22"/>
        </w:rPr>
        <w:t xml:space="preserve"> </w:t>
      </w:r>
      <w:proofErr w:type="spellStart"/>
      <w:r w:rsidRPr="007D71D4">
        <w:rPr>
          <w:color w:val="000000" w:themeColor="text1"/>
          <w:sz w:val="22"/>
          <w:szCs w:val="22"/>
        </w:rPr>
        <w:t>ажилтнуудыг</w:t>
      </w:r>
      <w:proofErr w:type="spellEnd"/>
      <w:r w:rsidRPr="007D71D4">
        <w:rPr>
          <w:color w:val="000000" w:themeColor="text1"/>
          <w:sz w:val="22"/>
          <w:szCs w:val="22"/>
        </w:rPr>
        <w:t xml:space="preserve"> </w:t>
      </w:r>
      <w:proofErr w:type="spellStart"/>
      <w:r w:rsidRPr="007D71D4">
        <w:rPr>
          <w:color w:val="000000" w:themeColor="text1"/>
          <w:sz w:val="22"/>
          <w:szCs w:val="22"/>
        </w:rPr>
        <w:t>томилж</w:t>
      </w:r>
      <w:proofErr w:type="spellEnd"/>
      <w:r w:rsidRPr="007D71D4">
        <w:rPr>
          <w:color w:val="000000" w:themeColor="text1"/>
          <w:sz w:val="22"/>
          <w:szCs w:val="22"/>
        </w:rPr>
        <w:t>, </w:t>
      </w:r>
      <w:proofErr w:type="spellStart"/>
      <w:r w:rsidRPr="007D71D4">
        <w:rPr>
          <w:color w:val="000000" w:themeColor="text1"/>
          <w:sz w:val="22"/>
          <w:szCs w:val="22"/>
        </w:rPr>
        <w:t>тендерийн</w:t>
      </w:r>
      <w:proofErr w:type="spellEnd"/>
      <w:r w:rsidRPr="007D71D4">
        <w:rPr>
          <w:color w:val="000000" w:themeColor="text1"/>
          <w:sz w:val="22"/>
          <w:szCs w:val="22"/>
        </w:rPr>
        <w:t xml:space="preserve"> </w:t>
      </w:r>
      <w:proofErr w:type="spellStart"/>
      <w:r w:rsidRPr="007D71D4">
        <w:rPr>
          <w:color w:val="000000" w:themeColor="text1"/>
          <w:sz w:val="22"/>
          <w:szCs w:val="22"/>
        </w:rPr>
        <w:t>санал</w:t>
      </w:r>
      <w:proofErr w:type="spellEnd"/>
      <w:r w:rsidRPr="007D71D4">
        <w:rPr>
          <w:color w:val="000000" w:themeColor="text1"/>
          <w:sz w:val="22"/>
          <w:szCs w:val="22"/>
        </w:rPr>
        <w:t xml:space="preserve"> </w:t>
      </w:r>
      <w:proofErr w:type="spellStart"/>
      <w:r w:rsidRPr="007D71D4">
        <w:rPr>
          <w:color w:val="000000" w:themeColor="text1"/>
          <w:sz w:val="22"/>
          <w:szCs w:val="22"/>
        </w:rPr>
        <w:t>нээх</w:t>
      </w:r>
      <w:proofErr w:type="spellEnd"/>
      <w:r w:rsidRPr="007D71D4">
        <w:rPr>
          <w:color w:val="000000" w:themeColor="text1"/>
          <w:sz w:val="22"/>
          <w:szCs w:val="22"/>
        </w:rPr>
        <w:t xml:space="preserve"> </w:t>
      </w:r>
      <w:proofErr w:type="spellStart"/>
      <w:r w:rsidRPr="007D71D4">
        <w:rPr>
          <w:color w:val="000000" w:themeColor="text1"/>
          <w:sz w:val="22"/>
          <w:szCs w:val="22"/>
        </w:rPr>
        <w:t>ажлыг</w:t>
      </w:r>
      <w:proofErr w:type="spellEnd"/>
      <w:r w:rsidRPr="007D71D4">
        <w:rPr>
          <w:color w:val="000000" w:themeColor="text1"/>
          <w:sz w:val="22"/>
          <w:szCs w:val="22"/>
        </w:rPr>
        <w:t xml:space="preserve"> </w:t>
      </w:r>
      <w:proofErr w:type="spellStart"/>
      <w:r w:rsidRPr="007D71D4">
        <w:rPr>
          <w:color w:val="000000" w:themeColor="text1"/>
          <w:sz w:val="22"/>
          <w:szCs w:val="22"/>
        </w:rPr>
        <w:t>зохион</w:t>
      </w:r>
      <w:proofErr w:type="spellEnd"/>
      <w:r w:rsidRPr="007D71D4">
        <w:rPr>
          <w:color w:val="000000" w:themeColor="text1"/>
          <w:sz w:val="22"/>
          <w:szCs w:val="22"/>
        </w:rPr>
        <w:t xml:space="preserve"> </w:t>
      </w:r>
      <w:proofErr w:type="spellStart"/>
      <w:r w:rsidRPr="007D71D4">
        <w:rPr>
          <w:color w:val="000000" w:themeColor="text1"/>
          <w:sz w:val="22"/>
          <w:szCs w:val="22"/>
        </w:rPr>
        <w:t>байгуулах</w:t>
      </w:r>
      <w:proofErr w:type="spellEnd"/>
      <w:r w:rsidRPr="007D71D4">
        <w:rPr>
          <w:color w:val="000000" w:themeColor="text1"/>
          <w:sz w:val="22"/>
          <w:szCs w:val="22"/>
        </w:rPr>
        <w:t xml:space="preserve"> </w:t>
      </w:r>
      <w:proofErr w:type="spellStart"/>
      <w:r w:rsidRPr="007D71D4">
        <w:rPr>
          <w:color w:val="000000" w:themeColor="text1"/>
          <w:sz w:val="22"/>
          <w:szCs w:val="22"/>
        </w:rPr>
        <w:t>ёстой</w:t>
      </w:r>
      <w:proofErr w:type="spellEnd"/>
      <w:r w:rsidRPr="007D71D4">
        <w:rPr>
          <w:color w:val="000000" w:themeColor="text1"/>
          <w:sz w:val="22"/>
          <w:szCs w:val="22"/>
        </w:rPr>
        <w:t xml:space="preserve">. </w:t>
      </w:r>
      <w:proofErr w:type="spellStart"/>
      <w:r w:rsidRPr="007D71D4">
        <w:rPr>
          <w:color w:val="000000" w:themeColor="text1"/>
          <w:sz w:val="22"/>
          <w:szCs w:val="22"/>
        </w:rPr>
        <w:t>Тендерийн</w:t>
      </w:r>
      <w:proofErr w:type="spellEnd"/>
      <w:r w:rsidRPr="007D71D4">
        <w:rPr>
          <w:color w:val="000000" w:themeColor="text1"/>
          <w:sz w:val="22"/>
          <w:szCs w:val="22"/>
        </w:rPr>
        <w:t xml:space="preserve"> </w:t>
      </w:r>
      <w:proofErr w:type="spellStart"/>
      <w:r w:rsidRPr="007D71D4">
        <w:rPr>
          <w:color w:val="000000" w:themeColor="text1"/>
          <w:sz w:val="22"/>
          <w:szCs w:val="22"/>
        </w:rPr>
        <w:t>санал</w:t>
      </w:r>
      <w:proofErr w:type="spellEnd"/>
      <w:r w:rsidRPr="007D71D4">
        <w:rPr>
          <w:color w:val="000000" w:themeColor="text1"/>
          <w:sz w:val="22"/>
          <w:szCs w:val="22"/>
        </w:rPr>
        <w:t xml:space="preserve"> </w:t>
      </w:r>
      <w:proofErr w:type="spellStart"/>
      <w:r w:rsidRPr="007D71D4">
        <w:rPr>
          <w:color w:val="000000" w:themeColor="text1"/>
          <w:sz w:val="22"/>
          <w:szCs w:val="22"/>
        </w:rPr>
        <w:t>нээх</w:t>
      </w:r>
      <w:proofErr w:type="spellEnd"/>
      <w:r w:rsidRPr="007D71D4">
        <w:rPr>
          <w:color w:val="000000" w:themeColor="text1"/>
          <w:sz w:val="22"/>
          <w:szCs w:val="22"/>
        </w:rPr>
        <w:t xml:space="preserve"> </w:t>
      </w:r>
      <w:proofErr w:type="spellStart"/>
      <w:r w:rsidRPr="007D71D4">
        <w:rPr>
          <w:color w:val="000000" w:themeColor="text1"/>
          <w:sz w:val="22"/>
          <w:szCs w:val="22"/>
        </w:rPr>
        <w:t>үед</w:t>
      </w:r>
      <w:proofErr w:type="spellEnd"/>
      <w:r w:rsidRPr="007D71D4">
        <w:rPr>
          <w:color w:val="000000" w:themeColor="text1"/>
          <w:sz w:val="22"/>
          <w:szCs w:val="22"/>
        </w:rPr>
        <w:t xml:space="preserve"> </w:t>
      </w:r>
      <w:proofErr w:type="spellStart"/>
      <w:r w:rsidRPr="007D71D4">
        <w:rPr>
          <w:color w:val="000000" w:themeColor="text1"/>
          <w:sz w:val="22"/>
          <w:szCs w:val="22"/>
        </w:rPr>
        <w:t>гарсан</w:t>
      </w:r>
      <w:proofErr w:type="spellEnd"/>
      <w:r w:rsidRPr="007D71D4">
        <w:rPr>
          <w:color w:val="000000" w:themeColor="text1"/>
          <w:sz w:val="22"/>
          <w:szCs w:val="22"/>
        </w:rPr>
        <w:t xml:space="preserve"> </w:t>
      </w:r>
      <w:proofErr w:type="spellStart"/>
      <w:r w:rsidRPr="007D71D4">
        <w:rPr>
          <w:color w:val="000000" w:themeColor="text1"/>
          <w:sz w:val="22"/>
          <w:szCs w:val="22"/>
        </w:rPr>
        <w:t>алдаатай</w:t>
      </w:r>
      <w:proofErr w:type="spellEnd"/>
      <w:r w:rsidRPr="007D71D4">
        <w:rPr>
          <w:color w:val="000000" w:themeColor="text1"/>
          <w:sz w:val="22"/>
          <w:szCs w:val="22"/>
        </w:rPr>
        <w:t xml:space="preserve"> </w:t>
      </w:r>
      <w:proofErr w:type="spellStart"/>
      <w:r w:rsidRPr="007D71D4">
        <w:rPr>
          <w:color w:val="000000" w:themeColor="text1"/>
          <w:sz w:val="22"/>
          <w:szCs w:val="22"/>
        </w:rPr>
        <w:t>үйл</w:t>
      </w:r>
      <w:proofErr w:type="spellEnd"/>
      <w:r w:rsidRPr="007D71D4">
        <w:rPr>
          <w:color w:val="000000" w:themeColor="text1"/>
          <w:sz w:val="22"/>
          <w:szCs w:val="22"/>
        </w:rPr>
        <w:t xml:space="preserve"> </w:t>
      </w:r>
      <w:proofErr w:type="spellStart"/>
      <w:r w:rsidRPr="007D71D4">
        <w:rPr>
          <w:color w:val="000000" w:themeColor="text1"/>
          <w:sz w:val="22"/>
          <w:szCs w:val="22"/>
        </w:rPr>
        <w:t>ажиллагаа</w:t>
      </w:r>
      <w:proofErr w:type="spellEnd"/>
      <w:r w:rsidRPr="007D71D4">
        <w:rPr>
          <w:color w:val="000000" w:themeColor="text1"/>
          <w:sz w:val="22"/>
          <w:szCs w:val="22"/>
        </w:rPr>
        <w:t> </w:t>
      </w:r>
      <w:proofErr w:type="spellStart"/>
      <w:r w:rsidRPr="007D71D4">
        <w:rPr>
          <w:color w:val="000000" w:themeColor="text1"/>
          <w:sz w:val="22"/>
          <w:szCs w:val="22"/>
        </w:rPr>
        <w:t>нь</w:t>
      </w:r>
      <w:proofErr w:type="spellEnd"/>
      <w:r w:rsidRPr="007D71D4">
        <w:rPr>
          <w:color w:val="000000" w:themeColor="text1"/>
          <w:sz w:val="22"/>
          <w:szCs w:val="22"/>
        </w:rPr>
        <w:t xml:space="preserve"> </w:t>
      </w:r>
      <w:proofErr w:type="spellStart"/>
      <w:r w:rsidRPr="007D71D4">
        <w:rPr>
          <w:color w:val="000000" w:themeColor="text1"/>
          <w:sz w:val="22"/>
          <w:szCs w:val="22"/>
        </w:rPr>
        <w:t>ихэвчлэн</w:t>
      </w:r>
      <w:proofErr w:type="spellEnd"/>
      <w:r w:rsidRPr="007D71D4">
        <w:rPr>
          <w:color w:val="000000" w:themeColor="text1"/>
          <w:sz w:val="22"/>
          <w:szCs w:val="22"/>
        </w:rPr>
        <w:t xml:space="preserve"> </w:t>
      </w:r>
      <w:proofErr w:type="spellStart"/>
      <w:r w:rsidRPr="007D71D4">
        <w:rPr>
          <w:color w:val="000000" w:themeColor="text1"/>
          <w:sz w:val="22"/>
          <w:szCs w:val="22"/>
        </w:rPr>
        <w:t>эргэж</w:t>
      </w:r>
      <w:proofErr w:type="spellEnd"/>
      <w:r w:rsidRPr="007D71D4">
        <w:rPr>
          <w:color w:val="000000" w:themeColor="text1"/>
          <w:sz w:val="22"/>
          <w:szCs w:val="22"/>
        </w:rPr>
        <w:t xml:space="preserve"> </w:t>
      </w:r>
      <w:proofErr w:type="spellStart"/>
      <w:r w:rsidRPr="007D71D4">
        <w:rPr>
          <w:color w:val="000000" w:themeColor="text1"/>
          <w:sz w:val="22"/>
          <w:szCs w:val="22"/>
        </w:rPr>
        <w:t>засагдах</w:t>
      </w:r>
      <w:proofErr w:type="spellEnd"/>
      <w:r w:rsidRPr="007D71D4">
        <w:rPr>
          <w:color w:val="000000" w:themeColor="text1"/>
          <w:sz w:val="22"/>
          <w:szCs w:val="22"/>
        </w:rPr>
        <w:t xml:space="preserve"> </w:t>
      </w:r>
      <w:proofErr w:type="spellStart"/>
      <w:r w:rsidRPr="007D71D4">
        <w:rPr>
          <w:color w:val="000000" w:themeColor="text1"/>
          <w:sz w:val="22"/>
          <w:szCs w:val="22"/>
        </w:rPr>
        <w:t>боломжгүй</w:t>
      </w:r>
      <w:proofErr w:type="spellEnd"/>
      <w:r w:rsidRPr="007D71D4">
        <w:rPr>
          <w:color w:val="000000" w:themeColor="text1"/>
          <w:sz w:val="22"/>
          <w:szCs w:val="22"/>
        </w:rPr>
        <w:t xml:space="preserve"> </w:t>
      </w:r>
      <w:proofErr w:type="spellStart"/>
      <w:r w:rsidRPr="007D71D4">
        <w:rPr>
          <w:color w:val="000000" w:themeColor="text1"/>
          <w:sz w:val="22"/>
          <w:szCs w:val="22"/>
        </w:rPr>
        <w:t>байдаг</w:t>
      </w:r>
      <w:proofErr w:type="spellEnd"/>
      <w:r w:rsidRPr="007D71D4">
        <w:rPr>
          <w:color w:val="000000" w:themeColor="text1"/>
          <w:sz w:val="22"/>
          <w:szCs w:val="22"/>
        </w:rPr>
        <w:t xml:space="preserve"> </w:t>
      </w:r>
      <w:proofErr w:type="spellStart"/>
      <w:r w:rsidRPr="007D71D4">
        <w:rPr>
          <w:color w:val="000000" w:themeColor="text1"/>
          <w:sz w:val="22"/>
          <w:szCs w:val="22"/>
        </w:rPr>
        <w:t>бөгөөд</w:t>
      </w:r>
      <w:proofErr w:type="spellEnd"/>
      <w:r w:rsidRPr="007D71D4">
        <w:rPr>
          <w:color w:val="000000" w:themeColor="text1"/>
          <w:sz w:val="22"/>
          <w:szCs w:val="22"/>
        </w:rPr>
        <w:t xml:space="preserve"> </w:t>
      </w:r>
      <w:proofErr w:type="spellStart"/>
      <w:r w:rsidRPr="007D71D4">
        <w:rPr>
          <w:color w:val="000000" w:themeColor="text1"/>
          <w:sz w:val="22"/>
          <w:szCs w:val="22"/>
        </w:rPr>
        <w:t>цаашид</w:t>
      </w:r>
      <w:proofErr w:type="spellEnd"/>
      <w:r w:rsidRPr="007D71D4">
        <w:rPr>
          <w:color w:val="000000" w:themeColor="text1"/>
          <w:sz w:val="22"/>
          <w:szCs w:val="22"/>
        </w:rPr>
        <w:t xml:space="preserve"> </w:t>
      </w:r>
      <w:proofErr w:type="spellStart"/>
      <w:r w:rsidRPr="007D71D4">
        <w:rPr>
          <w:color w:val="000000" w:themeColor="text1"/>
          <w:sz w:val="22"/>
          <w:szCs w:val="22"/>
        </w:rPr>
        <w:t>тендер</w:t>
      </w:r>
      <w:proofErr w:type="spellEnd"/>
      <w:r w:rsidRPr="007D71D4">
        <w:rPr>
          <w:color w:val="000000" w:themeColor="text1"/>
          <w:sz w:val="22"/>
          <w:szCs w:val="22"/>
        </w:rPr>
        <w:t xml:space="preserve"> </w:t>
      </w:r>
      <w:proofErr w:type="spellStart"/>
      <w:r w:rsidRPr="007D71D4">
        <w:rPr>
          <w:color w:val="000000" w:themeColor="text1"/>
          <w:sz w:val="22"/>
          <w:szCs w:val="22"/>
        </w:rPr>
        <w:t>цуцлагдах</w:t>
      </w:r>
      <w:proofErr w:type="spellEnd"/>
      <w:r w:rsidRPr="007D71D4">
        <w:rPr>
          <w:color w:val="000000" w:themeColor="text1"/>
          <w:sz w:val="22"/>
          <w:szCs w:val="22"/>
        </w:rPr>
        <w:t xml:space="preserve">, </w:t>
      </w:r>
      <w:proofErr w:type="spellStart"/>
      <w:r w:rsidRPr="007D71D4">
        <w:rPr>
          <w:color w:val="000000" w:themeColor="text1"/>
          <w:sz w:val="22"/>
          <w:szCs w:val="22"/>
        </w:rPr>
        <w:t>хугацаа</w:t>
      </w:r>
      <w:proofErr w:type="spellEnd"/>
      <w:r w:rsidRPr="007D71D4">
        <w:rPr>
          <w:color w:val="000000" w:themeColor="text1"/>
          <w:sz w:val="22"/>
          <w:szCs w:val="22"/>
        </w:rPr>
        <w:t xml:space="preserve"> </w:t>
      </w:r>
      <w:proofErr w:type="spellStart"/>
      <w:r w:rsidRPr="007D71D4">
        <w:rPr>
          <w:color w:val="000000" w:themeColor="text1"/>
          <w:sz w:val="22"/>
          <w:szCs w:val="22"/>
        </w:rPr>
        <w:t>алдах</w:t>
      </w:r>
      <w:proofErr w:type="spellEnd"/>
      <w:r w:rsidRPr="007D71D4">
        <w:rPr>
          <w:color w:val="000000" w:themeColor="text1"/>
          <w:sz w:val="22"/>
          <w:szCs w:val="22"/>
        </w:rPr>
        <w:t xml:space="preserve">, </w:t>
      </w:r>
      <w:proofErr w:type="spellStart"/>
      <w:r w:rsidRPr="007D71D4">
        <w:rPr>
          <w:color w:val="000000" w:themeColor="text1"/>
          <w:sz w:val="22"/>
          <w:szCs w:val="22"/>
        </w:rPr>
        <w:t>нөөцийг</w:t>
      </w:r>
      <w:proofErr w:type="spellEnd"/>
      <w:r w:rsidRPr="007D71D4">
        <w:rPr>
          <w:color w:val="000000" w:themeColor="text1"/>
          <w:sz w:val="22"/>
          <w:szCs w:val="22"/>
        </w:rPr>
        <w:t xml:space="preserve"> </w:t>
      </w:r>
      <w:proofErr w:type="spellStart"/>
      <w:r w:rsidRPr="007D71D4">
        <w:rPr>
          <w:color w:val="000000" w:themeColor="text1"/>
          <w:sz w:val="22"/>
          <w:szCs w:val="22"/>
        </w:rPr>
        <w:t>үр</w:t>
      </w:r>
      <w:proofErr w:type="spellEnd"/>
      <w:r w:rsidRPr="007D71D4">
        <w:rPr>
          <w:color w:val="000000" w:themeColor="text1"/>
          <w:sz w:val="22"/>
          <w:szCs w:val="22"/>
        </w:rPr>
        <w:t xml:space="preserve"> </w:t>
      </w:r>
      <w:proofErr w:type="spellStart"/>
      <w:r w:rsidRPr="007D71D4">
        <w:rPr>
          <w:color w:val="000000" w:themeColor="text1"/>
          <w:sz w:val="22"/>
          <w:szCs w:val="22"/>
        </w:rPr>
        <w:t>ашиггүй</w:t>
      </w:r>
      <w:proofErr w:type="spellEnd"/>
      <w:r w:rsidRPr="007D71D4">
        <w:rPr>
          <w:color w:val="000000" w:themeColor="text1"/>
          <w:sz w:val="22"/>
          <w:szCs w:val="22"/>
        </w:rPr>
        <w:t xml:space="preserve"> </w:t>
      </w:r>
      <w:proofErr w:type="spellStart"/>
      <w:r w:rsidRPr="007D71D4">
        <w:rPr>
          <w:color w:val="000000" w:themeColor="text1"/>
          <w:sz w:val="22"/>
          <w:szCs w:val="22"/>
        </w:rPr>
        <w:t>зарцуулах</w:t>
      </w:r>
      <w:proofErr w:type="spellEnd"/>
      <w:r w:rsidRPr="007D71D4">
        <w:rPr>
          <w:color w:val="000000" w:themeColor="text1"/>
          <w:sz w:val="22"/>
          <w:szCs w:val="22"/>
        </w:rPr>
        <w:t xml:space="preserve"> </w:t>
      </w:r>
      <w:proofErr w:type="spellStart"/>
      <w:r w:rsidRPr="007D71D4">
        <w:rPr>
          <w:color w:val="000000" w:themeColor="text1"/>
          <w:sz w:val="22"/>
          <w:szCs w:val="22"/>
        </w:rPr>
        <w:t>гэх</w:t>
      </w:r>
      <w:proofErr w:type="spellEnd"/>
      <w:r w:rsidRPr="007D71D4">
        <w:rPr>
          <w:color w:val="000000" w:themeColor="text1"/>
          <w:sz w:val="22"/>
          <w:szCs w:val="22"/>
        </w:rPr>
        <w:t xml:space="preserve"> </w:t>
      </w:r>
      <w:proofErr w:type="spellStart"/>
      <w:r w:rsidRPr="007D71D4">
        <w:rPr>
          <w:color w:val="000000" w:themeColor="text1"/>
          <w:sz w:val="22"/>
          <w:szCs w:val="22"/>
        </w:rPr>
        <w:t>мэт</w:t>
      </w:r>
      <w:proofErr w:type="spellEnd"/>
      <w:r w:rsidRPr="007D71D4">
        <w:rPr>
          <w:color w:val="000000" w:themeColor="text1"/>
          <w:sz w:val="22"/>
          <w:szCs w:val="22"/>
        </w:rPr>
        <w:t xml:space="preserve"> </w:t>
      </w:r>
      <w:proofErr w:type="spellStart"/>
      <w:r w:rsidRPr="007D71D4">
        <w:rPr>
          <w:color w:val="000000" w:themeColor="text1"/>
          <w:sz w:val="22"/>
          <w:szCs w:val="22"/>
        </w:rPr>
        <w:t>сөрөг</w:t>
      </w:r>
      <w:proofErr w:type="spellEnd"/>
      <w:r w:rsidRPr="007D71D4">
        <w:rPr>
          <w:color w:val="000000" w:themeColor="text1"/>
          <w:sz w:val="22"/>
          <w:szCs w:val="22"/>
        </w:rPr>
        <w:t xml:space="preserve"> </w:t>
      </w:r>
      <w:proofErr w:type="spellStart"/>
      <w:r w:rsidRPr="007D71D4">
        <w:rPr>
          <w:color w:val="000000" w:themeColor="text1"/>
          <w:sz w:val="22"/>
          <w:szCs w:val="22"/>
        </w:rPr>
        <w:t>үр</w:t>
      </w:r>
      <w:proofErr w:type="spellEnd"/>
      <w:r w:rsidRPr="007D71D4">
        <w:rPr>
          <w:color w:val="000000" w:themeColor="text1"/>
          <w:sz w:val="22"/>
          <w:szCs w:val="22"/>
        </w:rPr>
        <w:t xml:space="preserve"> </w:t>
      </w:r>
      <w:proofErr w:type="spellStart"/>
      <w:r w:rsidRPr="007D71D4">
        <w:rPr>
          <w:color w:val="000000" w:themeColor="text1"/>
          <w:sz w:val="22"/>
          <w:szCs w:val="22"/>
        </w:rPr>
        <w:t>дагаварт</w:t>
      </w:r>
      <w:proofErr w:type="spellEnd"/>
      <w:r w:rsidRPr="007D71D4">
        <w:rPr>
          <w:color w:val="000000" w:themeColor="text1"/>
          <w:sz w:val="22"/>
          <w:szCs w:val="22"/>
        </w:rPr>
        <w:t xml:space="preserve"> </w:t>
      </w:r>
      <w:proofErr w:type="spellStart"/>
      <w:r w:rsidRPr="007D71D4">
        <w:rPr>
          <w:color w:val="000000" w:themeColor="text1"/>
          <w:sz w:val="22"/>
          <w:szCs w:val="22"/>
        </w:rPr>
        <w:t>хүргэж</w:t>
      </w:r>
      <w:proofErr w:type="spellEnd"/>
      <w:r w:rsidRPr="007D71D4">
        <w:rPr>
          <w:color w:val="000000" w:themeColor="text1"/>
          <w:sz w:val="22"/>
          <w:szCs w:val="22"/>
        </w:rPr>
        <w:t xml:space="preserve"> </w:t>
      </w:r>
      <w:proofErr w:type="spellStart"/>
      <w:r w:rsidRPr="007D71D4">
        <w:rPr>
          <w:color w:val="000000" w:themeColor="text1"/>
          <w:sz w:val="22"/>
          <w:szCs w:val="22"/>
        </w:rPr>
        <w:t>болзошгүй</w:t>
      </w:r>
      <w:proofErr w:type="spellEnd"/>
      <w:r w:rsidRPr="007D71D4">
        <w:rPr>
          <w:color w:val="000000" w:themeColor="text1"/>
          <w:sz w:val="22"/>
          <w:szCs w:val="22"/>
        </w:rPr>
        <w:t>.</w:t>
      </w:r>
    </w:p>
    <w:p w14:paraId="2AD1031B" w14:textId="1974CCDB" w:rsidR="001D654A" w:rsidRPr="007D71D4" w:rsidRDefault="001D654A" w:rsidP="001D654A">
      <w:pPr>
        <w:spacing w:before="100" w:beforeAutospacing="1" w:after="100" w:afterAutospacing="1"/>
        <w:ind w:left="1418" w:right="392"/>
        <w:jc w:val="both"/>
        <w:rPr>
          <w:color w:val="000000" w:themeColor="text1"/>
          <w:sz w:val="22"/>
          <w:szCs w:val="22"/>
        </w:rPr>
      </w:pPr>
      <w:proofErr w:type="spellStart"/>
      <w:r w:rsidRPr="007D71D4">
        <w:rPr>
          <w:color w:val="000000" w:themeColor="text1"/>
          <w:sz w:val="22"/>
          <w:szCs w:val="22"/>
        </w:rPr>
        <w:t>Захиалагч</w:t>
      </w:r>
      <w:proofErr w:type="spellEnd"/>
      <w:r w:rsidRPr="007D71D4">
        <w:rPr>
          <w:color w:val="000000" w:themeColor="text1"/>
          <w:sz w:val="22"/>
          <w:szCs w:val="22"/>
        </w:rPr>
        <w:t xml:space="preserve"> </w:t>
      </w:r>
      <w:proofErr w:type="spellStart"/>
      <w:r w:rsidRPr="007D71D4">
        <w:rPr>
          <w:color w:val="000000" w:themeColor="text1"/>
          <w:sz w:val="22"/>
          <w:szCs w:val="22"/>
        </w:rPr>
        <w:t>нь</w:t>
      </w:r>
      <w:proofErr w:type="spellEnd"/>
      <w:r w:rsidRPr="007D71D4">
        <w:rPr>
          <w:color w:val="000000" w:themeColor="text1"/>
          <w:sz w:val="22"/>
          <w:szCs w:val="22"/>
        </w:rPr>
        <w:t xml:space="preserve"> </w:t>
      </w:r>
      <w:proofErr w:type="spellStart"/>
      <w:r w:rsidRPr="007D71D4">
        <w:rPr>
          <w:color w:val="000000" w:themeColor="text1"/>
          <w:sz w:val="22"/>
          <w:szCs w:val="22"/>
        </w:rPr>
        <w:t>шилдэг</w:t>
      </w:r>
      <w:proofErr w:type="spellEnd"/>
      <w:r w:rsidRPr="007D71D4">
        <w:rPr>
          <w:color w:val="000000" w:themeColor="text1"/>
          <w:sz w:val="22"/>
          <w:szCs w:val="22"/>
        </w:rPr>
        <w:t xml:space="preserve"> </w:t>
      </w:r>
      <w:r w:rsidR="002F45C3" w:rsidRPr="007D71D4">
        <w:rPr>
          <w:color w:val="000000" w:themeColor="text1"/>
          <w:sz w:val="22"/>
          <w:szCs w:val="22"/>
          <w:lang w:val="mn-MN"/>
        </w:rPr>
        <w:t xml:space="preserve">дадал хэвшлийн </w:t>
      </w:r>
      <w:r w:rsidR="003244E0" w:rsidRPr="007D71D4">
        <w:rPr>
          <w:color w:val="000000" w:themeColor="text1"/>
          <w:sz w:val="22"/>
          <w:szCs w:val="22"/>
          <w:lang w:val="mn-MN"/>
        </w:rPr>
        <w:t>дагуу</w:t>
      </w:r>
      <w:r w:rsidRPr="007D71D4">
        <w:rPr>
          <w:color w:val="000000" w:themeColor="text1"/>
          <w:sz w:val="22"/>
          <w:szCs w:val="22"/>
        </w:rPr>
        <w:t xml:space="preserve"> </w:t>
      </w:r>
      <w:proofErr w:type="spellStart"/>
      <w:r w:rsidRPr="007D71D4">
        <w:rPr>
          <w:color w:val="000000" w:themeColor="text1"/>
          <w:sz w:val="22"/>
          <w:szCs w:val="22"/>
        </w:rPr>
        <w:t>дараах</w:t>
      </w:r>
      <w:proofErr w:type="spellEnd"/>
      <w:r w:rsidRPr="007D71D4">
        <w:rPr>
          <w:color w:val="000000" w:themeColor="text1"/>
          <w:sz w:val="22"/>
          <w:szCs w:val="22"/>
        </w:rPr>
        <w:t xml:space="preserve"> </w:t>
      </w:r>
      <w:proofErr w:type="spellStart"/>
      <w:r w:rsidRPr="007D71D4">
        <w:rPr>
          <w:color w:val="000000" w:themeColor="text1"/>
          <w:sz w:val="22"/>
          <w:szCs w:val="22"/>
        </w:rPr>
        <w:t>зүйлсийг</w:t>
      </w:r>
      <w:proofErr w:type="spellEnd"/>
      <w:r w:rsidRPr="007D71D4">
        <w:rPr>
          <w:color w:val="000000" w:themeColor="text1"/>
          <w:sz w:val="22"/>
          <w:szCs w:val="22"/>
        </w:rPr>
        <w:t xml:space="preserve"> </w:t>
      </w:r>
      <w:proofErr w:type="spellStart"/>
      <w:r w:rsidRPr="007D71D4">
        <w:rPr>
          <w:color w:val="000000" w:themeColor="text1"/>
          <w:sz w:val="22"/>
          <w:szCs w:val="22"/>
        </w:rPr>
        <w:t>шалгаж</w:t>
      </w:r>
      <w:proofErr w:type="spellEnd"/>
      <w:r w:rsidRPr="007D71D4">
        <w:rPr>
          <w:color w:val="000000" w:themeColor="text1"/>
          <w:sz w:val="22"/>
          <w:szCs w:val="22"/>
        </w:rPr>
        <w:t xml:space="preserve"> </w:t>
      </w:r>
      <w:proofErr w:type="spellStart"/>
      <w:r w:rsidRPr="007D71D4">
        <w:rPr>
          <w:color w:val="000000" w:themeColor="text1"/>
          <w:sz w:val="22"/>
          <w:szCs w:val="22"/>
        </w:rPr>
        <w:t>байх</w:t>
      </w:r>
      <w:proofErr w:type="spellEnd"/>
      <w:r w:rsidRPr="007D71D4">
        <w:rPr>
          <w:color w:val="000000" w:themeColor="text1"/>
          <w:sz w:val="22"/>
          <w:szCs w:val="22"/>
        </w:rPr>
        <w:t xml:space="preserve"> </w:t>
      </w:r>
      <w:proofErr w:type="spellStart"/>
      <w:r w:rsidRPr="007D71D4">
        <w:rPr>
          <w:color w:val="000000" w:themeColor="text1"/>
          <w:sz w:val="22"/>
          <w:szCs w:val="22"/>
        </w:rPr>
        <w:t>ёстой</w:t>
      </w:r>
      <w:proofErr w:type="spellEnd"/>
      <w:r w:rsidRPr="007D71D4">
        <w:rPr>
          <w:color w:val="000000" w:themeColor="text1"/>
          <w:sz w:val="22"/>
          <w:szCs w:val="22"/>
        </w:rPr>
        <w:t xml:space="preserve">. </w:t>
      </w:r>
      <w:proofErr w:type="spellStart"/>
      <w:r w:rsidRPr="007D71D4">
        <w:rPr>
          <w:color w:val="000000" w:themeColor="text1"/>
          <w:sz w:val="22"/>
          <w:szCs w:val="22"/>
        </w:rPr>
        <w:t>Үүнд</w:t>
      </w:r>
      <w:proofErr w:type="spellEnd"/>
      <w:r w:rsidRPr="007D71D4">
        <w:rPr>
          <w:color w:val="000000" w:themeColor="text1"/>
          <w:sz w:val="22"/>
          <w:szCs w:val="22"/>
        </w:rPr>
        <w:t>:</w:t>
      </w:r>
    </w:p>
    <w:p w14:paraId="2F70E499" w14:textId="30E3AFF2" w:rsidR="001D654A" w:rsidRPr="007D71D4" w:rsidRDefault="001D654A" w:rsidP="006B4B4D">
      <w:pPr>
        <w:spacing w:before="100" w:beforeAutospacing="1" w:after="240"/>
        <w:ind w:left="2127" w:right="392" w:hanging="426"/>
        <w:jc w:val="both"/>
        <w:rPr>
          <w:color w:val="231F20"/>
          <w:w w:val="90"/>
          <w:sz w:val="22"/>
          <w:szCs w:val="22"/>
        </w:rPr>
      </w:pPr>
      <w:r w:rsidRPr="007D71D4">
        <w:rPr>
          <w:color w:val="000000" w:themeColor="text1"/>
          <w:sz w:val="22"/>
          <w:szCs w:val="22"/>
        </w:rPr>
        <w:t>(</w:t>
      </w:r>
      <w:r w:rsidRPr="007D71D4">
        <w:rPr>
          <w:color w:val="000000" w:themeColor="text1"/>
          <w:sz w:val="22"/>
          <w:szCs w:val="22"/>
          <w:lang w:val="mn-MN"/>
        </w:rPr>
        <w:t xml:space="preserve">а) </w:t>
      </w:r>
      <w:proofErr w:type="spellStart"/>
      <w:r w:rsidRPr="007D71D4">
        <w:rPr>
          <w:color w:val="000000" w:themeColor="text1"/>
          <w:sz w:val="22"/>
          <w:szCs w:val="22"/>
        </w:rPr>
        <w:t>Тендер</w:t>
      </w:r>
      <w:proofErr w:type="spellEnd"/>
      <w:r w:rsidRPr="007D71D4">
        <w:rPr>
          <w:color w:val="000000" w:themeColor="text1"/>
          <w:sz w:val="22"/>
          <w:szCs w:val="22"/>
        </w:rPr>
        <w:t xml:space="preserve"> </w:t>
      </w:r>
      <w:proofErr w:type="spellStart"/>
      <w:r w:rsidRPr="007D71D4">
        <w:rPr>
          <w:color w:val="000000" w:themeColor="text1"/>
          <w:sz w:val="22"/>
          <w:szCs w:val="22"/>
        </w:rPr>
        <w:t>хүлээн</w:t>
      </w:r>
      <w:proofErr w:type="spellEnd"/>
      <w:r w:rsidRPr="007D71D4">
        <w:rPr>
          <w:color w:val="000000" w:themeColor="text1"/>
          <w:sz w:val="22"/>
          <w:szCs w:val="22"/>
        </w:rPr>
        <w:t xml:space="preserve"> </w:t>
      </w:r>
      <w:proofErr w:type="spellStart"/>
      <w:r w:rsidRPr="007D71D4">
        <w:rPr>
          <w:color w:val="000000" w:themeColor="text1"/>
          <w:sz w:val="22"/>
          <w:szCs w:val="22"/>
        </w:rPr>
        <w:t>авах</w:t>
      </w:r>
      <w:proofErr w:type="spellEnd"/>
      <w:r w:rsidRPr="007D71D4">
        <w:rPr>
          <w:color w:val="000000" w:themeColor="text1"/>
          <w:sz w:val="22"/>
          <w:szCs w:val="22"/>
        </w:rPr>
        <w:t xml:space="preserve"> </w:t>
      </w:r>
      <w:proofErr w:type="spellStart"/>
      <w:r w:rsidRPr="007D71D4">
        <w:rPr>
          <w:color w:val="000000" w:themeColor="text1"/>
          <w:sz w:val="22"/>
          <w:szCs w:val="22"/>
        </w:rPr>
        <w:t>эцсийн</w:t>
      </w:r>
      <w:proofErr w:type="spellEnd"/>
      <w:r w:rsidRPr="007D71D4">
        <w:rPr>
          <w:color w:val="000000" w:themeColor="text1"/>
          <w:sz w:val="22"/>
          <w:szCs w:val="22"/>
        </w:rPr>
        <w:t xml:space="preserve"> </w:t>
      </w:r>
      <w:proofErr w:type="spellStart"/>
      <w:r w:rsidRPr="007D71D4">
        <w:rPr>
          <w:color w:val="000000" w:themeColor="text1"/>
          <w:sz w:val="22"/>
          <w:szCs w:val="22"/>
        </w:rPr>
        <w:t>хугацаанаас</w:t>
      </w:r>
      <w:proofErr w:type="spellEnd"/>
      <w:r w:rsidRPr="007D71D4">
        <w:rPr>
          <w:color w:val="000000" w:themeColor="text1"/>
          <w:sz w:val="22"/>
          <w:szCs w:val="22"/>
        </w:rPr>
        <w:t xml:space="preserve"> </w:t>
      </w:r>
      <w:proofErr w:type="spellStart"/>
      <w:r w:rsidRPr="007D71D4">
        <w:rPr>
          <w:color w:val="000000" w:themeColor="text1"/>
          <w:sz w:val="22"/>
          <w:szCs w:val="22"/>
        </w:rPr>
        <w:t>өмнө</w:t>
      </w:r>
      <w:proofErr w:type="spellEnd"/>
      <w:r w:rsidRPr="007D71D4">
        <w:rPr>
          <w:color w:val="000000" w:themeColor="text1"/>
          <w:sz w:val="22"/>
          <w:szCs w:val="22"/>
        </w:rPr>
        <w:t xml:space="preserve"> </w:t>
      </w:r>
      <w:proofErr w:type="spellStart"/>
      <w:r w:rsidRPr="007D71D4">
        <w:rPr>
          <w:color w:val="000000" w:themeColor="text1"/>
          <w:sz w:val="22"/>
          <w:szCs w:val="22"/>
        </w:rPr>
        <w:t>хүлээн</w:t>
      </w:r>
      <w:proofErr w:type="spellEnd"/>
      <w:r w:rsidRPr="007D71D4">
        <w:rPr>
          <w:color w:val="000000" w:themeColor="text1"/>
          <w:sz w:val="22"/>
          <w:szCs w:val="22"/>
        </w:rPr>
        <w:t xml:space="preserve"> </w:t>
      </w:r>
      <w:proofErr w:type="spellStart"/>
      <w:r w:rsidRPr="007D71D4">
        <w:rPr>
          <w:color w:val="000000" w:themeColor="text1"/>
          <w:sz w:val="22"/>
          <w:szCs w:val="22"/>
        </w:rPr>
        <w:t>авсан</w:t>
      </w:r>
      <w:proofErr w:type="spellEnd"/>
      <w:r w:rsidRPr="007D71D4">
        <w:rPr>
          <w:color w:val="000000" w:themeColor="text1"/>
          <w:sz w:val="22"/>
          <w:szCs w:val="22"/>
        </w:rPr>
        <w:t xml:space="preserve"> </w:t>
      </w:r>
      <w:proofErr w:type="spellStart"/>
      <w:r w:rsidRPr="007D71D4">
        <w:rPr>
          <w:color w:val="000000" w:themeColor="text1"/>
          <w:sz w:val="22"/>
          <w:szCs w:val="22"/>
        </w:rPr>
        <w:t>бүх</w:t>
      </w:r>
      <w:proofErr w:type="spellEnd"/>
      <w:r w:rsidRPr="007D71D4">
        <w:rPr>
          <w:color w:val="000000" w:themeColor="text1"/>
          <w:sz w:val="22"/>
          <w:szCs w:val="22"/>
        </w:rPr>
        <w:t xml:space="preserve"> </w:t>
      </w:r>
      <w:proofErr w:type="spellStart"/>
      <w:r w:rsidRPr="007D71D4">
        <w:rPr>
          <w:color w:val="000000" w:themeColor="text1"/>
          <w:sz w:val="22"/>
          <w:szCs w:val="22"/>
        </w:rPr>
        <w:t>тендерийг</w:t>
      </w:r>
      <w:proofErr w:type="spellEnd"/>
      <w:r w:rsidRPr="007D71D4">
        <w:rPr>
          <w:color w:val="000000" w:themeColor="text1"/>
          <w:sz w:val="22"/>
          <w:szCs w:val="22"/>
        </w:rPr>
        <w:t xml:space="preserve"> </w:t>
      </w:r>
      <w:proofErr w:type="spellStart"/>
      <w:r w:rsidRPr="007D71D4">
        <w:rPr>
          <w:color w:val="000000" w:themeColor="text1"/>
          <w:sz w:val="22"/>
          <w:szCs w:val="22"/>
        </w:rPr>
        <w:t>тендерт</w:t>
      </w:r>
      <w:proofErr w:type="spellEnd"/>
      <w:r w:rsidRPr="007D71D4">
        <w:rPr>
          <w:color w:val="000000" w:themeColor="text1"/>
          <w:sz w:val="22"/>
          <w:szCs w:val="22"/>
        </w:rPr>
        <w:t xml:space="preserve"> </w:t>
      </w:r>
      <w:proofErr w:type="spellStart"/>
      <w:r w:rsidRPr="007D71D4">
        <w:rPr>
          <w:color w:val="000000" w:themeColor="text1"/>
          <w:sz w:val="22"/>
          <w:szCs w:val="22"/>
        </w:rPr>
        <w:t>оролцогчдод</w:t>
      </w:r>
      <w:proofErr w:type="spellEnd"/>
      <w:r w:rsidRPr="007D71D4">
        <w:rPr>
          <w:color w:val="000000" w:themeColor="text1"/>
          <w:sz w:val="22"/>
          <w:szCs w:val="22"/>
        </w:rPr>
        <w:t xml:space="preserve"> </w:t>
      </w:r>
      <w:proofErr w:type="spellStart"/>
      <w:r w:rsidRPr="007D71D4">
        <w:rPr>
          <w:color w:val="000000" w:themeColor="text1"/>
          <w:sz w:val="22"/>
          <w:szCs w:val="22"/>
        </w:rPr>
        <w:t>өгөх</w:t>
      </w:r>
      <w:proofErr w:type="spellEnd"/>
      <w:r w:rsidRPr="007D71D4">
        <w:rPr>
          <w:color w:val="000000" w:themeColor="text1"/>
          <w:sz w:val="22"/>
          <w:szCs w:val="22"/>
        </w:rPr>
        <w:t xml:space="preserve"> </w:t>
      </w:r>
      <w:proofErr w:type="spellStart"/>
      <w:r w:rsidRPr="007D71D4">
        <w:rPr>
          <w:color w:val="000000" w:themeColor="text1"/>
          <w:sz w:val="22"/>
          <w:szCs w:val="22"/>
        </w:rPr>
        <w:t>зааварчилгаанд</w:t>
      </w:r>
      <w:proofErr w:type="spellEnd"/>
      <w:r w:rsidRPr="007D71D4">
        <w:rPr>
          <w:color w:val="000000" w:themeColor="text1"/>
          <w:sz w:val="22"/>
          <w:szCs w:val="22"/>
        </w:rPr>
        <w:t xml:space="preserve"> </w:t>
      </w:r>
      <w:proofErr w:type="spellStart"/>
      <w:r w:rsidR="001C1123" w:rsidRPr="007D71D4">
        <w:rPr>
          <w:color w:val="000000" w:themeColor="text1"/>
          <w:sz w:val="22"/>
          <w:szCs w:val="22"/>
        </w:rPr>
        <w:t>дурдсан</w:t>
      </w:r>
      <w:proofErr w:type="spellEnd"/>
      <w:r w:rsidR="001C1123" w:rsidRPr="007D71D4">
        <w:rPr>
          <w:color w:val="000000" w:themeColor="text1"/>
          <w:sz w:val="22"/>
          <w:szCs w:val="22"/>
        </w:rPr>
        <w:t xml:space="preserve"> </w:t>
      </w:r>
      <w:proofErr w:type="spellStart"/>
      <w:r w:rsidR="00046571" w:rsidRPr="007D71D4">
        <w:rPr>
          <w:color w:val="000000" w:themeColor="text1"/>
          <w:sz w:val="22"/>
          <w:szCs w:val="22"/>
        </w:rPr>
        <w:t>горимын</w:t>
      </w:r>
      <w:proofErr w:type="spellEnd"/>
      <w:r w:rsidRPr="007D71D4">
        <w:rPr>
          <w:color w:val="000000" w:themeColor="text1"/>
          <w:sz w:val="22"/>
          <w:szCs w:val="22"/>
        </w:rPr>
        <w:t xml:space="preserve"> </w:t>
      </w:r>
      <w:proofErr w:type="spellStart"/>
      <w:r w:rsidRPr="007D71D4">
        <w:rPr>
          <w:color w:val="000000" w:themeColor="text1"/>
          <w:sz w:val="22"/>
          <w:szCs w:val="22"/>
        </w:rPr>
        <w:t>дагуу</w:t>
      </w:r>
      <w:proofErr w:type="spellEnd"/>
      <w:r w:rsidRPr="007D71D4">
        <w:rPr>
          <w:color w:val="000000" w:themeColor="text1"/>
          <w:sz w:val="22"/>
          <w:szCs w:val="22"/>
        </w:rPr>
        <w:t xml:space="preserve"> </w:t>
      </w:r>
      <w:proofErr w:type="spellStart"/>
      <w:r w:rsidRPr="007D71D4">
        <w:rPr>
          <w:color w:val="000000" w:themeColor="text1"/>
          <w:sz w:val="22"/>
          <w:szCs w:val="22"/>
        </w:rPr>
        <w:t>нээнэ</w:t>
      </w:r>
      <w:proofErr w:type="spellEnd"/>
      <w:r w:rsidRPr="007D71D4">
        <w:rPr>
          <w:color w:val="000000" w:themeColor="text1"/>
          <w:sz w:val="22"/>
          <w:szCs w:val="22"/>
        </w:rPr>
        <w:t>. "</w:t>
      </w:r>
      <w:proofErr w:type="spellStart"/>
      <w:r w:rsidRPr="007D71D4">
        <w:rPr>
          <w:color w:val="000000" w:themeColor="text1"/>
          <w:sz w:val="22"/>
          <w:szCs w:val="22"/>
        </w:rPr>
        <w:t>Тендерийг</w:t>
      </w:r>
      <w:proofErr w:type="spellEnd"/>
      <w:r w:rsidRPr="007D71D4">
        <w:rPr>
          <w:color w:val="000000" w:themeColor="text1"/>
          <w:sz w:val="22"/>
          <w:szCs w:val="22"/>
        </w:rPr>
        <w:t xml:space="preserve"> </w:t>
      </w:r>
      <w:proofErr w:type="spellStart"/>
      <w:r w:rsidRPr="007D71D4">
        <w:rPr>
          <w:color w:val="000000" w:themeColor="text1"/>
          <w:sz w:val="22"/>
          <w:szCs w:val="22"/>
        </w:rPr>
        <w:t>нээх</w:t>
      </w:r>
      <w:proofErr w:type="spellEnd"/>
      <w:r w:rsidRPr="007D71D4">
        <w:rPr>
          <w:color w:val="000000" w:themeColor="text1"/>
          <w:sz w:val="22"/>
          <w:szCs w:val="22"/>
        </w:rPr>
        <w:t>" </w:t>
      </w:r>
      <w:proofErr w:type="spellStart"/>
      <w:r w:rsidRPr="007D71D4">
        <w:rPr>
          <w:color w:val="000000" w:themeColor="text1"/>
          <w:sz w:val="22"/>
          <w:szCs w:val="22"/>
        </w:rPr>
        <w:t>гэдэг</w:t>
      </w:r>
      <w:proofErr w:type="spellEnd"/>
      <w:r w:rsidRPr="007D71D4">
        <w:rPr>
          <w:color w:val="000000" w:themeColor="text1"/>
          <w:sz w:val="22"/>
          <w:szCs w:val="22"/>
        </w:rPr>
        <w:t xml:space="preserve"> </w:t>
      </w:r>
      <w:proofErr w:type="spellStart"/>
      <w:r w:rsidRPr="007D71D4">
        <w:rPr>
          <w:color w:val="000000" w:themeColor="text1"/>
          <w:sz w:val="22"/>
          <w:szCs w:val="22"/>
        </w:rPr>
        <w:t>ойлголт</w:t>
      </w:r>
      <w:proofErr w:type="spellEnd"/>
      <w:r w:rsidRPr="007D71D4">
        <w:rPr>
          <w:color w:val="000000" w:themeColor="text1"/>
          <w:sz w:val="22"/>
          <w:szCs w:val="22"/>
        </w:rPr>
        <w:t xml:space="preserve"> </w:t>
      </w:r>
      <w:proofErr w:type="spellStart"/>
      <w:r w:rsidRPr="007D71D4">
        <w:rPr>
          <w:color w:val="000000" w:themeColor="text1"/>
          <w:sz w:val="22"/>
          <w:szCs w:val="22"/>
        </w:rPr>
        <w:t>нь</w:t>
      </w:r>
      <w:proofErr w:type="spellEnd"/>
      <w:r w:rsidRPr="007D71D4">
        <w:rPr>
          <w:color w:val="000000" w:themeColor="text1"/>
          <w:sz w:val="22"/>
          <w:szCs w:val="22"/>
        </w:rPr>
        <w:t xml:space="preserve"> ТОӨЗ-</w:t>
      </w:r>
      <w:proofErr w:type="spellStart"/>
      <w:r w:rsidRPr="007D71D4">
        <w:rPr>
          <w:color w:val="000000" w:themeColor="text1"/>
          <w:sz w:val="22"/>
          <w:szCs w:val="22"/>
        </w:rPr>
        <w:t>нд</w:t>
      </w:r>
      <w:proofErr w:type="spellEnd"/>
      <w:r w:rsidRPr="007D71D4">
        <w:rPr>
          <w:color w:val="000000" w:themeColor="text1"/>
          <w:sz w:val="22"/>
          <w:szCs w:val="22"/>
        </w:rPr>
        <w:t xml:space="preserve"> </w:t>
      </w:r>
      <w:proofErr w:type="spellStart"/>
      <w:r w:rsidRPr="007D71D4">
        <w:rPr>
          <w:color w:val="000000" w:themeColor="text1"/>
          <w:sz w:val="22"/>
          <w:szCs w:val="22"/>
        </w:rPr>
        <w:t>тодорхойлсон</w:t>
      </w:r>
      <w:proofErr w:type="spellEnd"/>
      <w:r w:rsidRPr="007D71D4">
        <w:rPr>
          <w:color w:val="000000" w:themeColor="text1"/>
          <w:sz w:val="22"/>
          <w:szCs w:val="22"/>
        </w:rPr>
        <w:t xml:space="preserve"> </w:t>
      </w:r>
      <w:proofErr w:type="spellStart"/>
      <w:r w:rsidRPr="007D71D4">
        <w:rPr>
          <w:color w:val="000000" w:themeColor="text1"/>
          <w:sz w:val="22"/>
          <w:szCs w:val="22"/>
        </w:rPr>
        <w:t>агуулгаар</w:t>
      </w:r>
      <w:proofErr w:type="spellEnd"/>
      <w:r w:rsidRPr="007D71D4">
        <w:rPr>
          <w:color w:val="000000" w:themeColor="text1"/>
          <w:sz w:val="22"/>
          <w:szCs w:val="22"/>
        </w:rPr>
        <w:t xml:space="preserve"> </w:t>
      </w:r>
      <w:proofErr w:type="spellStart"/>
      <w:r w:rsidRPr="007D71D4">
        <w:rPr>
          <w:color w:val="000000" w:themeColor="text1"/>
          <w:sz w:val="22"/>
          <w:szCs w:val="22"/>
        </w:rPr>
        <w:t>тайлбарлагдах</w:t>
      </w:r>
      <w:proofErr w:type="spellEnd"/>
      <w:r w:rsidRPr="007D71D4">
        <w:rPr>
          <w:color w:val="000000" w:themeColor="text1"/>
          <w:sz w:val="22"/>
          <w:szCs w:val="22"/>
        </w:rPr>
        <w:t xml:space="preserve"> </w:t>
      </w:r>
      <w:proofErr w:type="spellStart"/>
      <w:r w:rsidRPr="007D71D4">
        <w:rPr>
          <w:color w:val="000000" w:themeColor="text1"/>
          <w:sz w:val="22"/>
          <w:szCs w:val="22"/>
        </w:rPr>
        <w:t>бөгөөд</w:t>
      </w:r>
      <w:proofErr w:type="spellEnd"/>
      <w:r w:rsidRPr="007D71D4">
        <w:rPr>
          <w:color w:val="000000" w:themeColor="text1"/>
          <w:sz w:val="22"/>
          <w:szCs w:val="22"/>
        </w:rPr>
        <w:t xml:space="preserve">, </w:t>
      </w:r>
      <w:proofErr w:type="spellStart"/>
      <w:r w:rsidRPr="007D71D4">
        <w:rPr>
          <w:color w:val="000000" w:themeColor="text1"/>
          <w:sz w:val="22"/>
          <w:szCs w:val="22"/>
        </w:rPr>
        <w:t>тухайлбал</w:t>
      </w:r>
      <w:proofErr w:type="spellEnd"/>
      <w:r w:rsidRPr="007D71D4">
        <w:rPr>
          <w:color w:val="000000" w:themeColor="text1"/>
          <w:sz w:val="22"/>
          <w:szCs w:val="22"/>
        </w:rPr>
        <w:t xml:space="preserve">, </w:t>
      </w:r>
      <w:proofErr w:type="spellStart"/>
      <w:r w:rsidRPr="007D71D4">
        <w:rPr>
          <w:color w:val="000000" w:themeColor="text1"/>
          <w:sz w:val="22"/>
          <w:szCs w:val="22"/>
        </w:rPr>
        <w:t>тендерт</w:t>
      </w:r>
      <w:proofErr w:type="spellEnd"/>
      <w:r w:rsidRPr="007D71D4">
        <w:rPr>
          <w:color w:val="000000" w:themeColor="text1"/>
          <w:sz w:val="22"/>
          <w:szCs w:val="22"/>
        </w:rPr>
        <w:t xml:space="preserve"> </w:t>
      </w:r>
      <w:proofErr w:type="spellStart"/>
      <w:r w:rsidRPr="007D71D4">
        <w:rPr>
          <w:color w:val="000000" w:themeColor="text1"/>
          <w:sz w:val="22"/>
          <w:szCs w:val="22"/>
        </w:rPr>
        <w:t>оролцогч</w:t>
      </w:r>
      <w:proofErr w:type="spellEnd"/>
      <w:r w:rsidRPr="007D71D4">
        <w:rPr>
          <w:color w:val="000000" w:themeColor="text1"/>
          <w:sz w:val="22"/>
          <w:szCs w:val="22"/>
        </w:rPr>
        <w:t xml:space="preserve"> </w:t>
      </w:r>
      <w:proofErr w:type="spellStart"/>
      <w:r w:rsidRPr="007D71D4">
        <w:rPr>
          <w:color w:val="000000" w:themeColor="text1"/>
          <w:sz w:val="22"/>
          <w:szCs w:val="22"/>
        </w:rPr>
        <w:t>нь</w:t>
      </w:r>
      <w:proofErr w:type="spellEnd"/>
      <w:r w:rsidRPr="007D71D4">
        <w:rPr>
          <w:color w:val="000000" w:themeColor="text1"/>
          <w:sz w:val="22"/>
          <w:szCs w:val="22"/>
        </w:rPr>
        <w:t xml:space="preserve"> </w:t>
      </w:r>
      <w:proofErr w:type="spellStart"/>
      <w:r w:rsidRPr="007D71D4">
        <w:rPr>
          <w:color w:val="000000" w:themeColor="text1"/>
          <w:sz w:val="22"/>
          <w:szCs w:val="22"/>
        </w:rPr>
        <w:t>тендерийг</w:t>
      </w:r>
      <w:proofErr w:type="spellEnd"/>
      <w:r w:rsidRPr="007D71D4">
        <w:rPr>
          <w:color w:val="000000" w:themeColor="text1"/>
          <w:sz w:val="22"/>
          <w:szCs w:val="22"/>
        </w:rPr>
        <w:t xml:space="preserve"> </w:t>
      </w:r>
      <w:proofErr w:type="spellStart"/>
      <w:r w:rsidRPr="007D71D4">
        <w:rPr>
          <w:color w:val="000000" w:themeColor="text1"/>
          <w:sz w:val="22"/>
          <w:szCs w:val="22"/>
        </w:rPr>
        <w:t>буцааж</w:t>
      </w:r>
      <w:proofErr w:type="spellEnd"/>
      <w:r w:rsidRPr="007D71D4">
        <w:rPr>
          <w:color w:val="000000" w:themeColor="text1"/>
          <w:sz w:val="22"/>
          <w:szCs w:val="22"/>
        </w:rPr>
        <w:t xml:space="preserve"> </w:t>
      </w:r>
      <w:proofErr w:type="spellStart"/>
      <w:r w:rsidRPr="007D71D4">
        <w:rPr>
          <w:color w:val="000000" w:themeColor="text1"/>
          <w:sz w:val="22"/>
          <w:szCs w:val="22"/>
        </w:rPr>
        <w:t>авах</w:t>
      </w:r>
      <w:proofErr w:type="spellEnd"/>
      <w:r w:rsidRPr="007D71D4">
        <w:rPr>
          <w:color w:val="000000" w:themeColor="text1"/>
          <w:sz w:val="22"/>
          <w:szCs w:val="22"/>
        </w:rPr>
        <w:t xml:space="preserve"> </w:t>
      </w:r>
      <w:proofErr w:type="spellStart"/>
      <w:r w:rsidRPr="007D71D4">
        <w:rPr>
          <w:color w:val="000000" w:themeColor="text1"/>
          <w:sz w:val="22"/>
          <w:szCs w:val="22"/>
        </w:rPr>
        <w:t>эсхүл</w:t>
      </w:r>
      <w:proofErr w:type="spellEnd"/>
      <w:r w:rsidRPr="007D71D4">
        <w:rPr>
          <w:color w:val="000000" w:themeColor="text1"/>
          <w:sz w:val="22"/>
          <w:szCs w:val="22"/>
        </w:rPr>
        <w:t xml:space="preserve"> </w:t>
      </w:r>
      <w:proofErr w:type="spellStart"/>
      <w:r w:rsidRPr="007D71D4">
        <w:rPr>
          <w:color w:val="000000" w:themeColor="text1"/>
          <w:sz w:val="22"/>
          <w:szCs w:val="22"/>
        </w:rPr>
        <w:t>тендерийг</w:t>
      </w:r>
      <w:proofErr w:type="spellEnd"/>
      <w:r w:rsidRPr="007D71D4">
        <w:rPr>
          <w:color w:val="000000" w:themeColor="text1"/>
          <w:sz w:val="22"/>
          <w:szCs w:val="22"/>
        </w:rPr>
        <w:t xml:space="preserve"> </w:t>
      </w:r>
      <w:proofErr w:type="spellStart"/>
      <w:r w:rsidRPr="007D71D4">
        <w:rPr>
          <w:color w:val="000000" w:themeColor="text1"/>
          <w:sz w:val="22"/>
          <w:szCs w:val="22"/>
        </w:rPr>
        <w:t>солих</w:t>
      </w:r>
      <w:proofErr w:type="spellEnd"/>
      <w:r w:rsidRPr="007D71D4">
        <w:rPr>
          <w:color w:val="000000" w:themeColor="text1"/>
          <w:sz w:val="22"/>
          <w:szCs w:val="22"/>
        </w:rPr>
        <w:t xml:space="preserve"> </w:t>
      </w:r>
      <w:proofErr w:type="spellStart"/>
      <w:r w:rsidRPr="007D71D4">
        <w:rPr>
          <w:color w:val="000000" w:themeColor="text1"/>
          <w:sz w:val="22"/>
          <w:szCs w:val="22"/>
        </w:rPr>
        <w:t>тухай</w:t>
      </w:r>
      <w:proofErr w:type="spellEnd"/>
      <w:r w:rsidRPr="007D71D4">
        <w:rPr>
          <w:color w:val="000000" w:themeColor="text1"/>
          <w:sz w:val="22"/>
          <w:szCs w:val="22"/>
        </w:rPr>
        <w:t xml:space="preserve"> </w:t>
      </w:r>
      <w:proofErr w:type="spellStart"/>
      <w:r w:rsidRPr="007D71D4">
        <w:rPr>
          <w:color w:val="000000" w:themeColor="text1"/>
          <w:sz w:val="22"/>
          <w:szCs w:val="22"/>
        </w:rPr>
        <w:t>мэдэгдлийг</w:t>
      </w:r>
      <w:proofErr w:type="spellEnd"/>
      <w:r w:rsidRPr="007D71D4">
        <w:rPr>
          <w:color w:val="000000" w:themeColor="text1"/>
          <w:sz w:val="22"/>
          <w:szCs w:val="22"/>
        </w:rPr>
        <w:t xml:space="preserve"> </w:t>
      </w:r>
      <w:proofErr w:type="spellStart"/>
      <w:r w:rsidRPr="007D71D4">
        <w:rPr>
          <w:color w:val="000000" w:themeColor="text1"/>
          <w:sz w:val="22"/>
          <w:szCs w:val="22"/>
        </w:rPr>
        <w:t>хугацаанд</w:t>
      </w:r>
      <w:proofErr w:type="spellEnd"/>
      <w:r w:rsidRPr="007D71D4">
        <w:rPr>
          <w:color w:val="000000" w:themeColor="text1"/>
          <w:sz w:val="22"/>
          <w:szCs w:val="22"/>
        </w:rPr>
        <w:t xml:space="preserve"> </w:t>
      </w:r>
      <w:proofErr w:type="spellStart"/>
      <w:r w:rsidRPr="007D71D4">
        <w:rPr>
          <w:color w:val="000000" w:themeColor="text1"/>
          <w:sz w:val="22"/>
          <w:szCs w:val="22"/>
        </w:rPr>
        <w:t>нь</w:t>
      </w:r>
      <w:proofErr w:type="spellEnd"/>
      <w:r w:rsidRPr="007D71D4">
        <w:rPr>
          <w:color w:val="000000" w:themeColor="text1"/>
          <w:sz w:val="22"/>
          <w:szCs w:val="22"/>
        </w:rPr>
        <w:t xml:space="preserve"> </w:t>
      </w:r>
      <w:proofErr w:type="spellStart"/>
      <w:r w:rsidRPr="007D71D4">
        <w:rPr>
          <w:color w:val="000000" w:themeColor="text1"/>
          <w:sz w:val="22"/>
          <w:szCs w:val="22"/>
        </w:rPr>
        <w:t>ирүүлсэн</w:t>
      </w:r>
      <w:proofErr w:type="spellEnd"/>
      <w:r w:rsidRPr="007D71D4">
        <w:rPr>
          <w:color w:val="000000" w:themeColor="text1"/>
          <w:sz w:val="22"/>
          <w:szCs w:val="22"/>
        </w:rPr>
        <w:t xml:space="preserve"> </w:t>
      </w:r>
      <w:proofErr w:type="spellStart"/>
      <w:r w:rsidRPr="007D71D4">
        <w:rPr>
          <w:color w:val="000000" w:themeColor="text1"/>
          <w:sz w:val="22"/>
          <w:szCs w:val="22"/>
        </w:rPr>
        <w:t>бол</w:t>
      </w:r>
      <w:proofErr w:type="spellEnd"/>
      <w:r w:rsidRPr="007D71D4">
        <w:rPr>
          <w:color w:val="000000" w:themeColor="text1"/>
          <w:sz w:val="22"/>
          <w:szCs w:val="22"/>
        </w:rPr>
        <w:t xml:space="preserve"> </w:t>
      </w:r>
      <w:proofErr w:type="spellStart"/>
      <w:r w:rsidRPr="007D71D4">
        <w:rPr>
          <w:color w:val="000000" w:themeColor="text1"/>
          <w:sz w:val="22"/>
          <w:szCs w:val="22"/>
        </w:rPr>
        <w:t>уг</w:t>
      </w:r>
      <w:proofErr w:type="spellEnd"/>
      <w:r w:rsidRPr="007D71D4">
        <w:rPr>
          <w:color w:val="000000" w:themeColor="text1"/>
          <w:sz w:val="22"/>
          <w:szCs w:val="22"/>
        </w:rPr>
        <w:t xml:space="preserve"> </w:t>
      </w:r>
      <w:proofErr w:type="spellStart"/>
      <w:r w:rsidRPr="007D71D4">
        <w:rPr>
          <w:color w:val="000000" w:themeColor="text1"/>
          <w:sz w:val="22"/>
          <w:szCs w:val="22"/>
        </w:rPr>
        <w:t>тендерийг</w:t>
      </w:r>
      <w:proofErr w:type="spellEnd"/>
      <w:r w:rsidRPr="007D71D4">
        <w:rPr>
          <w:color w:val="000000" w:themeColor="text1"/>
          <w:sz w:val="22"/>
          <w:szCs w:val="22"/>
        </w:rPr>
        <w:t xml:space="preserve"> </w:t>
      </w:r>
      <w:proofErr w:type="spellStart"/>
      <w:proofErr w:type="gramStart"/>
      <w:r w:rsidRPr="007D71D4">
        <w:rPr>
          <w:color w:val="000000" w:themeColor="text1"/>
          <w:sz w:val="22"/>
          <w:szCs w:val="22"/>
        </w:rPr>
        <w:t>нээлгүйгээр</w:t>
      </w:r>
      <w:proofErr w:type="spellEnd"/>
      <w:r w:rsidRPr="007D71D4">
        <w:rPr>
          <w:color w:val="000000" w:themeColor="text1"/>
          <w:sz w:val="22"/>
          <w:szCs w:val="22"/>
        </w:rPr>
        <w:t xml:space="preserve">,  </w:t>
      </w:r>
      <w:proofErr w:type="spellStart"/>
      <w:r w:rsidRPr="007D71D4">
        <w:rPr>
          <w:color w:val="000000" w:themeColor="text1"/>
          <w:sz w:val="22"/>
          <w:szCs w:val="22"/>
        </w:rPr>
        <w:t>битүүмжилсэн</w:t>
      </w:r>
      <w:proofErr w:type="spellEnd"/>
      <w:proofErr w:type="gramEnd"/>
      <w:r w:rsidRPr="007D71D4">
        <w:rPr>
          <w:color w:val="000000" w:themeColor="text1"/>
          <w:sz w:val="22"/>
          <w:szCs w:val="22"/>
        </w:rPr>
        <w:t xml:space="preserve"> </w:t>
      </w:r>
      <w:proofErr w:type="spellStart"/>
      <w:r w:rsidRPr="007D71D4">
        <w:rPr>
          <w:color w:val="000000" w:themeColor="text1"/>
          <w:sz w:val="22"/>
          <w:szCs w:val="22"/>
        </w:rPr>
        <w:t>байдлаар</w:t>
      </w:r>
      <w:proofErr w:type="spellEnd"/>
      <w:r w:rsidRPr="007D71D4">
        <w:rPr>
          <w:color w:val="000000" w:themeColor="text1"/>
          <w:sz w:val="22"/>
          <w:szCs w:val="22"/>
        </w:rPr>
        <w:t xml:space="preserve"> </w:t>
      </w:r>
      <w:proofErr w:type="spellStart"/>
      <w:r w:rsidRPr="007D71D4">
        <w:rPr>
          <w:color w:val="000000" w:themeColor="text1"/>
          <w:sz w:val="22"/>
          <w:szCs w:val="22"/>
        </w:rPr>
        <w:t>нь</w:t>
      </w:r>
      <w:proofErr w:type="spellEnd"/>
      <w:r w:rsidRPr="007D71D4">
        <w:rPr>
          <w:color w:val="000000" w:themeColor="text1"/>
          <w:sz w:val="22"/>
          <w:szCs w:val="22"/>
        </w:rPr>
        <w:t xml:space="preserve"> </w:t>
      </w:r>
      <w:proofErr w:type="spellStart"/>
      <w:r w:rsidRPr="007D71D4">
        <w:rPr>
          <w:color w:val="000000" w:themeColor="text1"/>
          <w:sz w:val="22"/>
          <w:szCs w:val="22"/>
        </w:rPr>
        <w:t>түүнд</w:t>
      </w:r>
      <w:proofErr w:type="spellEnd"/>
      <w:r w:rsidRPr="007D71D4">
        <w:rPr>
          <w:color w:val="000000" w:themeColor="text1"/>
          <w:sz w:val="22"/>
          <w:szCs w:val="22"/>
        </w:rPr>
        <w:t xml:space="preserve"> </w:t>
      </w:r>
      <w:proofErr w:type="spellStart"/>
      <w:r w:rsidRPr="007D71D4">
        <w:rPr>
          <w:color w:val="000000" w:themeColor="text1"/>
          <w:sz w:val="22"/>
          <w:szCs w:val="22"/>
        </w:rPr>
        <w:t>буцаах</w:t>
      </w:r>
      <w:proofErr w:type="spellEnd"/>
      <w:r w:rsidRPr="007D71D4">
        <w:rPr>
          <w:color w:val="000000" w:themeColor="text1"/>
          <w:sz w:val="22"/>
          <w:szCs w:val="22"/>
        </w:rPr>
        <w:t xml:space="preserve"> </w:t>
      </w:r>
      <w:proofErr w:type="spellStart"/>
      <w:r w:rsidRPr="007D71D4">
        <w:rPr>
          <w:color w:val="000000" w:themeColor="text1"/>
          <w:sz w:val="22"/>
          <w:szCs w:val="22"/>
        </w:rPr>
        <w:t>ёстой</w:t>
      </w:r>
      <w:proofErr w:type="spellEnd"/>
      <w:r w:rsidRPr="007D71D4">
        <w:rPr>
          <w:color w:val="000000" w:themeColor="text1"/>
          <w:sz w:val="22"/>
          <w:szCs w:val="22"/>
        </w:rPr>
        <w:t xml:space="preserve">. </w:t>
      </w:r>
      <w:proofErr w:type="spellStart"/>
      <w:r w:rsidRPr="007D71D4">
        <w:rPr>
          <w:color w:val="000000" w:themeColor="text1"/>
          <w:sz w:val="22"/>
          <w:szCs w:val="22"/>
        </w:rPr>
        <w:t>Тендерийг</w:t>
      </w:r>
      <w:proofErr w:type="spellEnd"/>
      <w:r w:rsidRPr="007D71D4">
        <w:rPr>
          <w:color w:val="000000" w:themeColor="text1"/>
          <w:sz w:val="22"/>
          <w:szCs w:val="22"/>
        </w:rPr>
        <w:t xml:space="preserve"> </w:t>
      </w:r>
      <w:proofErr w:type="spellStart"/>
      <w:r w:rsidRPr="007D71D4">
        <w:rPr>
          <w:color w:val="000000" w:themeColor="text1"/>
          <w:sz w:val="22"/>
          <w:szCs w:val="22"/>
        </w:rPr>
        <w:t>хэрхэн</w:t>
      </w:r>
      <w:proofErr w:type="spellEnd"/>
      <w:r w:rsidRPr="007D71D4">
        <w:rPr>
          <w:color w:val="000000" w:themeColor="text1"/>
          <w:sz w:val="22"/>
          <w:szCs w:val="22"/>
        </w:rPr>
        <w:t xml:space="preserve"> </w:t>
      </w:r>
      <w:proofErr w:type="spellStart"/>
      <w:r w:rsidRPr="007D71D4">
        <w:rPr>
          <w:color w:val="000000" w:themeColor="text1"/>
          <w:sz w:val="22"/>
          <w:szCs w:val="22"/>
        </w:rPr>
        <w:t>хүлээн</w:t>
      </w:r>
      <w:proofErr w:type="spellEnd"/>
      <w:r w:rsidRPr="007D71D4">
        <w:rPr>
          <w:color w:val="000000" w:themeColor="text1"/>
          <w:sz w:val="22"/>
          <w:szCs w:val="22"/>
        </w:rPr>
        <w:t xml:space="preserve"> </w:t>
      </w:r>
      <w:proofErr w:type="spellStart"/>
      <w:r w:rsidRPr="007D71D4">
        <w:rPr>
          <w:color w:val="000000" w:themeColor="text1"/>
          <w:sz w:val="22"/>
          <w:szCs w:val="22"/>
        </w:rPr>
        <w:t>авах</w:t>
      </w:r>
      <w:proofErr w:type="spellEnd"/>
      <w:r w:rsidRPr="007D71D4">
        <w:rPr>
          <w:color w:val="000000" w:themeColor="text1"/>
          <w:sz w:val="22"/>
          <w:szCs w:val="22"/>
        </w:rPr>
        <w:t xml:space="preserve">, </w:t>
      </w:r>
      <w:proofErr w:type="spellStart"/>
      <w:r w:rsidRPr="007D71D4">
        <w:rPr>
          <w:color w:val="000000" w:themeColor="text1"/>
          <w:sz w:val="22"/>
          <w:szCs w:val="22"/>
        </w:rPr>
        <w:t>нээх</w:t>
      </w:r>
      <w:proofErr w:type="spellEnd"/>
      <w:r w:rsidRPr="007D71D4">
        <w:rPr>
          <w:color w:val="000000" w:themeColor="text1"/>
          <w:sz w:val="22"/>
          <w:szCs w:val="22"/>
        </w:rPr>
        <w:t xml:space="preserve">, </w:t>
      </w:r>
      <w:proofErr w:type="spellStart"/>
      <w:r w:rsidRPr="007D71D4">
        <w:rPr>
          <w:color w:val="000000" w:themeColor="text1"/>
          <w:sz w:val="22"/>
          <w:szCs w:val="22"/>
        </w:rPr>
        <w:t>тэмдэглэл</w:t>
      </w:r>
      <w:proofErr w:type="spellEnd"/>
      <w:r w:rsidRPr="007D71D4">
        <w:rPr>
          <w:color w:val="000000" w:themeColor="text1"/>
          <w:sz w:val="22"/>
          <w:szCs w:val="22"/>
        </w:rPr>
        <w:t xml:space="preserve"> </w:t>
      </w:r>
      <w:proofErr w:type="spellStart"/>
      <w:r w:rsidRPr="007D71D4">
        <w:rPr>
          <w:color w:val="000000" w:themeColor="text1"/>
          <w:sz w:val="22"/>
          <w:szCs w:val="22"/>
        </w:rPr>
        <w:t>хөтлөх</w:t>
      </w:r>
      <w:proofErr w:type="spellEnd"/>
      <w:r w:rsidRPr="007D71D4">
        <w:rPr>
          <w:color w:val="000000" w:themeColor="text1"/>
          <w:sz w:val="22"/>
          <w:szCs w:val="22"/>
        </w:rPr>
        <w:t xml:space="preserve"> </w:t>
      </w:r>
      <w:proofErr w:type="spellStart"/>
      <w:r w:rsidRPr="007D71D4">
        <w:rPr>
          <w:color w:val="000000" w:themeColor="text1"/>
          <w:sz w:val="22"/>
          <w:szCs w:val="22"/>
        </w:rPr>
        <w:t>дараалал</w:t>
      </w:r>
      <w:proofErr w:type="spellEnd"/>
      <w:r w:rsidRPr="007D71D4">
        <w:rPr>
          <w:color w:val="000000" w:themeColor="text1"/>
          <w:sz w:val="22"/>
          <w:szCs w:val="22"/>
        </w:rPr>
        <w:t xml:space="preserve"> </w:t>
      </w:r>
      <w:proofErr w:type="spellStart"/>
      <w:r w:rsidRPr="007D71D4">
        <w:rPr>
          <w:color w:val="000000" w:themeColor="text1"/>
          <w:sz w:val="22"/>
          <w:szCs w:val="22"/>
        </w:rPr>
        <w:t>нь</w:t>
      </w:r>
      <w:proofErr w:type="spellEnd"/>
      <w:r w:rsidRPr="007D71D4">
        <w:rPr>
          <w:color w:val="000000" w:themeColor="text1"/>
          <w:sz w:val="22"/>
          <w:szCs w:val="22"/>
        </w:rPr>
        <w:t xml:space="preserve"> </w:t>
      </w:r>
      <w:proofErr w:type="spellStart"/>
      <w:r w:rsidRPr="007D71D4">
        <w:rPr>
          <w:color w:val="000000" w:themeColor="text1"/>
          <w:sz w:val="22"/>
          <w:szCs w:val="22"/>
        </w:rPr>
        <w:t>маш</w:t>
      </w:r>
      <w:proofErr w:type="spellEnd"/>
      <w:r w:rsidRPr="007D71D4">
        <w:rPr>
          <w:color w:val="000000" w:themeColor="text1"/>
          <w:sz w:val="22"/>
          <w:szCs w:val="22"/>
        </w:rPr>
        <w:t xml:space="preserve"> </w:t>
      </w:r>
      <w:proofErr w:type="spellStart"/>
      <w:r w:rsidRPr="007D71D4">
        <w:rPr>
          <w:color w:val="000000" w:themeColor="text1"/>
          <w:sz w:val="22"/>
          <w:szCs w:val="22"/>
        </w:rPr>
        <w:t>чухал</w:t>
      </w:r>
      <w:proofErr w:type="spellEnd"/>
      <w:r w:rsidRPr="007D71D4">
        <w:rPr>
          <w:color w:val="000000" w:themeColor="text1"/>
          <w:sz w:val="22"/>
          <w:szCs w:val="22"/>
        </w:rPr>
        <w:t xml:space="preserve"> </w:t>
      </w:r>
      <w:proofErr w:type="spellStart"/>
      <w:r w:rsidRPr="007D71D4">
        <w:rPr>
          <w:color w:val="000000" w:themeColor="text1"/>
          <w:sz w:val="22"/>
          <w:szCs w:val="22"/>
        </w:rPr>
        <w:t>юм</w:t>
      </w:r>
      <w:proofErr w:type="spellEnd"/>
      <w:r w:rsidRPr="007D71D4">
        <w:rPr>
          <w:color w:val="231F20"/>
          <w:w w:val="90"/>
          <w:sz w:val="22"/>
          <w:szCs w:val="22"/>
        </w:rPr>
        <w:t xml:space="preserve">. </w:t>
      </w:r>
    </w:p>
    <w:p w14:paraId="18FE877E" w14:textId="0AC3F39E" w:rsidR="001D654A" w:rsidRPr="007D71D4" w:rsidRDefault="001D654A" w:rsidP="006B4B4D">
      <w:pPr>
        <w:spacing w:before="100" w:beforeAutospacing="1" w:after="240"/>
        <w:ind w:left="2127" w:right="392" w:hanging="426"/>
        <w:jc w:val="both"/>
        <w:rPr>
          <w:color w:val="000000" w:themeColor="text1"/>
          <w:sz w:val="22"/>
          <w:szCs w:val="22"/>
        </w:rPr>
      </w:pPr>
      <w:r w:rsidRPr="007D71D4">
        <w:rPr>
          <w:color w:val="000000" w:themeColor="text1"/>
          <w:sz w:val="22"/>
          <w:szCs w:val="22"/>
        </w:rPr>
        <w:t>(</w:t>
      </w:r>
      <w:r w:rsidRPr="007D71D4">
        <w:rPr>
          <w:color w:val="000000" w:themeColor="text1"/>
          <w:sz w:val="22"/>
          <w:szCs w:val="22"/>
          <w:lang w:val="mn-MN"/>
        </w:rPr>
        <w:t xml:space="preserve">б) </w:t>
      </w:r>
      <w:proofErr w:type="spellStart"/>
      <w:r w:rsidRPr="007D71D4">
        <w:rPr>
          <w:color w:val="000000" w:themeColor="text1"/>
          <w:sz w:val="22"/>
          <w:szCs w:val="22"/>
        </w:rPr>
        <w:t>Тендерийн</w:t>
      </w:r>
      <w:proofErr w:type="spellEnd"/>
      <w:r w:rsidRPr="007D71D4">
        <w:rPr>
          <w:color w:val="000000" w:themeColor="text1"/>
          <w:sz w:val="22"/>
          <w:szCs w:val="22"/>
        </w:rPr>
        <w:t xml:space="preserve"> </w:t>
      </w:r>
      <w:proofErr w:type="spellStart"/>
      <w:r w:rsidRPr="007D71D4">
        <w:rPr>
          <w:color w:val="000000" w:themeColor="text1"/>
          <w:sz w:val="22"/>
          <w:szCs w:val="22"/>
        </w:rPr>
        <w:t>нээлтийн</w:t>
      </w:r>
      <w:proofErr w:type="spellEnd"/>
      <w:r w:rsidRPr="007D71D4">
        <w:rPr>
          <w:color w:val="000000" w:themeColor="text1"/>
          <w:sz w:val="22"/>
          <w:szCs w:val="22"/>
        </w:rPr>
        <w:t xml:space="preserve"> </w:t>
      </w:r>
      <w:proofErr w:type="spellStart"/>
      <w:r w:rsidRPr="007D71D4">
        <w:rPr>
          <w:color w:val="000000" w:themeColor="text1"/>
          <w:sz w:val="22"/>
          <w:szCs w:val="22"/>
        </w:rPr>
        <w:t>үеэр</w:t>
      </w:r>
      <w:proofErr w:type="spellEnd"/>
      <w:r w:rsidRPr="007D71D4">
        <w:rPr>
          <w:color w:val="000000" w:themeColor="text1"/>
          <w:sz w:val="22"/>
          <w:szCs w:val="22"/>
        </w:rPr>
        <w:t xml:space="preserve"> </w:t>
      </w:r>
      <w:proofErr w:type="spellStart"/>
      <w:r w:rsidRPr="007D71D4">
        <w:rPr>
          <w:color w:val="000000" w:themeColor="text1"/>
          <w:sz w:val="22"/>
          <w:szCs w:val="22"/>
        </w:rPr>
        <w:t>нээ</w:t>
      </w:r>
      <w:r w:rsidR="00685B26" w:rsidRPr="007D71D4">
        <w:rPr>
          <w:color w:val="000000" w:themeColor="text1"/>
          <w:sz w:val="22"/>
          <w:szCs w:val="22"/>
        </w:rPr>
        <w:t>н</w:t>
      </w:r>
      <w:proofErr w:type="spellEnd"/>
      <w:r w:rsidRPr="007D71D4">
        <w:rPr>
          <w:color w:val="000000" w:themeColor="text1"/>
          <w:sz w:val="22"/>
          <w:szCs w:val="22"/>
        </w:rPr>
        <w:t xml:space="preserve"> </w:t>
      </w:r>
      <w:proofErr w:type="spellStart"/>
      <w:r w:rsidRPr="007D71D4">
        <w:rPr>
          <w:color w:val="000000" w:themeColor="text1"/>
          <w:sz w:val="22"/>
          <w:szCs w:val="22"/>
        </w:rPr>
        <w:t>танилцуулаагүй</w:t>
      </w:r>
      <w:proofErr w:type="spellEnd"/>
      <w:r w:rsidRPr="007D71D4">
        <w:rPr>
          <w:color w:val="000000" w:themeColor="text1"/>
          <w:sz w:val="22"/>
          <w:szCs w:val="22"/>
        </w:rPr>
        <w:t xml:space="preserve"> </w:t>
      </w:r>
      <w:proofErr w:type="spellStart"/>
      <w:r w:rsidRPr="007D71D4">
        <w:rPr>
          <w:color w:val="000000" w:themeColor="text1"/>
          <w:sz w:val="22"/>
          <w:szCs w:val="22"/>
        </w:rPr>
        <w:t>тендерийг</w:t>
      </w:r>
      <w:proofErr w:type="spellEnd"/>
      <w:r w:rsidRPr="007D71D4">
        <w:rPr>
          <w:color w:val="000000" w:themeColor="text1"/>
          <w:sz w:val="22"/>
          <w:szCs w:val="22"/>
        </w:rPr>
        <w:t xml:space="preserve"> </w:t>
      </w:r>
      <w:proofErr w:type="spellStart"/>
      <w:r w:rsidRPr="007D71D4">
        <w:rPr>
          <w:color w:val="000000" w:themeColor="text1"/>
          <w:sz w:val="22"/>
          <w:szCs w:val="22"/>
        </w:rPr>
        <w:t>цаашид</w:t>
      </w:r>
      <w:proofErr w:type="spellEnd"/>
      <w:r w:rsidRPr="007D71D4">
        <w:rPr>
          <w:color w:val="000000" w:themeColor="text1"/>
          <w:sz w:val="22"/>
          <w:szCs w:val="22"/>
        </w:rPr>
        <w:t xml:space="preserve"> </w:t>
      </w:r>
      <w:proofErr w:type="spellStart"/>
      <w:r w:rsidRPr="007D71D4">
        <w:rPr>
          <w:color w:val="000000" w:themeColor="text1"/>
          <w:sz w:val="22"/>
          <w:szCs w:val="22"/>
        </w:rPr>
        <w:t>үнэлгээнд</w:t>
      </w:r>
      <w:proofErr w:type="spellEnd"/>
      <w:r w:rsidRPr="007D71D4">
        <w:rPr>
          <w:color w:val="000000" w:themeColor="text1"/>
          <w:sz w:val="22"/>
          <w:szCs w:val="22"/>
        </w:rPr>
        <w:t xml:space="preserve"> </w:t>
      </w:r>
      <w:proofErr w:type="spellStart"/>
      <w:r w:rsidRPr="007D71D4">
        <w:rPr>
          <w:color w:val="000000" w:themeColor="text1"/>
          <w:sz w:val="22"/>
          <w:szCs w:val="22"/>
        </w:rPr>
        <w:t>харгалзан</w:t>
      </w:r>
      <w:proofErr w:type="spellEnd"/>
      <w:r w:rsidRPr="007D71D4">
        <w:rPr>
          <w:color w:val="000000" w:themeColor="text1"/>
          <w:sz w:val="22"/>
          <w:szCs w:val="22"/>
        </w:rPr>
        <w:t xml:space="preserve"> </w:t>
      </w:r>
      <w:proofErr w:type="spellStart"/>
      <w:r w:rsidRPr="007D71D4">
        <w:rPr>
          <w:color w:val="000000" w:themeColor="text1"/>
          <w:sz w:val="22"/>
          <w:szCs w:val="22"/>
        </w:rPr>
        <w:t>авч</w:t>
      </w:r>
      <w:proofErr w:type="spellEnd"/>
      <w:r w:rsidRPr="007D71D4">
        <w:rPr>
          <w:color w:val="000000" w:themeColor="text1"/>
          <w:sz w:val="22"/>
          <w:szCs w:val="22"/>
        </w:rPr>
        <w:t xml:space="preserve"> </w:t>
      </w:r>
      <w:proofErr w:type="spellStart"/>
      <w:r w:rsidRPr="007D71D4">
        <w:rPr>
          <w:color w:val="000000" w:themeColor="text1"/>
          <w:sz w:val="22"/>
          <w:szCs w:val="22"/>
        </w:rPr>
        <w:t>үздэггүй</w:t>
      </w:r>
      <w:proofErr w:type="spellEnd"/>
      <w:r w:rsidRPr="007D71D4">
        <w:rPr>
          <w:color w:val="000000" w:themeColor="text1"/>
          <w:sz w:val="22"/>
          <w:szCs w:val="22"/>
        </w:rPr>
        <w:t xml:space="preserve"> </w:t>
      </w:r>
      <w:proofErr w:type="spellStart"/>
      <w:r w:rsidRPr="007D71D4">
        <w:rPr>
          <w:color w:val="000000" w:themeColor="text1"/>
          <w:sz w:val="22"/>
          <w:szCs w:val="22"/>
        </w:rPr>
        <w:t>тул</w:t>
      </w:r>
      <w:proofErr w:type="spellEnd"/>
      <w:r w:rsidRPr="007D71D4">
        <w:rPr>
          <w:color w:val="000000" w:themeColor="text1"/>
          <w:sz w:val="22"/>
          <w:szCs w:val="22"/>
        </w:rPr>
        <w:t xml:space="preserve"> </w:t>
      </w:r>
      <w:proofErr w:type="spellStart"/>
      <w:r w:rsidRPr="007D71D4">
        <w:rPr>
          <w:color w:val="000000" w:themeColor="text1"/>
          <w:sz w:val="22"/>
          <w:szCs w:val="22"/>
        </w:rPr>
        <w:t>тендерийн</w:t>
      </w:r>
      <w:proofErr w:type="spellEnd"/>
      <w:r w:rsidRPr="007D71D4">
        <w:rPr>
          <w:color w:val="000000" w:themeColor="text1"/>
          <w:sz w:val="22"/>
          <w:szCs w:val="22"/>
        </w:rPr>
        <w:t xml:space="preserve"> </w:t>
      </w:r>
      <w:proofErr w:type="spellStart"/>
      <w:r w:rsidRPr="007D71D4">
        <w:rPr>
          <w:color w:val="000000" w:themeColor="text1"/>
          <w:sz w:val="22"/>
          <w:szCs w:val="22"/>
        </w:rPr>
        <w:t>нээлтээс</w:t>
      </w:r>
      <w:proofErr w:type="spellEnd"/>
      <w:r w:rsidRPr="007D71D4">
        <w:rPr>
          <w:color w:val="000000" w:themeColor="text1"/>
          <w:sz w:val="22"/>
          <w:szCs w:val="22"/>
        </w:rPr>
        <w:t xml:space="preserve"> </w:t>
      </w:r>
      <w:proofErr w:type="spellStart"/>
      <w:r w:rsidRPr="007D71D4">
        <w:rPr>
          <w:color w:val="000000" w:themeColor="text1"/>
          <w:sz w:val="22"/>
          <w:szCs w:val="22"/>
        </w:rPr>
        <w:t>өмнө</w:t>
      </w:r>
      <w:proofErr w:type="spellEnd"/>
      <w:r w:rsidRPr="007D71D4">
        <w:rPr>
          <w:color w:val="000000" w:themeColor="text1"/>
          <w:sz w:val="22"/>
          <w:szCs w:val="22"/>
        </w:rPr>
        <w:t xml:space="preserve">, </w:t>
      </w:r>
      <w:proofErr w:type="spellStart"/>
      <w:r w:rsidRPr="007D71D4">
        <w:rPr>
          <w:color w:val="000000" w:themeColor="text1"/>
          <w:sz w:val="22"/>
          <w:szCs w:val="22"/>
        </w:rPr>
        <w:t>хугацаандаа</w:t>
      </w:r>
      <w:proofErr w:type="spellEnd"/>
      <w:r w:rsidRPr="007D71D4">
        <w:rPr>
          <w:color w:val="000000" w:themeColor="text1"/>
          <w:sz w:val="22"/>
          <w:szCs w:val="22"/>
        </w:rPr>
        <w:t xml:space="preserve"> </w:t>
      </w:r>
      <w:proofErr w:type="spellStart"/>
      <w:r w:rsidRPr="007D71D4">
        <w:rPr>
          <w:color w:val="000000" w:themeColor="text1"/>
          <w:sz w:val="22"/>
          <w:szCs w:val="22"/>
        </w:rPr>
        <w:t>ирсэн</w:t>
      </w:r>
      <w:proofErr w:type="spellEnd"/>
      <w:r w:rsidRPr="007D71D4">
        <w:rPr>
          <w:color w:val="000000" w:themeColor="text1"/>
          <w:sz w:val="22"/>
          <w:szCs w:val="22"/>
        </w:rPr>
        <w:t xml:space="preserve"> </w:t>
      </w:r>
      <w:proofErr w:type="spellStart"/>
      <w:r w:rsidRPr="007D71D4">
        <w:rPr>
          <w:color w:val="000000" w:themeColor="text1"/>
          <w:sz w:val="22"/>
          <w:szCs w:val="22"/>
        </w:rPr>
        <w:t>бүх</w:t>
      </w:r>
      <w:proofErr w:type="spellEnd"/>
      <w:r w:rsidRPr="007D71D4">
        <w:rPr>
          <w:color w:val="000000" w:themeColor="text1"/>
          <w:sz w:val="22"/>
          <w:szCs w:val="22"/>
        </w:rPr>
        <w:t xml:space="preserve"> </w:t>
      </w:r>
      <w:proofErr w:type="spellStart"/>
      <w:r w:rsidRPr="007D71D4">
        <w:rPr>
          <w:color w:val="000000" w:themeColor="text1"/>
          <w:sz w:val="22"/>
          <w:szCs w:val="22"/>
        </w:rPr>
        <w:t>тендерийг</w:t>
      </w:r>
      <w:proofErr w:type="spellEnd"/>
      <w:r w:rsidRPr="007D71D4">
        <w:rPr>
          <w:color w:val="000000" w:themeColor="text1"/>
          <w:sz w:val="22"/>
          <w:szCs w:val="22"/>
        </w:rPr>
        <w:t xml:space="preserve"> </w:t>
      </w:r>
      <w:proofErr w:type="spellStart"/>
      <w:r w:rsidRPr="007D71D4">
        <w:rPr>
          <w:color w:val="000000" w:themeColor="text1"/>
          <w:sz w:val="22"/>
          <w:szCs w:val="22"/>
        </w:rPr>
        <w:t>бүртгэж</w:t>
      </w:r>
      <w:proofErr w:type="spellEnd"/>
      <w:r w:rsidRPr="007D71D4">
        <w:rPr>
          <w:color w:val="000000" w:themeColor="text1"/>
          <w:sz w:val="22"/>
          <w:szCs w:val="22"/>
        </w:rPr>
        <w:t xml:space="preserve"> </w:t>
      </w:r>
      <w:proofErr w:type="spellStart"/>
      <w:r w:rsidRPr="007D71D4">
        <w:rPr>
          <w:color w:val="000000" w:themeColor="text1"/>
          <w:sz w:val="22"/>
          <w:szCs w:val="22"/>
        </w:rPr>
        <w:t>авсан</w:t>
      </w:r>
      <w:proofErr w:type="spellEnd"/>
      <w:r w:rsidRPr="007D71D4">
        <w:rPr>
          <w:color w:val="000000" w:themeColor="text1"/>
          <w:sz w:val="22"/>
          <w:szCs w:val="22"/>
        </w:rPr>
        <w:t xml:space="preserve"> </w:t>
      </w:r>
      <w:proofErr w:type="spellStart"/>
      <w:r w:rsidRPr="007D71D4">
        <w:rPr>
          <w:color w:val="000000" w:themeColor="text1"/>
          <w:sz w:val="22"/>
          <w:szCs w:val="22"/>
        </w:rPr>
        <w:t>эсэхийг</w:t>
      </w:r>
      <w:proofErr w:type="spellEnd"/>
      <w:r w:rsidRPr="007D71D4">
        <w:rPr>
          <w:color w:val="000000" w:themeColor="text1"/>
          <w:sz w:val="22"/>
          <w:szCs w:val="22"/>
        </w:rPr>
        <w:t xml:space="preserve"> </w:t>
      </w:r>
      <w:proofErr w:type="spellStart"/>
      <w:r w:rsidRPr="007D71D4">
        <w:rPr>
          <w:color w:val="000000" w:themeColor="text1"/>
          <w:sz w:val="22"/>
          <w:szCs w:val="22"/>
        </w:rPr>
        <w:t>баталгаажуулах</w:t>
      </w:r>
      <w:proofErr w:type="spellEnd"/>
      <w:r w:rsidRPr="007D71D4">
        <w:rPr>
          <w:color w:val="000000" w:themeColor="text1"/>
          <w:sz w:val="22"/>
          <w:szCs w:val="22"/>
        </w:rPr>
        <w:t xml:space="preserve"> </w:t>
      </w:r>
      <w:proofErr w:type="spellStart"/>
      <w:r w:rsidRPr="007D71D4">
        <w:rPr>
          <w:color w:val="000000" w:themeColor="text1"/>
          <w:sz w:val="22"/>
          <w:szCs w:val="22"/>
        </w:rPr>
        <w:t>ёстой</w:t>
      </w:r>
      <w:proofErr w:type="spellEnd"/>
      <w:r w:rsidRPr="007D71D4">
        <w:rPr>
          <w:color w:val="000000" w:themeColor="text1"/>
          <w:sz w:val="22"/>
          <w:szCs w:val="22"/>
        </w:rPr>
        <w:t>.</w:t>
      </w:r>
    </w:p>
    <w:p w14:paraId="77A0B24E" w14:textId="51E4F22E" w:rsidR="001D654A" w:rsidRPr="007D71D4" w:rsidRDefault="001D654A" w:rsidP="006B4B4D">
      <w:pPr>
        <w:spacing w:before="100" w:beforeAutospacing="1" w:after="240"/>
        <w:ind w:left="2127" w:right="392" w:hanging="426"/>
        <w:jc w:val="both"/>
        <w:rPr>
          <w:color w:val="231F20"/>
          <w:w w:val="90"/>
          <w:sz w:val="22"/>
          <w:szCs w:val="22"/>
        </w:rPr>
      </w:pPr>
      <w:r w:rsidRPr="007D71D4">
        <w:rPr>
          <w:color w:val="000000" w:themeColor="text1"/>
          <w:sz w:val="22"/>
          <w:szCs w:val="22"/>
        </w:rPr>
        <w:t>(</w:t>
      </w:r>
      <w:r w:rsidRPr="007D71D4">
        <w:rPr>
          <w:color w:val="000000" w:themeColor="text1"/>
          <w:sz w:val="22"/>
          <w:szCs w:val="22"/>
          <w:lang w:val="mn-MN"/>
        </w:rPr>
        <w:t xml:space="preserve">в) </w:t>
      </w:r>
      <w:proofErr w:type="spellStart"/>
      <w:r w:rsidR="00BF3A73" w:rsidRPr="007D71D4">
        <w:rPr>
          <w:color w:val="000000" w:themeColor="text1"/>
          <w:sz w:val="22"/>
          <w:szCs w:val="22"/>
        </w:rPr>
        <w:t>Х</w:t>
      </w:r>
      <w:r w:rsidRPr="007D71D4">
        <w:rPr>
          <w:color w:val="000000" w:themeColor="text1"/>
          <w:sz w:val="22"/>
          <w:szCs w:val="22"/>
        </w:rPr>
        <w:t>угацаа</w:t>
      </w:r>
      <w:proofErr w:type="spellEnd"/>
      <w:r w:rsidRPr="007D71D4">
        <w:rPr>
          <w:color w:val="000000" w:themeColor="text1"/>
          <w:sz w:val="22"/>
          <w:szCs w:val="22"/>
        </w:rPr>
        <w:t xml:space="preserve"> </w:t>
      </w:r>
      <w:proofErr w:type="spellStart"/>
      <w:r w:rsidRPr="007D71D4">
        <w:rPr>
          <w:color w:val="000000" w:themeColor="text1"/>
          <w:sz w:val="22"/>
          <w:szCs w:val="22"/>
        </w:rPr>
        <w:t>хоцорсон</w:t>
      </w:r>
      <w:proofErr w:type="spellEnd"/>
      <w:r w:rsidRPr="007D71D4">
        <w:rPr>
          <w:color w:val="000000" w:themeColor="text1"/>
          <w:sz w:val="22"/>
          <w:szCs w:val="22"/>
        </w:rPr>
        <w:t xml:space="preserve"> </w:t>
      </w:r>
      <w:proofErr w:type="spellStart"/>
      <w:r w:rsidRPr="007D71D4">
        <w:rPr>
          <w:color w:val="000000" w:themeColor="text1"/>
          <w:sz w:val="22"/>
          <w:szCs w:val="22"/>
        </w:rPr>
        <w:t>тендерээс</w:t>
      </w:r>
      <w:proofErr w:type="spellEnd"/>
      <w:r w:rsidRPr="007D71D4">
        <w:rPr>
          <w:color w:val="000000" w:themeColor="text1"/>
          <w:sz w:val="22"/>
          <w:szCs w:val="22"/>
        </w:rPr>
        <w:t xml:space="preserve"> </w:t>
      </w:r>
      <w:proofErr w:type="spellStart"/>
      <w:r w:rsidRPr="007D71D4">
        <w:rPr>
          <w:color w:val="000000" w:themeColor="text1"/>
          <w:sz w:val="22"/>
          <w:szCs w:val="22"/>
        </w:rPr>
        <w:t>бусад</w:t>
      </w:r>
      <w:proofErr w:type="spellEnd"/>
      <w:r w:rsidRPr="007D71D4">
        <w:rPr>
          <w:color w:val="000000" w:themeColor="text1"/>
          <w:sz w:val="22"/>
          <w:szCs w:val="22"/>
        </w:rPr>
        <w:t xml:space="preserve"> </w:t>
      </w:r>
      <w:proofErr w:type="spellStart"/>
      <w:r w:rsidRPr="007D71D4">
        <w:rPr>
          <w:color w:val="000000" w:themeColor="text1"/>
          <w:sz w:val="22"/>
          <w:szCs w:val="22"/>
        </w:rPr>
        <w:t>тохиолдолд</w:t>
      </w:r>
      <w:proofErr w:type="spellEnd"/>
      <w:r w:rsidRPr="007D71D4">
        <w:rPr>
          <w:color w:val="000000" w:themeColor="text1"/>
          <w:sz w:val="22"/>
          <w:szCs w:val="22"/>
        </w:rPr>
        <w:t xml:space="preserve"> </w:t>
      </w:r>
      <w:proofErr w:type="spellStart"/>
      <w:r w:rsidR="00BF3A73" w:rsidRPr="007D71D4">
        <w:rPr>
          <w:color w:val="000000" w:themeColor="text1"/>
          <w:sz w:val="22"/>
          <w:szCs w:val="22"/>
        </w:rPr>
        <w:t>тендерийн</w:t>
      </w:r>
      <w:proofErr w:type="spellEnd"/>
      <w:r w:rsidR="00BF3A73" w:rsidRPr="007D71D4">
        <w:rPr>
          <w:color w:val="000000" w:themeColor="text1"/>
          <w:sz w:val="22"/>
          <w:szCs w:val="22"/>
        </w:rPr>
        <w:t xml:space="preserve"> </w:t>
      </w:r>
      <w:proofErr w:type="spellStart"/>
      <w:r w:rsidR="00BF3A73" w:rsidRPr="007D71D4">
        <w:rPr>
          <w:color w:val="000000" w:themeColor="text1"/>
          <w:sz w:val="22"/>
          <w:szCs w:val="22"/>
        </w:rPr>
        <w:t>нээлтийн</w:t>
      </w:r>
      <w:proofErr w:type="spellEnd"/>
      <w:r w:rsidR="00BF3A73" w:rsidRPr="007D71D4">
        <w:rPr>
          <w:color w:val="000000" w:themeColor="text1"/>
          <w:sz w:val="22"/>
          <w:szCs w:val="22"/>
        </w:rPr>
        <w:t xml:space="preserve"> </w:t>
      </w:r>
      <w:proofErr w:type="spellStart"/>
      <w:r w:rsidR="00BF3A73" w:rsidRPr="007D71D4">
        <w:rPr>
          <w:color w:val="000000" w:themeColor="text1"/>
          <w:sz w:val="22"/>
          <w:szCs w:val="22"/>
        </w:rPr>
        <w:t>үеэр</w:t>
      </w:r>
      <w:proofErr w:type="spellEnd"/>
      <w:r w:rsidR="00BF3A73" w:rsidRPr="007D71D4">
        <w:rPr>
          <w:color w:val="000000" w:themeColor="text1"/>
          <w:sz w:val="22"/>
          <w:szCs w:val="22"/>
        </w:rPr>
        <w:t xml:space="preserve"> </w:t>
      </w:r>
      <w:proofErr w:type="spellStart"/>
      <w:r w:rsidRPr="007D71D4">
        <w:rPr>
          <w:color w:val="000000" w:themeColor="text1"/>
          <w:sz w:val="22"/>
          <w:szCs w:val="22"/>
        </w:rPr>
        <w:t>аливаа</w:t>
      </w:r>
      <w:proofErr w:type="spellEnd"/>
      <w:r w:rsidRPr="007D71D4">
        <w:rPr>
          <w:color w:val="000000" w:themeColor="text1"/>
          <w:sz w:val="22"/>
          <w:szCs w:val="22"/>
        </w:rPr>
        <w:t xml:space="preserve"> </w:t>
      </w:r>
      <w:proofErr w:type="spellStart"/>
      <w:r w:rsidRPr="007D71D4">
        <w:rPr>
          <w:color w:val="000000" w:themeColor="text1"/>
          <w:sz w:val="22"/>
          <w:szCs w:val="22"/>
        </w:rPr>
        <w:t>тендерээс</w:t>
      </w:r>
      <w:proofErr w:type="spellEnd"/>
      <w:r w:rsidRPr="007D71D4">
        <w:rPr>
          <w:color w:val="000000" w:themeColor="text1"/>
          <w:sz w:val="22"/>
          <w:szCs w:val="22"/>
        </w:rPr>
        <w:t xml:space="preserve"> </w:t>
      </w:r>
      <w:proofErr w:type="spellStart"/>
      <w:r w:rsidRPr="007D71D4">
        <w:rPr>
          <w:color w:val="000000" w:themeColor="text1"/>
          <w:sz w:val="22"/>
          <w:szCs w:val="22"/>
        </w:rPr>
        <w:t>татгалзахгүй</w:t>
      </w:r>
      <w:proofErr w:type="spellEnd"/>
      <w:r w:rsidRPr="007D71D4">
        <w:rPr>
          <w:color w:val="000000" w:themeColor="text1"/>
          <w:sz w:val="22"/>
          <w:szCs w:val="22"/>
        </w:rPr>
        <w:t xml:space="preserve">.  </w:t>
      </w:r>
      <w:proofErr w:type="spellStart"/>
      <w:r w:rsidRPr="007D71D4">
        <w:rPr>
          <w:color w:val="000000" w:themeColor="text1"/>
          <w:sz w:val="22"/>
          <w:szCs w:val="22"/>
        </w:rPr>
        <w:t>Хугацаа</w:t>
      </w:r>
      <w:proofErr w:type="spellEnd"/>
      <w:r w:rsidRPr="007D71D4">
        <w:rPr>
          <w:color w:val="000000" w:themeColor="text1"/>
          <w:sz w:val="22"/>
          <w:szCs w:val="22"/>
        </w:rPr>
        <w:t xml:space="preserve"> </w:t>
      </w:r>
      <w:proofErr w:type="spellStart"/>
      <w:r w:rsidRPr="007D71D4">
        <w:rPr>
          <w:color w:val="000000" w:themeColor="text1"/>
          <w:sz w:val="22"/>
          <w:szCs w:val="22"/>
        </w:rPr>
        <w:t>хоцорсон</w:t>
      </w:r>
      <w:proofErr w:type="spellEnd"/>
      <w:r w:rsidRPr="007D71D4">
        <w:rPr>
          <w:color w:val="000000" w:themeColor="text1"/>
          <w:sz w:val="22"/>
          <w:szCs w:val="22"/>
        </w:rPr>
        <w:t xml:space="preserve"> </w:t>
      </w:r>
      <w:proofErr w:type="spellStart"/>
      <w:r w:rsidRPr="007D71D4">
        <w:rPr>
          <w:color w:val="000000" w:themeColor="text1"/>
          <w:sz w:val="22"/>
          <w:szCs w:val="22"/>
        </w:rPr>
        <w:t>тендерийг</w:t>
      </w:r>
      <w:proofErr w:type="spellEnd"/>
      <w:r w:rsidRPr="007D71D4">
        <w:rPr>
          <w:color w:val="000000" w:themeColor="text1"/>
          <w:sz w:val="22"/>
          <w:szCs w:val="22"/>
        </w:rPr>
        <w:t xml:space="preserve"> </w:t>
      </w:r>
      <w:proofErr w:type="spellStart"/>
      <w:r w:rsidRPr="007D71D4">
        <w:rPr>
          <w:color w:val="000000" w:themeColor="text1"/>
          <w:sz w:val="22"/>
          <w:szCs w:val="22"/>
        </w:rPr>
        <w:t>тендерийн</w:t>
      </w:r>
      <w:proofErr w:type="spellEnd"/>
      <w:r w:rsidRPr="007D71D4">
        <w:rPr>
          <w:color w:val="000000" w:themeColor="text1"/>
          <w:sz w:val="22"/>
          <w:szCs w:val="22"/>
        </w:rPr>
        <w:t xml:space="preserve"> </w:t>
      </w:r>
      <w:proofErr w:type="spellStart"/>
      <w:r w:rsidRPr="007D71D4">
        <w:rPr>
          <w:color w:val="000000" w:themeColor="text1"/>
          <w:sz w:val="22"/>
          <w:szCs w:val="22"/>
        </w:rPr>
        <w:t>нээлтийн</w:t>
      </w:r>
      <w:proofErr w:type="spellEnd"/>
      <w:r w:rsidRPr="007D71D4">
        <w:rPr>
          <w:color w:val="000000" w:themeColor="text1"/>
          <w:sz w:val="22"/>
          <w:szCs w:val="22"/>
        </w:rPr>
        <w:t xml:space="preserve"> </w:t>
      </w:r>
      <w:proofErr w:type="spellStart"/>
      <w:r w:rsidRPr="007D71D4">
        <w:rPr>
          <w:color w:val="000000" w:themeColor="text1"/>
          <w:sz w:val="22"/>
          <w:szCs w:val="22"/>
        </w:rPr>
        <w:t>үеэр</w:t>
      </w:r>
      <w:proofErr w:type="spellEnd"/>
      <w:r w:rsidRPr="007D71D4">
        <w:rPr>
          <w:color w:val="000000" w:themeColor="text1"/>
          <w:sz w:val="22"/>
          <w:szCs w:val="22"/>
        </w:rPr>
        <w:t xml:space="preserve"> </w:t>
      </w:r>
      <w:proofErr w:type="spellStart"/>
      <w:r w:rsidRPr="007D71D4">
        <w:rPr>
          <w:color w:val="000000" w:themeColor="text1"/>
          <w:sz w:val="22"/>
          <w:szCs w:val="22"/>
        </w:rPr>
        <w:t>хүргүүлэх</w:t>
      </w:r>
      <w:proofErr w:type="spellEnd"/>
      <w:r w:rsidRPr="007D71D4">
        <w:rPr>
          <w:color w:val="000000" w:themeColor="text1"/>
          <w:sz w:val="22"/>
          <w:szCs w:val="22"/>
        </w:rPr>
        <w:t xml:space="preserve"> </w:t>
      </w:r>
      <w:proofErr w:type="spellStart"/>
      <w:r w:rsidRPr="007D71D4">
        <w:rPr>
          <w:color w:val="000000" w:themeColor="text1"/>
          <w:sz w:val="22"/>
          <w:szCs w:val="22"/>
        </w:rPr>
        <w:t>боломжгүй</w:t>
      </w:r>
      <w:proofErr w:type="spellEnd"/>
      <w:r w:rsidRPr="007D71D4">
        <w:rPr>
          <w:color w:val="000000" w:themeColor="text1"/>
          <w:sz w:val="22"/>
          <w:szCs w:val="22"/>
        </w:rPr>
        <w:t xml:space="preserve"> </w:t>
      </w:r>
      <w:proofErr w:type="spellStart"/>
      <w:r w:rsidRPr="007D71D4">
        <w:rPr>
          <w:color w:val="000000" w:themeColor="text1"/>
          <w:sz w:val="22"/>
          <w:szCs w:val="22"/>
        </w:rPr>
        <w:t>боловч</w:t>
      </w:r>
      <w:proofErr w:type="spellEnd"/>
      <w:r w:rsidRPr="007D71D4">
        <w:rPr>
          <w:color w:val="000000" w:themeColor="text1"/>
          <w:sz w:val="22"/>
          <w:szCs w:val="22"/>
        </w:rPr>
        <w:t xml:space="preserve">, </w:t>
      </w:r>
      <w:proofErr w:type="spellStart"/>
      <w:r w:rsidRPr="007D71D4">
        <w:rPr>
          <w:color w:val="000000" w:themeColor="text1"/>
          <w:sz w:val="22"/>
          <w:szCs w:val="22"/>
        </w:rPr>
        <w:t>зарим</w:t>
      </w:r>
      <w:proofErr w:type="spellEnd"/>
      <w:r w:rsidRPr="007D71D4">
        <w:rPr>
          <w:color w:val="000000" w:themeColor="text1"/>
          <w:sz w:val="22"/>
          <w:szCs w:val="22"/>
        </w:rPr>
        <w:t xml:space="preserve"> </w:t>
      </w:r>
      <w:proofErr w:type="spellStart"/>
      <w:r w:rsidRPr="007D71D4">
        <w:rPr>
          <w:color w:val="000000" w:themeColor="text1"/>
          <w:sz w:val="22"/>
          <w:szCs w:val="22"/>
        </w:rPr>
        <w:t>тохиолдолд</w:t>
      </w:r>
      <w:proofErr w:type="spellEnd"/>
      <w:r w:rsidRPr="007D71D4">
        <w:rPr>
          <w:color w:val="000000" w:themeColor="text1"/>
          <w:sz w:val="22"/>
          <w:szCs w:val="22"/>
        </w:rPr>
        <w:t xml:space="preserve"> </w:t>
      </w:r>
      <w:proofErr w:type="spellStart"/>
      <w:r w:rsidRPr="007D71D4">
        <w:rPr>
          <w:color w:val="000000" w:themeColor="text1"/>
          <w:sz w:val="22"/>
          <w:szCs w:val="22"/>
        </w:rPr>
        <w:t>тендерт</w:t>
      </w:r>
      <w:proofErr w:type="spellEnd"/>
      <w:r w:rsidRPr="007D71D4">
        <w:rPr>
          <w:color w:val="000000" w:themeColor="text1"/>
          <w:sz w:val="22"/>
          <w:szCs w:val="22"/>
        </w:rPr>
        <w:t xml:space="preserve"> </w:t>
      </w:r>
      <w:proofErr w:type="spellStart"/>
      <w:r w:rsidRPr="007D71D4">
        <w:rPr>
          <w:color w:val="000000" w:themeColor="text1"/>
          <w:sz w:val="22"/>
          <w:szCs w:val="22"/>
        </w:rPr>
        <w:t>оролцогч</w:t>
      </w:r>
      <w:proofErr w:type="spellEnd"/>
      <w:r w:rsidRPr="007D71D4">
        <w:rPr>
          <w:color w:val="000000" w:themeColor="text1"/>
          <w:sz w:val="22"/>
          <w:szCs w:val="22"/>
        </w:rPr>
        <w:t xml:space="preserve"> </w:t>
      </w:r>
      <w:proofErr w:type="spellStart"/>
      <w:r w:rsidRPr="007D71D4">
        <w:rPr>
          <w:color w:val="000000" w:themeColor="text1"/>
          <w:sz w:val="22"/>
          <w:szCs w:val="22"/>
        </w:rPr>
        <w:t>нь</w:t>
      </w:r>
      <w:proofErr w:type="spellEnd"/>
      <w:r w:rsidRPr="007D71D4">
        <w:rPr>
          <w:color w:val="000000" w:themeColor="text1"/>
          <w:sz w:val="22"/>
          <w:szCs w:val="22"/>
        </w:rPr>
        <w:t xml:space="preserve"> </w:t>
      </w:r>
      <w:proofErr w:type="spellStart"/>
      <w:r w:rsidRPr="007D71D4">
        <w:rPr>
          <w:color w:val="000000" w:themeColor="text1"/>
          <w:sz w:val="22"/>
          <w:szCs w:val="22"/>
        </w:rPr>
        <w:t>тендерийн</w:t>
      </w:r>
      <w:proofErr w:type="spellEnd"/>
      <w:r w:rsidRPr="007D71D4">
        <w:rPr>
          <w:color w:val="000000" w:themeColor="text1"/>
          <w:sz w:val="22"/>
          <w:szCs w:val="22"/>
        </w:rPr>
        <w:t xml:space="preserve"> </w:t>
      </w:r>
      <w:proofErr w:type="spellStart"/>
      <w:r w:rsidRPr="007D71D4">
        <w:rPr>
          <w:color w:val="000000" w:themeColor="text1"/>
          <w:sz w:val="22"/>
          <w:szCs w:val="22"/>
        </w:rPr>
        <w:t>нээлтийн</w:t>
      </w:r>
      <w:proofErr w:type="spellEnd"/>
      <w:r w:rsidRPr="007D71D4">
        <w:rPr>
          <w:color w:val="000000" w:themeColor="text1"/>
          <w:sz w:val="22"/>
          <w:szCs w:val="22"/>
        </w:rPr>
        <w:t xml:space="preserve"> </w:t>
      </w:r>
      <w:proofErr w:type="spellStart"/>
      <w:r w:rsidRPr="007D71D4">
        <w:rPr>
          <w:color w:val="000000" w:themeColor="text1"/>
          <w:sz w:val="22"/>
          <w:szCs w:val="22"/>
        </w:rPr>
        <w:t>үеэр</w:t>
      </w:r>
      <w:proofErr w:type="spellEnd"/>
      <w:r w:rsidRPr="007D71D4">
        <w:rPr>
          <w:color w:val="000000" w:themeColor="text1"/>
          <w:sz w:val="22"/>
          <w:szCs w:val="22"/>
        </w:rPr>
        <w:t xml:space="preserve"> </w:t>
      </w:r>
      <w:proofErr w:type="spellStart"/>
      <w:r w:rsidRPr="007D71D4">
        <w:rPr>
          <w:color w:val="000000" w:themeColor="text1"/>
          <w:sz w:val="22"/>
          <w:szCs w:val="22"/>
        </w:rPr>
        <w:t>хугацаа</w:t>
      </w:r>
      <w:proofErr w:type="spellEnd"/>
      <w:r w:rsidRPr="007D71D4">
        <w:rPr>
          <w:color w:val="000000" w:themeColor="text1"/>
          <w:sz w:val="22"/>
          <w:szCs w:val="22"/>
        </w:rPr>
        <w:t xml:space="preserve"> </w:t>
      </w:r>
      <w:proofErr w:type="spellStart"/>
      <w:r w:rsidRPr="007D71D4">
        <w:rPr>
          <w:color w:val="000000" w:themeColor="text1"/>
          <w:sz w:val="22"/>
          <w:szCs w:val="22"/>
        </w:rPr>
        <w:t>хоцорсон</w:t>
      </w:r>
      <w:proofErr w:type="spellEnd"/>
      <w:r w:rsidRPr="007D71D4">
        <w:rPr>
          <w:color w:val="000000" w:themeColor="text1"/>
          <w:sz w:val="22"/>
          <w:szCs w:val="22"/>
        </w:rPr>
        <w:t xml:space="preserve"> </w:t>
      </w:r>
      <w:proofErr w:type="spellStart"/>
      <w:r w:rsidRPr="007D71D4">
        <w:rPr>
          <w:color w:val="000000" w:themeColor="text1"/>
          <w:sz w:val="22"/>
          <w:szCs w:val="22"/>
        </w:rPr>
        <w:t>тендер</w:t>
      </w:r>
      <w:proofErr w:type="spellEnd"/>
      <w:r w:rsidRPr="007D71D4">
        <w:rPr>
          <w:color w:val="000000" w:themeColor="text1"/>
          <w:sz w:val="22"/>
          <w:szCs w:val="22"/>
        </w:rPr>
        <w:t xml:space="preserve"> </w:t>
      </w:r>
      <w:proofErr w:type="spellStart"/>
      <w:r w:rsidRPr="007D71D4">
        <w:rPr>
          <w:color w:val="000000" w:themeColor="text1"/>
          <w:sz w:val="22"/>
          <w:szCs w:val="22"/>
        </w:rPr>
        <w:t>өгөх</w:t>
      </w:r>
      <w:proofErr w:type="spellEnd"/>
      <w:r w:rsidRPr="007D71D4">
        <w:rPr>
          <w:color w:val="000000" w:themeColor="text1"/>
          <w:sz w:val="22"/>
          <w:szCs w:val="22"/>
        </w:rPr>
        <w:t xml:space="preserve"> </w:t>
      </w:r>
      <w:proofErr w:type="spellStart"/>
      <w:r w:rsidRPr="007D71D4">
        <w:rPr>
          <w:color w:val="000000" w:themeColor="text1"/>
          <w:sz w:val="22"/>
          <w:szCs w:val="22"/>
        </w:rPr>
        <w:t>оролд</w:t>
      </w:r>
      <w:r w:rsidR="008F0094" w:rsidRPr="007D71D4">
        <w:rPr>
          <w:color w:val="000000" w:themeColor="text1"/>
          <w:sz w:val="22"/>
          <w:szCs w:val="22"/>
        </w:rPr>
        <w:t>л</w:t>
      </w:r>
      <w:r w:rsidRPr="007D71D4">
        <w:rPr>
          <w:color w:val="000000" w:themeColor="text1"/>
          <w:sz w:val="22"/>
          <w:szCs w:val="22"/>
        </w:rPr>
        <w:t>ого</w:t>
      </w:r>
      <w:proofErr w:type="spellEnd"/>
      <w:r w:rsidRPr="007D71D4">
        <w:rPr>
          <w:color w:val="000000" w:themeColor="text1"/>
          <w:sz w:val="22"/>
          <w:szCs w:val="22"/>
        </w:rPr>
        <w:t xml:space="preserve"> </w:t>
      </w:r>
      <w:proofErr w:type="spellStart"/>
      <w:r w:rsidRPr="007D71D4">
        <w:rPr>
          <w:color w:val="000000" w:themeColor="text1"/>
          <w:sz w:val="22"/>
          <w:szCs w:val="22"/>
        </w:rPr>
        <w:t>хийдэг</w:t>
      </w:r>
      <w:proofErr w:type="spellEnd"/>
      <w:r w:rsidRPr="007D71D4">
        <w:rPr>
          <w:color w:val="000000" w:themeColor="text1"/>
          <w:sz w:val="22"/>
          <w:szCs w:val="22"/>
        </w:rPr>
        <w:t xml:space="preserve">. </w:t>
      </w:r>
      <w:proofErr w:type="spellStart"/>
      <w:r w:rsidR="00721EA8" w:rsidRPr="007D71D4">
        <w:rPr>
          <w:color w:val="000000" w:themeColor="text1"/>
          <w:sz w:val="22"/>
          <w:szCs w:val="22"/>
        </w:rPr>
        <w:t>Х</w:t>
      </w:r>
      <w:r w:rsidRPr="007D71D4">
        <w:rPr>
          <w:color w:val="000000" w:themeColor="text1"/>
          <w:sz w:val="22"/>
          <w:szCs w:val="22"/>
        </w:rPr>
        <w:t>угацаа</w:t>
      </w:r>
      <w:proofErr w:type="spellEnd"/>
      <w:r w:rsidRPr="007D71D4">
        <w:rPr>
          <w:color w:val="000000" w:themeColor="text1"/>
          <w:sz w:val="22"/>
          <w:szCs w:val="22"/>
        </w:rPr>
        <w:t xml:space="preserve"> </w:t>
      </w:r>
      <w:proofErr w:type="spellStart"/>
      <w:r w:rsidRPr="007D71D4">
        <w:rPr>
          <w:color w:val="000000" w:themeColor="text1"/>
          <w:sz w:val="22"/>
          <w:szCs w:val="22"/>
        </w:rPr>
        <w:t>хоцорсон</w:t>
      </w:r>
      <w:proofErr w:type="spellEnd"/>
      <w:r w:rsidRPr="007D71D4">
        <w:rPr>
          <w:color w:val="000000" w:themeColor="text1"/>
          <w:sz w:val="22"/>
          <w:szCs w:val="22"/>
        </w:rPr>
        <w:t xml:space="preserve"> </w:t>
      </w:r>
      <w:proofErr w:type="spellStart"/>
      <w:r w:rsidR="00721EA8" w:rsidRPr="007D71D4">
        <w:rPr>
          <w:color w:val="000000" w:themeColor="text1"/>
          <w:sz w:val="22"/>
          <w:szCs w:val="22"/>
        </w:rPr>
        <w:t>ийм</w:t>
      </w:r>
      <w:proofErr w:type="spellEnd"/>
      <w:r w:rsidR="00721EA8" w:rsidRPr="007D71D4">
        <w:rPr>
          <w:color w:val="000000" w:themeColor="text1"/>
          <w:sz w:val="22"/>
          <w:szCs w:val="22"/>
        </w:rPr>
        <w:t xml:space="preserve"> </w:t>
      </w:r>
      <w:proofErr w:type="spellStart"/>
      <w:r w:rsidRPr="007D71D4">
        <w:rPr>
          <w:color w:val="000000" w:themeColor="text1"/>
          <w:sz w:val="22"/>
          <w:szCs w:val="22"/>
        </w:rPr>
        <w:t>тендерийг</w:t>
      </w:r>
      <w:proofErr w:type="spellEnd"/>
      <w:r w:rsidRPr="007D71D4">
        <w:rPr>
          <w:color w:val="000000" w:themeColor="text1"/>
          <w:sz w:val="22"/>
          <w:szCs w:val="22"/>
        </w:rPr>
        <w:t xml:space="preserve"> </w:t>
      </w:r>
      <w:proofErr w:type="spellStart"/>
      <w:r w:rsidR="00C73C4F" w:rsidRPr="007D71D4">
        <w:rPr>
          <w:color w:val="000000" w:themeColor="text1"/>
          <w:sz w:val="22"/>
          <w:szCs w:val="22"/>
        </w:rPr>
        <w:t>үнэлгээнд</w:t>
      </w:r>
      <w:proofErr w:type="spellEnd"/>
      <w:r w:rsidR="00C73C4F" w:rsidRPr="007D71D4">
        <w:rPr>
          <w:color w:val="000000" w:themeColor="text1"/>
          <w:sz w:val="22"/>
          <w:szCs w:val="22"/>
        </w:rPr>
        <w:t xml:space="preserve"> </w:t>
      </w:r>
      <w:proofErr w:type="spellStart"/>
      <w:r w:rsidRPr="007D71D4">
        <w:rPr>
          <w:color w:val="000000" w:themeColor="text1"/>
          <w:sz w:val="22"/>
          <w:szCs w:val="22"/>
        </w:rPr>
        <w:t>харгалзан</w:t>
      </w:r>
      <w:proofErr w:type="spellEnd"/>
      <w:r w:rsidRPr="007D71D4">
        <w:rPr>
          <w:color w:val="000000" w:themeColor="text1"/>
          <w:sz w:val="22"/>
          <w:szCs w:val="22"/>
        </w:rPr>
        <w:t xml:space="preserve"> </w:t>
      </w:r>
      <w:proofErr w:type="spellStart"/>
      <w:r w:rsidRPr="007D71D4">
        <w:rPr>
          <w:color w:val="000000" w:themeColor="text1"/>
          <w:sz w:val="22"/>
          <w:szCs w:val="22"/>
        </w:rPr>
        <w:t>авч</w:t>
      </w:r>
      <w:proofErr w:type="spellEnd"/>
      <w:r w:rsidRPr="007D71D4">
        <w:rPr>
          <w:color w:val="000000" w:themeColor="text1"/>
          <w:sz w:val="22"/>
          <w:szCs w:val="22"/>
        </w:rPr>
        <w:t xml:space="preserve"> </w:t>
      </w:r>
      <w:proofErr w:type="spellStart"/>
      <w:r w:rsidRPr="007D71D4">
        <w:rPr>
          <w:color w:val="000000" w:themeColor="text1"/>
          <w:sz w:val="22"/>
          <w:szCs w:val="22"/>
        </w:rPr>
        <w:t>үзэх</w:t>
      </w:r>
      <w:proofErr w:type="spellEnd"/>
      <w:r w:rsidRPr="007D71D4">
        <w:rPr>
          <w:color w:val="000000" w:themeColor="text1"/>
          <w:sz w:val="22"/>
          <w:szCs w:val="22"/>
        </w:rPr>
        <w:t xml:space="preserve"> </w:t>
      </w:r>
      <w:proofErr w:type="spellStart"/>
      <w:r w:rsidRPr="007D71D4">
        <w:rPr>
          <w:color w:val="000000" w:themeColor="text1"/>
          <w:sz w:val="22"/>
          <w:szCs w:val="22"/>
        </w:rPr>
        <w:t>боломжгүй</w:t>
      </w:r>
      <w:proofErr w:type="spellEnd"/>
      <w:r w:rsidRPr="007D71D4">
        <w:rPr>
          <w:color w:val="000000" w:themeColor="text1"/>
          <w:sz w:val="22"/>
          <w:szCs w:val="22"/>
        </w:rPr>
        <w:t xml:space="preserve"> </w:t>
      </w:r>
      <w:proofErr w:type="spellStart"/>
      <w:r w:rsidRPr="007D71D4">
        <w:rPr>
          <w:color w:val="000000" w:themeColor="text1"/>
          <w:sz w:val="22"/>
          <w:szCs w:val="22"/>
        </w:rPr>
        <w:t>юм</w:t>
      </w:r>
      <w:proofErr w:type="spellEnd"/>
      <w:r w:rsidR="006954A0" w:rsidRPr="007D71D4">
        <w:rPr>
          <w:color w:val="000000" w:themeColor="text1"/>
          <w:sz w:val="22"/>
          <w:szCs w:val="22"/>
        </w:rPr>
        <w:t>.</w:t>
      </w:r>
    </w:p>
    <w:p w14:paraId="1256DCE3" w14:textId="77777777" w:rsidR="00A376B4" w:rsidRPr="007D71D4" w:rsidRDefault="001D654A" w:rsidP="006B4B4D">
      <w:pPr>
        <w:pStyle w:val="ListParagraph"/>
        <w:spacing w:line="256" w:lineRule="auto"/>
        <w:ind w:left="2127" w:right="387" w:hanging="426"/>
        <w:jc w:val="both"/>
        <w:rPr>
          <w:color w:val="231F20"/>
          <w:w w:val="90"/>
          <w:sz w:val="22"/>
          <w:szCs w:val="22"/>
        </w:rPr>
      </w:pPr>
      <w:r w:rsidRPr="007D71D4">
        <w:rPr>
          <w:color w:val="000000" w:themeColor="text1"/>
          <w:sz w:val="22"/>
          <w:szCs w:val="22"/>
        </w:rPr>
        <w:t>(</w:t>
      </w:r>
      <w:r w:rsidRPr="007D71D4">
        <w:rPr>
          <w:color w:val="000000" w:themeColor="text1"/>
          <w:sz w:val="22"/>
          <w:szCs w:val="22"/>
          <w:lang w:val="mn-MN"/>
        </w:rPr>
        <w:t xml:space="preserve">в) </w:t>
      </w:r>
      <w:proofErr w:type="spellStart"/>
      <w:r w:rsidRPr="007D71D4">
        <w:rPr>
          <w:color w:val="000000" w:themeColor="text1"/>
          <w:sz w:val="22"/>
          <w:szCs w:val="22"/>
        </w:rPr>
        <w:t>Захиалагч</w:t>
      </w:r>
      <w:proofErr w:type="spellEnd"/>
      <w:r w:rsidRPr="007D71D4">
        <w:rPr>
          <w:color w:val="000000" w:themeColor="text1"/>
          <w:sz w:val="22"/>
          <w:szCs w:val="22"/>
        </w:rPr>
        <w:t xml:space="preserve"> </w:t>
      </w:r>
      <w:proofErr w:type="spellStart"/>
      <w:r w:rsidRPr="007D71D4">
        <w:rPr>
          <w:color w:val="000000" w:themeColor="text1"/>
          <w:sz w:val="22"/>
          <w:szCs w:val="22"/>
        </w:rPr>
        <w:t>нь</w:t>
      </w:r>
      <w:proofErr w:type="spellEnd"/>
      <w:r w:rsidRPr="007D71D4">
        <w:rPr>
          <w:color w:val="000000" w:themeColor="text1"/>
          <w:sz w:val="22"/>
          <w:szCs w:val="22"/>
        </w:rPr>
        <w:t xml:space="preserve"> </w:t>
      </w:r>
      <w:proofErr w:type="spellStart"/>
      <w:r w:rsidRPr="007D71D4">
        <w:rPr>
          <w:color w:val="000000" w:themeColor="text1"/>
          <w:sz w:val="22"/>
          <w:szCs w:val="22"/>
        </w:rPr>
        <w:t>тендерийн</w:t>
      </w:r>
      <w:proofErr w:type="spellEnd"/>
      <w:r w:rsidRPr="007D71D4">
        <w:rPr>
          <w:color w:val="000000" w:themeColor="text1"/>
          <w:sz w:val="22"/>
          <w:szCs w:val="22"/>
        </w:rPr>
        <w:t xml:space="preserve"> </w:t>
      </w:r>
      <w:proofErr w:type="spellStart"/>
      <w:r w:rsidRPr="007D71D4">
        <w:rPr>
          <w:color w:val="000000" w:themeColor="text1"/>
          <w:sz w:val="22"/>
          <w:szCs w:val="22"/>
        </w:rPr>
        <w:t>нээлтийн</w:t>
      </w:r>
      <w:proofErr w:type="spellEnd"/>
      <w:r w:rsidRPr="007D71D4">
        <w:rPr>
          <w:color w:val="000000" w:themeColor="text1"/>
          <w:sz w:val="22"/>
          <w:szCs w:val="22"/>
        </w:rPr>
        <w:t xml:space="preserve"> </w:t>
      </w:r>
      <w:proofErr w:type="spellStart"/>
      <w:r w:rsidRPr="007D71D4">
        <w:rPr>
          <w:color w:val="000000" w:themeColor="text1"/>
          <w:sz w:val="22"/>
          <w:szCs w:val="22"/>
        </w:rPr>
        <w:t>үеэр</w:t>
      </w:r>
      <w:proofErr w:type="spellEnd"/>
      <w:r w:rsidRPr="007D71D4">
        <w:rPr>
          <w:color w:val="000000" w:themeColor="text1"/>
          <w:sz w:val="22"/>
          <w:szCs w:val="22"/>
        </w:rPr>
        <w:t xml:space="preserve"> </w:t>
      </w:r>
      <w:proofErr w:type="spellStart"/>
      <w:r w:rsidRPr="007D71D4">
        <w:rPr>
          <w:color w:val="000000" w:themeColor="text1"/>
          <w:sz w:val="22"/>
          <w:szCs w:val="22"/>
        </w:rPr>
        <w:t>тендерт</w:t>
      </w:r>
      <w:proofErr w:type="spellEnd"/>
      <w:r w:rsidRPr="007D71D4">
        <w:rPr>
          <w:color w:val="000000" w:themeColor="text1"/>
          <w:sz w:val="22"/>
          <w:szCs w:val="22"/>
        </w:rPr>
        <w:t xml:space="preserve"> </w:t>
      </w:r>
      <w:proofErr w:type="spellStart"/>
      <w:r w:rsidRPr="007D71D4">
        <w:rPr>
          <w:color w:val="000000" w:themeColor="text1"/>
          <w:sz w:val="22"/>
          <w:szCs w:val="22"/>
        </w:rPr>
        <w:t>оролцогчдод</w:t>
      </w:r>
      <w:proofErr w:type="spellEnd"/>
      <w:r w:rsidRPr="007D71D4">
        <w:rPr>
          <w:color w:val="000000" w:themeColor="text1"/>
          <w:sz w:val="22"/>
          <w:szCs w:val="22"/>
        </w:rPr>
        <w:t xml:space="preserve"> </w:t>
      </w:r>
      <w:proofErr w:type="spellStart"/>
      <w:r w:rsidRPr="007D71D4">
        <w:rPr>
          <w:color w:val="000000" w:themeColor="text1"/>
          <w:sz w:val="22"/>
          <w:szCs w:val="22"/>
        </w:rPr>
        <w:t>өгөх</w:t>
      </w:r>
      <w:proofErr w:type="spellEnd"/>
      <w:r w:rsidRPr="007D71D4">
        <w:rPr>
          <w:color w:val="000000" w:themeColor="text1"/>
          <w:sz w:val="22"/>
          <w:szCs w:val="22"/>
        </w:rPr>
        <w:t xml:space="preserve"> </w:t>
      </w:r>
      <w:proofErr w:type="spellStart"/>
      <w:r w:rsidRPr="007D71D4">
        <w:rPr>
          <w:color w:val="000000" w:themeColor="text1"/>
          <w:sz w:val="22"/>
          <w:szCs w:val="22"/>
        </w:rPr>
        <w:t>зааварчилгаанд</w:t>
      </w:r>
      <w:proofErr w:type="spellEnd"/>
      <w:r w:rsidRPr="007D71D4">
        <w:rPr>
          <w:color w:val="000000" w:themeColor="text1"/>
          <w:sz w:val="22"/>
          <w:szCs w:val="22"/>
        </w:rPr>
        <w:t xml:space="preserve"> </w:t>
      </w:r>
      <w:proofErr w:type="spellStart"/>
      <w:r w:rsidRPr="007D71D4">
        <w:rPr>
          <w:color w:val="000000" w:themeColor="text1"/>
          <w:sz w:val="22"/>
          <w:szCs w:val="22"/>
        </w:rPr>
        <w:t>заасны</w:t>
      </w:r>
      <w:proofErr w:type="spellEnd"/>
      <w:r w:rsidRPr="007D71D4">
        <w:rPr>
          <w:color w:val="000000" w:themeColor="text1"/>
          <w:sz w:val="22"/>
          <w:szCs w:val="22"/>
        </w:rPr>
        <w:t xml:space="preserve"> </w:t>
      </w:r>
      <w:proofErr w:type="spellStart"/>
      <w:r w:rsidRPr="007D71D4">
        <w:rPr>
          <w:color w:val="000000" w:themeColor="text1"/>
          <w:sz w:val="22"/>
          <w:szCs w:val="22"/>
        </w:rPr>
        <w:t>дагуу</w:t>
      </w:r>
      <w:proofErr w:type="spellEnd"/>
      <w:r w:rsidRPr="007D71D4">
        <w:rPr>
          <w:color w:val="000000" w:themeColor="text1"/>
          <w:sz w:val="22"/>
          <w:szCs w:val="22"/>
        </w:rPr>
        <w:t xml:space="preserve"> </w:t>
      </w:r>
      <w:proofErr w:type="spellStart"/>
      <w:r w:rsidRPr="007D71D4">
        <w:rPr>
          <w:color w:val="000000" w:themeColor="text1"/>
          <w:sz w:val="22"/>
          <w:szCs w:val="22"/>
        </w:rPr>
        <w:t>тендерийг</w:t>
      </w:r>
      <w:proofErr w:type="spellEnd"/>
      <w:r w:rsidRPr="007D71D4">
        <w:rPr>
          <w:color w:val="000000" w:themeColor="text1"/>
          <w:sz w:val="22"/>
          <w:szCs w:val="22"/>
        </w:rPr>
        <w:t xml:space="preserve"> </w:t>
      </w:r>
      <w:proofErr w:type="spellStart"/>
      <w:r w:rsidRPr="007D71D4">
        <w:rPr>
          <w:color w:val="000000" w:themeColor="text1"/>
          <w:sz w:val="22"/>
          <w:szCs w:val="22"/>
        </w:rPr>
        <w:t>нээж</w:t>
      </w:r>
      <w:proofErr w:type="spellEnd"/>
      <w:r w:rsidRPr="007D71D4">
        <w:rPr>
          <w:color w:val="000000" w:themeColor="text1"/>
          <w:sz w:val="22"/>
          <w:szCs w:val="22"/>
        </w:rPr>
        <w:t xml:space="preserve">, </w:t>
      </w:r>
      <w:proofErr w:type="spellStart"/>
      <w:r w:rsidRPr="007D71D4">
        <w:rPr>
          <w:color w:val="000000" w:themeColor="text1"/>
          <w:sz w:val="22"/>
          <w:szCs w:val="22"/>
        </w:rPr>
        <w:t>хянан</w:t>
      </w:r>
      <w:proofErr w:type="spellEnd"/>
      <w:r w:rsidRPr="007D71D4">
        <w:rPr>
          <w:color w:val="000000" w:themeColor="text1"/>
          <w:sz w:val="22"/>
          <w:szCs w:val="22"/>
        </w:rPr>
        <w:t xml:space="preserve"> </w:t>
      </w:r>
      <w:proofErr w:type="spellStart"/>
      <w:r w:rsidRPr="007D71D4">
        <w:rPr>
          <w:color w:val="000000" w:themeColor="text1"/>
          <w:sz w:val="22"/>
          <w:szCs w:val="22"/>
        </w:rPr>
        <w:t>шалгана</w:t>
      </w:r>
      <w:proofErr w:type="spellEnd"/>
      <w:r w:rsidRPr="007D71D4">
        <w:rPr>
          <w:color w:val="000000" w:themeColor="text1"/>
          <w:sz w:val="22"/>
          <w:szCs w:val="22"/>
        </w:rPr>
        <w:t xml:space="preserve">. </w:t>
      </w:r>
      <w:proofErr w:type="spellStart"/>
      <w:r w:rsidRPr="007D71D4">
        <w:rPr>
          <w:color w:val="000000" w:themeColor="text1"/>
          <w:sz w:val="22"/>
          <w:szCs w:val="22"/>
        </w:rPr>
        <w:t>Захиалагч</w:t>
      </w:r>
      <w:proofErr w:type="spellEnd"/>
      <w:r w:rsidRPr="007D71D4">
        <w:rPr>
          <w:color w:val="000000" w:themeColor="text1"/>
          <w:sz w:val="22"/>
          <w:szCs w:val="22"/>
        </w:rPr>
        <w:t xml:space="preserve"> </w:t>
      </w:r>
      <w:proofErr w:type="spellStart"/>
      <w:r w:rsidRPr="007D71D4">
        <w:rPr>
          <w:color w:val="000000" w:themeColor="text1"/>
          <w:sz w:val="22"/>
          <w:szCs w:val="22"/>
        </w:rPr>
        <w:t>нь</w:t>
      </w:r>
      <w:proofErr w:type="spellEnd"/>
      <w:r w:rsidRPr="007D71D4">
        <w:rPr>
          <w:color w:val="000000" w:themeColor="text1"/>
          <w:sz w:val="22"/>
          <w:szCs w:val="22"/>
        </w:rPr>
        <w:t xml:space="preserve"> </w:t>
      </w:r>
      <w:proofErr w:type="spellStart"/>
      <w:r w:rsidRPr="007D71D4">
        <w:rPr>
          <w:color w:val="000000" w:themeColor="text1"/>
          <w:sz w:val="22"/>
          <w:szCs w:val="22"/>
        </w:rPr>
        <w:t>тендерийн</w:t>
      </w:r>
      <w:proofErr w:type="spellEnd"/>
      <w:r w:rsidRPr="007D71D4">
        <w:rPr>
          <w:color w:val="000000" w:themeColor="text1"/>
          <w:sz w:val="22"/>
          <w:szCs w:val="22"/>
        </w:rPr>
        <w:t xml:space="preserve"> </w:t>
      </w:r>
      <w:proofErr w:type="spellStart"/>
      <w:r w:rsidRPr="007D71D4">
        <w:rPr>
          <w:color w:val="000000" w:themeColor="text1"/>
          <w:sz w:val="22"/>
          <w:szCs w:val="22"/>
        </w:rPr>
        <w:t>нээлтийн</w:t>
      </w:r>
      <w:proofErr w:type="spellEnd"/>
      <w:r w:rsidRPr="007D71D4">
        <w:rPr>
          <w:color w:val="000000" w:themeColor="text1"/>
          <w:sz w:val="22"/>
          <w:szCs w:val="22"/>
        </w:rPr>
        <w:t xml:space="preserve"> </w:t>
      </w:r>
      <w:proofErr w:type="spellStart"/>
      <w:r w:rsidRPr="007D71D4">
        <w:rPr>
          <w:color w:val="000000" w:themeColor="text1"/>
          <w:sz w:val="22"/>
          <w:szCs w:val="22"/>
        </w:rPr>
        <w:t>үеэр</w:t>
      </w:r>
      <w:proofErr w:type="spellEnd"/>
      <w:r w:rsidRPr="007D71D4">
        <w:rPr>
          <w:color w:val="000000" w:themeColor="text1"/>
          <w:sz w:val="22"/>
          <w:szCs w:val="22"/>
        </w:rPr>
        <w:t> </w:t>
      </w:r>
      <w:proofErr w:type="spellStart"/>
      <w:r w:rsidRPr="007D71D4">
        <w:rPr>
          <w:color w:val="000000" w:themeColor="text1"/>
          <w:sz w:val="22"/>
          <w:szCs w:val="22"/>
        </w:rPr>
        <w:t>зарим</w:t>
      </w:r>
      <w:proofErr w:type="spellEnd"/>
      <w:r w:rsidRPr="007D71D4">
        <w:rPr>
          <w:color w:val="000000" w:themeColor="text1"/>
          <w:sz w:val="22"/>
          <w:szCs w:val="22"/>
        </w:rPr>
        <w:t xml:space="preserve"> </w:t>
      </w:r>
      <w:proofErr w:type="spellStart"/>
      <w:r w:rsidRPr="007D71D4">
        <w:rPr>
          <w:color w:val="000000" w:themeColor="text1"/>
          <w:sz w:val="22"/>
          <w:szCs w:val="22"/>
        </w:rPr>
        <w:t>шаардлагатай</w:t>
      </w:r>
      <w:proofErr w:type="spellEnd"/>
      <w:r w:rsidRPr="007D71D4">
        <w:rPr>
          <w:color w:val="000000" w:themeColor="text1"/>
          <w:sz w:val="22"/>
          <w:szCs w:val="22"/>
        </w:rPr>
        <w:t xml:space="preserve"> </w:t>
      </w:r>
      <w:proofErr w:type="spellStart"/>
      <w:r w:rsidRPr="007D71D4">
        <w:rPr>
          <w:color w:val="000000" w:themeColor="text1"/>
          <w:sz w:val="22"/>
          <w:szCs w:val="22"/>
        </w:rPr>
        <w:t>баримт</w:t>
      </w:r>
      <w:proofErr w:type="spellEnd"/>
      <w:r w:rsidRPr="007D71D4">
        <w:rPr>
          <w:color w:val="000000" w:themeColor="text1"/>
          <w:sz w:val="22"/>
          <w:szCs w:val="22"/>
        </w:rPr>
        <w:t xml:space="preserve"> </w:t>
      </w:r>
      <w:proofErr w:type="spellStart"/>
      <w:r w:rsidRPr="007D71D4">
        <w:rPr>
          <w:color w:val="000000" w:themeColor="text1"/>
          <w:sz w:val="22"/>
          <w:szCs w:val="22"/>
        </w:rPr>
        <w:t>бичиг</w:t>
      </w:r>
      <w:proofErr w:type="spellEnd"/>
      <w:r w:rsidRPr="007D71D4">
        <w:rPr>
          <w:color w:val="000000" w:themeColor="text1"/>
          <w:sz w:val="22"/>
          <w:szCs w:val="22"/>
        </w:rPr>
        <w:t xml:space="preserve">, </w:t>
      </w:r>
      <w:proofErr w:type="spellStart"/>
      <w:r w:rsidRPr="007D71D4">
        <w:rPr>
          <w:color w:val="000000" w:themeColor="text1"/>
          <w:sz w:val="22"/>
          <w:szCs w:val="22"/>
        </w:rPr>
        <w:t>тухайлбал</w:t>
      </w:r>
      <w:proofErr w:type="spellEnd"/>
      <w:r w:rsidRPr="007D71D4">
        <w:rPr>
          <w:color w:val="000000" w:themeColor="text1"/>
          <w:sz w:val="22"/>
          <w:szCs w:val="22"/>
        </w:rPr>
        <w:t xml:space="preserve"> </w:t>
      </w:r>
      <w:proofErr w:type="spellStart"/>
      <w:r w:rsidRPr="007D71D4">
        <w:rPr>
          <w:color w:val="000000" w:themeColor="text1"/>
          <w:sz w:val="22"/>
          <w:szCs w:val="22"/>
        </w:rPr>
        <w:t>төлөөлөх</w:t>
      </w:r>
      <w:proofErr w:type="spellEnd"/>
      <w:r w:rsidRPr="007D71D4">
        <w:rPr>
          <w:color w:val="000000" w:themeColor="text1"/>
          <w:sz w:val="22"/>
          <w:szCs w:val="22"/>
        </w:rPr>
        <w:t xml:space="preserve"> </w:t>
      </w:r>
      <w:proofErr w:type="spellStart"/>
      <w:r w:rsidRPr="007D71D4">
        <w:rPr>
          <w:color w:val="000000" w:themeColor="text1"/>
          <w:sz w:val="22"/>
          <w:szCs w:val="22"/>
        </w:rPr>
        <w:t>эрхийн</w:t>
      </w:r>
      <w:proofErr w:type="spellEnd"/>
      <w:r w:rsidRPr="007D71D4">
        <w:rPr>
          <w:color w:val="000000" w:themeColor="text1"/>
          <w:sz w:val="22"/>
          <w:szCs w:val="22"/>
        </w:rPr>
        <w:t xml:space="preserve"> </w:t>
      </w:r>
      <w:proofErr w:type="spellStart"/>
      <w:r w:rsidRPr="007D71D4">
        <w:rPr>
          <w:color w:val="000000" w:themeColor="text1"/>
          <w:sz w:val="22"/>
          <w:szCs w:val="22"/>
        </w:rPr>
        <w:t>итгэмжлэл</w:t>
      </w:r>
      <w:proofErr w:type="spellEnd"/>
      <w:r w:rsidRPr="007D71D4">
        <w:rPr>
          <w:color w:val="000000" w:themeColor="text1"/>
          <w:sz w:val="22"/>
          <w:szCs w:val="22"/>
        </w:rPr>
        <w:t> </w:t>
      </w:r>
      <w:proofErr w:type="spellStart"/>
      <w:r w:rsidRPr="007D71D4">
        <w:rPr>
          <w:color w:val="000000" w:themeColor="text1"/>
          <w:sz w:val="22"/>
          <w:szCs w:val="22"/>
        </w:rPr>
        <w:t>эсвэл</w:t>
      </w:r>
      <w:proofErr w:type="spellEnd"/>
      <w:r w:rsidRPr="007D71D4">
        <w:rPr>
          <w:color w:val="000000" w:themeColor="text1"/>
          <w:sz w:val="22"/>
          <w:szCs w:val="22"/>
        </w:rPr>
        <w:t xml:space="preserve"> ТОӨЗ-д </w:t>
      </w:r>
      <w:proofErr w:type="spellStart"/>
      <w:r w:rsidRPr="007D71D4">
        <w:rPr>
          <w:color w:val="000000" w:themeColor="text1"/>
          <w:sz w:val="22"/>
          <w:szCs w:val="22"/>
        </w:rPr>
        <w:t>заасан</w:t>
      </w:r>
      <w:proofErr w:type="spellEnd"/>
      <w:r w:rsidRPr="007D71D4">
        <w:rPr>
          <w:color w:val="000000" w:themeColor="text1"/>
          <w:sz w:val="22"/>
          <w:szCs w:val="22"/>
        </w:rPr>
        <w:t xml:space="preserve"> </w:t>
      </w:r>
      <w:proofErr w:type="spellStart"/>
      <w:r w:rsidRPr="007D71D4">
        <w:rPr>
          <w:color w:val="000000" w:themeColor="text1"/>
          <w:sz w:val="22"/>
          <w:szCs w:val="22"/>
        </w:rPr>
        <w:t>түүнтэй</w:t>
      </w:r>
      <w:proofErr w:type="spellEnd"/>
      <w:r w:rsidRPr="007D71D4">
        <w:rPr>
          <w:color w:val="000000" w:themeColor="text1"/>
          <w:sz w:val="22"/>
          <w:szCs w:val="22"/>
        </w:rPr>
        <w:t xml:space="preserve"> </w:t>
      </w:r>
      <w:proofErr w:type="spellStart"/>
      <w:r w:rsidRPr="007D71D4">
        <w:rPr>
          <w:color w:val="000000" w:themeColor="text1"/>
          <w:sz w:val="22"/>
          <w:szCs w:val="22"/>
        </w:rPr>
        <w:t>адилтгах</w:t>
      </w:r>
      <w:proofErr w:type="spellEnd"/>
      <w:r w:rsidRPr="007D71D4">
        <w:rPr>
          <w:color w:val="000000" w:themeColor="text1"/>
          <w:sz w:val="22"/>
          <w:szCs w:val="22"/>
        </w:rPr>
        <w:t xml:space="preserve"> </w:t>
      </w:r>
      <w:proofErr w:type="spellStart"/>
      <w:r w:rsidRPr="007D71D4">
        <w:rPr>
          <w:color w:val="000000" w:themeColor="text1"/>
          <w:sz w:val="22"/>
          <w:szCs w:val="22"/>
        </w:rPr>
        <w:t>баримт</w:t>
      </w:r>
      <w:proofErr w:type="spellEnd"/>
      <w:r w:rsidRPr="007D71D4">
        <w:rPr>
          <w:color w:val="000000" w:themeColor="text1"/>
          <w:sz w:val="22"/>
          <w:szCs w:val="22"/>
        </w:rPr>
        <w:t xml:space="preserve"> </w:t>
      </w:r>
      <w:proofErr w:type="spellStart"/>
      <w:r w:rsidRPr="007D71D4">
        <w:rPr>
          <w:color w:val="000000" w:themeColor="text1"/>
          <w:sz w:val="22"/>
          <w:szCs w:val="22"/>
        </w:rPr>
        <w:t>бичгийн</w:t>
      </w:r>
      <w:proofErr w:type="spellEnd"/>
      <w:r w:rsidRPr="007D71D4">
        <w:rPr>
          <w:color w:val="000000" w:themeColor="text1"/>
          <w:sz w:val="22"/>
          <w:szCs w:val="22"/>
        </w:rPr>
        <w:t xml:space="preserve"> </w:t>
      </w:r>
      <w:proofErr w:type="spellStart"/>
      <w:r w:rsidRPr="007D71D4">
        <w:rPr>
          <w:color w:val="000000" w:themeColor="text1"/>
          <w:sz w:val="22"/>
          <w:szCs w:val="22"/>
        </w:rPr>
        <w:t>хүчинтэй</w:t>
      </w:r>
      <w:proofErr w:type="spellEnd"/>
      <w:r w:rsidRPr="007D71D4">
        <w:rPr>
          <w:color w:val="000000" w:themeColor="text1"/>
          <w:sz w:val="22"/>
          <w:szCs w:val="22"/>
        </w:rPr>
        <w:t xml:space="preserve"> </w:t>
      </w:r>
      <w:proofErr w:type="spellStart"/>
      <w:r w:rsidRPr="007D71D4">
        <w:rPr>
          <w:color w:val="000000" w:themeColor="text1"/>
          <w:sz w:val="22"/>
          <w:szCs w:val="22"/>
        </w:rPr>
        <w:t>эсэхийг</w:t>
      </w:r>
      <w:proofErr w:type="spellEnd"/>
      <w:r w:rsidRPr="007D71D4">
        <w:rPr>
          <w:color w:val="000000" w:themeColor="text1"/>
          <w:sz w:val="22"/>
          <w:szCs w:val="22"/>
        </w:rPr>
        <w:t xml:space="preserve"> </w:t>
      </w:r>
      <w:proofErr w:type="spellStart"/>
      <w:r w:rsidRPr="007D71D4">
        <w:rPr>
          <w:color w:val="000000" w:themeColor="text1"/>
          <w:sz w:val="22"/>
          <w:szCs w:val="22"/>
        </w:rPr>
        <w:t>шалгаж</w:t>
      </w:r>
      <w:proofErr w:type="spellEnd"/>
      <w:r w:rsidRPr="007D71D4">
        <w:rPr>
          <w:color w:val="000000" w:themeColor="text1"/>
          <w:sz w:val="22"/>
          <w:szCs w:val="22"/>
        </w:rPr>
        <w:t xml:space="preserve"> </w:t>
      </w:r>
      <w:proofErr w:type="spellStart"/>
      <w:r w:rsidRPr="007D71D4">
        <w:rPr>
          <w:color w:val="000000" w:themeColor="text1"/>
          <w:sz w:val="22"/>
          <w:szCs w:val="22"/>
        </w:rPr>
        <w:t>баталгаажуулна</w:t>
      </w:r>
      <w:proofErr w:type="spellEnd"/>
      <w:r w:rsidRPr="007D71D4">
        <w:rPr>
          <w:color w:val="000000" w:themeColor="text1"/>
          <w:sz w:val="22"/>
          <w:szCs w:val="22"/>
        </w:rPr>
        <w:t xml:space="preserve">. </w:t>
      </w:r>
      <w:proofErr w:type="spellStart"/>
      <w:r w:rsidRPr="007D71D4">
        <w:rPr>
          <w:color w:val="000000" w:themeColor="text1"/>
          <w:sz w:val="22"/>
          <w:szCs w:val="22"/>
        </w:rPr>
        <w:t>Мөн</w:t>
      </w:r>
      <w:proofErr w:type="spellEnd"/>
      <w:r w:rsidRPr="007D71D4">
        <w:rPr>
          <w:color w:val="000000" w:themeColor="text1"/>
          <w:sz w:val="22"/>
          <w:szCs w:val="22"/>
        </w:rPr>
        <w:t xml:space="preserve"> </w:t>
      </w:r>
      <w:proofErr w:type="spellStart"/>
      <w:r w:rsidRPr="007D71D4">
        <w:rPr>
          <w:color w:val="000000" w:themeColor="text1"/>
          <w:sz w:val="22"/>
          <w:szCs w:val="22"/>
        </w:rPr>
        <w:t>тендерийг</w:t>
      </w:r>
      <w:proofErr w:type="spellEnd"/>
      <w:r w:rsidRPr="007D71D4">
        <w:rPr>
          <w:color w:val="000000" w:themeColor="text1"/>
          <w:sz w:val="22"/>
          <w:szCs w:val="22"/>
        </w:rPr>
        <w:t xml:space="preserve"> </w:t>
      </w:r>
      <w:proofErr w:type="spellStart"/>
      <w:r w:rsidRPr="007D71D4">
        <w:rPr>
          <w:color w:val="000000" w:themeColor="text1"/>
          <w:sz w:val="22"/>
          <w:szCs w:val="22"/>
        </w:rPr>
        <w:t>өөрчлөх</w:t>
      </w:r>
      <w:proofErr w:type="spellEnd"/>
      <w:r w:rsidRPr="007D71D4">
        <w:rPr>
          <w:color w:val="000000" w:themeColor="text1"/>
          <w:sz w:val="22"/>
          <w:szCs w:val="22"/>
        </w:rPr>
        <w:t xml:space="preserve">, </w:t>
      </w:r>
      <w:proofErr w:type="spellStart"/>
      <w:r w:rsidRPr="007D71D4">
        <w:rPr>
          <w:color w:val="000000" w:themeColor="text1"/>
          <w:sz w:val="22"/>
          <w:szCs w:val="22"/>
        </w:rPr>
        <w:t>буцааж</w:t>
      </w:r>
      <w:proofErr w:type="spellEnd"/>
      <w:r w:rsidRPr="007D71D4">
        <w:rPr>
          <w:color w:val="000000" w:themeColor="text1"/>
          <w:sz w:val="22"/>
          <w:szCs w:val="22"/>
        </w:rPr>
        <w:t xml:space="preserve"> </w:t>
      </w:r>
      <w:proofErr w:type="spellStart"/>
      <w:r w:rsidRPr="007D71D4">
        <w:rPr>
          <w:color w:val="000000" w:themeColor="text1"/>
          <w:sz w:val="22"/>
          <w:szCs w:val="22"/>
        </w:rPr>
        <w:t>авах</w:t>
      </w:r>
      <w:proofErr w:type="spellEnd"/>
      <w:r w:rsidRPr="007D71D4">
        <w:rPr>
          <w:color w:val="000000" w:themeColor="text1"/>
          <w:sz w:val="22"/>
          <w:szCs w:val="22"/>
        </w:rPr>
        <w:t xml:space="preserve">, </w:t>
      </w:r>
      <w:proofErr w:type="spellStart"/>
      <w:r w:rsidRPr="007D71D4">
        <w:rPr>
          <w:color w:val="000000" w:themeColor="text1"/>
          <w:sz w:val="22"/>
          <w:szCs w:val="22"/>
        </w:rPr>
        <w:t>солих</w:t>
      </w:r>
      <w:proofErr w:type="spellEnd"/>
      <w:r w:rsidRPr="007D71D4">
        <w:rPr>
          <w:color w:val="000000" w:themeColor="text1"/>
          <w:sz w:val="22"/>
          <w:szCs w:val="22"/>
        </w:rPr>
        <w:t xml:space="preserve"> </w:t>
      </w:r>
      <w:proofErr w:type="spellStart"/>
      <w:r w:rsidRPr="007D71D4">
        <w:rPr>
          <w:color w:val="000000" w:themeColor="text1"/>
          <w:sz w:val="22"/>
          <w:szCs w:val="22"/>
        </w:rPr>
        <w:t>хүсэлт</w:t>
      </w:r>
      <w:proofErr w:type="spellEnd"/>
      <w:r w:rsidRPr="007D71D4">
        <w:rPr>
          <w:color w:val="000000" w:themeColor="text1"/>
          <w:sz w:val="22"/>
          <w:szCs w:val="22"/>
        </w:rPr>
        <w:t xml:space="preserve"> </w:t>
      </w:r>
      <w:proofErr w:type="spellStart"/>
      <w:r w:rsidRPr="007D71D4">
        <w:rPr>
          <w:color w:val="000000" w:themeColor="text1"/>
          <w:sz w:val="22"/>
          <w:szCs w:val="22"/>
        </w:rPr>
        <w:t>нь</w:t>
      </w:r>
      <w:proofErr w:type="spellEnd"/>
      <w:r w:rsidRPr="007D71D4">
        <w:rPr>
          <w:color w:val="000000" w:themeColor="text1"/>
          <w:sz w:val="22"/>
          <w:szCs w:val="22"/>
        </w:rPr>
        <w:t xml:space="preserve"> </w:t>
      </w:r>
      <w:proofErr w:type="spellStart"/>
      <w:r w:rsidRPr="007D71D4">
        <w:rPr>
          <w:color w:val="000000" w:themeColor="text1"/>
          <w:sz w:val="22"/>
          <w:szCs w:val="22"/>
        </w:rPr>
        <w:t>хүчин</w:t>
      </w:r>
      <w:proofErr w:type="spellEnd"/>
      <w:r w:rsidRPr="007D71D4">
        <w:rPr>
          <w:color w:val="000000" w:themeColor="text1"/>
          <w:sz w:val="22"/>
          <w:szCs w:val="22"/>
        </w:rPr>
        <w:t xml:space="preserve"> </w:t>
      </w:r>
      <w:proofErr w:type="spellStart"/>
      <w:r w:rsidRPr="007D71D4">
        <w:rPr>
          <w:color w:val="000000" w:themeColor="text1"/>
          <w:sz w:val="22"/>
          <w:szCs w:val="22"/>
        </w:rPr>
        <w:t>төгөлдөр</w:t>
      </w:r>
      <w:proofErr w:type="spellEnd"/>
      <w:r w:rsidRPr="007D71D4">
        <w:rPr>
          <w:color w:val="000000" w:themeColor="text1"/>
          <w:sz w:val="22"/>
          <w:szCs w:val="22"/>
        </w:rPr>
        <w:t xml:space="preserve"> </w:t>
      </w:r>
      <w:proofErr w:type="spellStart"/>
      <w:r w:rsidRPr="007D71D4">
        <w:rPr>
          <w:color w:val="000000" w:themeColor="text1"/>
          <w:sz w:val="22"/>
          <w:szCs w:val="22"/>
        </w:rPr>
        <w:t>эсэхийг</w:t>
      </w:r>
      <w:proofErr w:type="spellEnd"/>
      <w:r w:rsidRPr="007D71D4">
        <w:rPr>
          <w:color w:val="000000" w:themeColor="text1"/>
          <w:sz w:val="22"/>
          <w:szCs w:val="22"/>
        </w:rPr>
        <w:t xml:space="preserve"> </w:t>
      </w:r>
      <w:proofErr w:type="spellStart"/>
      <w:r w:rsidRPr="007D71D4">
        <w:rPr>
          <w:color w:val="000000" w:themeColor="text1"/>
          <w:sz w:val="22"/>
          <w:szCs w:val="22"/>
        </w:rPr>
        <w:t>баталгаажуулах</w:t>
      </w:r>
      <w:proofErr w:type="spellEnd"/>
      <w:r w:rsidRPr="007D71D4">
        <w:rPr>
          <w:color w:val="000000" w:themeColor="text1"/>
          <w:sz w:val="22"/>
          <w:szCs w:val="22"/>
        </w:rPr>
        <w:t xml:space="preserve"> </w:t>
      </w:r>
      <w:proofErr w:type="spellStart"/>
      <w:r w:rsidRPr="007D71D4">
        <w:rPr>
          <w:color w:val="000000" w:themeColor="text1"/>
          <w:sz w:val="22"/>
          <w:szCs w:val="22"/>
        </w:rPr>
        <w:t>шаардлагатай</w:t>
      </w:r>
      <w:proofErr w:type="spellEnd"/>
      <w:r w:rsidRPr="007D71D4">
        <w:rPr>
          <w:color w:val="000000" w:themeColor="text1"/>
          <w:sz w:val="22"/>
          <w:szCs w:val="22"/>
        </w:rPr>
        <w:t xml:space="preserve">. </w:t>
      </w:r>
      <w:proofErr w:type="spellStart"/>
      <w:r w:rsidRPr="007D71D4">
        <w:rPr>
          <w:color w:val="000000" w:themeColor="text1"/>
          <w:sz w:val="22"/>
          <w:szCs w:val="22"/>
        </w:rPr>
        <w:t>Яагаад</w:t>
      </w:r>
      <w:proofErr w:type="spellEnd"/>
      <w:r w:rsidRPr="007D71D4">
        <w:rPr>
          <w:color w:val="000000" w:themeColor="text1"/>
          <w:sz w:val="22"/>
          <w:szCs w:val="22"/>
        </w:rPr>
        <w:t xml:space="preserve"> </w:t>
      </w:r>
      <w:proofErr w:type="spellStart"/>
      <w:r w:rsidRPr="007D71D4">
        <w:rPr>
          <w:color w:val="000000" w:themeColor="text1"/>
          <w:sz w:val="22"/>
          <w:szCs w:val="22"/>
        </w:rPr>
        <w:t>гэвэл</w:t>
      </w:r>
      <w:proofErr w:type="spellEnd"/>
      <w:r w:rsidRPr="007D71D4">
        <w:rPr>
          <w:color w:val="000000" w:themeColor="text1"/>
          <w:sz w:val="22"/>
          <w:szCs w:val="22"/>
        </w:rPr>
        <w:t xml:space="preserve"> </w:t>
      </w:r>
      <w:proofErr w:type="spellStart"/>
      <w:r w:rsidRPr="007D71D4">
        <w:rPr>
          <w:color w:val="000000" w:themeColor="text1"/>
          <w:sz w:val="22"/>
          <w:szCs w:val="22"/>
        </w:rPr>
        <w:t>буцааж</w:t>
      </w:r>
      <w:proofErr w:type="spellEnd"/>
      <w:r w:rsidRPr="007D71D4">
        <w:rPr>
          <w:color w:val="000000" w:themeColor="text1"/>
          <w:sz w:val="22"/>
          <w:szCs w:val="22"/>
        </w:rPr>
        <w:t xml:space="preserve"> </w:t>
      </w:r>
      <w:proofErr w:type="spellStart"/>
      <w:r w:rsidRPr="007D71D4">
        <w:rPr>
          <w:color w:val="000000" w:themeColor="text1"/>
          <w:sz w:val="22"/>
          <w:szCs w:val="22"/>
        </w:rPr>
        <w:t>авах</w:t>
      </w:r>
      <w:proofErr w:type="spellEnd"/>
      <w:r w:rsidRPr="007D71D4">
        <w:rPr>
          <w:color w:val="000000" w:themeColor="text1"/>
          <w:sz w:val="22"/>
          <w:szCs w:val="22"/>
        </w:rPr>
        <w:t xml:space="preserve"> </w:t>
      </w:r>
      <w:proofErr w:type="spellStart"/>
      <w:r w:rsidRPr="007D71D4">
        <w:rPr>
          <w:color w:val="000000" w:themeColor="text1"/>
          <w:sz w:val="22"/>
          <w:szCs w:val="22"/>
        </w:rPr>
        <w:t>эсхүл</w:t>
      </w:r>
      <w:proofErr w:type="spellEnd"/>
      <w:r w:rsidRPr="007D71D4">
        <w:rPr>
          <w:color w:val="000000" w:themeColor="text1"/>
          <w:sz w:val="22"/>
          <w:szCs w:val="22"/>
        </w:rPr>
        <w:t xml:space="preserve"> </w:t>
      </w:r>
      <w:proofErr w:type="spellStart"/>
      <w:r w:rsidRPr="007D71D4">
        <w:rPr>
          <w:color w:val="000000" w:themeColor="text1"/>
          <w:sz w:val="22"/>
          <w:szCs w:val="22"/>
        </w:rPr>
        <w:t>солих</w:t>
      </w:r>
      <w:proofErr w:type="spellEnd"/>
      <w:r w:rsidRPr="007D71D4">
        <w:rPr>
          <w:color w:val="000000" w:themeColor="text1"/>
          <w:sz w:val="22"/>
          <w:szCs w:val="22"/>
        </w:rPr>
        <w:t xml:space="preserve"> </w:t>
      </w:r>
      <w:proofErr w:type="spellStart"/>
      <w:r w:rsidRPr="007D71D4">
        <w:rPr>
          <w:color w:val="000000" w:themeColor="text1"/>
          <w:sz w:val="22"/>
          <w:szCs w:val="22"/>
        </w:rPr>
        <w:t>хүсэлт</w:t>
      </w:r>
      <w:proofErr w:type="spellEnd"/>
      <w:r w:rsidRPr="007D71D4">
        <w:rPr>
          <w:color w:val="000000" w:themeColor="text1"/>
          <w:sz w:val="22"/>
          <w:szCs w:val="22"/>
        </w:rPr>
        <w:t xml:space="preserve"> </w:t>
      </w:r>
      <w:proofErr w:type="spellStart"/>
      <w:r w:rsidRPr="007D71D4">
        <w:rPr>
          <w:color w:val="000000" w:themeColor="text1"/>
          <w:sz w:val="22"/>
          <w:szCs w:val="22"/>
        </w:rPr>
        <w:t>бүхий</w:t>
      </w:r>
      <w:proofErr w:type="spellEnd"/>
      <w:r w:rsidRPr="007D71D4">
        <w:rPr>
          <w:color w:val="000000" w:themeColor="text1"/>
          <w:sz w:val="22"/>
          <w:szCs w:val="22"/>
        </w:rPr>
        <w:t xml:space="preserve"> </w:t>
      </w:r>
      <w:proofErr w:type="spellStart"/>
      <w:r w:rsidRPr="007D71D4">
        <w:rPr>
          <w:color w:val="000000" w:themeColor="text1"/>
          <w:sz w:val="22"/>
          <w:szCs w:val="22"/>
        </w:rPr>
        <w:t>тендерийг</w:t>
      </w:r>
      <w:proofErr w:type="spellEnd"/>
      <w:r w:rsidRPr="007D71D4">
        <w:rPr>
          <w:color w:val="000000" w:themeColor="text1"/>
          <w:sz w:val="22"/>
          <w:szCs w:val="22"/>
        </w:rPr>
        <w:t xml:space="preserve"> </w:t>
      </w:r>
      <w:proofErr w:type="spellStart"/>
      <w:r w:rsidRPr="007D71D4">
        <w:rPr>
          <w:color w:val="000000" w:themeColor="text1"/>
          <w:sz w:val="22"/>
          <w:szCs w:val="22"/>
        </w:rPr>
        <w:t>нээж</w:t>
      </w:r>
      <w:proofErr w:type="spellEnd"/>
      <w:r w:rsidRPr="007D71D4">
        <w:rPr>
          <w:color w:val="000000" w:themeColor="text1"/>
          <w:sz w:val="22"/>
          <w:szCs w:val="22"/>
        </w:rPr>
        <w:t xml:space="preserve">, </w:t>
      </w:r>
      <w:proofErr w:type="spellStart"/>
      <w:r w:rsidRPr="007D71D4">
        <w:rPr>
          <w:color w:val="000000" w:themeColor="text1"/>
          <w:sz w:val="22"/>
          <w:szCs w:val="22"/>
        </w:rPr>
        <w:t>зарлахгүйгээр</w:t>
      </w:r>
      <w:proofErr w:type="spellEnd"/>
      <w:r w:rsidRPr="007D71D4">
        <w:rPr>
          <w:color w:val="000000" w:themeColor="text1"/>
          <w:sz w:val="22"/>
          <w:szCs w:val="22"/>
        </w:rPr>
        <w:t xml:space="preserve"> </w:t>
      </w:r>
      <w:proofErr w:type="spellStart"/>
      <w:r w:rsidRPr="007D71D4">
        <w:rPr>
          <w:color w:val="000000" w:themeColor="text1"/>
          <w:sz w:val="22"/>
          <w:szCs w:val="22"/>
        </w:rPr>
        <w:t>тендерт</w:t>
      </w:r>
      <w:proofErr w:type="spellEnd"/>
      <w:r w:rsidRPr="007D71D4">
        <w:rPr>
          <w:color w:val="000000" w:themeColor="text1"/>
          <w:sz w:val="22"/>
          <w:szCs w:val="22"/>
        </w:rPr>
        <w:t xml:space="preserve"> </w:t>
      </w:r>
      <w:proofErr w:type="spellStart"/>
      <w:r w:rsidRPr="007D71D4">
        <w:rPr>
          <w:color w:val="000000" w:themeColor="text1"/>
          <w:sz w:val="22"/>
          <w:szCs w:val="22"/>
        </w:rPr>
        <w:t>оролцогчид</w:t>
      </w:r>
      <w:proofErr w:type="spellEnd"/>
      <w:r w:rsidRPr="007D71D4">
        <w:rPr>
          <w:color w:val="000000" w:themeColor="text1"/>
          <w:sz w:val="22"/>
          <w:szCs w:val="22"/>
        </w:rPr>
        <w:t xml:space="preserve"> </w:t>
      </w:r>
      <w:proofErr w:type="spellStart"/>
      <w:r w:rsidRPr="007D71D4">
        <w:rPr>
          <w:color w:val="000000" w:themeColor="text1"/>
          <w:sz w:val="22"/>
          <w:szCs w:val="22"/>
        </w:rPr>
        <w:t>буцаах</w:t>
      </w:r>
      <w:proofErr w:type="spellEnd"/>
      <w:r w:rsidRPr="007D71D4">
        <w:rPr>
          <w:color w:val="000000" w:themeColor="text1"/>
          <w:sz w:val="22"/>
          <w:szCs w:val="22"/>
        </w:rPr>
        <w:t xml:space="preserve"> </w:t>
      </w:r>
      <w:proofErr w:type="spellStart"/>
      <w:r w:rsidRPr="007D71D4">
        <w:rPr>
          <w:color w:val="000000" w:themeColor="text1"/>
          <w:sz w:val="22"/>
          <w:szCs w:val="22"/>
        </w:rPr>
        <w:t>ёстой</w:t>
      </w:r>
      <w:proofErr w:type="spellEnd"/>
      <w:r w:rsidRPr="007D71D4">
        <w:rPr>
          <w:color w:val="000000" w:themeColor="text1"/>
          <w:sz w:val="22"/>
          <w:szCs w:val="22"/>
        </w:rPr>
        <w:t xml:space="preserve"> </w:t>
      </w:r>
      <w:proofErr w:type="spellStart"/>
      <w:r w:rsidRPr="007D71D4">
        <w:rPr>
          <w:color w:val="000000" w:themeColor="text1"/>
          <w:sz w:val="22"/>
          <w:szCs w:val="22"/>
        </w:rPr>
        <w:t>бөгөөд</w:t>
      </w:r>
      <w:proofErr w:type="spellEnd"/>
      <w:r w:rsidRPr="007D71D4">
        <w:rPr>
          <w:color w:val="000000" w:themeColor="text1"/>
          <w:sz w:val="22"/>
          <w:szCs w:val="22"/>
        </w:rPr>
        <w:t xml:space="preserve"> </w:t>
      </w:r>
      <w:proofErr w:type="spellStart"/>
      <w:r w:rsidRPr="007D71D4">
        <w:rPr>
          <w:color w:val="000000" w:themeColor="text1"/>
          <w:sz w:val="22"/>
          <w:szCs w:val="22"/>
        </w:rPr>
        <w:t>захиалагч</w:t>
      </w:r>
      <w:proofErr w:type="spellEnd"/>
      <w:r w:rsidRPr="007D71D4">
        <w:rPr>
          <w:color w:val="000000" w:themeColor="text1"/>
          <w:sz w:val="22"/>
          <w:szCs w:val="22"/>
        </w:rPr>
        <w:t xml:space="preserve"> </w:t>
      </w:r>
      <w:proofErr w:type="spellStart"/>
      <w:r w:rsidRPr="007D71D4">
        <w:rPr>
          <w:color w:val="000000" w:themeColor="text1"/>
          <w:sz w:val="22"/>
          <w:szCs w:val="22"/>
        </w:rPr>
        <w:t>уг</w:t>
      </w:r>
      <w:proofErr w:type="spellEnd"/>
      <w:r w:rsidRPr="007D71D4">
        <w:rPr>
          <w:color w:val="000000" w:themeColor="text1"/>
          <w:sz w:val="22"/>
          <w:szCs w:val="22"/>
        </w:rPr>
        <w:t xml:space="preserve"> </w:t>
      </w:r>
      <w:proofErr w:type="spellStart"/>
      <w:r w:rsidRPr="007D71D4">
        <w:rPr>
          <w:color w:val="000000" w:themeColor="text1"/>
          <w:sz w:val="22"/>
          <w:szCs w:val="22"/>
        </w:rPr>
        <w:t>тендерийг</w:t>
      </w:r>
      <w:proofErr w:type="spellEnd"/>
      <w:r w:rsidRPr="007D71D4">
        <w:rPr>
          <w:color w:val="000000" w:themeColor="text1"/>
          <w:sz w:val="22"/>
          <w:szCs w:val="22"/>
        </w:rPr>
        <w:t xml:space="preserve"> </w:t>
      </w:r>
      <w:proofErr w:type="spellStart"/>
      <w:r w:rsidRPr="007D71D4">
        <w:rPr>
          <w:color w:val="000000" w:themeColor="text1"/>
          <w:sz w:val="22"/>
          <w:szCs w:val="22"/>
        </w:rPr>
        <w:t>харгалзан</w:t>
      </w:r>
      <w:proofErr w:type="spellEnd"/>
      <w:r w:rsidRPr="007D71D4">
        <w:rPr>
          <w:color w:val="000000" w:themeColor="text1"/>
          <w:sz w:val="22"/>
          <w:szCs w:val="22"/>
        </w:rPr>
        <w:t xml:space="preserve"> </w:t>
      </w:r>
      <w:proofErr w:type="spellStart"/>
      <w:r w:rsidRPr="007D71D4">
        <w:rPr>
          <w:color w:val="000000" w:themeColor="text1"/>
          <w:sz w:val="22"/>
          <w:szCs w:val="22"/>
        </w:rPr>
        <w:t>авч</w:t>
      </w:r>
      <w:proofErr w:type="spellEnd"/>
      <w:r w:rsidRPr="007D71D4">
        <w:rPr>
          <w:color w:val="000000" w:themeColor="text1"/>
          <w:sz w:val="22"/>
          <w:szCs w:val="22"/>
        </w:rPr>
        <w:t xml:space="preserve"> </w:t>
      </w:r>
      <w:proofErr w:type="spellStart"/>
      <w:r w:rsidRPr="007D71D4">
        <w:rPr>
          <w:color w:val="000000" w:themeColor="text1"/>
          <w:sz w:val="22"/>
          <w:szCs w:val="22"/>
        </w:rPr>
        <w:t>үзэхгүй</w:t>
      </w:r>
      <w:proofErr w:type="spellEnd"/>
      <w:r w:rsidRPr="007D71D4">
        <w:rPr>
          <w:color w:val="000000" w:themeColor="text1"/>
          <w:sz w:val="22"/>
          <w:szCs w:val="22"/>
        </w:rPr>
        <w:t xml:space="preserve">. </w:t>
      </w:r>
      <w:proofErr w:type="spellStart"/>
      <w:r w:rsidRPr="007D71D4">
        <w:rPr>
          <w:color w:val="000000" w:themeColor="text1"/>
          <w:sz w:val="22"/>
          <w:szCs w:val="22"/>
        </w:rPr>
        <w:t>Тендерийг</w:t>
      </w:r>
      <w:proofErr w:type="spellEnd"/>
      <w:r w:rsidRPr="007D71D4">
        <w:rPr>
          <w:color w:val="000000" w:themeColor="text1"/>
          <w:sz w:val="22"/>
          <w:szCs w:val="22"/>
        </w:rPr>
        <w:t xml:space="preserve"> </w:t>
      </w:r>
      <w:proofErr w:type="spellStart"/>
      <w:r w:rsidRPr="007D71D4">
        <w:rPr>
          <w:color w:val="000000" w:themeColor="text1"/>
          <w:sz w:val="22"/>
          <w:szCs w:val="22"/>
        </w:rPr>
        <w:t>өөрчлөх</w:t>
      </w:r>
      <w:proofErr w:type="spellEnd"/>
      <w:r w:rsidRPr="007D71D4">
        <w:rPr>
          <w:color w:val="000000" w:themeColor="text1"/>
          <w:sz w:val="22"/>
          <w:szCs w:val="22"/>
        </w:rPr>
        <w:t xml:space="preserve"> </w:t>
      </w:r>
      <w:proofErr w:type="spellStart"/>
      <w:r w:rsidRPr="007D71D4">
        <w:rPr>
          <w:color w:val="000000" w:themeColor="text1"/>
          <w:sz w:val="22"/>
          <w:szCs w:val="22"/>
        </w:rPr>
        <w:t>тухай</w:t>
      </w:r>
      <w:proofErr w:type="spellEnd"/>
      <w:r w:rsidRPr="007D71D4">
        <w:rPr>
          <w:color w:val="000000" w:themeColor="text1"/>
          <w:sz w:val="22"/>
          <w:szCs w:val="22"/>
        </w:rPr>
        <w:t xml:space="preserve"> </w:t>
      </w:r>
      <w:proofErr w:type="spellStart"/>
      <w:r w:rsidRPr="007D71D4">
        <w:rPr>
          <w:color w:val="000000" w:themeColor="text1"/>
          <w:sz w:val="22"/>
          <w:szCs w:val="22"/>
        </w:rPr>
        <w:t>хугацаандаа</w:t>
      </w:r>
      <w:proofErr w:type="spellEnd"/>
      <w:r w:rsidRPr="007D71D4">
        <w:rPr>
          <w:color w:val="000000" w:themeColor="text1"/>
          <w:sz w:val="22"/>
          <w:szCs w:val="22"/>
        </w:rPr>
        <w:t xml:space="preserve"> </w:t>
      </w:r>
      <w:proofErr w:type="spellStart"/>
      <w:r w:rsidRPr="007D71D4">
        <w:rPr>
          <w:color w:val="000000" w:themeColor="text1"/>
          <w:sz w:val="22"/>
          <w:szCs w:val="22"/>
        </w:rPr>
        <w:t>ирүүлсэн</w:t>
      </w:r>
      <w:proofErr w:type="spellEnd"/>
      <w:r w:rsidRPr="007D71D4">
        <w:rPr>
          <w:color w:val="000000" w:themeColor="text1"/>
          <w:sz w:val="22"/>
          <w:szCs w:val="22"/>
        </w:rPr>
        <w:t xml:space="preserve"> </w:t>
      </w:r>
      <w:proofErr w:type="spellStart"/>
      <w:r w:rsidRPr="007D71D4">
        <w:rPr>
          <w:color w:val="000000" w:themeColor="text1"/>
          <w:sz w:val="22"/>
          <w:szCs w:val="22"/>
        </w:rPr>
        <w:t>хүсэлт</w:t>
      </w:r>
      <w:proofErr w:type="spellEnd"/>
      <w:r w:rsidRPr="007D71D4">
        <w:rPr>
          <w:color w:val="000000" w:themeColor="text1"/>
          <w:sz w:val="22"/>
          <w:szCs w:val="22"/>
        </w:rPr>
        <w:t xml:space="preserve"> </w:t>
      </w:r>
      <w:proofErr w:type="spellStart"/>
      <w:r w:rsidRPr="007D71D4">
        <w:rPr>
          <w:color w:val="000000" w:themeColor="text1"/>
          <w:sz w:val="22"/>
          <w:szCs w:val="22"/>
        </w:rPr>
        <w:t>нь</w:t>
      </w:r>
      <w:proofErr w:type="spellEnd"/>
      <w:r w:rsidRPr="007D71D4">
        <w:rPr>
          <w:color w:val="000000" w:themeColor="text1"/>
          <w:sz w:val="22"/>
          <w:szCs w:val="22"/>
        </w:rPr>
        <w:t xml:space="preserve"> </w:t>
      </w:r>
      <w:proofErr w:type="spellStart"/>
      <w:r w:rsidRPr="007D71D4">
        <w:rPr>
          <w:color w:val="000000" w:themeColor="text1"/>
          <w:sz w:val="22"/>
          <w:szCs w:val="22"/>
        </w:rPr>
        <w:t>хүчин</w:t>
      </w:r>
      <w:proofErr w:type="spellEnd"/>
      <w:r w:rsidRPr="007D71D4">
        <w:rPr>
          <w:color w:val="000000" w:themeColor="text1"/>
          <w:sz w:val="22"/>
          <w:szCs w:val="22"/>
        </w:rPr>
        <w:t xml:space="preserve"> </w:t>
      </w:r>
      <w:proofErr w:type="spellStart"/>
      <w:r w:rsidRPr="007D71D4">
        <w:rPr>
          <w:color w:val="000000" w:themeColor="text1"/>
          <w:sz w:val="22"/>
          <w:szCs w:val="22"/>
        </w:rPr>
        <w:t>төгөлдөр</w:t>
      </w:r>
      <w:proofErr w:type="spellEnd"/>
      <w:r w:rsidRPr="007D71D4">
        <w:rPr>
          <w:color w:val="000000" w:themeColor="text1"/>
          <w:sz w:val="22"/>
          <w:szCs w:val="22"/>
        </w:rPr>
        <w:t xml:space="preserve"> </w:t>
      </w:r>
      <w:proofErr w:type="spellStart"/>
      <w:r w:rsidRPr="007D71D4">
        <w:rPr>
          <w:color w:val="000000" w:themeColor="text1"/>
          <w:sz w:val="22"/>
          <w:szCs w:val="22"/>
        </w:rPr>
        <w:t>байх</w:t>
      </w:r>
      <w:proofErr w:type="spellEnd"/>
      <w:r w:rsidRPr="007D71D4">
        <w:rPr>
          <w:color w:val="000000" w:themeColor="text1"/>
          <w:sz w:val="22"/>
          <w:szCs w:val="22"/>
        </w:rPr>
        <w:t xml:space="preserve"> </w:t>
      </w:r>
      <w:proofErr w:type="spellStart"/>
      <w:r w:rsidRPr="007D71D4">
        <w:rPr>
          <w:color w:val="000000" w:themeColor="text1"/>
          <w:sz w:val="22"/>
          <w:szCs w:val="22"/>
        </w:rPr>
        <w:t>тохиолдолд</w:t>
      </w:r>
      <w:proofErr w:type="spellEnd"/>
      <w:r w:rsidRPr="007D71D4">
        <w:rPr>
          <w:color w:val="000000" w:themeColor="text1"/>
          <w:sz w:val="22"/>
          <w:szCs w:val="22"/>
        </w:rPr>
        <w:t xml:space="preserve">, </w:t>
      </w:r>
      <w:proofErr w:type="spellStart"/>
      <w:r w:rsidRPr="007D71D4">
        <w:rPr>
          <w:color w:val="000000" w:themeColor="text1"/>
          <w:sz w:val="22"/>
          <w:szCs w:val="22"/>
        </w:rPr>
        <w:t>түүнийг</w:t>
      </w:r>
      <w:proofErr w:type="spellEnd"/>
      <w:r w:rsidRPr="007D71D4">
        <w:rPr>
          <w:color w:val="000000" w:themeColor="text1"/>
          <w:sz w:val="22"/>
          <w:szCs w:val="22"/>
        </w:rPr>
        <w:t xml:space="preserve"> </w:t>
      </w:r>
      <w:proofErr w:type="spellStart"/>
      <w:r w:rsidRPr="007D71D4">
        <w:rPr>
          <w:color w:val="000000" w:themeColor="text1"/>
          <w:sz w:val="22"/>
          <w:szCs w:val="22"/>
        </w:rPr>
        <w:t>нээн</w:t>
      </w:r>
      <w:proofErr w:type="spellEnd"/>
      <w:r w:rsidRPr="007D71D4">
        <w:rPr>
          <w:color w:val="000000" w:themeColor="text1"/>
          <w:sz w:val="22"/>
          <w:szCs w:val="22"/>
        </w:rPr>
        <w:t xml:space="preserve">, </w:t>
      </w:r>
      <w:proofErr w:type="spellStart"/>
      <w:r w:rsidRPr="007D71D4">
        <w:rPr>
          <w:color w:val="000000" w:themeColor="text1"/>
          <w:sz w:val="22"/>
          <w:szCs w:val="22"/>
        </w:rPr>
        <w:t>нийтэд</w:t>
      </w:r>
      <w:proofErr w:type="spellEnd"/>
      <w:r w:rsidRPr="007D71D4">
        <w:rPr>
          <w:color w:val="000000" w:themeColor="text1"/>
          <w:sz w:val="22"/>
          <w:szCs w:val="22"/>
        </w:rPr>
        <w:t xml:space="preserve"> </w:t>
      </w:r>
      <w:proofErr w:type="spellStart"/>
      <w:r w:rsidRPr="007D71D4">
        <w:rPr>
          <w:color w:val="000000" w:themeColor="text1"/>
          <w:sz w:val="22"/>
          <w:szCs w:val="22"/>
        </w:rPr>
        <w:t>зарлан</w:t>
      </w:r>
      <w:proofErr w:type="spellEnd"/>
      <w:r w:rsidRPr="007D71D4">
        <w:rPr>
          <w:color w:val="000000" w:themeColor="text1"/>
          <w:sz w:val="22"/>
          <w:szCs w:val="22"/>
        </w:rPr>
        <w:t xml:space="preserve">, </w:t>
      </w:r>
      <w:proofErr w:type="spellStart"/>
      <w:r w:rsidRPr="007D71D4">
        <w:rPr>
          <w:color w:val="000000" w:themeColor="text1"/>
          <w:sz w:val="22"/>
          <w:szCs w:val="22"/>
        </w:rPr>
        <w:t>тэмдэглэл</w:t>
      </w:r>
      <w:proofErr w:type="spellEnd"/>
      <w:r w:rsidRPr="007D71D4">
        <w:rPr>
          <w:color w:val="000000" w:themeColor="text1"/>
          <w:sz w:val="22"/>
          <w:szCs w:val="22"/>
        </w:rPr>
        <w:t xml:space="preserve"> </w:t>
      </w:r>
      <w:proofErr w:type="spellStart"/>
      <w:r w:rsidRPr="007D71D4">
        <w:rPr>
          <w:color w:val="000000" w:themeColor="text1"/>
          <w:sz w:val="22"/>
          <w:szCs w:val="22"/>
        </w:rPr>
        <w:t>хөтөлнө</w:t>
      </w:r>
      <w:proofErr w:type="spellEnd"/>
      <w:r w:rsidRPr="007D71D4">
        <w:rPr>
          <w:color w:val="231F20"/>
          <w:w w:val="90"/>
          <w:sz w:val="22"/>
          <w:szCs w:val="22"/>
        </w:rPr>
        <w:t>.</w:t>
      </w:r>
    </w:p>
    <w:p w14:paraId="1622D884" w14:textId="77777777" w:rsidR="006954A0" w:rsidRPr="007D71D4" w:rsidRDefault="006954A0" w:rsidP="006B4B4D">
      <w:pPr>
        <w:pStyle w:val="ListParagraph"/>
        <w:spacing w:line="256" w:lineRule="auto"/>
        <w:ind w:left="2127" w:right="387" w:hanging="426"/>
        <w:jc w:val="both"/>
        <w:rPr>
          <w:color w:val="231F20"/>
          <w:w w:val="90"/>
          <w:sz w:val="22"/>
          <w:szCs w:val="22"/>
        </w:rPr>
      </w:pPr>
    </w:p>
    <w:p w14:paraId="2AC22036" w14:textId="6F797F49" w:rsidR="006954A0" w:rsidRPr="007D71D4" w:rsidRDefault="006954A0" w:rsidP="006954A0">
      <w:pPr>
        <w:pStyle w:val="Heading4"/>
        <w:rPr>
          <w:rFonts w:ascii="Times New Roman" w:hAnsi="Times New Roman" w:cs="Times New Roman"/>
          <w:b/>
          <w:bCs/>
          <w:color w:val="007DB6"/>
        </w:rPr>
      </w:pPr>
      <w:proofErr w:type="spellStart"/>
      <w:r w:rsidRPr="007D71D4">
        <w:rPr>
          <w:rFonts w:ascii="Times New Roman" w:hAnsi="Times New Roman" w:cs="Times New Roman"/>
          <w:b/>
          <w:bCs/>
          <w:color w:val="007DB6"/>
        </w:rPr>
        <w:t>Тендер</w:t>
      </w:r>
      <w:proofErr w:type="spellEnd"/>
      <w:r w:rsidRPr="007D71D4">
        <w:rPr>
          <w:rFonts w:ascii="Times New Roman" w:hAnsi="Times New Roman" w:cs="Times New Roman"/>
          <w:b/>
          <w:bCs/>
          <w:color w:val="007DB6"/>
        </w:rPr>
        <w:t xml:space="preserve"> </w:t>
      </w:r>
      <w:proofErr w:type="spellStart"/>
      <w:r w:rsidRPr="007D71D4">
        <w:rPr>
          <w:rFonts w:ascii="Times New Roman" w:hAnsi="Times New Roman" w:cs="Times New Roman"/>
          <w:b/>
          <w:bCs/>
          <w:color w:val="007DB6"/>
        </w:rPr>
        <w:t>үнэлэх</w:t>
      </w:r>
      <w:proofErr w:type="spellEnd"/>
      <w:r w:rsidRPr="007D71D4">
        <w:rPr>
          <w:rFonts w:ascii="Times New Roman" w:hAnsi="Times New Roman" w:cs="Times New Roman"/>
          <w:b/>
          <w:bCs/>
          <w:color w:val="007DB6"/>
        </w:rPr>
        <w:t xml:space="preserve">, </w:t>
      </w:r>
      <w:proofErr w:type="spellStart"/>
      <w:r w:rsidRPr="007D71D4">
        <w:rPr>
          <w:rFonts w:ascii="Times New Roman" w:hAnsi="Times New Roman" w:cs="Times New Roman"/>
          <w:b/>
          <w:bCs/>
          <w:color w:val="007DB6"/>
        </w:rPr>
        <w:t>гэрээний</w:t>
      </w:r>
      <w:proofErr w:type="spellEnd"/>
      <w:r w:rsidRPr="007D71D4">
        <w:rPr>
          <w:rFonts w:ascii="Times New Roman" w:hAnsi="Times New Roman" w:cs="Times New Roman"/>
          <w:b/>
          <w:bCs/>
          <w:color w:val="007DB6"/>
        </w:rPr>
        <w:t xml:space="preserve"> </w:t>
      </w:r>
      <w:proofErr w:type="spellStart"/>
      <w:r w:rsidRPr="007D71D4">
        <w:rPr>
          <w:rFonts w:ascii="Times New Roman" w:hAnsi="Times New Roman" w:cs="Times New Roman"/>
          <w:b/>
          <w:bCs/>
          <w:color w:val="007DB6"/>
        </w:rPr>
        <w:t>эрх</w:t>
      </w:r>
      <w:proofErr w:type="spellEnd"/>
      <w:r w:rsidRPr="007D71D4">
        <w:rPr>
          <w:rFonts w:ascii="Times New Roman" w:hAnsi="Times New Roman" w:cs="Times New Roman"/>
          <w:b/>
          <w:bCs/>
          <w:color w:val="007DB6"/>
        </w:rPr>
        <w:t xml:space="preserve"> </w:t>
      </w:r>
      <w:proofErr w:type="spellStart"/>
      <w:r w:rsidRPr="007D71D4">
        <w:rPr>
          <w:rFonts w:ascii="Times New Roman" w:hAnsi="Times New Roman" w:cs="Times New Roman"/>
          <w:b/>
          <w:bCs/>
          <w:color w:val="007DB6"/>
        </w:rPr>
        <w:t>олгох</w:t>
      </w:r>
      <w:proofErr w:type="spellEnd"/>
      <w:r w:rsidRPr="007D71D4">
        <w:rPr>
          <w:rFonts w:ascii="Times New Roman" w:hAnsi="Times New Roman" w:cs="Times New Roman"/>
          <w:b/>
          <w:bCs/>
          <w:color w:val="007DB6"/>
        </w:rPr>
        <w:t xml:space="preserve"> </w:t>
      </w:r>
    </w:p>
    <w:p w14:paraId="745A8551" w14:textId="7E7DEE71" w:rsidR="006954A0" w:rsidRPr="007D71D4" w:rsidRDefault="006954A0" w:rsidP="006954A0">
      <w:pPr>
        <w:pStyle w:val="NormalWeb"/>
        <w:ind w:left="1418" w:right="387"/>
        <w:jc w:val="both"/>
        <w:rPr>
          <w:color w:val="000000" w:themeColor="text1"/>
          <w:sz w:val="22"/>
          <w:szCs w:val="22"/>
        </w:rPr>
      </w:pPr>
      <w:proofErr w:type="spellStart"/>
      <w:r w:rsidRPr="007D71D4">
        <w:rPr>
          <w:color w:val="000000" w:themeColor="text1"/>
          <w:sz w:val="22"/>
          <w:szCs w:val="22"/>
        </w:rPr>
        <w:t>Захиалагч</w:t>
      </w:r>
      <w:proofErr w:type="spellEnd"/>
      <w:r w:rsidRPr="007D71D4">
        <w:rPr>
          <w:color w:val="000000" w:themeColor="text1"/>
          <w:sz w:val="22"/>
          <w:szCs w:val="22"/>
        </w:rPr>
        <w:t xml:space="preserve"> </w:t>
      </w:r>
      <w:proofErr w:type="spellStart"/>
      <w:r w:rsidRPr="007D71D4">
        <w:rPr>
          <w:color w:val="000000" w:themeColor="text1"/>
          <w:sz w:val="22"/>
          <w:szCs w:val="22"/>
        </w:rPr>
        <w:t>нь</w:t>
      </w:r>
      <w:proofErr w:type="spellEnd"/>
      <w:r w:rsidRPr="007D71D4">
        <w:rPr>
          <w:color w:val="000000" w:themeColor="text1"/>
          <w:sz w:val="22"/>
          <w:szCs w:val="22"/>
        </w:rPr>
        <w:t xml:space="preserve"> </w:t>
      </w:r>
      <w:proofErr w:type="spellStart"/>
      <w:r w:rsidRPr="007D71D4">
        <w:rPr>
          <w:color w:val="000000" w:themeColor="text1"/>
          <w:sz w:val="22"/>
          <w:szCs w:val="22"/>
        </w:rPr>
        <w:t>тендерийг</w:t>
      </w:r>
      <w:proofErr w:type="spellEnd"/>
      <w:r w:rsidRPr="007D71D4">
        <w:rPr>
          <w:color w:val="000000" w:themeColor="text1"/>
          <w:sz w:val="22"/>
          <w:szCs w:val="22"/>
        </w:rPr>
        <w:t xml:space="preserve"> </w:t>
      </w:r>
      <w:proofErr w:type="spellStart"/>
      <w:r w:rsidRPr="007D71D4">
        <w:rPr>
          <w:color w:val="000000" w:themeColor="text1"/>
          <w:sz w:val="22"/>
          <w:szCs w:val="22"/>
        </w:rPr>
        <w:t>үнэлэх</w:t>
      </w:r>
      <w:proofErr w:type="spellEnd"/>
      <w:r w:rsidRPr="007D71D4">
        <w:rPr>
          <w:color w:val="000000" w:themeColor="text1"/>
          <w:sz w:val="22"/>
          <w:szCs w:val="22"/>
        </w:rPr>
        <w:t xml:space="preserve">, </w:t>
      </w:r>
      <w:proofErr w:type="spellStart"/>
      <w:r w:rsidRPr="007D71D4">
        <w:rPr>
          <w:color w:val="000000" w:themeColor="text1"/>
          <w:sz w:val="22"/>
          <w:szCs w:val="22"/>
        </w:rPr>
        <w:t>гэрээ</w:t>
      </w:r>
      <w:proofErr w:type="spellEnd"/>
      <w:r w:rsidR="00081B91" w:rsidRPr="007D71D4">
        <w:rPr>
          <w:color w:val="000000" w:themeColor="text1"/>
          <w:sz w:val="22"/>
          <w:szCs w:val="22"/>
          <w:lang w:val="mn-MN"/>
        </w:rPr>
        <w:t>ний эрх олгох</w:t>
      </w:r>
      <w:r w:rsidRPr="007D71D4">
        <w:rPr>
          <w:color w:val="000000" w:themeColor="text1"/>
          <w:sz w:val="22"/>
          <w:szCs w:val="22"/>
        </w:rPr>
        <w:t xml:space="preserve"> </w:t>
      </w:r>
      <w:proofErr w:type="spellStart"/>
      <w:r w:rsidRPr="007D71D4">
        <w:rPr>
          <w:color w:val="000000" w:themeColor="text1"/>
          <w:sz w:val="22"/>
          <w:szCs w:val="22"/>
        </w:rPr>
        <w:t>ажлыг</w:t>
      </w:r>
      <w:proofErr w:type="spellEnd"/>
      <w:r w:rsidRPr="007D71D4">
        <w:rPr>
          <w:color w:val="000000" w:themeColor="text1"/>
          <w:sz w:val="22"/>
          <w:szCs w:val="22"/>
        </w:rPr>
        <w:t xml:space="preserve"> </w:t>
      </w:r>
      <w:proofErr w:type="spellStart"/>
      <w:r w:rsidRPr="007D71D4">
        <w:rPr>
          <w:color w:val="000000" w:themeColor="text1"/>
          <w:sz w:val="22"/>
          <w:szCs w:val="22"/>
        </w:rPr>
        <w:t>хариуцах</w:t>
      </w:r>
      <w:proofErr w:type="spellEnd"/>
      <w:r w:rsidRPr="007D71D4">
        <w:rPr>
          <w:color w:val="000000" w:themeColor="text1"/>
          <w:sz w:val="22"/>
          <w:szCs w:val="22"/>
        </w:rPr>
        <w:t xml:space="preserve"> </w:t>
      </w:r>
      <w:proofErr w:type="spellStart"/>
      <w:r w:rsidRPr="007D71D4">
        <w:rPr>
          <w:color w:val="000000" w:themeColor="text1"/>
          <w:sz w:val="22"/>
          <w:szCs w:val="22"/>
        </w:rPr>
        <w:t>бөгөөд</w:t>
      </w:r>
      <w:proofErr w:type="spellEnd"/>
      <w:r w:rsidRPr="007D71D4">
        <w:rPr>
          <w:color w:val="000000" w:themeColor="text1"/>
          <w:sz w:val="22"/>
          <w:szCs w:val="22"/>
        </w:rPr>
        <w:t xml:space="preserve"> </w:t>
      </w:r>
      <w:proofErr w:type="spellStart"/>
      <w:r w:rsidRPr="007D71D4">
        <w:rPr>
          <w:color w:val="000000" w:themeColor="text1"/>
          <w:sz w:val="22"/>
          <w:szCs w:val="22"/>
        </w:rPr>
        <w:t>туршлагатай</w:t>
      </w:r>
      <w:proofErr w:type="spellEnd"/>
      <w:r w:rsidRPr="007D71D4">
        <w:rPr>
          <w:color w:val="000000" w:themeColor="text1"/>
          <w:sz w:val="22"/>
          <w:szCs w:val="22"/>
        </w:rPr>
        <w:t xml:space="preserve"> </w:t>
      </w:r>
      <w:proofErr w:type="spellStart"/>
      <w:r w:rsidRPr="007D71D4">
        <w:rPr>
          <w:color w:val="000000" w:themeColor="text1"/>
          <w:sz w:val="22"/>
          <w:szCs w:val="22"/>
        </w:rPr>
        <w:t>ажилтнуудыг</w:t>
      </w:r>
      <w:proofErr w:type="spellEnd"/>
      <w:r w:rsidRPr="007D71D4">
        <w:rPr>
          <w:color w:val="000000" w:themeColor="text1"/>
          <w:sz w:val="22"/>
          <w:szCs w:val="22"/>
        </w:rPr>
        <w:t xml:space="preserve"> </w:t>
      </w:r>
      <w:proofErr w:type="spellStart"/>
      <w:r w:rsidRPr="007D71D4">
        <w:rPr>
          <w:color w:val="000000" w:themeColor="text1"/>
          <w:sz w:val="22"/>
          <w:szCs w:val="22"/>
        </w:rPr>
        <w:t>томилж</w:t>
      </w:r>
      <w:proofErr w:type="spellEnd"/>
      <w:r w:rsidRPr="007D71D4">
        <w:rPr>
          <w:color w:val="000000" w:themeColor="text1"/>
          <w:sz w:val="22"/>
          <w:szCs w:val="22"/>
        </w:rPr>
        <w:t xml:space="preserve">, </w:t>
      </w:r>
      <w:proofErr w:type="spellStart"/>
      <w:r w:rsidRPr="007D71D4">
        <w:rPr>
          <w:color w:val="000000" w:themeColor="text1"/>
          <w:sz w:val="22"/>
          <w:szCs w:val="22"/>
        </w:rPr>
        <w:t>тендер</w:t>
      </w:r>
      <w:proofErr w:type="spellEnd"/>
      <w:r w:rsidRPr="007D71D4">
        <w:rPr>
          <w:color w:val="000000" w:themeColor="text1"/>
          <w:sz w:val="22"/>
          <w:szCs w:val="22"/>
        </w:rPr>
        <w:t xml:space="preserve"> </w:t>
      </w:r>
      <w:proofErr w:type="spellStart"/>
      <w:r w:rsidRPr="007D71D4">
        <w:rPr>
          <w:color w:val="000000" w:themeColor="text1"/>
          <w:sz w:val="22"/>
          <w:szCs w:val="22"/>
        </w:rPr>
        <w:t>үнэлэх</w:t>
      </w:r>
      <w:proofErr w:type="spellEnd"/>
      <w:r w:rsidRPr="007D71D4">
        <w:rPr>
          <w:color w:val="000000" w:themeColor="text1"/>
          <w:sz w:val="22"/>
          <w:szCs w:val="22"/>
        </w:rPr>
        <w:t xml:space="preserve"> </w:t>
      </w:r>
      <w:proofErr w:type="spellStart"/>
      <w:r w:rsidRPr="007D71D4">
        <w:rPr>
          <w:color w:val="000000" w:themeColor="text1"/>
          <w:sz w:val="22"/>
          <w:szCs w:val="22"/>
        </w:rPr>
        <w:t>ажлыг</w:t>
      </w:r>
      <w:proofErr w:type="spellEnd"/>
      <w:r w:rsidRPr="007D71D4">
        <w:rPr>
          <w:color w:val="000000" w:themeColor="text1"/>
          <w:sz w:val="22"/>
          <w:szCs w:val="22"/>
        </w:rPr>
        <w:t xml:space="preserve"> </w:t>
      </w:r>
      <w:proofErr w:type="spellStart"/>
      <w:r w:rsidRPr="007D71D4">
        <w:rPr>
          <w:color w:val="000000" w:themeColor="text1"/>
          <w:sz w:val="22"/>
          <w:szCs w:val="22"/>
        </w:rPr>
        <w:t>зохион</w:t>
      </w:r>
      <w:proofErr w:type="spellEnd"/>
      <w:r w:rsidRPr="007D71D4">
        <w:rPr>
          <w:color w:val="000000" w:themeColor="text1"/>
          <w:sz w:val="22"/>
          <w:szCs w:val="22"/>
        </w:rPr>
        <w:t xml:space="preserve"> </w:t>
      </w:r>
      <w:proofErr w:type="spellStart"/>
      <w:r w:rsidRPr="007D71D4">
        <w:rPr>
          <w:color w:val="000000" w:themeColor="text1"/>
          <w:sz w:val="22"/>
          <w:szCs w:val="22"/>
        </w:rPr>
        <w:t>байгуулна</w:t>
      </w:r>
      <w:proofErr w:type="spellEnd"/>
      <w:r w:rsidRPr="007D71D4">
        <w:rPr>
          <w:color w:val="000000" w:themeColor="text1"/>
          <w:sz w:val="22"/>
          <w:szCs w:val="22"/>
        </w:rPr>
        <w:t xml:space="preserve">. </w:t>
      </w:r>
      <w:proofErr w:type="spellStart"/>
      <w:r w:rsidRPr="007D71D4">
        <w:rPr>
          <w:color w:val="000000" w:themeColor="text1"/>
          <w:sz w:val="22"/>
          <w:szCs w:val="22"/>
        </w:rPr>
        <w:t>Тендерийн</w:t>
      </w:r>
      <w:proofErr w:type="spellEnd"/>
      <w:r w:rsidRPr="007D71D4">
        <w:rPr>
          <w:color w:val="000000" w:themeColor="text1"/>
          <w:sz w:val="22"/>
          <w:szCs w:val="22"/>
        </w:rPr>
        <w:t xml:space="preserve"> </w:t>
      </w:r>
      <w:proofErr w:type="spellStart"/>
      <w:r w:rsidRPr="007D71D4">
        <w:rPr>
          <w:color w:val="000000" w:themeColor="text1"/>
          <w:sz w:val="22"/>
          <w:szCs w:val="22"/>
        </w:rPr>
        <w:t>үнэлгээний</w:t>
      </w:r>
      <w:proofErr w:type="spellEnd"/>
      <w:r w:rsidRPr="007D71D4">
        <w:rPr>
          <w:color w:val="000000" w:themeColor="text1"/>
          <w:sz w:val="22"/>
          <w:szCs w:val="22"/>
        </w:rPr>
        <w:t xml:space="preserve"> </w:t>
      </w:r>
      <w:proofErr w:type="spellStart"/>
      <w:r w:rsidRPr="007D71D4">
        <w:rPr>
          <w:color w:val="000000" w:themeColor="text1"/>
          <w:sz w:val="22"/>
          <w:szCs w:val="22"/>
        </w:rPr>
        <w:t>явцад</w:t>
      </w:r>
      <w:proofErr w:type="spellEnd"/>
      <w:r w:rsidRPr="007D71D4">
        <w:rPr>
          <w:color w:val="000000" w:themeColor="text1"/>
          <w:sz w:val="22"/>
          <w:szCs w:val="22"/>
        </w:rPr>
        <w:t xml:space="preserve"> </w:t>
      </w:r>
      <w:proofErr w:type="spellStart"/>
      <w:r w:rsidRPr="007D71D4">
        <w:rPr>
          <w:color w:val="000000" w:themeColor="text1"/>
          <w:sz w:val="22"/>
          <w:szCs w:val="22"/>
        </w:rPr>
        <w:t>гарсан</w:t>
      </w:r>
      <w:proofErr w:type="spellEnd"/>
      <w:r w:rsidRPr="007D71D4">
        <w:rPr>
          <w:color w:val="000000" w:themeColor="text1"/>
          <w:sz w:val="22"/>
          <w:szCs w:val="22"/>
        </w:rPr>
        <w:t xml:space="preserve"> </w:t>
      </w:r>
      <w:proofErr w:type="spellStart"/>
      <w:r w:rsidRPr="007D71D4">
        <w:rPr>
          <w:color w:val="000000" w:themeColor="text1"/>
          <w:sz w:val="22"/>
          <w:szCs w:val="22"/>
        </w:rPr>
        <w:t>алдаа</w:t>
      </w:r>
      <w:proofErr w:type="spellEnd"/>
      <w:r w:rsidRPr="007D71D4">
        <w:rPr>
          <w:color w:val="000000" w:themeColor="text1"/>
          <w:sz w:val="22"/>
          <w:szCs w:val="22"/>
        </w:rPr>
        <w:t xml:space="preserve"> </w:t>
      </w:r>
      <w:proofErr w:type="spellStart"/>
      <w:r w:rsidRPr="007D71D4">
        <w:rPr>
          <w:color w:val="000000" w:themeColor="text1"/>
          <w:sz w:val="22"/>
          <w:szCs w:val="22"/>
        </w:rPr>
        <w:t>нь</w:t>
      </w:r>
      <w:proofErr w:type="spellEnd"/>
      <w:r w:rsidRPr="007D71D4">
        <w:rPr>
          <w:color w:val="000000" w:themeColor="text1"/>
          <w:sz w:val="22"/>
          <w:szCs w:val="22"/>
        </w:rPr>
        <w:t xml:space="preserve"> </w:t>
      </w:r>
      <w:proofErr w:type="spellStart"/>
      <w:r w:rsidRPr="007D71D4">
        <w:rPr>
          <w:color w:val="000000" w:themeColor="text1"/>
          <w:sz w:val="22"/>
          <w:szCs w:val="22"/>
        </w:rPr>
        <w:t>тендерт</w:t>
      </w:r>
      <w:proofErr w:type="spellEnd"/>
      <w:r w:rsidRPr="007D71D4">
        <w:rPr>
          <w:color w:val="000000" w:themeColor="text1"/>
          <w:sz w:val="22"/>
          <w:szCs w:val="22"/>
        </w:rPr>
        <w:t xml:space="preserve"> </w:t>
      </w:r>
      <w:proofErr w:type="spellStart"/>
      <w:r w:rsidRPr="007D71D4">
        <w:rPr>
          <w:color w:val="000000" w:themeColor="text1"/>
          <w:sz w:val="22"/>
          <w:szCs w:val="22"/>
        </w:rPr>
        <w:t>оролцогчдоос</w:t>
      </w:r>
      <w:proofErr w:type="spellEnd"/>
      <w:r w:rsidRPr="007D71D4">
        <w:rPr>
          <w:color w:val="000000" w:themeColor="text1"/>
          <w:sz w:val="22"/>
          <w:szCs w:val="22"/>
        </w:rPr>
        <w:t xml:space="preserve"> </w:t>
      </w:r>
      <w:proofErr w:type="spellStart"/>
      <w:r w:rsidRPr="007D71D4">
        <w:rPr>
          <w:color w:val="000000" w:themeColor="text1"/>
          <w:sz w:val="22"/>
          <w:szCs w:val="22"/>
        </w:rPr>
        <w:t>гомдол</w:t>
      </w:r>
      <w:proofErr w:type="spellEnd"/>
      <w:r w:rsidRPr="007D71D4">
        <w:rPr>
          <w:color w:val="000000" w:themeColor="text1"/>
          <w:sz w:val="22"/>
          <w:szCs w:val="22"/>
        </w:rPr>
        <w:t xml:space="preserve"> </w:t>
      </w:r>
      <w:proofErr w:type="spellStart"/>
      <w:r w:rsidRPr="007D71D4">
        <w:rPr>
          <w:color w:val="000000" w:themeColor="text1"/>
          <w:sz w:val="22"/>
          <w:szCs w:val="22"/>
        </w:rPr>
        <w:t>гаргах</w:t>
      </w:r>
      <w:proofErr w:type="spellEnd"/>
      <w:r w:rsidRPr="007D71D4">
        <w:rPr>
          <w:color w:val="000000" w:themeColor="text1"/>
          <w:sz w:val="22"/>
          <w:szCs w:val="22"/>
        </w:rPr>
        <w:t xml:space="preserve">, </w:t>
      </w:r>
      <w:proofErr w:type="spellStart"/>
      <w:r w:rsidR="000234E8" w:rsidRPr="007D71D4">
        <w:rPr>
          <w:color w:val="000000" w:themeColor="text1"/>
          <w:sz w:val="22"/>
          <w:szCs w:val="22"/>
        </w:rPr>
        <w:t>ингэснээр</w:t>
      </w:r>
      <w:proofErr w:type="spellEnd"/>
      <w:r w:rsidR="000234E8" w:rsidRPr="007D71D4">
        <w:rPr>
          <w:color w:val="000000" w:themeColor="text1"/>
          <w:sz w:val="22"/>
          <w:szCs w:val="22"/>
        </w:rPr>
        <w:t xml:space="preserve"> </w:t>
      </w:r>
      <w:proofErr w:type="spellStart"/>
      <w:r w:rsidRPr="007D71D4">
        <w:rPr>
          <w:color w:val="000000" w:themeColor="text1"/>
          <w:sz w:val="22"/>
          <w:szCs w:val="22"/>
        </w:rPr>
        <w:t>тендерийг</w:t>
      </w:r>
      <w:proofErr w:type="spellEnd"/>
      <w:r w:rsidRPr="007D71D4">
        <w:rPr>
          <w:color w:val="000000" w:themeColor="text1"/>
          <w:sz w:val="22"/>
          <w:szCs w:val="22"/>
        </w:rPr>
        <w:t xml:space="preserve"> </w:t>
      </w:r>
      <w:proofErr w:type="spellStart"/>
      <w:r w:rsidRPr="007D71D4">
        <w:rPr>
          <w:color w:val="000000" w:themeColor="text1"/>
          <w:sz w:val="22"/>
          <w:szCs w:val="22"/>
        </w:rPr>
        <w:t>дахин</w:t>
      </w:r>
      <w:proofErr w:type="spellEnd"/>
      <w:r w:rsidRPr="007D71D4">
        <w:rPr>
          <w:color w:val="000000" w:themeColor="text1"/>
          <w:sz w:val="22"/>
          <w:szCs w:val="22"/>
        </w:rPr>
        <w:t xml:space="preserve"> </w:t>
      </w:r>
      <w:proofErr w:type="spellStart"/>
      <w:r w:rsidRPr="007D71D4">
        <w:rPr>
          <w:color w:val="000000" w:themeColor="text1"/>
          <w:sz w:val="22"/>
          <w:szCs w:val="22"/>
        </w:rPr>
        <w:t>үнэлэх</w:t>
      </w:r>
      <w:proofErr w:type="spellEnd"/>
      <w:r w:rsidRPr="007D71D4">
        <w:rPr>
          <w:color w:val="000000" w:themeColor="text1"/>
          <w:sz w:val="22"/>
          <w:szCs w:val="22"/>
        </w:rPr>
        <w:t xml:space="preserve"> </w:t>
      </w:r>
      <w:proofErr w:type="spellStart"/>
      <w:r w:rsidRPr="007D71D4">
        <w:rPr>
          <w:color w:val="000000" w:themeColor="text1"/>
          <w:sz w:val="22"/>
          <w:szCs w:val="22"/>
        </w:rPr>
        <w:t>шаардлага</w:t>
      </w:r>
      <w:proofErr w:type="spellEnd"/>
      <w:r w:rsidRPr="007D71D4">
        <w:rPr>
          <w:color w:val="000000" w:themeColor="text1"/>
          <w:sz w:val="22"/>
          <w:szCs w:val="22"/>
        </w:rPr>
        <w:t xml:space="preserve"> </w:t>
      </w:r>
      <w:proofErr w:type="spellStart"/>
      <w:r w:rsidRPr="007D71D4">
        <w:rPr>
          <w:color w:val="000000" w:themeColor="text1"/>
          <w:sz w:val="22"/>
          <w:szCs w:val="22"/>
        </w:rPr>
        <w:t>үүсэх</w:t>
      </w:r>
      <w:proofErr w:type="spellEnd"/>
      <w:r w:rsidRPr="007D71D4">
        <w:rPr>
          <w:color w:val="000000" w:themeColor="text1"/>
          <w:sz w:val="22"/>
          <w:szCs w:val="22"/>
        </w:rPr>
        <w:t xml:space="preserve">, </w:t>
      </w:r>
      <w:proofErr w:type="spellStart"/>
      <w:r w:rsidRPr="007D71D4">
        <w:rPr>
          <w:color w:val="000000" w:themeColor="text1"/>
          <w:sz w:val="22"/>
          <w:szCs w:val="22"/>
        </w:rPr>
        <w:t>цаашид</w:t>
      </w:r>
      <w:proofErr w:type="spellEnd"/>
      <w:r w:rsidRPr="007D71D4">
        <w:rPr>
          <w:color w:val="000000" w:themeColor="text1"/>
          <w:sz w:val="22"/>
          <w:szCs w:val="22"/>
        </w:rPr>
        <w:t xml:space="preserve"> </w:t>
      </w:r>
      <w:proofErr w:type="spellStart"/>
      <w:r w:rsidRPr="007D71D4">
        <w:rPr>
          <w:color w:val="000000" w:themeColor="text1"/>
          <w:sz w:val="22"/>
          <w:szCs w:val="22"/>
        </w:rPr>
        <w:t>хугацаа</w:t>
      </w:r>
      <w:proofErr w:type="spellEnd"/>
      <w:r w:rsidRPr="007D71D4">
        <w:rPr>
          <w:color w:val="000000" w:themeColor="text1"/>
          <w:sz w:val="22"/>
          <w:szCs w:val="22"/>
        </w:rPr>
        <w:t xml:space="preserve"> </w:t>
      </w:r>
      <w:proofErr w:type="spellStart"/>
      <w:r w:rsidRPr="007D71D4">
        <w:rPr>
          <w:color w:val="000000" w:themeColor="text1"/>
          <w:sz w:val="22"/>
          <w:szCs w:val="22"/>
        </w:rPr>
        <w:t>алдах</w:t>
      </w:r>
      <w:proofErr w:type="spellEnd"/>
      <w:r w:rsidRPr="007D71D4">
        <w:rPr>
          <w:color w:val="000000" w:themeColor="text1"/>
          <w:sz w:val="22"/>
          <w:szCs w:val="22"/>
        </w:rPr>
        <w:t xml:space="preserve"> </w:t>
      </w:r>
      <w:proofErr w:type="spellStart"/>
      <w:r w:rsidRPr="007D71D4">
        <w:rPr>
          <w:color w:val="000000" w:themeColor="text1"/>
          <w:sz w:val="22"/>
          <w:szCs w:val="22"/>
        </w:rPr>
        <w:t>болон</w:t>
      </w:r>
      <w:proofErr w:type="spellEnd"/>
      <w:r w:rsidRPr="007D71D4">
        <w:rPr>
          <w:color w:val="000000" w:themeColor="text1"/>
          <w:sz w:val="22"/>
          <w:szCs w:val="22"/>
        </w:rPr>
        <w:t xml:space="preserve"> </w:t>
      </w:r>
      <w:proofErr w:type="spellStart"/>
      <w:r w:rsidRPr="007D71D4">
        <w:rPr>
          <w:color w:val="000000" w:themeColor="text1"/>
          <w:sz w:val="22"/>
          <w:szCs w:val="22"/>
        </w:rPr>
        <w:t>нөөцийг</w:t>
      </w:r>
      <w:proofErr w:type="spellEnd"/>
      <w:r w:rsidRPr="007D71D4">
        <w:rPr>
          <w:color w:val="000000" w:themeColor="text1"/>
          <w:sz w:val="22"/>
          <w:szCs w:val="22"/>
        </w:rPr>
        <w:t xml:space="preserve"> </w:t>
      </w:r>
      <w:proofErr w:type="spellStart"/>
      <w:r w:rsidRPr="007D71D4">
        <w:rPr>
          <w:color w:val="000000" w:themeColor="text1"/>
          <w:sz w:val="22"/>
          <w:szCs w:val="22"/>
        </w:rPr>
        <w:t>үр</w:t>
      </w:r>
      <w:proofErr w:type="spellEnd"/>
      <w:r w:rsidRPr="007D71D4">
        <w:rPr>
          <w:color w:val="000000" w:themeColor="text1"/>
          <w:sz w:val="22"/>
          <w:szCs w:val="22"/>
        </w:rPr>
        <w:t xml:space="preserve"> </w:t>
      </w:r>
      <w:proofErr w:type="spellStart"/>
      <w:r w:rsidRPr="007D71D4">
        <w:rPr>
          <w:color w:val="000000" w:themeColor="text1"/>
          <w:sz w:val="22"/>
          <w:szCs w:val="22"/>
        </w:rPr>
        <w:t>ашиггүй</w:t>
      </w:r>
      <w:proofErr w:type="spellEnd"/>
      <w:r w:rsidRPr="007D71D4">
        <w:rPr>
          <w:color w:val="000000" w:themeColor="text1"/>
          <w:sz w:val="22"/>
          <w:szCs w:val="22"/>
        </w:rPr>
        <w:t xml:space="preserve"> </w:t>
      </w:r>
      <w:proofErr w:type="spellStart"/>
      <w:r w:rsidRPr="007D71D4">
        <w:rPr>
          <w:color w:val="000000" w:themeColor="text1"/>
          <w:sz w:val="22"/>
          <w:szCs w:val="22"/>
        </w:rPr>
        <w:t>зарцуулах</w:t>
      </w:r>
      <w:proofErr w:type="spellEnd"/>
      <w:r w:rsidRPr="007D71D4">
        <w:rPr>
          <w:color w:val="000000" w:themeColor="text1"/>
          <w:sz w:val="22"/>
          <w:szCs w:val="22"/>
        </w:rPr>
        <w:t xml:space="preserve"> </w:t>
      </w:r>
      <w:proofErr w:type="spellStart"/>
      <w:r w:rsidRPr="007D71D4">
        <w:rPr>
          <w:color w:val="000000" w:themeColor="text1"/>
          <w:sz w:val="22"/>
          <w:szCs w:val="22"/>
        </w:rPr>
        <w:t>нөхцөл</w:t>
      </w:r>
      <w:proofErr w:type="spellEnd"/>
      <w:r w:rsidRPr="007D71D4">
        <w:rPr>
          <w:color w:val="000000" w:themeColor="text1"/>
          <w:sz w:val="22"/>
          <w:szCs w:val="22"/>
        </w:rPr>
        <w:t xml:space="preserve"> </w:t>
      </w:r>
      <w:proofErr w:type="spellStart"/>
      <w:r w:rsidRPr="007D71D4">
        <w:rPr>
          <w:color w:val="000000" w:themeColor="text1"/>
          <w:sz w:val="22"/>
          <w:szCs w:val="22"/>
        </w:rPr>
        <w:t>байдалд</w:t>
      </w:r>
      <w:proofErr w:type="spellEnd"/>
      <w:r w:rsidRPr="007D71D4">
        <w:rPr>
          <w:color w:val="000000" w:themeColor="text1"/>
          <w:sz w:val="22"/>
          <w:szCs w:val="22"/>
        </w:rPr>
        <w:t xml:space="preserve"> </w:t>
      </w:r>
      <w:proofErr w:type="spellStart"/>
      <w:r w:rsidRPr="007D71D4">
        <w:rPr>
          <w:color w:val="000000" w:themeColor="text1"/>
          <w:sz w:val="22"/>
          <w:szCs w:val="22"/>
        </w:rPr>
        <w:t>хүргэх</w:t>
      </w:r>
      <w:proofErr w:type="spellEnd"/>
      <w:r w:rsidRPr="007D71D4">
        <w:rPr>
          <w:color w:val="000000" w:themeColor="text1"/>
          <w:sz w:val="22"/>
          <w:szCs w:val="22"/>
        </w:rPr>
        <w:t xml:space="preserve"> </w:t>
      </w:r>
      <w:proofErr w:type="spellStart"/>
      <w:r w:rsidRPr="007D71D4">
        <w:rPr>
          <w:color w:val="000000" w:themeColor="text1"/>
          <w:sz w:val="22"/>
          <w:szCs w:val="22"/>
        </w:rPr>
        <w:t>боломжтой</w:t>
      </w:r>
      <w:proofErr w:type="spellEnd"/>
      <w:r w:rsidRPr="007D71D4">
        <w:rPr>
          <w:color w:val="000000" w:themeColor="text1"/>
          <w:sz w:val="22"/>
          <w:szCs w:val="22"/>
        </w:rPr>
        <w:t xml:space="preserve">.  </w:t>
      </w:r>
    </w:p>
    <w:p w14:paraId="4FB95C20" w14:textId="403164BB" w:rsidR="006954A0" w:rsidRPr="007D71D4" w:rsidRDefault="006954A0" w:rsidP="006954A0">
      <w:pPr>
        <w:pStyle w:val="Heading3"/>
        <w:ind w:left="1418" w:right="387"/>
        <w:jc w:val="both"/>
        <w:rPr>
          <w:b/>
          <w:bCs/>
          <w:color w:val="000000" w:themeColor="text1"/>
          <w:sz w:val="22"/>
          <w:szCs w:val="22"/>
        </w:rPr>
      </w:pPr>
      <w:proofErr w:type="spellStart"/>
      <w:r w:rsidRPr="007D71D4">
        <w:rPr>
          <w:color w:val="000000" w:themeColor="text1"/>
          <w:sz w:val="22"/>
          <w:szCs w:val="22"/>
        </w:rPr>
        <w:lastRenderedPageBreak/>
        <w:t>Захиалагч</w:t>
      </w:r>
      <w:proofErr w:type="spellEnd"/>
      <w:r w:rsidRPr="007D71D4">
        <w:rPr>
          <w:color w:val="000000" w:themeColor="text1"/>
          <w:sz w:val="22"/>
          <w:szCs w:val="22"/>
        </w:rPr>
        <w:t xml:space="preserve"> </w:t>
      </w:r>
      <w:proofErr w:type="spellStart"/>
      <w:r w:rsidRPr="007D71D4">
        <w:rPr>
          <w:color w:val="000000" w:themeColor="text1"/>
          <w:sz w:val="22"/>
          <w:szCs w:val="22"/>
        </w:rPr>
        <w:t>нь</w:t>
      </w:r>
      <w:proofErr w:type="spellEnd"/>
      <w:r w:rsidRPr="007D71D4">
        <w:rPr>
          <w:color w:val="000000" w:themeColor="text1"/>
          <w:sz w:val="22"/>
          <w:szCs w:val="22"/>
        </w:rPr>
        <w:t xml:space="preserve"> </w:t>
      </w:r>
      <w:proofErr w:type="spellStart"/>
      <w:r w:rsidRPr="007D71D4">
        <w:rPr>
          <w:color w:val="000000" w:themeColor="text1"/>
          <w:sz w:val="22"/>
          <w:szCs w:val="22"/>
        </w:rPr>
        <w:t>шилдэг</w:t>
      </w:r>
      <w:proofErr w:type="spellEnd"/>
      <w:r w:rsidRPr="007D71D4">
        <w:rPr>
          <w:color w:val="000000" w:themeColor="text1"/>
          <w:sz w:val="22"/>
          <w:szCs w:val="22"/>
        </w:rPr>
        <w:t xml:space="preserve"> </w:t>
      </w:r>
      <w:proofErr w:type="spellStart"/>
      <w:r w:rsidR="002D383C" w:rsidRPr="007D71D4">
        <w:rPr>
          <w:color w:val="000000" w:themeColor="text1"/>
          <w:sz w:val="22"/>
          <w:szCs w:val="22"/>
        </w:rPr>
        <w:t>дадал</w:t>
      </w:r>
      <w:proofErr w:type="spellEnd"/>
      <w:r w:rsidR="002D383C" w:rsidRPr="007D71D4">
        <w:rPr>
          <w:color w:val="000000" w:themeColor="text1"/>
          <w:sz w:val="22"/>
          <w:szCs w:val="22"/>
        </w:rPr>
        <w:t xml:space="preserve"> </w:t>
      </w:r>
      <w:proofErr w:type="spellStart"/>
      <w:r w:rsidR="002D383C" w:rsidRPr="007D71D4">
        <w:rPr>
          <w:color w:val="000000" w:themeColor="text1"/>
          <w:sz w:val="22"/>
          <w:szCs w:val="22"/>
        </w:rPr>
        <w:t>хэвшлийн</w:t>
      </w:r>
      <w:proofErr w:type="spellEnd"/>
      <w:r w:rsidR="002D383C" w:rsidRPr="007D71D4">
        <w:rPr>
          <w:color w:val="000000" w:themeColor="text1"/>
          <w:sz w:val="22"/>
          <w:szCs w:val="22"/>
        </w:rPr>
        <w:t xml:space="preserve"> </w:t>
      </w:r>
      <w:proofErr w:type="spellStart"/>
      <w:r w:rsidR="002D383C" w:rsidRPr="007D71D4">
        <w:rPr>
          <w:color w:val="000000" w:themeColor="text1"/>
          <w:sz w:val="22"/>
          <w:szCs w:val="22"/>
        </w:rPr>
        <w:t>дагуу</w:t>
      </w:r>
      <w:proofErr w:type="spellEnd"/>
      <w:r w:rsidRPr="007D71D4">
        <w:rPr>
          <w:color w:val="000000" w:themeColor="text1"/>
          <w:sz w:val="22"/>
          <w:szCs w:val="22"/>
        </w:rPr>
        <w:t xml:space="preserve"> </w:t>
      </w:r>
      <w:proofErr w:type="spellStart"/>
      <w:r w:rsidRPr="007D71D4">
        <w:rPr>
          <w:color w:val="000000" w:themeColor="text1"/>
          <w:sz w:val="22"/>
          <w:szCs w:val="22"/>
        </w:rPr>
        <w:t>дараах</w:t>
      </w:r>
      <w:proofErr w:type="spellEnd"/>
      <w:r w:rsidRPr="007D71D4">
        <w:rPr>
          <w:color w:val="000000" w:themeColor="text1"/>
          <w:sz w:val="22"/>
          <w:szCs w:val="22"/>
        </w:rPr>
        <w:t xml:space="preserve"> </w:t>
      </w:r>
      <w:proofErr w:type="spellStart"/>
      <w:r w:rsidRPr="007D71D4">
        <w:rPr>
          <w:color w:val="000000" w:themeColor="text1"/>
          <w:sz w:val="22"/>
          <w:szCs w:val="22"/>
        </w:rPr>
        <w:t>үүр</w:t>
      </w:r>
      <w:proofErr w:type="spellEnd"/>
      <w:r w:rsidR="00055C51" w:rsidRPr="007D71D4">
        <w:rPr>
          <w:color w:val="000000" w:themeColor="text1"/>
          <w:sz w:val="22"/>
          <w:szCs w:val="22"/>
          <w:lang w:val="mn-MN"/>
        </w:rPr>
        <w:t>г</w:t>
      </w:r>
      <w:proofErr w:type="spellStart"/>
      <w:r w:rsidRPr="007D71D4">
        <w:rPr>
          <w:color w:val="000000" w:themeColor="text1"/>
          <w:sz w:val="22"/>
          <w:szCs w:val="22"/>
        </w:rPr>
        <w:t>ийг</w:t>
      </w:r>
      <w:proofErr w:type="spellEnd"/>
      <w:r w:rsidRPr="007D71D4">
        <w:rPr>
          <w:color w:val="000000" w:themeColor="text1"/>
          <w:sz w:val="22"/>
          <w:szCs w:val="22"/>
        </w:rPr>
        <w:t xml:space="preserve"> </w:t>
      </w:r>
      <w:proofErr w:type="spellStart"/>
      <w:r w:rsidRPr="007D71D4">
        <w:rPr>
          <w:color w:val="000000" w:themeColor="text1"/>
          <w:sz w:val="22"/>
          <w:szCs w:val="22"/>
        </w:rPr>
        <w:t>хүлээнэ</w:t>
      </w:r>
      <w:proofErr w:type="spellEnd"/>
      <w:r w:rsidRPr="007D71D4">
        <w:rPr>
          <w:color w:val="000000" w:themeColor="text1"/>
          <w:sz w:val="22"/>
          <w:szCs w:val="22"/>
        </w:rPr>
        <w:t xml:space="preserve">. </w:t>
      </w:r>
      <w:proofErr w:type="spellStart"/>
      <w:r w:rsidRPr="007D71D4">
        <w:rPr>
          <w:color w:val="000000" w:themeColor="text1"/>
          <w:sz w:val="22"/>
          <w:szCs w:val="22"/>
        </w:rPr>
        <w:t>Үүнд</w:t>
      </w:r>
      <w:proofErr w:type="spellEnd"/>
      <w:r w:rsidRPr="007D71D4">
        <w:rPr>
          <w:color w:val="000000" w:themeColor="text1"/>
          <w:sz w:val="22"/>
          <w:szCs w:val="22"/>
        </w:rPr>
        <w:t xml:space="preserve">: </w:t>
      </w:r>
    </w:p>
    <w:p w14:paraId="15102074" w14:textId="77777777" w:rsidR="006954A0" w:rsidRPr="007D71D4" w:rsidRDefault="006954A0" w:rsidP="006954A0">
      <w:pPr>
        <w:pStyle w:val="ListParagraph"/>
        <w:tabs>
          <w:tab w:val="left" w:pos="1679"/>
          <w:tab w:val="left" w:pos="1680"/>
        </w:tabs>
        <w:spacing w:before="122"/>
        <w:ind w:left="1985" w:right="387" w:hanging="284"/>
        <w:jc w:val="both"/>
        <w:rPr>
          <w:color w:val="000000" w:themeColor="text1"/>
          <w:sz w:val="22"/>
          <w:szCs w:val="22"/>
        </w:rPr>
      </w:pPr>
      <w:r w:rsidRPr="007D71D4">
        <w:rPr>
          <w:color w:val="000000" w:themeColor="text1"/>
          <w:sz w:val="22"/>
          <w:szCs w:val="22"/>
        </w:rPr>
        <w:t>(</w:t>
      </w:r>
      <w:r w:rsidRPr="007D71D4">
        <w:rPr>
          <w:color w:val="000000" w:themeColor="text1"/>
          <w:sz w:val="22"/>
          <w:szCs w:val="22"/>
          <w:lang w:val="mn-MN"/>
        </w:rPr>
        <w:t xml:space="preserve">а) </w:t>
      </w:r>
      <w:proofErr w:type="spellStart"/>
      <w:r w:rsidRPr="007D71D4">
        <w:rPr>
          <w:color w:val="000000" w:themeColor="text1"/>
          <w:sz w:val="22"/>
          <w:szCs w:val="22"/>
        </w:rPr>
        <w:t>Тендерийн</w:t>
      </w:r>
      <w:proofErr w:type="spellEnd"/>
      <w:r w:rsidRPr="007D71D4">
        <w:rPr>
          <w:color w:val="000000" w:themeColor="text1"/>
          <w:sz w:val="22"/>
          <w:szCs w:val="22"/>
        </w:rPr>
        <w:t xml:space="preserve"> </w:t>
      </w:r>
      <w:proofErr w:type="spellStart"/>
      <w:r w:rsidRPr="007D71D4">
        <w:rPr>
          <w:color w:val="000000" w:themeColor="text1"/>
          <w:sz w:val="22"/>
          <w:szCs w:val="22"/>
        </w:rPr>
        <w:t>үнэлгээний</w:t>
      </w:r>
      <w:proofErr w:type="spellEnd"/>
      <w:r w:rsidRPr="007D71D4">
        <w:rPr>
          <w:color w:val="000000" w:themeColor="text1"/>
          <w:sz w:val="22"/>
          <w:szCs w:val="22"/>
        </w:rPr>
        <w:t xml:space="preserve"> </w:t>
      </w:r>
      <w:proofErr w:type="spellStart"/>
      <w:r w:rsidRPr="007D71D4">
        <w:rPr>
          <w:color w:val="000000" w:themeColor="text1"/>
          <w:sz w:val="22"/>
          <w:szCs w:val="22"/>
        </w:rPr>
        <w:t>явцын</w:t>
      </w:r>
      <w:proofErr w:type="spellEnd"/>
      <w:r w:rsidRPr="007D71D4">
        <w:rPr>
          <w:color w:val="000000" w:themeColor="text1"/>
          <w:sz w:val="22"/>
          <w:szCs w:val="22"/>
        </w:rPr>
        <w:t xml:space="preserve"> </w:t>
      </w:r>
      <w:proofErr w:type="spellStart"/>
      <w:r w:rsidRPr="007D71D4">
        <w:rPr>
          <w:color w:val="000000" w:themeColor="text1"/>
          <w:sz w:val="22"/>
          <w:szCs w:val="22"/>
        </w:rPr>
        <w:t>нууцлалыг</w:t>
      </w:r>
      <w:proofErr w:type="spellEnd"/>
      <w:r w:rsidRPr="007D71D4">
        <w:rPr>
          <w:color w:val="000000" w:themeColor="text1"/>
          <w:sz w:val="22"/>
          <w:szCs w:val="22"/>
        </w:rPr>
        <w:t xml:space="preserve"> </w:t>
      </w:r>
      <w:proofErr w:type="spellStart"/>
      <w:r w:rsidRPr="007D71D4">
        <w:rPr>
          <w:color w:val="000000" w:themeColor="text1"/>
          <w:sz w:val="22"/>
          <w:szCs w:val="22"/>
        </w:rPr>
        <w:t>чандлан</w:t>
      </w:r>
      <w:proofErr w:type="spellEnd"/>
      <w:r w:rsidRPr="007D71D4">
        <w:rPr>
          <w:color w:val="000000" w:themeColor="text1"/>
          <w:sz w:val="22"/>
          <w:szCs w:val="22"/>
        </w:rPr>
        <w:t xml:space="preserve"> </w:t>
      </w:r>
      <w:proofErr w:type="spellStart"/>
      <w:r w:rsidRPr="007D71D4">
        <w:rPr>
          <w:color w:val="000000" w:themeColor="text1"/>
          <w:sz w:val="22"/>
          <w:szCs w:val="22"/>
        </w:rPr>
        <w:t>хамгаална</w:t>
      </w:r>
      <w:proofErr w:type="spellEnd"/>
      <w:r w:rsidRPr="007D71D4">
        <w:rPr>
          <w:color w:val="000000" w:themeColor="text1"/>
          <w:sz w:val="22"/>
          <w:szCs w:val="22"/>
        </w:rPr>
        <w:t xml:space="preserve">. </w:t>
      </w:r>
    </w:p>
    <w:p w14:paraId="26B9BA0A" w14:textId="41F22131" w:rsidR="006954A0" w:rsidRPr="007D71D4" w:rsidRDefault="006954A0" w:rsidP="006954A0">
      <w:pPr>
        <w:pStyle w:val="ListParagraph"/>
        <w:tabs>
          <w:tab w:val="left" w:pos="1679"/>
          <w:tab w:val="left" w:pos="1680"/>
        </w:tabs>
        <w:spacing w:before="122"/>
        <w:ind w:left="1985" w:right="387" w:hanging="284"/>
        <w:jc w:val="both"/>
        <w:rPr>
          <w:color w:val="000000" w:themeColor="text1"/>
          <w:sz w:val="22"/>
          <w:szCs w:val="22"/>
        </w:rPr>
      </w:pPr>
      <w:r w:rsidRPr="007D71D4">
        <w:rPr>
          <w:color w:val="000000" w:themeColor="text1"/>
          <w:sz w:val="22"/>
          <w:szCs w:val="22"/>
        </w:rPr>
        <w:t>(</w:t>
      </w:r>
      <w:r w:rsidRPr="007D71D4">
        <w:rPr>
          <w:color w:val="000000" w:themeColor="text1"/>
          <w:sz w:val="22"/>
          <w:szCs w:val="22"/>
          <w:lang w:val="mn-MN"/>
        </w:rPr>
        <w:t xml:space="preserve">б) </w:t>
      </w:r>
      <w:proofErr w:type="spellStart"/>
      <w:r w:rsidRPr="007D71D4">
        <w:rPr>
          <w:color w:val="000000" w:themeColor="text1"/>
          <w:sz w:val="22"/>
          <w:szCs w:val="22"/>
        </w:rPr>
        <w:t>Тендерийн</w:t>
      </w:r>
      <w:proofErr w:type="spellEnd"/>
      <w:r w:rsidRPr="007D71D4">
        <w:rPr>
          <w:color w:val="000000" w:themeColor="text1"/>
          <w:sz w:val="22"/>
          <w:szCs w:val="22"/>
        </w:rPr>
        <w:t xml:space="preserve"> </w:t>
      </w:r>
      <w:proofErr w:type="spellStart"/>
      <w:r w:rsidRPr="007D71D4">
        <w:rPr>
          <w:color w:val="000000" w:themeColor="text1"/>
          <w:sz w:val="22"/>
          <w:szCs w:val="22"/>
        </w:rPr>
        <w:t>үнэлгээний</w:t>
      </w:r>
      <w:proofErr w:type="spellEnd"/>
      <w:r w:rsidRPr="007D71D4">
        <w:rPr>
          <w:color w:val="000000" w:themeColor="text1"/>
          <w:sz w:val="22"/>
          <w:szCs w:val="22"/>
        </w:rPr>
        <w:t xml:space="preserve"> </w:t>
      </w:r>
      <w:proofErr w:type="spellStart"/>
      <w:r w:rsidRPr="007D71D4">
        <w:rPr>
          <w:color w:val="000000" w:themeColor="text1"/>
          <w:sz w:val="22"/>
          <w:szCs w:val="22"/>
        </w:rPr>
        <w:t>үр</w:t>
      </w:r>
      <w:proofErr w:type="spellEnd"/>
      <w:r w:rsidRPr="007D71D4">
        <w:rPr>
          <w:color w:val="000000" w:themeColor="text1"/>
          <w:sz w:val="22"/>
          <w:szCs w:val="22"/>
        </w:rPr>
        <w:t xml:space="preserve"> </w:t>
      </w:r>
      <w:proofErr w:type="spellStart"/>
      <w:r w:rsidRPr="007D71D4">
        <w:rPr>
          <w:color w:val="000000" w:themeColor="text1"/>
          <w:sz w:val="22"/>
          <w:szCs w:val="22"/>
        </w:rPr>
        <w:t>дүнд</w:t>
      </w:r>
      <w:proofErr w:type="spellEnd"/>
      <w:r w:rsidRPr="007D71D4">
        <w:rPr>
          <w:color w:val="000000" w:themeColor="text1"/>
          <w:sz w:val="22"/>
          <w:szCs w:val="22"/>
        </w:rPr>
        <w:t xml:space="preserve"> </w:t>
      </w:r>
      <w:proofErr w:type="spellStart"/>
      <w:r w:rsidRPr="007D71D4">
        <w:rPr>
          <w:color w:val="000000" w:themeColor="text1"/>
          <w:sz w:val="22"/>
          <w:szCs w:val="22"/>
        </w:rPr>
        <w:t>нөлөөлөх</w:t>
      </w:r>
      <w:proofErr w:type="spellEnd"/>
      <w:r w:rsidRPr="007D71D4">
        <w:rPr>
          <w:color w:val="000000" w:themeColor="text1"/>
          <w:sz w:val="22"/>
          <w:szCs w:val="22"/>
        </w:rPr>
        <w:t xml:space="preserve"> </w:t>
      </w:r>
      <w:proofErr w:type="spellStart"/>
      <w:r w:rsidRPr="007D71D4">
        <w:rPr>
          <w:color w:val="000000" w:themeColor="text1"/>
          <w:sz w:val="22"/>
          <w:szCs w:val="22"/>
        </w:rPr>
        <w:t>аливаа</w:t>
      </w:r>
      <w:proofErr w:type="spellEnd"/>
      <w:r w:rsidRPr="007D71D4">
        <w:rPr>
          <w:color w:val="000000" w:themeColor="text1"/>
          <w:sz w:val="22"/>
          <w:szCs w:val="22"/>
        </w:rPr>
        <w:t xml:space="preserve"> </w:t>
      </w:r>
      <w:proofErr w:type="spellStart"/>
      <w:r w:rsidRPr="007D71D4">
        <w:rPr>
          <w:color w:val="000000" w:themeColor="text1"/>
          <w:sz w:val="22"/>
          <w:szCs w:val="22"/>
        </w:rPr>
        <w:t>оролдлого</w:t>
      </w:r>
      <w:proofErr w:type="spellEnd"/>
      <w:r w:rsidRPr="007D71D4">
        <w:rPr>
          <w:color w:val="000000" w:themeColor="text1"/>
          <w:sz w:val="22"/>
          <w:szCs w:val="22"/>
        </w:rPr>
        <w:t xml:space="preserve">, </w:t>
      </w:r>
      <w:proofErr w:type="spellStart"/>
      <w:r w:rsidRPr="007D71D4">
        <w:rPr>
          <w:color w:val="000000" w:themeColor="text1"/>
          <w:sz w:val="22"/>
          <w:szCs w:val="22"/>
        </w:rPr>
        <w:t>дарамт</w:t>
      </w:r>
      <w:proofErr w:type="spellEnd"/>
      <w:r w:rsidRPr="007D71D4">
        <w:rPr>
          <w:color w:val="000000" w:themeColor="text1"/>
          <w:sz w:val="22"/>
          <w:szCs w:val="22"/>
        </w:rPr>
        <w:t xml:space="preserve"> </w:t>
      </w:r>
      <w:proofErr w:type="spellStart"/>
      <w:r w:rsidRPr="007D71D4">
        <w:rPr>
          <w:color w:val="000000" w:themeColor="text1"/>
          <w:sz w:val="22"/>
          <w:szCs w:val="22"/>
        </w:rPr>
        <w:t>шахалт</w:t>
      </w:r>
      <w:proofErr w:type="spellEnd"/>
      <w:r w:rsidRPr="007D71D4">
        <w:rPr>
          <w:color w:val="000000" w:themeColor="text1"/>
          <w:sz w:val="22"/>
          <w:szCs w:val="22"/>
        </w:rPr>
        <w:t xml:space="preserve">, </w:t>
      </w:r>
      <w:proofErr w:type="spellStart"/>
      <w:r w:rsidRPr="007D71D4">
        <w:rPr>
          <w:color w:val="000000" w:themeColor="text1"/>
          <w:sz w:val="22"/>
          <w:szCs w:val="22"/>
        </w:rPr>
        <w:t>мөн</w:t>
      </w:r>
      <w:proofErr w:type="spellEnd"/>
      <w:r w:rsidRPr="007D71D4">
        <w:rPr>
          <w:color w:val="000000" w:themeColor="text1"/>
          <w:sz w:val="22"/>
          <w:szCs w:val="22"/>
        </w:rPr>
        <w:t xml:space="preserve"> </w:t>
      </w:r>
      <w:proofErr w:type="spellStart"/>
      <w:r w:rsidRPr="007D71D4">
        <w:rPr>
          <w:color w:val="000000" w:themeColor="text1"/>
          <w:sz w:val="22"/>
          <w:szCs w:val="22"/>
        </w:rPr>
        <w:t>түүнчлэн</w:t>
      </w:r>
      <w:proofErr w:type="spellEnd"/>
      <w:r w:rsidRPr="007D71D4">
        <w:rPr>
          <w:color w:val="000000" w:themeColor="text1"/>
          <w:sz w:val="22"/>
          <w:szCs w:val="22"/>
        </w:rPr>
        <w:t xml:space="preserve"> </w:t>
      </w:r>
      <w:proofErr w:type="spellStart"/>
      <w:r w:rsidRPr="007D71D4">
        <w:rPr>
          <w:color w:val="000000" w:themeColor="text1"/>
          <w:sz w:val="22"/>
          <w:szCs w:val="22"/>
        </w:rPr>
        <w:t>залилан</w:t>
      </w:r>
      <w:proofErr w:type="spellEnd"/>
      <w:r w:rsidRPr="007D71D4">
        <w:rPr>
          <w:color w:val="000000" w:themeColor="text1"/>
          <w:sz w:val="22"/>
          <w:szCs w:val="22"/>
        </w:rPr>
        <w:t xml:space="preserve"> </w:t>
      </w:r>
      <w:proofErr w:type="spellStart"/>
      <w:r w:rsidRPr="007D71D4">
        <w:rPr>
          <w:color w:val="000000" w:themeColor="text1"/>
          <w:sz w:val="22"/>
          <w:szCs w:val="22"/>
        </w:rPr>
        <w:t>мэхлэх</w:t>
      </w:r>
      <w:proofErr w:type="spellEnd"/>
      <w:r w:rsidRPr="007D71D4">
        <w:rPr>
          <w:color w:val="000000" w:themeColor="text1"/>
          <w:sz w:val="22"/>
          <w:szCs w:val="22"/>
        </w:rPr>
        <w:t xml:space="preserve"> </w:t>
      </w:r>
      <w:proofErr w:type="spellStart"/>
      <w:r w:rsidRPr="007D71D4">
        <w:rPr>
          <w:color w:val="000000" w:themeColor="text1"/>
          <w:sz w:val="22"/>
          <w:szCs w:val="22"/>
        </w:rPr>
        <w:t>болон</w:t>
      </w:r>
      <w:proofErr w:type="spellEnd"/>
      <w:r w:rsidRPr="007D71D4">
        <w:rPr>
          <w:color w:val="000000" w:themeColor="text1"/>
          <w:sz w:val="22"/>
          <w:szCs w:val="22"/>
        </w:rPr>
        <w:t xml:space="preserve"> </w:t>
      </w:r>
      <w:proofErr w:type="spellStart"/>
      <w:r w:rsidRPr="007D71D4">
        <w:rPr>
          <w:color w:val="000000" w:themeColor="text1"/>
          <w:sz w:val="22"/>
          <w:szCs w:val="22"/>
        </w:rPr>
        <w:t>авлигын</w:t>
      </w:r>
      <w:proofErr w:type="spellEnd"/>
      <w:r w:rsidRPr="007D71D4">
        <w:rPr>
          <w:color w:val="000000" w:themeColor="text1"/>
          <w:sz w:val="22"/>
          <w:szCs w:val="22"/>
        </w:rPr>
        <w:t xml:space="preserve"> </w:t>
      </w:r>
      <w:proofErr w:type="spellStart"/>
      <w:r w:rsidRPr="007D71D4">
        <w:rPr>
          <w:color w:val="000000" w:themeColor="text1"/>
          <w:sz w:val="22"/>
          <w:szCs w:val="22"/>
        </w:rPr>
        <w:t>үйлдл</w:t>
      </w:r>
      <w:r w:rsidR="00FF327C" w:rsidRPr="007D71D4">
        <w:rPr>
          <w:color w:val="000000" w:themeColor="text1"/>
          <w:sz w:val="22"/>
          <w:szCs w:val="22"/>
        </w:rPr>
        <w:t>ээс</w:t>
      </w:r>
      <w:proofErr w:type="spellEnd"/>
      <w:r w:rsidR="00FF327C" w:rsidRPr="007D71D4">
        <w:rPr>
          <w:color w:val="000000" w:themeColor="text1"/>
          <w:sz w:val="22"/>
          <w:szCs w:val="22"/>
        </w:rPr>
        <w:t xml:space="preserve"> </w:t>
      </w:r>
      <w:proofErr w:type="spellStart"/>
      <w:r w:rsidR="00FF327C" w:rsidRPr="007D71D4">
        <w:rPr>
          <w:color w:val="000000" w:themeColor="text1"/>
          <w:sz w:val="22"/>
          <w:szCs w:val="22"/>
        </w:rPr>
        <w:t>татгалза</w:t>
      </w:r>
      <w:r w:rsidR="00AA0F5B" w:rsidRPr="007D71D4">
        <w:rPr>
          <w:color w:val="000000" w:themeColor="text1"/>
          <w:sz w:val="22"/>
          <w:szCs w:val="22"/>
        </w:rPr>
        <w:t>на</w:t>
      </w:r>
      <w:proofErr w:type="spellEnd"/>
      <w:r w:rsidRPr="007D71D4">
        <w:rPr>
          <w:color w:val="000000" w:themeColor="text1"/>
          <w:sz w:val="22"/>
          <w:szCs w:val="22"/>
        </w:rPr>
        <w:t xml:space="preserve">. </w:t>
      </w:r>
    </w:p>
    <w:p w14:paraId="3E22D871" w14:textId="77777777" w:rsidR="006954A0" w:rsidRPr="007D71D4" w:rsidRDefault="006954A0" w:rsidP="006954A0">
      <w:pPr>
        <w:pStyle w:val="ListParagraph"/>
        <w:tabs>
          <w:tab w:val="left" w:pos="1679"/>
          <w:tab w:val="left" w:pos="1680"/>
        </w:tabs>
        <w:spacing w:before="122"/>
        <w:ind w:left="1985" w:right="387" w:hanging="284"/>
        <w:jc w:val="both"/>
        <w:rPr>
          <w:color w:val="000000" w:themeColor="text1"/>
          <w:sz w:val="22"/>
          <w:szCs w:val="22"/>
        </w:rPr>
      </w:pPr>
      <w:r w:rsidRPr="007D71D4">
        <w:rPr>
          <w:color w:val="000000" w:themeColor="text1"/>
          <w:sz w:val="22"/>
          <w:szCs w:val="22"/>
        </w:rPr>
        <w:t>(</w:t>
      </w:r>
      <w:r w:rsidRPr="007D71D4">
        <w:rPr>
          <w:color w:val="000000" w:themeColor="text1"/>
          <w:sz w:val="22"/>
          <w:szCs w:val="22"/>
          <w:lang w:val="mn-MN"/>
        </w:rPr>
        <w:t xml:space="preserve">в) </w:t>
      </w:r>
      <w:proofErr w:type="spellStart"/>
      <w:r w:rsidRPr="007D71D4">
        <w:rPr>
          <w:color w:val="000000" w:themeColor="text1"/>
          <w:sz w:val="22"/>
          <w:szCs w:val="22"/>
        </w:rPr>
        <w:t>Зөвхөн</w:t>
      </w:r>
      <w:proofErr w:type="spellEnd"/>
      <w:r w:rsidRPr="007D71D4">
        <w:rPr>
          <w:color w:val="000000" w:themeColor="text1"/>
          <w:sz w:val="22"/>
          <w:szCs w:val="22"/>
        </w:rPr>
        <w:t xml:space="preserve"> </w:t>
      </w:r>
      <w:proofErr w:type="spellStart"/>
      <w:r w:rsidRPr="007D71D4">
        <w:rPr>
          <w:color w:val="000000" w:themeColor="text1"/>
          <w:sz w:val="22"/>
          <w:szCs w:val="22"/>
        </w:rPr>
        <w:t>тендерийн</w:t>
      </w:r>
      <w:proofErr w:type="spellEnd"/>
      <w:r w:rsidRPr="007D71D4">
        <w:rPr>
          <w:color w:val="000000" w:themeColor="text1"/>
          <w:sz w:val="22"/>
          <w:szCs w:val="22"/>
        </w:rPr>
        <w:t xml:space="preserve"> </w:t>
      </w:r>
      <w:proofErr w:type="spellStart"/>
      <w:r w:rsidRPr="007D71D4">
        <w:rPr>
          <w:color w:val="000000" w:themeColor="text1"/>
          <w:sz w:val="22"/>
          <w:szCs w:val="22"/>
        </w:rPr>
        <w:t>баримт</w:t>
      </w:r>
      <w:proofErr w:type="spellEnd"/>
      <w:r w:rsidRPr="007D71D4">
        <w:rPr>
          <w:color w:val="000000" w:themeColor="text1"/>
          <w:sz w:val="22"/>
          <w:szCs w:val="22"/>
        </w:rPr>
        <w:t xml:space="preserve"> </w:t>
      </w:r>
      <w:proofErr w:type="spellStart"/>
      <w:r w:rsidRPr="007D71D4">
        <w:rPr>
          <w:color w:val="000000" w:themeColor="text1"/>
          <w:sz w:val="22"/>
          <w:szCs w:val="22"/>
        </w:rPr>
        <w:t>бичигт</w:t>
      </w:r>
      <w:proofErr w:type="spellEnd"/>
      <w:r w:rsidRPr="007D71D4">
        <w:rPr>
          <w:color w:val="000000" w:themeColor="text1"/>
          <w:sz w:val="22"/>
          <w:szCs w:val="22"/>
        </w:rPr>
        <w:t xml:space="preserve"> </w:t>
      </w:r>
      <w:proofErr w:type="spellStart"/>
      <w:r w:rsidRPr="007D71D4">
        <w:rPr>
          <w:color w:val="000000" w:themeColor="text1"/>
          <w:sz w:val="22"/>
          <w:szCs w:val="22"/>
        </w:rPr>
        <w:t>заасан</w:t>
      </w:r>
      <w:proofErr w:type="spellEnd"/>
      <w:r w:rsidRPr="007D71D4">
        <w:rPr>
          <w:color w:val="000000" w:themeColor="text1"/>
          <w:sz w:val="22"/>
          <w:szCs w:val="22"/>
        </w:rPr>
        <w:t xml:space="preserve"> </w:t>
      </w:r>
      <w:proofErr w:type="spellStart"/>
      <w:r w:rsidRPr="007D71D4">
        <w:rPr>
          <w:color w:val="000000" w:themeColor="text1"/>
          <w:sz w:val="22"/>
          <w:szCs w:val="22"/>
        </w:rPr>
        <w:t>үнэлгээ</w:t>
      </w:r>
      <w:proofErr w:type="spellEnd"/>
      <w:r w:rsidRPr="007D71D4">
        <w:rPr>
          <w:color w:val="000000" w:themeColor="text1"/>
          <w:sz w:val="22"/>
          <w:szCs w:val="22"/>
        </w:rPr>
        <w:t xml:space="preserve">, </w:t>
      </w:r>
      <w:proofErr w:type="spellStart"/>
      <w:r w:rsidRPr="007D71D4">
        <w:rPr>
          <w:color w:val="000000" w:themeColor="text1"/>
          <w:sz w:val="22"/>
          <w:szCs w:val="22"/>
        </w:rPr>
        <w:t>чадварын</w:t>
      </w:r>
      <w:proofErr w:type="spellEnd"/>
      <w:r w:rsidRPr="007D71D4">
        <w:rPr>
          <w:color w:val="000000" w:themeColor="text1"/>
          <w:sz w:val="22"/>
          <w:szCs w:val="22"/>
        </w:rPr>
        <w:t xml:space="preserve"> </w:t>
      </w:r>
      <w:proofErr w:type="spellStart"/>
      <w:r w:rsidRPr="007D71D4">
        <w:rPr>
          <w:color w:val="000000" w:themeColor="text1"/>
          <w:sz w:val="22"/>
          <w:szCs w:val="22"/>
        </w:rPr>
        <w:t>шалгуурыг</w:t>
      </w:r>
      <w:proofErr w:type="spellEnd"/>
      <w:r w:rsidRPr="007D71D4">
        <w:rPr>
          <w:color w:val="000000" w:themeColor="text1"/>
          <w:sz w:val="22"/>
          <w:szCs w:val="22"/>
        </w:rPr>
        <w:t xml:space="preserve"> </w:t>
      </w:r>
      <w:proofErr w:type="spellStart"/>
      <w:r w:rsidRPr="007D71D4">
        <w:rPr>
          <w:color w:val="000000" w:themeColor="text1"/>
          <w:sz w:val="22"/>
          <w:szCs w:val="22"/>
        </w:rPr>
        <w:t>нарийн</w:t>
      </w:r>
      <w:proofErr w:type="spellEnd"/>
      <w:r w:rsidRPr="007D71D4">
        <w:rPr>
          <w:color w:val="000000" w:themeColor="text1"/>
          <w:sz w:val="22"/>
          <w:szCs w:val="22"/>
        </w:rPr>
        <w:t xml:space="preserve"> </w:t>
      </w:r>
      <w:proofErr w:type="spellStart"/>
      <w:r w:rsidRPr="007D71D4">
        <w:rPr>
          <w:color w:val="000000" w:themeColor="text1"/>
          <w:sz w:val="22"/>
          <w:szCs w:val="22"/>
        </w:rPr>
        <w:t>мөрдөж</w:t>
      </w:r>
      <w:proofErr w:type="spellEnd"/>
      <w:r w:rsidRPr="007D71D4">
        <w:rPr>
          <w:color w:val="000000" w:themeColor="text1"/>
          <w:sz w:val="22"/>
          <w:szCs w:val="22"/>
        </w:rPr>
        <w:t xml:space="preserve"> </w:t>
      </w:r>
      <w:proofErr w:type="spellStart"/>
      <w:r w:rsidRPr="007D71D4">
        <w:rPr>
          <w:color w:val="000000" w:themeColor="text1"/>
          <w:sz w:val="22"/>
          <w:szCs w:val="22"/>
        </w:rPr>
        <w:t>үнэлнэ</w:t>
      </w:r>
      <w:proofErr w:type="spellEnd"/>
      <w:r w:rsidRPr="007D71D4">
        <w:rPr>
          <w:color w:val="000000" w:themeColor="text1"/>
          <w:sz w:val="22"/>
          <w:szCs w:val="22"/>
        </w:rPr>
        <w:t xml:space="preserve">.  </w:t>
      </w:r>
    </w:p>
    <w:p w14:paraId="59D6337A" w14:textId="77777777" w:rsidR="006954A0" w:rsidRPr="007D71D4" w:rsidRDefault="006954A0" w:rsidP="006954A0">
      <w:pPr>
        <w:pStyle w:val="BodyText"/>
        <w:spacing w:before="72"/>
        <w:ind w:left="1418" w:right="387"/>
      </w:pPr>
    </w:p>
    <w:p w14:paraId="0981B3A7" w14:textId="77777777" w:rsidR="006954A0" w:rsidRPr="007D71D4" w:rsidRDefault="006954A0" w:rsidP="006954A0">
      <w:pPr>
        <w:pStyle w:val="Heading4"/>
        <w:spacing w:after="240"/>
        <w:ind w:left="1418" w:right="387" w:firstLine="0"/>
        <w:rPr>
          <w:rFonts w:ascii="Times New Roman" w:hAnsi="Times New Roman" w:cs="Times New Roman"/>
          <w:b/>
          <w:bCs/>
          <w:color w:val="007DB6"/>
          <w:lang w:val="ru-RU"/>
        </w:rPr>
      </w:pPr>
      <w:r w:rsidRPr="007D71D4">
        <w:rPr>
          <w:rFonts w:ascii="Times New Roman" w:hAnsi="Times New Roman" w:cs="Times New Roman"/>
          <w:b/>
          <w:bCs/>
          <w:color w:val="007DB6"/>
          <w:lang w:val="ru-RU"/>
        </w:rPr>
        <w:t xml:space="preserve">Цахим худалдан авах ажиллагааны системийг хэрэглэх </w:t>
      </w:r>
    </w:p>
    <w:p w14:paraId="4FD5C976" w14:textId="69D4A556" w:rsidR="006954A0" w:rsidRPr="007D71D4" w:rsidRDefault="006954A0" w:rsidP="006954A0">
      <w:pPr>
        <w:pStyle w:val="BodyText"/>
        <w:spacing w:line="256" w:lineRule="auto"/>
        <w:ind w:left="1418" w:right="387"/>
        <w:jc w:val="both"/>
        <w:rPr>
          <w:color w:val="000000" w:themeColor="text1"/>
          <w:sz w:val="22"/>
          <w:szCs w:val="22"/>
          <w:lang w:val="ru-RU"/>
        </w:rPr>
      </w:pPr>
      <w:r w:rsidRPr="007D71D4">
        <w:rPr>
          <w:color w:val="000000" w:themeColor="text1"/>
          <w:sz w:val="22"/>
          <w:szCs w:val="22"/>
          <w:lang w:val="ru-RU"/>
        </w:rPr>
        <w:t xml:space="preserve">Цахим худалдан авах ажиллагааны систем ашиглах тохиолдолд, </w:t>
      </w:r>
      <w:r w:rsidR="00413910" w:rsidRPr="007D71D4">
        <w:rPr>
          <w:color w:val="000000" w:themeColor="text1"/>
          <w:sz w:val="22"/>
          <w:szCs w:val="22"/>
          <w:lang w:val="ru-RU"/>
        </w:rPr>
        <w:t>тендерийн үйл явцын холбогдох горимыг</w:t>
      </w:r>
      <w:r w:rsidR="005A091D" w:rsidRPr="007D71D4">
        <w:rPr>
          <w:color w:val="000000" w:themeColor="text1"/>
          <w:sz w:val="22"/>
          <w:szCs w:val="22"/>
          <w:lang w:val="mn-MN"/>
        </w:rPr>
        <w:t xml:space="preserve">, тухайлбал </w:t>
      </w:r>
      <w:r w:rsidRPr="007D71D4">
        <w:rPr>
          <w:color w:val="000000" w:themeColor="text1"/>
          <w:sz w:val="22"/>
          <w:szCs w:val="22"/>
          <w:lang w:val="ru-RU"/>
        </w:rPr>
        <w:t xml:space="preserve"> (</w:t>
      </w:r>
      <w:r w:rsidRPr="007D71D4">
        <w:rPr>
          <w:color w:val="000000" w:themeColor="text1"/>
          <w:sz w:val="22"/>
          <w:szCs w:val="22"/>
        </w:rPr>
        <w:t>i</w:t>
      </w:r>
      <w:r w:rsidRPr="007D71D4">
        <w:rPr>
          <w:color w:val="000000" w:themeColor="text1"/>
          <w:sz w:val="22"/>
          <w:szCs w:val="22"/>
          <w:lang w:val="ru-RU"/>
        </w:rPr>
        <w:t xml:space="preserve">) </w:t>
      </w:r>
      <w:r w:rsidR="00A87DD5" w:rsidRPr="007D71D4">
        <w:rPr>
          <w:color w:val="000000" w:themeColor="text1"/>
          <w:sz w:val="22"/>
          <w:szCs w:val="22"/>
          <w:lang w:val="mn-MN"/>
        </w:rPr>
        <w:t>т</w:t>
      </w:r>
      <w:r w:rsidRPr="007D71D4">
        <w:rPr>
          <w:color w:val="000000" w:themeColor="text1"/>
          <w:sz w:val="22"/>
          <w:szCs w:val="22"/>
          <w:lang w:val="ru-RU"/>
        </w:rPr>
        <w:t>ендерийг зарлах, мэдээлэх (</w:t>
      </w:r>
      <w:r w:rsidRPr="007D71D4">
        <w:rPr>
          <w:color w:val="000000" w:themeColor="text1"/>
          <w:sz w:val="22"/>
          <w:szCs w:val="22"/>
        </w:rPr>
        <w:t>ii</w:t>
      </w:r>
      <w:r w:rsidRPr="007D71D4">
        <w:rPr>
          <w:color w:val="000000" w:themeColor="text1"/>
          <w:sz w:val="22"/>
          <w:szCs w:val="22"/>
          <w:lang w:val="ru-RU"/>
        </w:rPr>
        <w:t>) тендерийн баримт бичиг бэлтгэх, олгох, (</w:t>
      </w:r>
      <w:r w:rsidRPr="007D71D4">
        <w:rPr>
          <w:color w:val="000000" w:themeColor="text1"/>
          <w:sz w:val="22"/>
          <w:szCs w:val="22"/>
        </w:rPr>
        <w:t>iii</w:t>
      </w:r>
      <w:r w:rsidRPr="007D71D4">
        <w:rPr>
          <w:color w:val="000000" w:themeColor="text1"/>
          <w:sz w:val="22"/>
          <w:szCs w:val="22"/>
          <w:lang w:val="ru-RU"/>
        </w:rPr>
        <w:t>) тендер бэлтгэх, ирүүлэх, (</w:t>
      </w:r>
      <w:r w:rsidRPr="007D71D4">
        <w:rPr>
          <w:color w:val="000000" w:themeColor="text1"/>
          <w:sz w:val="22"/>
          <w:szCs w:val="22"/>
        </w:rPr>
        <w:t>iv</w:t>
      </w:r>
      <w:r w:rsidRPr="007D71D4">
        <w:rPr>
          <w:color w:val="000000" w:themeColor="text1"/>
          <w:sz w:val="22"/>
          <w:szCs w:val="22"/>
          <w:lang w:val="ru-RU"/>
        </w:rPr>
        <w:t>) тендер нээх, (</w:t>
      </w:r>
      <w:r w:rsidRPr="007D71D4">
        <w:rPr>
          <w:color w:val="000000" w:themeColor="text1"/>
          <w:sz w:val="22"/>
          <w:szCs w:val="22"/>
        </w:rPr>
        <w:t>v</w:t>
      </w:r>
      <w:r w:rsidRPr="007D71D4">
        <w:rPr>
          <w:color w:val="000000" w:themeColor="text1"/>
          <w:sz w:val="22"/>
          <w:szCs w:val="22"/>
          <w:lang w:val="ru-RU"/>
        </w:rPr>
        <w:t>)  тендер үнэлэх, (</w:t>
      </w:r>
      <w:r w:rsidRPr="007D71D4">
        <w:rPr>
          <w:color w:val="000000" w:themeColor="text1"/>
          <w:sz w:val="22"/>
          <w:szCs w:val="22"/>
        </w:rPr>
        <w:t>vi</w:t>
      </w:r>
      <w:r w:rsidRPr="007D71D4">
        <w:rPr>
          <w:color w:val="000000" w:themeColor="text1"/>
          <w:sz w:val="22"/>
          <w:szCs w:val="22"/>
          <w:lang w:val="ru-RU"/>
        </w:rPr>
        <w:t>) гэрээний эрх олгох , мөн түүнчлэн захиалагч болон тендерт оролцогчдын хоорондоо харилцах арга хэлбэр</w:t>
      </w:r>
      <w:r w:rsidR="0083040D" w:rsidRPr="007D71D4">
        <w:rPr>
          <w:color w:val="000000" w:themeColor="text1"/>
          <w:sz w:val="22"/>
          <w:szCs w:val="22"/>
          <w:lang w:val="mn-MN"/>
        </w:rPr>
        <w:t xml:space="preserve"> зэрг</w:t>
      </w:r>
      <w:r w:rsidRPr="007D71D4">
        <w:rPr>
          <w:color w:val="000000" w:themeColor="text1"/>
          <w:sz w:val="22"/>
          <w:szCs w:val="22"/>
          <w:lang w:val="ru-RU"/>
        </w:rPr>
        <w:t>ийг 2 дугаар бүлэг (Тендер шалгаруулалтын өгөгдлийн хүснэгт)-ийн холбогдох заалтуудад тодорхой тусгана.</w:t>
      </w:r>
    </w:p>
    <w:p w14:paraId="13D61661" w14:textId="42DC139A" w:rsidR="006954A0" w:rsidRPr="007D71D4" w:rsidRDefault="006954A0" w:rsidP="006B4B4D">
      <w:pPr>
        <w:pStyle w:val="ListParagraph"/>
        <w:spacing w:line="256" w:lineRule="auto"/>
        <w:ind w:left="2127" w:right="387" w:hanging="426"/>
        <w:jc w:val="both"/>
        <w:rPr>
          <w:sz w:val="21"/>
          <w:lang w:val="ru-RU"/>
        </w:rPr>
        <w:sectPr w:rsidR="006954A0" w:rsidRPr="007D71D4">
          <w:headerReference w:type="default" r:id="rId32"/>
          <w:footerReference w:type="even" r:id="rId33"/>
          <w:footerReference w:type="default" r:id="rId34"/>
          <w:footerReference w:type="first" r:id="rId35"/>
          <w:pgSz w:w="12240" w:h="15840"/>
          <w:pgMar w:top="0" w:right="1080" w:bottom="280" w:left="0" w:header="0" w:footer="0" w:gutter="0"/>
          <w:cols w:space="720"/>
        </w:sectPr>
      </w:pPr>
    </w:p>
    <w:p w14:paraId="17254668" w14:textId="77777777" w:rsidR="00A376B4" w:rsidRPr="007D71D4" w:rsidRDefault="009558B7">
      <w:pPr>
        <w:pStyle w:val="BodyText"/>
        <w:rPr>
          <w:sz w:val="24"/>
          <w:lang w:val="ru-RU"/>
        </w:rPr>
      </w:pPr>
      <w:r w:rsidRPr="007D71D4">
        <w:rPr>
          <w:noProof/>
          <w:sz w:val="24"/>
        </w:rPr>
        <w:lastRenderedPageBreak/>
        <mc:AlternateContent>
          <mc:Choice Requires="wps">
            <w:drawing>
              <wp:anchor distT="0" distB="0" distL="0" distR="0" simplePos="0" relativeHeight="251658250" behindDoc="1" locked="0" layoutInCell="1" allowOverlap="1" wp14:anchorId="73F5AA1C" wp14:editId="203ECD92">
                <wp:simplePos x="0" y="0"/>
                <wp:positionH relativeFrom="page">
                  <wp:posOffset>800100</wp:posOffset>
                </wp:positionH>
                <wp:positionV relativeFrom="page">
                  <wp:posOffset>0</wp:posOffset>
                </wp:positionV>
                <wp:extent cx="2896870" cy="38520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6870" cy="385200"/>
                        </a:xfrm>
                        <a:custGeom>
                          <a:avLst/>
                          <a:gdLst/>
                          <a:ahLst/>
                          <a:cxnLst/>
                          <a:rect l="l" t="t" r="r" b="b"/>
                          <a:pathLst>
                            <a:path w="2896870" h="387350">
                              <a:moveTo>
                                <a:pt x="2896819" y="0"/>
                              </a:moveTo>
                              <a:lnTo>
                                <a:pt x="0" y="0"/>
                              </a:lnTo>
                              <a:lnTo>
                                <a:pt x="0" y="387350"/>
                              </a:lnTo>
                              <a:lnTo>
                                <a:pt x="2896819" y="387350"/>
                              </a:lnTo>
                              <a:lnTo>
                                <a:pt x="2896819" y="0"/>
                              </a:lnTo>
                              <a:close/>
                            </a:path>
                          </a:pathLst>
                        </a:custGeom>
                        <a:solidFill>
                          <a:srgbClr val="007DB6"/>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17B0FEE3">
              <v:shape id="Graphic 37" style="position:absolute;margin-left:63pt;margin-top:0;width:228.1pt;height:30.35pt;z-index:-251674112;visibility:visible;mso-wrap-style:square;mso-wrap-distance-left:0;mso-wrap-distance-top:0;mso-wrap-distance-right:0;mso-wrap-distance-bottom:0;mso-position-horizontal:absolute;mso-position-horizontal-relative:page;mso-position-vertical:absolute;mso-position-vertical-relative:page;v-text-anchor:top" coordsize="2896870,387350" o:spid="_x0000_s1026" fillcolor="#007db6" stroked="f" path="m2896819,l,,,387350r2896819,l28968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" w14:anchorId="0D4BEAC2">
                <v:path arrowok="t"/>
                <w10:wrap anchorx="page" anchory="page"/>
              </v:shape>
            </w:pict>
          </mc:Fallback>
        </mc:AlternateContent>
      </w:r>
    </w:p>
    <w:p w14:paraId="0C0ABBFB" w14:textId="77777777" w:rsidR="00A376B4" w:rsidRPr="007D71D4" w:rsidRDefault="00A376B4">
      <w:pPr>
        <w:pStyle w:val="BodyText"/>
        <w:spacing w:before="239"/>
        <w:rPr>
          <w:sz w:val="24"/>
          <w:lang w:val="ru-RU"/>
        </w:rPr>
      </w:pPr>
    </w:p>
    <w:p w14:paraId="19774605" w14:textId="77777777" w:rsidR="001D654A" w:rsidRPr="007D71D4" w:rsidRDefault="001D654A" w:rsidP="001D654A">
      <w:pPr>
        <w:pStyle w:val="BodyText"/>
        <w:spacing w:line="256" w:lineRule="auto"/>
        <w:ind w:left="993"/>
        <w:jc w:val="both"/>
        <w:rPr>
          <w:color w:val="000000" w:themeColor="text1"/>
          <w:sz w:val="22"/>
          <w:szCs w:val="22"/>
          <w:lang w:val="ru-RU"/>
        </w:rPr>
      </w:pPr>
    </w:p>
    <w:p w14:paraId="3546ED15" w14:textId="77777777" w:rsidR="001D654A" w:rsidRPr="007D71D4" w:rsidRDefault="001D654A" w:rsidP="001D654A">
      <w:pPr>
        <w:pStyle w:val="BodyText"/>
        <w:spacing w:line="256" w:lineRule="auto"/>
        <w:ind w:left="993"/>
        <w:jc w:val="both"/>
        <w:rPr>
          <w:color w:val="000000" w:themeColor="text1"/>
          <w:sz w:val="22"/>
          <w:szCs w:val="22"/>
          <w:lang w:val="ru-RU"/>
        </w:rPr>
      </w:pPr>
    </w:p>
    <w:p w14:paraId="40BAD1AF" w14:textId="1754C375" w:rsidR="001D654A" w:rsidRPr="007D71D4" w:rsidRDefault="009558B7" w:rsidP="006954A0">
      <w:pPr>
        <w:pStyle w:val="BodyText"/>
        <w:spacing w:line="256" w:lineRule="auto"/>
        <w:ind w:left="993"/>
        <w:jc w:val="center"/>
        <w:rPr>
          <w:b/>
          <w:bCs/>
          <w:sz w:val="48"/>
          <w:szCs w:val="48"/>
          <w:lang w:val="ru-RU"/>
        </w:rPr>
      </w:pPr>
      <w:r w:rsidRPr="007D71D4">
        <w:rPr>
          <w:noProof/>
          <w:sz w:val="56"/>
          <w:szCs w:val="20"/>
        </w:rPr>
        <mc:AlternateContent>
          <mc:Choice Requires="wpg">
            <w:drawing>
              <wp:anchor distT="0" distB="0" distL="0" distR="0" simplePos="0" relativeHeight="251658244" behindDoc="0" locked="0" layoutInCell="1" allowOverlap="1" wp14:anchorId="3A50E4E8" wp14:editId="2666570F">
                <wp:simplePos x="0" y="0"/>
                <wp:positionH relativeFrom="page">
                  <wp:posOffset>7141629</wp:posOffset>
                </wp:positionH>
                <wp:positionV relativeFrom="page">
                  <wp:posOffset>0</wp:posOffset>
                </wp:positionV>
                <wp:extent cx="631190" cy="38735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190" cy="387350"/>
                          <a:chOff x="0" y="0"/>
                          <a:chExt cx="631190" cy="387350"/>
                        </a:xfrm>
                      </wpg:grpSpPr>
                      <wps:wsp>
                        <wps:cNvPr id="39" name="Graphic 39"/>
                        <wps:cNvSpPr/>
                        <wps:spPr>
                          <a:xfrm>
                            <a:off x="0" y="0"/>
                            <a:ext cx="631190" cy="387350"/>
                          </a:xfrm>
                          <a:custGeom>
                            <a:avLst/>
                            <a:gdLst/>
                            <a:ahLst/>
                            <a:cxnLst/>
                            <a:rect l="l" t="t" r="r" b="b"/>
                            <a:pathLst>
                              <a:path w="631190" h="387350">
                                <a:moveTo>
                                  <a:pt x="630770" y="0"/>
                                </a:moveTo>
                                <a:lnTo>
                                  <a:pt x="0" y="0"/>
                                </a:lnTo>
                                <a:lnTo>
                                  <a:pt x="0" y="387350"/>
                                </a:lnTo>
                                <a:lnTo>
                                  <a:pt x="630770" y="387350"/>
                                </a:lnTo>
                                <a:lnTo>
                                  <a:pt x="630770" y="0"/>
                                </a:lnTo>
                                <a:close/>
                              </a:path>
                            </a:pathLst>
                          </a:custGeom>
                          <a:solidFill>
                            <a:srgbClr val="007DB6"/>
                          </a:solidFill>
                        </wps:spPr>
                        <wps:bodyPr wrap="square" lIns="0" tIns="0" rIns="0" bIns="0" rtlCol="0">
                          <a:prstTxWarp prst="textNoShape">
                            <a:avLst/>
                          </a:prstTxWarp>
                          <a:noAutofit/>
                        </wps:bodyPr>
                      </wps:wsp>
                      <wps:wsp>
                        <wps:cNvPr id="40" name="Textbox 40"/>
                        <wps:cNvSpPr txBox="1"/>
                        <wps:spPr>
                          <a:xfrm>
                            <a:off x="0" y="0"/>
                            <a:ext cx="631190" cy="387350"/>
                          </a:xfrm>
                          <a:prstGeom prst="rect">
                            <a:avLst/>
                          </a:prstGeom>
                        </wps:spPr>
                        <wps:txbx>
                          <w:txbxContent>
                            <w:p w14:paraId="71C6C7B3" w14:textId="77777777" w:rsidR="00A376B4" w:rsidRDefault="009558B7">
                              <w:pPr>
                                <w:spacing w:before="223"/>
                                <w:jc w:val="center"/>
                                <w:rPr>
                                  <w:rFonts w:ascii="Arial MT"/>
                                </w:rPr>
                              </w:pPr>
                              <w:r>
                                <w:rPr>
                                  <w:rFonts w:ascii="Arial MT"/>
                                  <w:color w:val="FFFFFF"/>
                                  <w:spacing w:val="-10"/>
                                </w:rPr>
                                <w:t>5</w:t>
                              </w:r>
                            </w:p>
                          </w:txbxContent>
                        </wps:txbx>
                        <wps:bodyPr wrap="square" lIns="0" tIns="0" rIns="0" bIns="0" rtlCol="0">
                          <a:noAutofit/>
                        </wps:bodyPr>
                      </wps:wsp>
                    </wpg:wgp>
                  </a:graphicData>
                </a:graphic>
              </wp:anchor>
            </w:drawing>
          </mc:Choice>
          <mc:Fallback>
            <w:pict>
              <v:group w14:anchorId="3A50E4E8" id="Group 38" o:spid="_x0000_s1030" style="position:absolute;left:0;text-align:left;margin-left:562.35pt;margin-top:0;width:49.7pt;height:30.5pt;z-index:251658244;mso-wrap-distance-left:0;mso-wrap-distance-right:0;mso-position-horizontal-relative:page;mso-position-vertical-relative:page" coordsize="6311,3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">
                <v:shape id="Graphic 39" o:spid="_x0000_s1031" style="position:absolute;width:6311;height:3873;visibility:visible;mso-wrap-style:square;v-text-anchor:top" coordsize="631190,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" path="m630770,l,,,387350r630770,l630770,xe" fillcolor="#007db6" stroked="f">
                  <v:path arrowok="t"/>
                </v:shape>
                <v:shape id="Textbox 40" o:spid="_x0000_s1032" type="#_x0000_t202" style="position:absolute;width:6311;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71C6C7B3" w14:textId="77777777" w:rsidR="00A376B4" w:rsidRDefault="009558B7">
                        <w:pPr>
                          <w:spacing w:before="223"/>
                          <w:jc w:val="center"/>
                          <w:rPr>
                            <w:rFonts w:ascii="Arial MT"/>
                          </w:rPr>
                        </w:pPr>
                        <w:r>
                          <w:rPr>
                            <w:rFonts w:ascii="Arial MT"/>
                            <w:color w:val="FFFFFF"/>
                            <w:spacing w:val="-10"/>
                          </w:rPr>
                          <w:t>5</w:t>
                        </w:r>
                      </w:p>
                    </w:txbxContent>
                  </v:textbox>
                </v:shape>
                <w10:wrap anchorx="page" anchory="page"/>
              </v:group>
            </w:pict>
          </mc:Fallback>
        </mc:AlternateContent>
      </w:r>
      <w:bookmarkStart w:id="7" w:name="Bidding_Procedures"/>
      <w:bookmarkStart w:id="8" w:name="_bookmark3"/>
      <w:bookmarkEnd w:id="7"/>
      <w:bookmarkEnd w:id="8"/>
      <w:r w:rsidR="001D654A" w:rsidRPr="007D71D4">
        <w:rPr>
          <w:b/>
          <w:bCs/>
          <w:color w:val="007DB6"/>
          <w:spacing w:val="-2"/>
          <w:sz w:val="48"/>
          <w:szCs w:val="48"/>
          <w:lang w:val="ru-RU"/>
        </w:rPr>
        <w:t>Тендер шалгаруулалтын горим</w:t>
      </w:r>
    </w:p>
    <w:p w14:paraId="7277DB8C" w14:textId="78D82A69" w:rsidR="001D654A" w:rsidRPr="007D71D4" w:rsidRDefault="001D654A" w:rsidP="004361E3">
      <w:pPr>
        <w:pStyle w:val="NormalWeb"/>
        <w:spacing w:after="0" w:afterAutospacing="0"/>
        <w:ind w:left="1418" w:right="387"/>
        <w:jc w:val="both"/>
        <w:rPr>
          <w:color w:val="000000"/>
          <w:sz w:val="22"/>
          <w:szCs w:val="22"/>
          <w:lang w:val="ru-RU"/>
        </w:rPr>
      </w:pPr>
      <w:r w:rsidRPr="007D71D4">
        <w:rPr>
          <w:rStyle w:val="Strong"/>
          <w:b w:val="0"/>
          <w:bCs w:val="0"/>
          <w:color w:val="000000"/>
          <w:sz w:val="22"/>
          <w:szCs w:val="22"/>
          <w:lang w:val="ru-RU"/>
        </w:rPr>
        <w:t xml:space="preserve">АХБ нь дараах тендер шалгаруулалтын </w:t>
      </w:r>
      <w:r w:rsidR="006021D7" w:rsidRPr="007D71D4">
        <w:rPr>
          <w:rStyle w:val="Strong"/>
          <w:b w:val="0"/>
          <w:bCs w:val="0"/>
          <w:color w:val="000000"/>
          <w:sz w:val="22"/>
          <w:szCs w:val="22"/>
          <w:lang w:val="mn-MN"/>
        </w:rPr>
        <w:t>хоёр</w:t>
      </w:r>
      <w:r w:rsidR="00E83AD9" w:rsidRPr="007D71D4">
        <w:rPr>
          <w:rStyle w:val="Strong"/>
          <w:b w:val="0"/>
          <w:bCs w:val="0"/>
          <w:color w:val="000000"/>
          <w:sz w:val="22"/>
          <w:szCs w:val="22"/>
          <w:lang w:val="mn-MN"/>
        </w:rPr>
        <w:t xml:space="preserve"> </w:t>
      </w:r>
      <w:r w:rsidRPr="007D71D4">
        <w:rPr>
          <w:rStyle w:val="Strong"/>
          <w:b w:val="0"/>
          <w:bCs w:val="0"/>
          <w:color w:val="000000"/>
          <w:sz w:val="22"/>
          <w:szCs w:val="22"/>
          <w:lang w:val="ru-RU"/>
        </w:rPr>
        <w:t>горимыг нэвтрүүлсэн бөгөөд захиалагч нь тухайн худалдан ава</w:t>
      </w:r>
      <w:r w:rsidR="00E83AD9" w:rsidRPr="007D71D4">
        <w:rPr>
          <w:rStyle w:val="Strong"/>
          <w:b w:val="0"/>
          <w:bCs w:val="0"/>
          <w:color w:val="000000"/>
          <w:sz w:val="22"/>
          <w:szCs w:val="22"/>
          <w:lang w:val="mn-MN"/>
        </w:rPr>
        <w:t>х ажил</w:t>
      </w:r>
      <w:r w:rsidRPr="007D71D4">
        <w:rPr>
          <w:rStyle w:val="Strong"/>
          <w:b w:val="0"/>
          <w:bCs w:val="0"/>
          <w:color w:val="000000"/>
          <w:sz w:val="22"/>
          <w:szCs w:val="22"/>
          <w:lang w:val="ru-RU"/>
        </w:rPr>
        <w:t>л</w:t>
      </w:r>
      <w:r w:rsidR="00E83AD9" w:rsidRPr="007D71D4">
        <w:rPr>
          <w:rStyle w:val="Strong"/>
          <w:b w:val="0"/>
          <w:bCs w:val="0"/>
          <w:color w:val="000000"/>
          <w:sz w:val="22"/>
          <w:szCs w:val="22"/>
          <w:lang w:val="mn-MN"/>
        </w:rPr>
        <w:t>агааны</w:t>
      </w:r>
      <w:r w:rsidRPr="007D71D4">
        <w:rPr>
          <w:rStyle w:val="Strong"/>
          <w:b w:val="0"/>
          <w:bCs w:val="0"/>
          <w:color w:val="000000"/>
          <w:sz w:val="22"/>
          <w:szCs w:val="22"/>
          <w:lang w:val="ru-RU"/>
        </w:rPr>
        <w:t xml:space="preserve"> онцлогт тохируулан аль нэгийг нь сонгох боломжтой. Үүнд:</w:t>
      </w:r>
    </w:p>
    <w:p w14:paraId="7B2E8E54" w14:textId="06DA11E8" w:rsidR="001D654A" w:rsidRPr="007D71D4" w:rsidRDefault="001D654A" w:rsidP="002B2A15">
      <w:pPr>
        <w:pStyle w:val="NormalWeb"/>
        <w:ind w:left="1418" w:right="387"/>
        <w:jc w:val="both"/>
        <w:rPr>
          <w:color w:val="000000"/>
          <w:sz w:val="22"/>
          <w:szCs w:val="22"/>
          <w:lang w:val="ru-RU"/>
        </w:rPr>
      </w:pPr>
      <w:r w:rsidRPr="007D71D4">
        <w:rPr>
          <w:rStyle w:val="Strong"/>
          <w:b w:val="0"/>
          <w:bCs w:val="0"/>
          <w:color w:val="000000"/>
          <w:sz w:val="22"/>
          <w:szCs w:val="22"/>
          <w:lang w:val="ru-RU"/>
        </w:rPr>
        <w:t>(</w:t>
      </w:r>
      <w:r w:rsidRPr="007D71D4">
        <w:rPr>
          <w:rStyle w:val="Strong"/>
          <w:b w:val="0"/>
          <w:bCs w:val="0"/>
          <w:color w:val="000000"/>
          <w:sz w:val="22"/>
          <w:szCs w:val="22"/>
        </w:rPr>
        <w:t>a</w:t>
      </w:r>
      <w:r w:rsidRPr="007D71D4">
        <w:rPr>
          <w:rStyle w:val="Strong"/>
          <w:b w:val="0"/>
          <w:bCs w:val="0"/>
          <w:color w:val="000000"/>
          <w:sz w:val="22"/>
          <w:szCs w:val="22"/>
          <w:lang w:val="ru-RU"/>
        </w:rPr>
        <w:t xml:space="preserve">) </w:t>
      </w:r>
      <w:r w:rsidRPr="007D71D4">
        <w:rPr>
          <w:rStyle w:val="Strong"/>
          <w:color w:val="000000"/>
          <w:sz w:val="22"/>
          <w:szCs w:val="22"/>
          <w:lang w:val="ru-RU"/>
        </w:rPr>
        <w:t xml:space="preserve">Нэг үе шаттай: </w:t>
      </w:r>
      <w:r w:rsidR="00012425" w:rsidRPr="007D71D4">
        <w:rPr>
          <w:rStyle w:val="Strong"/>
          <w:color w:val="000000"/>
          <w:sz w:val="22"/>
          <w:szCs w:val="22"/>
          <w:lang w:val="mn-MN"/>
        </w:rPr>
        <w:t>н</w:t>
      </w:r>
      <w:r w:rsidRPr="007D71D4">
        <w:rPr>
          <w:rStyle w:val="Strong"/>
          <w:color w:val="000000"/>
          <w:sz w:val="22"/>
          <w:szCs w:val="22"/>
          <w:lang w:val="ru-RU"/>
        </w:rPr>
        <w:t>эг дугтуйт</w:t>
      </w:r>
      <w:r w:rsidRPr="007D71D4">
        <w:rPr>
          <w:rStyle w:val="Strong"/>
          <w:b w:val="0"/>
          <w:bCs w:val="0"/>
          <w:color w:val="000000"/>
          <w:sz w:val="22"/>
          <w:szCs w:val="22"/>
          <w:lang w:val="ru-RU"/>
        </w:rPr>
        <w:t xml:space="preserve">. </w:t>
      </w:r>
      <w:r w:rsidRPr="007D71D4">
        <w:rPr>
          <w:color w:val="000000"/>
          <w:sz w:val="22"/>
          <w:szCs w:val="22"/>
          <w:lang w:val="ru-RU"/>
        </w:rPr>
        <w:t>АХБ-ны санхүүжилттэй дийлэнх худалдан ава</w:t>
      </w:r>
      <w:r w:rsidR="00816CA4" w:rsidRPr="007D71D4">
        <w:rPr>
          <w:color w:val="000000"/>
          <w:sz w:val="22"/>
          <w:szCs w:val="22"/>
          <w:lang w:val="mn-MN"/>
        </w:rPr>
        <w:t xml:space="preserve">х </w:t>
      </w:r>
      <w:r w:rsidR="004B78A6" w:rsidRPr="007D71D4">
        <w:rPr>
          <w:color w:val="000000"/>
          <w:sz w:val="22"/>
          <w:szCs w:val="22"/>
          <w:lang w:val="mn-MN"/>
        </w:rPr>
        <w:t>ажиллаг</w:t>
      </w:r>
      <w:r w:rsidRPr="007D71D4">
        <w:rPr>
          <w:color w:val="000000"/>
          <w:sz w:val="22"/>
          <w:szCs w:val="22"/>
          <w:lang w:val="ru-RU"/>
        </w:rPr>
        <w:t>а</w:t>
      </w:r>
      <w:r w:rsidR="004B78A6" w:rsidRPr="007D71D4">
        <w:rPr>
          <w:color w:val="000000"/>
          <w:sz w:val="22"/>
          <w:szCs w:val="22"/>
          <w:lang w:val="mn-MN"/>
        </w:rPr>
        <w:t>ан</w:t>
      </w:r>
      <w:r w:rsidRPr="007D71D4">
        <w:rPr>
          <w:color w:val="000000"/>
          <w:sz w:val="22"/>
          <w:szCs w:val="22"/>
          <w:lang w:val="ru-RU"/>
        </w:rPr>
        <w:t>д ашигладаг тендер шалгаруулалтын үндсэн горим.</w:t>
      </w:r>
    </w:p>
    <w:p w14:paraId="4417321D" w14:textId="1885793E" w:rsidR="001D654A" w:rsidRPr="007D71D4" w:rsidRDefault="001D654A" w:rsidP="002B2A15">
      <w:pPr>
        <w:pStyle w:val="NormalWeb"/>
        <w:ind w:left="1418" w:right="387"/>
        <w:jc w:val="both"/>
        <w:rPr>
          <w:color w:val="000000"/>
          <w:sz w:val="22"/>
          <w:szCs w:val="22"/>
          <w:lang w:val="ru-RU"/>
        </w:rPr>
      </w:pPr>
      <w:r w:rsidRPr="007D71D4">
        <w:rPr>
          <w:rStyle w:val="Strong"/>
          <w:b w:val="0"/>
          <w:bCs w:val="0"/>
          <w:color w:val="000000"/>
          <w:sz w:val="22"/>
          <w:szCs w:val="22"/>
          <w:lang w:val="ru-RU"/>
        </w:rPr>
        <w:t xml:space="preserve">(б) </w:t>
      </w:r>
      <w:r w:rsidRPr="007D71D4">
        <w:rPr>
          <w:rStyle w:val="Strong"/>
          <w:color w:val="000000"/>
          <w:sz w:val="22"/>
          <w:szCs w:val="22"/>
          <w:lang w:val="ru-RU"/>
        </w:rPr>
        <w:t xml:space="preserve">Нэг үе шаттай: </w:t>
      </w:r>
      <w:r w:rsidR="00012425" w:rsidRPr="007D71D4">
        <w:rPr>
          <w:rStyle w:val="Strong"/>
          <w:color w:val="000000"/>
          <w:sz w:val="22"/>
          <w:szCs w:val="22"/>
          <w:lang w:val="mn-MN"/>
        </w:rPr>
        <w:t>х</w:t>
      </w:r>
      <w:r w:rsidRPr="007D71D4">
        <w:rPr>
          <w:rStyle w:val="Strong"/>
          <w:color w:val="000000"/>
          <w:sz w:val="22"/>
          <w:szCs w:val="22"/>
          <w:lang w:val="ru-RU"/>
        </w:rPr>
        <w:t>оёр дугтуйт</w:t>
      </w:r>
      <w:r w:rsidRPr="007D71D4">
        <w:rPr>
          <w:rStyle w:val="Strong"/>
          <w:b w:val="0"/>
          <w:bCs w:val="0"/>
          <w:color w:val="000000"/>
          <w:sz w:val="22"/>
          <w:szCs w:val="22"/>
          <w:lang w:val="ru-RU"/>
        </w:rPr>
        <w:t>. Т</w:t>
      </w:r>
      <w:r w:rsidRPr="007D71D4">
        <w:rPr>
          <w:color w:val="000000"/>
          <w:sz w:val="22"/>
          <w:szCs w:val="22"/>
          <w:lang w:val="ru-RU"/>
        </w:rPr>
        <w:t>ендерийг</w:t>
      </w:r>
      <w:r w:rsidRPr="007D71D4">
        <w:rPr>
          <w:rStyle w:val="apple-converted-space"/>
          <w:color w:val="000000"/>
          <w:sz w:val="22"/>
          <w:szCs w:val="22"/>
        </w:rPr>
        <w:t> </w:t>
      </w:r>
      <w:r w:rsidR="00E71C9A" w:rsidRPr="007D71D4">
        <w:rPr>
          <w:rStyle w:val="apple-converted-space"/>
          <w:color w:val="000000"/>
          <w:sz w:val="22"/>
          <w:szCs w:val="22"/>
          <w:lang w:val="mn-MN"/>
        </w:rPr>
        <w:t xml:space="preserve">үнийг харгалзахгүйгээр, </w:t>
      </w:r>
      <w:r w:rsidRPr="007D71D4">
        <w:rPr>
          <w:rStyle w:val="Strong"/>
          <w:b w:val="0"/>
          <w:bCs w:val="0"/>
          <w:color w:val="000000"/>
          <w:sz w:val="22"/>
          <w:szCs w:val="22"/>
          <w:lang w:val="ru-RU"/>
        </w:rPr>
        <w:t xml:space="preserve">зөвхөн техникийн болон захиргааны </w:t>
      </w:r>
      <w:r w:rsidR="008D4A8C" w:rsidRPr="007D71D4">
        <w:rPr>
          <w:rStyle w:val="Strong"/>
          <w:b w:val="0"/>
          <w:bCs w:val="0"/>
          <w:color w:val="000000"/>
          <w:sz w:val="22"/>
          <w:szCs w:val="22"/>
          <w:lang w:val="mn-MN"/>
        </w:rPr>
        <w:t xml:space="preserve">үндэслэлээр </w:t>
      </w:r>
      <w:r w:rsidRPr="007D71D4">
        <w:rPr>
          <w:rStyle w:val="Strong"/>
          <w:b w:val="0"/>
          <w:bCs w:val="0"/>
          <w:color w:val="000000"/>
          <w:sz w:val="22"/>
          <w:szCs w:val="22"/>
          <w:lang w:val="ru-RU"/>
        </w:rPr>
        <w:t xml:space="preserve"> </w:t>
      </w:r>
      <w:r w:rsidRPr="007D71D4">
        <w:rPr>
          <w:color w:val="000000"/>
          <w:sz w:val="22"/>
          <w:szCs w:val="22"/>
          <w:lang w:val="ru-RU"/>
        </w:rPr>
        <w:t>үнэлэх боломж олгодог.</w:t>
      </w:r>
    </w:p>
    <w:p w14:paraId="48EA5747" w14:textId="5388FF23" w:rsidR="001D654A" w:rsidRPr="007D71D4" w:rsidRDefault="001D654A" w:rsidP="002B2A15">
      <w:pPr>
        <w:pStyle w:val="Heading4"/>
        <w:ind w:left="1440" w:right="387" w:firstLine="0"/>
        <w:jc w:val="both"/>
        <w:rPr>
          <w:rFonts w:ascii="Times New Roman" w:hAnsi="Times New Roman" w:cs="Times New Roman"/>
          <w:b/>
          <w:bCs/>
          <w:lang w:val="ru-RU"/>
        </w:rPr>
      </w:pPr>
      <w:r w:rsidRPr="007D71D4">
        <w:rPr>
          <w:rFonts w:ascii="Times New Roman" w:hAnsi="Times New Roman" w:cs="Times New Roman"/>
          <w:b/>
          <w:bCs/>
          <w:color w:val="007DB6"/>
          <w:lang w:val="ru-RU"/>
        </w:rPr>
        <w:t xml:space="preserve">Нэг үе шаттай: </w:t>
      </w:r>
      <w:r w:rsidR="00012425" w:rsidRPr="007D71D4">
        <w:rPr>
          <w:rFonts w:ascii="Times New Roman" w:hAnsi="Times New Roman" w:cs="Times New Roman"/>
          <w:b/>
          <w:bCs/>
          <w:color w:val="007DB6"/>
          <w:lang w:val="mn-MN"/>
        </w:rPr>
        <w:t>н</w:t>
      </w:r>
      <w:r w:rsidRPr="007D71D4">
        <w:rPr>
          <w:rFonts w:ascii="Times New Roman" w:hAnsi="Times New Roman" w:cs="Times New Roman"/>
          <w:b/>
          <w:bCs/>
          <w:color w:val="007DB6"/>
          <w:lang w:val="ru-RU"/>
        </w:rPr>
        <w:t xml:space="preserve">эг дугтуйт тендер шалгаруулалтын горим </w:t>
      </w:r>
    </w:p>
    <w:p w14:paraId="61232957" w14:textId="54FCBB73" w:rsidR="001D654A" w:rsidRPr="007D71D4" w:rsidRDefault="001D654A" w:rsidP="002B2A15">
      <w:pPr>
        <w:pStyle w:val="NormalWeb"/>
        <w:ind w:left="1418" w:right="387"/>
        <w:jc w:val="both"/>
        <w:rPr>
          <w:rStyle w:val="Strong"/>
          <w:b w:val="0"/>
          <w:bCs w:val="0"/>
          <w:sz w:val="22"/>
          <w:szCs w:val="22"/>
          <w:lang w:val="ru-RU"/>
        </w:rPr>
      </w:pPr>
      <w:r w:rsidRPr="007D71D4">
        <w:rPr>
          <w:rStyle w:val="Strong"/>
          <w:b w:val="0"/>
          <w:bCs w:val="0"/>
          <w:color w:val="000000"/>
          <w:sz w:val="22"/>
          <w:szCs w:val="22"/>
          <w:lang w:val="ru-RU"/>
        </w:rPr>
        <w:t xml:space="preserve">Нэг үе шаттай: </w:t>
      </w:r>
      <w:r w:rsidR="00012425" w:rsidRPr="007D71D4">
        <w:rPr>
          <w:rStyle w:val="Strong"/>
          <w:b w:val="0"/>
          <w:bCs w:val="0"/>
          <w:color w:val="000000"/>
          <w:sz w:val="22"/>
          <w:szCs w:val="22"/>
          <w:lang w:val="mn-MN"/>
        </w:rPr>
        <w:t>н</w:t>
      </w:r>
      <w:r w:rsidRPr="007D71D4">
        <w:rPr>
          <w:rStyle w:val="Strong"/>
          <w:b w:val="0"/>
          <w:bCs w:val="0"/>
          <w:color w:val="000000"/>
          <w:sz w:val="22"/>
          <w:szCs w:val="22"/>
          <w:lang w:val="ru-RU"/>
        </w:rPr>
        <w:t xml:space="preserve">эг дугтуйт тендер шалгаруулалтын горимын </w:t>
      </w:r>
      <w:r w:rsidR="004B724E" w:rsidRPr="007D71D4">
        <w:rPr>
          <w:rStyle w:val="Strong"/>
          <w:b w:val="0"/>
          <w:bCs w:val="0"/>
          <w:color w:val="000000"/>
          <w:sz w:val="22"/>
          <w:szCs w:val="22"/>
          <w:lang w:val="mn-MN"/>
        </w:rPr>
        <w:t>үед</w:t>
      </w:r>
      <w:r w:rsidRPr="007D71D4">
        <w:rPr>
          <w:rStyle w:val="Strong"/>
          <w:b w:val="0"/>
          <w:bCs w:val="0"/>
          <w:color w:val="000000"/>
          <w:sz w:val="22"/>
          <w:szCs w:val="22"/>
          <w:lang w:val="ru-RU"/>
        </w:rPr>
        <w:t xml:space="preserve"> </w:t>
      </w:r>
      <w:r w:rsidR="00B3529F" w:rsidRPr="007D71D4">
        <w:rPr>
          <w:rStyle w:val="Strong"/>
          <w:b w:val="0"/>
          <w:bCs w:val="0"/>
          <w:sz w:val="22"/>
          <w:szCs w:val="22"/>
          <w:lang w:val="mn-MN"/>
        </w:rPr>
        <w:t>т</w:t>
      </w:r>
      <w:r w:rsidRPr="007D71D4">
        <w:rPr>
          <w:rStyle w:val="Strong"/>
          <w:b w:val="0"/>
          <w:bCs w:val="0"/>
          <w:sz w:val="22"/>
          <w:szCs w:val="22"/>
          <w:lang w:val="ru-RU"/>
        </w:rPr>
        <w:t>ендерт оролцогч нь</w:t>
      </w:r>
      <w:r w:rsidRPr="007D71D4">
        <w:rPr>
          <w:rStyle w:val="Strong"/>
          <w:b w:val="0"/>
          <w:bCs w:val="0"/>
          <w:sz w:val="22"/>
          <w:szCs w:val="22"/>
        </w:rPr>
        <w:t> </w:t>
      </w:r>
      <w:r w:rsidRPr="007D71D4">
        <w:rPr>
          <w:rStyle w:val="Strong"/>
          <w:b w:val="0"/>
          <w:bCs w:val="0"/>
          <w:color w:val="000000"/>
          <w:sz w:val="22"/>
          <w:szCs w:val="22"/>
          <w:lang w:val="ru-RU"/>
        </w:rPr>
        <w:t>техникийн санал</w:t>
      </w:r>
      <w:r w:rsidRPr="007D71D4">
        <w:rPr>
          <w:rStyle w:val="Strong"/>
          <w:b w:val="0"/>
          <w:bCs w:val="0"/>
          <w:sz w:val="22"/>
          <w:szCs w:val="22"/>
        </w:rPr>
        <w:t> </w:t>
      </w:r>
      <w:r w:rsidRPr="007D71D4">
        <w:rPr>
          <w:rStyle w:val="Strong"/>
          <w:b w:val="0"/>
          <w:bCs w:val="0"/>
          <w:sz w:val="22"/>
          <w:szCs w:val="22"/>
          <w:lang w:val="ru-RU"/>
        </w:rPr>
        <w:t>болон</w:t>
      </w:r>
      <w:r w:rsidRPr="007D71D4">
        <w:rPr>
          <w:rStyle w:val="Strong"/>
          <w:b w:val="0"/>
          <w:bCs w:val="0"/>
          <w:sz w:val="22"/>
          <w:szCs w:val="22"/>
        </w:rPr>
        <w:t> </w:t>
      </w:r>
      <w:r w:rsidRPr="007D71D4">
        <w:rPr>
          <w:rStyle w:val="Strong"/>
          <w:b w:val="0"/>
          <w:bCs w:val="0"/>
          <w:color w:val="000000"/>
          <w:sz w:val="22"/>
          <w:szCs w:val="22"/>
          <w:lang w:val="ru-RU"/>
        </w:rPr>
        <w:t>үнийн саналыг</w:t>
      </w:r>
      <w:r w:rsidRPr="007D71D4">
        <w:rPr>
          <w:rStyle w:val="Strong"/>
          <w:b w:val="0"/>
          <w:bCs w:val="0"/>
          <w:sz w:val="22"/>
          <w:szCs w:val="22"/>
        </w:rPr>
        <w:t> </w:t>
      </w:r>
      <w:r w:rsidRPr="007D71D4">
        <w:rPr>
          <w:rStyle w:val="Strong"/>
          <w:b w:val="0"/>
          <w:bCs w:val="0"/>
          <w:color w:val="000000"/>
          <w:sz w:val="22"/>
          <w:szCs w:val="22"/>
          <w:lang w:val="ru-RU"/>
        </w:rPr>
        <w:t>нэг дугтуйд</w:t>
      </w:r>
      <w:r w:rsidRPr="007D71D4">
        <w:rPr>
          <w:rStyle w:val="Strong"/>
          <w:b w:val="0"/>
          <w:bCs w:val="0"/>
          <w:sz w:val="22"/>
          <w:szCs w:val="22"/>
        </w:rPr>
        <w:t> </w:t>
      </w:r>
      <w:r w:rsidRPr="007D71D4">
        <w:rPr>
          <w:rStyle w:val="Strong"/>
          <w:b w:val="0"/>
          <w:bCs w:val="0"/>
          <w:sz w:val="22"/>
          <w:szCs w:val="22"/>
          <w:lang w:val="ru-RU"/>
        </w:rPr>
        <w:t>хамтад нь ирүүлнэ. Дугтуйг</w:t>
      </w:r>
      <w:r w:rsidRPr="007D71D4">
        <w:rPr>
          <w:rStyle w:val="Strong"/>
          <w:b w:val="0"/>
          <w:bCs w:val="0"/>
          <w:sz w:val="22"/>
          <w:szCs w:val="22"/>
        </w:rPr>
        <w:t> </w:t>
      </w:r>
      <w:r w:rsidRPr="007D71D4">
        <w:rPr>
          <w:rStyle w:val="Strong"/>
          <w:b w:val="0"/>
          <w:bCs w:val="0"/>
          <w:color w:val="000000"/>
          <w:sz w:val="22"/>
          <w:szCs w:val="22"/>
          <w:lang w:val="ru-RU"/>
        </w:rPr>
        <w:t>тендерийн баримт бичигт заасан өдөр, цаг</w:t>
      </w:r>
      <w:r w:rsidR="006954A0" w:rsidRPr="007D71D4">
        <w:rPr>
          <w:rStyle w:val="Strong"/>
          <w:b w:val="0"/>
          <w:bCs w:val="0"/>
          <w:color w:val="000000"/>
          <w:sz w:val="22"/>
          <w:szCs w:val="22"/>
          <w:lang w:val="ru-RU"/>
        </w:rPr>
        <w:t xml:space="preserve">т </w:t>
      </w:r>
      <w:r w:rsidRPr="007D71D4">
        <w:rPr>
          <w:rStyle w:val="Strong"/>
          <w:b w:val="0"/>
          <w:bCs w:val="0"/>
          <w:color w:val="000000"/>
          <w:sz w:val="22"/>
          <w:szCs w:val="22"/>
          <w:lang w:val="ru-RU"/>
        </w:rPr>
        <w:t>олон нийтийн өмнө</w:t>
      </w:r>
      <w:r w:rsidRPr="007D71D4">
        <w:rPr>
          <w:rStyle w:val="Strong"/>
          <w:b w:val="0"/>
          <w:bCs w:val="0"/>
          <w:sz w:val="22"/>
          <w:szCs w:val="22"/>
        </w:rPr>
        <w:t> </w:t>
      </w:r>
      <w:r w:rsidRPr="007D71D4">
        <w:rPr>
          <w:rStyle w:val="Strong"/>
          <w:b w:val="0"/>
          <w:bCs w:val="0"/>
          <w:sz w:val="22"/>
          <w:szCs w:val="22"/>
          <w:lang w:val="ru-RU"/>
        </w:rPr>
        <w:t>нээнэ. Захиалагч нь тендерийг үнэлсний дараа, АХБ-ны зөвшөөрлийг авсны үндсэн дээр,</w:t>
      </w:r>
      <w:r w:rsidRPr="007D71D4">
        <w:rPr>
          <w:rStyle w:val="Strong"/>
          <w:b w:val="0"/>
          <w:bCs w:val="0"/>
          <w:sz w:val="22"/>
          <w:szCs w:val="22"/>
        </w:rPr>
        <w:t> </w:t>
      </w:r>
      <w:r w:rsidRPr="007D71D4">
        <w:rPr>
          <w:rStyle w:val="Strong"/>
          <w:b w:val="0"/>
          <w:bCs w:val="0"/>
          <w:sz w:val="22"/>
          <w:szCs w:val="22"/>
          <w:lang w:val="ru-RU"/>
        </w:rPr>
        <w:t>шаа</w:t>
      </w:r>
      <w:r w:rsidR="00B3529F" w:rsidRPr="007D71D4">
        <w:rPr>
          <w:rStyle w:val="Strong"/>
          <w:b w:val="0"/>
          <w:bCs w:val="0"/>
          <w:sz w:val="22"/>
          <w:szCs w:val="22"/>
          <w:lang w:val="mn-MN"/>
        </w:rPr>
        <w:t>р</w:t>
      </w:r>
      <w:r w:rsidRPr="007D71D4">
        <w:rPr>
          <w:rStyle w:val="Strong"/>
          <w:b w:val="0"/>
          <w:bCs w:val="0"/>
          <w:sz w:val="22"/>
          <w:szCs w:val="22"/>
          <w:lang w:val="ru-RU"/>
        </w:rPr>
        <w:t xml:space="preserve">длагад нийцсэн бөгөөд </w:t>
      </w:r>
      <w:r w:rsidRPr="007D71D4">
        <w:rPr>
          <w:rStyle w:val="Strong"/>
          <w:b w:val="0"/>
          <w:bCs w:val="0"/>
          <w:color w:val="000000"/>
          <w:sz w:val="22"/>
          <w:szCs w:val="22"/>
          <w:lang w:val="ru-RU"/>
        </w:rPr>
        <w:t>хамгийн сайн гэж үнэлэгдсэн</w:t>
      </w:r>
      <w:r w:rsidR="006954A0" w:rsidRPr="007D71D4">
        <w:rPr>
          <w:rStyle w:val="Strong"/>
          <w:b w:val="0"/>
          <w:bCs w:val="0"/>
          <w:color w:val="000000"/>
          <w:sz w:val="22"/>
          <w:szCs w:val="22"/>
          <w:lang w:val="ru-RU"/>
        </w:rPr>
        <w:t xml:space="preserve"> </w:t>
      </w:r>
      <w:r w:rsidRPr="007D71D4">
        <w:rPr>
          <w:rStyle w:val="Strong"/>
          <w:b w:val="0"/>
          <w:bCs w:val="0"/>
          <w:color w:val="000000"/>
          <w:sz w:val="22"/>
          <w:szCs w:val="22"/>
          <w:lang w:val="ru-RU"/>
        </w:rPr>
        <w:t>тендерт оролцогчид гэрээ</w:t>
      </w:r>
      <w:r w:rsidR="006954A0" w:rsidRPr="007D71D4">
        <w:rPr>
          <w:rStyle w:val="Strong"/>
          <w:b w:val="0"/>
          <w:bCs w:val="0"/>
          <w:color w:val="000000"/>
          <w:sz w:val="22"/>
          <w:szCs w:val="22"/>
          <w:lang w:val="ru-RU"/>
        </w:rPr>
        <w:t>ний</w:t>
      </w:r>
      <w:r w:rsidR="006954A0" w:rsidRPr="007D71D4">
        <w:rPr>
          <w:rStyle w:val="Strong"/>
          <w:b w:val="0"/>
          <w:bCs w:val="0"/>
          <w:color w:val="000000"/>
          <w:sz w:val="22"/>
          <w:szCs w:val="22"/>
          <w:lang w:val="mn-MN"/>
        </w:rPr>
        <w:t xml:space="preserve"> </w:t>
      </w:r>
      <w:r w:rsidRPr="007D71D4">
        <w:rPr>
          <w:rStyle w:val="Strong"/>
          <w:b w:val="0"/>
          <w:bCs w:val="0"/>
          <w:color w:val="000000"/>
          <w:sz w:val="22"/>
          <w:szCs w:val="22"/>
          <w:lang w:val="ru-RU"/>
        </w:rPr>
        <w:t>эрх олгоно.</w:t>
      </w:r>
    </w:p>
    <w:p w14:paraId="1CF5D3B0" w14:textId="7EAFFB79" w:rsidR="001D654A" w:rsidRPr="007D71D4" w:rsidRDefault="001D654A" w:rsidP="002B2A15">
      <w:pPr>
        <w:pStyle w:val="Heading4"/>
        <w:ind w:left="1440" w:right="387" w:firstLine="0"/>
        <w:jc w:val="both"/>
        <w:rPr>
          <w:rFonts w:ascii="Times New Roman" w:hAnsi="Times New Roman" w:cs="Times New Roman"/>
          <w:b/>
          <w:bCs/>
          <w:lang w:val="ru-RU"/>
        </w:rPr>
      </w:pPr>
      <w:r w:rsidRPr="007D71D4">
        <w:rPr>
          <w:rFonts w:ascii="Times New Roman" w:hAnsi="Times New Roman" w:cs="Times New Roman"/>
          <w:b/>
          <w:bCs/>
          <w:color w:val="007DB6"/>
          <w:lang w:val="ru-RU"/>
        </w:rPr>
        <w:t xml:space="preserve">Нэг үе шаттай: </w:t>
      </w:r>
      <w:r w:rsidR="00B3529F" w:rsidRPr="007D71D4">
        <w:rPr>
          <w:rFonts w:ascii="Times New Roman" w:hAnsi="Times New Roman" w:cs="Times New Roman"/>
          <w:b/>
          <w:bCs/>
          <w:color w:val="007DB6"/>
          <w:lang w:val="mn-MN"/>
        </w:rPr>
        <w:t>х</w:t>
      </w:r>
      <w:r w:rsidRPr="007D71D4">
        <w:rPr>
          <w:rFonts w:ascii="Times New Roman" w:hAnsi="Times New Roman" w:cs="Times New Roman"/>
          <w:b/>
          <w:bCs/>
          <w:color w:val="007DB6"/>
          <w:lang w:val="ru-RU"/>
        </w:rPr>
        <w:t xml:space="preserve">оёр дугтуйт тендер шалгаруулалтын горим </w:t>
      </w:r>
    </w:p>
    <w:p w14:paraId="73797446" w14:textId="7F9E1DBE" w:rsidR="00DB2191" w:rsidRPr="007D71D4" w:rsidRDefault="00DB2191" w:rsidP="002B2A15">
      <w:pPr>
        <w:pStyle w:val="NormalWeb"/>
        <w:ind w:left="1418" w:right="387"/>
        <w:jc w:val="both"/>
        <w:rPr>
          <w:color w:val="000000"/>
          <w:sz w:val="22"/>
          <w:szCs w:val="22"/>
          <w:lang w:val="ru-RU"/>
        </w:rPr>
      </w:pPr>
      <w:r w:rsidRPr="007D71D4">
        <w:rPr>
          <w:rStyle w:val="Strong"/>
          <w:b w:val="0"/>
          <w:bCs w:val="0"/>
          <w:color w:val="000000"/>
          <w:sz w:val="22"/>
          <w:szCs w:val="22"/>
          <w:lang w:val="ru-RU"/>
        </w:rPr>
        <w:t xml:space="preserve">Нэг үе шаттай: </w:t>
      </w:r>
      <w:r w:rsidR="00B3529F" w:rsidRPr="007D71D4">
        <w:rPr>
          <w:rStyle w:val="Strong"/>
          <w:b w:val="0"/>
          <w:bCs w:val="0"/>
          <w:color w:val="000000"/>
          <w:sz w:val="22"/>
          <w:szCs w:val="22"/>
          <w:lang w:val="mn-MN"/>
        </w:rPr>
        <w:t>х</w:t>
      </w:r>
      <w:r w:rsidRPr="007D71D4">
        <w:rPr>
          <w:rStyle w:val="Strong"/>
          <w:b w:val="0"/>
          <w:bCs w:val="0"/>
          <w:color w:val="000000"/>
          <w:sz w:val="22"/>
          <w:szCs w:val="22"/>
          <w:lang w:val="ru-RU"/>
        </w:rPr>
        <w:t>оёр дугтуйт горим</w:t>
      </w:r>
      <w:r w:rsidR="007B7989" w:rsidRPr="007D71D4">
        <w:rPr>
          <w:rStyle w:val="Strong"/>
          <w:b w:val="0"/>
          <w:bCs w:val="0"/>
          <w:color w:val="000000"/>
          <w:sz w:val="22"/>
          <w:szCs w:val="22"/>
          <w:lang w:val="mn-MN"/>
        </w:rPr>
        <w:t>ын үед</w:t>
      </w:r>
      <w:r w:rsidRPr="007D71D4">
        <w:rPr>
          <w:rStyle w:val="Strong"/>
          <w:b w:val="0"/>
          <w:bCs w:val="0"/>
          <w:color w:val="000000"/>
          <w:sz w:val="22"/>
          <w:szCs w:val="22"/>
          <w:lang w:val="ru-RU"/>
        </w:rPr>
        <w:t xml:space="preserve"> </w:t>
      </w:r>
      <w:r w:rsidR="007B7989" w:rsidRPr="007D71D4">
        <w:rPr>
          <w:rStyle w:val="Strong"/>
          <w:b w:val="0"/>
          <w:bCs w:val="0"/>
          <w:color w:val="000000"/>
          <w:sz w:val="22"/>
          <w:szCs w:val="22"/>
          <w:lang w:val="mn-MN"/>
        </w:rPr>
        <w:t>т</w:t>
      </w:r>
      <w:r w:rsidRPr="007D71D4">
        <w:rPr>
          <w:rStyle w:val="Strong"/>
          <w:b w:val="0"/>
          <w:bCs w:val="0"/>
          <w:color w:val="000000"/>
          <w:sz w:val="22"/>
          <w:szCs w:val="22"/>
          <w:lang w:val="ru-RU"/>
        </w:rPr>
        <w:t>ендерт оролцогч нь техникийн санал болон үнийн саналыг тус тусад нь дугтуйнд хий</w:t>
      </w:r>
      <w:r w:rsidR="00291103" w:rsidRPr="007D71D4">
        <w:rPr>
          <w:rStyle w:val="Strong"/>
          <w:b w:val="0"/>
          <w:bCs w:val="0"/>
          <w:color w:val="000000"/>
          <w:sz w:val="22"/>
          <w:szCs w:val="22"/>
          <w:lang w:val="ru-RU"/>
        </w:rPr>
        <w:t>ж</w:t>
      </w:r>
      <w:r w:rsidRPr="007D71D4">
        <w:rPr>
          <w:rStyle w:val="Strong"/>
          <w:b w:val="0"/>
          <w:bCs w:val="0"/>
          <w:color w:val="000000"/>
          <w:sz w:val="22"/>
          <w:szCs w:val="22"/>
          <w:lang w:val="ru-RU"/>
        </w:rPr>
        <w:t xml:space="preserve"> битүүмж</w:t>
      </w:r>
      <w:r w:rsidR="00291103" w:rsidRPr="007D71D4">
        <w:rPr>
          <w:rStyle w:val="Strong"/>
          <w:b w:val="0"/>
          <w:bCs w:val="0"/>
          <w:color w:val="000000"/>
          <w:sz w:val="22"/>
          <w:szCs w:val="22"/>
          <w:lang w:val="ru-RU"/>
        </w:rPr>
        <w:t xml:space="preserve">лэн, </w:t>
      </w:r>
      <w:r w:rsidR="001C4D16" w:rsidRPr="007D71D4">
        <w:rPr>
          <w:rStyle w:val="Strong"/>
          <w:b w:val="0"/>
          <w:bCs w:val="0"/>
          <w:color w:val="000000"/>
          <w:sz w:val="22"/>
          <w:szCs w:val="22"/>
          <w:lang w:val="mn-MN"/>
        </w:rPr>
        <w:t xml:space="preserve">мөн </w:t>
      </w:r>
      <w:r w:rsidR="00291103" w:rsidRPr="007D71D4">
        <w:rPr>
          <w:rStyle w:val="Strong"/>
          <w:b w:val="0"/>
          <w:bCs w:val="0"/>
          <w:color w:val="000000"/>
          <w:sz w:val="22"/>
          <w:szCs w:val="22"/>
          <w:lang w:val="ru-RU"/>
        </w:rPr>
        <w:t>тэдгээрийг</w:t>
      </w:r>
      <w:r w:rsidR="006954A0" w:rsidRPr="007D71D4">
        <w:rPr>
          <w:rStyle w:val="Strong"/>
          <w:b w:val="0"/>
          <w:bCs w:val="0"/>
          <w:color w:val="000000"/>
          <w:sz w:val="22"/>
          <w:szCs w:val="22"/>
          <w:lang w:val="ru-RU"/>
        </w:rPr>
        <w:t xml:space="preserve"> </w:t>
      </w:r>
      <w:r w:rsidRPr="007D71D4">
        <w:rPr>
          <w:rStyle w:val="Strong"/>
          <w:b w:val="0"/>
          <w:bCs w:val="0"/>
          <w:color w:val="000000"/>
          <w:sz w:val="22"/>
          <w:szCs w:val="22"/>
          <w:lang w:val="ru-RU"/>
        </w:rPr>
        <w:t>гадна дугтуй</w:t>
      </w:r>
      <w:r w:rsidR="00291103" w:rsidRPr="007D71D4">
        <w:rPr>
          <w:rStyle w:val="Strong"/>
          <w:b w:val="0"/>
          <w:bCs w:val="0"/>
          <w:color w:val="000000"/>
          <w:sz w:val="22"/>
          <w:szCs w:val="22"/>
          <w:lang w:val="ru-RU"/>
        </w:rPr>
        <w:t>н</w:t>
      </w:r>
      <w:r w:rsidRPr="007D71D4">
        <w:rPr>
          <w:rStyle w:val="Strong"/>
          <w:b w:val="0"/>
          <w:bCs w:val="0"/>
          <w:color w:val="000000"/>
          <w:sz w:val="22"/>
          <w:szCs w:val="22"/>
          <w:lang w:val="ru-RU"/>
        </w:rPr>
        <w:t xml:space="preserve">д </w:t>
      </w:r>
      <w:r w:rsidR="00291103" w:rsidRPr="007D71D4">
        <w:rPr>
          <w:rStyle w:val="Strong"/>
          <w:b w:val="0"/>
          <w:bCs w:val="0"/>
          <w:color w:val="000000"/>
          <w:sz w:val="22"/>
          <w:szCs w:val="22"/>
          <w:lang w:val="ru-RU"/>
        </w:rPr>
        <w:t xml:space="preserve">хамтад нь </w:t>
      </w:r>
      <w:r w:rsidRPr="007D71D4">
        <w:rPr>
          <w:rStyle w:val="Strong"/>
          <w:b w:val="0"/>
          <w:bCs w:val="0"/>
          <w:color w:val="000000"/>
          <w:sz w:val="22"/>
          <w:szCs w:val="22"/>
          <w:lang w:val="ru-RU"/>
        </w:rPr>
        <w:t>хий</w:t>
      </w:r>
      <w:r w:rsidR="00876F8E" w:rsidRPr="007D71D4">
        <w:rPr>
          <w:rStyle w:val="Strong"/>
          <w:b w:val="0"/>
          <w:bCs w:val="0"/>
          <w:color w:val="000000"/>
          <w:sz w:val="22"/>
          <w:szCs w:val="22"/>
          <w:lang w:val="ru-RU"/>
        </w:rPr>
        <w:t xml:space="preserve">ж битүүмжлэн </w:t>
      </w:r>
      <w:r w:rsidRPr="007D71D4">
        <w:rPr>
          <w:rStyle w:val="Strong"/>
          <w:b w:val="0"/>
          <w:bCs w:val="0"/>
          <w:color w:val="000000"/>
          <w:sz w:val="22"/>
          <w:szCs w:val="22"/>
          <w:lang w:val="ru-RU"/>
        </w:rPr>
        <w:t xml:space="preserve">ирүүлнэ. </w:t>
      </w:r>
      <w:r w:rsidRPr="007D71D4">
        <w:rPr>
          <w:color w:val="000000"/>
          <w:sz w:val="22"/>
          <w:szCs w:val="22"/>
          <w:lang w:val="ru-RU"/>
        </w:rPr>
        <w:t xml:space="preserve">Тендерийн баримт бичигт заасан өдөр, цагт </w:t>
      </w:r>
      <w:r w:rsidR="006954A0" w:rsidRPr="007D71D4">
        <w:rPr>
          <w:color w:val="000000"/>
          <w:sz w:val="22"/>
          <w:szCs w:val="22"/>
          <w:lang w:val="ru-RU"/>
        </w:rPr>
        <w:t xml:space="preserve">эхний ээлжинд </w:t>
      </w:r>
      <w:r w:rsidRPr="007D71D4">
        <w:rPr>
          <w:color w:val="000000"/>
          <w:sz w:val="22"/>
          <w:szCs w:val="22"/>
          <w:lang w:val="ru-RU"/>
        </w:rPr>
        <w:t>зөвхөн</w:t>
      </w:r>
      <w:r w:rsidRPr="007D71D4">
        <w:rPr>
          <w:rStyle w:val="apple-converted-space"/>
          <w:color w:val="000000"/>
          <w:sz w:val="22"/>
          <w:szCs w:val="22"/>
        </w:rPr>
        <w:t> </w:t>
      </w:r>
      <w:r w:rsidRPr="007D71D4">
        <w:rPr>
          <w:rStyle w:val="Strong"/>
          <w:b w:val="0"/>
          <w:bCs w:val="0"/>
          <w:color w:val="000000"/>
          <w:sz w:val="22"/>
          <w:szCs w:val="22"/>
          <w:lang w:val="ru-RU"/>
        </w:rPr>
        <w:t>техникийн саналуудыг</w:t>
      </w:r>
      <w:r w:rsidRPr="007D71D4">
        <w:rPr>
          <w:rStyle w:val="apple-converted-space"/>
          <w:color w:val="000000"/>
          <w:sz w:val="22"/>
          <w:szCs w:val="22"/>
        </w:rPr>
        <w:t> </w:t>
      </w:r>
      <w:r w:rsidR="00291103" w:rsidRPr="007D71D4">
        <w:rPr>
          <w:color w:val="000000"/>
          <w:sz w:val="22"/>
          <w:szCs w:val="22"/>
          <w:lang w:val="ru-RU"/>
        </w:rPr>
        <w:t xml:space="preserve"> </w:t>
      </w:r>
      <w:r w:rsidRPr="007D71D4">
        <w:rPr>
          <w:color w:val="000000"/>
          <w:sz w:val="22"/>
          <w:szCs w:val="22"/>
          <w:lang w:val="ru-RU"/>
        </w:rPr>
        <w:t>нээнэ. Харин</w:t>
      </w:r>
      <w:r w:rsidRPr="007D71D4">
        <w:rPr>
          <w:rStyle w:val="apple-converted-space"/>
          <w:color w:val="000000"/>
          <w:sz w:val="22"/>
          <w:szCs w:val="22"/>
        </w:rPr>
        <w:t> </w:t>
      </w:r>
      <w:r w:rsidRPr="007D71D4">
        <w:rPr>
          <w:rStyle w:val="Strong"/>
          <w:b w:val="0"/>
          <w:bCs w:val="0"/>
          <w:color w:val="000000"/>
          <w:sz w:val="22"/>
          <w:szCs w:val="22"/>
          <w:lang w:val="ru-RU"/>
        </w:rPr>
        <w:t>үнийн саналуудыг</w:t>
      </w:r>
      <w:r w:rsidRPr="007D71D4">
        <w:rPr>
          <w:rStyle w:val="apple-converted-space"/>
          <w:color w:val="000000"/>
          <w:sz w:val="22"/>
          <w:szCs w:val="22"/>
        </w:rPr>
        <w:t> </w:t>
      </w:r>
      <w:r w:rsidRPr="007D71D4">
        <w:rPr>
          <w:color w:val="000000"/>
          <w:sz w:val="22"/>
          <w:szCs w:val="22"/>
          <w:lang w:val="ru-RU"/>
        </w:rPr>
        <w:t>битүүмжилсэн хэвээр үлд</w:t>
      </w:r>
      <w:r w:rsidR="00291103" w:rsidRPr="007D71D4">
        <w:rPr>
          <w:color w:val="000000"/>
          <w:sz w:val="22"/>
          <w:szCs w:val="22"/>
          <w:lang w:val="ru-RU"/>
        </w:rPr>
        <w:t>э</w:t>
      </w:r>
      <w:r w:rsidRPr="007D71D4">
        <w:rPr>
          <w:color w:val="000000"/>
          <w:sz w:val="22"/>
          <w:szCs w:val="22"/>
          <w:lang w:val="ru-RU"/>
        </w:rPr>
        <w:t>эж, захиалагчийн хяналтад хадгална. Захиалагч т</w:t>
      </w:r>
      <w:r w:rsidRPr="007D71D4">
        <w:rPr>
          <w:rStyle w:val="Strong"/>
          <w:b w:val="0"/>
          <w:bCs w:val="0"/>
          <w:color w:val="000000"/>
          <w:sz w:val="22"/>
          <w:szCs w:val="22"/>
          <w:lang w:val="ru-RU"/>
        </w:rPr>
        <w:t>ехникийн саналуудыг үнэлнэ. Техникийн саналд нэмэлт, өөрчлөлт хийхийг үл зөвшөөрнө</w:t>
      </w:r>
      <w:r w:rsidR="00291103" w:rsidRPr="007D71D4">
        <w:rPr>
          <w:rStyle w:val="Strong"/>
          <w:b w:val="0"/>
          <w:bCs w:val="0"/>
          <w:color w:val="000000"/>
          <w:sz w:val="22"/>
          <w:szCs w:val="22"/>
          <w:lang w:val="ru-RU"/>
        </w:rPr>
        <w:t xml:space="preserve">. Энэхүү горимын </w:t>
      </w:r>
      <w:r w:rsidRPr="007D71D4">
        <w:rPr>
          <w:color w:val="000000"/>
          <w:sz w:val="22"/>
          <w:szCs w:val="22"/>
          <w:lang w:val="ru-RU"/>
        </w:rPr>
        <w:t>зорилго нь</w:t>
      </w:r>
      <w:r w:rsidRPr="007D71D4">
        <w:rPr>
          <w:rStyle w:val="apple-converted-space"/>
          <w:color w:val="000000"/>
          <w:sz w:val="22"/>
          <w:szCs w:val="22"/>
        </w:rPr>
        <w:t> </w:t>
      </w:r>
      <w:r w:rsidR="00291103" w:rsidRPr="007D71D4">
        <w:rPr>
          <w:rStyle w:val="apple-converted-space"/>
          <w:color w:val="000000"/>
          <w:sz w:val="22"/>
          <w:szCs w:val="22"/>
          <w:lang w:val="ru-RU"/>
        </w:rPr>
        <w:t>т</w:t>
      </w:r>
      <w:r w:rsidRPr="007D71D4">
        <w:rPr>
          <w:rStyle w:val="Strong"/>
          <w:b w:val="0"/>
          <w:bCs w:val="0"/>
          <w:color w:val="000000"/>
          <w:sz w:val="22"/>
          <w:szCs w:val="22"/>
          <w:lang w:val="ru-RU"/>
        </w:rPr>
        <w:t xml:space="preserve">ехникийн саналыг </w:t>
      </w:r>
      <w:r w:rsidR="00291103" w:rsidRPr="007D71D4">
        <w:rPr>
          <w:rStyle w:val="Strong"/>
          <w:b w:val="0"/>
          <w:bCs w:val="0"/>
          <w:color w:val="000000"/>
          <w:sz w:val="22"/>
          <w:szCs w:val="22"/>
          <w:lang w:val="ru-RU"/>
        </w:rPr>
        <w:t xml:space="preserve">үнийн санал харгалзахгүйгээр </w:t>
      </w:r>
      <w:r w:rsidRPr="007D71D4">
        <w:rPr>
          <w:rStyle w:val="Strong"/>
          <w:b w:val="0"/>
          <w:bCs w:val="0"/>
          <w:color w:val="000000"/>
          <w:sz w:val="22"/>
          <w:szCs w:val="22"/>
          <w:lang w:val="ru-RU"/>
        </w:rPr>
        <w:t>үнэлэх</w:t>
      </w:r>
      <w:r w:rsidRPr="007D71D4">
        <w:rPr>
          <w:rStyle w:val="apple-converted-space"/>
          <w:color w:val="000000"/>
          <w:sz w:val="22"/>
          <w:szCs w:val="22"/>
        </w:rPr>
        <w:t> </w:t>
      </w:r>
      <w:r w:rsidRPr="007D71D4">
        <w:rPr>
          <w:color w:val="000000"/>
          <w:sz w:val="22"/>
          <w:szCs w:val="22"/>
          <w:lang w:val="ru-RU"/>
        </w:rPr>
        <w:t>явдал юм.</w:t>
      </w:r>
      <w:r w:rsidR="00291103" w:rsidRPr="007D71D4">
        <w:rPr>
          <w:color w:val="000000"/>
          <w:sz w:val="22"/>
          <w:szCs w:val="22"/>
          <w:lang w:val="ru-RU"/>
        </w:rPr>
        <w:t xml:space="preserve"> </w:t>
      </w:r>
      <w:r w:rsidRPr="007D71D4">
        <w:rPr>
          <w:rStyle w:val="Strong"/>
          <w:b w:val="0"/>
          <w:bCs w:val="0"/>
          <w:color w:val="000000"/>
          <w:sz w:val="22"/>
          <w:szCs w:val="22"/>
          <w:lang w:val="ru-RU"/>
        </w:rPr>
        <w:t>Техникийн шаардлагад нийцэ</w:t>
      </w:r>
      <w:r w:rsidR="00291103" w:rsidRPr="007D71D4">
        <w:rPr>
          <w:rStyle w:val="Strong"/>
          <w:b w:val="0"/>
          <w:bCs w:val="0"/>
          <w:color w:val="000000"/>
          <w:sz w:val="22"/>
          <w:szCs w:val="22"/>
          <w:lang w:val="ru-RU"/>
        </w:rPr>
        <w:t>э</w:t>
      </w:r>
      <w:r w:rsidRPr="007D71D4">
        <w:rPr>
          <w:rStyle w:val="Strong"/>
          <w:b w:val="0"/>
          <w:bCs w:val="0"/>
          <w:color w:val="000000"/>
          <w:sz w:val="22"/>
          <w:szCs w:val="22"/>
          <w:lang w:val="ru-RU"/>
        </w:rPr>
        <w:t xml:space="preserve">гүй </w:t>
      </w:r>
      <w:r w:rsidR="00291103" w:rsidRPr="007D71D4">
        <w:rPr>
          <w:rStyle w:val="Strong"/>
          <w:b w:val="0"/>
          <w:bCs w:val="0"/>
          <w:color w:val="000000"/>
          <w:sz w:val="22"/>
          <w:szCs w:val="22"/>
          <w:lang w:val="ru-RU"/>
        </w:rPr>
        <w:t xml:space="preserve">аливаа </w:t>
      </w:r>
      <w:r w:rsidRPr="007D71D4">
        <w:rPr>
          <w:rStyle w:val="Strong"/>
          <w:b w:val="0"/>
          <w:bCs w:val="0"/>
          <w:color w:val="000000"/>
          <w:sz w:val="22"/>
          <w:szCs w:val="22"/>
          <w:lang w:val="ru-RU"/>
        </w:rPr>
        <w:t>тендерий</w:t>
      </w:r>
      <w:r w:rsidR="00291103" w:rsidRPr="007D71D4">
        <w:rPr>
          <w:rStyle w:val="Strong"/>
          <w:b w:val="0"/>
          <w:bCs w:val="0"/>
          <w:color w:val="000000"/>
          <w:sz w:val="22"/>
          <w:szCs w:val="22"/>
          <w:lang w:val="ru-RU"/>
        </w:rPr>
        <w:t xml:space="preserve">г шаардлага хангаагүй </w:t>
      </w:r>
      <w:r w:rsidRPr="007D71D4">
        <w:rPr>
          <w:rStyle w:val="Strong"/>
          <w:b w:val="0"/>
          <w:bCs w:val="0"/>
          <w:color w:val="000000"/>
          <w:sz w:val="22"/>
          <w:szCs w:val="22"/>
          <w:lang w:val="ru-RU"/>
        </w:rPr>
        <w:t xml:space="preserve">гэж үзэж </w:t>
      </w:r>
      <w:r w:rsidR="009F5D81" w:rsidRPr="007D71D4">
        <w:rPr>
          <w:rStyle w:val="Strong"/>
          <w:b w:val="0"/>
          <w:bCs w:val="0"/>
          <w:color w:val="000000"/>
          <w:sz w:val="22"/>
          <w:szCs w:val="22"/>
          <w:lang w:val="ru-RU"/>
        </w:rPr>
        <w:t xml:space="preserve">түүнээс татгалзана. </w:t>
      </w:r>
      <w:r w:rsidRPr="007D71D4">
        <w:rPr>
          <w:color w:val="000000"/>
          <w:sz w:val="22"/>
          <w:szCs w:val="22"/>
          <w:lang w:val="ru-RU"/>
        </w:rPr>
        <w:t>Хэрэв тухайн гэрээ</w:t>
      </w:r>
      <w:r w:rsidR="0071034C" w:rsidRPr="007D71D4">
        <w:rPr>
          <w:color w:val="000000"/>
          <w:sz w:val="22"/>
          <w:szCs w:val="22"/>
          <w:lang w:val="mn-MN"/>
        </w:rPr>
        <w:t>г</w:t>
      </w:r>
      <w:r w:rsidRPr="007D71D4">
        <w:rPr>
          <w:rStyle w:val="apple-converted-space"/>
          <w:color w:val="000000"/>
          <w:sz w:val="22"/>
          <w:szCs w:val="22"/>
        </w:rPr>
        <w:t> </w:t>
      </w:r>
      <w:r w:rsidRPr="007D71D4">
        <w:rPr>
          <w:rStyle w:val="Strong"/>
          <w:b w:val="0"/>
          <w:bCs w:val="0"/>
          <w:color w:val="000000"/>
          <w:sz w:val="22"/>
          <w:szCs w:val="22"/>
          <w:lang w:val="ru-RU"/>
        </w:rPr>
        <w:t>АХБ урьдчилан хяна</w:t>
      </w:r>
      <w:r w:rsidR="00987576" w:rsidRPr="007D71D4">
        <w:rPr>
          <w:rStyle w:val="Strong"/>
          <w:b w:val="0"/>
          <w:bCs w:val="0"/>
          <w:color w:val="000000"/>
          <w:sz w:val="22"/>
          <w:szCs w:val="22"/>
          <w:lang w:val="mn-MN"/>
        </w:rPr>
        <w:t>х тохиолдолд</w:t>
      </w:r>
      <w:r w:rsidR="009F5D81" w:rsidRPr="007D71D4">
        <w:rPr>
          <w:rStyle w:val="Strong"/>
          <w:b w:val="0"/>
          <w:bCs w:val="0"/>
          <w:color w:val="000000"/>
          <w:sz w:val="22"/>
          <w:szCs w:val="22"/>
          <w:lang w:val="ru-RU"/>
        </w:rPr>
        <w:t xml:space="preserve"> </w:t>
      </w:r>
      <w:r w:rsidR="009F5D81" w:rsidRPr="007D71D4">
        <w:rPr>
          <w:color w:val="000000"/>
          <w:sz w:val="22"/>
          <w:szCs w:val="22"/>
          <w:lang w:val="ru-RU"/>
        </w:rPr>
        <w:t>т</w:t>
      </w:r>
      <w:r w:rsidRPr="007D71D4">
        <w:rPr>
          <w:color w:val="000000"/>
          <w:sz w:val="22"/>
          <w:szCs w:val="22"/>
          <w:lang w:val="ru-RU"/>
        </w:rPr>
        <w:t xml:space="preserve">ехникийн </w:t>
      </w:r>
      <w:r w:rsidR="009F5D81" w:rsidRPr="007D71D4">
        <w:rPr>
          <w:color w:val="000000"/>
          <w:sz w:val="22"/>
          <w:szCs w:val="22"/>
          <w:lang w:val="ru-RU"/>
        </w:rPr>
        <w:t xml:space="preserve">саналын </w:t>
      </w:r>
      <w:r w:rsidRPr="007D71D4">
        <w:rPr>
          <w:color w:val="000000"/>
          <w:sz w:val="22"/>
          <w:szCs w:val="22"/>
          <w:lang w:val="ru-RU"/>
        </w:rPr>
        <w:t>үнэлгээ</w:t>
      </w:r>
      <w:r w:rsidR="00862880" w:rsidRPr="007D71D4">
        <w:rPr>
          <w:color w:val="000000"/>
          <w:sz w:val="22"/>
          <w:szCs w:val="22"/>
          <w:lang w:val="mn-MN"/>
        </w:rPr>
        <w:t>нд</w:t>
      </w:r>
      <w:r w:rsidRPr="007D71D4">
        <w:rPr>
          <w:color w:val="000000"/>
          <w:sz w:val="22"/>
          <w:szCs w:val="22"/>
          <w:lang w:val="ru-RU"/>
        </w:rPr>
        <w:t xml:space="preserve"> </w:t>
      </w:r>
      <w:r w:rsidR="00FD025E" w:rsidRPr="007D71D4">
        <w:rPr>
          <w:color w:val="000000"/>
          <w:sz w:val="22"/>
          <w:szCs w:val="22"/>
          <w:lang w:val="ru-RU"/>
        </w:rPr>
        <w:t>АХБ-аас</w:t>
      </w:r>
      <w:r w:rsidR="00910A63" w:rsidRPr="007D71D4">
        <w:rPr>
          <w:color w:val="000000"/>
          <w:sz w:val="22"/>
          <w:szCs w:val="22"/>
          <w:lang w:val="ru-RU"/>
        </w:rPr>
        <w:t xml:space="preserve"> </w:t>
      </w:r>
      <w:r w:rsidR="009F5D81" w:rsidRPr="007D71D4">
        <w:rPr>
          <w:color w:val="000000"/>
          <w:sz w:val="22"/>
          <w:szCs w:val="22"/>
          <w:lang w:val="ru-RU"/>
        </w:rPr>
        <w:t>зөвшөөр</w:t>
      </w:r>
      <w:r w:rsidR="00910A63" w:rsidRPr="007D71D4">
        <w:rPr>
          <w:color w:val="000000"/>
          <w:sz w:val="22"/>
          <w:szCs w:val="22"/>
          <w:lang w:val="ru-RU"/>
        </w:rPr>
        <w:t xml:space="preserve">өл авсны </w:t>
      </w:r>
      <w:r w:rsidRPr="007D71D4">
        <w:rPr>
          <w:color w:val="000000"/>
          <w:sz w:val="22"/>
          <w:szCs w:val="22"/>
          <w:lang w:val="ru-RU"/>
        </w:rPr>
        <w:t xml:space="preserve">дараа </w:t>
      </w:r>
      <w:r w:rsidR="009F5D81" w:rsidRPr="007D71D4">
        <w:rPr>
          <w:color w:val="000000"/>
          <w:sz w:val="22"/>
          <w:szCs w:val="22"/>
          <w:lang w:val="ru-RU"/>
        </w:rPr>
        <w:t xml:space="preserve">үнийн саналыг захиалагчийн </w:t>
      </w:r>
      <w:r w:rsidRPr="007D71D4">
        <w:rPr>
          <w:color w:val="000000"/>
          <w:sz w:val="22"/>
          <w:szCs w:val="22"/>
          <w:lang w:val="ru-RU"/>
        </w:rPr>
        <w:t xml:space="preserve">заасан </w:t>
      </w:r>
      <w:r w:rsidR="009F5D81" w:rsidRPr="007D71D4">
        <w:rPr>
          <w:color w:val="000000"/>
          <w:sz w:val="22"/>
          <w:szCs w:val="22"/>
          <w:lang w:val="ru-RU"/>
        </w:rPr>
        <w:t xml:space="preserve">хаяг бүхий газарт тогтоосон </w:t>
      </w:r>
      <w:r w:rsidRPr="007D71D4">
        <w:rPr>
          <w:color w:val="000000"/>
          <w:sz w:val="22"/>
          <w:szCs w:val="22"/>
          <w:lang w:val="ru-RU"/>
        </w:rPr>
        <w:t>өдөр, цаг</w:t>
      </w:r>
      <w:r w:rsidR="009F5D81" w:rsidRPr="007D71D4">
        <w:rPr>
          <w:color w:val="000000"/>
          <w:sz w:val="22"/>
          <w:szCs w:val="22"/>
          <w:lang w:val="ru-RU"/>
        </w:rPr>
        <w:t xml:space="preserve">т </w:t>
      </w:r>
      <w:r w:rsidRPr="007D71D4">
        <w:rPr>
          <w:rStyle w:val="Strong"/>
          <w:b w:val="0"/>
          <w:bCs w:val="0"/>
          <w:color w:val="000000"/>
          <w:sz w:val="22"/>
          <w:szCs w:val="22"/>
          <w:lang w:val="ru-RU"/>
        </w:rPr>
        <w:t>нийтийн өмнө нээнэ.</w:t>
      </w:r>
      <w:r w:rsidR="00910A63" w:rsidRPr="007D71D4">
        <w:rPr>
          <w:rStyle w:val="Strong"/>
          <w:b w:val="0"/>
          <w:bCs w:val="0"/>
          <w:color w:val="000000"/>
          <w:sz w:val="22"/>
          <w:szCs w:val="22"/>
          <w:lang w:val="ru-RU"/>
        </w:rPr>
        <w:t xml:space="preserve"> Ү</w:t>
      </w:r>
      <w:r w:rsidRPr="007D71D4">
        <w:rPr>
          <w:rStyle w:val="Strong"/>
          <w:b w:val="0"/>
          <w:bCs w:val="0"/>
          <w:color w:val="000000"/>
          <w:sz w:val="22"/>
          <w:szCs w:val="22"/>
          <w:lang w:val="ru-RU"/>
        </w:rPr>
        <w:t>нийн саналыг үнэлж,</w:t>
      </w:r>
      <w:r w:rsidRPr="007D71D4">
        <w:rPr>
          <w:rStyle w:val="apple-converted-space"/>
          <w:color w:val="000000"/>
          <w:sz w:val="22"/>
          <w:szCs w:val="22"/>
        </w:rPr>
        <w:t> </w:t>
      </w:r>
      <w:r w:rsidRPr="007D71D4">
        <w:rPr>
          <w:color w:val="000000"/>
          <w:sz w:val="22"/>
          <w:szCs w:val="22"/>
          <w:lang w:val="ru-RU"/>
        </w:rPr>
        <w:t>хэрэв уг гэрээ нь АХБ-ны урьдчилсан хяналт</w:t>
      </w:r>
      <w:r w:rsidR="00910A63" w:rsidRPr="007D71D4">
        <w:rPr>
          <w:color w:val="000000"/>
          <w:sz w:val="22"/>
          <w:szCs w:val="22"/>
          <w:lang w:val="ru-RU"/>
        </w:rPr>
        <w:t xml:space="preserve">аар хянагдах бол </w:t>
      </w:r>
      <w:r w:rsidR="00FD025E" w:rsidRPr="007D71D4">
        <w:rPr>
          <w:color w:val="000000"/>
          <w:sz w:val="22"/>
          <w:szCs w:val="22"/>
          <w:lang w:val="ru-RU"/>
        </w:rPr>
        <w:t>АХБ-аас</w:t>
      </w:r>
      <w:r w:rsidR="00910A63" w:rsidRPr="007D71D4">
        <w:rPr>
          <w:color w:val="000000"/>
          <w:sz w:val="22"/>
          <w:szCs w:val="22"/>
          <w:lang w:val="ru-RU"/>
        </w:rPr>
        <w:t xml:space="preserve"> </w:t>
      </w:r>
      <w:r w:rsidRPr="007D71D4">
        <w:rPr>
          <w:color w:val="000000"/>
          <w:sz w:val="22"/>
          <w:szCs w:val="22"/>
          <w:lang w:val="ru-RU"/>
        </w:rPr>
        <w:t>зөвшөөр</w:t>
      </w:r>
      <w:r w:rsidR="00910A63" w:rsidRPr="007D71D4">
        <w:rPr>
          <w:color w:val="000000"/>
          <w:sz w:val="22"/>
          <w:szCs w:val="22"/>
          <w:lang w:val="ru-RU"/>
        </w:rPr>
        <w:t xml:space="preserve">өл авсны дараа, захиалагч нь шаардлагад нийцсэн, </w:t>
      </w:r>
      <w:r w:rsidRPr="007D71D4">
        <w:rPr>
          <w:rStyle w:val="Strong"/>
          <w:b w:val="0"/>
          <w:bCs w:val="0"/>
          <w:color w:val="000000"/>
          <w:sz w:val="22"/>
          <w:szCs w:val="22"/>
          <w:lang w:val="ru-RU"/>
        </w:rPr>
        <w:t xml:space="preserve">хамгийн </w:t>
      </w:r>
      <w:r w:rsidR="00910A63" w:rsidRPr="007D71D4">
        <w:rPr>
          <w:rStyle w:val="Strong"/>
          <w:b w:val="0"/>
          <w:bCs w:val="0"/>
          <w:color w:val="000000"/>
          <w:sz w:val="22"/>
          <w:szCs w:val="22"/>
          <w:lang w:val="ru-RU"/>
        </w:rPr>
        <w:t>сайн</w:t>
      </w:r>
      <w:r w:rsidRPr="007D71D4">
        <w:rPr>
          <w:rStyle w:val="Strong"/>
          <w:b w:val="0"/>
          <w:bCs w:val="0"/>
          <w:color w:val="000000"/>
          <w:sz w:val="22"/>
          <w:szCs w:val="22"/>
          <w:lang w:val="ru-RU"/>
        </w:rPr>
        <w:t xml:space="preserve"> үнэлэгдсэн</w:t>
      </w:r>
      <w:r w:rsidR="00910A63" w:rsidRPr="007D71D4">
        <w:rPr>
          <w:rStyle w:val="Strong"/>
          <w:b w:val="0"/>
          <w:bCs w:val="0"/>
          <w:color w:val="000000"/>
          <w:sz w:val="22"/>
          <w:szCs w:val="22"/>
          <w:lang w:val="ru-RU"/>
        </w:rPr>
        <w:t xml:space="preserve"> тендер ирүүлсэн тендерт </w:t>
      </w:r>
      <w:r w:rsidRPr="007D71D4">
        <w:rPr>
          <w:rStyle w:val="Strong"/>
          <w:b w:val="0"/>
          <w:bCs w:val="0"/>
          <w:color w:val="000000"/>
          <w:sz w:val="22"/>
          <w:szCs w:val="22"/>
          <w:lang w:val="ru-RU"/>
        </w:rPr>
        <w:t>оролцогчид гэрээ</w:t>
      </w:r>
      <w:r w:rsidR="00494924" w:rsidRPr="007D71D4">
        <w:rPr>
          <w:rStyle w:val="Strong"/>
          <w:b w:val="0"/>
          <w:bCs w:val="0"/>
          <w:color w:val="000000"/>
          <w:sz w:val="22"/>
          <w:szCs w:val="22"/>
          <w:lang w:val="ru-RU"/>
        </w:rPr>
        <w:t xml:space="preserve">ний </w:t>
      </w:r>
      <w:r w:rsidR="00910A63" w:rsidRPr="007D71D4">
        <w:rPr>
          <w:rStyle w:val="Strong"/>
          <w:b w:val="0"/>
          <w:bCs w:val="0"/>
          <w:color w:val="000000"/>
          <w:sz w:val="22"/>
          <w:szCs w:val="22"/>
          <w:lang w:val="ru-RU"/>
        </w:rPr>
        <w:t>эрх</w:t>
      </w:r>
      <w:r w:rsidRPr="007D71D4">
        <w:rPr>
          <w:rStyle w:val="Strong"/>
          <w:b w:val="0"/>
          <w:bCs w:val="0"/>
          <w:color w:val="000000"/>
          <w:sz w:val="22"/>
          <w:szCs w:val="22"/>
          <w:lang w:val="ru-RU"/>
        </w:rPr>
        <w:t xml:space="preserve"> олгоно.</w:t>
      </w:r>
    </w:p>
    <w:p w14:paraId="20780BE2" w14:textId="77777777" w:rsidR="00DB2191" w:rsidRPr="007D71D4" w:rsidRDefault="00DB2191">
      <w:pPr>
        <w:pStyle w:val="BodyText"/>
        <w:spacing w:line="256" w:lineRule="auto"/>
        <w:jc w:val="both"/>
        <w:rPr>
          <w:lang w:val="ru-RU"/>
        </w:rPr>
        <w:sectPr w:rsidR="00DB2191" w:rsidRPr="007D71D4">
          <w:headerReference w:type="default" r:id="rId36"/>
          <w:footerReference w:type="even" r:id="rId37"/>
          <w:footerReference w:type="default" r:id="rId38"/>
          <w:footerReference w:type="first" r:id="rId39"/>
          <w:pgSz w:w="12240" w:h="15840"/>
          <w:pgMar w:top="0" w:right="1080" w:bottom="280" w:left="0" w:header="0" w:footer="0" w:gutter="0"/>
          <w:cols w:space="720"/>
        </w:sectPr>
      </w:pPr>
    </w:p>
    <w:p w14:paraId="386C91A1" w14:textId="77777777" w:rsidR="00A376B4" w:rsidRPr="007D71D4" w:rsidRDefault="00A376B4">
      <w:pPr>
        <w:pStyle w:val="BodyText"/>
        <w:spacing w:before="50"/>
        <w:rPr>
          <w:sz w:val="60"/>
          <w:lang w:val="ru-RU"/>
        </w:rPr>
      </w:pPr>
    </w:p>
    <w:p w14:paraId="39D5D29C" w14:textId="77777777" w:rsidR="001D654A" w:rsidRPr="007D71D4" w:rsidRDefault="001D654A" w:rsidP="004361E3">
      <w:pPr>
        <w:pStyle w:val="Heading1"/>
        <w:spacing w:after="240"/>
        <w:ind w:right="348"/>
        <w:rPr>
          <w:rFonts w:ascii="Times New Roman" w:hAnsi="Times New Roman" w:cs="Times New Roman"/>
          <w:b/>
          <w:bCs/>
          <w:color w:val="007DB6"/>
          <w:w w:val="105"/>
          <w:sz w:val="52"/>
          <w:szCs w:val="52"/>
          <w:lang w:val="ru-RU"/>
        </w:rPr>
      </w:pPr>
      <w:bookmarkStart w:id="9" w:name="Invitation_for_Bids"/>
      <w:bookmarkStart w:id="10" w:name="_bookmark4"/>
      <w:bookmarkEnd w:id="9"/>
      <w:bookmarkEnd w:id="10"/>
      <w:r w:rsidRPr="007D71D4">
        <w:rPr>
          <w:rFonts w:ascii="Times New Roman" w:hAnsi="Times New Roman" w:cs="Times New Roman"/>
          <w:b/>
          <w:bCs/>
          <w:color w:val="007DB6"/>
          <w:w w:val="105"/>
          <w:sz w:val="52"/>
          <w:szCs w:val="52"/>
          <w:lang w:val="ru-RU"/>
        </w:rPr>
        <w:t>Тендерийн урилга</w:t>
      </w:r>
    </w:p>
    <w:p w14:paraId="174EBC15" w14:textId="571FF503" w:rsidR="001D654A" w:rsidRPr="007D71D4" w:rsidRDefault="001D654A" w:rsidP="002B2A15">
      <w:pPr>
        <w:spacing w:before="100" w:beforeAutospacing="1" w:after="100" w:afterAutospacing="1"/>
        <w:ind w:left="993" w:right="387"/>
        <w:jc w:val="both"/>
        <w:rPr>
          <w:color w:val="000000" w:themeColor="text1"/>
          <w:sz w:val="21"/>
          <w:szCs w:val="21"/>
          <w:lang w:val="ru-RU"/>
        </w:rPr>
      </w:pPr>
      <w:r w:rsidRPr="007D71D4">
        <w:rPr>
          <w:color w:val="000000" w:themeColor="text1"/>
          <w:sz w:val="21"/>
          <w:szCs w:val="21"/>
          <w:lang w:val="ru-RU"/>
        </w:rPr>
        <w:t>Тендерийн урилга (ТУ)</w:t>
      </w:r>
      <w:r w:rsidRPr="007D71D4">
        <w:rPr>
          <w:color w:val="000000" w:themeColor="text1"/>
          <w:sz w:val="21"/>
          <w:szCs w:val="21"/>
        </w:rPr>
        <w:t> </w:t>
      </w:r>
      <w:r w:rsidRPr="007D71D4">
        <w:rPr>
          <w:color w:val="000000" w:themeColor="text1"/>
          <w:sz w:val="21"/>
          <w:szCs w:val="21"/>
          <w:lang w:val="ru-RU"/>
        </w:rPr>
        <w:t>нь боломжит тендерт оролцогчд тендерт оролцох эсэх шийдвэр гаргахад шаардлагатай мэдээллийг агуулна. ТУ-д ТЖББ-д заасан зарим гол зүйлсээс гадна,</w:t>
      </w:r>
      <w:r w:rsidRPr="007D71D4">
        <w:rPr>
          <w:color w:val="000000" w:themeColor="text1"/>
          <w:sz w:val="21"/>
          <w:szCs w:val="21"/>
        </w:rPr>
        <w:t> </w:t>
      </w:r>
      <w:r w:rsidRPr="007D71D4">
        <w:rPr>
          <w:color w:val="000000" w:themeColor="text1"/>
          <w:sz w:val="21"/>
          <w:szCs w:val="21"/>
          <w:lang w:val="ru-RU"/>
        </w:rPr>
        <w:t>тендерийн үнэлгээний шалгуур, тухайлбал, дотоодын давуу эрхийн хэрэглэх эсэх болон тендерт оролцогчийн чадварын шаардлага, тухайлбал, ижил төстэй бараа үйлдвэрлэх болон нийлүүлэх туршлагын хамгийн наад захын шаардлага зэргийг тусгана</w:t>
      </w:r>
      <w:r w:rsidR="00494924" w:rsidRPr="007D71D4">
        <w:rPr>
          <w:color w:val="000000" w:themeColor="text1"/>
          <w:sz w:val="21"/>
          <w:szCs w:val="21"/>
          <w:lang w:val="ru-RU"/>
        </w:rPr>
        <w:t>.</w:t>
      </w:r>
    </w:p>
    <w:p w14:paraId="42922554" w14:textId="0C744D6B" w:rsidR="001D654A" w:rsidRPr="007D71D4" w:rsidRDefault="001D654A" w:rsidP="002B2A15">
      <w:pPr>
        <w:spacing w:before="100" w:beforeAutospacing="1" w:after="100" w:afterAutospacing="1"/>
        <w:ind w:left="240" w:right="387" w:firstLine="720"/>
        <w:jc w:val="both"/>
        <w:rPr>
          <w:color w:val="000000" w:themeColor="text1"/>
          <w:sz w:val="21"/>
          <w:szCs w:val="21"/>
          <w:lang w:val="ru-RU"/>
        </w:rPr>
      </w:pPr>
      <w:r w:rsidRPr="007D71D4">
        <w:rPr>
          <w:color w:val="000000" w:themeColor="text1"/>
          <w:sz w:val="21"/>
          <w:szCs w:val="21"/>
          <w:lang w:val="ru-RU"/>
        </w:rPr>
        <w:t>Т</w:t>
      </w:r>
      <w:r w:rsidR="00FB600A" w:rsidRPr="007D71D4">
        <w:rPr>
          <w:color w:val="000000" w:themeColor="text1"/>
          <w:sz w:val="21"/>
          <w:szCs w:val="21"/>
          <w:lang w:val="mn-MN"/>
        </w:rPr>
        <w:t>У</w:t>
      </w:r>
      <w:r w:rsidRPr="007D71D4">
        <w:rPr>
          <w:color w:val="000000" w:themeColor="text1"/>
          <w:sz w:val="21"/>
          <w:szCs w:val="21"/>
          <w:lang w:val="ru-RU"/>
        </w:rPr>
        <w:t xml:space="preserve"> нь тендерийн баримт бичгийн бүрэлдэхүүн хэсэг биш бөгөөд түүнд агуулагдахгүй. </w:t>
      </w:r>
    </w:p>
    <w:p w14:paraId="7BAEEE17" w14:textId="54B5508A" w:rsidR="006A0447" w:rsidRPr="007D71D4" w:rsidRDefault="001D654A" w:rsidP="006A0447">
      <w:pPr>
        <w:pStyle w:val="BodyText"/>
        <w:spacing w:before="216" w:line="261" w:lineRule="auto"/>
        <w:ind w:left="960" w:right="387"/>
        <w:jc w:val="both"/>
        <w:rPr>
          <w:color w:val="000000"/>
          <w:sz w:val="22"/>
          <w:szCs w:val="22"/>
          <w:lang w:val="mn-MN"/>
        </w:rPr>
      </w:pPr>
      <w:r w:rsidRPr="007D71D4">
        <w:rPr>
          <w:color w:val="000000" w:themeColor="text1"/>
          <w:lang w:val="ru-RU"/>
        </w:rPr>
        <w:t>Т</w:t>
      </w:r>
      <w:r w:rsidR="00384FB9" w:rsidRPr="007D71D4">
        <w:rPr>
          <w:color w:val="000000" w:themeColor="text1"/>
          <w:lang w:val="mn-MN"/>
        </w:rPr>
        <w:t>У-</w:t>
      </w:r>
      <w:r w:rsidRPr="007D71D4">
        <w:rPr>
          <w:color w:val="000000" w:themeColor="text1"/>
          <w:lang w:val="ru-RU"/>
        </w:rPr>
        <w:t xml:space="preserve">ыг </w:t>
      </w:r>
      <w:r w:rsidR="00283742" w:rsidRPr="007D71D4">
        <w:rPr>
          <w:color w:val="000000" w:themeColor="text1"/>
          <w:lang w:val="mn-MN"/>
        </w:rPr>
        <w:t xml:space="preserve">засгийн газрын </w:t>
      </w:r>
      <w:r w:rsidR="00283742">
        <w:fldChar w:fldCharType="begin"/>
      </w:r>
      <w:r w:rsidR="00283742">
        <w:instrText>HYPERLINK</w:instrText>
      </w:r>
      <w:r w:rsidR="00283742" w:rsidRPr="00B605F7">
        <w:rPr>
          <w:lang w:val="ru-RU"/>
        </w:rPr>
        <w:instrText xml:space="preserve"> "</w:instrText>
      </w:r>
      <w:r w:rsidR="00283742">
        <w:instrText>http</w:instrText>
      </w:r>
      <w:r w:rsidR="00283742" w:rsidRPr="00B605F7">
        <w:rPr>
          <w:lang w:val="ru-RU"/>
        </w:rPr>
        <w:instrText>://</w:instrText>
      </w:r>
      <w:r w:rsidR="00283742">
        <w:instrText>www</w:instrText>
      </w:r>
      <w:r w:rsidR="00283742" w:rsidRPr="00B605F7">
        <w:rPr>
          <w:lang w:val="ru-RU"/>
        </w:rPr>
        <w:instrText>.</w:instrText>
      </w:r>
      <w:r w:rsidR="00283742">
        <w:instrText>tender</w:instrText>
      </w:r>
      <w:r w:rsidR="00283742" w:rsidRPr="00B605F7">
        <w:rPr>
          <w:lang w:val="ru-RU"/>
        </w:rPr>
        <w:instrText>.</w:instrText>
      </w:r>
      <w:r w:rsidR="00283742">
        <w:instrText>gov</w:instrText>
      </w:r>
      <w:r w:rsidR="00283742" w:rsidRPr="00B605F7">
        <w:rPr>
          <w:lang w:val="ru-RU"/>
        </w:rPr>
        <w:instrText>.</w:instrText>
      </w:r>
      <w:r w:rsidR="00283742">
        <w:instrText>mn</w:instrText>
      </w:r>
      <w:r w:rsidR="00283742" w:rsidRPr="00B605F7">
        <w:rPr>
          <w:lang w:val="ru-RU"/>
        </w:rPr>
        <w:instrText>"</w:instrText>
      </w:r>
      <w:r w:rsidR="00283742">
        <w:fldChar w:fldCharType="separate"/>
      </w:r>
      <w:r w:rsidR="00283742" w:rsidRPr="007D71D4">
        <w:rPr>
          <w:rStyle w:val="Hyperlink"/>
        </w:rPr>
        <w:t>www</w:t>
      </w:r>
      <w:r w:rsidR="00283742" w:rsidRPr="007D71D4">
        <w:rPr>
          <w:rStyle w:val="Hyperlink"/>
          <w:lang w:val="ru-RU"/>
        </w:rPr>
        <w:t>.</w:t>
      </w:r>
      <w:r w:rsidR="00283742" w:rsidRPr="007D71D4">
        <w:rPr>
          <w:rStyle w:val="Hyperlink"/>
        </w:rPr>
        <w:t>tender</w:t>
      </w:r>
      <w:r w:rsidR="00283742" w:rsidRPr="007D71D4">
        <w:rPr>
          <w:rStyle w:val="Hyperlink"/>
          <w:lang w:val="ru-RU"/>
        </w:rPr>
        <w:t>.</w:t>
      </w:r>
      <w:r w:rsidR="00283742" w:rsidRPr="007D71D4">
        <w:rPr>
          <w:rStyle w:val="Hyperlink"/>
        </w:rPr>
        <w:t>gov</w:t>
      </w:r>
      <w:r w:rsidR="00283742" w:rsidRPr="007D71D4">
        <w:rPr>
          <w:rStyle w:val="Hyperlink"/>
          <w:lang w:val="ru-RU"/>
        </w:rPr>
        <w:t>.</w:t>
      </w:r>
      <w:proofErr w:type="spellStart"/>
      <w:r w:rsidR="00283742" w:rsidRPr="007D71D4">
        <w:rPr>
          <w:rStyle w:val="Hyperlink"/>
        </w:rPr>
        <w:t>mn</w:t>
      </w:r>
      <w:proofErr w:type="spellEnd"/>
      <w:r w:rsidR="00283742">
        <w:fldChar w:fldCharType="end"/>
      </w:r>
      <w:r w:rsidR="00283742" w:rsidRPr="007D71D4">
        <w:rPr>
          <w:color w:val="000000" w:themeColor="text1"/>
          <w:lang w:val="ru-RU"/>
        </w:rPr>
        <w:t xml:space="preserve"> </w:t>
      </w:r>
      <w:r w:rsidRPr="007D71D4">
        <w:rPr>
          <w:color w:val="000000" w:themeColor="text1"/>
          <w:lang w:val="ru-RU"/>
        </w:rPr>
        <w:t xml:space="preserve">цахим </w:t>
      </w:r>
      <w:r w:rsidR="006A0447" w:rsidRPr="007D71D4">
        <w:rPr>
          <w:color w:val="000000" w:themeColor="text1"/>
          <w:lang w:val="mn-MN"/>
        </w:rPr>
        <w:t>системд</w:t>
      </w:r>
      <w:r w:rsidRPr="007D71D4">
        <w:rPr>
          <w:color w:val="000000" w:themeColor="text1"/>
          <w:lang w:val="ru-RU"/>
        </w:rPr>
        <w:t xml:space="preserve"> нийтэлнэ.</w:t>
      </w:r>
    </w:p>
    <w:p w14:paraId="00F0DBC0" w14:textId="360A4ED4" w:rsidR="001D654A" w:rsidRPr="007D71D4" w:rsidRDefault="001D654A" w:rsidP="002B2A15">
      <w:pPr>
        <w:pStyle w:val="NormalWeb"/>
        <w:ind w:left="993" w:right="387"/>
        <w:jc w:val="both"/>
        <w:rPr>
          <w:color w:val="000000"/>
          <w:sz w:val="22"/>
          <w:szCs w:val="22"/>
          <w:lang w:val="ru-RU"/>
        </w:rPr>
      </w:pPr>
      <w:r w:rsidRPr="007D71D4">
        <w:rPr>
          <w:color w:val="000000"/>
          <w:sz w:val="22"/>
          <w:szCs w:val="22"/>
          <w:lang w:val="mn-MN"/>
        </w:rPr>
        <w:t xml:space="preserve"> </w:t>
      </w:r>
    </w:p>
    <w:p w14:paraId="14512A79" w14:textId="77777777" w:rsidR="00A376B4" w:rsidRPr="007D71D4" w:rsidRDefault="00A376B4">
      <w:pPr>
        <w:pStyle w:val="BodyText"/>
        <w:spacing w:line="256" w:lineRule="auto"/>
        <w:jc w:val="both"/>
        <w:rPr>
          <w:lang w:val="ru-RU"/>
        </w:rPr>
        <w:sectPr w:rsidR="00A376B4" w:rsidRPr="007D71D4">
          <w:headerReference w:type="even" r:id="rId40"/>
          <w:footerReference w:type="even" r:id="rId41"/>
          <w:footerReference w:type="default" r:id="rId42"/>
          <w:footerReference w:type="first" r:id="rId43"/>
          <w:pgSz w:w="12240" w:h="15840"/>
          <w:pgMar w:top="600" w:right="1080" w:bottom="280" w:left="0" w:header="0" w:footer="0" w:gutter="0"/>
          <w:cols w:space="720"/>
        </w:sectPr>
      </w:pPr>
    </w:p>
    <w:p w14:paraId="4059FB99" w14:textId="27AB19D3" w:rsidR="00A376B4" w:rsidRPr="007D71D4" w:rsidRDefault="009558B7" w:rsidP="00BA0CE5">
      <w:pPr>
        <w:pStyle w:val="BodyText"/>
        <w:ind w:left="6417"/>
        <w:rPr>
          <w:sz w:val="44"/>
          <w:lang w:val="ru-RU"/>
        </w:rPr>
      </w:pPr>
      <w:r w:rsidRPr="007D71D4">
        <w:rPr>
          <w:noProof/>
          <w:sz w:val="20"/>
        </w:rPr>
        <w:lastRenderedPageBreak/>
        <mc:AlternateContent>
          <mc:Choice Requires="wpg">
            <w:drawing>
              <wp:anchor distT="0" distB="0" distL="0" distR="0" simplePos="0" relativeHeight="251658245" behindDoc="0" locked="0" layoutInCell="1" allowOverlap="1" wp14:anchorId="29B48BEE" wp14:editId="3F269A23">
                <wp:simplePos x="0" y="0"/>
                <wp:positionH relativeFrom="page">
                  <wp:posOffset>7141629</wp:posOffset>
                </wp:positionH>
                <wp:positionV relativeFrom="page">
                  <wp:posOffset>0</wp:posOffset>
                </wp:positionV>
                <wp:extent cx="631190" cy="38735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190" cy="387350"/>
                          <a:chOff x="0" y="0"/>
                          <a:chExt cx="631190" cy="387350"/>
                        </a:xfrm>
                      </wpg:grpSpPr>
                      <wps:wsp>
                        <wps:cNvPr id="44" name="Graphic 44"/>
                        <wps:cNvSpPr/>
                        <wps:spPr>
                          <a:xfrm>
                            <a:off x="0" y="0"/>
                            <a:ext cx="631190" cy="387350"/>
                          </a:xfrm>
                          <a:custGeom>
                            <a:avLst/>
                            <a:gdLst/>
                            <a:ahLst/>
                            <a:cxnLst/>
                            <a:rect l="l" t="t" r="r" b="b"/>
                            <a:pathLst>
                              <a:path w="631190" h="387350">
                                <a:moveTo>
                                  <a:pt x="630770" y="0"/>
                                </a:moveTo>
                                <a:lnTo>
                                  <a:pt x="0" y="0"/>
                                </a:lnTo>
                                <a:lnTo>
                                  <a:pt x="0" y="387350"/>
                                </a:lnTo>
                                <a:lnTo>
                                  <a:pt x="630770" y="387350"/>
                                </a:lnTo>
                                <a:lnTo>
                                  <a:pt x="630770" y="0"/>
                                </a:lnTo>
                                <a:close/>
                              </a:path>
                            </a:pathLst>
                          </a:custGeom>
                          <a:solidFill>
                            <a:srgbClr val="007DB6"/>
                          </a:solidFill>
                        </wps:spPr>
                        <wps:bodyPr wrap="square" lIns="0" tIns="0" rIns="0" bIns="0" rtlCol="0">
                          <a:prstTxWarp prst="textNoShape">
                            <a:avLst/>
                          </a:prstTxWarp>
                          <a:noAutofit/>
                        </wps:bodyPr>
                      </wps:wsp>
                      <wps:wsp>
                        <wps:cNvPr id="45" name="Textbox 45"/>
                        <wps:cNvSpPr txBox="1"/>
                        <wps:spPr>
                          <a:xfrm>
                            <a:off x="0" y="0"/>
                            <a:ext cx="631190" cy="387350"/>
                          </a:xfrm>
                          <a:prstGeom prst="rect">
                            <a:avLst/>
                          </a:prstGeom>
                        </wps:spPr>
                        <wps:txbx>
                          <w:txbxContent>
                            <w:p w14:paraId="6FBD1C1C" w14:textId="77777777" w:rsidR="00A376B4" w:rsidRDefault="009558B7">
                              <w:pPr>
                                <w:spacing w:before="223"/>
                                <w:jc w:val="center"/>
                                <w:rPr>
                                  <w:rFonts w:ascii="Arial MT"/>
                                </w:rPr>
                              </w:pPr>
                              <w:r>
                                <w:rPr>
                                  <w:rFonts w:ascii="Arial MT"/>
                                  <w:color w:val="FFFFFF"/>
                                  <w:spacing w:val="-10"/>
                                </w:rPr>
                                <w:t>7</w:t>
                              </w:r>
                            </w:p>
                          </w:txbxContent>
                        </wps:txbx>
                        <wps:bodyPr wrap="square" lIns="0" tIns="0" rIns="0" bIns="0" rtlCol="0">
                          <a:noAutofit/>
                        </wps:bodyPr>
                      </wps:wsp>
                    </wpg:wgp>
                  </a:graphicData>
                </a:graphic>
              </wp:anchor>
            </w:drawing>
          </mc:Choice>
          <mc:Fallback>
            <w:pict>
              <v:group w14:anchorId="29B48BEE" id="Group 43" o:spid="_x0000_s1033" style="position:absolute;left:0;text-align:left;margin-left:562.35pt;margin-top:0;width:49.7pt;height:30.5pt;z-index:251658245;mso-wrap-distance-left:0;mso-wrap-distance-right:0;mso-position-horizontal-relative:page;mso-position-vertical-relative:page" coordsize="6311,3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">
                <v:shape id="Graphic 44" o:spid="_x0000_s1034" style="position:absolute;width:6311;height:3873;visibility:visible;mso-wrap-style:square;v-text-anchor:top" coordsize="631190,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" path="m630770,l,,,387350r630770,l630770,xe" fillcolor="#007db6" stroked="f">
                  <v:path arrowok="t"/>
                </v:shape>
                <v:shape id="Textbox 45" o:spid="_x0000_s1035" type="#_x0000_t202" style="position:absolute;width:6311;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6FBD1C1C" w14:textId="77777777" w:rsidR="00A376B4" w:rsidRDefault="009558B7">
                        <w:pPr>
                          <w:spacing w:before="223"/>
                          <w:jc w:val="center"/>
                          <w:rPr>
                            <w:rFonts w:ascii="Arial MT"/>
                          </w:rPr>
                        </w:pPr>
                        <w:r>
                          <w:rPr>
                            <w:rFonts w:ascii="Arial MT"/>
                            <w:color w:val="FFFFFF"/>
                            <w:spacing w:val="-10"/>
                          </w:rPr>
                          <w:t>7</w:t>
                        </w:r>
                      </w:p>
                    </w:txbxContent>
                  </v:textbox>
                </v:shape>
                <w10:wrap anchorx="page" anchory="page"/>
              </v:group>
            </w:pict>
          </mc:Fallback>
        </mc:AlternateContent>
      </w:r>
    </w:p>
    <w:p w14:paraId="7078597A" w14:textId="77777777" w:rsidR="00C35B6B" w:rsidRPr="007D71D4" w:rsidRDefault="00C35B6B" w:rsidP="00C35B6B">
      <w:pPr>
        <w:spacing w:before="14"/>
        <w:jc w:val="center"/>
        <w:rPr>
          <w:rFonts w:eastAsia="Arial MT"/>
          <w:b/>
          <w:bCs/>
          <w:color w:val="636466"/>
          <w:sz w:val="52"/>
          <w:szCs w:val="52"/>
          <w:lang w:val="ru-RU"/>
        </w:rPr>
      </w:pPr>
      <w:r w:rsidRPr="007D71D4">
        <w:rPr>
          <w:rFonts w:eastAsia="Arial MT"/>
          <w:b/>
          <w:bCs/>
          <w:color w:val="636466"/>
          <w:sz w:val="52"/>
          <w:szCs w:val="52"/>
          <w:lang w:val="ru-RU"/>
        </w:rPr>
        <w:t>Тендерийн урилга</w:t>
      </w:r>
    </w:p>
    <w:p w14:paraId="540D9F05" w14:textId="77777777" w:rsidR="00C35B6B" w:rsidRPr="007D71D4" w:rsidRDefault="00C35B6B" w:rsidP="00C35B6B">
      <w:pPr>
        <w:spacing w:before="14"/>
        <w:jc w:val="center"/>
        <w:rPr>
          <w:rFonts w:eastAsia="Arial MT"/>
          <w:b/>
          <w:bCs/>
          <w:color w:val="636466"/>
          <w:sz w:val="52"/>
          <w:szCs w:val="52"/>
          <w:lang w:val="ru-RU"/>
        </w:rPr>
      </w:pPr>
      <w:r w:rsidRPr="007D71D4">
        <w:rPr>
          <w:rFonts w:eastAsia="Arial MT"/>
          <w:b/>
          <w:bCs/>
          <w:color w:val="636466"/>
          <w:sz w:val="52"/>
          <w:szCs w:val="52"/>
          <w:lang w:val="ru-RU"/>
        </w:rPr>
        <w:t>жишиг загвар</w:t>
      </w:r>
    </w:p>
    <w:p w14:paraId="1418AF0D" w14:textId="4DFF7293" w:rsidR="00C35B6B" w:rsidRPr="007D71D4" w:rsidRDefault="00C35B6B" w:rsidP="00C35B6B">
      <w:pPr>
        <w:spacing w:before="174"/>
        <w:ind w:left="944" w:right="405"/>
        <w:jc w:val="center"/>
        <w:rPr>
          <w:sz w:val="21"/>
          <w:lang w:val="ru-RU"/>
        </w:rPr>
      </w:pPr>
      <w:r w:rsidRPr="007D71D4">
        <w:rPr>
          <w:color w:val="231F20"/>
          <w:w w:val="85"/>
          <w:sz w:val="21"/>
          <w:lang w:val="ru-RU"/>
        </w:rPr>
        <w:t>[</w:t>
      </w:r>
      <w:r w:rsidRPr="007D71D4">
        <w:rPr>
          <w:i/>
          <w:iCs/>
          <w:color w:val="231F20"/>
          <w:w w:val="85"/>
          <w:sz w:val="20"/>
          <w:szCs w:val="22"/>
          <w:lang w:val="ru-RU"/>
        </w:rPr>
        <w:t xml:space="preserve">Захиалагчийн албан </w:t>
      </w:r>
      <w:r w:rsidR="0046124F" w:rsidRPr="007D71D4">
        <w:rPr>
          <w:i/>
          <w:iCs/>
          <w:color w:val="231F20"/>
          <w:w w:val="85"/>
          <w:sz w:val="20"/>
          <w:szCs w:val="22"/>
          <w:lang w:val="mn-MN"/>
        </w:rPr>
        <w:t>маягт</w:t>
      </w:r>
      <w:r w:rsidRPr="007D71D4">
        <w:rPr>
          <w:color w:val="231F20"/>
          <w:w w:val="85"/>
          <w:sz w:val="21"/>
          <w:lang w:val="ru-RU"/>
        </w:rPr>
        <w:t>]</w:t>
      </w:r>
    </w:p>
    <w:p w14:paraId="12003947" w14:textId="787B6FF4" w:rsidR="00C35B6B" w:rsidRPr="007D71D4" w:rsidRDefault="00F13A2A" w:rsidP="00C35B6B">
      <w:pPr>
        <w:pStyle w:val="BodyText"/>
        <w:rPr>
          <w:sz w:val="28"/>
        </w:rPr>
      </w:pPr>
      <w:r w:rsidRPr="007D71D4">
        <w:rPr>
          <w:rStyle w:val="FootnoteReference"/>
          <w:sz w:val="28"/>
        </w:rPr>
        <w:footnoteReference w:id="1"/>
      </w:r>
    </w:p>
    <w:p w14:paraId="2DA20B12" w14:textId="093522C2" w:rsidR="00C35B6B" w:rsidRPr="007D71D4" w:rsidRDefault="009603D0" w:rsidP="009603D0">
      <w:pPr>
        <w:pStyle w:val="BodyText"/>
        <w:spacing w:before="226"/>
        <w:ind w:left="567"/>
        <w:jc w:val="center"/>
        <w:rPr>
          <w:color w:val="231F20"/>
          <w:w w:val="85"/>
          <w:sz w:val="20"/>
          <w:szCs w:val="20"/>
        </w:rPr>
      </w:pPr>
      <w:r w:rsidRPr="007D71D4">
        <w:rPr>
          <w:b/>
          <w:bCs/>
          <w:color w:val="231F20"/>
          <w:w w:val="85"/>
          <w:sz w:val="20"/>
          <w:szCs w:val="20"/>
        </w:rPr>
        <w:t xml:space="preserve">    </w:t>
      </w:r>
      <w:r w:rsidR="00C35B6B" w:rsidRPr="007D71D4">
        <w:rPr>
          <w:b/>
          <w:bCs/>
          <w:color w:val="231F20"/>
          <w:w w:val="85"/>
          <w:sz w:val="20"/>
          <w:szCs w:val="20"/>
        </w:rPr>
        <w:t>Oгноо</w:t>
      </w:r>
      <w:r w:rsidR="00C35B6B" w:rsidRPr="007D71D4">
        <w:rPr>
          <w:color w:val="231F20"/>
          <w:w w:val="85"/>
          <w:sz w:val="20"/>
          <w:szCs w:val="20"/>
        </w:rPr>
        <w:t>............................................................................................................................</w:t>
      </w:r>
      <w:r w:rsidRPr="007D71D4">
        <w:rPr>
          <w:color w:val="231F20"/>
          <w:w w:val="85"/>
          <w:sz w:val="20"/>
          <w:szCs w:val="20"/>
        </w:rPr>
        <w:t>...</w:t>
      </w:r>
    </w:p>
    <w:p w14:paraId="3C8F86CF" w14:textId="13420F6B" w:rsidR="00C35B6B" w:rsidRPr="007D71D4" w:rsidRDefault="009603D0" w:rsidP="009603D0">
      <w:pPr>
        <w:pStyle w:val="BodyText"/>
        <w:spacing w:before="22"/>
        <w:ind w:left="567"/>
        <w:jc w:val="center"/>
        <w:rPr>
          <w:color w:val="231F20"/>
          <w:w w:val="85"/>
          <w:sz w:val="20"/>
          <w:szCs w:val="20"/>
        </w:rPr>
      </w:pPr>
      <w:r w:rsidRPr="007D71D4">
        <w:rPr>
          <w:b/>
          <w:bCs/>
          <w:color w:val="231F20"/>
          <w:w w:val="85"/>
          <w:sz w:val="20"/>
          <w:szCs w:val="20"/>
        </w:rPr>
        <w:t xml:space="preserve">    </w:t>
      </w:r>
      <w:proofErr w:type="spellStart"/>
      <w:r w:rsidR="00C35B6B" w:rsidRPr="007D71D4">
        <w:rPr>
          <w:b/>
          <w:bCs/>
          <w:color w:val="231F20"/>
          <w:w w:val="85"/>
          <w:sz w:val="20"/>
          <w:szCs w:val="20"/>
        </w:rPr>
        <w:t>Зээл</w:t>
      </w:r>
      <w:proofErr w:type="spellEnd"/>
      <w:r w:rsidR="00C35B6B" w:rsidRPr="007D71D4">
        <w:rPr>
          <w:b/>
          <w:bCs/>
          <w:color w:val="231F20"/>
          <w:w w:val="85"/>
          <w:sz w:val="20"/>
          <w:szCs w:val="20"/>
        </w:rPr>
        <w:t>/</w:t>
      </w:r>
      <w:proofErr w:type="spellStart"/>
      <w:r w:rsidR="00C35B6B" w:rsidRPr="007D71D4">
        <w:rPr>
          <w:b/>
          <w:bCs/>
          <w:color w:val="231F20"/>
          <w:w w:val="85"/>
          <w:sz w:val="20"/>
          <w:szCs w:val="20"/>
        </w:rPr>
        <w:t>Буцалтгүй</w:t>
      </w:r>
      <w:proofErr w:type="spellEnd"/>
      <w:r w:rsidR="00C35B6B" w:rsidRPr="007D71D4">
        <w:rPr>
          <w:b/>
          <w:bCs/>
          <w:color w:val="231F20"/>
          <w:w w:val="85"/>
          <w:sz w:val="20"/>
          <w:szCs w:val="20"/>
        </w:rPr>
        <w:t xml:space="preserve"> </w:t>
      </w:r>
      <w:proofErr w:type="spellStart"/>
      <w:r w:rsidR="00C35B6B" w:rsidRPr="007D71D4">
        <w:rPr>
          <w:b/>
          <w:bCs/>
          <w:color w:val="231F20"/>
          <w:w w:val="85"/>
          <w:sz w:val="20"/>
          <w:szCs w:val="20"/>
        </w:rPr>
        <w:t>тусламжийн</w:t>
      </w:r>
      <w:proofErr w:type="spellEnd"/>
      <w:r w:rsidR="00C35B6B" w:rsidRPr="007D71D4">
        <w:rPr>
          <w:b/>
          <w:bCs/>
          <w:color w:val="231F20"/>
          <w:w w:val="85"/>
          <w:sz w:val="20"/>
          <w:szCs w:val="20"/>
        </w:rPr>
        <w:t xml:space="preserve"> </w:t>
      </w:r>
      <w:proofErr w:type="spellStart"/>
      <w:r w:rsidR="00C35B6B" w:rsidRPr="007D71D4">
        <w:rPr>
          <w:b/>
          <w:bCs/>
          <w:color w:val="231F20"/>
          <w:w w:val="85"/>
          <w:sz w:val="20"/>
          <w:szCs w:val="20"/>
        </w:rPr>
        <w:t>дугаар</w:t>
      </w:r>
      <w:proofErr w:type="spellEnd"/>
      <w:r w:rsidR="00C35B6B" w:rsidRPr="007D71D4">
        <w:rPr>
          <w:b/>
          <w:bCs/>
          <w:color w:val="231F20"/>
          <w:w w:val="85"/>
          <w:sz w:val="20"/>
          <w:szCs w:val="20"/>
        </w:rPr>
        <w:t xml:space="preserve"> </w:t>
      </w:r>
      <w:proofErr w:type="spellStart"/>
      <w:r w:rsidR="00C35B6B" w:rsidRPr="007D71D4">
        <w:rPr>
          <w:b/>
          <w:bCs/>
          <w:color w:val="231F20"/>
          <w:w w:val="85"/>
          <w:sz w:val="20"/>
          <w:szCs w:val="20"/>
        </w:rPr>
        <w:t>ба</w:t>
      </w:r>
      <w:proofErr w:type="spellEnd"/>
      <w:r w:rsidR="00C35B6B" w:rsidRPr="007D71D4">
        <w:rPr>
          <w:b/>
          <w:bCs/>
          <w:color w:val="231F20"/>
          <w:w w:val="85"/>
          <w:sz w:val="20"/>
          <w:szCs w:val="20"/>
        </w:rPr>
        <w:t xml:space="preserve"> нэр</w:t>
      </w:r>
      <w:r w:rsidR="00C35B6B" w:rsidRPr="007D71D4">
        <w:rPr>
          <w:color w:val="231F20"/>
          <w:w w:val="85"/>
          <w:sz w:val="20"/>
          <w:szCs w:val="20"/>
        </w:rPr>
        <w:t>..............................................................</w:t>
      </w:r>
    </w:p>
    <w:p w14:paraId="5B287DEB" w14:textId="77777777" w:rsidR="009603D0" w:rsidRPr="007D71D4" w:rsidRDefault="00C35B6B" w:rsidP="009603D0">
      <w:pPr>
        <w:pStyle w:val="BodyText"/>
        <w:spacing w:before="22"/>
        <w:ind w:left="567"/>
        <w:jc w:val="center"/>
        <w:rPr>
          <w:color w:val="231F20"/>
          <w:w w:val="85"/>
          <w:sz w:val="20"/>
          <w:szCs w:val="20"/>
        </w:rPr>
      </w:pPr>
      <w:r w:rsidRPr="007D71D4">
        <w:rPr>
          <w:b/>
          <w:bCs/>
          <w:noProof/>
          <w:color w:val="231F20"/>
          <w:w w:val="85"/>
          <w:sz w:val="20"/>
          <w:szCs w:val="20"/>
        </w:rPr>
        <mc:AlternateContent>
          <mc:Choice Requires="wps">
            <w:drawing>
              <wp:anchor distT="0" distB="0" distL="114300" distR="114300" simplePos="0" relativeHeight="251658258" behindDoc="1" locked="0" layoutInCell="1" allowOverlap="1" wp14:anchorId="4DA2A020" wp14:editId="3A42079A">
                <wp:simplePos x="0" y="0"/>
                <wp:positionH relativeFrom="page">
                  <wp:posOffset>4058285</wp:posOffset>
                </wp:positionH>
                <wp:positionV relativeFrom="paragraph">
                  <wp:posOffset>153670</wp:posOffset>
                </wp:positionV>
                <wp:extent cx="1367155" cy="181610"/>
                <wp:effectExtent l="0" t="0" r="4445" b="8890"/>
                <wp:wrapNone/>
                <wp:docPr id="2027190535"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6715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6EAD9" w14:textId="77777777" w:rsidR="00C35B6B" w:rsidRDefault="00C35B6B" w:rsidP="00C35B6B">
                            <w:pPr>
                              <w:pStyle w:val="BodyText"/>
                              <w:spacing w:before="40"/>
                            </w:pPr>
                            <w:r>
                              <w:rPr>
                                <w:color w:val="231F20"/>
                                <w:w w:val="7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2A020" id="Text Box 474" o:spid="_x0000_s1036" type="#_x0000_t202" style="position:absolute;left:0;text-align:left;margin-left:319.55pt;margin-top:12.1pt;width:107.65pt;height:14.3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" filled="f" stroked="f">
                <v:path arrowok="t"/>
                <v:textbox inset="0,0,0,0">
                  <w:txbxContent>
                    <w:p w14:paraId="46D6EAD9" w14:textId="77777777" w:rsidR="00C35B6B" w:rsidRDefault="00C35B6B" w:rsidP="00C35B6B">
                      <w:pPr>
                        <w:pStyle w:val="BodyText"/>
                        <w:spacing w:before="40"/>
                      </w:pPr>
                      <w:r>
                        <w:rPr>
                          <w:color w:val="231F20"/>
                          <w:w w:val="70"/>
                        </w:rPr>
                        <w:t>..................................................</w:t>
                      </w:r>
                    </w:p>
                  </w:txbxContent>
                </v:textbox>
                <w10:wrap anchorx="page"/>
              </v:shape>
            </w:pict>
          </mc:Fallback>
        </mc:AlternateContent>
      </w:r>
      <w:r w:rsidR="009603D0" w:rsidRPr="007D71D4">
        <w:rPr>
          <w:b/>
          <w:bCs/>
          <w:color w:val="231F20"/>
          <w:w w:val="85"/>
          <w:sz w:val="20"/>
          <w:szCs w:val="20"/>
        </w:rPr>
        <w:t xml:space="preserve">     </w:t>
      </w:r>
      <w:proofErr w:type="spellStart"/>
      <w:r w:rsidRPr="007D71D4">
        <w:rPr>
          <w:b/>
          <w:bCs/>
          <w:color w:val="231F20"/>
          <w:w w:val="85"/>
          <w:sz w:val="20"/>
          <w:szCs w:val="20"/>
        </w:rPr>
        <w:t>Гэрээний</w:t>
      </w:r>
      <w:proofErr w:type="spellEnd"/>
      <w:r w:rsidRPr="007D71D4">
        <w:rPr>
          <w:b/>
          <w:bCs/>
          <w:color w:val="231F20"/>
          <w:w w:val="85"/>
          <w:sz w:val="20"/>
          <w:szCs w:val="20"/>
        </w:rPr>
        <w:t xml:space="preserve"> </w:t>
      </w:r>
      <w:proofErr w:type="spellStart"/>
      <w:r w:rsidRPr="007D71D4">
        <w:rPr>
          <w:b/>
          <w:bCs/>
          <w:color w:val="231F20"/>
          <w:w w:val="85"/>
          <w:sz w:val="20"/>
          <w:szCs w:val="20"/>
        </w:rPr>
        <w:t>дугаар</w:t>
      </w:r>
      <w:proofErr w:type="spellEnd"/>
      <w:r w:rsidRPr="007D71D4">
        <w:rPr>
          <w:b/>
          <w:bCs/>
          <w:color w:val="231F20"/>
          <w:w w:val="85"/>
          <w:sz w:val="20"/>
          <w:szCs w:val="20"/>
        </w:rPr>
        <w:t xml:space="preserve"> </w:t>
      </w:r>
      <w:proofErr w:type="spellStart"/>
      <w:r w:rsidRPr="007D71D4">
        <w:rPr>
          <w:b/>
          <w:bCs/>
          <w:color w:val="231F20"/>
          <w:w w:val="85"/>
          <w:sz w:val="20"/>
          <w:szCs w:val="20"/>
        </w:rPr>
        <w:t>ба</w:t>
      </w:r>
      <w:proofErr w:type="spellEnd"/>
      <w:r w:rsidRPr="007D71D4">
        <w:rPr>
          <w:b/>
          <w:bCs/>
          <w:color w:val="231F20"/>
          <w:w w:val="85"/>
          <w:sz w:val="20"/>
          <w:szCs w:val="20"/>
        </w:rPr>
        <w:t xml:space="preserve"> нэр</w:t>
      </w:r>
      <w:r w:rsidRPr="007D71D4">
        <w:rPr>
          <w:color w:val="231F20"/>
          <w:w w:val="85"/>
          <w:sz w:val="20"/>
          <w:szCs w:val="20"/>
        </w:rPr>
        <w:t>............................................................................................</w:t>
      </w:r>
      <w:r w:rsidR="009603D0" w:rsidRPr="007D71D4">
        <w:rPr>
          <w:color w:val="231F20"/>
          <w:w w:val="85"/>
          <w:sz w:val="20"/>
          <w:szCs w:val="20"/>
        </w:rPr>
        <w:t>...</w:t>
      </w:r>
      <w:r w:rsidRPr="007D71D4">
        <w:rPr>
          <w:color w:val="231F20"/>
          <w:w w:val="85"/>
          <w:sz w:val="20"/>
          <w:szCs w:val="20"/>
        </w:rPr>
        <w:t>..</w:t>
      </w:r>
    </w:p>
    <w:p w14:paraId="2B7EAE31" w14:textId="4E0FF7E8" w:rsidR="00A376B4" w:rsidRPr="007D71D4" w:rsidRDefault="00C35B6B" w:rsidP="009603D0">
      <w:pPr>
        <w:pStyle w:val="BodyText"/>
        <w:spacing w:before="22"/>
        <w:ind w:left="567"/>
        <w:jc w:val="center"/>
        <w:rPr>
          <w:color w:val="231F20"/>
          <w:w w:val="85"/>
          <w:sz w:val="20"/>
          <w:szCs w:val="20"/>
        </w:rPr>
      </w:pPr>
      <w:r w:rsidRPr="007D71D4">
        <w:rPr>
          <w:b/>
          <w:bCs/>
          <w:noProof/>
          <w:color w:val="231F20"/>
          <w:w w:val="85"/>
          <w:sz w:val="20"/>
          <w:szCs w:val="20"/>
        </w:rPr>
        <mc:AlternateContent>
          <mc:Choice Requires="wps">
            <w:drawing>
              <wp:anchor distT="0" distB="0" distL="114300" distR="114300" simplePos="0" relativeHeight="251658259" behindDoc="1" locked="0" layoutInCell="1" allowOverlap="1" wp14:anchorId="752E2861" wp14:editId="122A78DD">
                <wp:simplePos x="0" y="0"/>
                <wp:positionH relativeFrom="page">
                  <wp:posOffset>4097655</wp:posOffset>
                </wp:positionH>
                <wp:positionV relativeFrom="paragraph">
                  <wp:posOffset>15240</wp:posOffset>
                </wp:positionV>
                <wp:extent cx="1324610" cy="178435"/>
                <wp:effectExtent l="0" t="0" r="0" b="0"/>
                <wp:wrapNone/>
                <wp:docPr id="1720138471"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4610" cy="17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AEC80B0">
              <v:rect id="Rectangle 473" style="position:absolute;margin-left:322.65pt;margin-top:1.2pt;width:104.3pt;height:14.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stroked="f" w14:anchorId="66547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">
                <v:path arrowok="t"/>
                <w10:wrap anchorx="page"/>
              </v:rect>
            </w:pict>
          </mc:Fallback>
        </mc:AlternateContent>
      </w:r>
      <w:r w:rsidR="009603D0" w:rsidRPr="007D71D4">
        <w:rPr>
          <w:b/>
          <w:bCs/>
          <w:color w:val="231F20"/>
          <w:w w:val="85"/>
          <w:sz w:val="20"/>
          <w:szCs w:val="20"/>
        </w:rPr>
        <w:t xml:space="preserve">     </w:t>
      </w:r>
      <w:proofErr w:type="spellStart"/>
      <w:r w:rsidRPr="007D71D4">
        <w:rPr>
          <w:b/>
          <w:bCs/>
          <w:color w:val="231F20"/>
          <w:w w:val="85"/>
          <w:sz w:val="20"/>
          <w:szCs w:val="20"/>
        </w:rPr>
        <w:t>Тендер</w:t>
      </w:r>
      <w:proofErr w:type="spellEnd"/>
      <w:r w:rsidRPr="007D71D4">
        <w:rPr>
          <w:b/>
          <w:bCs/>
          <w:color w:val="231F20"/>
          <w:w w:val="85"/>
          <w:sz w:val="20"/>
          <w:szCs w:val="20"/>
        </w:rPr>
        <w:t xml:space="preserve"> </w:t>
      </w:r>
      <w:proofErr w:type="spellStart"/>
      <w:r w:rsidRPr="007D71D4">
        <w:rPr>
          <w:b/>
          <w:bCs/>
          <w:color w:val="231F20"/>
          <w:w w:val="85"/>
          <w:sz w:val="20"/>
          <w:szCs w:val="20"/>
        </w:rPr>
        <w:t>ирүүлэх</w:t>
      </w:r>
      <w:proofErr w:type="spellEnd"/>
      <w:r w:rsidRPr="007D71D4">
        <w:rPr>
          <w:b/>
          <w:bCs/>
          <w:color w:val="231F20"/>
          <w:w w:val="85"/>
          <w:sz w:val="20"/>
          <w:szCs w:val="20"/>
        </w:rPr>
        <w:t xml:space="preserve"> </w:t>
      </w:r>
      <w:proofErr w:type="spellStart"/>
      <w:r w:rsidRPr="007D71D4">
        <w:rPr>
          <w:b/>
          <w:bCs/>
          <w:color w:val="231F20"/>
          <w:w w:val="85"/>
          <w:sz w:val="20"/>
          <w:szCs w:val="20"/>
        </w:rPr>
        <w:t>эцсийн</w:t>
      </w:r>
      <w:proofErr w:type="spellEnd"/>
      <w:r w:rsidRPr="007D71D4">
        <w:rPr>
          <w:b/>
          <w:bCs/>
          <w:color w:val="231F20"/>
          <w:w w:val="85"/>
          <w:sz w:val="20"/>
          <w:szCs w:val="20"/>
        </w:rPr>
        <w:t xml:space="preserve"> </w:t>
      </w:r>
      <w:proofErr w:type="spellStart"/>
      <w:r w:rsidRPr="007D71D4">
        <w:rPr>
          <w:b/>
          <w:bCs/>
          <w:color w:val="231F20"/>
          <w:w w:val="85"/>
          <w:sz w:val="20"/>
          <w:szCs w:val="20"/>
        </w:rPr>
        <w:t>хугацаа</w:t>
      </w:r>
      <w:proofErr w:type="spellEnd"/>
      <w:r w:rsidRPr="007D71D4">
        <w:rPr>
          <w:b/>
          <w:bCs/>
          <w:color w:val="231F20"/>
          <w:w w:val="85"/>
          <w:sz w:val="20"/>
          <w:szCs w:val="20"/>
        </w:rPr>
        <w:t xml:space="preserve"> </w:t>
      </w:r>
      <w:r w:rsidRPr="007D71D4">
        <w:rPr>
          <w:color w:val="231F20"/>
          <w:w w:val="85"/>
          <w:sz w:val="20"/>
          <w:szCs w:val="20"/>
        </w:rPr>
        <w:t>..............</w:t>
      </w:r>
      <w:r w:rsidR="009603D0" w:rsidRPr="007D71D4">
        <w:rPr>
          <w:color w:val="231F20"/>
          <w:w w:val="85"/>
          <w:sz w:val="20"/>
          <w:szCs w:val="20"/>
        </w:rPr>
        <w:t>....</w:t>
      </w:r>
      <w:r w:rsidRPr="007D71D4">
        <w:rPr>
          <w:b/>
          <w:bCs/>
          <w:color w:val="231F20"/>
          <w:w w:val="85"/>
          <w:sz w:val="20"/>
          <w:szCs w:val="20"/>
        </w:rPr>
        <w:t xml:space="preserve"> </w:t>
      </w:r>
      <w:r w:rsidRPr="007D71D4">
        <w:rPr>
          <w:i/>
          <w:iCs/>
          <w:color w:val="231F20"/>
          <w:w w:val="85"/>
          <w:sz w:val="20"/>
          <w:szCs w:val="20"/>
        </w:rPr>
        <w:t>[</w:t>
      </w:r>
      <w:proofErr w:type="spellStart"/>
      <w:r w:rsidRPr="007D71D4">
        <w:rPr>
          <w:i/>
          <w:iCs/>
          <w:color w:val="231F20"/>
          <w:w w:val="85"/>
          <w:sz w:val="18"/>
          <w:szCs w:val="18"/>
        </w:rPr>
        <w:t>Өдөр</w:t>
      </w:r>
      <w:proofErr w:type="spellEnd"/>
      <w:r w:rsidRPr="007D71D4">
        <w:rPr>
          <w:i/>
          <w:iCs/>
          <w:color w:val="231F20"/>
          <w:w w:val="85"/>
          <w:sz w:val="18"/>
          <w:szCs w:val="18"/>
        </w:rPr>
        <w:t xml:space="preserve">, </w:t>
      </w:r>
      <w:proofErr w:type="spellStart"/>
      <w:r w:rsidRPr="007D71D4">
        <w:rPr>
          <w:i/>
          <w:iCs/>
          <w:color w:val="231F20"/>
          <w:w w:val="85"/>
          <w:sz w:val="18"/>
          <w:szCs w:val="18"/>
        </w:rPr>
        <w:t>цагийг</w:t>
      </w:r>
      <w:proofErr w:type="spellEnd"/>
      <w:r w:rsidRPr="007D71D4">
        <w:rPr>
          <w:i/>
          <w:iCs/>
          <w:color w:val="231F20"/>
          <w:w w:val="85"/>
          <w:sz w:val="18"/>
          <w:szCs w:val="18"/>
        </w:rPr>
        <w:t xml:space="preserve"> </w:t>
      </w:r>
      <w:proofErr w:type="spellStart"/>
      <w:proofErr w:type="gramStart"/>
      <w:r w:rsidRPr="007D71D4">
        <w:rPr>
          <w:i/>
          <w:iCs/>
          <w:color w:val="231F20"/>
          <w:w w:val="85"/>
          <w:sz w:val="18"/>
          <w:szCs w:val="18"/>
        </w:rPr>
        <w:t>оруулах</w:t>
      </w:r>
      <w:proofErr w:type="spellEnd"/>
      <w:r w:rsidRPr="007D71D4">
        <w:rPr>
          <w:i/>
          <w:iCs/>
          <w:color w:val="231F20"/>
          <w:w w:val="85"/>
          <w:sz w:val="20"/>
          <w:szCs w:val="20"/>
        </w:rPr>
        <w:t>]</w:t>
      </w:r>
      <w:r w:rsidRPr="007D71D4">
        <w:rPr>
          <w:color w:val="231F20"/>
          <w:w w:val="85"/>
          <w:sz w:val="20"/>
          <w:szCs w:val="20"/>
        </w:rPr>
        <w:t>.........................</w:t>
      </w:r>
      <w:r w:rsidR="009603D0" w:rsidRPr="007D71D4">
        <w:rPr>
          <w:color w:val="231F20"/>
          <w:w w:val="85"/>
          <w:sz w:val="20"/>
          <w:szCs w:val="20"/>
        </w:rPr>
        <w:t>.</w:t>
      </w:r>
      <w:proofErr w:type="gramEnd"/>
    </w:p>
    <w:p w14:paraId="35ED6924" w14:textId="77777777" w:rsidR="00A376B4" w:rsidRPr="007D71D4" w:rsidRDefault="00A376B4" w:rsidP="00426149">
      <w:pPr>
        <w:pStyle w:val="BodyText"/>
      </w:pPr>
    </w:p>
    <w:p w14:paraId="5EADC114" w14:textId="2D454A33" w:rsidR="00F201D2" w:rsidRPr="007D71D4" w:rsidRDefault="00B33B44" w:rsidP="00C2342C">
      <w:pPr>
        <w:pStyle w:val="ListParagraph"/>
        <w:numPr>
          <w:ilvl w:val="0"/>
          <w:numId w:val="40"/>
        </w:numPr>
        <w:tabs>
          <w:tab w:val="left" w:pos="720"/>
        </w:tabs>
        <w:spacing w:before="222" w:line="234" w:lineRule="exact"/>
        <w:ind w:right="534"/>
        <w:jc w:val="both"/>
        <w:rPr>
          <w:color w:val="231F20"/>
          <w:w w:val="90"/>
          <w:sz w:val="22"/>
          <w:szCs w:val="22"/>
        </w:rPr>
      </w:pPr>
      <w:r w:rsidRPr="007D71D4">
        <w:rPr>
          <w:color w:val="231F20"/>
          <w:w w:val="90"/>
          <w:sz w:val="22"/>
          <w:szCs w:val="22"/>
        </w:rPr>
        <w:t>[</w:t>
      </w:r>
      <w:proofErr w:type="spellStart"/>
      <w:r w:rsidRPr="007D71D4">
        <w:rPr>
          <w:i/>
          <w:iCs/>
          <w:color w:val="231F20"/>
          <w:w w:val="90"/>
          <w:sz w:val="21"/>
          <w:szCs w:val="21"/>
        </w:rPr>
        <w:t>Зээлдэгчийн</w:t>
      </w:r>
      <w:proofErr w:type="spellEnd"/>
      <w:r w:rsidRPr="007D71D4">
        <w:rPr>
          <w:i/>
          <w:iCs/>
          <w:color w:val="231F20"/>
          <w:w w:val="90"/>
          <w:sz w:val="21"/>
          <w:szCs w:val="21"/>
        </w:rPr>
        <w:t xml:space="preserve"> </w:t>
      </w:r>
      <w:proofErr w:type="spellStart"/>
      <w:r w:rsidRPr="007D71D4">
        <w:rPr>
          <w:i/>
          <w:iCs/>
          <w:color w:val="231F20"/>
          <w:w w:val="90"/>
          <w:sz w:val="21"/>
          <w:szCs w:val="21"/>
        </w:rPr>
        <w:t>нэрийг</w:t>
      </w:r>
      <w:proofErr w:type="spellEnd"/>
      <w:r w:rsidRPr="007D71D4">
        <w:rPr>
          <w:i/>
          <w:iCs/>
          <w:color w:val="231F20"/>
          <w:w w:val="90"/>
          <w:sz w:val="21"/>
          <w:szCs w:val="21"/>
        </w:rPr>
        <w:t xml:space="preserve"> </w:t>
      </w:r>
      <w:proofErr w:type="spellStart"/>
      <w:r w:rsidRPr="007D71D4">
        <w:rPr>
          <w:i/>
          <w:iCs/>
          <w:color w:val="231F20"/>
          <w:w w:val="90"/>
          <w:sz w:val="21"/>
          <w:szCs w:val="21"/>
        </w:rPr>
        <w:t>оруулах</w:t>
      </w:r>
      <w:proofErr w:type="spellEnd"/>
      <w:r w:rsidRPr="007D71D4">
        <w:rPr>
          <w:color w:val="231F20"/>
          <w:w w:val="90"/>
          <w:sz w:val="22"/>
          <w:szCs w:val="22"/>
        </w:rPr>
        <w:t xml:space="preserve">] </w:t>
      </w:r>
      <w:proofErr w:type="spellStart"/>
      <w:r w:rsidRPr="007D71D4">
        <w:rPr>
          <w:color w:val="231F20"/>
          <w:w w:val="90"/>
          <w:sz w:val="22"/>
          <w:szCs w:val="22"/>
        </w:rPr>
        <w:t>нь</w:t>
      </w:r>
      <w:proofErr w:type="spellEnd"/>
      <w:r w:rsidRPr="007D71D4">
        <w:rPr>
          <w:color w:val="231F20"/>
          <w:w w:val="90"/>
          <w:sz w:val="22"/>
          <w:szCs w:val="22"/>
        </w:rPr>
        <w:t xml:space="preserve"> </w:t>
      </w:r>
      <w:proofErr w:type="spellStart"/>
      <w:r w:rsidRPr="007D71D4">
        <w:rPr>
          <w:color w:val="231F20"/>
          <w:w w:val="90"/>
          <w:sz w:val="22"/>
          <w:szCs w:val="22"/>
        </w:rPr>
        <w:t>Азийн</w:t>
      </w:r>
      <w:proofErr w:type="spellEnd"/>
      <w:r w:rsidRPr="007D71D4">
        <w:rPr>
          <w:color w:val="231F20"/>
          <w:w w:val="90"/>
          <w:sz w:val="22"/>
          <w:szCs w:val="22"/>
        </w:rPr>
        <w:t xml:space="preserve"> </w:t>
      </w:r>
      <w:proofErr w:type="spellStart"/>
      <w:r w:rsidRPr="007D71D4">
        <w:rPr>
          <w:color w:val="231F20"/>
          <w:w w:val="90"/>
          <w:sz w:val="22"/>
          <w:szCs w:val="22"/>
        </w:rPr>
        <w:t>хөгжлийн</w:t>
      </w:r>
      <w:proofErr w:type="spellEnd"/>
      <w:r w:rsidRPr="007D71D4">
        <w:rPr>
          <w:color w:val="231F20"/>
          <w:w w:val="90"/>
          <w:sz w:val="22"/>
          <w:szCs w:val="22"/>
        </w:rPr>
        <w:t xml:space="preserve"> </w:t>
      </w:r>
      <w:proofErr w:type="spellStart"/>
      <w:r w:rsidRPr="007D71D4">
        <w:rPr>
          <w:color w:val="231F20"/>
          <w:w w:val="90"/>
          <w:sz w:val="22"/>
          <w:szCs w:val="22"/>
        </w:rPr>
        <w:t>банк</w:t>
      </w:r>
      <w:proofErr w:type="spellEnd"/>
      <w:r w:rsidRPr="007D71D4">
        <w:rPr>
          <w:color w:val="231F20"/>
          <w:w w:val="90"/>
          <w:sz w:val="22"/>
          <w:szCs w:val="22"/>
        </w:rPr>
        <w:t xml:space="preserve"> (АХБ)-</w:t>
      </w:r>
      <w:proofErr w:type="spellStart"/>
      <w:r w:rsidRPr="007D71D4">
        <w:rPr>
          <w:color w:val="231F20"/>
          <w:w w:val="90"/>
          <w:sz w:val="22"/>
          <w:szCs w:val="22"/>
        </w:rPr>
        <w:t>аас</w:t>
      </w:r>
      <w:proofErr w:type="spellEnd"/>
      <w:r w:rsidRPr="007D71D4">
        <w:rPr>
          <w:color w:val="231F20"/>
          <w:w w:val="90"/>
          <w:sz w:val="22"/>
          <w:szCs w:val="22"/>
        </w:rPr>
        <w:t xml:space="preserve"> [</w:t>
      </w:r>
      <w:proofErr w:type="spellStart"/>
      <w:r w:rsidRPr="007D71D4">
        <w:rPr>
          <w:i/>
          <w:iCs/>
          <w:color w:val="231F20"/>
          <w:w w:val="90"/>
          <w:sz w:val="21"/>
          <w:szCs w:val="21"/>
        </w:rPr>
        <w:t>Төслийн</w:t>
      </w:r>
      <w:proofErr w:type="spellEnd"/>
      <w:r w:rsidRPr="007D71D4">
        <w:rPr>
          <w:i/>
          <w:iCs/>
          <w:color w:val="231F20"/>
          <w:w w:val="90"/>
          <w:sz w:val="21"/>
          <w:szCs w:val="21"/>
        </w:rPr>
        <w:t xml:space="preserve"> </w:t>
      </w:r>
      <w:proofErr w:type="spellStart"/>
      <w:r w:rsidRPr="007D71D4">
        <w:rPr>
          <w:i/>
          <w:iCs/>
          <w:color w:val="231F20"/>
          <w:w w:val="90"/>
          <w:sz w:val="21"/>
          <w:szCs w:val="21"/>
        </w:rPr>
        <w:t>нэрийг</w:t>
      </w:r>
      <w:proofErr w:type="spellEnd"/>
      <w:r w:rsidRPr="007D71D4">
        <w:rPr>
          <w:i/>
          <w:iCs/>
          <w:color w:val="231F20"/>
          <w:w w:val="90"/>
          <w:sz w:val="21"/>
          <w:szCs w:val="21"/>
        </w:rPr>
        <w:t xml:space="preserve"> </w:t>
      </w:r>
      <w:proofErr w:type="spellStart"/>
      <w:r w:rsidRPr="007D71D4">
        <w:rPr>
          <w:i/>
          <w:iCs/>
          <w:color w:val="231F20"/>
          <w:w w:val="90"/>
          <w:sz w:val="21"/>
          <w:szCs w:val="21"/>
        </w:rPr>
        <w:t>оруулах</w:t>
      </w:r>
      <w:proofErr w:type="spellEnd"/>
      <w:r w:rsidRPr="007D71D4">
        <w:rPr>
          <w:color w:val="231F20"/>
          <w:w w:val="90"/>
          <w:sz w:val="22"/>
          <w:szCs w:val="22"/>
        </w:rPr>
        <w:t xml:space="preserve">] </w:t>
      </w:r>
      <w:proofErr w:type="spellStart"/>
      <w:r w:rsidRPr="007D71D4">
        <w:rPr>
          <w:color w:val="231F20"/>
          <w:w w:val="90"/>
          <w:sz w:val="22"/>
          <w:szCs w:val="22"/>
        </w:rPr>
        <w:t>төслийг</w:t>
      </w:r>
      <w:proofErr w:type="spellEnd"/>
      <w:r w:rsidRPr="007D71D4">
        <w:rPr>
          <w:color w:val="231F20"/>
          <w:w w:val="90"/>
          <w:sz w:val="22"/>
          <w:szCs w:val="22"/>
        </w:rPr>
        <w:t xml:space="preserve"> </w:t>
      </w:r>
      <w:proofErr w:type="spellStart"/>
      <w:r w:rsidRPr="007D71D4">
        <w:rPr>
          <w:color w:val="231F20"/>
          <w:w w:val="90"/>
          <w:sz w:val="22"/>
          <w:szCs w:val="22"/>
        </w:rPr>
        <w:t>санхүүжүүлэх</w:t>
      </w:r>
      <w:proofErr w:type="spellEnd"/>
      <w:r w:rsidRPr="007D71D4">
        <w:rPr>
          <w:color w:val="231F20"/>
          <w:w w:val="90"/>
          <w:sz w:val="22"/>
          <w:szCs w:val="22"/>
        </w:rPr>
        <w:t xml:space="preserve"> </w:t>
      </w:r>
      <w:proofErr w:type="spellStart"/>
      <w:r w:rsidRPr="007D71D4">
        <w:rPr>
          <w:color w:val="231F20"/>
          <w:w w:val="90"/>
          <w:sz w:val="22"/>
          <w:szCs w:val="22"/>
        </w:rPr>
        <w:t>зорилгоор</w:t>
      </w:r>
      <w:proofErr w:type="spellEnd"/>
      <w:r w:rsidRPr="007D71D4">
        <w:rPr>
          <w:color w:val="231F20"/>
          <w:w w:val="90"/>
          <w:sz w:val="22"/>
          <w:szCs w:val="22"/>
        </w:rPr>
        <w:t xml:space="preserve"> </w:t>
      </w:r>
      <w:proofErr w:type="spellStart"/>
      <w:r w:rsidRPr="007D71D4">
        <w:rPr>
          <w:color w:val="231F20"/>
          <w:w w:val="90"/>
          <w:sz w:val="22"/>
          <w:szCs w:val="22"/>
        </w:rPr>
        <w:t>энэхүү</w:t>
      </w:r>
      <w:proofErr w:type="spellEnd"/>
      <w:r w:rsidRPr="007D71D4">
        <w:rPr>
          <w:color w:val="231F20"/>
          <w:w w:val="90"/>
          <w:sz w:val="22"/>
          <w:szCs w:val="22"/>
        </w:rPr>
        <w:t xml:space="preserve"> </w:t>
      </w:r>
      <w:proofErr w:type="spellStart"/>
      <w:r w:rsidRPr="007D71D4">
        <w:rPr>
          <w:color w:val="231F20"/>
          <w:w w:val="90"/>
          <w:sz w:val="22"/>
          <w:szCs w:val="22"/>
        </w:rPr>
        <w:t>санхүүжилтийг</w:t>
      </w:r>
      <w:proofErr w:type="spellEnd"/>
      <w:r w:rsidRPr="007D71D4">
        <w:rPr>
          <w:color w:val="231F20"/>
          <w:w w:val="90"/>
          <w:sz w:val="22"/>
          <w:szCs w:val="22"/>
        </w:rPr>
        <w:t xml:space="preserve"> </w:t>
      </w:r>
      <w:proofErr w:type="spellStart"/>
      <w:r w:rsidRPr="007D71D4">
        <w:rPr>
          <w:color w:val="231F20"/>
          <w:w w:val="90"/>
          <w:sz w:val="22"/>
          <w:szCs w:val="22"/>
        </w:rPr>
        <w:t>хүлээн</w:t>
      </w:r>
      <w:proofErr w:type="spellEnd"/>
      <w:r w:rsidRPr="007D71D4">
        <w:rPr>
          <w:color w:val="231F20"/>
          <w:w w:val="90"/>
          <w:sz w:val="22"/>
          <w:szCs w:val="22"/>
        </w:rPr>
        <w:t xml:space="preserve"> авсан</w:t>
      </w:r>
      <w:r w:rsidR="00F201D2" w:rsidRPr="007D71D4">
        <w:rPr>
          <w:color w:val="231F20"/>
          <w:w w:val="90"/>
          <w:sz w:val="22"/>
          <w:szCs w:val="22"/>
          <w:vertAlign w:val="superscript"/>
        </w:rPr>
        <w:t>1</w:t>
      </w:r>
      <w:r w:rsidRPr="007D71D4">
        <w:rPr>
          <w:color w:val="231F20"/>
          <w:w w:val="90"/>
          <w:sz w:val="22"/>
          <w:szCs w:val="22"/>
        </w:rPr>
        <w:t xml:space="preserve"> </w:t>
      </w:r>
      <w:proofErr w:type="spellStart"/>
      <w:r w:rsidRPr="007D71D4">
        <w:rPr>
          <w:color w:val="231F20"/>
          <w:w w:val="90"/>
          <w:sz w:val="22"/>
          <w:szCs w:val="22"/>
        </w:rPr>
        <w:t>бөгөөд</w:t>
      </w:r>
      <w:proofErr w:type="spellEnd"/>
      <w:r w:rsidRPr="007D71D4">
        <w:rPr>
          <w:color w:val="231F20"/>
          <w:w w:val="90"/>
          <w:sz w:val="22"/>
          <w:szCs w:val="22"/>
        </w:rPr>
        <w:t xml:space="preserve"> </w:t>
      </w:r>
      <w:proofErr w:type="spellStart"/>
      <w:r w:rsidRPr="007D71D4">
        <w:rPr>
          <w:color w:val="231F20"/>
          <w:w w:val="90"/>
          <w:sz w:val="22"/>
          <w:szCs w:val="22"/>
        </w:rPr>
        <w:t>уг</w:t>
      </w:r>
      <w:proofErr w:type="spellEnd"/>
      <w:r w:rsidRPr="007D71D4">
        <w:rPr>
          <w:color w:val="231F20"/>
          <w:w w:val="90"/>
          <w:sz w:val="22"/>
          <w:szCs w:val="22"/>
        </w:rPr>
        <w:t xml:space="preserve"> </w:t>
      </w:r>
      <w:proofErr w:type="spellStart"/>
      <w:r w:rsidRPr="007D71D4">
        <w:rPr>
          <w:color w:val="231F20"/>
          <w:w w:val="90"/>
          <w:sz w:val="22"/>
          <w:szCs w:val="22"/>
        </w:rPr>
        <w:t>хөрөнгөөр</w:t>
      </w:r>
      <w:proofErr w:type="spellEnd"/>
      <w:r w:rsidRPr="007D71D4">
        <w:rPr>
          <w:color w:val="231F20"/>
          <w:w w:val="90"/>
          <w:sz w:val="22"/>
          <w:szCs w:val="22"/>
        </w:rPr>
        <w:t xml:space="preserve"> </w:t>
      </w:r>
      <w:proofErr w:type="spellStart"/>
      <w:r w:rsidRPr="007D71D4">
        <w:rPr>
          <w:color w:val="231F20"/>
          <w:w w:val="90"/>
          <w:sz w:val="22"/>
          <w:szCs w:val="22"/>
        </w:rPr>
        <w:t>дээр</w:t>
      </w:r>
      <w:proofErr w:type="spellEnd"/>
      <w:r w:rsidRPr="007D71D4">
        <w:rPr>
          <w:color w:val="231F20"/>
          <w:w w:val="90"/>
          <w:sz w:val="22"/>
          <w:szCs w:val="22"/>
        </w:rPr>
        <w:t xml:space="preserve"> </w:t>
      </w:r>
      <w:proofErr w:type="spellStart"/>
      <w:r w:rsidRPr="007D71D4">
        <w:rPr>
          <w:color w:val="231F20"/>
          <w:w w:val="90"/>
          <w:sz w:val="22"/>
          <w:szCs w:val="22"/>
        </w:rPr>
        <w:t>дурдсан</w:t>
      </w:r>
      <w:proofErr w:type="spellEnd"/>
      <w:r w:rsidRPr="007D71D4">
        <w:rPr>
          <w:color w:val="231F20"/>
          <w:w w:val="90"/>
          <w:sz w:val="22"/>
          <w:szCs w:val="22"/>
        </w:rPr>
        <w:t xml:space="preserve"> гэрээний</w:t>
      </w:r>
      <w:r w:rsidR="00F201D2" w:rsidRPr="007D71D4">
        <w:rPr>
          <w:color w:val="231F20"/>
          <w:w w:val="90"/>
          <w:sz w:val="22"/>
          <w:szCs w:val="22"/>
          <w:vertAlign w:val="superscript"/>
        </w:rPr>
        <w:t>2</w:t>
      </w:r>
      <w:r w:rsidRPr="007D71D4">
        <w:rPr>
          <w:color w:val="231F20"/>
          <w:w w:val="90"/>
          <w:sz w:val="22"/>
          <w:szCs w:val="22"/>
        </w:rPr>
        <w:t xml:space="preserve"> </w:t>
      </w:r>
      <w:proofErr w:type="spellStart"/>
      <w:r w:rsidRPr="007D71D4">
        <w:rPr>
          <w:color w:val="231F20"/>
          <w:w w:val="90"/>
          <w:sz w:val="22"/>
          <w:szCs w:val="22"/>
        </w:rPr>
        <w:t>төлбөрийг</w:t>
      </w:r>
      <w:proofErr w:type="spellEnd"/>
      <w:r w:rsidRPr="007D71D4">
        <w:rPr>
          <w:color w:val="231F20"/>
          <w:w w:val="90"/>
          <w:sz w:val="22"/>
          <w:szCs w:val="22"/>
        </w:rPr>
        <w:t xml:space="preserve"> </w:t>
      </w:r>
      <w:proofErr w:type="spellStart"/>
      <w:r w:rsidRPr="007D71D4">
        <w:rPr>
          <w:color w:val="231F20"/>
          <w:w w:val="90"/>
          <w:sz w:val="22"/>
          <w:szCs w:val="22"/>
        </w:rPr>
        <w:t>санхүүжүүлэх</w:t>
      </w:r>
      <w:proofErr w:type="spellEnd"/>
      <w:r w:rsidRPr="007D71D4">
        <w:rPr>
          <w:color w:val="231F20"/>
          <w:w w:val="90"/>
          <w:sz w:val="22"/>
          <w:szCs w:val="22"/>
        </w:rPr>
        <w:t xml:space="preserve"> </w:t>
      </w:r>
      <w:proofErr w:type="spellStart"/>
      <w:r w:rsidRPr="007D71D4">
        <w:rPr>
          <w:color w:val="231F20"/>
          <w:w w:val="90"/>
          <w:sz w:val="22"/>
          <w:szCs w:val="22"/>
        </w:rPr>
        <w:t>зорилготой</w:t>
      </w:r>
      <w:proofErr w:type="spellEnd"/>
      <w:r w:rsidRPr="007D71D4">
        <w:rPr>
          <w:color w:val="231F20"/>
          <w:w w:val="90"/>
          <w:sz w:val="22"/>
          <w:szCs w:val="22"/>
        </w:rPr>
        <w:t xml:space="preserve"> </w:t>
      </w:r>
      <w:proofErr w:type="spellStart"/>
      <w:r w:rsidRPr="007D71D4">
        <w:rPr>
          <w:color w:val="231F20"/>
          <w:w w:val="90"/>
          <w:sz w:val="22"/>
          <w:szCs w:val="22"/>
        </w:rPr>
        <w:t>болно</w:t>
      </w:r>
      <w:proofErr w:type="spellEnd"/>
      <w:r w:rsidRPr="007D71D4">
        <w:rPr>
          <w:color w:val="231F20"/>
          <w:w w:val="90"/>
          <w:sz w:val="22"/>
          <w:szCs w:val="22"/>
        </w:rPr>
        <w:t xml:space="preserve">. </w:t>
      </w:r>
      <w:proofErr w:type="spellStart"/>
      <w:r w:rsidRPr="007D71D4">
        <w:rPr>
          <w:color w:val="231F20"/>
          <w:w w:val="90"/>
          <w:sz w:val="22"/>
          <w:szCs w:val="22"/>
        </w:rPr>
        <w:t>Тендер</w:t>
      </w:r>
      <w:proofErr w:type="spellEnd"/>
      <w:r w:rsidRPr="007D71D4">
        <w:rPr>
          <w:color w:val="231F20"/>
          <w:w w:val="90"/>
          <w:sz w:val="22"/>
          <w:szCs w:val="22"/>
        </w:rPr>
        <w:t xml:space="preserve"> </w:t>
      </w:r>
      <w:proofErr w:type="spellStart"/>
      <w:r w:rsidRPr="007D71D4">
        <w:rPr>
          <w:color w:val="231F20"/>
          <w:w w:val="90"/>
          <w:sz w:val="22"/>
          <w:szCs w:val="22"/>
        </w:rPr>
        <w:t>шалгаруулалт</w:t>
      </w:r>
      <w:proofErr w:type="spellEnd"/>
      <w:r w:rsidRPr="007D71D4">
        <w:rPr>
          <w:color w:val="231F20"/>
          <w:w w:val="90"/>
          <w:sz w:val="22"/>
          <w:szCs w:val="22"/>
        </w:rPr>
        <w:t xml:space="preserve"> </w:t>
      </w:r>
      <w:proofErr w:type="spellStart"/>
      <w:r w:rsidRPr="007D71D4">
        <w:rPr>
          <w:color w:val="231F20"/>
          <w:w w:val="90"/>
          <w:sz w:val="22"/>
          <w:szCs w:val="22"/>
        </w:rPr>
        <w:t>нь</w:t>
      </w:r>
      <w:proofErr w:type="spellEnd"/>
      <w:r w:rsidRPr="007D71D4">
        <w:rPr>
          <w:color w:val="231F20"/>
          <w:w w:val="90"/>
          <w:sz w:val="22"/>
          <w:szCs w:val="22"/>
        </w:rPr>
        <w:t xml:space="preserve"> АХБ-</w:t>
      </w:r>
      <w:proofErr w:type="spellStart"/>
      <w:r w:rsidRPr="007D71D4">
        <w:rPr>
          <w:color w:val="231F20"/>
          <w:w w:val="90"/>
          <w:sz w:val="22"/>
          <w:szCs w:val="22"/>
        </w:rPr>
        <w:t>ны</w:t>
      </w:r>
      <w:proofErr w:type="spellEnd"/>
      <w:r w:rsidRPr="007D71D4">
        <w:rPr>
          <w:color w:val="231F20"/>
          <w:w w:val="90"/>
          <w:sz w:val="22"/>
          <w:szCs w:val="22"/>
        </w:rPr>
        <w:t xml:space="preserve"> </w:t>
      </w:r>
      <w:proofErr w:type="spellStart"/>
      <w:r w:rsidRPr="007D71D4">
        <w:rPr>
          <w:color w:val="231F20"/>
          <w:w w:val="90"/>
          <w:sz w:val="22"/>
          <w:szCs w:val="22"/>
        </w:rPr>
        <w:t>эрх</w:t>
      </w:r>
      <w:proofErr w:type="spellEnd"/>
      <w:r w:rsidRPr="007D71D4">
        <w:rPr>
          <w:color w:val="231F20"/>
          <w:w w:val="90"/>
          <w:sz w:val="22"/>
          <w:szCs w:val="22"/>
        </w:rPr>
        <w:t xml:space="preserve"> </w:t>
      </w:r>
      <w:proofErr w:type="spellStart"/>
      <w:r w:rsidRPr="007D71D4">
        <w:rPr>
          <w:color w:val="231F20"/>
          <w:w w:val="90"/>
          <w:sz w:val="22"/>
          <w:szCs w:val="22"/>
        </w:rPr>
        <w:t>бүхий</w:t>
      </w:r>
      <w:proofErr w:type="spellEnd"/>
      <w:r w:rsidRPr="007D71D4">
        <w:rPr>
          <w:color w:val="231F20"/>
          <w:w w:val="90"/>
          <w:sz w:val="22"/>
          <w:szCs w:val="22"/>
        </w:rPr>
        <w:t xml:space="preserve"> </w:t>
      </w:r>
      <w:proofErr w:type="spellStart"/>
      <w:r w:rsidRPr="007D71D4">
        <w:rPr>
          <w:color w:val="231F20"/>
          <w:w w:val="90"/>
          <w:sz w:val="22"/>
          <w:szCs w:val="22"/>
        </w:rPr>
        <w:t>орны</w:t>
      </w:r>
      <w:proofErr w:type="spellEnd"/>
      <w:r w:rsidRPr="007D71D4">
        <w:rPr>
          <w:color w:val="231F20"/>
          <w:w w:val="90"/>
          <w:sz w:val="22"/>
          <w:szCs w:val="22"/>
        </w:rPr>
        <w:t xml:space="preserve"> </w:t>
      </w:r>
      <w:proofErr w:type="spellStart"/>
      <w:r w:rsidRPr="007D71D4">
        <w:rPr>
          <w:color w:val="231F20"/>
          <w:w w:val="90"/>
          <w:sz w:val="22"/>
          <w:szCs w:val="22"/>
        </w:rPr>
        <w:t>тендерт</w:t>
      </w:r>
      <w:proofErr w:type="spellEnd"/>
      <w:r w:rsidRPr="007D71D4">
        <w:rPr>
          <w:color w:val="231F20"/>
          <w:w w:val="90"/>
          <w:sz w:val="22"/>
          <w:szCs w:val="22"/>
        </w:rPr>
        <w:t xml:space="preserve"> оролцогчдод</w:t>
      </w:r>
      <w:r w:rsidR="00F201D2" w:rsidRPr="007D71D4">
        <w:rPr>
          <w:color w:val="231F20"/>
          <w:w w:val="90"/>
          <w:sz w:val="22"/>
          <w:szCs w:val="22"/>
          <w:vertAlign w:val="superscript"/>
        </w:rPr>
        <w:t>3</w:t>
      </w:r>
      <w:r w:rsidRPr="007D71D4">
        <w:rPr>
          <w:color w:val="231F20"/>
          <w:w w:val="90"/>
          <w:sz w:val="22"/>
          <w:szCs w:val="22"/>
        </w:rPr>
        <w:t xml:space="preserve"> </w:t>
      </w:r>
      <w:proofErr w:type="spellStart"/>
      <w:r w:rsidRPr="007D71D4">
        <w:rPr>
          <w:color w:val="231F20"/>
          <w:w w:val="90"/>
          <w:sz w:val="22"/>
          <w:szCs w:val="22"/>
        </w:rPr>
        <w:t>нээлттэй</w:t>
      </w:r>
      <w:proofErr w:type="spellEnd"/>
      <w:r w:rsidRPr="007D71D4">
        <w:rPr>
          <w:color w:val="231F20"/>
          <w:w w:val="90"/>
          <w:sz w:val="22"/>
          <w:szCs w:val="22"/>
        </w:rPr>
        <w:t xml:space="preserve"> байна.</w:t>
      </w:r>
      <w:r w:rsidR="00F201D2" w:rsidRPr="007D71D4">
        <w:rPr>
          <w:color w:val="231F20"/>
          <w:w w:val="90"/>
          <w:sz w:val="22"/>
          <w:szCs w:val="22"/>
          <w:vertAlign w:val="superscript"/>
        </w:rPr>
        <w:t>4</w:t>
      </w:r>
    </w:p>
    <w:p w14:paraId="7157EB37" w14:textId="64F0944C" w:rsidR="006C7052" w:rsidRPr="007D71D4" w:rsidRDefault="00264520" w:rsidP="00C2342C">
      <w:pPr>
        <w:pStyle w:val="ListParagraph"/>
        <w:numPr>
          <w:ilvl w:val="0"/>
          <w:numId w:val="40"/>
        </w:numPr>
        <w:tabs>
          <w:tab w:val="left" w:pos="720"/>
        </w:tabs>
        <w:spacing w:before="222" w:line="234" w:lineRule="exact"/>
        <w:ind w:right="534"/>
        <w:jc w:val="both"/>
        <w:rPr>
          <w:color w:val="231F20"/>
          <w:w w:val="90"/>
          <w:sz w:val="22"/>
          <w:szCs w:val="22"/>
        </w:rPr>
      </w:pPr>
      <w:r w:rsidRPr="007D71D4">
        <w:rPr>
          <w:i/>
          <w:iCs/>
          <w:color w:val="231F20"/>
          <w:w w:val="90"/>
          <w:sz w:val="21"/>
          <w:szCs w:val="21"/>
        </w:rPr>
        <w:t>[</w:t>
      </w:r>
      <w:proofErr w:type="spellStart"/>
      <w:r w:rsidR="006C7052" w:rsidRPr="007D71D4">
        <w:rPr>
          <w:i/>
          <w:iCs/>
          <w:color w:val="231F20"/>
          <w:w w:val="90"/>
          <w:sz w:val="21"/>
          <w:szCs w:val="21"/>
        </w:rPr>
        <w:t>Захиалагчийн</w:t>
      </w:r>
      <w:proofErr w:type="spellEnd"/>
      <w:r w:rsidR="006C7052" w:rsidRPr="007D71D4">
        <w:rPr>
          <w:i/>
          <w:iCs/>
          <w:color w:val="231F20"/>
          <w:w w:val="90"/>
          <w:sz w:val="21"/>
          <w:szCs w:val="21"/>
        </w:rPr>
        <w:t xml:space="preserve"> </w:t>
      </w:r>
      <w:proofErr w:type="spellStart"/>
      <w:r w:rsidR="006C7052" w:rsidRPr="007D71D4">
        <w:rPr>
          <w:i/>
          <w:iCs/>
          <w:color w:val="231F20"/>
          <w:w w:val="90"/>
          <w:sz w:val="21"/>
          <w:szCs w:val="21"/>
        </w:rPr>
        <w:t>нэрийг</w:t>
      </w:r>
      <w:proofErr w:type="spellEnd"/>
      <w:r w:rsidR="006C7052" w:rsidRPr="007D71D4">
        <w:rPr>
          <w:i/>
          <w:iCs/>
          <w:color w:val="231F20"/>
          <w:w w:val="90"/>
          <w:sz w:val="21"/>
          <w:szCs w:val="21"/>
        </w:rPr>
        <w:t xml:space="preserve"> </w:t>
      </w:r>
      <w:proofErr w:type="spellStart"/>
      <w:r w:rsidR="006C7052" w:rsidRPr="007D71D4">
        <w:rPr>
          <w:i/>
          <w:iCs/>
          <w:color w:val="231F20"/>
          <w:w w:val="90"/>
          <w:sz w:val="21"/>
          <w:szCs w:val="21"/>
        </w:rPr>
        <w:t>оруулах</w:t>
      </w:r>
      <w:proofErr w:type="spellEnd"/>
      <w:r w:rsidR="006C7052" w:rsidRPr="007D71D4">
        <w:rPr>
          <w:color w:val="231F20"/>
          <w:w w:val="90"/>
          <w:sz w:val="22"/>
          <w:szCs w:val="22"/>
        </w:rPr>
        <w:t>] (“</w:t>
      </w:r>
      <w:proofErr w:type="spellStart"/>
      <w:r w:rsidR="006C7052" w:rsidRPr="007D71D4">
        <w:rPr>
          <w:color w:val="231F20"/>
          <w:w w:val="90"/>
          <w:sz w:val="22"/>
          <w:szCs w:val="22"/>
        </w:rPr>
        <w:t>Захиалагч</w:t>
      </w:r>
      <w:proofErr w:type="spellEnd"/>
      <w:r w:rsidR="006C7052" w:rsidRPr="007D71D4">
        <w:rPr>
          <w:color w:val="231F20"/>
          <w:w w:val="90"/>
          <w:sz w:val="22"/>
          <w:szCs w:val="22"/>
        </w:rPr>
        <w:t xml:space="preserve">”) </w:t>
      </w:r>
      <w:proofErr w:type="spellStart"/>
      <w:r w:rsidR="006C7052" w:rsidRPr="007D71D4">
        <w:rPr>
          <w:color w:val="231F20"/>
          <w:w w:val="90"/>
          <w:sz w:val="22"/>
          <w:szCs w:val="22"/>
        </w:rPr>
        <w:t>нь</w:t>
      </w:r>
      <w:proofErr w:type="spellEnd"/>
      <w:r w:rsidR="006C7052" w:rsidRPr="007D71D4">
        <w:rPr>
          <w:color w:val="231F20"/>
          <w:w w:val="90"/>
          <w:sz w:val="22"/>
          <w:szCs w:val="22"/>
        </w:rPr>
        <w:t xml:space="preserve"> </w:t>
      </w:r>
      <w:proofErr w:type="spellStart"/>
      <w:r w:rsidR="006C7052" w:rsidRPr="007D71D4">
        <w:rPr>
          <w:color w:val="231F20"/>
          <w:w w:val="90"/>
          <w:sz w:val="22"/>
          <w:szCs w:val="22"/>
        </w:rPr>
        <w:t>эрх</w:t>
      </w:r>
      <w:proofErr w:type="spellEnd"/>
      <w:r w:rsidR="006C7052" w:rsidRPr="007D71D4">
        <w:rPr>
          <w:color w:val="231F20"/>
          <w:w w:val="90"/>
          <w:sz w:val="22"/>
          <w:szCs w:val="22"/>
        </w:rPr>
        <w:t xml:space="preserve"> </w:t>
      </w:r>
      <w:proofErr w:type="spellStart"/>
      <w:r w:rsidR="006C7052" w:rsidRPr="007D71D4">
        <w:rPr>
          <w:color w:val="231F20"/>
          <w:w w:val="90"/>
          <w:sz w:val="22"/>
          <w:szCs w:val="22"/>
        </w:rPr>
        <w:t>бүхий</w:t>
      </w:r>
      <w:proofErr w:type="spellEnd"/>
      <w:r w:rsidR="006C7052" w:rsidRPr="007D71D4">
        <w:rPr>
          <w:color w:val="231F20"/>
          <w:w w:val="90"/>
          <w:sz w:val="22"/>
          <w:szCs w:val="22"/>
        </w:rPr>
        <w:t xml:space="preserve"> </w:t>
      </w:r>
      <w:proofErr w:type="spellStart"/>
      <w:r w:rsidR="006C7052" w:rsidRPr="007D71D4">
        <w:rPr>
          <w:color w:val="231F20"/>
          <w:w w:val="90"/>
          <w:sz w:val="22"/>
          <w:szCs w:val="22"/>
        </w:rPr>
        <w:t>тендерт</w:t>
      </w:r>
      <w:proofErr w:type="spellEnd"/>
      <w:r w:rsidR="006C7052" w:rsidRPr="007D71D4">
        <w:rPr>
          <w:color w:val="231F20"/>
          <w:w w:val="90"/>
          <w:sz w:val="22"/>
          <w:szCs w:val="22"/>
        </w:rPr>
        <w:t xml:space="preserve"> </w:t>
      </w:r>
      <w:proofErr w:type="spellStart"/>
      <w:r w:rsidR="006C7052" w:rsidRPr="007D71D4">
        <w:rPr>
          <w:color w:val="231F20"/>
          <w:w w:val="90"/>
          <w:sz w:val="22"/>
          <w:szCs w:val="22"/>
        </w:rPr>
        <w:t>оролцогчдоос</w:t>
      </w:r>
      <w:proofErr w:type="spellEnd"/>
      <w:r w:rsidR="006C7052" w:rsidRPr="007D71D4">
        <w:rPr>
          <w:color w:val="231F20"/>
          <w:w w:val="90"/>
          <w:sz w:val="22"/>
          <w:szCs w:val="22"/>
          <w:vertAlign w:val="superscript"/>
        </w:rPr>
        <w:t xml:space="preserve"> </w:t>
      </w:r>
      <w:r w:rsidR="006C7052" w:rsidRPr="007D71D4">
        <w:rPr>
          <w:color w:val="231F20"/>
          <w:w w:val="90"/>
          <w:sz w:val="22"/>
          <w:szCs w:val="22"/>
        </w:rPr>
        <w:t>[</w:t>
      </w:r>
      <w:proofErr w:type="spellStart"/>
      <w:r w:rsidR="006C7052" w:rsidRPr="007D71D4">
        <w:rPr>
          <w:i/>
          <w:iCs/>
          <w:color w:val="231F20"/>
          <w:w w:val="90"/>
          <w:sz w:val="21"/>
          <w:szCs w:val="21"/>
        </w:rPr>
        <w:t>худалдан</w:t>
      </w:r>
      <w:proofErr w:type="spellEnd"/>
      <w:r w:rsidR="006C7052" w:rsidRPr="007D71D4">
        <w:rPr>
          <w:i/>
          <w:iCs/>
          <w:color w:val="231F20"/>
          <w:w w:val="90"/>
          <w:sz w:val="21"/>
          <w:szCs w:val="21"/>
        </w:rPr>
        <w:t xml:space="preserve"> </w:t>
      </w:r>
      <w:proofErr w:type="spellStart"/>
      <w:r w:rsidR="006C7052" w:rsidRPr="007D71D4">
        <w:rPr>
          <w:i/>
          <w:iCs/>
          <w:color w:val="231F20"/>
          <w:w w:val="90"/>
          <w:sz w:val="21"/>
          <w:szCs w:val="21"/>
        </w:rPr>
        <w:t>авах</w:t>
      </w:r>
      <w:proofErr w:type="spellEnd"/>
      <w:r w:rsidR="006C7052" w:rsidRPr="007D71D4">
        <w:rPr>
          <w:color w:val="231F20"/>
          <w:w w:val="90"/>
          <w:sz w:val="21"/>
          <w:szCs w:val="21"/>
        </w:rPr>
        <w:t xml:space="preserve"> </w:t>
      </w:r>
      <w:proofErr w:type="spellStart"/>
      <w:r w:rsidR="006C7052" w:rsidRPr="007D71D4">
        <w:rPr>
          <w:i/>
          <w:iCs/>
          <w:color w:val="231F20"/>
          <w:w w:val="90"/>
          <w:sz w:val="21"/>
          <w:szCs w:val="21"/>
        </w:rPr>
        <w:t>бараа</w:t>
      </w:r>
      <w:proofErr w:type="spellEnd"/>
      <w:r w:rsidR="006C7052" w:rsidRPr="007D71D4">
        <w:rPr>
          <w:i/>
          <w:iCs/>
          <w:color w:val="231F20"/>
          <w:w w:val="90"/>
          <w:sz w:val="21"/>
          <w:szCs w:val="21"/>
        </w:rPr>
        <w:t xml:space="preserve"> </w:t>
      </w:r>
      <w:proofErr w:type="spellStart"/>
      <w:r w:rsidR="006C7052" w:rsidRPr="007D71D4">
        <w:rPr>
          <w:i/>
          <w:iCs/>
          <w:color w:val="231F20"/>
          <w:w w:val="90"/>
          <w:sz w:val="21"/>
          <w:szCs w:val="21"/>
        </w:rPr>
        <w:t>болон</w:t>
      </w:r>
      <w:proofErr w:type="spellEnd"/>
      <w:r w:rsidR="006C7052" w:rsidRPr="007D71D4">
        <w:rPr>
          <w:i/>
          <w:iCs/>
          <w:color w:val="231F20"/>
          <w:w w:val="90"/>
          <w:sz w:val="21"/>
          <w:szCs w:val="21"/>
        </w:rPr>
        <w:t xml:space="preserve"> </w:t>
      </w:r>
      <w:proofErr w:type="spellStart"/>
      <w:r w:rsidR="006C7052" w:rsidRPr="007D71D4">
        <w:rPr>
          <w:i/>
          <w:iCs/>
          <w:color w:val="231F20"/>
          <w:w w:val="90"/>
          <w:sz w:val="21"/>
          <w:szCs w:val="21"/>
        </w:rPr>
        <w:t>холбогдох</w:t>
      </w:r>
      <w:proofErr w:type="spellEnd"/>
      <w:r w:rsidR="006C7052" w:rsidRPr="007D71D4">
        <w:rPr>
          <w:i/>
          <w:iCs/>
          <w:color w:val="231F20"/>
          <w:w w:val="90"/>
          <w:sz w:val="21"/>
          <w:szCs w:val="21"/>
        </w:rPr>
        <w:t xml:space="preserve"> </w:t>
      </w:r>
      <w:proofErr w:type="spellStart"/>
      <w:r w:rsidR="006C7052" w:rsidRPr="007D71D4">
        <w:rPr>
          <w:i/>
          <w:iCs/>
          <w:color w:val="231F20"/>
          <w:w w:val="90"/>
          <w:sz w:val="21"/>
          <w:szCs w:val="21"/>
        </w:rPr>
        <w:t>үйлчилгээний</w:t>
      </w:r>
      <w:proofErr w:type="spellEnd"/>
      <w:r w:rsidR="006C7052" w:rsidRPr="007D71D4">
        <w:rPr>
          <w:i/>
          <w:iCs/>
          <w:color w:val="231F20"/>
          <w:w w:val="90"/>
          <w:sz w:val="21"/>
          <w:szCs w:val="21"/>
        </w:rPr>
        <w:t xml:space="preserve"> </w:t>
      </w:r>
      <w:proofErr w:type="spellStart"/>
      <w:r w:rsidR="006C7052" w:rsidRPr="007D71D4">
        <w:rPr>
          <w:i/>
          <w:iCs/>
          <w:color w:val="231F20"/>
          <w:w w:val="90"/>
          <w:sz w:val="21"/>
          <w:szCs w:val="21"/>
        </w:rPr>
        <w:t>товч</w:t>
      </w:r>
      <w:proofErr w:type="spellEnd"/>
      <w:r w:rsidR="006C7052" w:rsidRPr="007D71D4">
        <w:rPr>
          <w:i/>
          <w:iCs/>
          <w:color w:val="231F20"/>
          <w:w w:val="90"/>
          <w:sz w:val="21"/>
          <w:szCs w:val="21"/>
        </w:rPr>
        <w:t xml:space="preserve"> </w:t>
      </w:r>
      <w:proofErr w:type="spellStart"/>
      <w:r w:rsidR="006C7052" w:rsidRPr="007D71D4">
        <w:rPr>
          <w:i/>
          <w:iCs/>
          <w:color w:val="231F20"/>
          <w:w w:val="90"/>
          <w:sz w:val="21"/>
          <w:szCs w:val="21"/>
        </w:rPr>
        <w:t>тодорхойлолтыг</w:t>
      </w:r>
      <w:proofErr w:type="spellEnd"/>
      <w:r w:rsidR="006C7052" w:rsidRPr="007D71D4">
        <w:rPr>
          <w:i/>
          <w:iCs/>
          <w:color w:val="231F20"/>
          <w:w w:val="90"/>
          <w:sz w:val="21"/>
          <w:szCs w:val="21"/>
        </w:rPr>
        <w:t xml:space="preserve"> </w:t>
      </w:r>
      <w:proofErr w:type="spellStart"/>
      <w:r w:rsidR="006C7052" w:rsidRPr="007D71D4">
        <w:rPr>
          <w:i/>
          <w:iCs/>
          <w:color w:val="231F20"/>
          <w:w w:val="90"/>
          <w:sz w:val="21"/>
          <w:szCs w:val="21"/>
        </w:rPr>
        <w:t>оруулах</w:t>
      </w:r>
      <w:proofErr w:type="spellEnd"/>
      <w:r w:rsidR="006C7052" w:rsidRPr="007D71D4">
        <w:rPr>
          <w:color w:val="231F20"/>
          <w:w w:val="90"/>
          <w:sz w:val="22"/>
          <w:szCs w:val="22"/>
        </w:rPr>
        <w:t>]</w:t>
      </w:r>
      <w:r w:rsidR="00F201D2" w:rsidRPr="007D71D4">
        <w:rPr>
          <w:color w:val="231F20"/>
          <w:w w:val="90"/>
          <w:sz w:val="22"/>
          <w:szCs w:val="22"/>
          <w:vertAlign w:val="superscript"/>
        </w:rPr>
        <w:t>5,6</w:t>
      </w:r>
      <w:r w:rsidR="00F201D2" w:rsidRPr="007D71D4">
        <w:rPr>
          <w:color w:val="231F20"/>
          <w:w w:val="90"/>
          <w:sz w:val="22"/>
          <w:szCs w:val="22"/>
        </w:rPr>
        <w:t xml:space="preserve"> </w:t>
      </w:r>
      <w:r w:rsidR="006C7052" w:rsidRPr="007D71D4">
        <w:rPr>
          <w:color w:val="231F20"/>
          <w:w w:val="90"/>
          <w:sz w:val="22"/>
          <w:szCs w:val="22"/>
        </w:rPr>
        <w:t>-</w:t>
      </w:r>
      <w:proofErr w:type="spellStart"/>
      <w:r w:rsidR="006C7052" w:rsidRPr="007D71D4">
        <w:rPr>
          <w:color w:val="231F20"/>
          <w:w w:val="90"/>
          <w:sz w:val="22"/>
          <w:szCs w:val="22"/>
        </w:rPr>
        <w:t>ыг</w:t>
      </w:r>
      <w:proofErr w:type="spellEnd"/>
      <w:r w:rsidR="004361E3" w:rsidRPr="007D71D4">
        <w:rPr>
          <w:color w:val="231F20"/>
          <w:w w:val="90"/>
          <w:sz w:val="22"/>
          <w:szCs w:val="22"/>
        </w:rPr>
        <w:t xml:space="preserve"> </w:t>
      </w:r>
      <w:proofErr w:type="spellStart"/>
      <w:r w:rsidR="006C7052" w:rsidRPr="007D71D4">
        <w:rPr>
          <w:color w:val="231F20"/>
          <w:w w:val="90"/>
          <w:sz w:val="22"/>
          <w:szCs w:val="22"/>
        </w:rPr>
        <w:t>нийлүүлэх</w:t>
      </w:r>
      <w:proofErr w:type="spellEnd"/>
      <w:r w:rsidR="006C7052" w:rsidRPr="007D71D4">
        <w:rPr>
          <w:color w:val="231F20"/>
          <w:w w:val="90"/>
          <w:sz w:val="22"/>
          <w:szCs w:val="22"/>
        </w:rPr>
        <w:t xml:space="preserve"> </w:t>
      </w:r>
      <w:proofErr w:type="spellStart"/>
      <w:r w:rsidR="006C7052" w:rsidRPr="007D71D4">
        <w:rPr>
          <w:color w:val="231F20"/>
          <w:w w:val="90"/>
          <w:sz w:val="22"/>
          <w:szCs w:val="22"/>
        </w:rPr>
        <w:t>зорилгоор</w:t>
      </w:r>
      <w:proofErr w:type="spellEnd"/>
      <w:r w:rsidR="006C7052" w:rsidRPr="007D71D4">
        <w:rPr>
          <w:color w:val="231F20"/>
          <w:w w:val="90"/>
          <w:sz w:val="22"/>
          <w:szCs w:val="22"/>
        </w:rPr>
        <w:t xml:space="preserve"> </w:t>
      </w:r>
      <w:proofErr w:type="spellStart"/>
      <w:r w:rsidR="006C7052" w:rsidRPr="007D71D4">
        <w:rPr>
          <w:color w:val="231F20"/>
          <w:w w:val="90"/>
          <w:sz w:val="22"/>
          <w:szCs w:val="22"/>
        </w:rPr>
        <w:t>битүүмжилсэн</w:t>
      </w:r>
      <w:proofErr w:type="spellEnd"/>
      <w:r w:rsidR="006C7052" w:rsidRPr="007D71D4">
        <w:rPr>
          <w:color w:val="231F20"/>
          <w:w w:val="90"/>
          <w:sz w:val="22"/>
          <w:szCs w:val="22"/>
        </w:rPr>
        <w:t xml:space="preserve"> </w:t>
      </w:r>
      <w:proofErr w:type="spellStart"/>
      <w:r w:rsidR="008D22AB" w:rsidRPr="007D71D4">
        <w:rPr>
          <w:color w:val="231F20"/>
          <w:w w:val="90"/>
          <w:sz w:val="22"/>
          <w:szCs w:val="22"/>
        </w:rPr>
        <w:t>цахим</w:t>
      </w:r>
      <w:proofErr w:type="spellEnd"/>
      <w:r w:rsidR="008D22AB" w:rsidRPr="007D71D4">
        <w:rPr>
          <w:color w:val="231F20"/>
          <w:w w:val="90"/>
          <w:sz w:val="22"/>
          <w:szCs w:val="22"/>
        </w:rPr>
        <w:t xml:space="preserve"> </w:t>
      </w:r>
      <w:proofErr w:type="spellStart"/>
      <w:r w:rsidR="006C7052" w:rsidRPr="007D71D4">
        <w:rPr>
          <w:color w:val="231F20"/>
          <w:w w:val="90"/>
          <w:sz w:val="22"/>
          <w:szCs w:val="22"/>
        </w:rPr>
        <w:t>тендер</w:t>
      </w:r>
      <w:proofErr w:type="spellEnd"/>
      <w:r w:rsidR="006C7052" w:rsidRPr="007D71D4">
        <w:rPr>
          <w:color w:val="231F20"/>
          <w:w w:val="90"/>
          <w:sz w:val="22"/>
          <w:szCs w:val="22"/>
        </w:rPr>
        <w:t xml:space="preserve"> </w:t>
      </w:r>
      <w:r w:rsidR="00D9609F" w:rsidRPr="007D71D4">
        <w:rPr>
          <w:color w:val="231F20"/>
          <w:w w:val="90"/>
          <w:sz w:val="22"/>
          <w:szCs w:val="22"/>
        </w:rPr>
        <w:t>(</w:t>
      </w:r>
      <w:r w:rsidR="00985481" w:rsidRPr="007D71D4">
        <w:rPr>
          <w:color w:val="231F20"/>
          <w:w w:val="90"/>
          <w:sz w:val="22"/>
          <w:szCs w:val="22"/>
        </w:rPr>
        <w:t>www.</w:t>
      </w:r>
      <w:r w:rsidR="00D9609F" w:rsidRPr="007D71D4">
        <w:rPr>
          <w:color w:val="231F20"/>
          <w:w w:val="90"/>
          <w:sz w:val="22"/>
          <w:szCs w:val="22"/>
        </w:rPr>
        <w:t>tender.</w:t>
      </w:r>
      <w:r w:rsidR="00985481" w:rsidRPr="007D71D4">
        <w:rPr>
          <w:color w:val="231F20"/>
          <w:w w:val="90"/>
          <w:sz w:val="22"/>
          <w:szCs w:val="22"/>
        </w:rPr>
        <w:t>gov.mn</w:t>
      </w:r>
      <w:r w:rsidR="00D9609F" w:rsidRPr="007D71D4">
        <w:rPr>
          <w:color w:val="231F20"/>
          <w:w w:val="90"/>
          <w:sz w:val="22"/>
          <w:szCs w:val="22"/>
        </w:rPr>
        <w:t xml:space="preserve">) </w:t>
      </w:r>
      <w:proofErr w:type="spellStart"/>
      <w:r w:rsidR="006C7052" w:rsidRPr="007D71D4">
        <w:rPr>
          <w:color w:val="231F20"/>
          <w:w w:val="90"/>
          <w:sz w:val="22"/>
          <w:szCs w:val="22"/>
        </w:rPr>
        <w:t>ирүүлэхийг</w:t>
      </w:r>
      <w:proofErr w:type="spellEnd"/>
      <w:r w:rsidR="006C7052" w:rsidRPr="007D71D4">
        <w:rPr>
          <w:color w:val="231F20"/>
          <w:w w:val="90"/>
          <w:sz w:val="22"/>
          <w:szCs w:val="22"/>
        </w:rPr>
        <w:t xml:space="preserve"> </w:t>
      </w:r>
      <w:proofErr w:type="spellStart"/>
      <w:r w:rsidR="006C7052" w:rsidRPr="007D71D4">
        <w:rPr>
          <w:color w:val="231F20"/>
          <w:w w:val="90"/>
          <w:sz w:val="22"/>
          <w:szCs w:val="22"/>
        </w:rPr>
        <w:t>урьж</w:t>
      </w:r>
      <w:proofErr w:type="spellEnd"/>
      <w:r w:rsidR="006C7052" w:rsidRPr="007D71D4">
        <w:rPr>
          <w:color w:val="231F20"/>
          <w:w w:val="90"/>
          <w:sz w:val="22"/>
          <w:szCs w:val="22"/>
        </w:rPr>
        <w:t xml:space="preserve"> </w:t>
      </w:r>
      <w:proofErr w:type="spellStart"/>
      <w:r w:rsidR="006C7052" w:rsidRPr="007D71D4">
        <w:rPr>
          <w:color w:val="231F20"/>
          <w:w w:val="90"/>
          <w:sz w:val="22"/>
          <w:szCs w:val="22"/>
        </w:rPr>
        <w:t>байна</w:t>
      </w:r>
      <w:proofErr w:type="spellEnd"/>
      <w:r w:rsidR="006C7052" w:rsidRPr="007D71D4">
        <w:rPr>
          <w:color w:val="231F20"/>
          <w:w w:val="90"/>
          <w:sz w:val="22"/>
          <w:szCs w:val="22"/>
        </w:rPr>
        <w:t>.</w:t>
      </w:r>
    </w:p>
    <w:p w14:paraId="380DF076" w14:textId="09011B82" w:rsidR="009603D0" w:rsidRPr="007D71D4" w:rsidRDefault="004262A7" w:rsidP="00C2342C">
      <w:pPr>
        <w:pStyle w:val="ListParagraph"/>
        <w:numPr>
          <w:ilvl w:val="0"/>
          <w:numId w:val="40"/>
        </w:numPr>
        <w:tabs>
          <w:tab w:val="left" w:pos="720"/>
        </w:tabs>
        <w:spacing w:before="222" w:line="216" w:lineRule="auto"/>
        <w:ind w:right="534"/>
        <w:jc w:val="both"/>
        <w:rPr>
          <w:color w:val="231F20"/>
          <w:w w:val="90"/>
          <w:sz w:val="22"/>
          <w:szCs w:val="22"/>
        </w:rPr>
      </w:pPr>
      <w:proofErr w:type="spellStart"/>
      <w:r w:rsidRPr="007D71D4">
        <w:rPr>
          <w:color w:val="231F20"/>
          <w:w w:val="90"/>
          <w:sz w:val="22"/>
          <w:szCs w:val="22"/>
        </w:rPr>
        <w:t>Нээлттэй</w:t>
      </w:r>
      <w:proofErr w:type="spellEnd"/>
      <w:r w:rsidRPr="007D71D4">
        <w:rPr>
          <w:color w:val="231F20"/>
          <w:w w:val="90"/>
          <w:sz w:val="22"/>
          <w:szCs w:val="22"/>
        </w:rPr>
        <w:t xml:space="preserve"> </w:t>
      </w:r>
      <w:proofErr w:type="spellStart"/>
      <w:r w:rsidRPr="007D71D4">
        <w:rPr>
          <w:color w:val="231F20"/>
          <w:w w:val="90"/>
          <w:sz w:val="22"/>
          <w:szCs w:val="22"/>
        </w:rPr>
        <w:t>өрсөлдөөнт</w:t>
      </w:r>
      <w:proofErr w:type="spellEnd"/>
      <w:r w:rsidRPr="007D71D4">
        <w:rPr>
          <w:color w:val="231F20"/>
          <w:w w:val="90"/>
          <w:sz w:val="22"/>
          <w:szCs w:val="22"/>
        </w:rPr>
        <w:t xml:space="preserve"> </w:t>
      </w:r>
      <w:proofErr w:type="spellStart"/>
      <w:r w:rsidRPr="007D71D4">
        <w:rPr>
          <w:color w:val="231F20"/>
          <w:w w:val="90"/>
          <w:sz w:val="22"/>
          <w:szCs w:val="22"/>
        </w:rPr>
        <w:t>тендер</w:t>
      </w:r>
      <w:proofErr w:type="spellEnd"/>
      <w:r w:rsidRPr="007D71D4">
        <w:rPr>
          <w:color w:val="231F20"/>
          <w:w w:val="90"/>
          <w:sz w:val="22"/>
          <w:szCs w:val="22"/>
        </w:rPr>
        <w:t xml:space="preserve"> </w:t>
      </w:r>
      <w:proofErr w:type="spellStart"/>
      <w:r w:rsidRPr="007D71D4">
        <w:rPr>
          <w:color w:val="231F20"/>
          <w:w w:val="90"/>
          <w:sz w:val="22"/>
          <w:szCs w:val="22"/>
        </w:rPr>
        <w:t>шалгаруулалтыг</w:t>
      </w:r>
      <w:proofErr w:type="spellEnd"/>
      <w:r w:rsidRPr="007D71D4">
        <w:rPr>
          <w:color w:val="231F20"/>
          <w:w w:val="90"/>
          <w:sz w:val="22"/>
          <w:szCs w:val="22"/>
        </w:rPr>
        <w:t xml:space="preserve"> АХБ-</w:t>
      </w:r>
      <w:proofErr w:type="spellStart"/>
      <w:r w:rsidRPr="007D71D4">
        <w:rPr>
          <w:color w:val="231F20"/>
          <w:w w:val="90"/>
          <w:sz w:val="22"/>
          <w:szCs w:val="22"/>
        </w:rPr>
        <w:t>ны</w:t>
      </w:r>
      <w:proofErr w:type="spellEnd"/>
      <w:r w:rsidRPr="007D71D4">
        <w:rPr>
          <w:color w:val="231F20"/>
          <w:w w:val="90"/>
          <w:sz w:val="22"/>
          <w:szCs w:val="22"/>
        </w:rPr>
        <w:t xml:space="preserve"> [</w:t>
      </w:r>
      <w:proofErr w:type="spellStart"/>
      <w:r w:rsidRPr="007D71D4">
        <w:rPr>
          <w:i/>
          <w:iCs/>
          <w:color w:val="231F20"/>
          <w:w w:val="90"/>
          <w:sz w:val="22"/>
          <w:szCs w:val="22"/>
        </w:rPr>
        <w:t>холбогдох</w:t>
      </w:r>
      <w:proofErr w:type="spellEnd"/>
      <w:r w:rsidRPr="007D71D4">
        <w:rPr>
          <w:i/>
          <w:iCs/>
          <w:color w:val="231F20"/>
          <w:w w:val="90"/>
          <w:sz w:val="22"/>
          <w:szCs w:val="22"/>
        </w:rPr>
        <w:t xml:space="preserve"> </w:t>
      </w:r>
      <w:proofErr w:type="spellStart"/>
      <w:r w:rsidRPr="007D71D4">
        <w:rPr>
          <w:i/>
          <w:iCs/>
          <w:color w:val="231F20"/>
          <w:w w:val="90"/>
          <w:sz w:val="22"/>
          <w:szCs w:val="22"/>
        </w:rPr>
        <w:t>тендерийн</w:t>
      </w:r>
      <w:proofErr w:type="spellEnd"/>
      <w:r w:rsidRPr="007D71D4">
        <w:rPr>
          <w:i/>
          <w:iCs/>
          <w:color w:val="231F20"/>
          <w:w w:val="90"/>
          <w:sz w:val="22"/>
          <w:szCs w:val="22"/>
        </w:rPr>
        <w:t xml:space="preserve"> </w:t>
      </w:r>
      <w:r w:rsidRPr="007D71D4">
        <w:rPr>
          <w:i/>
          <w:iCs/>
          <w:color w:val="231F20"/>
          <w:w w:val="90"/>
          <w:sz w:val="22"/>
          <w:szCs w:val="22"/>
          <w:lang w:val="mn-MN"/>
        </w:rPr>
        <w:t>горимыг</w:t>
      </w:r>
      <w:r w:rsidRPr="007D71D4">
        <w:rPr>
          <w:i/>
          <w:iCs/>
          <w:color w:val="231F20"/>
          <w:w w:val="90"/>
          <w:sz w:val="22"/>
          <w:szCs w:val="22"/>
        </w:rPr>
        <w:t xml:space="preserve"> </w:t>
      </w:r>
      <w:proofErr w:type="spellStart"/>
      <w:r w:rsidRPr="007D71D4">
        <w:rPr>
          <w:i/>
          <w:iCs/>
          <w:color w:val="231F20"/>
          <w:w w:val="90"/>
          <w:sz w:val="22"/>
          <w:szCs w:val="22"/>
        </w:rPr>
        <w:t>оруулах</w:t>
      </w:r>
      <w:proofErr w:type="spellEnd"/>
      <w:r w:rsidRPr="007D71D4">
        <w:rPr>
          <w:color w:val="231F20"/>
          <w:w w:val="90"/>
          <w:sz w:val="22"/>
          <w:szCs w:val="22"/>
        </w:rPr>
        <w:t>]</w:t>
      </w:r>
      <w:r w:rsidR="00F201D2" w:rsidRPr="007D71D4">
        <w:rPr>
          <w:color w:val="231F20"/>
          <w:w w:val="90"/>
          <w:sz w:val="22"/>
          <w:szCs w:val="22"/>
          <w:vertAlign w:val="superscript"/>
        </w:rPr>
        <w:t>7</w:t>
      </w:r>
      <w:r w:rsidRPr="007D71D4">
        <w:rPr>
          <w:color w:val="231F20"/>
          <w:w w:val="90"/>
          <w:sz w:val="22"/>
          <w:szCs w:val="22"/>
        </w:rPr>
        <w:t xml:space="preserve"> </w:t>
      </w:r>
      <w:proofErr w:type="spellStart"/>
      <w:r w:rsidRPr="007D71D4">
        <w:rPr>
          <w:color w:val="231F20"/>
          <w:w w:val="90"/>
          <w:sz w:val="22"/>
          <w:szCs w:val="22"/>
        </w:rPr>
        <w:t>горимын</w:t>
      </w:r>
      <w:proofErr w:type="spellEnd"/>
      <w:r w:rsidRPr="007D71D4">
        <w:rPr>
          <w:color w:val="231F20"/>
          <w:w w:val="90"/>
          <w:sz w:val="22"/>
          <w:szCs w:val="22"/>
        </w:rPr>
        <w:t xml:space="preserve"> </w:t>
      </w:r>
      <w:proofErr w:type="spellStart"/>
      <w:r w:rsidRPr="007D71D4">
        <w:rPr>
          <w:color w:val="231F20"/>
          <w:w w:val="90"/>
          <w:sz w:val="22"/>
          <w:szCs w:val="22"/>
        </w:rPr>
        <w:t>дагуу</w:t>
      </w:r>
      <w:proofErr w:type="spellEnd"/>
      <w:r w:rsidRPr="007D71D4">
        <w:rPr>
          <w:color w:val="231F20"/>
          <w:w w:val="90"/>
          <w:sz w:val="22"/>
          <w:szCs w:val="22"/>
        </w:rPr>
        <w:t xml:space="preserve"> </w:t>
      </w:r>
      <w:proofErr w:type="spellStart"/>
      <w:r w:rsidRPr="007D71D4">
        <w:rPr>
          <w:color w:val="231F20"/>
          <w:w w:val="90"/>
          <w:sz w:val="22"/>
          <w:szCs w:val="22"/>
        </w:rPr>
        <w:t>зохион</w:t>
      </w:r>
      <w:proofErr w:type="spellEnd"/>
      <w:r w:rsidRPr="007D71D4">
        <w:rPr>
          <w:color w:val="231F20"/>
          <w:w w:val="90"/>
          <w:sz w:val="22"/>
          <w:szCs w:val="22"/>
        </w:rPr>
        <w:t xml:space="preserve"> </w:t>
      </w:r>
      <w:proofErr w:type="spellStart"/>
      <w:r w:rsidRPr="007D71D4">
        <w:rPr>
          <w:color w:val="231F20"/>
          <w:w w:val="90"/>
          <w:sz w:val="22"/>
          <w:szCs w:val="22"/>
        </w:rPr>
        <w:t>байгуулах</w:t>
      </w:r>
      <w:proofErr w:type="spellEnd"/>
      <w:r w:rsidRPr="007D71D4">
        <w:rPr>
          <w:color w:val="231F20"/>
          <w:w w:val="90"/>
          <w:sz w:val="22"/>
          <w:szCs w:val="22"/>
        </w:rPr>
        <w:t xml:space="preserve"> </w:t>
      </w:r>
      <w:proofErr w:type="spellStart"/>
      <w:r w:rsidRPr="007D71D4">
        <w:rPr>
          <w:color w:val="231F20"/>
          <w:w w:val="90"/>
          <w:sz w:val="22"/>
          <w:szCs w:val="22"/>
        </w:rPr>
        <w:t>ба</w:t>
      </w:r>
      <w:proofErr w:type="spellEnd"/>
      <w:r w:rsidRPr="007D71D4">
        <w:rPr>
          <w:color w:val="231F20"/>
          <w:w w:val="90"/>
          <w:sz w:val="22"/>
          <w:szCs w:val="22"/>
        </w:rPr>
        <w:t xml:space="preserve"> </w:t>
      </w:r>
      <w:proofErr w:type="spellStart"/>
      <w:r w:rsidRPr="007D71D4">
        <w:rPr>
          <w:color w:val="231F20"/>
          <w:w w:val="90"/>
          <w:sz w:val="22"/>
          <w:szCs w:val="22"/>
        </w:rPr>
        <w:t>тендерийн</w:t>
      </w:r>
      <w:proofErr w:type="spellEnd"/>
      <w:r w:rsidRPr="007D71D4">
        <w:rPr>
          <w:color w:val="231F20"/>
          <w:w w:val="90"/>
          <w:sz w:val="22"/>
          <w:szCs w:val="22"/>
        </w:rPr>
        <w:t xml:space="preserve"> </w:t>
      </w:r>
      <w:proofErr w:type="spellStart"/>
      <w:r w:rsidRPr="007D71D4">
        <w:rPr>
          <w:color w:val="231F20"/>
          <w:w w:val="90"/>
          <w:sz w:val="22"/>
          <w:szCs w:val="22"/>
        </w:rPr>
        <w:t>баримт</w:t>
      </w:r>
      <w:proofErr w:type="spellEnd"/>
      <w:r w:rsidRPr="007D71D4">
        <w:rPr>
          <w:color w:val="231F20"/>
          <w:w w:val="90"/>
          <w:sz w:val="22"/>
          <w:szCs w:val="22"/>
        </w:rPr>
        <w:t xml:space="preserve"> </w:t>
      </w:r>
      <w:proofErr w:type="spellStart"/>
      <w:r w:rsidRPr="007D71D4">
        <w:rPr>
          <w:color w:val="231F20"/>
          <w:w w:val="90"/>
          <w:sz w:val="22"/>
          <w:szCs w:val="22"/>
        </w:rPr>
        <w:t>бичигт</w:t>
      </w:r>
      <w:proofErr w:type="spellEnd"/>
      <w:r w:rsidRPr="007D71D4">
        <w:rPr>
          <w:color w:val="231F20"/>
          <w:w w:val="90"/>
          <w:sz w:val="22"/>
          <w:szCs w:val="22"/>
        </w:rPr>
        <w:t xml:space="preserve"> </w:t>
      </w:r>
      <w:proofErr w:type="spellStart"/>
      <w:r w:rsidRPr="007D71D4">
        <w:rPr>
          <w:color w:val="231F20"/>
          <w:w w:val="90"/>
          <w:sz w:val="22"/>
          <w:szCs w:val="22"/>
        </w:rPr>
        <w:t>заасан</w:t>
      </w:r>
      <w:proofErr w:type="spellEnd"/>
      <w:r w:rsidRPr="007D71D4">
        <w:rPr>
          <w:color w:val="231F20"/>
          <w:w w:val="90"/>
          <w:sz w:val="22"/>
          <w:szCs w:val="22"/>
        </w:rPr>
        <w:t xml:space="preserve"> </w:t>
      </w:r>
      <w:proofErr w:type="spellStart"/>
      <w:r w:rsidRPr="007D71D4">
        <w:rPr>
          <w:color w:val="231F20"/>
          <w:w w:val="90"/>
          <w:sz w:val="22"/>
          <w:szCs w:val="22"/>
        </w:rPr>
        <w:t>эрх</w:t>
      </w:r>
      <w:proofErr w:type="spellEnd"/>
      <w:r w:rsidRPr="007D71D4">
        <w:rPr>
          <w:color w:val="231F20"/>
          <w:w w:val="90"/>
          <w:sz w:val="22"/>
          <w:szCs w:val="22"/>
        </w:rPr>
        <w:t xml:space="preserve"> </w:t>
      </w:r>
      <w:proofErr w:type="spellStart"/>
      <w:r w:rsidRPr="007D71D4">
        <w:rPr>
          <w:color w:val="231F20"/>
          <w:w w:val="90"/>
          <w:sz w:val="22"/>
          <w:szCs w:val="22"/>
        </w:rPr>
        <w:t>бүхий</w:t>
      </w:r>
      <w:proofErr w:type="spellEnd"/>
      <w:r w:rsidRPr="007D71D4">
        <w:rPr>
          <w:color w:val="231F20"/>
          <w:w w:val="90"/>
          <w:sz w:val="22"/>
          <w:szCs w:val="22"/>
        </w:rPr>
        <w:t xml:space="preserve"> орны</w:t>
      </w:r>
      <w:r w:rsidR="00F201D2" w:rsidRPr="007D71D4">
        <w:rPr>
          <w:color w:val="231F20"/>
          <w:w w:val="90"/>
          <w:sz w:val="22"/>
          <w:szCs w:val="22"/>
          <w:vertAlign w:val="superscript"/>
        </w:rPr>
        <w:t>8</w:t>
      </w:r>
      <w:r w:rsidRPr="007D71D4">
        <w:rPr>
          <w:color w:val="231F20"/>
          <w:w w:val="90"/>
          <w:sz w:val="22"/>
          <w:szCs w:val="22"/>
        </w:rPr>
        <w:t xml:space="preserve"> </w:t>
      </w:r>
      <w:proofErr w:type="spellStart"/>
      <w:r w:rsidRPr="007D71D4">
        <w:rPr>
          <w:color w:val="231F20"/>
          <w:w w:val="90"/>
          <w:sz w:val="22"/>
          <w:szCs w:val="22"/>
        </w:rPr>
        <w:t>бүх</w:t>
      </w:r>
      <w:proofErr w:type="spellEnd"/>
      <w:r w:rsidRPr="007D71D4">
        <w:rPr>
          <w:color w:val="231F20"/>
          <w:w w:val="90"/>
          <w:sz w:val="22"/>
          <w:szCs w:val="22"/>
        </w:rPr>
        <w:t xml:space="preserve"> </w:t>
      </w:r>
      <w:proofErr w:type="spellStart"/>
      <w:r w:rsidRPr="007D71D4">
        <w:rPr>
          <w:color w:val="231F20"/>
          <w:w w:val="90"/>
          <w:sz w:val="22"/>
          <w:szCs w:val="22"/>
        </w:rPr>
        <w:t>тендерт</w:t>
      </w:r>
      <w:proofErr w:type="spellEnd"/>
      <w:r w:rsidRPr="007D71D4">
        <w:rPr>
          <w:color w:val="231F20"/>
          <w:w w:val="90"/>
          <w:sz w:val="22"/>
          <w:szCs w:val="22"/>
        </w:rPr>
        <w:t xml:space="preserve"> </w:t>
      </w:r>
      <w:proofErr w:type="spellStart"/>
      <w:r w:rsidRPr="007D71D4">
        <w:rPr>
          <w:color w:val="231F20"/>
          <w:w w:val="90"/>
          <w:sz w:val="22"/>
          <w:szCs w:val="22"/>
        </w:rPr>
        <w:t>оролцогчдод</w:t>
      </w:r>
      <w:proofErr w:type="spellEnd"/>
      <w:r w:rsidRPr="007D71D4">
        <w:rPr>
          <w:color w:val="231F20"/>
          <w:w w:val="90"/>
          <w:sz w:val="22"/>
          <w:szCs w:val="22"/>
        </w:rPr>
        <w:t xml:space="preserve"> </w:t>
      </w:r>
      <w:proofErr w:type="spellStart"/>
      <w:r w:rsidRPr="007D71D4">
        <w:rPr>
          <w:color w:val="231F20"/>
          <w:w w:val="90"/>
          <w:sz w:val="22"/>
          <w:szCs w:val="22"/>
        </w:rPr>
        <w:t>нээлттэй</w:t>
      </w:r>
      <w:proofErr w:type="spellEnd"/>
      <w:r w:rsidRPr="007D71D4">
        <w:rPr>
          <w:color w:val="231F20"/>
          <w:w w:val="90"/>
          <w:sz w:val="22"/>
          <w:szCs w:val="22"/>
        </w:rPr>
        <w:t xml:space="preserve"> </w:t>
      </w:r>
      <w:proofErr w:type="spellStart"/>
      <w:r w:rsidRPr="007D71D4">
        <w:rPr>
          <w:color w:val="231F20"/>
          <w:w w:val="90"/>
          <w:sz w:val="22"/>
          <w:szCs w:val="22"/>
        </w:rPr>
        <w:t>байна</w:t>
      </w:r>
      <w:proofErr w:type="spellEnd"/>
      <w:r w:rsidRPr="007D71D4">
        <w:rPr>
          <w:color w:val="231F20"/>
          <w:w w:val="90"/>
          <w:sz w:val="22"/>
          <w:szCs w:val="22"/>
        </w:rPr>
        <w:t>.</w:t>
      </w:r>
    </w:p>
    <w:p w14:paraId="0B44E837" w14:textId="65C2830A" w:rsidR="009603D0" w:rsidRPr="007D71D4" w:rsidRDefault="009603D0" w:rsidP="00C2342C">
      <w:pPr>
        <w:pStyle w:val="ListParagraph"/>
        <w:numPr>
          <w:ilvl w:val="0"/>
          <w:numId w:val="40"/>
        </w:numPr>
        <w:tabs>
          <w:tab w:val="left" w:pos="720"/>
        </w:tabs>
        <w:spacing w:before="222" w:line="216" w:lineRule="auto"/>
        <w:ind w:right="534"/>
        <w:jc w:val="both"/>
        <w:rPr>
          <w:color w:val="231F20"/>
          <w:w w:val="90"/>
          <w:sz w:val="22"/>
          <w:szCs w:val="22"/>
        </w:rPr>
      </w:pPr>
      <w:r w:rsidRPr="007D71D4">
        <w:rPr>
          <w:color w:val="231F20"/>
          <w:w w:val="90"/>
          <w:sz w:val="22"/>
          <w:szCs w:val="22"/>
          <w:lang w:val="mn-MN"/>
        </w:rPr>
        <w:t>Энэхүү тендер шалгаруулалтад зөвхөн доор дурдсан чадварын үндсэн шаардлагыг</w:t>
      </w:r>
      <w:r w:rsidR="00F201D2" w:rsidRPr="007D71D4">
        <w:rPr>
          <w:color w:val="231F20"/>
          <w:w w:val="90"/>
          <w:sz w:val="22"/>
          <w:szCs w:val="22"/>
          <w:vertAlign w:val="superscript"/>
          <w:lang w:val="mn-MN"/>
        </w:rPr>
        <w:t>9</w:t>
      </w:r>
      <w:r w:rsidRPr="007D71D4">
        <w:rPr>
          <w:color w:val="231F20"/>
          <w:w w:val="90"/>
          <w:sz w:val="22"/>
          <w:szCs w:val="22"/>
          <w:lang w:val="mn-MN"/>
        </w:rPr>
        <w:t xml:space="preserve"> хангасан эрх бүхий тендерт оролцогч оролцоно. Үүнд:</w:t>
      </w:r>
    </w:p>
    <w:p w14:paraId="6D8D33AF" w14:textId="3E8DBC84" w:rsidR="009603D0" w:rsidRPr="007D71D4" w:rsidRDefault="009603D0" w:rsidP="009603D0">
      <w:pPr>
        <w:tabs>
          <w:tab w:val="left" w:pos="1134"/>
        </w:tabs>
        <w:spacing w:before="240"/>
        <w:ind w:left="1134" w:right="534" w:firstLine="993"/>
        <w:jc w:val="both"/>
        <w:rPr>
          <w:color w:val="231F20"/>
          <w:w w:val="90"/>
          <w:sz w:val="22"/>
          <w:szCs w:val="22"/>
          <w:lang w:val="mn-MN"/>
        </w:rPr>
      </w:pPr>
      <w:r w:rsidRPr="007D71D4">
        <w:rPr>
          <w:rFonts w:eastAsia="Arial"/>
          <w:spacing w:val="3"/>
          <w:sz w:val="22"/>
          <w:szCs w:val="22"/>
          <w:lang w:val="mn-MN"/>
        </w:rPr>
        <w:t xml:space="preserve"> </w:t>
      </w:r>
      <w:r w:rsidRPr="007D71D4">
        <w:rPr>
          <w:color w:val="231F20"/>
          <w:w w:val="90"/>
          <w:sz w:val="22"/>
          <w:szCs w:val="22"/>
          <w:lang w:val="mn-MN"/>
        </w:rPr>
        <w:t>[</w:t>
      </w:r>
      <w:r w:rsidRPr="007D71D4">
        <w:rPr>
          <w:i/>
          <w:iCs/>
          <w:color w:val="231F20"/>
          <w:w w:val="90"/>
          <w:sz w:val="22"/>
          <w:szCs w:val="22"/>
          <w:lang w:val="mn-MN"/>
        </w:rPr>
        <w:t>туршлагад тавигдах үндсэн шаардлагыг оруулах</w:t>
      </w:r>
      <w:r w:rsidRPr="007D71D4">
        <w:rPr>
          <w:color w:val="231F20"/>
          <w:w w:val="90"/>
          <w:sz w:val="22"/>
          <w:szCs w:val="22"/>
          <w:lang w:val="mn-MN"/>
        </w:rPr>
        <w:t>]</w:t>
      </w:r>
    </w:p>
    <w:p w14:paraId="30498ABD" w14:textId="77777777" w:rsidR="009603D0" w:rsidRPr="007D71D4" w:rsidRDefault="009603D0" w:rsidP="009603D0">
      <w:pPr>
        <w:tabs>
          <w:tab w:val="left" w:pos="1134"/>
          <w:tab w:val="left" w:pos="1360"/>
        </w:tabs>
        <w:spacing w:after="240" w:line="247" w:lineRule="exact"/>
        <w:ind w:left="1134" w:right="534" w:firstLine="993"/>
        <w:jc w:val="both"/>
        <w:rPr>
          <w:color w:val="231F20"/>
          <w:w w:val="90"/>
          <w:sz w:val="22"/>
          <w:szCs w:val="22"/>
          <w:lang w:val="mn-MN"/>
        </w:rPr>
      </w:pPr>
      <w:r w:rsidRPr="007D71D4">
        <w:rPr>
          <w:color w:val="231F20"/>
          <w:w w:val="90"/>
          <w:sz w:val="22"/>
          <w:szCs w:val="22"/>
          <w:lang w:val="mn-MN"/>
        </w:rPr>
        <w:t xml:space="preserve"> [</w:t>
      </w:r>
      <w:r w:rsidRPr="007D71D4">
        <w:rPr>
          <w:i/>
          <w:iCs/>
          <w:color w:val="231F20"/>
          <w:w w:val="90"/>
          <w:sz w:val="22"/>
          <w:szCs w:val="22"/>
          <w:lang w:val="mn-MN"/>
        </w:rPr>
        <w:t>санхүүгийн үндсэн шаардлагыг оруулах</w:t>
      </w:r>
      <w:r w:rsidRPr="007D71D4">
        <w:rPr>
          <w:color w:val="231F20"/>
          <w:w w:val="90"/>
          <w:sz w:val="22"/>
          <w:szCs w:val="22"/>
          <w:lang w:val="mn-MN"/>
        </w:rPr>
        <w:t>]</w:t>
      </w:r>
    </w:p>
    <w:p w14:paraId="1BF9739C" w14:textId="4DB4E888" w:rsidR="009603D0" w:rsidRPr="007D71D4" w:rsidRDefault="009603D0" w:rsidP="00C2342C">
      <w:pPr>
        <w:pStyle w:val="ListParagraph"/>
        <w:numPr>
          <w:ilvl w:val="0"/>
          <w:numId w:val="40"/>
        </w:numPr>
        <w:tabs>
          <w:tab w:val="left" w:pos="720"/>
        </w:tabs>
        <w:spacing w:before="222" w:line="216" w:lineRule="auto"/>
        <w:ind w:right="534"/>
        <w:jc w:val="both"/>
        <w:rPr>
          <w:color w:val="231F20"/>
          <w:w w:val="90"/>
          <w:sz w:val="22"/>
          <w:szCs w:val="22"/>
          <w:lang w:val="mn-MN"/>
        </w:rPr>
      </w:pPr>
      <w:r w:rsidRPr="007D71D4">
        <w:rPr>
          <w:color w:val="231F20"/>
          <w:w w:val="90"/>
          <w:sz w:val="22"/>
          <w:szCs w:val="22"/>
          <w:lang w:val="mn-MN"/>
        </w:rPr>
        <w:t xml:space="preserve">Дэлгэрэнгүй мэдээлэл авах болон тендерийн баримт бичигтэй танилцах сонирхолтой эрх бүхий тендерт оролцогч нь дараах хаягаар хандана: </w:t>
      </w:r>
    </w:p>
    <w:p w14:paraId="37497766" w14:textId="77777777" w:rsidR="00F201D2" w:rsidRPr="007D71D4" w:rsidRDefault="009603D0" w:rsidP="00F201D2">
      <w:pPr>
        <w:pStyle w:val="ListParagraph"/>
        <w:tabs>
          <w:tab w:val="left" w:pos="1420"/>
          <w:tab w:val="left" w:pos="1679"/>
          <w:tab w:val="left" w:pos="1680"/>
        </w:tabs>
        <w:spacing w:before="240" w:line="261" w:lineRule="auto"/>
        <w:ind w:left="1134" w:right="534" w:firstLine="1134"/>
        <w:jc w:val="both"/>
        <w:rPr>
          <w:color w:val="231F20"/>
          <w:w w:val="90"/>
          <w:sz w:val="22"/>
          <w:szCs w:val="22"/>
          <w:vertAlign w:val="superscript"/>
          <w:lang w:val="mn-MN"/>
        </w:rPr>
      </w:pPr>
      <w:r w:rsidRPr="007D71D4">
        <w:rPr>
          <w:color w:val="231F20"/>
          <w:w w:val="90"/>
          <w:sz w:val="22"/>
          <w:szCs w:val="22"/>
          <w:lang w:val="mn-MN"/>
        </w:rPr>
        <w:t>[</w:t>
      </w:r>
      <w:r w:rsidRPr="007D71D4">
        <w:rPr>
          <w:i/>
          <w:iCs/>
          <w:color w:val="231F20"/>
          <w:w w:val="90"/>
          <w:sz w:val="22"/>
          <w:szCs w:val="22"/>
          <w:lang w:val="mn-MN"/>
        </w:rPr>
        <w:t>Захиалагчийн дэлгэрэнгүй хаяг оруулах</w:t>
      </w:r>
      <w:r w:rsidRPr="007D71D4">
        <w:rPr>
          <w:color w:val="231F20"/>
          <w:w w:val="90"/>
          <w:sz w:val="22"/>
          <w:szCs w:val="22"/>
          <w:lang w:val="mn-MN"/>
        </w:rPr>
        <w:t>]</w:t>
      </w:r>
      <w:r w:rsidR="00F201D2" w:rsidRPr="007D71D4">
        <w:rPr>
          <w:color w:val="231F20"/>
          <w:w w:val="90"/>
          <w:sz w:val="22"/>
          <w:szCs w:val="22"/>
          <w:vertAlign w:val="superscript"/>
          <w:lang w:val="mn-MN"/>
        </w:rPr>
        <w:t>10</w:t>
      </w:r>
    </w:p>
    <w:p w14:paraId="422418BE" w14:textId="753CC473" w:rsidR="009603D0" w:rsidRPr="007D71D4" w:rsidRDefault="009603D0" w:rsidP="00F201D2">
      <w:pPr>
        <w:pStyle w:val="ListParagraph"/>
        <w:tabs>
          <w:tab w:val="left" w:pos="1420"/>
          <w:tab w:val="left" w:pos="1679"/>
          <w:tab w:val="left" w:pos="1680"/>
        </w:tabs>
        <w:spacing w:line="261" w:lineRule="auto"/>
        <w:ind w:left="1134" w:right="534" w:firstLine="1134"/>
        <w:jc w:val="both"/>
        <w:rPr>
          <w:color w:val="231F20"/>
          <w:w w:val="90"/>
          <w:sz w:val="22"/>
          <w:szCs w:val="22"/>
          <w:lang w:val="mn-MN"/>
        </w:rPr>
      </w:pPr>
      <w:r w:rsidRPr="007D71D4">
        <w:rPr>
          <w:color w:val="231F20"/>
          <w:w w:val="90"/>
          <w:sz w:val="22"/>
          <w:szCs w:val="22"/>
          <w:lang w:val="mn-MN"/>
        </w:rPr>
        <w:t>[</w:t>
      </w:r>
      <w:r w:rsidRPr="007D71D4">
        <w:rPr>
          <w:i/>
          <w:iCs/>
          <w:color w:val="231F20"/>
          <w:w w:val="90"/>
          <w:sz w:val="22"/>
          <w:szCs w:val="22"/>
          <w:lang w:val="mn-MN"/>
        </w:rPr>
        <w:t>Хариуцаж буй ажилтны мэдээлэл оруулах</w:t>
      </w:r>
      <w:r w:rsidRPr="007D71D4">
        <w:rPr>
          <w:color w:val="231F20"/>
          <w:w w:val="90"/>
          <w:sz w:val="22"/>
          <w:szCs w:val="22"/>
          <w:lang w:val="mn-MN"/>
        </w:rPr>
        <w:t>]</w:t>
      </w:r>
    </w:p>
    <w:p w14:paraId="7DD5FBF3" w14:textId="6A0764B9" w:rsidR="009603D0" w:rsidRPr="007D71D4" w:rsidRDefault="009603D0" w:rsidP="009603D0">
      <w:pPr>
        <w:tabs>
          <w:tab w:val="left" w:pos="1420"/>
        </w:tabs>
        <w:spacing w:before="1"/>
        <w:ind w:left="1134" w:right="534" w:firstLine="1134"/>
        <w:jc w:val="both"/>
        <w:rPr>
          <w:color w:val="231F20"/>
          <w:w w:val="90"/>
          <w:sz w:val="22"/>
          <w:szCs w:val="22"/>
          <w:lang w:val="mn-MN"/>
        </w:rPr>
      </w:pPr>
      <w:r w:rsidRPr="007D71D4">
        <w:rPr>
          <w:color w:val="231F20"/>
          <w:w w:val="90"/>
          <w:sz w:val="22"/>
          <w:szCs w:val="22"/>
          <w:lang w:val="mn-MN"/>
        </w:rPr>
        <w:t>[</w:t>
      </w:r>
      <w:r w:rsidR="00BA0CE5" w:rsidRPr="007D71D4">
        <w:rPr>
          <w:i/>
          <w:iCs/>
          <w:color w:val="231F20"/>
          <w:w w:val="90"/>
          <w:sz w:val="22"/>
          <w:szCs w:val="22"/>
          <w:lang w:val="mn-MN"/>
        </w:rPr>
        <w:t>Ш</w:t>
      </w:r>
      <w:r w:rsidRPr="007D71D4">
        <w:rPr>
          <w:i/>
          <w:iCs/>
          <w:color w:val="231F20"/>
          <w:w w:val="90"/>
          <w:sz w:val="22"/>
          <w:szCs w:val="22"/>
          <w:lang w:val="mn-MN"/>
        </w:rPr>
        <w:t>уудангийн хаяг болон гудамжны нэр, шуудангийн код оруулах</w:t>
      </w:r>
      <w:r w:rsidRPr="007D71D4">
        <w:rPr>
          <w:color w:val="231F20"/>
          <w:w w:val="90"/>
          <w:sz w:val="22"/>
          <w:szCs w:val="22"/>
          <w:lang w:val="mn-MN"/>
        </w:rPr>
        <w:t xml:space="preserve">] </w:t>
      </w:r>
    </w:p>
    <w:p w14:paraId="152F8BB2" w14:textId="77777777" w:rsidR="009603D0" w:rsidRPr="007D71D4" w:rsidRDefault="009603D0" w:rsidP="009603D0">
      <w:pPr>
        <w:tabs>
          <w:tab w:val="left" w:pos="1420"/>
        </w:tabs>
        <w:spacing w:before="1"/>
        <w:ind w:left="1134" w:right="534" w:firstLine="1134"/>
        <w:jc w:val="both"/>
        <w:rPr>
          <w:color w:val="231F20"/>
          <w:w w:val="90"/>
          <w:sz w:val="22"/>
          <w:szCs w:val="22"/>
          <w:lang w:val="mn-MN"/>
        </w:rPr>
      </w:pPr>
      <w:r w:rsidRPr="007D71D4">
        <w:rPr>
          <w:color w:val="231F20"/>
          <w:w w:val="90"/>
          <w:sz w:val="22"/>
          <w:szCs w:val="22"/>
          <w:lang w:val="mn-MN"/>
        </w:rPr>
        <w:t>[</w:t>
      </w:r>
      <w:r w:rsidRPr="007D71D4">
        <w:rPr>
          <w:i/>
          <w:iCs/>
          <w:color w:val="231F20"/>
          <w:w w:val="90"/>
          <w:sz w:val="22"/>
          <w:szCs w:val="22"/>
          <w:lang w:val="mn-MN"/>
        </w:rPr>
        <w:t>Цахим шуудангийн хаяг оруулах</w:t>
      </w:r>
      <w:r w:rsidRPr="007D71D4">
        <w:rPr>
          <w:color w:val="231F20"/>
          <w:w w:val="90"/>
          <w:sz w:val="22"/>
          <w:szCs w:val="22"/>
          <w:lang w:val="mn-MN"/>
        </w:rPr>
        <w:t>]</w:t>
      </w:r>
    </w:p>
    <w:p w14:paraId="5C0EED3A" w14:textId="77777777" w:rsidR="009603D0" w:rsidRPr="007D71D4" w:rsidRDefault="009603D0" w:rsidP="009603D0">
      <w:pPr>
        <w:tabs>
          <w:tab w:val="left" w:pos="1420"/>
        </w:tabs>
        <w:spacing w:before="1"/>
        <w:ind w:left="1134" w:right="534" w:firstLine="1134"/>
        <w:jc w:val="both"/>
        <w:rPr>
          <w:color w:val="231F20"/>
          <w:w w:val="90"/>
          <w:sz w:val="22"/>
          <w:szCs w:val="22"/>
          <w:lang w:val="mn-MN"/>
        </w:rPr>
      </w:pPr>
      <w:r w:rsidRPr="007D71D4">
        <w:rPr>
          <w:color w:val="231F20"/>
          <w:w w:val="90"/>
          <w:sz w:val="22"/>
          <w:szCs w:val="22"/>
          <w:lang w:val="mn-MN"/>
        </w:rPr>
        <w:lastRenderedPageBreak/>
        <w:t>[</w:t>
      </w:r>
      <w:r w:rsidRPr="007D71D4">
        <w:rPr>
          <w:i/>
          <w:iCs/>
          <w:color w:val="231F20"/>
          <w:w w:val="90"/>
          <w:sz w:val="22"/>
          <w:szCs w:val="22"/>
          <w:lang w:val="mn-MN"/>
        </w:rPr>
        <w:t>Факсын дугаар оруулах</w:t>
      </w:r>
      <w:r w:rsidRPr="007D71D4">
        <w:rPr>
          <w:color w:val="231F20"/>
          <w:w w:val="90"/>
          <w:sz w:val="22"/>
          <w:szCs w:val="22"/>
          <w:lang w:val="mn-MN"/>
        </w:rPr>
        <w:t>]</w:t>
      </w:r>
    </w:p>
    <w:p w14:paraId="325A5AF3" w14:textId="77777777" w:rsidR="00BA0CE5" w:rsidRPr="007D71D4" w:rsidRDefault="00BA0CE5" w:rsidP="009603D0">
      <w:pPr>
        <w:tabs>
          <w:tab w:val="left" w:pos="1420"/>
        </w:tabs>
        <w:spacing w:before="1"/>
        <w:ind w:left="1134" w:right="534" w:firstLine="1134"/>
        <w:jc w:val="both"/>
        <w:rPr>
          <w:color w:val="231F20"/>
          <w:w w:val="90"/>
          <w:sz w:val="22"/>
          <w:szCs w:val="22"/>
          <w:lang w:val="mn-MN"/>
        </w:rPr>
      </w:pPr>
    </w:p>
    <w:p w14:paraId="341292DB" w14:textId="5D953EFB" w:rsidR="00BA0CE5" w:rsidRPr="007D71D4" w:rsidRDefault="004E0CDD" w:rsidP="00C2342C">
      <w:pPr>
        <w:pStyle w:val="ListParagraph"/>
        <w:numPr>
          <w:ilvl w:val="0"/>
          <w:numId w:val="40"/>
        </w:numPr>
        <w:tabs>
          <w:tab w:val="left" w:pos="720"/>
        </w:tabs>
        <w:spacing w:before="222" w:after="240" w:line="216" w:lineRule="auto"/>
        <w:ind w:right="387"/>
        <w:jc w:val="both"/>
        <w:rPr>
          <w:color w:val="231F20"/>
          <w:w w:val="90"/>
          <w:sz w:val="22"/>
          <w:szCs w:val="22"/>
          <w:lang w:val="mn-MN"/>
        </w:rPr>
      </w:pPr>
      <w:r w:rsidRPr="007D71D4">
        <w:rPr>
          <w:color w:val="231F20"/>
          <w:w w:val="90"/>
          <w:sz w:val="22"/>
          <w:szCs w:val="22"/>
          <w:lang w:val="mn-MN"/>
        </w:rPr>
        <w:t>Монгол</w:t>
      </w:r>
      <w:r w:rsidR="00BA0CE5" w:rsidRPr="007D71D4">
        <w:rPr>
          <w:color w:val="231F20"/>
          <w:w w:val="90"/>
          <w:sz w:val="22"/>
          <w:szCs w:val="22"/>
          <w:lang w:val="mn-MN"/>
        </w:rPr>
        <w:t xml:space="preserve"> хэл дээр боловсруулсан тендерийн баримт бичгийг авах хүсэлтэй тендерт оролцогч нь:</w:t>
      </w:r>
    </w:p>
    <w:p w14:paraId="4798A477" w14:textId="5063BAE9" w:rsidR="00BA0CE5" w:rsidRPr="007D71D4" w:rsidRDefault="00BA0CE5" w:rsidP="00C2342C">
      <w:pPr>
        <w:pStyle w:val="ListParagraph"/>
        <w:numPr>
          <w:ilvl w:val="0"/>
          <w:numId w:val="41"/>
        </w:numPr>
        <w:tabs>
          <w:tab w:val="left" w:pos="2127"/>
        </w:tabs>
        <w:spacing w:line="261" w:lineRule="auto"/>
        <w:ind w:left="2552" w:right="387" w:hanging="425"/>
        <w:jc w:val="both"/>
        <w:rPr>
          <w:color w:val="231F20"/>
          <w:w w:val="90"/>
          <w:sz w:val="22"/>
          <w:szCs w:val="22"/>
          <w:lang w:val="mn-MN"/>
        </w:rPr>
      </w:pPr>
      <w:r w:rsidRPr="007D71D4">
        <w:rPr>
          <w:color w:val="231F20"/>
          <w:w w:val="90"/>
          <w:sz w:val="22"/>
          <w:szCs w:val="22"/>
          <w:lang w:val="mn-MN"/>
        </w:rPr>
        <w:t xml:space="preserve">Дээр дурдсан хаягт хандан тендерийн баримт бичиг авах тухай </w:t>
      </w:r>
      <w:r w:rsidR="00381D21" w:rsidRPr="007D71D4">
        <w:rPr>
          <w:color w:val="231F20"/>
          <w:w w:val="90"/>
          <w:sz w:val="22"/>
          <w:szCs w:val="22"/>
          <w:lang w:val="mn-MN"/>
        </w:rPr>
        <w:t>цахимаар</w:t>
      </w:r>
      <w:r w:rsidRPr="007D71D4">
        <w:rPr>
          <w:color w:val="231F20"/>
          <w:w w:val="90"/>
          <w:sz w:val="22"/>
          <w:szCs w:val="22"/>
          <w:lang w:val="mn-MN"/>
        </w:rPr>
        <w:t xml:space="preserve"> хүсэлт гаргана [</w:t>
      </w:r>
      <w:r w:rsidRPr="007D71D4">
        <w:rPr>
          <w:i/>
          <w:iCs/>
          <w:color w:val="231F20"/>
          <w:w w:val="90"/>
          <w:sz w:val="21"/>
          <w:szCs w:val="21"/>
          <w:lang w:val="mn-MN"/>
        </w:rPr>
        <w:t>Гэрээний дугаар ба нэрийг оруулах</w:t>
      </w:r>
      <w:r w:rsidRPr="007D71D4">
        <w:rPr>
          <w:color w:val="231F20"/>
          <w:w w:val="90"/>
          <w:sz w:val="22"/>
          <w:szCs w:val="22"/>
          <w:lang w:val="mn-MN"/>
        </w:rPr>
        <w:t>]</w:t>
      </w:r>
    </w:p>
    <w:p w14:paraId="45EA38F4" w14:textId="1CF0ACB7" w:rsidR="00BA0CE5" w:rsidRPr="007D71D4" w:rsidRDefault="00BA0CE5" w:rsidP="00C2342C">
      <w:pPr>
        <w:pStyle w:val="ListParagraph"/>
        <w:numPr>
          <w:ilvl w:val="0"/>
          <w:numId w:val="41"/>
        </w:numPr>
        <w:tabs>
          <w:tab w:val="left" w:pos="2127"/>
        </w:tabs>
        <w:spacing w:line="261" w:lineRule="auto"/>
        <w:ind w:left="2552" w:right="387" w:hanging="425"/>
        <w:jc w:val="both"/>
        <w:rPr>
          <w:color w:val="231F20"/>
          <w:w w:val="90"/>
          <w:sz w:val="22"/>
          <w:szCs w:val="22"/>
          <w:lang w:val="mn-MN"/>
        </w:rPr>
      </w:pPr>
      <w:r w:rsidRPr="007D71D4">
        <w:rPr>
          <w:color w:val="231F20"/>
          <w:w w:val="90"/>
          <w:sz w:val="22"/>
          <w:szCs w:val="22"/>
          <w:lang w:val="mn-MN"/>
        </w:rPr>
        <w:t>Буцаан үл олгох нөхцөлөөр [</w:t>
      </w:r>
      <w:r w:rsidRPr="007D71D4">
        <w:rPr>
          <w:i/>
          <w:iCs/>
          <w:color w:val="231F20"/>
          <w:w w:val="90"/>
          <w:sz w:val="21"/>
          <w:szCs w:val="21"/>
          <w:lang w:val="mn-MN"/>
        </w:rPr>
        <w:t>үнийн дүн болон мөнгөн тэмдэгтийг оруулах</w:t>
      </w:r>
      <w:r w:rsidRPr="007D71D4">
        <w:rPr>
          <w:color w:val="231F20"/>
          <w:w w:val="90"/>
          <w:sz w:val="22"/>
          <w:szCs w:val="22"/>
          <w:lang w:val="mn-MN"/>
        </w:rPr>
        <w:t>] төлбөрийг</w:t>
      </w:r>
      <w:r w:rsidR="00405E3B" w:rsidRPr="007D71D4">
        <w:rPr>
          <w:color w:val="231F20"/>
          <w:w w:val="90"/>
          <w:sz w:val="22"/>
          <w:szCs w:val="22"/>
          <w:vertAlign w:val="superscript"/>
          <w:lang w:val="mn-MN"/>
        </w:rPr>
        <w:t xml:space="preserve">11 </w:t>
      </w:r>
      <w:r w:rsidRPr="007D71D4">
        <w:rPr>
          <w:color w:val="231F20"/>
          <w:w w:val="90"/>
          <w:sz w:val="22"/>
          <w:szCs w:val="22"/>
          <w:lang w:val="mn-MN"/>
        </w:rPr>
        <w:t>[</w:t>
      </w:r>
      <w:r w:rsidRPr="007D71D4">
        <w:rPr>
          <w:i/>
          <w:iCs/>
          <w:color w:val="231F20"/>
          <w:w w:val="90"/>
          <w:sz w:val="21"/>
          <w:szCs w:val="21"/>
          <w:lang w:val="mn-MN"/>
        </w:rPr>
        <w:t>төлбөрийн хэлбэрийг оруулах</w:t>
      </w:r>
      <w:r w:rsidRPr="007D71D4">
        <w:rPr>
          <w:color w:val="231F20"/>
          <w:w w:val="90"/>
          <w:sz w:val="22"/>
          <w:szCs w:val="22"/>
          <w:lang w:val="mn-MN"/>
        </w:rPr>
        <w:t>]</w:t>
      </w:r>
      <w:r w:rsidR="00405E3B" w:rsidRPr="007D71D4">
        <w:rPr>
          <w:color w:val="231F20"/>
          <w:w w:val="90"/>
          <w:sz w:val="22"/>
          <w:szCs w:val="22"/>
          <w:vertAlign w:val="superscript"/>
          <w:lang w:val="mn-MN"/>
        </w:rPr>
        <w:t>12</w:t>
      </w:r>
      <w:r w:rsidRPr="007D71D4">
        <w:rPr>
          <w:color w:val="231F20"/>
          <w:w w:val="90"/>
          <w:sz w:val="22"/>
          <w:szCs w:val="22"/>
          <w:lang w:val="mn-MN"/>
        </w:rPr>
        <w:t xml:space="preserve"> нөхцөлөөр хийнэ.</w:t>
      </w:r>
    </w:p>
    <w:p w14:paraId="7591422F" w14:textId="77777777" w:rsidR="00405E3B" w:rsidRPr="007D71D4" w:rsidRDefault="00405E3B" w:rsidP="00405E3B">
      <w:pPr>
        <w:pStyle w:val="ListParagraph"/>
        <w:tabs>
          <w:tab w:val="left" w:pos="2127"/>
        </w:tabs>
        <w:spacing w:line="261" w:lineRule="auto"/>
        <w:ind w:left="2552" w:right="387" w:firstLine="0"/>
        <w:jc w:val="both"/>
        <w:rPr>
          <w:color w:val="231F20"/>
          <w:w w:val="90"/>
          <w:sz w:val="22"/>
          <w:szCs w:val="22"/>
          <w:lang w:val="mn-MN"/>
        </w:rPr>
      </w:pPr>
    </w:p>
    <w:p w14:paraId="39E25B78" w14:textId="77777777" w:rsidR="00BA0CE5" w:rsidRPr="007D71D4" w:rsidRDefault="00BA0CE5" w:rsidP="00C2342C">
      <w:pPr>
        <w:pStyle w:val="ListParagraph"/>
        <w:numPr>
          <w:ilvl w:val="0"/>
          <w:numId w:val="40"/>
        </w:numPr>
        <w:tabs>
          <w:tab w:val="left" w:pos="720"/>
        </w:tabs>
        <w:spacing w:before="222" w:after="240" w:line="216" w:lineRule="auto"/>
        <w:ind w:right="387"/>
        <w:jc w:val="both"/>
        <w:rPr>
          <w:color w:val="231F20"/>
          <w:w w:val="90"/>
          <w:sz w:val="22"/>
          <w:szCs w:val="22"/>
          <w:lang w:val="mn-MN"/>
        </w:rPr>
      </w:pPr>
      <w:r w:rsidRPr="007D71D4">
        <w:rPr>
          <w:color w:val="231F20"/>
          <w:w w:val="90"/>
          <w:sz w:val="22"/>
          <w:szCs w:val="22"/>
          <w:lang w:val="mn-MN"/>
        </w:rPr>
        <w:t xml:space="preserve">Тендерийг ирүүлэхдээ: </w:t>
      </w:r>
    </w:p>
    <w:p w14:paraId="3BDBCB68" w14:textId="77777777" w:rsidR="00BA0CE5" w:rsidRPr="007D71D4" w:rsidRDefault="00BA0CE5" w:rsidP="00C2342C">
      <w:pPr>
        <w:pStyle w:val="ListParagraph"/>
        <w:numPr>
          <w:ilvl w:val="0"/>
          <w:numId w:val="41"/>
        </w:numPr>
        <w:tabs>
          <w:tab w:val="left" w:pos="1560"/>
        </w:tabs>
        <w:spacing w:line="261" w:lineRule="auto"/>
        <w:ind w:left="2552" w:right="387" w:hanging="425"/>
        <w:jc w:val="both"/>
        <w:rPr>
          <w:color w:val="231F20"/>
          <w:w w:val="90"/>
          <w:sz w:val="22"/>
          <w:szCs w:val="22"/>
          <w:lang w:val="mn-MN"/>
        </w:rPr>
      </w:pPr>
      <w:r w:rsidRPr="007D71D4">
        <w:rPr>
          <w:color w:val="231F20"/>
          <w:w w:val="90"/>
          <w:sz w:val="22"/>
          <w:szCs w:val="22"/>
          <w:lang w:val="mn-MN"/>
        </w:rPr>
        <w:t>……………….…. хаягаар [</w:t>
      </w:r>
      <w:r w:rsidRPr="007D71D4">
        <w:rPr>
          <w:i/>
          <w:iCs/>
          <w:color w:val="231F20"/>
          <w:w w:val="90"/>
          <w:sz w:val="21"/>
          <w:szCs w:val="21"/>
          <w:lang w:val="mn-MN"/>
        </w:rPr>
        <w:t>хаяг оруулах</w:t>
      </w:r>
      <w:r w:rsidRPr="007D71D4">
        <w:rPr>
          <w:color w:val="231F20"/>
          <w:w w:val="90"/>
          <w:sz w:val="22"/>
          <w:szCs w:val="22"/>
          <w:lang w:val="mn-MN"/>
        </w:rPr>
        <w:t>];</w:t>
      </w:r>
    </w:p>
    <w:p w14:paraId="7A173330" w14:textId="77777777" w:rsidR="00BA0CE5" w:rsidRPr="007D71D4" w:rsidRDefault="00BA0CE5" w:rsidP="00C2342C">
      <w:pPr>
        <w:pStyle w:val="ListParagraph"/>
        <w:numPr>
          <w:ilvl w:val="0"/>
          <w:numId w:val="41"/>
        </w:numPr>
        <w:tabs>
          <w:tab w:val="left" w:pos="1560"/>
        </w:tabs>
        <w:spacing w:line="261" w:lineRule="auto"/>
        <w:ind w:left="2552" w:right="387" w:hanging="425"/>
        <w:jc w:val="both"/>
        <w:rPr>
          <w:color w:val="231F20"/>
          <w:w w:val="90"/>
          <w:sz w:val="22"/>
          <w:szCs w:val="22"/>
          <w:lang w:val="mn-MN"/>
        </w:rPr>
      </w:pPr>
      <w:r w:rsidRPr="007D71D4">
        <w:rPr>
          <w:color w:val="231F20"/>
          <w:w w:val="90"/>
          <w:sz w:val="22"/>
          <w:szCs w:val="22"/>
          <w:lang w:val="mn-MN"/>
        </w:rPr>
        <w:t>Тендер хүлээн авах эцсийн хугацаанд болон түүнээс өмнө: [</w:t>
      </w:r>
      <w:r w:rsidRPr="007D71D4">
        <w:rPr>
          <w:i/>
          <w:iCs/>
          <w:color w:val="231F20"/>
          <w:w w:val="90"/>
          <w:sz w:val="21"/>
          <w:szCs w:val="21"/>
          <w:lang w:val="mn-MN"/>
        </w:rPr>
        <w:t>тендерийн баримт бичигт заасан эцсийн хугацаа болох огноо, цагийг оруулах</w:t>
      </w:r>
      <w:r w:rsidRPr="007D71D4">
        <w:rPr>
          <w:color w:val="231F20"/>
          <w:w w:val="90"/>
          <w:sz w:val="22"/>
          <w:szCs w:val="22"/>
          <w:lang w:val="mn-MN"/>
        </w:rPr>
        <w:t xml:space="preserve">]; </w:t>
      </w:r>
    </w:p>
    <w:p w14:paraId="6713B38B" w14:textId="0F133386" w:rsidR="00BA0CE5" w:rsidRPr="007D71D4" w:rsidRDefault="00BA0CE5" w:rsidP="00C2342C">
      <w:pPr>
        <w:pStyle w:val="ListParagraph"/>
        <w:numPr>
          <w:ilvl w:val="0"/>
          <w:numId w:val="41"/>
        </w:numPr>
        <w:tabs>
          <w:tab w:val="left" w:pos="1560"/>
        </w:tabs>
        <w:spacing w:line="261" w:lineRule="auto"/>
        <w:ind w:left="2552" w:right="387" w:hanging="425"/>
        <w:jc w:val="both"/>
        <w:rPr>
          <w:color w:val="231F20"/>
          <w:w w:val="90"/>
          <w:sz w:val="22"/>
          <w:szCs w:val="22"/>
          <w:lang w:val="mn-MN"/>
        </w:rPr>
      </w:pPr>
      <w:r w:rsidRPr="007D71D4">
        <w:rPr>
          <w:color w:val="231F20"/>
          <w:w w:val="90"/>
          <w:sz w:val="22"/>
          <w:szCs w:val="22"/>
          <w:lang w:val="mn-MN"/>
        </w:rPr>
        <w:t>тендерийн баримт бичигт шаардсан тендерийн баталгаа/</w:t>
      </w:r>
      <w:r w:rsidR="00EA433B" w:rsidRPr="007D71D4">
        <w:rPr>
          <w:color w:val="231F20"/>
          <w:w w:val="90"/>
          <w:sz w:val="22"/>
          <w:szCs w:val="22"/>
          <w:lang w:val="mn-MN"/>
        </w:rPr>
        <w:t>тендерийг баталгаажуулах</w:t>
      </w:r>
      <w:r w:rsidR="003A783D" w:rsidRPr="007D71D4">
        <w:rPr>
          <w:color w:val="231F20"/>
          <w:w w:val="90"/>
          <w:sz w:val="22"/>
          <w:szCs w:val="22"/>
          <w:lang w:val="mn-MN"/>
        </w:rPr>
        <w:t xml:space="preserve"> </w:t>
      </w:r>
      <w:r w:rsidRPr="007D71D4">
        <w:rPr>
          <w:color w:val="231F20"/>
          <w:w w:val="90"/>
          <w:sz w:val="22"/>
          <w:szCs w:val="22"/>
          <w:lang w:val="mn-MN"/>
        </w:rPr>
        <w:t>мэдэгдлийн хамт ирүүлнэ.</w:t>
      </w:r>
    </w:p>
    <w:p w14:paraId="79DBC61E" w14:textId="77777777" w:rsidR="00BA0CE5" w:rsidRPr="007D71D4" w:rsidRDefault="00BA0CE5" w:rsidP="00BA0CE5">
      <w:pPr>
        <w:tabs>
          <w:tab w:val="left" w:pos="2039"/>
          <w:tab w:val="left" w:pos="2040"/>
        </w:tabs>
        <w:spacing w:before="10"/>
        <w:ind w:left="2552" w:hanging="425"/>
        <w:rPr>
          <w:lang w:val="mn-MN"/>
        </w:rPr>
      </w:pPr>
    </w:p>
    <w:p w14:paraId="7F4C58F1" w14:textId="77777777" w:rsidR="00BA0CE5" w:rsidRPr="007D71D4" w:rsidRDefault="00BA0CE5" w:rsidP="00405E3B">
      <w:pPr>
        <w:tabs>
          <w:tab w:val="left" w:pos="720"/>
        </w:tabs>
        <w:ind w:left="2127" w:right="387"/>
        <w:jc w:val="both"/>
        <w:rPr>
          <w:color w:val="231F20"/>
          <w:w w:val="90"/>
          <w:sz w:val="22"/>
          <w:szCs w:val="22"/>
          <w:lang w:val="mn-MN"/>
        </w:rPr>
      </w:pPr>
      <w:r w:rsidRPr="007D71D4">
        <w:rPr>
          <w:color w:val="231F20"/>
          <w:w w:val="90"/>
          <w:sz w:val="22"/>
          <w:szCs w:val="22"/>
          <w:lang w:val="mn-MN"/>
        </w:rPr>
        <w:t>Тендер хүлээн авах эцсийн хугацаа дуусмагц тендерийг нэн даруй нээх ба тендерт оролцогчдын төлөөллийг өөрсдийнх нь хүсэлтээр байлцуулна.</w:t>
      </w:r>
    </w:p>
    <w:p w14:paraId="2EFD12E8" w14:textId="77777777" w:rsidR="00BA0CE5" w:rsidRPr="007D71D4" w:rsidRDefault="00BA0CE5" w:rsidP="00BA0CE5">
      <w:pPr>
        <w:pStyle w:val="BodyText"/>
        <w:spacing w:before="1"/>
        <w:rPr>
          <w:sz w:val="23"/>
          <w:lang w:val="mn-MN"/>
        </w:rPr>
      </w:pPr>
    </w:p>
    <w:p w14:paraId="3DCB23C6" w14:textId="1343D057" w:rsidR="00BA0CE5" w:rsidRPr="007D71D4" w:rsidRDefault="00BA0CE5" w:rsidP="00C2342C">
      <w:pPr>
        <w:pStyle w:val="ListParagraph"/>
        <w:numPr>
          <w:ilvl w:val="0"/>
          <w:numId w:val="40"/>
        </w:numPr>
        <w:tabs>
          <w:tab w:val="left" w:pos="720"/>
        </w:tabs>
        <w:spacing w:before="222" w:line="216" w:lineRule="auto"/>
        <w:ind w:right="534"/>
        <w:jc w:val="both"/>
        <w:rPr>
          <w:color w:val="231F20"/>
          <w:w w:val="90"/>
          <w:sz w:val="22"/>
          <w:szCs w:val="22"/>
          <w:lang w:val="mn-MN"/>
        </w:rPr>
      </w:pPr>
      <w:r w:rsidRPr="007D71D4">
        <w:rPr>
          <w:color w:val="231F20"/>
          <w:w w:val="90"/>
          <w:sz w:val="22"/>
          <w:szCs w:val="22"/>
          <w:lang w:val="mn-MN"/>
        </w:rPr>
        <w:t>Тендерийг харьцуулахдаа, тендерийн баримт бичигт заасны дагуу дотоодын давуу эрхийг харгалзан үзнэ.</w:t>
      </w:r>
      <w:r w:rsidR="00405E3B" w:rsidRPr="007D71D4">
        <w:rPr>
          <w:color w:val="231F20"/>
          <w:w w:val="90"/>
          <w:sz w:val="22"/>
          <w:szCs w:val="22"/>
          <w:vertAlign w:val="superscript"/>
          <w:lang w:val="mn-MN"/>
        </w:rPr>
        <w:t>14</w:t>
      </w:r>
      <w:r w:rsidRPr="007D71D4">
        <w:rPr>
          <w:color w:val="231F20"/>
          <w:w w:val="90"/>
          <w:sz w:val="22"/>
          <w:szCs w:val="22"/>
          <w:lang w:val="mn-MN"/>
        </w:rPr>
        <w:t xml:space="preserve"> </w:t>
      </w:r>
    </w:p>
    <w:p w14:paraId="1B8D9A8F" w14:textId="77777777" w:rsidR="00BA0CE5" w:rsidRPr="007D71D4" w:rsidRDefault="00BA0CE5" w:rsidP="009603D0">
      <w:pPr>
        <w:tabs>
          <w:tab w:val="left" w:pos="1420"/>
        </w:tabs>
        <w:spacing w:before="1"/>
        <w:ind w:left="1134" w:right="534" w:firstLine="1134"/>
        <w:jc w:val="both"/>
        <w:rPr>
          <w:color w:val="231F20"/>
          <w:w w:val="90"/>
          <w:sz w:val="22"/>
          <w:szCs w:val="22"/>
          <w:lang w:val="mn-MN"/>
        </w:rPr>
      </w:pPr>
    </w:p>
    <w:p w14:paraId="55DE6B7C" w14:textId="3AA7C815" w:rsidR="004361E3" w:rsidRPr="007D71D4" w:rsidRDefault="004361E3" w:rsidP="009603D0">
      <w:pPr>
        <w:pStyle w:val="BodyText"/>
        <w:spacing w:before="3"/>
        <w:ind w:firstLine="1134"/>
        <w:rPr>
          <w:sz w:val="16"/>
          <w:szCs w:val="18"/>
          <w:lang w:val="mn-MN"/>
        </w:rPr>
      </w:pPr>
    </w:p>
    <w:p w14:paraId="1DC1140E" w14:textId="77777777" w:rsidR="00A376B4" w:rsidRPr="007D71D4" w:rsidRDefault="00A376B4">
      <w:pPr>
        <w:pStyle w:val="BodyText"/>
        <w:rPr>
          <w:sz w:val="20"/>
          <w:lang w:val="mn-MN"/>
        </w:rPr>
      </w:pPr>
    </w:p>
    <w:p w14:paraId="132B0C72" w14:textId="77777777" w:rsidR="00A376B4" w:rsidRPr="007D71D4" w:rsidRDefault="00A376B4">
      <w:pPr>
        <w:pStyle w:val="BodyText"/>
        <w:rPr>
          <w:sz w:val="20"/>
          <w:lang w:val="mn-MN"/>
        </w:rPr>
      </w:pPr>
    </w:p>
    <w:p w14:paraId="75891D18" w14:textId="77777777" w:rsidR="00A376B4" w:rsidRPr="007D71D4" w:rsidRDefault="00A376B4">
      <w:pPr>
        <w:pStyle w:val="BodyText"/>
        <w:rPr>
          <w:sz w:val="20"/>
          <w:lang w:val="mn-MN"/>
        </w:rPr>
      </w:pPr>
    </w:p>
    <w:p w14:paraId="282E1DF4" w14:textId="77777777" w:rsidR="00A376B4" w:rsidRPr="007D71D4" w:rsidRDefault="00A376B4">
      <w:pPr>
        <w:pStyle w:val="BodyText"/>
        <w:rPr>
          <w:sz w:val="20"/>
          <w:lang w:val="mn-MN"/>
        </w:rPr>
      </w:pPr>
    </w:p>
    <w:p w14:paraId="0C3FD344" w14:textId="77777777" w:rsidR="00A376B4" w:rsidRPr="007D71D4" w:rsidRDefault="00A376B4">
      <w:pPr>
        <w:pStyle w:val="BodyText"/>
        <w:rPr>
          <w:sz w:val="20"/>
          <w:lang w:val="mn-MN"/>
        </w:rPr>
      </w:pPr>
    </w:p>
    <w:p w14:paraId="07987EF8" w14:textId="77777777" w:rsidR="00A376B4" w:rsidRPr="007D71D4" w:rsidRDefault="00A376B4">
      <w:pPr>
        <w:pStyle w:val="BodyText"/>
        <w:rPr>
          <w:sz w:val="20"/>
          <w:lang w:val="mn-MN"/>
        </w:rPr>
      </w:pPr>
    </w:p>
    <w:p w14:paraId="004BAA78" w14:textId="77777777" w:rsidR="00A376B4" w:rsidRPr="007D71D4" w:rsidRDefault="00A376B4">
      <w:pPr>
        <w:pStyle w:val="BodyText"/>
        <w:rPr>
          <w:sz w:val="20"/>
          <w:lang w:val="mn-MN"/>
        </w:rPr>
      </w:pPr>
    </w:p>
    <w:p w14:paraId="71D75DCF" w14:textId="77777777" w:rsidR="00A376B4" w:rsidRPr="007D71D4" w:rsidRDefault="00A376B4">
      <w:pPr>
        <w:pStyle w:val="BodyText"/>
        <w:rPr>
          <w:sz w:val="20"/>
          <w:lang w:val="mn-MN"/>
        </w:rPr>
      </w:pPr>
    </w:p>
    <w:p w14:paraId="6E36D272" w14:textId="77777777" w:rsidR="00A376B4" w:rsidRPr="007D71D4" w:rsidRDefault="00A376B4">
      <w:pPr>
        <w:pStyle w:val="BodyText"/>
        <w:rPr>
          <w:sz w:val="20"/>
          <w:lang w:val="mn-MN"/>
        </w:rPr>
      </w:pPr>
    </w:p>
    <w:p w14:paraId="48345E6B" w14:textId="77777777" w:rsidR="00A376B4" w:rsidRPr="007D71D4" w:rsidRDefault="00A376B4">
      <w:pPr>
        <w:pStyle w:val="BodyText"/>
        <w:rPr>
          <w:sz w:val="20"/>
          <w:lang w:val="mn-MN"/>
        </w:rPr>
      </w:pPr>
    </w:p>
    <w:p w14:paraId="1C170438" w14:textId="77777777" w:rsidR="00A376B4" w:rsidRPr="007D71D4" w:rsidRDefault="00A376B4">
      <w:pPr>
        <w:pStyle w:val="BodyText"/>
        <w:rPr>
          <w:sz w:val="20"/>
          <w:lang w:val="mn-MN"/>
        </w:rPr>
      </w:pPr>
    </w:p>
    <w:p w14:paraId="3A09878D" w14:textId="77777777" w:rsidR="00A376B4" w:rsidRPr="007D71D4" w:rsidRDefault="00A376B4">
      <w:pPr>
        <w:pStyle w:val="BodyText"/>
        <w:rPr>
          <w:sz w:val="20"/>
          <w:lang w:val="mn-MN"/>
        </w:rPr>
      </w:pPr>
    </w:p>
    <w:p w14:paraId="1AA1F056" w14:textId="77777777" w:rsidR="00A376B4" w:rsidRPr="007D71D4" w:rsidRDefault="00A376B4">
      <w:pPr>
        <w:pStyle w:val="BodyText"/>
        <w:rPr>
          <w:sz w:val="20"/>
          <w:lang w:val="mn-MN"/>
        </w:rPr>
      </w:pPr>
    </w:p>
    <w:p w14:paraId="518DCAFD" w14:textId="77777777" w:rsidR="00A376B4" w:rsidRPr="007D71D4" w:rsidRDefault="00A376B4">
      <w:pPr>
        <w:pStyle w:val="BodyText"/>
        <w:rPr>
          <w:sz w:val="20"/>
          <w:lang w:val="mn-MN"/>
        </w:rPr>
      </w:pPr>
    </w:p>
    <w:p w14:paraId="47B12B25" w14:textId="77777777" w:rsidR="00A376B4" w:rsidRPr="007D71D4" w:rsidRDefault="00A376B4">
      <w:pPr>
        <w:pStyle w:val="BodyText"/>
        <w:rPr>
          <w:sz w:val="20"/>
          <w:lang w:val="mn-MN"/>
        </w:rPr>
      </w:pPr>
    </w:p>
    <w:p w14:paraId="72D0FF1C" w14:textId="77777777" w:rsidR="00A376B4" w:rsidRPr="007D71D4" w:rsidRDefault="00A376B4">
      <w:pPr>
        <w:pStyle w:val="BodyText"/>
        <w:rPr>
          <w:sz w:val="20"/>
          <w:lang w:val="mn-MN"/>
        </w:rPr>
      </w:pPr>
    </w:p>
    <w:p w14:paraId="56D7B8C0" w14:textId="77777777" w:rsidR="00A376B4" w:rsidRPr="007D71D4" w:rsidRDefault="00A376B4">
      <w:pPr>
        <w:pStyle w:val="BodyText"/>
        <w:rPr>
          <w:sz w:val="20"/>
          <w:lang w:val="mn-MN"/>
        </w:rPr>
      </w:pPr>
    </w:p>
    <w:p w14:paraId="2CD78707" w14:textId="77777777" w:rsidR="00A376B4" w:rsidRPr="007D71D4" w:rsidRDefault="00A376B4">
      <w:pPr>
        <w:pStyle w:val="BodyText"/>
        <w:rPr>
          <w:sz w:val="20"/>
          <w:lang w:val="mn-MN"/>
        </w:rPr>
      </w:pPr>
    </w:p>
    <w:p w14:paraId="6363D2E2" w14:textId="77777777" w:rsidR="00A376B4" w:rsidRPr="007D71D4" w:rsidRDefault="00A376B4">
      <w:pPr>
        <w:pStyle w:val="BodyText"/>
        <w:rPr>
          <w:sz w:val="20"/>
          <w:lang w:val="mn-MN"/>
        </w:rPr>
      </w:pPr>
    </w:p>
    <w:p w14:paraId="079E22EA" w14:textId="77777777" w:rsidR="00A376B4" w:rsidRPr="007D71D4" w:rsidRDefault="00A376B4">
      <w:pPr>
        <w:pStyle w:val="BodyText"/>
        <w:rPr>
          <w:sz w:val="20"/>
          <w:lang w:val="mn-MN"/>
        </w:rPr>
      </w:pPr>
    </w:p>
    <w:p w14:paraId="58AE1351" w14:textId="77777777" w:rsidR="00A376B4" w:rsidRPr="007D71D4" w:rsidRDefault="00A376B4">
      <w:pPr>
        <w:pStyle w:val="BodyText"/>
        <w:rPr>
          <w:sz w:val="20"/>
          <w:lang w:val="mn-MN"/>
        </w:rPr>
      </w:pPr>
    </w:p>
    <w:p w14:paraId="2927FFFD" w14:textId="77777777" w:rsidR="00A376B4" w:rsidRPr="007D71D4" w:rsidRDefault="00A376B4">
      <w:pPr>
        <w:pStyle w:val="BodyText"/>
        <w:rPr>
          <w:sz w:val="20"/>
          <w:lang w:val="mn-MN"/>
        </w:rPr>
      </w:pPr>
    </w:p>
    <w:p w14:paraId="48CD9C3D" w14:textId="77777777" w:rsidR="00A376B4" w:rsidRPr="007D71D4" w:rsidRDefault="00A376B4">
      <w:pPr>
        <w:pStyle w:val="BodyText"/>
        <w:rPr>
          <w:sz w:val="20"/>
          <w:lang w:val="mn-MN"/>
        </w:rPr>
      </w:pPr>
    </w:p>
    <w:p w14:paraId="12EFA7E7" w14:textId="77777777" w:rsidR="00A376B4" w:rsidRPr="007D71D4" w:rsidRDefault="00A376B4">
      <w:pPr>
        <w:pStyle w:val="BodyText"/>
        <w:rPr>
          <w:sz w:val="20"/>
          <w:lang w:val="mn-MN"/>
        </w:rPr>
      </w:pPr>
    </w:p>
    <w:p w14:paraId="0F09174C" w14:textId="77777777" w:rsidR="00A376B4" w:rsidRPr="007D71D4" w:rsidRDefault="009558B7">
      <w:pPr>
        <w:pStyle w:val="BodyText"/>
        <w:spacing w:before="30"/>
        <w:rPr>
          <w:sz w:val="20"/>
          <w:lang w:val="mn-MN"/>
        </w:rPr>
      </w:pPr>
      <w:r w:rsidRPr="007D71D4">
        <w:rPr>
          <w:noProof/>
          <w:sz w:val="20"/>
        </w:rPr>
        <mc:AlternateContent>
          <mc:Choice Requires="wps">
            <w:drawing>
              <wp:anchor distT="0" distB="0" distL="0" distR="0" simplePos="0" relativeHeight="251658253" behindDoc="1" locked="0" layoutInCell="1" allowOverlap="1" wp14:anchorId="122EB07D" wp14:editId="0D188AE5">
                <wp:simplePos x="0" y="0"/>
                <wp:positionH relativeFrom="page">
                  <wp:posOffset>914400</wp:posOffset>
                </wp:positionH>
                <wp:positionV relativeFrom="paragraph">
                  <wp:posOffset>182155</wp:posOffset>
                </wp:positionV>
                <wp:extent cx="914400" cy="127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007DB6"/>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18891176">
              <v:shape id="Graphic 52" style="position:absolute;margin-left:1in;margin-top:14.35pt;width:1in;height:.1pt;z-index:-251668992;visibility:visible;mso-wrap-style:square;mso-wrap-distance-left:0;mso-wrap-distance-top:0;mso-wrap-distance-right:0;mso-wrap-distance-bottom:0;mso-position-horizontal:absolute;mso-position-horizontal-relative:page;mso-position-vertical:absolute;mso-position-vertical-relative:text;v-text-anchor:top" coordsize="914400,1270" o:spid="_x0000_s1026" filled="f" strokecolor="#007db6" strokeweight=".5pt" path="m,l9144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" w14:anchorId="0D3E66A5">
                <v:path arrowok="t"/>
                <w10:wrap type="topAndBottom" anchorx="page"/>
              </v:shape>
            </w:pict>
          </mc:Fallback>
        </mc:AlternateContent>
      </w:r>
    </w:p>
    <w:p w14:paraId="73C8EB8A" w14:textId="5AE4F783" w:rsidR="00405E3B" w:rsidRPr="007D71D4" w:rsidRDefault="009558B7" w:rsidP="00426149">
      <w:pPr>
        <w:pStyle w:val="FootnoteText"/>
        <w:ind w:left="993" w:right="387" w:firstLine="0"/>
        <w:rPr>
          <w:sz w:val="16"/>
          <w:szCs w:val="16"/>
          <w:lang w:val="mn-MN"/>
        </w:rPr>
      </w:pPr>
      <w:r w:rsidRPr="007D71D4">
        <w:rPr>
          <w:color w:val="231F20"/>
          <w:spacing w:val="-5"/>
          <w:position w:val="6"/>
          <w:sz w:val="16"/>
          <w:szCs w:val="16"/>
          <w:vertAlign w:val="superscript"/>
          <w:lang w:val="mn-MN"/>
        </w:rPr>
        <w:t>11</w:t>
      </w:r>
      <w:r w:rsidR="00CB5ECB" w:rsidRPr="007D71D4">
        <w:rPr>
          <w:sz w:val="16"/>
          <w:szCs w:val="16"/>
          <w:lang w:val="mn-MN"/>
        </w:rPr>
        <w:t xml:space="preserve">  </w:t>
      </w:r>
      <w:r w:rsidR="00405E3B" w:rsidRPr="007D71D4">
        <w:rPr>
          <w:sz w:val="16"/>
          <w:szCs w:val="16"/>
          <w:lang w:val="mn-MN"/>
        </w:rPr>
        <w:t>Шаардагдах төлбөр нь зөвхөн баримт бичгийг хуулбарлах, илгээх эсвэл тээвэрлэх зардлыг нөхөх хэмжээн</w:t>
      </w:r>
      <w:r w:rsidR="00CB5ECB" w:rsidRPr="007D71D4">
        <w:rPr>
          <w:sz w:val="16"/>
          <w:szCs w:val="16"/>
          <w:lang w:val="mn-MN"/>
        </w:rPr>
        <w:t>д</w:t>
      </w:r>
      <w:r w:rsidR="00405E3B" w:rsidRPr="007D71D4">
        <w:rPr>
          <w:sz w:val="16"/>
          <w:szCs w:val="16"/>
          <w:lang w:val="mn-MN"/>
        </w:rPr>
        <w:t xml:space="preserve"> байна. </w:t>
      </w:r>
    </w:p>
    <w:p w14:paraId="7E010790" w14:textId="57C1359F" w:rsidR="00405E3B" w:rsidRPr="007D71D4" w:rsidRDefault="00CB5ECB" w:rsidP="00426149">
      <w:pPr>
        <w:pStyle w:val="FootnoteText"/>
        <w:ind w:left="993" w:right="387" w:firstLine="0"/>
        <w:rPr>
          <w:sz w:val="16"/>
          <w:szCs w:val="16"/>
          <w:lang w:val="mn-MN"/>
        </w:rPr>
      </w:pPr>
      <w:r w:rsidRPr="007D71D4">
        <w:rPr>
          <w:sz w:val="16"/>
          <w:szCs w:val="16"/>
          <w:vertAlign w:val="superscript"/>
          <w:lang w:val="mn-MN"/>
        </w:rPr>
        <w:t>12</w:t>
      </w:r>
      <w:r w:rsidR="00405E3B" w:rsidRPr="007D71D4">
        <w:rPr>
          <w:sz w:val="16"/>
          <w:szCs w:val="16"/>
          <w:lang w:val="mn-MN"/>
        </w:rPr>
        <w:t xml:space="preserve"> </w:t>
      </w:r>
      <w:r w:rsidRPr="007D71D4">
        <w:rPr>
          <w:sz w:val="16"/>
          <w:szCs w:val="16"/>
          <w:lang w:val="mn-MN"/>
        </w:rPr>
        <w:t xml:space="preserve"> </w:t>
      </w:r>
      <w:r w:rsidR="00405E3B" w:rsidRPr="007D71D4">
        <w:rPr>
          <w:sz w:val="16"/>
          <w:szCs w:val="16"/>
          <w:lang w:val="mn-MN"/>
        </w:rPr>
        <w:t xml:space="preserve">Жишээлбэл, </w:t>
      </w:r>
      <w:r w:rsidRPr="007D71D4">
        <w:rPr>
          <w:sz w:val="16"/>
          <w:szCs w:val="16"/>
          <w:lang w:val="mn-MN"/>
        </w:rPr>
        <w:t>дурдсан</w:t>
      </w:r>
      <w:r w:rsidR="00405E3B" w:rsidRPr="007D71D4">
        <w:rPr>
          <w:sz w:val="16"/>
          <w:szCs w:val="16"/>
          <w:lang w:val="mn-MN"/>
        </w:rPr>
        <w:t xml:space="preserve"> данс руу шууд шилжүүлэг хийх.</w:t>
      </w:r>
    </w:p>
    <w:p w14:paraId="088C17E0" w14:textId="5465765B" w:rsidR="00405E3B" w:rsidRPr="007D71D4" w:rsidRDefault="00CB5ECB" w:rsidP="00426149">
      <w:pPr>
        <w:pStyle w:val="FootnoteText"/>
        <w:ind w:left="993" w:right="387" w:firstLine="0"/>
        <w:rPr>
          <w:sz w:val="16"/>
          <w:szCs w:val="16"/>
          <w:lang w:val="mn-MN"/>
        </w:rPr>
      </w:pPr>
      <w:r w:rsidRPr="007D71D4">
        <w:rPr>
          <w:sz w:val="16"/>
          <w:szCs w:val="16"/>
          <w:vertAlign w:val="superscript"/>
          <w:lang w:val="mn-MN"/>
        </w:rPr>
        <w:t>13</w:t>
      </w:r>
      <w:r w:rsidR="00405E3B" w:rsidRPr="007D71D4">
        <w:rPr>
          <w:sz w:val="16"/>
          <w:szCs w:val="16"/>
          <w:lang w:val="mn-MN"/>
        </w:rPr>
        <w:t xml:space="preserve"> </w:t>
      </w:r>
      <w:r w:rsidR="00426149" w:rsidRPr="007D71D4">
        <w:rPr>
          <w:sz w:val="16"/>
          <w:szCs w:val="16"/>
          <w:lang w:val="mn-MN"/>
        </w:rPr>
        <w:t xml:space="preserve"> </w:t>
      </w:r>
      <w:r w:rsidR="00405E3B" w:rsidRPr="007D71D4">
        <w:rPr>
          <w:sz w:val="16"/>
          <w:szCs w:val="16"/>
          <w:lang w:val="mn-MN"/>
        </w:rPr>
        <w:t>Гадаад илгээмжийн хувьд ихэвчлэн агаарын шуудан, дотоод илгээмжийн хувьд шуудан хүргэлт байна. Яаралтай</w:t>
      </w:r>
      <w:r w:rsidRPr="007D71D4">
        <w:rPr>
          <w:sz w:val="16"/>
          <w:szCs w:val="16"/>
          <w:lang w:val="mn-MN"/>
        </w:rPr>
        <w:t xml:space="preserve"> нөхцөл байдал</w:t>
      </w:r>
      <w:r w:rsidR="00405E3B" w:rsidRPr="007D71D4">
        <w:rPr>
          <w:sz w:val="16"/>
          <w:szCs w:val="16"/>
          <w:lang w:val="mn-MN"/>
        </w:rPr>
        <w:t xml:space="preserve"> эсвэл аюулгүй байдлын </w:t>
      </w:r>
      <w:r w:rsidRPr="007D71D4">
        <w:rPr>
          <w:sz w:val="16"/>
          <w:szCs w:val="16"/>
          <w:lang w:val="mn-MN"/>
        </w:rPr>
        <w:t>үүднээс</w:t>
      </w:r>
      <w:r w:rsidR="00405E3B" w:rsidRPr="007D71D4">
        <w:rPr>
          <w:sz w:val="16"/>
          <w:szCs w:val="16"/>
          <w:lang w:val="mn-MN"/>
        </w:rPr>
        <w:t xml:space="preserve"> олон улсын </w:t>
      </w:r>
      <w:r w:rsidRPr="007D71D4">
        <w:rPr>
          <w:sz w:val="16"/>
          <w:szCs w:val="16"/>
          <w:lang w:val="mn-MN"/>
        </w:rPr>
        <w:t xml:space="preserve">буухиа </w:t>
      </w:r>
      <w:r w:rsidR="00405E3B" w:rsidRPr="007D71D4">
        <w:rPr>
          <w:sz w:val="16"/>
          <w:szCs w:val="16"/>
          <w:lang w:val="mn-MN"/>
        </w:rPr>
        <w:t>шуудан</w:t>
      </w:r>
      <w:r w:rsidRPr="007D71D4">
        <w:rPr>
          <w:sz w:val="16"/>
          <w:szCs w:val="16"/>
          <w:lang w:val="mn-MN"/>
        </w:rPr>
        <w:t xml:space="preserve">г </w:t>
      </w:r>
      <w:r w:rsidR="00405E3B" w:rsidRPr="007D71D4">
        <w:rPr>
          <w:sz w:val="16"/>
          <w:szCs w:val="16"/>
          <w:lang w:val="mn-MN"/>
        </w:rPr>
        <w:t xml:space="preserve">ашиглана. </w:t>
      </w:r>
    </w:p>
    <w:p w14:paraId="4C73DDD9" w14:textId="537A6DEE" w:rsidR="00405E3B" w:rsidRPr="007D71D4" w:rsidRDefault="00CB5ECB" w:rsidP="00426149">
      <w:pPr>
        <w:pStyle w:val="FootnoteText"/>
        <w:ind w:left="993" w:right="387" w:firstLine="0"/>
        <w:rPr>
          <w:sz w:val="16"/>
          <w:szCs w:val="16"/>
          <w:lang w:val="mn-MN"/>
        </w:rPr>
      </w:pPr>
      <w:r w:rsidRPr="007D71D4">
        <w:rPr>
          <w:sz w:val="16"/>
          <w:szCs w:val="16"/>
          <w:vertAlign w:val="superscript"/>
          <w:lang w:val="mn-MN"/>
        </w:rPr>
        <w:t xml:space="preserve">14  </w:t>
      </w:r>
      <w:r w:rsidR="00426149" w:rsidRPr="007D71D4">
        <w:rPr>
          <w:sz w:val="16"/>
          <w:szCs w:val="16"/>
          <w:vertAlign w:val="superscript"/>
          <w:lang w:val="mn-MN"/>
        </w:rPr>
        <w:t xml:space="preserve"> </w:t>
      </w:r>
      <w:r w:rsidR="00405E3B" w:rsidRPr="007D71D4">
        <w:rPr>
          <w:sz w:val="16"/>
          <w:szCs w:val="16"/>
          <w:lang w:val="mn-MN"/>
        </w:rPr>
        <w:t>8 дахь мөрийг зөвхөн дотоодын давуу эрхийг худалдан авах ажиллагааны төлөвлөгөөнд тодорхой зааж, тендер шалгаруулалтын өгөгдлийн хүснэгтэд тусгасан тохиолдолд оруулна.</w:t>
      </w:r>
    </w:p>
    <w:p w14:paraId="06E505A1" w14:textId="14129E62" w:rsidR="00A376B4" w:rsidRPr="007D71D4" w:rsidRDefault="00A376B4" w:rsidP="00426149">
      <w:pPr>
        <w:pStyle w:val="FootnoteText"/>
        <w:ind w:left="709" w:right="387" w:firstLine="0"/>
        <w:rPr>
          <w:sz w:val="16"/>
          <w:szCs w:val="16"/>
          <w:lang w:val="mn-MN"/>
        </w:rPr>
      </w:pPr>
    </w:p>
    <w:p w14:paraId="1B159DEC" w14:textId="77777777" w:rsidR="00A376B4" w:rsidRPr="007D71D4" w:rsidRDefault="00A376B4">
      <w:pPr>
        <w:spacing w:line="247" w:lineRule="auto"/>
        <w:rPr>
          <w:sz w:val="18"/>
          <w:lang w:val="mn-MN"/>
        </w:rPr>
        <w:sectPr w:rsidR="00A376B4" w:rsidRPr="007D71D4">
          <w:headerReference w:type="even" r:id="rId44"/>
          <w:footerReference w:type="even" r:id="rId45"/>
          <w:footerReference w:type="default" r:id="rId46"/>
          <w:footerReference w:type="first" r:id="rId47"/>
          <w:pgSz w:w="12240" w:h="15840"/>
          <w:pgMar w:top="600" w:right="1080" w:bottom="280" w:left="0" w:header="0" w:footer="0" w:gutter="0"/>
          <w:pgNumType w:start="8"/>
          <w:cols w:space="720"/>
        </w:sectPr>
      </w:pPr>
    </w:p>
    <w:p w14:paraId="27583590" w14:textId="77777777" w:rsidR="00A376B4" w:rsidRPr="007D71D4" w:rsidRDefault="009558B7" w:rsidP="00426149">
      <w:pPr>
        <w:pStyle w:val="BodyText"/>
        <w:rPr>
          <w:sz w:val="60"/>
          <w:lang w:val="mn-MN"/>
        </w:rPr>
      </w:pPr>
      <w:r w:rsidRPr="007D71D4">
        <w:rPr>
          <w:noProof/>
          <w:sz w:val="60"/>
        </w:rPr>
        <w:lastRenderedPageBreak/>
        <mc:AlternateContent>
          <mc:Choice Requires="wpg">
            <w:drawing>
              <wp:anchor distT="0" distB="0" distL="0" distR="0" simplePos="0" relativeHeight="251658246" behindDoc="0" locked="0" layoutInCell="1" allowOverlap="1" wp14:anchorId="2F749167" wp14:editId="46F419B0">
                <wp:simplePos x="0" y="0"/>
                <wp:positionH relativeFrom="page">
                  <wp:posOffset>7141629</wp:posOffset>
                </wp:positionH>
                <wp:positionV relativeFrom="page">
                  <wp:posOffset>0</wp:posOffset>
                </wp:positionV>
                <wp:extent cx="631190" cy="387350"/>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190" cy="387350"/>
                          <a:chOff x="0" y="0"/>
                          <a:chExt cx="631190" cy="387350"/>
                        </a:xfrm>
                      </wpg:grpSpPr>
                      <wps:wsp>
                        <wps:cNvPr id="54" name="Graphic 54"/>
                        <wps:cNvSpPr/>
                        <wps:spPr>
                          <a:xfrm>
                            <a:off x="0" y="0"/>
                            <a:ext cx="631190" cy="387350"/>
                          </a:xfrm>
                          <a:custGeom>
                            <a:avLst/>
                            <a:gdLst/>
                            <a:ahLst/>
                            <a:cxnLst/>
                            <a:rect l="l" t="t" r="r" b="b"/>
                            <a:pathLst>
                              <a:path w="631190" h="387350">
                                <a:moveTo>
                                  <a:pt x="630770" y="0"/>
                                </a:moveTo>
                                <a:lnTo>
                                  <a:pt x="0" y="0"/>
                                </a:lnTo>
                                <a:lnTo>
                                  <a:pt x="0" y="387350"/>
                                </a:lnTo>
                                <a:lnTo>
                                  <a:pt x="630770" y="387350"/>
                                </a:lnTo>
                                <a:lnTo>
                                  <a:pt x="630770" y="0"/>
                                </a:lnTo>
                                <a:close/>
                              </a:path>
                            </a:pathLst>
                          </a:custGeom>
                          <a:solidFill>
                            <a:srgbClr val="007DB6"/>
                          </a:solidFill>
                        </wps:spPr>
                        <wps:bodyPr wrap="square" lIns="0" tIns="0" rIns="0" bIns="0" rtlCol="0">
                          <a:prstTxWarp prst="textNoShape">
                            <a:avLst/>
                          </a:prstTxWarp>
                          <a:noAutofit/>
                        </wps:bodyPr>
                      </wps:wsp>
                      <wps:wsp>
                        <wps:cNvPr id="55" name="Textbox 55"/>
                        <wps:cNvSpPr txBox="1"/>
                        <wps:spPr>
                          <a:xfrm>
                            <a:off x="0" y="0"/>
                            <a:ext cx="631190" cy="387350"/>
                          </a:xfrm>
                          <a:prstGeom prst="rect">
                            <a:avLst/>
                          </a:prstGeom>
                        </wps:spPr>
                        <wps:txbx>
                          <w:txbxContent>
                            <w:p w14:paraId="5AED470A" w14:textId="77777777" w:rsidR="00A376B4" w:rsidRDefault="009558B7">
                              <w:pPr>
                                <w:spacing w:before="223"/>
                                <w:jc w:val="center"/>
                                <w:rPr>
                                  <w:rFonts w:ascii="Arial MT"/>
                                </w:rPr>
                              </w:pPr>
                              <w:r>
                                <w:rPr>
                                  <w:rFonts w:ascii="Arial MT"/>
                                  <w:color w:val="FFFFFF"/>
                                  <w:spacing w:val="-10"/>
                                </w:rPr>
                                <w:t>9</w:t>
                              </w:r>
                            </w:p>
                          </w:txbxContent>
                        </wps:txbx>
                        <wps:bodyPr wrap="square" lIns="0" tIns="0" rIns="0" bIns="0" rtlCol="0">
                          <a:noAutofit/>
                        </wps:bodyPr>
                      </wps:wsp>
                    </wpg:wgp>
                  </a:graphicData>
                </a:graphic>
              </wp:anchor>
            </w:drawing>
          </mc:Choice>
          <mc:Fallback>
            <w:pict>
              <v:group w14:anchorId="2F749167" id="Group 53" o:spid="_x0000_s1037" style="position:absolute;margin-left:562.35pt;margin-top:0;width:49.7pt;height:30.5pt;z-index:251658246;mso-wrap-distance-left:0;mso-wrap-distance-right:0;mso-position-horizontal-relative:page;mso-position-vertical-relative:page" coordsize="6311,3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">
                <v:shape id="Graphic 54" o:spid="_x0000_s1038" style="position:absolute;width:6311;height:3873;visibility:visible;mso-wrap-style:square;v-text-anchor:top" coordsize="631190,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" path="m630770,l,,,387350r630770,l630770,xe" fillcolor="#007db6" stroked="f">
                  <v:path arrowok="t"/>
                </v:shape>
                <v:shape id="Textbox 55" o:spid="_x0000_s1039" type="#_x0000_t202" style="position:absolute;width:6311;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5AED470A" w14:textId="77777777" w:rsidR="00A376B4" w:rsidRDefault="009558B7">
                        <w:pPr>
                          <w:spacing w:before="223"/>
                          <w:jc w:val="center"/>
                          <w:rPr>
                            <w:rFonts w:ascii="Arial MT"/>
                          </w:rPr>
                        </w:pPr>
                        <w:r>
                          <w:rPr>
                            <w:rFonts w:ascii="Arial MT"/>
                            <w:color w:val="FFFFFF"/>
                            <w:spacing w:val="-10"/>
                          </w:rPr>
                          <w:t>9</w:t>
                        </w:r>
                      </w:p>
                    </w:txbxContent>
                  </v:textbox>
                </v:shape>
                <w10:wrap anchorx="page" anchory="page"/>
              </v:group>
            </w:pict>
          </mc:Fallback>
        </mc:AlternateContent>
      </w:r>
      <w:bookmarkStart w:id="11" w:name="Section_1:_Instructions_to_Bidders"/>
      <w:bookmarkStart w:id="12" w:name="_bookmark5"/>
      <w:bookmarkEnd w:id="11"/>
      <w:bookmarkEnd w:id="12"/>
    </w:p>
    <w:p w14:paraId="3449C402" w14:textId="77777777" w:rsidR="001D654A" w:rsidRPr="007D71D4" w:rsidRDefault="00C35B6B">
      <w:pPr>
        <w:pStyle w:val="Heading1"/>
        <w:ind w:right="348"/>
        <w:rPr>
          <w:rFonts w:ascii="Times New Roman" w:hAnsi="Times New Roman" w:cs="Times New Roman"/>
          <w:color w:val="007DB6"/>
          <w:lang w:val="mn-MN"/>
        </w:rPr>
      </w:pPr>
      <w:r w:rsidRPr="007D71D4">
        <w:rPr>
          <w:rFonts w:ascii="Times New Roman" w:hAnsi="Times New Roman" w:cs="Times New Roman"/>
          <w:color w:val="007DB6"/>
          <w:lang w:val="mn-MN"/>
        </w:rPr>
        <w:t xml:space="preserve">1 дүгээр бүлэг. </w:t>
      </w:r>
    </w:p>
    <w:p w14:paraId="7E0B8C15" w14:textId="79E72A2C" w:rsidR="00A376B4" w:rsidRPr="007D71D4" w:rsidRDefault="00C35B6B">
      <w:pPr>
        <w:pStyle w:val="Heading1"/>
        <w:ind w:right="348"/>
        <w:rPr>
          <w:rFonts w:ascii="Times New Roman" w:hAnsi="Times New Roman" w:cs="Times New Roman"/>
          <w:lang w:val="mn-MN"/>
        </w:rPr>
      </w:pPr>
      <w:r w:rsidRPr="007D71D4">
        <w:rPr>
          <w:rFonts w:ascii="Times New Roman" w:hAnsi="Times New Roman" w:cs="Times New Roman"/>
          <w:color w:val="007DB6"/>
          <w:lang w:val="mn-MN"/>
        </w:rPr>
        <w:t xml:space="preserve">Тендерт оролцогчдод өгөх зааварчилгаа </w:t>
      </w:r>
    </w:p>
    <w:p w14:paraId="1F139AA7" w14:textId="1F122DCB" w:rsidR="00C85BD4" w:rsidRPr="007D71D4" w:rsidRDefault="00C85BD4" w:rsidP="00C85BD4">
      <w:pPr>
        <w:pStyle w:val="NormalWeb"/>
        <w:ind w:left="1418" w:right="387"/>
        <w:jc w:val="both"/>
        <w:rPr>
          <w:sz w:val="21"/>
          <w:szCs w:val="21"/>
          <w:lang w:val="mn-MN"/>
        </w:rPr>
      </w:pPr>
      <w:r w:rsidRPr="007D71D4">
        <w:rPr>
          <w:color w:val="000000"/>
          <w:sz w:val="21"/>
          <w:szCs w:val="21"/>
          <w:lang w:val="mn-MN"/>
        </w:rPr>
        <w:t xml:space="preserve">Тендерт оролцогчдод өгөх зааварчилгаа (ТОӨЗ) нь тендерийн үйл явцыг зохицуулах </w:t>
      </w:r>
      <w:r w:rsidR="00134F1F" w:rsidRPr="007D71D4">
        <w:rPr>
          <w:color w:val="000000"/>
          <w:sz w:val="21"/>
          <w:szCs w:val="21"/>
          <w:lang w:val="mn-MN"/>
        </w:rPr>
        <w:t>гори</w:t>
      </w:r>
      <w:r w:rsidRPr="007D71D4">
        <w:rPr>
          <w:color w:val="000000"/>
          <w:sz w:val="21"/>
          <w:szCs w:val="21"/>
          <w:lang w:val="mn-MN"/>
        </w:rPr>
        <w:t>мыг тодорхойл</w:t>
      </w:r>
      <w:r w:rsidR="00F6359B" w:rsidRPr="007D71D4">
        <w:rPr>
          <w:color w:val="000000"/>
          <w:sz w:val="21"/>
          <w:szCs w:val="21"/>
          <w:lang w:val="mn-MN"/>
        </w:rPr>
        <w:t xml:space="preserve">но. </w:t>
      </w:r>
      <w:r w:rsidRPr="007D71D4">
        <w:rPr>
          <w:color w:val="000000"/>
          <w:sz w:val="21"/>
          <w:szCs w:val="21"/>
          <w:lang w:val="mn-MN"/>
        </w:rPr>
        <w:t xml:space="preserve">ТОӨЗ нь жишиг нөхцөл, заалтуудыг агуулах бөгөөд түүнийг хэрэглэхдээ ямар нэгэн өөрчлөлт хийхгүй бөгөөд </w:t>
      </w:r>
      <w:r w:rsidR="00F6359B" w:rsidRPr="007D71D4">
        <w:rPr>
          <w:color w:val="000000"/>
          <w:sz w:val="21"/>
          <w:szCs w:val="21"/>
          <w:lang w:val="mn-MN"/>
        </w:rPr>
        <w:t>бичвэрийг</w:t>
      </w:r>
      <w:r w:rsidRPr="007D71D4">
        <w:rPr>
          <w:color w:val="000000"/>
          <w:sz w:val="21"/>
          <w:szCs w:val="21"/>
          <w:lang w:val="mn-MN"/>
        </w:rPr>
        <w:t xml:space="preserve"> засварлахгүй ашиглана. </w:t>
      </w:r>
      <w:r w:rsidRPr="007D71D4">
        <w:rPr>
          <w:sz w:val="21"/>
          <w:szCs w:val="21"/>
          <w:lang w:val="mn-MN"/>
        </w:rPr>
        <w:t xml:space="preserve">Хэрэв тухайн тендерийн үйл </w:t>
      </w:r>
      <w:r w:rsidR="00F6359B" w:rsidRPr="007D71D4">
        <w:rPr>
          <w:sz w:val="21"/>
          <w:szCs w:val="21"/>
          <w:lang w:val="mn-MN"/>
        </w:rPr>
        <w:t xml:space="preserve">явцтай </w:t>
      </w:r>
      <w:r w:rsidRPr="007D71D4">
        <w:rPr>
          <w:sz w:val="21"/>
          <w:szCs w:val="21"/>
          <w:lang w:val="mn-MN"/>
        </w:rPr>
        <w:t xml:space="preserve"> холбоотой тусгайлсан нөхцөл, заалтыг дурдах шаардлагатай бол </w:t>
      </w:r>
      <w:r w:rsidR="00F6359B" w:rsidRPr="007D71D4">
        <w:rPr>
          <w:sz w:val="21"/>
          <w:szCs w:val="21"/>
          <w:lang w:val="mn-MN"/>
        </w:rPr>
        <w:t>эдгээрийг</w:t>
      </w:r>
      <w:r w:rsidRPr="007D71D4">
        <w:rPr>
          <w:sz w:val="21"/>
          <w:szCs w:val="21"/>
          <w:lang w:val="mn-MN"/>
        </w:rPr>
        <w:t xml:space="preserve"> зөвхөн Тендер шалгаруулалтын өгөгдлийн хүснэгт (ТШӨХ)-д тусгана.</w:t>
      </w:r>
    </w:p>
    <w:p w14:paraId="55792598" w14:textId="703AD3B6" w:rsidR="00C85BD4" w:rsidRPr="007D71D4" w:rsidRDefault="00C85BD4" w:rsidP="00C85BD4">
      <w:pPr>
        <w:pStyle w:val="NormalWeb"/>
        <w:ind w:left="1418" w:right="387"/>
        <w:jc w:val="both"/>
        <w:rPr>
          <w:color w:val="000000"/>
          <w:sz w:val="21"/>
          <w:szCs w:val="21"/>
          <w:lang w:val="mn-MN"/>
        </w:rPr>
      </w:pPr>
      <w:r w:rsidRPr="007D71D4">
        <w:rPr>
          <w:color w:val="000000"/>
          <w:sz w:val="21"/>
          <w:szCs w:val="21"/>
          <w:lang w:val="mn-MN"/>
        </w:rPr>
        <w:t>ТОӨЗ нь гэрээний баримт бичиг биш тул гэрээний бүрэлдэхүүн хэсэг болохгүй.</w:t>
      </w:r>
    </w:p>
    <w:p w14:paraId="45944807" w14:textId="77777777" w:rsidR="00C85BD4" w:rsidRPr="007D71D4" w:rsidRDefault="00C85BD4">
      <w:pPr>
        <w:pStyle w:val="BodyText"/>
        <w:ind w:left="1440"/>
        <w:jc w:val="both"/>
        <w:rPr>
          <w:lang w:val="mn-MN"/>
        </w:rPr>
      </w:pPr>
    </w:p>
    <w:p w14:paraId="3DAD45D9" w14:textId="77777777" w:rsidR="00A376B4" w:rsidRPr="007D71D4" w:rsidRDefault="00A376B4">
      <w:pPr>
        <w:pStyle w:val="BodyText"/>
        <w:rPr>
          <w:lang w:val="mn-MN"/>
        </w:rPr>
      </w:pPr>
    </w:p>
    <w:p w14:paraId="3B5D6FE5" w14:textId="77777777" w:rsidR="00A376B4" w:rsidRPr="007D71D4" w:rsidRDefault="00A376B4">
      <w:pPr>
        <w:pStyle w:val="BodyText"/>
        <w:spacing w:before="41"/>
        <w:rPr>
          <w:lang w:val="mn-MN"/>
        </w:rPr>
      </w:pPr>
    </w:p>
    <w:p w14:paraId="0A9A8AC6" w14:textId="6D1CA25D" w:rsidR="00A376B4" w:rsidRPr="007D71D4" w:rsidRDefault="00C35B6B">
      <w:pPr>
        <w:pStyle w:val="Heading2"/>
        <w:ind w:right="348"/>
        <w:rPr>
          <w:rFonts w:ascii="Times New Roman" w:hAnsi="Times New Roman" w:cs="Times New Roman"/>
        </w:rPr>
      </w:pPr>
      <w:proofErr w:type="spellStart"/>
      <w:r w:rsidRPr="007D71D4">
        <w:rPr>
          <w:rFonts w:ascii="Times New Roman" w:hAnsi="Times New Roman" w:cs="Times New Roman"/>
          <w:color w:val="636466"/>
        </w:rPr>
        <w:t>Гарчиг</w:t>
      </w:r>
      <w:proofErr w:type="spellEnd"/>
    </w:p>
    <w:p w14:paraId="65CA7497" w14:textId="594E894B" w:rsidR="00A376B4" w:rsidRPr="007D71D4" w:rsidRDefault="001D654A" w:rsidP="001D654A">
      <w:pPr>
        <w:pStyle w:val="ListParagraph"/>
        <w:tabs>
          <w:tab w:val="left" w:pos="1860"/>
          <w:tab w:val="right" w:leader="dot" w:pos="10799"/>
        </w:tabs>
        <w:spacing w:before="170"/>
        <w:ind w:left="2220" w:hanging="660"/>
        <w:rPr>
          <w:sz w:val="21"/>
        </w:rPr>
      </w:pPr>
      <w:r w:rsidRPr="007D71D4">
        <w:rPr>
          <w:b/>
          <w:bCs/>
          <w:color w:val="231F20"/>
          <w:spacing w:val="-2"/>
          <w:sz w:val="21"/>
        </w:rPr>
        <w:t xml:space="preserve">А. </w:t>
      </w:r>
      <w:proofErr w:type="spellStart"/>
      <w:r w:rsidR="00C35B6B" w:rsidRPr="007D71D4">
        <w:rPr>
          <w:b/>
          <w:bCs/>
          <w:color w:val="231F20"/>
          <w:spacing w:val="-2"/>
          <w:sz w:val="21"/>
        </w:rPr>
        <w:t>Ерөнхий</w:t>
      </w:r>
      <w:proofErr w:type="spellEnd"/>
      <w:r w:rsidR="00C35B6B" w:rsidRPr="007D71D4">
        <w:rPr>
          <w:b/>
          <w:bCs/>
          <w:color w:val="231F20"/>
          <w:spacing w:val="-2"/>
          <w:sz w:val="21"/>
        </w:rPr>
        <w:t xml:space="preserve"> </w:t>
      </w:r>
      <w:proofErr w:type="spellStart"/>
      <w:r w:rsidR="00C35B6B" w:rsidRPr="007D71D4">
        <w:rPr>
          <w:b/>
          <w:bCs/>
          <w:color w:val="231F20"/>
          <w:spacing w:val="-2"/>
          <w:sz w:val="21"/>
        </w:rPr>
        <w:t>зүйл</w:t>
      </w:r>
      <w:proofErr w:type="spellEnd"/>
      <w:r w:rsidR="00C35B6B" w:rsidRPr="007D71D4">
        <w:rPr>
          <w:color w:val="231F20"/>
          <w:sz w:val="21"/>
        </w:rPr>
        <w:tab/>
      </w:r>
      <w:r w:rsidR="00C35B6B" w:rsidRPr="007D71D4">
        <w:rPr>
          <w:color w:val="231F20"/>
          <w:spacing w:val="-5"/>
          <w:sz w:val="21"/>
        </w:rPr>
        <w:t>12</w:t>
      </w:r>
    </w:p>
    <w:p w14:paraId="22E7BA92" w14:textId="19BD5504" w:rsidR="00A376B4" w:rsidRPr="007D71D4" w:rsidRDefault="00C35B6B" w:rsidP="00C2342C">
      <w:pPr>
        <w:pStyle w:val="ListParagraph"/>
        <w:numPr>
          <w:ilvl w:val="1"/>
          <w:numId w:val="9"/>
        </w:numPr>
        <w:tabs>
          <w:tab w:val="left" w:pos="1931"/>
          <w:tab w:val="right" w:leader="dot" w:pos="10799"/>
        </w:tabs>
        <w:spacing w:before="218"/>
        <w:ind w:hanging="386"/>
        <w:rPr>
          <w:sz w:val="21"/>
        </w:rPr>
      </w:pPr>
      <w:proofErr w:type="spellStart"/>
      <w:r w:rsidRPr="007D71D4">
        <w:rPr>
          <w:color w:val="231F20"/>
          <w:spacing w:val="-4"/>
          <w:sz w:val="21"/>
        </w:rPr>
        <w:t>Тендерийн</w:t>
      </w:r>
      <w:proofErr w:type="spellEnd"/>
      <w:r w:rsidRPr="007D71D4">
        <w:rPr>
          <w:color w:val="231F20"/>
          <w:spacing w:val="-4"/>
          <w:sz w:val="21"/>
        </w:rPr>
        <w:t xml:space="preserve"> </w:t>
      </w:r>
      <w:proofErr w:type="spellStart"/>
      <w:r w:rsidRPr="007D71D4">
        <w:rPr>
          <w:color w:val="231F20"/>
          <w:spacing w:val="-4"/>
          <w:sz w:val="21"/>
        </w:rPr>
        <w:t>цар</w:t>
      </w:r>
      <w:proofErr w:type="spellEnd"/>
      <w:r w:rsidRPr="007D71D4">
        <w:rPr>
          <w:color w:val="231F20"/>
          <w:spacing w:val="-4"/>
          <w:sz w:val="21"/>
        </w:rPr>
        <w:t xml:space="preserve"> </w:t>
      </w:r>
      <w:proofErr w:type="spellStart"/>
      <w:r w:rsidRPr="007D71D4">
        <w:rPr>
          <w:color w:val="231F20"/>
          <w:spacing w:val="-4"/>
          <w:sz w:val="21"/>
        </w:rPr>
        <w:t>хүрээ</w:t>
      </w:r>
      <w:proofErr w:type="spellEnd"/>
      <w:r w:rsidRPr="007D71D4">
        <w:rPr>
          <w:color w:val="231F20"/>
          <w:sz w:val="21"/>
        </w:rPr>
        <w:tab/>
      </w:r>
      <w:r w:rsidRPr="007D71D4">
        <w:rPr>
          <w:color w:val="231F20"/>
          <w:spacing w:val="-5"/>
          <w:sz w:val="21"/>
        </w:rPr>
        <w:t>12</w:t>
      </w:r>
    </w:p>
    <w:p w14:paraId="2EED343A" w14:textId="7FAA1F71" w:rsidR="00A376B4" w:rsidRPr="007D71D4" w:rsidRDefault="00C35B6B" w:rsidP="00C2342C">
      <w:pPr>
        <w:pStyle w:val="ListParagraph"/>
        <w:numPr>
          <w:ilvl w:val="1"/>
          <w:numId w:val="9"/>
        </w:numPr>
        <w:tabs>
          <w:tab w:val="left" w:pos="1931"/>
          <w:tab w:val="right" w:leader="dot" w:pos="10799"/>
        </w:tabs>
        <w:spacing w:before="216"/>
        <w:ind w:hanging="386"/>
        <w:rPr>
          <w:color w:val="231F20"/>
          <w:spacing w:val="-4"/>
          <w:sz w:val="21"/>
        </w:rPr>
      </w:pPr>
      <w:proofErr w:type="spellStart"/>
      <w:r w:rsidRPr="007D71D4">
        <w:rPr>
          <w:color w:val="231F20"/>
          <w:spacing w:val="-4"/>
          <w:sz w:val="21"/>
        </w:rPr>
        <w:t>Санхүүжилтийн</w:t>
      </w:r>
      <w:proofErr w:type="spellEnd"/>
      <w:r w:rsidRPr="007D71D4">
        <w:rPr>
          <w:color w:val="231F20"/>
          <w:spacing w:val="-4"/>
          <w:sz w:val="21"/>
        </w:rPr>
        <w:t xml:space="preserve"> </w:t>
      </w:r>
      <w:proofErr w:type="spellStart"/>
      <w:r w:rsidRPr="007D71D4">
        <w:rPr>
          <w:color w:val="231F20"/>
          <w:spacing w:val="-4"/>
          <w:sz w:val="21"/>
        </w:rPr>
        <w:t>эх</w:t>
      </w:r>
      <w:proofErr w:type="spellEnd"/>
      <w:r w:rsidRPr="007D71D4">
        <w:rPr>
          <w:color w:val="231F20"/>
          <w:spacing w:val="-4"/>
          <w:sz w:val="21"/>
        </w:rPr>
        <w:t xml:space="preserve"> </w:t>
      </w:r>
      <w:proofErr w:type="spellStart"/>
      <w:r w:rsidRPr="007D71D4">
        <w:rPr>
          <w:color w:val="231F20"/>
          <w:spacing w:val="-4"/>
          <w:sz w:val="21"/>
        </w:rPr>
        <w:t>үүсвэр</w:t>
      </w:r>
      <w:proofErr w:type="spellEnd"/>
      <w:r w:rsidRPr="007D71D4">
        <w:rPr>
          <w:color w:val="231F20"/>
          <w:spacing w:val="-4"/>
          <w:sz w:val="21"/>
        </w:rPr>
        <w:tab/>
        <w:t>12</w:t>
      </w:r>
    </w:p>
    <w:p w14:paraId="5CF96FF5" w14:textId="2343E8E2" w:rsidR="00A376B4" w:rsidRPr="007D71D4" w:rsidRDefault="00C35B6B" w:rsidP="00C2342C">
      <w:pPr>
        <w:pStyle w:val="ListParagraph"/>
        <w:numPr>
          <w:ilvl w:val="1"/>
          <w:numId w:val="9"/>
        </w:numPr>
        <w:tabs>
          <w:tab w:val="left" w:pos="1931"/>
          <w:tab w:val="right" w:leader="dot" w:pos="10799"/>
        </w:tabs>
        <w:spacing w:before="217"/>
        <w:ind w:hanging="386"/>
        <w:rPr>
          <w:color w:val="231F20"/>
          <w:spacing w:val="-4"/>
          <w:sz w:val="21"/>
        </w:rPr>
      </w:pPr>
      <w:proofErr w:type="spellStart"/>
      <w:r w:rsidRPr="007D71D4">
        <w:rPr>
          <w:color w:val="231F20"/>
          <w:spacing w:val="-4"/>
          <w:sz w:val="21"/>
        </w:rPr>
        <w:t>Залилан</w:t>
      </w:r>
      <w:proofErr w:type="spellEnd"/>
      <w:r w:rsidRPr="007D71D4">
        <w:rPr>
          <w:color w:val="231F20"/>
          <w:spacing w:val="-4"/>
          <w:sz w:val="21"/>
        </w:rPr>
        <w:t xml:space="preserve"> </w:t>
      </w:r>
      <w:proofErr w:type="spellStart"/>
      <w:r w:rsidRPr="007D71D4">
        <w:rPr>
          <w:color w:val="231F20"/>
          <w:spacing w:val="-4"/>
          <w:sz w:val="21"/>
        </w:rPr>
        <w:t>ба</w:t>
      </w:r>
      <w:proofErr w:type="spellEnd"/>
      <w:r w:rsidRPr="007D71D4">
        <w:rPr>
          <w:color w:val="231F20"/>
          <w:spacing w:val="-4"/>
          <w:sz w:val="21"/>
        </w:rPr>
        <w:t xml:space="preserve"> </w:t>
      </w:r>
      <w:proofErr w:type="spellStart"/>
      <w:r w:rsidRPr="007D71D4">
        <w:rPr>
          <w:color w:val="231F20"/>
          <w:spacing w:val="-4"/>
          <w:sz w:val="21"/>
        </w:rPr>
        <w:t>авлиг</w:t>
      </w:r>
      <w:r w:rsidR="00752333" w:rsidRPr="007D71D4">
        <w:rPr>
          <w:color w:val="231F20"/>
          <w:spacing w:val="-4"/>
          <w:sz w:val="21"/>
        </w:rPr>
        <w:t>а</w:t>
      </w:r>
      <w:proofErr w:type="spellEnd"/>
      <w:r w:rsidRPr="007D71D4">
        <w:rPr>
          <w:color w:val="231F20"/>
          <w:spacing w:val="-4"/>
          <w:sz w:val="21"/>
        </w:rPr>
        <w:tab/>
        <w:t>12</w:t>
      </w:r>
    </w:p>
    <w:p w14:paraId="6848F081" w14:textId="3F5EE1A4" w:rsidR="00A376B4" w:rsidRPr="007D71D4" w:rsidRDefault="00C35B6B" w:rsidP="00C2342C">
      <w:pPr>
        <w:pStyle w:val="ListParagraph"/>
        <w:numPr>
          <w:ilvl w:val="1"/>
          <w:numId w:val="9"/>
        </w:numPr>
        <w:tabs>
          <w:tab w:val="left" w:pos="1931"/>
          <w:tab w:val="right" w:leader="dot" w:pos="10799"/>
        </w:tabs>
        <w:spacing w:before="216"/>
        <w:ind w:hanging="386"/>
        <w:rPr>
          <w:color w:val="231F20"/>
          <w:spacing w:val="-4"/>
          <w:sz w:val="21"/>
        </w:rPr>
      </w:pPr>
      <w:proofErr w:type="spellStart"/>
      <w:r w:rsidRPr="007D71D4">
        <w:rPr>
          <w:color w:val="231F20"/>
          <w:spacing w:val="-4"/>
          <w:sz w:val="21"/>
        </w:rPr>
        <w:t>Эрх</w:t>
      </w:r>
      <w:proofErr w:type="spellEnd"/>
      <w:r w:rsidRPr="007D71D4">
        <w:rPr>
          <w:color w:val="231F20"/>
          <w:spacing w:val="-4"/>
          <w:sz w:val="21"/>
        </w:rPr>
        <w:t xml:space="preserve"> </w:t>
      </w:r>
      <w:proofErr w:type="spellStart"/>
      <w:r w:rsidRPr="007D71D4">
        <w:rPr>
          <w:color w:val="231F20"/>
          <w:spacing w:val="-4"/>
          <w:sz w:val="21"/>
        </w:rPr>
        <w:t>бүхий</w:t>
      </w:r>
      <w:proofErr w:type="spellEnd"/>
      <w:r w:rsidRPr="007D71D4">
        <w:rPr>
          <w:color w:val="231F20"/>
          <w:spacing w:val="-4"/>
          <w:sz w:val="21"/>
        </w:rPr>
        <w:t xml:space="preserve"> </w:t>
      </w:r>
      <w:proofErr w:type="spellStart"/>
      <w:r w:rsidRPr="007D71D4">
        <w:rPr>
          <w:color w:val="231F20"/>
          <w:spacing w:val="-4"/>
          <w:sz w:val="21"/>
        </w:rPr>
        <w:t>тендерт</w:t>
      </w:r>
      <w:proofErr w:type="spellEnd"/>
      <w:r w:rsidRPr="007D71D4">
        <w:rPr>
          <w:color w:val="231F20"/>
          <w:spacing w:val="-4"/>
          <w:sz w:val="21"/>
        </w:rPr>
        <w:t xml:space="preserve"> </w:t>
      </w:r>
      <w:proofErr w:type="spellStart"/>
      <w:r w:rsidRPr="007D71D4">
        <w:rPr>
          <w:color w:val="231F20"/>
          <w:spacing w:val="-4"/>
          <w:sz w:val="21"/>
        </w:rPr>
        <w:t>оролцогч</w:t>
      </w:r>
      <w:proofErr w:type="spellEnd"/>
      <w:r w:rsidRPr="007D71D4">
        <w:rPr>
          <w:color w:val="231F20"/>
          <w:spacing w:val="-4"/>
          <w:sz w:val="21"/>
        </w:rPr>
        <w:tab/>
        <w:t>15</w:t>
      </w:r>
    </w:p>
    <w:p w14:paraId="513F7149" w14:textId="3D89F4FC" w:rsidR="00A376B4" w:rsidRPr="007D71D4" w:rsidRDefault="00C35B6B" w:rsidP="00C2342C">
      <w:pPr>
        <w:pStyle w:val="ListParagraph"/>
        <w:numPr>
          <w:ilvl w:val="1"/>
          <w:numId w:val="9"/>
        </w:numPr>
        <w:tabs>
          <w:tab w:val="left" w:pos="1931"/>
          <w:tab w:val="right" w:leader="dot" w:pos="10799"/>
        </w:tabs>
        <w:spacing w:before="216"/>
        <w:ind w:hanging="386"/>
        <w:rPr>
          <w:sz w:val="21"/>
        </w:rPr>
      </w:pPr>
      <w:proofErr w:type="spellStart"/>
      <w:r w:rsidRPr="007D71D4">
        <w:rPr>
          <w:color w:val="231F20"/>
          <w:spacing w:val="-4"/>
          <w:sz w:val="21"/>
        </w:rPr>
        <w:t>Эрх</w:t>
      </w:r>
      <w:proofErr w:type="spellEnd"/>
      <w:r w:rsidRPr="007D71D4">
        <w:rPr>
          <w:color w:val="231F20"/>
          <w:spacing w:val="-4"/>
          <w:sz w:val="21"/>
        </w:rPr>
        <w:t xml:space="preserve"> </w:t>
      </w:r>
      <w:proofErr w:type="spellStart"/>
      <w:r w:rsidRPr="007D71D4">
        <w:rPr>
          <w:color w:val="231F20"/>
          <w:spacing w:val="-4"/>
          <w:sz w:val="21"/>
        </w:rPr>
        <w:t>бүхий</w:t>
      </w:r>
      <w:proofErr w:type="spellEnd"/>
      <w:r w:rsidRPr="007D71D4">
        <w:rPr>
          <w:color w:val="231F20"/>
          <w:spacing w:val="-4"/>
          <w:sz w:val="21"/>
        </w:rPr>
        <w:t xml:space="preserve"> </w:t>
      </w:r>
      <w:proofErr w:type="spellStart"/>
      <w:r w:rsidRPr="007D71D4">
        <w:rPr>
          <w:color w:val="231F20"/>
          <w:spacing w:val="-4"/>
          <w:sz w:val="21"/>
        </w:rPr>
        <w:t>бараа</w:t>
      </w:r>
      <w:proofErr w:type="spellEnd"/>
      <w:r w:rsidRPr="007D71D4">
        <w:rPr>
          <w:color w:val="231F20"/>
          <w:spacing w:val="-4"/>
          <w:sz w:val="21"/>
        </w:rPr>
        <w:t xml:space="preserve"> </w:t>
      </w:r>
      <w:proofErr w:type="spellStart"/>
      <w:r w:rsidRPr="007D71D4">
        <w:rPr>
          <w:color w:val="231F20"/>
          <w:spacing w:val="-4"/>
          <w:sz w:val="21"/>
        </w:rPr>
        <w:t>б</w:t>
      </w:r>
      <w:r w:rsidR="00C85BD4" w:rsidRPr="007D71D4">
        <w:rPr>
          <w:color w:val="231F20"/>
          <w:spacing w:val="-4"/>
          <w:sz w:val="21"/>
        </w:rPr>
        <w:t>олон</w:t>
      </w:r>
      <w:proofErr w:type="spellEnd"/>
      <w:r w:rsidR="00C85BD4" w:rsidRPr="007D71D4">
        <w:rPr>
          <w:color w:val="231F20"/>
          <w:spacing w:val="-4"/>
          <w:sz w:val="21"/>
        </w:rPr>
        <w:t xml:space="preserve"> </w:t>
      </w:r>
      <w:proofErr w:type="spellStart"/>
      <w:r w:rsidRPr="007D71D4">
        <w:rPr>
          <w:color w:val="231F20"/>
          <w:spacing w:val="-4"/>
          <w:sz w:val="21"/>
        </w:rPr>
        <w:t>холбогдох</w:t>
      </w:r>
      <w:proofErr w:type="spellEnd"/>
      <w:r w:rsidRPr="007D71D4">
        <w:rPr>
          <w:color w:val="231F20"/>
          <w:spacing w:val="-4"/>
          <w:sz w:val="21"/>
        </w:rPr>
        <w:t xml:space="preserve"> </w:t>
      </w:r>
      <w:proofErr w:type="spellStart"/>
      <w:r w:rsidRPr="007D71D4">
        <w:rPr>
          <w:color w:val="231F20"/>
          <w:spacing w:val="-4"/>
          <w:sz w:val="21"/>
        </w:rPr>
        <w:t>үйлчилгээ</w:t>
      </w:r>
      <w:proofErr w:type="spellEnd"/>
      <w:r w:rsidRPr="007D71D4">
        <w:rPr>
          <w:color w:val="231F20"/>
          <w:sz w:val="21"/>
        </w:rPr>
        <w:tab/>
      </w:r>
      <w:r w:rsidRPr="007D71D4">
        <w:rPr>
          <w:color w:val="231F20"/>
          <w:spacing w:val="-5"/>
          <w:sz w:val="21"/>
        </w:rPr>
        <w:t>16</w:t>
      </w:r>
    </w:p>
    <w:p w14:paraId="09E9D0FE" w14:textId="79D0E3F7" w:rsidR="00A376B4" w:rsidRPr="007D71D4" w:rsidRDefault="001D654A" w:rsidP="001D654A">
      <w:pPr>
        <w:pStyle w:val="ListParagraph"/>
        <w:tabs>
          <w:tab w:val="left" w:pos="1841"/>
          <w:tab w:val="right" w:leader="dot" w:pos="10799"/>
        </w:tabs>
        <w:spacing w:before="496"/>
        <w:ind w:left="1841" w:hanging="281"/>
        <w:rPr>
          <w:sz w:val="21"/>
          <w:lang w:val="ru-RU"/>
        </w:rPr>
      </w:pPr>
      <w:r w:rsidRPr="007D71D4">
        <w:rPr>
          <w:b/>
          <w:bCs/>
          <w:color w:val="231F20"/>
          <w:sz w:val="21"/>
          <w:lang w:val="ru-RU"/>
        </w:rPr>
        <w:t xml:space="preserve">Б. </w:t>
      </w:r>
      <w:r w:rsidR="00C35B6B" w:rsidRPr="007D71D4">
        <w:rPr>
          <w:b/>
          <w:bCs/>
          <w:color w:val="231F20"/>
          <w:sz w:val="21"/>
          <w:lang w:val="ru-RU"/>
        </w:rPr>
        <w:t>Тендерийн баримт бич</w:t>
      </w:r>
      <w:r w:rsidR="00D041A2" w:rsidRPr="007D71D4">
        <w:rPr>
          <w:b/>
          <w:bCs/>
          <w:color w:val="231F20"/>
          <w:sz w:val="21"/>
          <w:lang w:val="ru-RU"/>
        </w:rPr>
        <w:t xml:space="preserve">гийн </w:t>
      </w:r>
      <w:r w:rsidR="00EC6546" w:rsidRPr="007D71D4">
        <w:rPr>
          <w:b/>
          <w:bCs/>
          <w:color w:val="231F20"/>
          <w:sz w:val="21"/>
          <w:lang w:val="mn-MN"/>
        </w:rPr>
        <w:t>агуулга</w:t>
      </w:r>
      <w:r w:rsidR="00C35B6B" w:rsidRPr="007D71D4">
        <w:rPr>
          <w:color w:val="231F20"/>
          <w:sz w:val="21"/>
          <w:lang w:val="ru-RU"/>
        </w:rPr>
        <w:t xml:space="preserve"> </w:t>
      </w:r>
      <w:r w:rsidR="00C35B6B" w:rsidRPr="007D71D4">
        <w:rPr>
          <w:color w:val="231F20"/>
          <w:sz w:val="21"/>
          <w:lang w:val="ru-RU"/>
        </w:rPr>
        <w:tab/>
      </w:r>
      <w:r w:rsidR="00C35B6B" w:rsidRPr="007D71D4">
        <w:rPr>
          <w:color w:val="231F20"/>
          <w:spacing w:val="-5"/>
          <w:sz w:val="21"/>
          <w:lang w:val="ru-RU"/>
        </w:rPr>
        <w:t>17</w:t>
      </w:r>
    </w:p>
    <w:p w14:paraId="6A036116" w14:textId="2F88463F" w:rsidR="00A376B4" w:rsidRPr="007D71D4" w:rsidRDefault="00C35B6B" w:rsidP="00C2342C">
      <w:pPr>
        <w:pStyle w:val="ListParagraph"/>
        <w:numPr>
          <w:ilvl w:val="1"/>
          <w:numId w:val="9"/>
        </w:numPr>
        <w:tabs>
          <w:tab w:val="left" w:pos="1931"/>
          <w:tab w:val="right" w:leader="dot" w:pos="10800"/>
        </w:tabs>
        <w:spacing w:before="216"/>
        <w:ind w:hanging="386"/>
        <w:rPr>
          <w:color w:val="231F20"/>
          <w:spacing w:val="-4"/>
          <w:sz w:val="21"/>
        </w:rPr>
      </w:pPr>
      <w:proofErr w:type="spellStart"/>
      <w:r w:rsidRPr="007D71D4">
        <w:rPr>
          <w:color w:val="231F20"/>
          <w:spacing w:val="-4"/>
          <w:sz w:val="21"/>
        </w:rPr>
        <w:t>Тендерийн</w:t>
      </w:r>
      <w:proofErr w:type="spellEnd"/>
      <w:r w:rsidRPr="007D71D4">
        <w:rPr>
          <w:color w:val="231F20"/>
          <w:spacing w:val="-4"/>
          <w:sz w:val="21"/>
        </w:rPr>
        <w:t xml:space="preserve"> </w:t>
      </w:r>
      <w:proofErr w:type="spellStart"/>
      <w:r w:rsidRPr="007D71D4">
        <w:rPr>
          <w:color w:val="231F20"/>
          <w:spacing w:val="-4"/>
          <w:sz w:val="21"/>
        </w:rPr>
        <w:t>баримт</w:t>
      </w:r>
      <w:proofErr w:type="spellEnd"/>
      <w:r w:rsidRPr="007D71D4">
        <w:rPr>
          <w:color w:val="231F20"/>
          <w:spacing w:val="-4"/>
          <w:sz w:val="21"/>
        </w:rPr>
        <w:t xml:space="preserve"> </w:t>
      </w:r>
      <w:proofErr w:type="spellStart"/>
      <w:r w:rsidRPr="007D71D4">
        <w:rPr>
          <w:color w:val="231F20"/>
          <w:spacing w:val="-4"/>
          <w:sz w:val="21"/>
        </w:rPr>
        <w:t>бичгийн</w:t>
      </w:r>
      <w:proofErr w:type="spellEnd"/>
      <w:r w:rsidRPr="007D71D4">
        <w:rPr>
          <w:color w:val="231F20"/>
          <w:spacing w:val="-4"/>
          <w:sz w:val="21"/>
        </w:rPr>
        <w:t xml:space="preserve"> </w:t>
      </w:r>
      <w:proofErr w:type="spellStart"/>
      <w:r w:rsidR="001C5D8F" w:rsidRPr="007D71D4">
        <w:rPr>
          <w:color w:val="231F20"/>
          <w:spacing w:val="-4"/>
          <w:sz w:val="21"/>
        </w:rPr>
        <w:t>бүлгүүд</w:t>
      </w:r>
      <w:proofErr w:type="spellEnd"/>
      <w:r w:rsidRPr="007D71D4">
        <w:rPr>
          <w:color w:val="231F20"/>
          <w:spacing w:val="-4"/>
          <w:sz w:val="21"/>
        </w:rPr>
        <w:tab/>
        <w:t>17</w:t>
      </w:r>
    </w:p>
    <w:p w14:paraId="1EB06767" w14:textId="0AE0597E" w:rsidR="00A376B4" w:rsidRPr="007D71D4" w:rsidRDefault="00C35B6B" w:rsidP="00C2342C">
      <w:pPr>
        <w:pStyle w:val="ListParagraph"/>
        <w:numPr>
          <w:ilvl w:val="1"/>
          <w:numId w:val="9"/>
        </w:numPr>
        <w:tabs>
          <w:tab w:val="left" w:pos="1931"/>
          <w:tab w:val="right" w:leader="dot" w:pos="10800"/>
        </w:tabs>
        <w:spacing w:before="216"/>
        <w:ind w:hanging="386"/>
        <w:rPr>
          <w:color w:val="231F20"/>
          <w:spacing w:val="-4"/>
          <w:sz w:val="21"/>
        </w:rPr>
      </w:pPr>
      <w:proofErr w:type="spellStart"/>
      <w:r w:rsidRPr="007D71D4">
        <w:rPr>
          <w:color w:val="231F20"/>
          <w:spacing w:val="-4"/>
          <w:sz w:val="21"/>
        </w:rPr>
        <w:t>Тендерийн</w:t>
      </w:r>
      <w:proofErr w:type="spellEnd"/>
      <w:r w:rsidRPr="007D71D4">
        <w:rPr>
          <w:color w:val="231F20"/>
          <w:spacing w:val="-4"/>
          <w:sz w:val="21"/>
        </w:rPr>
        <w:t xml:space="preserve"> </w:t>
      </w:r>
      <w:proofErr w:type="spellStart"/>
      <w:r w:rsidRPr="007D71D4">
        <w:rPr>
          <w:color w:val="231F20"/>
          <w:spacing w:val="-4"/>
          <w:sz w:val="21"/>
        </w:rPr>
        <w:t>баримт</w:t>
      </w:r>
      <w:proofErr w:type="spellEnd"/>
      <w:r w:rsidRPr="007D71D4">
        <w:rPr>
          <w:color w:val="231F20"/>
          <w:spacing w:val="-4"/>
          <w:sz w:val="21"/>
        </w:rPr>
        <w:t xml:space="preserve"> </w:t>
      </w:r>
      <w:proofErr w:type="spellStart"/>
      <w:r w:rsidRPr="007D71D4">
        <w:rPr>
          <w:color w:val="231F20"/>
          <w:spacing w:val="-4"/>
          <w:sz w:val="21"/>
        </w:rPr>
        <w:t>бичгийг</w:t>
      </w:r>
      <w:proofErr w:type="spellEnd"/>
      <w:r w:rsidRPr="007D71D4">
        <w:rPr>
          <w:color w:val="231F20"/>
          <w:spacing w:val="-4"/>
          <w:sz w:val="21"/>
        </w:rPr>
        <w:t xml:space="preserve"> </w:t>
      </w:r>
      <w:proofErr w:type="spellStart"/>
      <w:r w:rsidRPr="007D71D4">
        <w:rPr>
          <w:color w:val="231F20"/>
          <w:spacing w:val="-4"/>
          <w:sz w:val="21"/>
        </w:rPr>
        <w:t>тодруулах</w:t>
      </w:r>
      <w:proofErr w:type="spellEnd"/>
      <w:r w:rsidRPr="007D71D4">
        <w:rPr>
          <w:color w:val="231F20"/>
          <w:spacing w:val="-4"/>
          <w:sz w:val="21"/>
        </w:rPr>
        <w:tab/>
        <w:t>17</w:t>
      </w:r>
    </w:p>
    <w:p w14:paraId="707BAF29" w14:textId="53601214" w:rsidR="00A376B4" w:rsidRPr="007D71D4" w:rsidRDefault="00C35B6B" w:rsidP="00C2342C">
      <w:pPr>
        <w:pStyle w:val="ListParagraph"/>
        <w:numPr>
          <w:ilvl w:val="1"/>
          <w:numId w:val="9"/>
        </w:numPr>
        <w:tabs>
          <w:tab w:val="left" w:pos="1931"/>
          <w:tab w:val="right" w:leader="dot" w:pos="10800"/>
        </w:tabs>
        <w:spacing w:before="216"/>
        <w:ind w:hanging="386"/>
        <w:rPr>
          <w:sz w:val="21"/>
        </w:rPr>
      </w:pPr>
      <w:proofErr w:type="spellStart"/>
      <w:r w:rsidRPr="007D71D4">
        <w:rPr>
          <w:color w:val="231F20"/>
          <w:spacing w:val="-4"/>
          <w:sz w:val="21"/>
        </w:rPr>
        <w:t>Тендерийн</w:t>
      </w:r>
      <w:proofErr w:type="spellEnd"/>
      <w:r w:rsidRPr="007D71D4">
        <w:rPr>
          <w:color w:val="231F20"/>
          <w:spacing w:val="-4"/>
          <w:sz w:val="21"/>
        </w:rPr>
        <w:t xml:space="preserve"> </w:t>
      </w:r>
      <w:proofErr w:type="spellStart"/>
      <w:r w:rsidRPr="007D71D4">
        <w:rPr>
          <w:color w:val="231F20"/>
          <w:spacing w:val="-4"/>
          <w:sz w:val="21"/>
        </w:rPr>
        <w:t>баримт</w:t>
      </w:r>
      <w:proofErr w:type="spellEnd"/>
      <w:r w:rsidRPr="007D71D4">
        <w:rPr>
          <w:color w:val="231F20"/>
          <w:spacing w:val="-4"/>
          <w:sz w:val="21"/>
        </w:rPr>
        <w:t xml:space="preserve"> </w:t>
      </w:r>
      <w:proofErr w:type="spellStart"/>
      <w:r w:rsidRPr="007D71D4">
        <w:rPr>
          <w:color w:val="231F20"/>
          <w:spacing w:val="-4"/>
          <w:sz w:val="21"/>
        </w:rPr>
        <w:t>бичигт</w:t>
      </w:r>
      <w:proofErr w:type="spellEnd"/>
      <w:r w:rsidRPr="007D71D4">
        <w:rPr>
          <w:color w:val="231F20"/>
          <w:spacing w:val="-4"/>
          <w:sz w:val="21"/>
        </w:rPr>
        <w:t xml:space="preserve"> </w:t>
      </w:r>
      <w:proofErr w:type="spellStart"/>
      <w:r w:rsidRPr="007D71D4">
        <w:rPr>
          <w:color w:val="231F20"/>
          <w:spacing w:val="-4"/>
          <w:sz w:val="21"/>
        </w:rPr>
        <w:t>нэмэлт</w:t>
      </w:r>
      <w:proofErr w:type="spellEnd"/>
      <w:r w:rsidRPr="007D71D4">
        <w:rPr>
          <w:color w:val="231F20"/>
          <w:spacing w:val="-4"/>
          <w:sz w:val="21"/>
        </w:rPr>
        <w:t xml:space="preserve">, </w:t>
      </w:r>
      <w:proofErr w:type="spellStart"/>
      <w:r w:rsidRPr="007D71D4">
        <w:rPr>
          <w:color w:val="231F20"/>
          <w:spacing w:val="-4"/>
          <w:sz w:val="21"/>
        </w:rPr>
        <w:t>өөрчлөлт</w:t>
      </w:r>
      <w:proofErr w:type="spellEnd"/>
      <w:r w:rsidRPr="007D71D4">
        <w:rPr>
          <w:color w:val="231F20"/>
          <w:spacing w:val="-4"/>
          <w:sz w:val="21"/>
        </w:rPr>
        <w:t xml:space="preserve"> </w:t>
      </w:r>
      <w:proofErr w:type="spellStart"/>
      <w:r w:rsidRPr="007D71D4">
        <w:rPr>
          <w:color w:val="231F20"/>
          <w:spacing w:val="-4"/>
          <w:sz w:val="21"/>
        </w:rPr>
        <w:t>оруулах</w:t>
      </w:r>
      <w:proofErr w:type="spellEnd"/>
      <w:r w:rsidRPr="007D71D4">
        <w:rPr>
          <w:color w:val="231F20"/>
          <w:sz w:val="21"/>
        </w:rPr>
        <w:tab/>
      </w:r>
      <w:r w:rsidRPr="007D71D4">
        <w:rPr>
          <w:color w:val="231F20"/>
          <w:spacing w:val="-7"/>
          <w:sz w:val="21"/>
        </w:rPr>
        <w:t>18</w:t>
      </w:r>
    </w:p>
    <w:p w14:paraId="53FBA271" w14:textId="03C957E5" w:rsidR="00A376B4" w:rsidRPr="007D71D4" w:rsidRDefault="001D654A" w:rsidP="001D654A">
      <w:pPr>
        <w:pStyle w:val="ListParagraph"/>
        <w:tabs>
          <w:tab w:val="left" w:pos="1851"/>
          <w:tab w:val="right" w:leader="dot" w:pos="10800"/>
        </w:tabs>
        <w:spacing w:before="497"/>
        <w:ind w:left="1851" w:hanging="291"/>
        <w:rPr>
          <w:sz w:val="21"/>
        </w:rPr>
      </w:pPr>
      <w:r w:rsidRPr="007D71D4">
        <w:rPr>
          <w:b/>
          <w:bCs/>
          <w:color w:val="231F20"/>
          <w:spacing w:val="-2"/>
          <w:sz w:val="21"/>
        </w:rPr>
        <w:t xml:space="preserve">В. </w:t>
      </w:r>
      <w:proofErr w:type="spellStart"/>
      <w:r w:rsidR="00C35B6B" w:rsidRPr="007D71D4">
        <w:rPr>
          <w:b/>
          <w:bCs/>
          <w:color w:val="231F20"/>
          <w:spacing w:val="-2"/>
          <w:sz w:val="21"/>
        </w:rPr>
        <w:t>Тендер</w:t>
      </w:r>
      <w:proofErr w:type="spellEnd"/>
      <w:r w:rsidR="00C35B6B" w:rsidRPr="007D71D4">
        <w:rPr>
          <w:b/>
          <w:bCs/>
          <w:color w:val="231F20"/>
          <w:spacing w:val="-2"/>
          <w:sz w:val="21"/>
        </w:rPr>
        <w:t xml:space="preserve"> </w:t>
      </w:r>
      <w:proofErr w:type="spellStart"/>
      <w:r w:rsidR="00C35B6B" w:rsidRPr="007D71D4">
        <w:rPr>
          <w:b/>
          <w:bCs/>
          <w:color w:val="231F20"/>
          <w:spacing w:val="-2"/>
          <w:sz w:val="21"/>
        </w:rPr>
        <w:t>бэлтгэх</w:t>
      </w:r>
      <w:proofErr w:type="spellEnd"/>
      <w:r w:rsidR="00C35B6B" w:rsidRPr="007D71D4">
        <w:rPr>
          <w:color w:val="231F20"/>
          <w:sz w:val="21"/>
        </w:rPr>
        <w:tab/>
      </w:r>
      <w:r w:rsidR="00C35B6B" w:rsidRPr="007D71D4">
        <w:rPr>
          <w:color w:val="231F20"/>
          <w:spacing w:val="-5"/>
          <w:sz w:val="21"/>
        </w:rPr>
        <w:t>12</w:t>
      </w:r>
    </w:p>
    <w:p w14:paraId="7793AE20" w14:textId="7614F534" w:rsidR="00A376B4" w:rsidRPr="007D71D4" w:rsidRDefault="00C35B6B" w:rsidP="00C2342C">
      <w:pPr>
        <w:pStyle w:val="ListParagraph"/>
        <w:numPr>
          <w:ilvl w:val="1"/>
          <w:numId w:val="9"/>
        </w:numPr>
        <w:tabs>
          <w:tab w:val="left" w:pos="1931"/>
          <w:tab w:val="right" w:leader="dot" w:pos="10800"/>
        </w:tabs>
        <w:spacing w:before="216"/>
        <w:ind w:hanging="386"/>
        <w:rPr>
          <w:color w:val="231F20"/>
          <w:spacing w:val="-4"/>
          <w:sz w:val="21"/>
        </w:rPr>
      </w:pPr>
      <w:proofErr w:type="spellStart"/>
      <w:r w:rsidRPr="007D71D4">
        <w:rPr>
          <w:color w:val="231F20"/>
          <w:spacing w:val="-4"/>
          <w:sz w:val="21"/>
        </w:rPr>
        <w:t>Тендер</w:t>
      </w:r>
      <w:proofErr w:type="spellEnd"/>
      <w:r w:rsidRPr="007D71D4">
        <w:rPr>
          <w:color w:val="231F20"/>
          <w:spacing w:val="-4"/>
          <w:sz w:val="21"/>
        </w:rPr>
        <w:t xml:space="preserve"> </w:t>
      </w:r>
      <w:proofErr w:type="spellStart"/>
      <w:r w:rsidRPr="007D71D4">
        <w:rPr>
          <w:color w:val="231F20"/>
          <w:spacing w:val="-4"/>
          <w:sz w:val="21"/>
        </w:rPr>
        <w:t>шалгаруулалтад</w:t>
      </w:r>
      <w:proofErr w:type="spellEnd"/>
      <w:r w:rsidRPr="007D71D4">
        <w:rPr>
          <w:color w:val="231F20"/>
          <w:spacing w:val="-4"/>
          <w:sz w:val="21"/>
        </w:rPr>
        <w:t xml:space="preserve"> </w:t>
      </w:r>
      <w:proofErr w:type="spellStart"/>
      <w:r w:rsidRPr="007D71D4">
        <w:rPr>
          <w:color w:val="231F20"/>
          <w:spacing w:val="-4"/>
          <w:sz w:val="21"/>
        </w:rPr>
        <w:t>оролцох</w:t>
      </w:r>
      <w:proofErr w:type="spellEnd"/>
      <w:r w:rsidRPr="007D71D4">
        <w:rPr>
          <w:color w:val="231F20"/>
          <w:spacing w:val="-4"/>
          <w:sz w:val="21"/>
        </w:rPr>
        <w:t xml:space="preserve"> </w:t>
      </w:r>
      <w:proofErr w:type="spellStart"/>
      <w:r w:rsidRPr="007D71D4">
        <w:rPr>
          <w:color w:val="231F20"/>
          <w:spacing w:val="-4"/>
          <w:sz w:val="21"/>
        </w:rPr>
        <w:t>зардал</w:t>
      </w:r>
      <w:proofErr w:type="spellEnd"/>
      <w:r w:rsidRPr="007D71D4">
        <w:rPr>
          <w:color w:val="231F20"/>
          <w:spacing w:val="-4"/>
          <w:sz w:val="21"/>
        </w:rPr>
        <w:tab/>
        <w:t>18</w:t>
      </w:r>
    </w:p>
    <w:p w14:paraId="778C0319" w14:textId="46D64E12" w:rsidR="00A376B4" w:rsidRPr="007D71D4" w:rsidRDefault="00C35B6B" w:rsidP="00C2342C">
      <w:pPr>
        <w:pStyle w:val="ListParagraph"/>
        <w:numPr>
          <w:ilvl w:val="1"/>
          <w:numId w:val="9"/>
        </w:numPr>
        <w:tabs>
          <w:tab w:val="left" w:pos="1944"/>
          <w:tab w:val="right" w:leader="dot" w:pos="10800"/>
        </w:tabs>
        <w:spacing w:before="216"/>
        <w:ind w:hanging="386"/>
        <w:rPr>
          <w:color w:val="231F20"/>
          <w:spacing w:val="-4"/>
          <w:sz w:val="21"/>
        </w:rPr>
      </w:pPr>
      <w:proofErr w:type="spellStart"/>
      <w:r w:rsidRPr="007D71D4">
        <w:rPr>
          <w:color w:val="231F20"/>
          <w:spacing w:val="-4"/>
          <w:sz w:val="21"/>
        </w:rPr>
        <w:t>Тендерийн</w:t>
      </w:r>
      <w:proofErr w:type="spellEnd"/>
      <w:r w:rsidRPr="007D71D4">
        <w:rPr>
          <w:color w:val="231F20"/>
          <w:spacing w:val="-4"/>
          <w:sz w:val="21"/>
        </w:rPr>
        <w:t xml:space="preserve"> </w:t>
      </w:r>
      <w:proofErr w:type="spellStart"/>
      <w:r w:rsidRPr="007D71D4">
        <w:rPr>
          <w:color w:val="231F20"/>
          <w:spacing w:val="-4"/>
          <w:sz w:val="21"/>
        </w:rPr>
        <w:t>хэл</w:t>
      </w:r>
      <w:proofErr w:type="spellEnd"/>
      <w:r w:rsidRPr="007D71D4">
        <w:rPr>
          <w:color w:val="231F20"/>
          <w:spacing w:val="-4"/>
          <w:sz w:val="21"/>
        </w:rPr>
        <w:tab/>
        <w:t>18</w:t>
      </w:r>
    </w:p>
    <w:p w14:paraId="515FD17D" w14:textId="09757718" w:rsidR="00A376B4" w:rsidRPr="007D71D4" w:rsidRDefault="00C35B6B" w:rsidP="00C2342C">
      <w:pPr>
        <w:pStyle w:val="ListParagraph"/>
        <w:numPr>
          <w:ilvl w:val="1"/>
          <w:numId w:val="9"/>
        </w:numPr>
        <w:tabs>
          <w:tab w:val="left" w:pos="1944"/>
          <w:tab w:val="right" w:leader="dot" w:pos="10800"/>
        </w:tabs>
        <w:spacing w:before="216"/>
        <w:ind w:hanging="386"/>
        <w:rPr>
          <w:color w:val="231F20"/>
          <w:spacing w:val="-4"/>
          <w:sz w:val="21"/>
        </w:rPr>
      </w:pPr>
      <w:proofErr w:type="spellStart"/>
      <w:r w:rsidRPr="007D71D4">
        <w:rPr>
          <w:color w:val="231F20"/>
          <w:spacing w:val="-4"/>
          <w:sz w:val="21"/>
        </w:rPr>
        <w:t>Тендерийн</w:t>
      </w:r>
      <w:proofErr w:type="spellEnd"/>
      <w:r w:rsidRPr="007D71D4">
        <w:rPr>
          <w:color w:val="231F20"/>
          <w:spacing w:val="-4"/>
          <w:sz w:val="21"/>
        </w:rPr>
        <w:t xml:space="preserve"> </w:t>
      </w:r>
      <w:proofErr w:type="spellStart"/>
      <w:r w:rsidRPr="007D71D4">
        <w:rPr>
          <w:color w:val="231F20"/>
          <w:spacing w:val="-4"/>
          <w:sz w:val="21"/>
        </w:rPr>
        <w:t>иж</w:t>
      </w:r>
      <w:proofErr w:type="spellEnd"/>
      <w:r w:rsidRPr="007D71D4">
        <w:rPr>
          <w:color w:val="231F20"/>
          <w:spacing w:val="-4"/>
          <w:sz w:val="21"/>
        </w:rPr>
        <w:t xml:space="preserve"> </w:t>
      </w:r>
      <w:proofErr w:type="spellStart"/>
      <w:r w:rsidRPr="007D71D4">
        <w:rPr>
          <w:color w:val="231F20"/>
          <w:spacing w:val="-4"/>
          <w:sz w:val="21"/>
        </w:rPr>
        <w:t>бүрдэл</w:t>
      </w:r>
      <w:proofErr w:type="spellEnd"/>
      <w:r w:rsidRPr="007D71D4">
        <w:rPr>
          <w:color w:val="231F20"/>
          <w:spacing w:val="-4"/>
          <w:sz w:val="21"/>
        </w:rPr>
        <w:tab/>
        <w:t>18</w:t>
      </w:r>
    </w:p>
    <w:p w14:paraId="63F4888B" w14:textId="737E6125" w:rsidR="00A376B4" w:rsidRPr="007D71D4" w:rsidRDefault="00C35B6B" w:rsidP="00C2342C">
      <w:pPr>
        <w:pStyle w:val="ListParagraph"/>
        <w:numPr>
          <w:ilvl w:val="1"/>
          <w:numId w:val="9"/>
        </w:numPr>
        <w:tabs>
          <w:tab w:val="left" w:pos="1944"/>
          <w:tab w:val="right" w:leader="dot" w:pos="10800"/>
        </w:tabs>
        <w:spacing w:before="216"/>
        <w:ind w:hanging="386"/>
        <w:rPr>
          <w:color w:val="231F20"/>
          <w:spacing w:val="-4"/>
          <w:sz w:val="21"/>
        </w:rPr>
      </w:pPr>
      <w:proofErr w:type="spellStart"/>
      <w:r w:rsidRPr="007D71D4">
        <w:rPr>
          <w:color w:val="231F20"/>
          <w:spacing w:val="-4"/>
          <w:sz w:val="21"/>
        </w:rPr>
        <w:t>Тендер</w:t>
      </w:r>
      <w:proofErr w:type="spellEnd"/>
      <w:r w:rsidRPr="007D71D4">
        <w:rPr>
          <w:color w:val="231F20"/>
          <w:spacing w:val="-4"/>
          <w:sz w:val="21"/>
        </w:rPr>
        <w:t xml:space="preserve"> </w:t>
      </w:r>
      <w:proofErr w:type="spellStart"/>
      <w:r w:rsidRPr="007D71D4">
        <w:rPr>
          <w:color w:val="231F20"/>
          <w:spacing w:val="-4"/>
          <w:sz w:val="21"/>
        </w:rPr>
        <w:t>ирүүлэх</w:t>
      </w:r>
      <w:proofErr w:type="spellEnd"/>
      <w:r w:rsidRPr="007D71D4">
        <w:rPr>
          <w:color w:val="231F20"/>
          <w:spacing w:val="-4"/>
          <w:sz w:val="21"/>
        </w:rPr>
        <w:t xml:space="preserve"> </w:t>
      </w:r>
      <w:proofErr w:type="spellStart"/>
      <w:r w:rsidRPr="007D71D4">
        <w:rPr>
          <w:color w:val="231F20"/>
          <w:spacing w:val="-4"/>
          <w:sz w:val="21"/>
        </w:rPr>
        <w:t>маягт</w:t>
      </w:r>
      <w:proofErr w:type="spellEnd"/>
      <w:r w:rsidRPr="007D71D4">
        <w:rPr>
          <w:color w:val="231F20"/>
          <w:spacing w:val="-4"/>
          <w:sz w:val="21"/>
        </w:rPr>
        <w:t xml:space="preserve"> </w:t>
      </w:r>
      <w:proofErr w:type="spellStart"/>
      <w:r w:rsidRPr="007D71D4">
        <w:rPr>
          <w:color w:val="231F20"/>
          <w:spacing w:val="-4"/>
          <w:sz w:val="21"/>
        </w:rPr>
        <w:t>ба</w:t>
      </w:r>
      <w:proofErr w:type="spellEnd"/>
      <w:r w:rsidRPr="007D71D4">
        <w:rPr>
          <w:color w:val="231F20"/>
          <w:spacing w:val="-4"/>
          <w:sz w:val="21"/>
        </w:rPr>
        <w:t xml:space="preserve"> </w:t>
      </w:r>
      <w:proofErr w:type="spellStart"/>
      <w:r w:rsidRPr="007D71D4">
        <w:rPr>
          <w:color w:val="231F20"/>
          <w:spacing w:val="-4"/>
          <w:sz w:val="21"/>
        </w:rPr>
        <w:t>үнийн</w:t>
      </w:r>
      <w:proofErr w:type="spellEnd"/>
      <w:r w:rsidRPr="007D71D4">
        <w:rPr>
          <w:color w:val="231F20"/>
          <w:spacing w:val="-4"/>
          <w:sz w:val="21"/>
        </w:rPr>
        <w:t xml:space="preserve"> </w:t>
      </w:r>
      <w:proofErr w:type="spellStart"/>
      <w:r w:rsidRPr="007D71D4">
        <w:rPr>
          <w:color w:val="231F20"/>
          <w:spacing w:val="-4"/>
          <w:sz w:val="21"/>
        </w:rPr>
        <w:t>хуваарь</w:t>
      </w:r>
      <w:proofErr w:type="spellEnd"/>
      <w:r w:rsidRPr="007D71D4">
        <w:rPr>
          <w:color w:val="231F20"/>
          <w:spacing w:val="-4"/>
          <w:sz w:val="21"/>
        </w:rPr>
        <w:tab/>
        <w:t>19</w:t>
      </w:r>
    </w:p>
    <w:p w14:paraId="3727180F" w14:textId="58A63656" w:rsidR="00A376B4" w:rsidRPr="007D71D4" w:rsidRDefault="00C35B6B" w:rsidP="00C2342C">
      <w:pPr>
        <w:pStyle w:val="ListParagraph"/>
        <w:numPr>
          <w:ilvl w:val="1"/>
          <w:numId w:val="9"/>
        </w:numPr>
        <w:tabs>
          <w:tab w:val="left" w:pos="1944"/>
          <w:tab w:val="right" w:leader="dot" w:pos="10800"/>
        </w:tabs>
        <w:spacing w:before="216"/>
        <w:ind w:hanging="386"/>
        <w:rPr>
          <w:color w:val="231F20"/>
          <w:spacing w:val="-4"/>
          <w:sz w:val="21"/>
        </w:rPr>
      </w:pPr>
      <w:proofErr w:type="spellStart"/>
      <w:r w:rsidRPr="007D71D4">
        <w:rPr>
          <w:color w:val="231F20"/>
          <w:spacing w:val="-4"/>
          <w:sz w:val="21"/>
        </w:rPr>
        <w:t>Хувилбарт</w:t>
      </w:r>
      <w:proofErr w:type="spellEnd"/>
      <w:r w:rsidRPr="007D71D4">
        <w:rPr>
          <w:color w:val="231F20"/>
          <w:spacing w:val="-4"/>
          <w:sz w:val="21"/>
        </w:rPr>
        <w:t xml:space="preserve"> </w:t>
      </w:r>
      <w:proofErr w:type="spellStart"/>
      <w:r w:rsidRPr="007D71D4">
        <w:rPr>
          <w:color w:val="231F20"/>
          <w:spacing w:val="-4"/>
          <w:sz w:val="21"/>
        </w:rPr>
        <w:t>тендер</w:t>
      </w:r>
      <w:proofErr w:type="spellEnd"/>
      <w:r w:rsidRPr="007D71D4">
        <w:rPr>
          <w:color w:val="231F20"/>
          <w:spacing w:val="-4"/>
          <w:sz w:val="21"/>
        </w:rPr>
        <w:tab/>
        <w:t>19</w:t>
      </w:r>
    </w:p>
    <w:p w14:paraId="71D2CFF0" w14:textId="2D6D8205" w:rsidR="00A376B4" w:rsidRPr="007D71D4" w:rsidRDefault="00C35B6B" w:rsidP="00C2342C">
      <w:pPr>
        <w:pStyle w:val="ListParagraph"/>
        <w:numPr>
          <w:ilvl w:val="1"/>
          <w:numId w:val="9"/>
        </w:numPr>
        <w:tabs>
          <w:tab w:val="left" w:pos="1944"/>
          <w:tab w:val="right" w:leader="dot" w:pos="10800"/>
        </w:tabs>
        <w:spacing w:before="216"/>
        <w:ind w:hanging="386"/>
        <w:rPr>
          <w:color w:val="231F20"/>
          <w:spacing w:val="-4"/>
          <w:sz w:val="21"/>
        </w:rPr>
      </w:pPr>
      <w:proofErr w:type="spellStart"/>
      <w:r w:rsidRPr="007D71D4">
        <w:rPr>
          <w:color w:val="231F20"/>
          <w:spacing w:val="-4"/>
          <w:sz w:val="21"/>
        </w:rPr>
        <w:t>Тендерийн</w:t>
      </w:r>
      <w:proofErr w:type="spellEnd"/>
      <w:r w:rsidRPr="007D71D4">
        <w:rPr>
          <w:color w:val="231F20"/>
          <w:spacing w:val="-4"/>
          <w:sz w:val="21"/>
        </w:rPr>
        <w:t xml:space="preserve"> </w:t>
      </w:r>
      <w:proofErr w:type="spellStart"/>
      <w:r w:rsidRPr="007D71D4">
        <w:rPr>
          <w:color w:val="231F20"/>
          <w:spacing w:val="-4"/>
          <w:sz w:val="21"/>
        </w:rPr>
        <w:t>үнэ</w:t>
      </w:r>
      <w:proofErr w:type="spellEnd"/>
      <w:r w:rsidRPr="007D71D4">
        <w:rPr>
          <w:color w:val="231F20"/>
          <w:spacing w:val="-4"/>
          <w:sz w:val="21"/>
        </w:rPr>
        <w:t xml:space="preserve"> </w:t>
      </w:r>
      <w:proofErr w:type="spellStart"/>
      <w:r w:rsidRPr="007D71D4">
        <w:rPr>
          <w:color w:val="231F20"/>
          <w:spacing w:val="-4"/>
          <w:sz w:val="21"/>
        </w:rPr>
        <w:t>ба</w:t>
      </w:r>
      <w:proofErr w:type="spellEnd"/>
      <w:r w:rsidRPr="007D71D4">
        <w:rPr>
          <w:color w:val="231F20"/>
          <w:spacing w:val="-4"/>
          <w:sz w:val="21"/>
        </w:rPr>
        <w:t xml:space="preserve"> </w:t>
      </w:r>
      <w:proofErr w:type="spellStart"/>
      <w:r w:rsidRPr="007D71D4">
        <w:rPr>
          <w:color w:val="231F20"/>
          <w:spacing w:val="-4"/>
          <w:sz w:val="21"/>
        </w:rPr>
        <w:t>хөнгөлөлт</w:t>
      </w:r>
      <w:proofErr w:type="spellEnd"/>
      <w:r w:rsidRPr="007D71D4">
        <w:rPr>
          <w:color w:val="231F20"/>
          <w:spacing w:val="-4"/>
          <w:sz w:val="21"/>
        </w:rPr>
        <w:tab/>
        <w:t>19</w:t>
      </w:r>
    </w:p>
    <w:p w14:paraId="3F8017E2" w14:textId="1A0C81B8" w:rsidR="00A376B4" w:rsidRPr="007D71D4" w:rsidRDefault="00C35B6B" w:rsidP="00C2342C">
      <w:pPr>
        <w:pStyle w:val="ListParagraph"/>
        <w:numPr>
          <w:ilvl w:val="1"/>
          <w:numId w:val="9"/>
        </w:numPr>
        <w:tabs>
          <w:tab w:val="left" w:pos="1944"/>
          <w:tab w:val="right" w:leader="dot" w:pos="10800"/>
        </w:tabs>
        <w:spacing w:before="216"/>
        <w:ind w:hanging="386"/>
        <w:rPr>
          <w:color w:val="231F20"/>
          <w:spacing w:val="-4"/>
          <w:sz w:val="21"/>
        </w:rPr>
      </w:pPr>
      <w:proofErr w:type="spellStart"/>
      <w:r w:rsidRPr="007D71D4">
        <w:rPr>
          <w:color w:val="231F20"/>
          <w:spacing w:val="-4"/>
          <w:sz w:val="21"/>
        </w:rPr>
        <w:lastRenderedPageBreak/>
        <w:t>Тендерийн</w:t>
      </w:r>
      <w:proofErr w:type="spellEnd"/>
      <w:r w:rsidRPr="007D71D4">
        <w:rPr>
          <w:color w:val="231F20"/>
          <w:spacing w:val="-4"/>
          <w:sz w:val="21"/>
        </w:rPr>
        <w:t xml:space="preserve"> </w:t>
      </w:r>
      <w:proofErr w:type="spellStart"/>
      <w:r w:rsidRPr="007D71D4">
        <w:rPr>
          <w:color w:val="231F20"/>
          <w:spacing w:val="-4"/>
          <w:sz w:val="21"/>
        </w:rPr>
        <w:t>валют</w:t>
      </w:r>
      <w:proofErr w:type="spellEnd"/>
      <w:r w:rsidRPr="007D71D4">
        <w:rPr>
          <w:color w:val="231F20"/>
          <w:spacing w:val="-4"/>
          <w:sz w:val="21"/>
        </w:rPr>
        <w:tab/>
        <w:t>20</w:t>
      </w:r>
    </w:p>
    <w:p w14:paraId="30210FF2" w14:textId="7B7C88A0" w:rsidR="00A376B4" w:rsidRPr="007D71D4" w:rsidRDefault="00C85BD4" w:rsidP="00C2342C">
      <w:pPr>
        <w:pStyle w:val="ListParagraph"/>
        <w:numPr>
          <w:ilvl w:val="1"/>
          <w:numId w:val="9"/>
        </w:numPr>
        <w:tabs>
          <w:tab w:val="left" w:pos="1944"/>
          <w:tab w:val="right" w:leader="dot" w:pos="10800"/>
        </w:tabs>
        <w:spacing w:before="216"/>
        <w:ind w:hanging="386"/>
        <w:rPr>
          <w:color w:val="231F20"/>
          <w:spacing w:val="-4"/>
          <w:sz w:val="21"/>
        </w:rPr>
      </w:pPr>
      <w:r w:rsidRPr="007D71D4">
        <w:rPr>
          <w:sz w:val="20"/>
          <w:szCs w:val="22"/>
          <w:lang w:val="mn-MN"/>
        </w:rPr>
        <w:t>Тендерт оролцогчийн эрх бүхий эсэхийг нотлох баримт</w:t>
      </w:r>
      <w:r w:rsidRPr="007D71D4">
        <w:rPr>
          <w:color w:val="231F20"/>
          <w:spacing w:val="-4"/>
          <w:sz w:val="21"/>
        </w:rPr>
        <w:tab/>
        <w:t>21</w:t>
      </w:r>
    </w:p>
    <w:p w14:paraId="2696CD79" w14:textId="13D67FDD" w:rsidR="00A376B4" w:rsidRPr="007D71D4" w:rsidRDefault="00C85BD4" w:rsidP="00C2342C">
      <w:pPr>
        <w:pStyle w:val="ListParagraph"/>
        <w:numPr>
          <w:ilvl w:val="1"/>
          <w:numId w:val="9"/>
        </w:numPr>
        <w:tabs>
          <w:tab w:val="left" w:pos="1943"/>
          <w:tab w:val="right" w:leader="dot" w:pos="10799"/>
        </w:tabs>
        <w:spacing w:before="216"/>
        <w:ind w:hanging="386"/>
        <w:rPr>
          <w:color w:val="231F20"/>
          <w:spacing w:val="-4"/>
          <w:sz w:val="21"/>
        </w:rPr>
      </w:pPr>
      <w:r w:rsidRPr="007D71D4">
        <w:rPr>
          <w:sz w:val="20"/>
          <w:szCs w:val="22"/>
          <w:lang w:val="mn-MN"/>
        </w:rPr>
        <w:t>Бараа ба холбогдох үйлчилгээ нь эрх бүхий эсэхийг нотлох баримт</w:t>
      </w:r>
      <w:r w:rsidRPr="007D71D4">
        <w:rPr>
          <w:color w:val="231F20"/>
          <w:spacing w:val="-4"/>
          <w:sz w:val="21"/>
        </w:rPr>
        <w:tab/>
        <w:t>21</w:t>
      </w:r>
    </w:p>
    <w:p w14:paraId="1F74F591" w14:textId="4F1E0778" w:rsidR="00A376B4" w:rsidRPr="007D71D4" w:rsidRDefault="00C85BD4" w:rsidP="00C2342C">
      <w:pPr>
        <w:pStyle w:val="ListParagraph"/>
        <w:numPr>
          <w:ilvl w:val="1"/>
          <w:numId w:val="9"/>
        </w:numPr>
        <w:tabs>
          <w:tab w:val="left" w:pos="1931"/>
          <w:tab w:val="right" w:leader="dot" w:pos="10800"/>
        </w:tabs>
        <w:spacing w:before="216"/>
        <w:ind w:hanging="386"/>
        <w:rPr>
          <w:color w:val="231F20"/>
          <w:spacing w:val="-4"/>
          <w:sz w:val="21"/>
        </w:rPr>
      </w:pPr>
      <w:r w:rsidRPr="007D71D4">
        <w:rPr>
          <w:sz w:val="20"/>
          <w:szCs w:val="22"/>
          <w:lang w:val="mn-MN"/>
        </w:rPr>
        <w:t>Бараа ба холбогдох үйлчилгээ нь тендерийн баримт бичгийн шаардлагад нийцэж буй эсэхийг нотлох баримт</w:t>
      </w:r>
      <w:r w:rsidRPr="007D71D4">
        <w:rPr>
          <w:color w:val="231F20"/>
          <w:spacing w:val="-4"/>
          <w:sz w:val="21"/>
        </w:rPr>
        <w:tab/>
        <w:t>21</w:t>
      </w:r>
    </w:p>
    <w:p w14:paraId="64FD6FC0" w14:textId="69817C48" w:rsidR="00A376B4" w:rsidRPr="007D71D4" w:rsidRDefault="00C35B6B" w:rsidP="00C2342C">
      <w:pPr>
        <w:pStyle w:val="ListParagraph"/>
        <w:numPr>
          <w:ilvl w:val="1"/>
          <w:numId w:val="9"/>
        </w:numPr>
        <w:tabs>
          <w:tab w:val="left" w:pos="1943"/>
          <w:tab w:val="right" w:leader="dot" w:pos="10799"/>
        </w:tabs>
        <w:spacing w:before="216"/>
        <w:ind w:hanging="386"/>
        <w:rPr>
          <w:color w:val="231F20"/>
          <w:spacing w:val="-4"/>
          <w:sz w:val="21"/>
          <w:lang w:val="ru-RU"/>
        </w:rPr>
      </w:pPr>
      <w:r w:rsidRPr="007D71D4">
        <w:rPr>
          <w:color w:val="231F20"/>
          <w:spacing w:val="-4"/>
          <w:sz w:val="21"/>
          <w:lang w:val="ru-RU"/>
        </w:rPr>
        <w:t>Тендерт оролцогчийн чадварыг нотлох баримт</w:t>
      </w:r>
      <w:r w:rsidRPr="007D71D4">
        <w:rPr>
          <w:color w:val="231F20"/>
          <w:spacing w:val="-4"/>
          <w:sz w:val="21"/>
          <w:lang w:val="ru-RU"/>
        </w:rPr>
        <w:tab/>
        <w:t>21</w:t>
      </w:r>
    </w:p>
    <w:p w14:paraId="69B512CE" w14:textId="4AB299BF" w:rsidR="00A376B4" w:rsidRPr="007D71D4" w:rsidRDefault="00C35B6B" w:rsidP="00C2342C">
      <w:pPr>
        <w:pStyle w:val="ListParagraph"/>
        <w:numPr>
          <w:ilvl w:val="1"/>
          <w:numId w:val="9"/>
        </w:numPr>
        <w:tabs>
          <w:tab w:val="left" w:pos="1943"/>
          <w:tab w:val="right" w:leader="dot" w:pos="10799"/>
        </w:tabs>
        <w:spacing w:before="216"/>
        <w:ind w:hanging="386"/>
        <w:rPr>
          <w:color w:val="231F20"/>
          <w:spacing w:val="-4"/>
          <w:sz w:val="21"/>
        </w:rPr>
      </w:pPr>
      <w:proofErr w:type="spellStart"/>
      <w:r w:rsidRPr="007D71D4">
        <w:rPr>
          <w:color w:val="231F20"/>
          <w:spacing w:val="-4"/>
          <w:sz w:val="21"/>
        </w:rPr>
        <w:t>Тендер</w:t>
      </w:r>
      <w:proofErr w:type="spellEnd"/>
      <w:r w:rsidRPr="007D71D4">
        <w:rPr>
          <w:color w:val="231F20"/>
          <w:spacing w:val="-4"/>
          <w:sz w:val="21"/>
        </w:rPr>
        <w:t xml:space="preserve"> </w:t>
      </w:r>
      <w:proofErr w:type="spellStart"/>
      <w:r w:rsidRPr="007D71D4">
        <w:rPr>
          <w:color w:val="231F20"/>
          <w:spacing w:val="-4"/>
          <w:sz w:val="21"/>
        </w:rPr>
        <w:t>хүчинтэй</w:t>
      </w:r>
      <w:proofErr w:type="spellEnd"/>
      <w:r w:rsidRPr="007D71D4">
        <w:rPr>
          <w:color w:val="231F20"/>
          <w:spacing w:val="-4"/>
          <w:sz w:val="21"/>
        </w:rPr>
        <w:t xml:space="preserve"> </w:t>
      </w:r>
      <w:proofErr w:type="spellStart"/>
      <w:r w:rsidRPr="007D71D4">
        <w:rPr>
          <w:color w:val="231F20"/>
          <w:spacing w:val="-4"/>
          <w:sz w:val="21"/>
        </w:rPr>
        <w:t>байх</w:t>
      </w:r>
      <w:proofErr w:type="spellEnd"/>
      <w:r w:rsidRPr="007D71D4">
        <w:rPr>
          <w:color w:val="231F20"/>
          <w:spacing w:val="-4"/>
          <w:sz w:val="21"/>
        </w:rPr>
        <w:t xml:space="preserve"> </w:t>
      </w:r>
      <w:proofErr w:type="spellStart"/>
      <w:r w:rsidRPr="007D71D4">
        <w:rPr>
          <w:color w:val="231F20"/>
          <w:spacing w:val="-4"/>
          <w:sz w:val="21"/>
        </w:rPr>
        <w:t>хугацаа</w:t>
      </w:r>
      <w:proofErr w:type="spellEnd"/>
      <w:r w:rsidRPr="007D71D4">
        <w:rPr>
          <w:color w:val="231F20"/>
          <w:spacing w:val="-4"/>
          <w:sz w:val="21"/>
        </w:rPr>
        <w:tab/>
        <w:t>22</w:t>
      </w:r>
    </w:p>
    <w:p w14:paraId="629F64EA" w14:textId="6EAC55E5" w:rsidR="00A376B4" w:rsidRPr="007D71D4" w:rsidRDefault="00C35B6B" w:rsidP="00C2342C">
      <w:pPr>
        <w:pStyle w:val="ListParagraph"/>
        <w:numPr>
          <w:ilvl w:val="1"/>
          <w:numId w:val="9"/>
        </w:numPr>
        <w:tabs>
          <w:tab w:val="left" w:pos="1943"/>
          <w:tab w:val="right" w:leader="dot" w:pos="10799"/>
        </w:tabs>
        <w:spacing w:before="216"/>
        <w:ind w:hanging="386"/>
        <w:rPr>
          <w:color w:val="231F20"/>
          <w:spacing w:val="-4"/>
          <w:sz w:val="21"/>
        </w:rPr>
      </w:pPr>
      <w:r w:rsidRPr="007D71D4">
        <w:rPr>
          <w:color w:val="231F20"/>
          <w:spacing w:val="-4"/>
          <w:sz w:val="21"/>
          <w:lang w:val="ru-RU"/>
        </w:rPr>
        <w:t>Тендерийн</w:t>
      </w:r>
      <w:r w:rsidRPr="007D71D4">
        <w:rPr>
          <w:color w:val="231F20"/>
          <w:spacing w:val="-4"/>
          <w:sz w:val="21"/>
        </w:rPr>
        <w:t xml:space="preserve"> </w:t>
      </w:r>
      <w:r w:rsidRPr="007D71D4">
        <w:rPr>
          <w:color w:val="231F20"/>
          <w:spacing w:val="-4"/>
          <w:sz w:val="21"/>
          <w:lang w:val="ru-RU"/>
        </w:rPr>
        <w:t>баталгаа</w:t>
      </w:r>
      <w:r w:rsidRPr="007D71D4">
        <w:rPr>
          <w:color w:val="231F20"/>
          <w:spacing w:val="-4"/>
          <w:sz w:val="21"/>
        </w:rPr>
        <w:t xml:space="preserve"> /</w:t>
      </w:r>
      <w:r w:rsidR="00EA433B" w:rsidRPr="007D71D4">
        <w:rPr>
          <w:color w:val="231F20"/>
          <w:spacing w:val="-4"/>
          <w:sz w:val="21"/>
          <w:lang w:val="ru-RU"/>
        </w:rPr>
        <w:t>Тендерийг</w:t>
      </w:r>
      <w:r w:rsidR="00EA433B" w:rsidRPr="007D71D4">
        <w:rPr>
          <w:color w:val="231F20"/>
          <w:spacing w:val="-4"/>
          <w:sz w:val="21"/>
        </w:rPr>
        <w:t xml:space="preserve"> </w:t>
      </w:r>
      <w:r w:rsidR="00EA433B" w:rsidRPr="007D71D4">
        <w:rPr>
          <w:color w:val="231F20"/>
          <w:spacing w:val="-4"/>
          <w:sz w:val="21"/>
          <w:lang w:val="ru-RU"/>
        </w:rPr>
        <w:t>баталгаажуулах</w:t>
      </w:r>
      <w:r w:rsidR="003A783D" w:rsidRPr="007D71D4">
        <w:rPr>
          <w:color w:val="231F20"/>
          <w:spacing w:val="-4"/>
          <w:sz w:val="21"/>
          <w:lang w:val="mn-MN"/>
        </w:rPr>
        <w:t xml:space="preserve"> </w:t>
      </w:r>
      <w:r w:rsidRPr="007D71D4">
        <w:rPr>
          <w:color w:val="231F20"/>
          <w:spacing w:val="-4"/>
          <w:sz w:val="21"/>
          <w:lang w:val="ru-RU"/>
        </w:rPr>
        <w:t>мэдэгдэл</w:t>
      </w:r>
      <w:r w:rsidRPr="007D71D4">
        <w:rPr>
          <w:color w:val="231F20"/>
          <w:spacing w:val="-4"/>
          <w:sz w:val="21"/>
        </w:rPr>
        <w:tab/>
        <w:t>22</w:t>
      </w:r>
    </w:p>
    <w:p w14:paraId="17EF5D6C" w14:textId="155D80CD" w:rsidR="00A376B4" w:rsidRPr="007D71D4" w:rsidRDefault="00AF189F" w:rsidP="00C2342C">
      <w:pPr>
        <w:pStyle w:val="ListParagraph"/>
        <w:numPr>
          <w:ilvl w:val="1"/>
          <w:numId w:val="9"/>
        </w:numPr>
        <w:tabs>
          <w:tab w:val="left" w:pos="1943"/>
          <w:tab w:val="right" w:leader="dot" w:pos="10799"/>
        </w:tabs>
        <w:spacing w:before="216"/>
        <w:ind w:hanging="386"/>
        <w:rPr>
          <w:sz w:val="21"/>
        </w:rPr>
      </w:pPr>
      <w:r w:rsidRPr="007D71D4">
        <w:rPr>
          <w:sz w:val="22"/>
          <w:szCs w:val="22"/>
          <w:lang w:val="mn-MN"/>
        </w:rPr>
        <w:t>Тендер ирүүлэх хувь, тендерт гарын үсэг зурах</w:t>
      </w:r>
      <w:r w:rsidRPr="007D71D4">
        <w:rPr>
          <w:color w:val="231F20"/>
          <w:sz w:val="21"/>
        </w:rPr>
        <w:tab/>
      </w:r>
      <w:r w:rsidRPr="007D71D4">
        <w:rPr>
          <w:color w:val="231F20"/>
          <w:spacing w:val="-5"/>
          <w:sz w:val="21"/>
        </w:rPr>
        <w:t>23</w:t>
      </w:r>
    </w:p>
    <w:p w14:paraId="54DFA7BD" w14:textId="7F8A2A33" w:rsidR="00A376B4" w:rsidRPr="007D71D4" w:rsidRDefault="001D654A" w:rsidP="001D654A">
      <w:pPr>
        <w:pStyle w:val="ListParagraph"/>
        <w:tabs>
          <w:tab w:val="left" w:pos="1863"/>
          <w:tab w:val="right" w:leader="dot" w:pos="10799"/>
        </w:tabs>
        <w:spacing w:before="296"/>
        <w:ind w:left="1863" w:hanging="445"/>
        <w:rPr>
          <w:sz w:val="21"/>
        </w:rPr>
      </w:pPr>
      <w:r w:rsidRPr="007D71D4">
        <w:rPr>
          <w:b/>
          <w:bCs/>
          <w:sz w:val="22"/>
          <w:szCs w:val="22"/>
        </w:rPr>
        <w:t xml:space="preserve">Г. </w:t>
      </w:r>
      <w:proofErr w:type="spellStart"/>
      <w:r w:rsidR="00C35B6B" w:rsidRPr="007D71D4">
        <w:rPr>
          <w:b/>
          <w:bCs/>
          <w:sz w:val="22"/>
          <w:szCs w:val="22"/>
        </w:rPr>
        <w:t>Тендер</w:t>
      </w:r>
      <w:proofErr w:type="spellEnd"/>
      <w:r w:rsidR="00C35B6B" w:rsidRPr="007D71D4">
        <w:rPr>
          <w:b/>
          <w:bCs/>
          <w:sz w:val="22"/>
          <w:szCs w:val="22"/>
        </w:rPr>
        <w:t xml:space="preserve"> </w:t>
      </w:r>
      <w:proofErr w:type="spellStart"/>
      <w:r w:rsidR="00C35B6B" w:rsidRPr="007D71D4">
        <w:rPr>
          <w:b/>
          <w:bCs/>
          <w:sz w:val="22"/>
          <w:szCs w:val="22"/>
        </w:rPr>
        <w:t>ирүүлэх</w:t>
      </w:r>
      <w:proofErr w:type="spellEnd"/>
      <w:r w:rsidR="00C35B6B" w:rsidRPr="007D71D4">
        <w:rPr>
          <w:b/>
          <w:bCs/>
          <w:sz w:val="22"/>
          <w:szCs w:val="22"/>
        </w:rPr>
        <w:t xml:space="preserve">, </w:t>
      </w:r>
      <w:proofErr w:type="spellStart"/>
      <w:r w:rsidR="00C35B6B" w:rsidRPr="007D71D4">
        <w:rPr>
          <w:b/>
          <w:bCs/>
          <w:sz w:val="22"/>
          <w:szCs w:val="22"/>
        </w:rPr>
        <w:t>нээх</w:t>
      </w:r>
      <w:proofErr w:type="spellEnd"/>
      <w:r w:rsidR="00C35B6B" w:rsidRPr="007D71D4">
        <w:rPr>
          <w:color w:val="231F20"/>
          <w:sz w:val="21"/>
        </w:rPr>
        <w:tab/>
      </w:r>
      <w:r w:rsidR="00C35B6B" w:rsidRPr="007D71D4">
        <w:rPr>
          <w:color w:val="231F20"/>
          <w:spacing w:val="-5"/>
          <w:sz w:val="21"/>
        </w:rPr>
        <w:t>24</w:t>
      </w:r>
    </w:p>
    <w:p w14:paraId="2332DDA5" w14:textId="2490C952" w:rsidR="00A376B4" w:rsidRPr="007D71D4" w:rsidRDefault="00C35B6B" w:rsidP="00C2342C">
      <w:pPr>
        <w:pStyle w:val="ListParagraph"/>
        <w:numPr>
          <w:ilvl w:val="1"/>
          <w:numId w:val="9"/>
        </w:numPr>
        <w:tabs>
          <w:tab w:val="left" w:pos="1943"/>
          <w:tab w:val="right" w:leader="dot" w:pos="10799"/>
        </w:tabs>
        <w:spacing w:before="216"/>
        <w:ind w:hanging="386"/>
        <w:rPr>
          <w:sz w:val="22"/>
          <w:szCs w:val="22"/>
          <w:lang w:val="mn-MN"/>
        </w:rPr>
      </w:pPr>
      <w:r w:rsidRPr="007D71D4">
        <w:rPr>
          <w:sz w:val="22"/>
          <w:szCs w:val="22"/>
          <w:lang w:val="mn-MN"/>
        </w:rPr>
        <w:t>Тендерийг битүүмжлэх, бичиглэл хийх</w:t>
      </w:r>
      <w:r w:rsidRPr="007D71D4">
        <w:rPr>
          <w:sz w:val="22"/>
          <w:szCs w:val="22"/>
          <w:lang w:val="mn-MN"/>
        </w:rPr>
        <w:tab/>
        <w:t>24</w:t>
      </w:r>
    </w:p>
    <w:p w14:paraId="716DD090" w14:textId="0800F791" w:rsidR="00A376B4" w:rsidRPr="007D71D4" w:rsidRDefault="00C35B6B" w:rsidP="00C2342C">
      <w:pPr>
        <w:pStyle w:val="ListParagraph"/>
        <w:numPr>
          <w:ilvl w:val="1"/>
          <w:numId w:val="9"/>
        </w:numPr>
        <w:tabs>
          <w:tab w:val="left" w:pos="1943"/>
          <w:tab w:val="right" w:leader="dot" w:pos="10799"/>
        </w:tabs>
        <w:spacing w:before="216"/>
        <w:ind w:hanging="386"/>
        <w:rPr>
          <w:sz w:val="22"/>
          <w:szCs w:val="22"/>
          <w:lang w:val="mn-MN"/>
        </w:rPr>
      </w:pPr>
      <w:r w:rsidRPr="007D71D4">
        <w:rPr>
          <w:sz w:val="22"/>
          <w:szCs w:val="22"/>
          <w:lang w:val="mn-MN"/>
        </w:rPr>
        <w:t>Тендер хүлээн авах эцсийн хугацаа</w:t>
      </w:r>
      <w:r w:rsidRPr="007D71D4">
        <w:rPr>
          <w:sz w:val="22"/>
          <w:szCs w:val="22"/>
          <w:lang w:val="mn-MN"/>
        </w:rPr>
        <w:tab/>
        <w:t>24</w:t>
      </w:r>
    </w:p>
    <w:p w14:paraId="1CE72B69" w14:textId="56DFA711" w:rsidR="00A376B4" w:rsidRPr="007D71D4" w:rsidRDefault="00C35B6B" w:rsidP="00C2342C">
      <w:pPr>
        <w:pStyle w:val="ListParagraph"/>
        <w:numPr>
          <w:ilvl w:val="1"/>
          <w:numId w:val="9"/>
        </w:numPr>
        <w:tabs>
          <w:tab w:val="left" w:pos="1943"/>
          <w:tab w:val="right" w:leader="dot" w:pos="10799"/>
        </w:tabs>
        <w:spacing w:before="216"/>
        <w:ind w:hanging="386"/>
        <w:rPr>
          <w:sz w:val="22"/>
          <w:szCs w:val="22"/>
          <w:lang w:val="mn-MN"/>
        </w:rPr>
      </w:pPr>
      <w:r w:rsidRPr="007D71D4">
        <w:rPr>
          <w:sz w:val="22"/>
          <w:szCs w:val="22"/>
          <w:lang w:val="mn-MN"/>
        </w:rPr>
        <w:t>Хугацаа хоцорсон тендер</w:t>
      </w:r>
      <w:r w:rsidRPr="007D71D4">
        <w:rPr>
          <w:sz w:val="22"/>
          <w:szCs w:val="22"/>
          <w:lang w:val="mn-MN"/>
        </w:rPr>
        <w:tab/>
        <w:t>24</w:t>
      </w:r>
    </w:p>
    <w:p w14:paraId="6B7921CD" w14:textId="491E01CC" w:rsidR="00A376B4" w:rsidRPr="007D71D4" w:rsidRDefault="00F025EA" w:rsidP="00C2342C">
      <w:pPr>
        <w:pStyle w:val="ListParagraph"/>
        <w:numPr>
          <w:ilvl w:val="1"/>
          <w:numId w:val="9"/>
        </w:numPr>
        <w:tabs>
          <w:tab w:val="left" w:pos="1943"/>
          <w:tab w:val="right" w:leader="dot" w:pos="10799"/>
        </w:tabs>
        <w:spacing w:before="216"/>
        <w:ind w:hanging="386"/>
        <w:rPr>
          <w:sz w:val="22"/>
          <w:szCs w:val="22"/>
          <w:lang w:val="mn-MN"/>
        </w:rPr>
      </w:pPr>
      <w:r w:rsidRPr="007D71D4">
        <w:rPr>
          <w:sz w:val="22"/>
          <w:szCs w:val="22"/>
          <w:lang w:val="mn-MN"/>
        </w:rPr>
        <w:t>Тендерийг буцааж авах, солих, өөрчлөх</w:t>
      </w:r>
      <w:r w:rsidRPr="007D71D4">
        <w:rPr>
          <w:sz w:val="22"/>
          <w:szCs w:val="22"/>
          <w:lang w:val="mn-MN"/>
        </w:rPr>
        <w:tab/>
        <w:t>24</w:t>
      </w:r>
    </w:p>
    <w:p w14:paraId="21129A54" w14:textId="4F13FD2B" w:rsidR="00A376B4" w:rsidRPr="007D71D4" w:rsidRDefault="00F025EA" w:rsidP="00C2342C">
      <w:pPr>
        <w:pStyle w:val="ListParagraph"/>
        <w:numPr>
          <w:ilvl w:val="1"/>
          <w:numId w:val="9"/>
        </w:numPr>
        <w:tabs>
          <w:tab w:val="left" w:pos="1943"/>
          <w:tab w:val="right" w:leader="dot" w:pos="10799"/>
        </w:tabs>
        <w:spacing w:before="216"/>
        <w:ind w:hanging="386"/>
        <w:rPr>
          <w:sz w:val="21"/>
        </w:rPr>
      </w:pPr>
      <w:r w:rsidRPr="007D71D4">
        <w:rPr>
          <w:sz w:val="22"/>
          <w:szCs w:val="22"/>
          <w:lang w:val="mn-MN"/>
        </w:rPr>
        <w:t>Тендерийг</w:t>
      </w:r>
      <w:r w:rsidRPr="007D71D4">
        <w:rPr>
          <w:sz w:val="22"/>
          <w:szCs w:val="22"/>
        </w:rPr>
        <w:t xml:space="preserve"> </w:t>
      </w:r>
      <w:proofErr w:type="spellStart"/>
      <w:r w:rsidRPr="007D71D4">
        <w:rPr>
          <w:sz w:val="22"/>
          <w:szCs w:val="22"/>
        </w:rPr>
        <w:t>нээх</w:t>
      </w:r>
      <w:proofErr w:type="spellEnd"/>
      <w:r w:rsidRPr="007D71D4">
        <w:rPr>
          <w:color w:val="231F20"/>
          <w:sz w:val="21"/>
        </w:rPr>
        <w:tab/>
      </w:r>
      <w:r w:rsidRPr="007D71D4">
        <w:rPr>
          <w:color w:val="231F20"/>
          <w:spacing w:val="-5"/>
          <w:sz w:val="21"/>
        </w:rPr>
        <w:t>25</w:t>
      </w:r>
    </w:p>
    <w:p w14:paraId="61B74EB9" w14:textId="7A105AE5" w:rsidR="00A376B4" w:rsidRPr="007D71D4" w:rsidRDefault="001D654A" w:rsidP="001D654A">
      <w:pPr>
        <w:pStyle w:val="ListParagraph"/>
        <w:tabs>
          <w:tab w:val="left" w:pos="1418"/>
          <w:tab w:val="right" w:leader="dot" w:pos="10799"/>
        </w:tabs>
        <w:spacing w:before="496"/>
        <w:ind w:left="1825" w:hanging="407"/>
        <w:rPr>
          <w:sz w:val="21"/>
        </w:rPr>
      </w:pPr>
      <w:r w:rsidRPr="007D71D4">
        <w:rPr>
          <w:b/>
          <w:bCs/>
          <w:sz w:val="22"/>
          <w:szCs w:val="22"/>
        </w:rPr>
        <w:t xml:space="preserve">Д. </w:t>
      </w:r>
      <w:proofErr w:type="spellStart"/>
      <w:r w:rsidR="00F025EA" w:rsidRPr="007D71D4">
        <w:rPr>
          <w:b/>
          <w:bCs/>
          <w:sz w:val="22"/>
          <w:szCs w:val="22"/>
        </w:rPr>
        <w:t>Тендерийг</w:t>
      </w:r>
      <w:proofErr w:type="spellEnd"/>
      <w:r w:rsidR="00F025EA" w:rsidRPr="007D71D4">
        <w:rPr>
          <w:b/>
          <w:bCs/>
          <w:sz w:val="22"/>
          <w:szCs w:val="22"/>
        </w:rPr>
        <w:t xml:space="preserve"> </w:t>
      </w:r>
      <w:proofErr w:type="spellStart"/>
      <w:r w:rsidR="00F025EA" w:rsidRPr="007D71D4">
        <w:rPr>
          <w:b/>
          <w:bCs/>
          <w:sz w:val="22"/>
          <w:szCs w:val="22"/>
        </w:rPr>
        <w:t>үнэлэх</w:t>
      </w:r>
      <w:proofErr w:type="spellEnd"/>
      <w:r w:rsidR="00F025EA" w:rsidRPr="007D71D4">
        <w:rPr>
          <w:b/>
          <w:bCs/>
          <w:sz w:val="22"/>
          <w:szCs w:val="22"/>
        </w:rPr>
        <w:t xml:space="preserve">, </w:t>
      </w:r>
      <w:proofErr w:type="spellStart"/>
      <w:r w:rsidR="00F025EA" w:rsidRPr="007D71D4">
        <w:rPr>
          <w:b/>
          <w:bCs/>
          <w:sz w:val="22"/>
          <w:szCs w:val="22"/>
        </w:rPr>
        <w:t>харьцуулах</w:t>
      </w:r>
      <w:proofErr w:type="spellEnd"/>
      <w:r w:rsidR="00F025EA" w:rsidRPr="007D71D4">
        <w:rPr>
          <w:color w:val="231F20"/>
          <w:sz w:val="21"/>
        </w:rPr>
        <w:tab/>
      </w:r>
      <w:r w:rsidR="00F025EA" w:rsidRPr="007D71D4">
        <w:rPr>
          <w:color w:val="231F20"/>
          <w:spacing w:val="-5"/>
          <w:sz w:val="21"/>
        </w:rPr>
        <w:t>26</w:t>
      </w:r>
    </w:p>
    <w:p w14:paraId="5053F09D" w14:textId="73D470D8" w:rsidR="00A376B4" w:rsidRPr="007D71D4" w:rsidRDefault="00F025EA" w:rsidP="00C2342C">
      <w:pPr>
        <w:pStyle w:val="ListParagraph"/>
        <w:numPr>
          <w:ilvl w:val="1"/>
          <w:numId w:val="9"/>
        </w:numPr>
        <w:tabs>
          <w:tab w:val="left" w:pos="1943"/>
          <w:tab w:val="right" w:leader="dot" w:pos="10799"/>
        </w:tabs>
        <w:spacing w:before="216"/>
        <w:ind w:hanging="386"/>
        <w:rPr>
          <w:sz w:val="22"/>
          <w:szCs w:val="22"/>
          <w:lang w:val="mn-MN"/>
        </w:rPr>
      </w:pPr>
      <w:r w:rsidRPr="007D71D4">
        <w:rPr>
          <w:sz w:val="22"/>
          <w:szCs w:val="22"/>
          <w:lang w:val="mn-MN"/>
        </w:rPr>
        <w:t>Нууцлал</w:t>
      </w:r>
      <w:r w:rsidRPr="007D71D4">
        <w:rPr>
          <w:sz w:val="22"/>
          <w:szCs w:val="22"/>
          <w:lang w:val="mn-MN"/>
        </w:rPr>
        <w:tab/>
        <w:t>26</w:t>
      </w:r>
    </w:p>
    <w:p w14:paraId="3F4295F8" w14:textId="50A441FF" w:rsidR="00A376B4" w:rsidRPr="007D71D4" w:rsidRDefault="00F025EA" w:rsidP="00C2342C">
      <w:pPr>
        <w:pStyle w:val="ListParagraph"/>
        <w:numPr>
          <w:ilvl w:val="1"/>
          <w:numId w:val="9"/>
        </w:numPr>
        <w:tabs>
          <w:tab w:val="left" w:pos="1943"/>
          <w:tab w:val="right" w:leader="dot" w:pos="10799"/>
        </w:tabs>
        <w:spacing w:before="216"/>
        <w:ind w:hanging="386"/>
        <w:rPr>
          <w:sz w:val="22"/>
          <w:szCs w:val="22"/>
          <w:lang w:val="mn-MN"/>
        </w:rPr>
      </w:pPr>
      <w:r w:rsidRPr="007D71D4">
        <w:rPr>
          <w:sz w:val="22"/>
          <w:szCs w:val="22"/>
          <w:lang w:val="mn-MN"/>
        </w:rPr>
        <w:t>Тендерийг тодруулах</w:t>
      </w:r>
      <w:r w:rsidRPr="007D71D4">
        <w:rPr>
          <w:sz w:val="22"/>
          <w:szCs w:val="22"/>
          <w:lang w:val="mn-MN"/>
        </w:rPr>
        <w:tab/>
        <w:t>26</w:t>
      </w:r>
    </w:p>
    <w:p w14:paraId="78802A40" w14:textId="57791625" w:rsidR="00A376B4" w:rsidRPr="007D71D4" w:rsidRDefault="00AF189F" w:rsidP="00C2342C">
      <w:pPr>
        <w:pStyle w:val="ListParagraph"/>
        <w:numPr>
          <w:ilvl w:val="1"/>
          <w:numId w:val="9"/>
        </w:numPr>
        <w:tabs>
          <w:tab w:val="left" w:pos="1943"/>
          <w:tab w:val="right" w:leader="dot" w:pos="10799"/>
        </w:tabs>
        <w:spacing w:before="216"/>
        <w:ind w:hanging="386"/>
        <w:rPr>
          <w:sz w:val="22"/>
          <w:szCs w:val="22"/>
          <w:lang w:val="mn-MN"/>
        </w:rPr>
      </w:pPr>
      <w:r w:rsidRPr="007D71D4">
        <w:rPr>
          <w:sz w:val="22"/>
          <w:szCs w:val="22"/>
          <w:lang w:val="mn-MN"/>
        </w:rPr>
        <w:t>Жижиг з</w:t>
      </w:r>
      <w:r w:rsidR="00F025EA" w:rsidRPr="007D71D4">
        <w:rPr>
          <w:sz w:val="22"/>
          <w:szCs w:val="22"/>
          <w:lang w:val="mn-MN"/>
        </w:rPr>
        <w:t>өрүү, болзолт нөхцөл ба орхигдуулсан зүйл</w:t>
      </w:r>
      <w:r w:rsidR="00F025EA" w:rsidRPr="007D71D4">
        <w:rPr>
          <w:sz w:val="22"/>
          <w:szCs w:val="22"/>
          <w:lang w:val="mn-MN"/>
        </w:rPr>
        <w:tab/>
        <w:t>26</w:t>
      </w:r>
    </w:p>
    <w:p w14:paraId="67E1CD50" w14:textId="6E640D94" w:rsidR="00A376B4" w:rsidRPr="007D71D4" w:rsidRDefault="00AF189F" w:rsidP="00C2342C">
      <w:pPr>
        <w:pStyle w:val="ListParagraph"/>
        <w:numPr>
          <w:ilvl w:val="1"/>
          <w:numId w:val="9"/>
        </w:numPr>
        <w:tabs>
          <w:tab w:val="left" w:pos="1943"/>
          <w:tab w:val="right" w:leader="dot" w:pos="10799"/>
        </w:tabs>
        <w:spacing w:before="216"/>
        <w:ind w:hanging="386"/>
        <w:rPr>
          <w:sz w:val="22"/>
          <w:szCs w:val="22"/>
          <w:lang w:val="mn-MN"/>
        </w:rPr>
      </w:pPr>
      <w:r w:rsidRPr="007D71D4">
        <w:rPr>
          <w:sz w:val="22"/>
          <w:szCs w:val="22"/>
          <w:lang w:val="mn-MN"/>
        </w:rPr>
        <w:t>Шаардлагад нийцсэн эсэхийг тогтоох</w:t>
      </w:r>
      <w:r w:rsidRPr="007D71D4">
        <w:rPr>
          <w:sz w:val="22"/>
          <w:szCs w:val="22"/>
          <w:lang w:val="mn-MN"/>
        </w:rPr>
        <w:tab/>
        <w:t>26</w:t>
      </w:r>
    </w:p>
    <w:p w14:paraId="5C8E5DD6" w14:textId="00E6EA90" w:rsidR="00A376B4" w:rsidRPr="007D71D4" w:rsidRDefault="00F025EA" w:rsidP="00C2342C">
      <w:pPr>
        <w:pStyle w:val="ListParagraph"/>
        <w:numPr>
          <w:ilvl w:val="1"/>
          <w:numId w:val="9"/>
        </w:numPr>
        <w:tabs>
          <w:tab w:val="left" w:pos="1943"/>
          <w:tab w:val="right" w:leader="dot" w:pos="10799"/>
        </w:tabs>
        <w:spacing w:before="216"/>
        <w:ind w:hanging="386"/>
        <w:rPr>
          <w:sz w:val="22"/>
          <w:szCs w:val="22"/>
          <w:lang w:val="mn-MN"/>
        </w:rPr>
      </w:pPr>
      <w:r w:rsidRPr="007D71D4">
        <w:rPr>
          <w:sz w:val="22"/>
          <w:szCs w:val="22"/>
          <w:lang w:val="mn-MN"/>
        </w:rPr>
        <w:t>Материаллаг бус жижиг зөрүү</w:t>
      </w:r>
      <w:r w:rsidRPr="007D71D4">
        <w:rPr>
          <w:sz w:val="22"/>
          <w:szCs w:val="22"/>
          <w:lang w:val="mn-MN"/>
        </w:rPr>
        <w:tab/>
        <w:t>27</w:t>
      </w:r>
    </w:p>
    <w:p w14:paraId="5CB2CA89" w14:textId="5447F130" w:rsidR="00A376B4" w:rsidRPr="007D71D4" w:rsidRDefault="00F025EA" w:rsidP="00C2342C">
      <w:pPr>
        <w:pStyle w:val="ListParagraph"/>
        <w:numPr>
          <w:ilvl w:val="1"/>
          <w:numId w:val="9"/>
        </w:numPr>
        <w:tabs>
          <w:tab w:val="left" w:pos="1943"/>
          <w:tab w:val="right" w:leader="dot" w:pos="10799"/>
        </w:tabs>
        <w:spacing w:before="216"/>
        <w:ind w:hanging="386"/>
        <w:rPr>
          <w:sz w:val="22"/>
          <w:szCs w:val="22"/>
          <w:lang w:val="mn-MN"/>
        </w:rPr>
      </w:pPr>
      <w:r w:rsidRPr="007D71D4">
        <w:rPr>
          <w:sz w:val="22"/>
          <w:szCs w:val="22"/>
          <w:lang w:val="mn-MN"/>
        </w:rPr>
        <w:t>Арифметик алдааг залруулах</w:t>
      </w:r>
      <w:r w:rsidRPr="007D71D4">
        <w:rPr>
          <w:sz w:val="22"/>
          <w:szCs w:val="22"/>
          <w:lang w:val="mn-MN"/>
        </w:rPr>
        <w:tab/>
        <w:t>27</w:t>
      </w:r>
    </w:p>
    <w:p w14:paraId="5210C3E8" w14:textId="6D75D28A" w:rsidR="00A376B4" w:rsidRPr="007D71D4" w:rsidRDefault="00F025EA" w:rsidP="00C2342C">
      <w:pPr>
        <w:pStyle w:val="ListParagraph"/>
        <w:numPr>
          <w:ilvl w:val="1"/>
          <w:numId w:val="9"/>
        </w:numPr>
        <w:tabs>
          <w:tab w:val="left" w:pos="1943"/>
          <w:tab w:val="right" w:leader="dot" w:pos="10799"/>
        </w:tabs>
        <w:spacing w:before="216"/>
        <w:ind w:hanging="386"/>
        <w:rPr>
          <w:sz w:val="22"/>
          <w:szCs w:val="22"/>
          <w:lang w:val="mn-MN"/>
        </w:rPr>
      </w:pPr>
      <w:r w:rsidRPr="007D71D4">
        <w:rPr>
          <w:sz w:val="22"/>
          <w:szCs w:val="22"/>
          <w:lang w:val="mn-MN"/>
        </w:rPr>
        <w:t>Нэг валютад хөрвүүлэх</w:t>
      </w:r>
      <w:r w:rsidRPr="007D71D4">
        <w:rPr>
          <w:sz w:val="22"/>
          <w:szCs w:val="22"/>
          <w:lang w:val="mn-MN"/>
        </w:rPr>
        <w:tab/>
        <w:t>28</w:t>
      </w:r>
    </w:p>
    <w:p w14:paraId="683888D3" w14:textId="32052DAB" w:rsidR="00A376B4" w:rsidRPr="007D71D4" w:rsidRDefault="00F025EA" w:rsidP="00C2342C">
      <w:pPr>
        <w:pStyle w:val="ListParagraph"/>
        <w:numPr>
          <w:ilvl w:val="1"/>
          <w:numId w:val="9"/>
        </w:numPr>
        <w:tabs>
          <w:tab w:val="left" w:pos="1943"/>
          <w:tab w:val="right" w:leader="dot" w:pos="10799"/>
        </w:tabs>
        <w:spacing w:before="216"/>
        <w:ind w:hanging="386"/>
        <w:rPr>
          <w:sz w:val="22"/>
          <w:szCs w:val="22"/>
          <w:lang w:val="mn-MN"/>
        </w:rPr>
      </w:pPr>
      <w:r w:rsidRPr="007D71D4">
        <w:rPr>
          <w:sz w:val="22"/>
          <w:szCs w:val="22"/>
          <w:lang w:val="mn-MN"/>
        </w:rPr>
        <w:t>Дотоодын давуу эрх</w:t>
      </w:r>
      <w:r w:rsidRPr="007D71D4">
        <w:rPr>
          <w:sz w:val="22"/>
          <w:szCs w:val="22"/>
          <w:lang w:val="mn-MN"/>
        </w:rPr>
        <w:tab/>
        <w:t>28</w:t>
      </w:r>
    </w:p>
    <w:p w14:paraId="5BE5F5EB" w14:textId="65FD450C" w:rsidR="00A376B4" w:rsidRPr="007D71D4" w:rsidRDefault="00F025EA" w:rsidP="00C2342C">
      <w:pPr>
        <w:pStyle w:val="ListParagraph"/>
        <w:numPr>
          <w:ilvl w:val="1"/>
          <w:numId w:val="9"/>
        </w:numPr>
        <w:tabs>
          <w:tab w:val="left" w:pos="1943"/>
          <w:tab w:val="right" w:leader="dot" w:pos="10799"/>
        </w:tabs>
        <w:spacing w:before="216"/>
        <w:ind w:hanging="386"/>
        <w:rPr>
          <w:sz w:val="22"/>
          <w:szCs w:val="22"/>
          <w:lang w:val="mn-MN"/>
        </w:rPr>
      </w:pPr>
      <w:r w:rsidRPr="007D71D4">
        <w:rPr>
          <w:sz w:val="22"/>
          <w:szCs w:val="22"/>
          <w:lang w:val="mn-MN"/>
        </w:rPr>
        <w:t>Тендерийг үнэлэх ба харьцуулах</w:t>
      </w:r>
      <w:r w:rsidRPr="007D71D4">
        <w:rPr>
          <w:sz w:val="22"/>
          <w:szCs w:val="22"/>
          <w:lang w:val="mn-MN"/>
        </w:rPr>
        <w:tab/>
        <w:t>28</w:t>
      </w:r>
    </w:p>
    <w:p w14:paraId="20182E76" w14:textId="74198FEA" w:rsidR="00A376B4" w:rsidRPr="007D71D4" w:rsidRDefault="00F025EA" w:rsidP="00C2342C">
      <w:pPr>
        <w:pStyle w:val="ListParagraph"/>
        <w:numPr>
          <w:ilvl w:val="1"/>
          <w:numId w:val="9"/>
        </w:numPr>
        <w:tabs>
          <w:tab w:val="left" w:pos="1943"/>
          <w:tab w:val="right" w:leader="dot" w:pos="10799"/>
        </w:tabs>
        <w:spacing w:before="216"/>
        <w:ind w:hanging="386"/>
        <w:rPr>
          <w:sz w:val="22"/>
          <w:szCs w:val="22"/>
          <w:lang w:val="mn-MN"/>
        </w:rPr>
      </w:pPr>
      <w:r w:rsidRPr="007D71D4">
        <w:rPr>
          <w:sz w:val="22"/>
          <w:szCs w:val="22"/>
          <w:lang w:val="mn-MN"/>
        </w:rPr>
        <w:t>Хэт бага үнэтэй тендерийн санал</w:t>
      </w:r>
      <w:r w:rsidRPr="007D71D4">
        <w:rPr>
          <w:sz w:val="22"/>
          <w:szCs w:val="22"/>
          <w:lang w:val="mn-MN"/>
        </w:rPr>
        <w:tab/>
        <w:t>29</w:t>
      </w:r>
    </w:p>
    <w:p w14:paraId="5ABB2288" w14:textId="067AEBF4" w:rsidR="00A376B4" w:rsidRPr="007D71D4" w:rsidRDefault="00AF189F" w:rsidP="00C2342C">
      <w:pPr>
        <w:pStyle w:val="ListParagraph"/>
        <w:numPr>
          <w:ilvl w:val="1"/>
          <w:numId w:val="9"/>
        </w:numPr>
        <w:tabs>
          <w:tab w:val="left" w:pos="1943"/>
          <w:tab w:val="right" w:leader="dot" w:pos="10799"/>
        </w:tabs>
        <w:spacing w:before="216"/>
        <w:ind w:hanging="386"/>
        <w:rPr>
          <w:sz w:val="22"/>
          <w:szCs w:val="22"/>
          <w:lang w:val="mn-MN"/>
        </w:rPr>
      </w:pPr>
      <w:r w:rsidRPr="007D71D4">
        <w:rPr>
          <w:sz w:val="22"/>
          <w:szCs w:val="22"/>
          <w:lang w:val="mn-MN"/>
        </w:rPr>
        <w:t>Тендерт оролцогчийн чадварыг дахин магадлах</w:t>
      </w:r>
      <w:r w:rsidRPr="007D71D4">
        <w:rPr>
          <w:sz w:val="22"/>
          <w:szCs w:val="22"/>
          <w:lang w:val="mn-MN"/>
        </w:rPr>
        <w:tab/>
        <w:t>30</w:t>
      </w:r>
    </w:p>
    <w:p w14:paraId="5828A80D" w14:textId="69C95A41" w:rsidR="00A376B4" w:rsidRPr="007D71D4" w:rsidRDefault="00AF189F" w:rsidP="00C2342C">
      <w:pPr>
        <w:pStyle w:val="ListParagraph"/>
        <w:numPr>
          <w:ilvl w:val="1"/>
          <w:numId w:val="9"/>
        </w:numPr>
        <w:tabs>
          <w:tab w:val="left" w:pos="1943"/>
          <w:tab w:val="right" w:leader="dot" w:pos="10799"/>
        </w:tabs>
        <w:spacing w:before="216"/>
        <w:ind w:hanging="386"/>
        <w:rPr>
          <w:sz w:val="22"/>
          <w:szCs w:val="22"/>
          <w:lang w:val="mn-MN"/>
        </w:rPr>
      </w:pPr>
      <w:r w:rsidRPr="007D71D4">
        <w:rPr>
          <w:sz w:val="22"/>
          <w:szCs w:val="22"/>
          <w:lang w:val="mn-MN"/>
        </w:rPr>
        <w:t>А</w:t>
      </w:r>
      <w:r w:rsidR="00F025EA" w:rsidRPr="007D71D4">
        <w:rPr>
          <w:sz w:val="22"/>
          <w:szCs w:val="22"/>
          <w:lang w:val="mn-MN"/>
        </w:rPr>
        <w:t xml:space="preserve">ливаа тендерийг хүлээн зөвшөөрөх, </w:t>
      </w:r>
      <w:r w:rsidRPr="007D71D4">
        <w:rPr>
          <w:sz w:val="22"/>
          <w:szCs w:val="22"/>
          <w:lang w:val="mn-MN"/>
        </w:rPr>
        <w:t>болон</w:t>
      </w:r>
      <w:r w:rsidR="00F025EA" w:rsidRPr="007D71D4">
        <w:rPr>
          <w:sz w:val="22"/>
          <w:szCs w:val="22"/>
          <w:lang w:val="mn-MN"/>
        </w:rPr>
        <w:t xml:space="preserve"> аливаа эсхүл бүх тендерээс татгалзах захиалагчийн эрх</w:t>
      </w:r>
      <w:r w:rsidR="00F025EA" w:rsidRPr="007D71D4">
        <w:rPr>
          <w:sz w:val="22"/>
          <w:szCs w:val="22"/>
          <w:lang w:val="mn-MN"/>
        </w:rPr>
        <w:tab/>
        <w:t>30</w:t>
      </w:r>
    </w:p>
    <w:p w14:paraId="2AC3E319" w14:textId="37057213" w:rsidR="00A376B4" w:rsidRPr="007D71D4" w:rsidRDefault="00F025EA" w:rsidP="00C2342C">
      <w:pPr>
        <w:pStyle w:val="ListParagraph"/>
        <w:numPr>
          <w:ilvl w:val="1"/>
          <w:numId w:val="9"/>
        </w:numPr>
        <w:tabs>
          <w:tab w:val="left" w:pos="1943"/>
          <w:tab w:val="right" w:leader="dot" w:pos="10799"/>
        </w:tabs>
        <w:spacing w:before="216"/>
        <w:ind w:hanging="386"/>
        <w:rPr>
          <w:sz w:val="21"/>
          <w:lang w:val="mn-MN"/>
        </w:rPr>
      </w:pPr>
      <w:r w:rsidRPr="007D71D4">
        <w:rPr>
          <w:sz w:val="22"/>
          <w:szCs w:val="22"/>
          <w:lang w:val="mn-MN"/>
        </w:rPr>
        <w:t>Гэрээ</w:t>
      </w:r>
      <w:r w:rsidR="009E4CB0" w:rsidRPr="007D71D4">
        <w:rPr>
          <w:sz w:val="22"/>
          <w:szCs w:val="22"/>
          <w:lang w:val="mn-MN"/>
        </w:rPr>
        <w:t>ний</w:t>
      </w:r>
      <w:r w:rsidRPr="007D71D4">
        <w:rPr>
          <w:sz w:val="22"/>
          <w:szCs w:val="22"/>
          <w:lang w:val="mn-MN"/>
        </w:rPr>
        <w:t xml:space="preserve"> эрх олгох илэрхийлэл бүхий мэдэгдэл</w:t>
      </w:r>
      <w:r w:rsidRPr="007D71D4">
        <w:rPr>
          <w:color w:val="231F20"/>
          <w:sz w:val="21"/>
          <w:lang w:val="mn-MN"/>
        </w:rPr>
        <w:tab/>
      </w:r>
      <w:r w:rsidRPr="007D71D4">
        <w:rPr>
          <w:color w:val="231F20"/>
          <w:spacing w:val="-5"/>
          <w:sz w:val="21"/>
          <w:lang w:val="mn-MN"/>
        </w:rPr>
        <w:t>30</w:t>
      </w:r>
    </w:p>
    <w:p w14:paraId="37EC10E5" w14:textId="77777777" w:rsidR="00A376B4" w:rsidRPr="007D71D4" w:rsidRDefault="00A376B4">
      <w:pPr>
        <w:pStyle w:val="ListParagraph"/>
        <w:rPr>
          <w:sz w:val="21"/>
          <w:lang w:val="mn-MN"/>
        </w:rPr>
        <w:sectPr w:rsidR="00A376B4" w:rsidRPr="007D71D4">
          <w:headerReference w:type="even" r:id="rId48"/>
          <w:headerReference w:type="default" r:id="rId49"/>
          <w:footerReference w:type="even" r:id="rId50"/>
          <w:footerReference w:type="default" r:id="rId51"/>
          <w:footerReference w:type="first" r:id="rId52"/>
          <w:pgSz w:w="12240" w:h="15840"/>
          <w:pgMar w:top="600" w:right="1080" w:bottom="280" w:left="0" w:header="0" w:footer="0" w:gutter="0"/>
          <w:pgNumType w:start="10"/>
          <w:cols w:space="720"/>
        </w:sectPr>
      </w:pPr>
    </w:p>
    <w:p w14:paraId="765100B9" w14:textId="029B2939" w:rsidR="00A376B4" w:rsidRPr="007D71D4" w:rsidRDefault="001D654A" w:rsidP="001D654A">
      <w:pPr>
        <w:pStyle w:val="ListParagraph"/>
        <w:tabs>
          <w:tab w:val="left" w:pos="1821"/>
          <w:tab w:val="right" w:leader="dot" w:pos="10799"/>
        </w:tabs>
        <w:spacing w:before="801"/>
        <w:ind w:left="1821" w:hanging="403"/>
        <w:rPr>
          <w:sz w:val="21"/>
          <w:lang w:val="mn-MN"/>
        </w:rPr>
      </w:pPr>
      <w:r w:rsidRPr="007D71D4">
        <w:rPr>
          <w:b/>
          <w:color w:val="231F20"/>
          <w:sz w:val="21"/>
          <w:lang w:val="mn-MN"/>
        </w:rPr>
        <w:lastRenderedPageBreak/>
        <w:t xml:space="preserve">Е. </w:t>
      </w:r>
      <w:r w:rsidR="00F025EA" w:rsidRPr="007D71D4">
        <w:rPr>
          <w:b/>
          <w:color w:val="231F20"/>
          <w:sz w:val="21"/>
          <w:lang w:val="mn-MN"/>
        </w:rPr>
        <w:t>Гэрээ</w:t>
      </w:r>
      <w:r w:rsidR="009E01F6" w:rsidRPr="007D71D4">
        <w:rPr>
          <w:b/>
          <w:color w:val="231F20"/>
          <w:sz w:val="21"/>
          <w:lang w:val="mn-MN"/>
        </w:rPr>
        <w:t>ний</w:t>
      </w:r>
      <w:r w:rsidR="00F025EA" w:rsidRPr="007D71D4">
        <w:rPr>
          <w:b/>
          <w:color w:val="231F20"/>
          <w:sz w:val="21"/>
          <w:lang w:val="mn-MN"/>
        </w:rPr>
        <w:t xml:space="preserve"> эрх олгох</w:t>
      </w:r>
      <w:r w:rsidR="00F025EA" w:rsidRPr="007D71D4">
        <w:rPr>
          <w:color w:val="231F20"/>
          <w:sz w:val="21"/>
          <w:lang w:val="mn-MN"/>
        </w:rPr>
        <w:tab/>
      </w:r>
      <w:r w:rsidR="00F025EA" w:rsidRPr="007D71D4">
        <w:rPr>
          <w:color w:val="231F20"/>
          <w:spacing w:val="-5"/>
          <w:sz w:val="21"/>
          <w:lang w:val="mn-MN"/>
        </w:rPr>
        <w:t>30</w:t>
      </w:r>
    </w:p>
    <w:p w14:paraId="1C95A9C0" w14:textId="1B70BD17" w:rsidR="00A376B4" w:rsidRPr="007D71D4" w:rsidRDefault="00F025EA" w:rsidP="00C2342C">
      <w:pPr>
        <w:pStyle w:val="ListParagraph"/>
        <w:numPr>
          <w:ilvl w:val="1"/>
          <w:numId w:val="9"/>
        </w:numPr>
        <w:tabs>
          <w:tab w:val="left" w:pos="1943"/>
          <w:tab w:val="right" w:leader="dot" w:pos="10799"/>
        </w:tabs>
        <w:spacing w:before="216"/>
        <w:ind w:hanging="386"/>
        <w:rPr>
          <w:sz w:val="22"/>
          <w:szCs w:val="22"/>
          <w:lang w:val="mn-MN"/>
        </w:rPr>
      </w:pPr>
      <w:r w:rsidRPr="007D71D4">
        <w:rPr>
          <w:sz w:val="22"/>
          <w:szCs w:val="22"/>
          <w:lang w:val="mn-MN"/>
        </w:rPr>
        <w:t>Гэрээ</w:t>
      </w:r>
      <w:r w:rsidR="009E01F6" w:rsidRPr="007D71D4">
        <w:rPr>
          <w:sz w:val="22"/>
          <w:szCs w:val="22"/>
          <w:lang w:val="mn-MN"/>
        </w:rPr>
        <w:t>ний</w:t>
      </w:r>
      <w:r w:rsidRPr="007D71D4">
        <w:rPr>
          <w:sz w:val="22"/>
          <w:szCs w:val="22"/>
          <w:lang w:val="mn-MN"/>
        </w:rPr>
        <w:t xml:space="preserve"> эрх олгох шалгуур</w:t>
      </w:r>
      <w:r w:rsidRPr="007D71D4">
        <w:rPr>
          <w:sz w:val="22"/>
          <w:szCs w:val="22"/>
          <w:lang w:val="mn-MN"/>
        </w:rPr>
        <w:tab/>
        <w:t>30</w:t>
      </w:r>
    </w:p>
    <w:p w14:paraId="349DFDD9" w14:textId="7A70D201" w:rsidR="00A376B4" w:rsidRPr="007D71D4" w:rsidRDefault="00AF189F" w:rsidP="00C2342C">
      <w:pPr>
        <w:pStyle w:val="ListParagraph"/>
        <w:numPr>
          <w:ilvl w:val="1"/>
          <w:numId w:val="9"/>
        </w:numPr>
        <w:tabs>
          <w:tab w:val="left" w:pos="1943"/>
          <w:tab w:val="right" w:leader="dot" w:pos="10799"/>
        </w:tabs>
        <w:spacing w:before="216"/>
        <w:ind w:hanging="386"/>
        <w:rPr>
          <w:sz w:val="22"/>
          <w:szCs w:val="22"/>
          <w:lang w:val="mn-MN"/>
        </w:rPr>
      </w:pPr>
      <w:r w:rsidRPr="007D71D4">
        <w:rPr>
          <w:sz w:val="22"/>
          <w:szCs w:val="22"/>
          <w:lang w:val="mn-MN"/>
        </w:rPr>
        <w:t>Эрх олгох үед тоо хэмжээг өөрчлөх захиалагчийн эрх</w:t>
      </w:r>
      <w:r w:rsidRPr="007D71D4">
        <w:rPr>
          <w:sz w:val="22"/>
          <w:szCs w:val="22"/>
          <w:lang w:val="mn-MN"/>
        </w:rPr>
        <w:tab/>
        <w:t>30</w:t>
      </w:r>
    </w:p>
    <w:p w14:paraId="2C20322B" w14:textId="3F6F1FF2" w:rsidR="00A376B4" w:rsidRPr="007D71D4" w:rsidRDefault="00F025EA" w:rsidP="00C2342C">
      <w:pPr>
        <w:pStyle w:val="ListParagraph"/>
        <w:numPr>
          <w:ilvl w:val="1"/>
          <w:numId w:val="9"/>
        </w:numPr>
        <w:tabs>
          <w:tab w:val="left" w:pos="1943"/>
          <w:tab w:val="right" w:leader="dot" w:pos="10799"/>
        </w:tabs>
        <w:spacing w:before="216"/>
        <w:ind w:hanging="386"/>
        <w:rPr>
          <w:sz w:val="22"/>
          <w:szCs w:val="22"/>
          <w:lang w:val="mn-MN"/>
        </w:rPr>
      </w:pPr>
      <w:r w:rsidRPr="007D71D4">
        <w:rPr>
          <w:sz w:val="22"/>
          <w:szCs w:val="22"/>
          <w:lang w:val="mn-MN"/>
        </w:rPr>
        <w:t>Гэрээ</w:t>
      </w:r>
      <w:r w:rsidR="009E01F6" w:rsidRPr="007D71D4">
        <w:rPr>
          <w:sz w:val="22"/>
          <w:szCs w:val="22"/>
          <w:lang w:val="mn-MN"/>
        </w:rPr>
        <w:t>ний</w:t>
      </w:r>
      <w:r w:rsidRPr="007D71D4">
        <w:rPr>
          <w:sz w:val="22"/>
          <w:szCs w:val="22"/>
          <w:lang w:val="mn-MN"/>
        </w:rPr>
        <w:t xml:space="preserve"> эрх олгох мэдэгдэл</w:t>
      </w:r>
      <w:r w:rsidRPr="007D71D4">
        <w:rPr>
          <w:sz w:val="22"/>
          <w:szCs w:val="22"/>
          <w:lang w:val="mn-MN"/>
        </w:rPr>
        <w:tab/>
        <w:t>30</w:t>
      </w:r>
    </w:p>
    <w:p w14:paraId="6A316845" w14:textId="17FFEA63" w:rsidR="00A376B4" w:rsidRPr="007D71D4" w:rsidRDefault="00F025EA" w:rsidP="00C2342C">
      <w:pPr>
        <w:pStyle w:val="ListParagraph"/>
        <w:numPr>
          <w:ilvl w:val="1"/>
          <w:numId w:val="9"/>
        </w:numPr>
        <w:tabs>
          <w:tab w:val="left" w:pos="1943"/>
          <w:tab w:val="right" w:leader="dot" w:pos="10799"/>
        </w:tabs>
        <w:spacing w:before="216"/>
        <w:ind w:hanging="386"/>
        <w:rPr>
          <w:sz w:val="22"/>
          <w:szCs w:val="22"/>
          <w:lang w:val="mn-MN"/>
        </w:rPr>
      </w:pPr>
      <w:r w:rsidRPr="007D71D4">
        <w:rPr>
          <w:sz w:val="22"/>
          <w:szCs w:val="22"/>
          <w:lang w:val="mn-MN"/>
        </w:rPr>
        <w:t>Гэрээнд гарын үсэг зурах</w:t>
      </w:r>
      <w:r w:rsidRPr="007D71D4">
        <w:rPr>
          <w:sz w:val="22"/>
          <w:szCs w:val="22"/>
          <w:lang w:val="mn-MN"/>
        </w:rPr>
        <w:tab/>
        <w:t>31</w:t>
      </w:r>
    </w:p>
    <w:p w14:paraId="047A184E" w14:textId="331A2305" w:rsidR="00A376B4" w:rsidRPr="007D71D4" w:rsidRDefault="00F025EA" w:rsidP="00C2342C">
      <w:pPr>
        <w:pStyle w:val="ListParagraph"/>
        <w:numPr>
          <w:ilvl w:val="1"/>
          <w:numId w:val="9"/>
        </w:numPr>
        <w:tabs>
          <w:tab w:val="left" w:pos="1943"/>
          <w:tab w:val="right" w:leader="dot" w:pos="10799"/>
        </w:tabs>
        <w:spacing w:before="216"/>
        <w:ind w:hanging="386"/>
        <w:rPr>
          <w:sz w:val="22"/>
          <w:szCs w:val="22"/>
          <w:lang w:val="mn-MN"/>
        </w:rPr>
      </w:pPr>
      <w:r w:rsidRPr="007D71D4">
        <w:rPr>
          <w:sz w:val="22"/>
          <w:szCs w:val="22"/>
          <w:lang w:val="mn-MN"/>
        </w:rPr>
        <w:t>Гүйцэтгэлийн баталгаа</w:t>
      </w:r>
      <w:r w:rsidRPr="007D71D4">
        <w:rPr>
          <w:sz w:val="22"/>
          <w:szCs w:val="22"/>
          <w:lang w:val="mn-MN"/>
        </w:rPr>
        <w:tab/>
        <w:t>31</w:t>
      </w:r>
    </w:p>
    <w:p w14:paraId="5B0317C4" w14:textId="6FC90570" w:rsidR="00A376B4" w:rsidRPr="007D71D4" w:rsidRDefault="00F025EA" w:rsidP="00C2342C">
      <w:pPr>
        <w:pStyle w:val="ListParagraph"/>
        <w:numPr>
          <w:ilvl w:val="1"/>
          <w:numId w:val="9"/>
        </w:numPr>
        <w:tabs>
          <w:tab w:val="left" w:pos="1943"/>
          <w:tab w:val="right" w:leader="dot" w:pos="10799"/>
        </w:tabs>
        <w:spacing w:before="216"/>
        <w:ind w:hanging="386"/>
        <w:rPr>
          <w:sz w:val="22"/>
          <w:szCs w:val="22"/>
          <w:lang w:val="mn-MN"/>
        </w:rPr>
      </w:pPr>
      <w:r w:rsidRPr="007D71D4">
        <w:rPr>
          <w:sz w:val="22"/>
          <w:szCs w:val="22"/>
          <w:lang w:val="mn-MN"/>
        </w:rPr>
        <w:t>Тендер шалгаруулалттай холбоотой гомдол</w:t>
      </w:r>
      <w:r w:rsidRPr="007D71D4">
        <w:rPr>
          <w:sz w:val="22"/>
          <w:szCs w:val="22"/>
          <w:lang w:val="mn-MN"/>
        </w:rPr>
        <w:tab/>
        <w:t>31</w:t>
      </w:r>
    </w:p>
    <w:p w14:paraId="20B39338" w14:textId="77777777" w:rsidR="00A376B4" w:rsidRPr="007D71D4" w:rsidRDefault="00A376B4" w:rsidP="00C2342C">
      <w:pPr>
        <w:pStyle w:val="ListParagraph"/>
        <w:numPr>
          <w:ilvl w:val="1"/>
          <w:numId w:val="9"/>
        </w:numPr>
        <w:tabs>
          <w:tab w:val="left" w:pos="1943"/>
          <w:tab w:val="right" w:leader="dot" w:pos="10799"/>
        </w:tabs>
        <w:spacing w:before="216"/>
        <w:ind w:hanging="386"/>
        <w:rPr>
          <w:sz w:val="22"/>
          <w:szCs w:val="22"/>
          <w:lang w:val="mn-MN"/>
        </w:rPr>
        <w:sectPr w:rsidR="00A376B4" w:rsidRPr="007D71D4">
          <w:pgSz w:w="12240" w:h="15840"/>
          <w:pgMar w:top="600" w:right="1080" w:bottom="280" w:left="0" w:header="0" w:footer="0" w:gutter="0"/>
          <w:cols w:space="720"/>
        </w:sectPr>
      </w:pPr>
    </w:p>
    <w:p w14:paraId="24239D18" w14:textId="77777777" w:rsidR="00A376B4" w:rsidRPr="007D71D4" w:rsidRDefault="00A376B4">
      <w:pPr>
        <w:pStyle w:val="BodyText"/>
        <w:rPr>
          <w:sz w:val="24"/>
        </w:rPr>
      </w:pPr>
    </w:p>
    <w:p w14:paraId="054E5BB8" w14:textId="77777777" w:rsidR="00A376B4" w:rsidRPr="007D71D4" w:rsidRDefault="00A376B4">
      <w:pPr>
        <w:pStyle w:val="BodyText"/>
        <w:rPr>
          <w:sz w:val="24"/>
        </w:rPr>
      </w:pPr>
    </w:p>
    <w:p w14:paraId="2A214596" w14:textId="77777777" w:rsidR="00A376B4" w:rsidRPr="007D71D4" w:rsidRDefault="00A376B4">
      <w:pPr>
        <w:pStyle w:val="BodyText"/>
        <w:spacing w:before="40"/>
        <w:rPr>
          <w:sz w:val="24"/>
        </w:rPr>
      </w:pPr>
    </w:p>
    <w:p w14:paraId="5977579E" w14:textId="015E6B65" w:rsidR="00A376B4" w:rsidRPr="007D71D4" w:rsidRDefault="00BC379E" w:rsidP="00C80CAD">
      <w:pPr>
        <w:pStyle w:val="Heading4"/>
        <w:tabs>
          <w:tab w:val="left" w:pos="1786"/>
        </w:tabs>
        <w:spacing w:before="1"/>
        <w:ind w:left="1786" w:hanging="510"/>
        <w:rPr>
          <w:rFonts w:ascii="Times New Roman" w:hAnsi="Times New Roman" w:cs="Times New Roman"/>
          <w:b/>
          <w:bCs/>
        </w:rPr>
      </w:pPr>
      <w:r w:rsidRPr="007D71D4">
        <w:rPr>
          <w:rFonts w:ascii="Times New Roman" w:hAnsi="Times New Roman" w:cs="Times New Roman"/>
          <w:b/>
          <w:bCs/>
          <w:color w:val="007DB6"/>
          <w:spacing w:val="-2"/>
        </w:rPr>
        <w:t xml:space="preserve">А. </w:t>
      </w:r>
      <w:proofErr w:type="spellStart"/>
      <w:r w:rsidRPr="007D71D4">
        <w:rPr>
          <w:rFonts w:ascii="Times New Roman" w:hAnsi="Times New Roman" w:cs="Times New Roman"/>
          <w:b/>
          <w:bCs/>
          <w:color w:val="007DB6"/>
          <w:spacing w:val="-2"/>
        </w:rPr>
        <w:t>Ерөнхий</w:t>
      </w:r>
      <w:proofErr w:type="spellEnd"/>
      <w:r w:rsidRPr="007D71D4">
        <w:rPr>
          <w:rFonts w:ascii="Times New Roman" w:hAnsi="Times New Roman" w:cs="Times New Roman"/>
          <w:b/>
          <w:bCs/>
          <w:color w:val="007DB6"/>
          <w:spacing w:val="-2"/>
        </w:rPr>
        <w:t xml:space="preserve"> </w:t>
      </w:r>
      <w:proofErr w:type="spellStart"/>
      <w:r w:rsidRPr="007D71D4">
        <w:rPr>
          <w:rFonts w:ascii="Times New Roman" w:hAnsi="Times New Roman" w:cs="Times New Roman"/>
          <w:b/>
          <w:bCs/>
          <w:color w:val="007DB6"/>
          <w:spacing w:val="-2"/>
        </w:rPr>
        <w:t>зүйл</w:t>
      </w:r>
      <w:proofErr w:type="spellEnd"/>
    </w:p>
    <w:p w14:paraId="1B923B37" w14:textId="77777777" w:rsidR="00BC379E" w:rsidRPr="007D71D4" w:rsidRDefault="00BC379E" w:rsidP="00BC379E">
      <w:pPr>
        <w:pStyle w:val="Heading4"/>
        <w:tabs>
          <w:tab w:val="left" w:pos="1786"/>
        </w:tabs>
        <w:spacing w:before="1"/>
        <w:ind w:left="1786" w:firstLine="0"/>
        <w:jc w:val="right"/>
        <w:rPr>
          <w:rFonts w:ascii="Times New Roman" w:hAnsi="Times New Roman" w:cs="Times New Roman"/>
        </w:rPr>
      </w:pPr>
    </w:p>
    <w:tbl>
      <w:tblPr>
        <w:tblW w:w="9497"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6"/>
        <w:gridCol w:w="7421"/>
      </w:tblGrid>
      <w:tr w:rsidR="00C80CAD" w:rsidRPr="007D71D4" w14:paraId="546ECEB5" w14:textId="77777777" w:rsidTr="00C80CAD">
        <w:trPr>
          <w:trHeight w:val="4520"/>
        </w:trPr>
        <w:tc>
          <w:tcPr>
            <w:tcW w:w="1735" w:type="dxa"/>
          </w:tcPr>
          <w:p w14:paraId="1383AD22" w14:textId="77777777" w:rsidR="00BC379E" w:rsidRPr="007D71D4" w:rsidRDefault="00BC379E" w:rsidP="00C2342C">
            <w:pPr>
              <w:pStyle w:val="StyleHeader1-ClausesLeft0Hanging03After0pt"/>
              <w:numPr>
                <w:ilvl w:val="1"/>
                <w:numId w:val="11"/>
              </w:numPr>
              <w:snapToGrid w:val="0"/>
              <w:spacing w:before="240" w:line="200" w:lineRule="atLeast"/>
              <w:ind w:left="236" w:hanging="236"/>
              <w:rPr>
                <w:sz w:val="22"/>
                <w:szCs w:val="22"/>
                <w:lang w:val="mn-MN"/>
              </w:rPr>
            </w:pPr>
            <w:r w:rsidRPr="007D71D4">
              <w:rPr>
                <w:sz w:val="22"/>
                <w:szCs w:val="22"/>
                <w:lang w:val="mn-MN"/>
              </w:rPr>
              <w:t xml:space="preserve">Тендерийн цар хүрээ   </w:t>
            </w:r>
          </w:p>
        </w:tc>
        <w:tc>
          <w:tcPr>
            <w:tcW w:w="7762" w:type="dxa"/>
          </w:tcPr>
          <w:p w14:paraId="37660D5D" w14:textId="70D85053" w:rsidR="00BC379E" w:rsidRPr="007D71D4" w:rsidRDefault="00C458E8" w:rsidP="00C2342C">
            <w:pPr>
              <w:pStyle w:val="ListParagraph"/>
              <w:numPr>
                <w:ilvl w:val="2"/>
                <w:numId w:val="11"/>
              </w:numPr>
              <w:spacing w:before="204" w:after="240" w:line="261" w:lineRule="auto"/>
              <w:ind w:left="364" w:right="320" w:hanging="364"/>
              <w:jc w:val="both"/>
              <w:rPr>
                <w:sz w:val="22"/>
                <w:szCs w:val="22"/>
                <w:lang w:val="mn-MN"/>
              </w:rPr>
            </w:pPr>
            <w:r w:rsidRPr="007D71D4">
              <w:rPr>
                <w:sz w:val="22"/>
                <w:szCs w:val="22"/>
                <w:lang w:val="mn-MN"/>
              </w:rPr>
              <w:t xml:space="preserve">Тендер шалгаруулалтын өгөгдлийн хүснэгт (ТШӨХ)-д тодорхойлсон захиалагч нь </w:t>
            </w:r>
            <w:r w:rsidR="00BC379E" w:rsidRPr="007D71D4">
              <w:rPr>
                <w:sz w:val="22"/>
                <w:szCs w:val="22"/>
                <w:lang w:val="mn-MN"/>
              </w:rPr>
              <w:t xml:space="preserve">ТШӨХ-д заасан Тендерийн урилга (ТУ)-д үндэслэн </w:t>
            </w:r>
            <w:r w:rsidR="003D2F7F" w:rsidRPr="007D71D4">
              <w:rPr>
                <w:sz w:val="22"/>
                <w:szCs w:val="22"/>
                <w:lang w:val="mn-MN"/>
              </w:rPr>
              <w:t xml:space="preserve">6 дугаар бүлэг (Нийлүүлэх хуваарь)-т заасан </w:t>
            </w:r>
            <w:r w:rsidR="00BC379E" w:rsidRPr="007D71D4">
              <w:rPr>
                <w:sz w:val="22"/>
                <w:szCs w:val="22"/>
                <w:lang w:val="mn-MN"/>
              </w:rPr>
              <w:t>бараа болон холбогдох үйлчилгээг нийлүүлэх</w:t>
            </w:r>
            <w:r w:rsidRPr="007D71D4">
              <w:rPr>
                <w:sz w:val="22"/>
                <w:szCs w:val="22"/>
                <w:lang w:val="mn-MN"/>
              </w:rPr>
              <w:t>ээр</w:t>
            </w:r>
            <w:r w:rsidR="00BC379E" w:rsidRPr="007D71D4">
              <w:rPr>
                <w:sz w:val="22"/>
                <w:szCs w:val="22"/>
                <w:lang w:val="mn-MN"/>
              </w:rPr>
              <w:t xml:space="preserve"> </w:t>
            </w:r>
            <w:r w:rsidR="00EE3E58" w:rsidRPr="007D71D4">
              <w:rPr>
                <w:sz w:val="22"/>
                <w:szCs w:val="22"/>
                <w:lang w:val="mn-MN"/>
              </w:rPr>
              <w:t xml:space="preserve">энэхүү </w:t>
            </w:r>
            <w:r w:rsidR="00BC379E" w:rsidRPr="007D71D4">
              <w:rPr>
                <w:sz w:val="22"/>
                <w:szCs w:val="22"/>
                <w:lang w:val="mn-MN"/>
              </w:rPr>
              <w:t xml:space="preserve">тендерийн баримт бичгийг </w:t>
            </w:r>
            <w:r w:rsidRPr="007D71D4">
              <w:rPr>
                <w:sz w:val="22"/>
                <w:szCs w:val="22"/>
                <w:lang w:val="mn-MN"/>
              </w:rPr>
              <w:t>гаргав</w:t>
            </w:r>
            <w:r w:rsidR="00BC379E" w:rsidRPr="007D71D4">
              <w:rPr>
                <w:sz w:val="22"/>
                <w:szCs w:val="22"/>
                <w:lang w:val="mn-MN"/>
              </w:rPr>
              <w:t>. Энэхүү нээлттэй өрсөлдөөнт тендер шалгаруулалт</w:t>
            </w:r>
            <w:r w:rsidRPr="007D71D4">
              <w:rPr>
                <w:sz w:val="22"/>
                <w:szCs w:val="22"/>
                <w:lang w:val="mn-MN"/>
              </w:rPr>
              <w:t xml:space="preserve"> (НӨТШ)-</w:t>
            </w:r>
            <w:r w:rsidR="00BC379E" w:rsidRPr="007D71D4">
              <w:rPr>
                <w:sz w:val="22"/>
                <w:szCs w:val="22"/>
                <w:lang w:val="mn-MN"/>
              </w:rPr>
              <w:t>ын нэр, ялгах дугаар, гэрээний тоо зэргийг ТШӨХ-д тодорхойлов.</w:t>
            </w:r>
          </w:p>
          <w:p w14:paraId="30F269EA" w14:textId="77777777" w:rsidR="00BC379E" w:rsidRPr="007D71D4" w:rsidRDefault="00BC379E" w:rsidP="00C2342C">
            <w:pPr>
              <w:pStyle w:val="ListParagraph"/>
              <w:numPr>
                <w:ilvl w:val="2"/>
                <w:numId w:val="11"/>
              </w:numPr>
              <w:spacing w:before="204" w:line="261" w:lineRule="auto"/>
              <w:ind w:left="364" w:right="320" w:hanging="364"/>
              <w:jc w:val="both"/>
              <w:rPr>
                <w:sz w:val="22"/>
                <w:szCs w:val="22"/>
              </w:rPr>
            </w:pPr>
            <w:proofErr w:type="spellStart"/>
            <w:r w:rsidRPr="007D71D4">
              <w:rPr>
                <w:sz w:val="22"/>
                <w:szCs w:val="22"/>
              </w:rPr>
              <w:t>Энэхүү</w:t>
            </w:r>
            <w:proofErr w:type="spellEnd"/>
            <w:r w:rsidRPr="007D71D4">
              <w:rPr>
                <w:sz w:val="22"/>
                <w:szCs w:val="22"/>
              </w:rPr>
              <w:t xml:space="preserve"> </w:t>
            </w:r>
            <w:proofErr w:type="spellStart"/>
            <w:r w:rsidRPr="007D71D4">
              <w:rPr>
                <w:sz w:val="22"/>
                <w:szCs w:val="22"/>
              </w:rPr>
              <w:t>тендерийн</w:t>
            </w:r>
            <w:proofErr w:type="spellEnd"/>
            <w:r w:rsidRPr="007D71D4">
              <w:rPr>
                <w:sz w:val="22"/>
                <w:szCs w:val="22"/>
              </w:rPr>
              <w:t xml:space="preserve"> </w:t>
            </w:r>
            <w:proofErr w:type="spellStart"/>
            <w:r w:rsidRPr="007D71D4">
              <w:rPr>
                <w:sz w:val="22"/>
                <w:szCs w:val="22"/>
              </w:rPr>
              <w:t>баримт</w:t>
            </w:r>
            <w:proofErr w:type="spellEnd"/>
            <w:r w:rsidRPr="007D71D4">
              <w:rPr>
                <w:sz w:val="22"/>
                <w:szCs w:val="22"/>
              </w:rPr>
              <w:t xml:space="preserve"> </w:t>
            </w:r>
            <w:proofErr w:type="spellStart"/>
            <w:r w:rsidRPr="007D71D4">
              <w:rPr>
                <w:sz w:val="22"/>
                <w:szCs w:val="22"/>
              </w:rPr>
              <w:t>бичигт</w:t>
            </w:r>
            <w:proofErr w:type="spellEnd"/>
            <w:r w:rsidRPr="007D71D4">
              <w:rPr>
                <w:sz w:val="22"/>
                <w:szCs w:val="22"/>
              </w:rPr>
              <w:t>:</w:t>
            </w:r>
          </w:p>
          <w:p w14:paraId="5ED5F6AB" w14:textId="77777777" w:rsidR="00BC379E" w:rsidRPr="007D71D4" w:rsidRDefault="00BC379E" w:rsidP="00C80CAD">
            <w:pPr>
              <w:pStyle w:val="ListParagraph"/>
              <w:spacing w:before="204" w:line="261" w:lineRule="auto"/>
              <w:ind w:left="647" w:right="320" w:hanging="283"/>
              <w:jc w:val="both"/>
              <w:rPr>
                <w:sz w:val="22"/>
                <w:szCs w:val="22"/>
              </w:rPr>
            </w:pPr>
            <w:r w:rsidRPr="007D71D4">
              <w:rPr>
                <w:sz w:val="22"/>
                <w:szCs w:val="22"/>
              </w:rPr>
              <w:t>(</w:t>
            </w:r>
            <w:r w:rsidRPr="007D71D4">
              <w:rPr>
                <w:sz w:val="22"/>
                <w:szCs w:val="22"/>
                <w:lang w:val="mn-MN"/>
              </w:rPr>
              <w:t>а</w:t>
            </w:r>
            <w:r w:rsidRPr="007D71D4">
              <w:rPr>
                <w:sz w:val="22"/>
                <w:szCs w:val="22"/>
              </w:rPr>
              <w:t>) “</w:t>
            </w:r>
            <w:proofErr w:type="spellStart"/>
            <w:r w:rsidRPr="007D71D4">
              <w:rPr>
                <w:sz w:val="22"/>
                <w:szCs w:val="22"/>
              </w:rPr>
              <w:t>бичгээр</w:t>
            </w:r>
            <w:proofErr w:type="spellEnd"/>
            <w:r w:rsidRPr="007D71D4">
              <w:rPr>
                <w:sz w:val="22"/>
                <w:szCs w:val="22"/>
              </w:rPr>
              <w:t xml:space="preserve">” </w:t>
            </w:r>
            <w:proofErr w:type="spellStart"/>
            <w:r w:rsidRPr="007D71D4">
              <w:rPr>
                <w:sz w:val="22"/>
                <w:szCs w:val="22"/>
              </w:rPr>
              <w:t>гэдэг</w:t>
            </w:r>
            <w:proofErr w:type="spellEnd"/>
            <w:r w:rsidRPr="007D71D4">
              <w:rPr>
                <w:sz w:val="22"/>
                <w:szCs w:val="22"/>
              </w:rPr>
              <w:t xml:space="preserve"> </w:t>
            </w:r>
            <w:proofErr w:type="spellStart"/>
            <w:r w:rsidRPr="007D71D4">
              <w:rPr>
                <w:sz w:val="22"/>
                <w:szCs w:val="22"/>
              </w:rPr>
              <w:t>нь</w:t>
            </w:r>
            <w:proofErr w:type="spellEnd"/>
            <w:r w:rsidRPr="007D71D4">
              <w:rPr>
                <w:sz w:val="22"/>
                <w:szCs w:val="22"/>
              </w:rPr>
              <w:t xml:space="preserve"> </w:t>
            </w:r>
            <w:proofErr w:type="spellStart"/>
            <w:r w:rsidRPr="007D71D4">
              <w:rPr>
                <w:sz w:val="22"/>
                <w:szCs w:val="22"/>
              </w:rPr>
              <w:t>хүлээн</w:t>
            </w:r>
            <w:proofErr w:type="spellEnd"/>
            <w:r w:rsidRPr="007D71D4">
              <w:rPr>
                <w:sz w:val="22"/>
                <w:szCs w:val="22"/>
              </w:rPr>
              <w:t xml:space="preserve"> </w:t>
            </w:r>
            <w:proofErr w:type="spellStart"/>
            <w:r w:rsidRPr="007D71D4">
              <w:rPr>
                <w:sz w:val="22"/>
                <w:szCs w:val="22"/>
              </w:rPr>
              <w:t>авсан</w:t>
            </w:r>
            <w:proofErr w:type="spellEnd"/>
            <w:r w:rsidRPr="007D71D4">
              <w:rPr>
                <w:sz w:val="22"/>
                <w:szCs w:val="22"/>
              </w:rPr>
              <w:t xml:space="preserve"> </w:t>
            </w:r>
            <w:proofErr w:type="spellStart"/>
            <w:r w:rsidRPr="007D71D4">
              <w:rPr>
                <w:sz w:val="22"/>
                <w:szCs w:val="22"/>
              </w:rPr>
              <w:t>гэдгээ</w:t>
            </w:r>
            <w:proofErr w:type="spellEnd"/>
            <w:r w:rsidRPr="007D71D4">
              <w:rPr>
                <w:sz w:val="22"/>
                <w:szCs w:val="22"/>
              </w:rPr>
              <w:t xml:space="preserve"> </w:t>
            </w:r>
            <w:proofErr w:type="spellStart"/>
            <w:r w:rsidRPr="007D71D4">
              <w:rPr>
                <w:sz w:val="22"/>
                <w:szCs w:val="22"/>
              </w:rPr>
              <w:t>нотолж</w:t>
            </w:r>
            <w:proofErr w:type="spellEnd"/>
            <w:r w:rsidRPr="007D71D4">
              <w:rPr>
                <w:sz w:val="22"/>
                <w:szCs w:val="22"/>
              </w:rPr>
              <w:t xml:space="preserve"> </w:t>
            </w:r>
            <w:proofErr w:type="spellStart"/>
            <w:r w:rsidRPr="007D71D4">
              <w:rPr>
                <w:sz w:val="22"/>
                <w:szCs w:val="22"/>
              </w:rPr>
              <w:t>бичгээр</w:t>
            </w:r>
            <w:proofErr w:type="spellEnd"/>
            <w:r w:rsidRPr="007D71D4">
              <w:rPr>
                <w:sz w:val="22"/>
                <w:szCs w:val="22"/>
              </w:rPr>
              <w:t xml:space="preserve"> </w:t>
            </w:r>
            <w:proofErr w:type="spellStart"/>
            <w:r w:rsidRPr="007D71D4">
              <w:rPr>
                <w:sz w:val="22"/>
                <w:szCs w:val="22"/>
              </w:rPr>
              <w:t>харилцахыг</w:t>
            </w:r>
            <w:proofErr w:type="spellEnd"/>
            <w:r w:rsidRPr="007D71D4">
              <w:rPr>
                <w:sz w:val="22"/>
                <w:szCs w:val="22"/>
              </w:rPr>
              <w:t xml:space="preserve"> </w:t>
            </w:r>
            <w:proofErr w:type="spellStart"/>
            <w:proofErr w:type="gramStart"/>
            <w:r w:rsidRPr="007D71D4">
              <w:rPr>
                <w:sz w:val="22"/>
                <w:szCs w:val="22"/>
              </w:rPr>
              <w:t>хэлнэ</w:t>
            </w:r>
            <w:proofErr w:type="spellEnd"/>
            <w:r w:rsidRPr="007D71D4">
              <w:rPr>
                <w:sz w:val="22"/>
                <w:szCs w:val="22"/>
              </w:rPr>
              <w:t>;</w:t>
            </w:r>
            <w:proofErr w:type="gramEnd"/>
          </w:p>
          <w:p w14:paraId="5164F4F5" w14:textId="77777777" w:rsidR="00BC379E" w:rsidRPr="007D71D4" w:rsidRDefault="00BC379E" w:rsidP="00C80CAD">
            <w:pPr>
              <w:pStyle w:val="ListParagraph"/>
              <w:spacing w:before="204" w:line="261" w:lineRule="auto"/>
              <w:ind w:left="647" w:right="320" w:hanging="283"/>
              <w:jc w:val="both"/>
              <w:rPr>
                <w:sz w:val="22"/>
                <w:szCs w:val="22"/>
              </w:rPr>
            </w:pPr>
            <w:r w:rsidRPr="007D71D4">
              <w:rPr>
                <w:sz w:val="22"/>
                <w:szCs w:val="22"/>
              </w:rPr>
              <w:t xml:space="preserve">(б) </w:t>
            </w:r>
            <w:proofErr w:type="spellStart"/>
            <w:r w:rsidRPr="007D71D4">
              <w:rPr>
                <w:sz w:val="22"/>
                <w:szCs w:val="22"/>
              </w:rPr>
              <w:t>тухайн</w:t>
            </w:r>
            <w:proofErr w:type="spellEnd"/>
            <w:r w:rsidRPr="007D71D4">
              <w:rPr>
                <w:sz w:val="22"/>
                <w:szCs w:val="22"/>
              </w:rPr>
              <w:t xml:space="preserve"> </w:t>
            </w:r>
            <w:proofErr w:type="spellStart"/>
            <w:r w:rsidRPr="007D71D4">
              <w:rPr>
                <w:sz w:val="22"/>
                <w:szCs w:val="22"/>
              </w:rPr>
              <w:t>утга</w:t>
            </w:r>
            <w:proofErr w:type="spellEnd"/>
            <w:r w:rsidRPr="007D71D4">
              <w:rPr>
                <w:sz w:val="22"/>
                <w:szCs w:val="22"/>
              </w:rPr>
              <w:t xml:space="preserve"> </w:t>
            </w:r>
            <w:proofErr w:type="spellStart"/>
            <w:r w:rsidRPr="007D71D4">
              <w:rPr>
                <w:sz w:val="22"/>
                <w:szCs w:val="22"/>
              </w:rPr>
              <w:t>агуулгаас</w:t>
            </w:r>
            <w:proofErr w:type="spellEnd"/>
            <w:r w:rsidRPr="007D71D4">
              <w:rPr>
                <w:sz w:val="22"/>
                <w:szCs w:val="22"/>
              </w:rPr>
              <w:t xml:space="preserve"> </w:t>
            </w:r>
            <w:proofErr w:type="spellStart"/>
            <w:r w:rsidRPr="007D71D4">
              <w:rPr>
                <w:sz w:val="22"/>
                <w:szCs w:val="22"/>
              </w:rPr>
              <w:t>нь</w:t>
            </w:r>
            <w:proofErr w:type="spellEnd"/>
            <w:r w:rsidRPr="007D71D4">
              <w:rPr>
                <w:sz w:val="22"/>
                <w:szCs w:val="22"/>
              </w:rPr>
              <w:t xml:space="preserve"> </w:t>
            </w:r>
            <w:proofErr w:type="spellStart"/>
            <w:r w:rsidRPr="007D71D4">
              <w:rPr>
                <w:sz w:val="22"/>
                <w:szCs w:val="22"/>
              </w:rPr>
              <w:t>хамааран</w:t>
            </w:r>
            <w:proofErr w:type="spellEnd"/>
            <w:r w:rsidRPr="007D71D4">
              <w:rPr>
                <w:sz w:val="22"/>
                <w:szCs w:val="22"/>
              </w:rPr>
              <w:t xml:space="preserve"> </w:t>
            </w:r>
            <w:proofErr w:type="spellStart"/>
            <w:r w:rsidRPr="007D71D4">
              <w:rPr>
                <w:sz w:val="22"/>
                <w:szCs w:val="22"/>
              </w:rPr>
              <w:t>ганц</w:t>
            </w:r>
            <w:proofErr w:type="spellEnd"/>
            <w:r w:rsidRPr="007D71D4">
              <w:rPr>
                <w:sz w:val="22"/>
                <w:szCs w:val="22"/>
              </w:rPr>
              <w:t xml:space="preserve"> </w:t>
            </w:r>
            <w:proofErr w:type="spellStart"/>
            <w:r w:rsidRPr="007D71D4">
              <w:rPr>
                <w:sz w:val="22"/>
                <w:szCs w:val="22"/>
              </w:rPr>
              <w:t>тоон</w:t>
            </w:r>
            <w:proofErr w:type="spellEnd"/>
            <w:r w:rsidRPr="007D71D4">
              <w:rPr>
                <w:sz w:val="22"/>
                <w:szCs w:val="22"/>
              </w:rPr>
              <w:t xml:space="preserve"> </w:t>
            </w:r>
            <w:proofErr w:type="spellStart"/>
            <w:r w:rsidRPr="007D71D4">
              <w:rPr>
                <w:sz w:val="22"/>
                <w:szCs w:val="22"/>
              </w:rPr>
              <w:t>дээр</w:t>
            </w:r>
            <w:proofErr w:type="spellEnd"/>
            <w:r w:rsidRPr="007D71D4">
              <w:rPr>
                <w:sz w:val="22"/>
                <w:szCs w:val="22"/>
              </w:rPr>
              <w:t xml:space="preserve"> </w:t>
            </w:r>
            <w:proofErr w:type="spellStart"/>
            <w:r w:rsidRPr="007D71D4">
              <w:rPr>
                <w:sz w:val="22"/>
                <w:szCs w:val="22"/>
              </w:rPr>
              <w:t>илэрхийлсэн</w:t>
            </w:r>
            <w:proofErr w:type="spellEnd"/>
            <w:r w:rsidRPr="007D71D4">
              <w:rPr>
                <w:sz w:val="22"/>
                <w:szCs w:val="22"/>
              </w:rPr>
              <w:t xml:space="preserve"> </w:t>
            </w:r>
            <w:proofErr w:type="spellStart"/>
            <w:r w:rsidRPr="007D71D4">
              <w:rPr>
                <w:sz w:val="22"/>
                <w:szCs w:val="22"/>
              </w:rPr>
              <w:t>үгийг</w:t>
            </w:r>
            <w:proofErr w:type="spellEnd"/>
            <w:r w:rsidRPr="007D71D4">
              <w:rPr>
                <w:sz w:val="22"/>
                <w:szCs w:val="22"/>
              </w:rPr>
              <w:t xml:space="preserve"> </w:t>
            </w:r>
            <w:proofErr w:type="spellStart"/>
            <w:r w:rsidRPr="007D71D4">
              <w:rPr>
                <w:sz w:val="22"/>
                <w:szCs w:val="22"/>
              </w:rPr>
              <w:t>олон</w:t>
            </w:r>
            <w:proofErr w:type="spellEnd"/>
            <w:r w:rsidRPr="007D71D4">
              <w:rPr>
                <w:sz w:val="22"/>
                <w:szCs w:val="22"/>
              </w:rPr>
              <w:t xml:space="preserve"> </w:t>
            </w:r>
            <w:proofErr w:type="spellStart"/>
            <w:r w:rsidRPr="007D71D4">
              <w:rPr>
                <w:sz w:val="22"/>
                <w:szCs w:val="22"/>
              </w:rPr>
              <w:t>тоон</w:t>
            </w:r>
            <w:proofErr w:type="spellEnd"/>
            <w:r w:rsidRPr="007D71D4">
              <w:rPr>
                <w:sz w:val="22"/>
                <w:szCs w:val="22"/>
              </w:rPr>
              <w:t xml:space="preserve"> </w:t>
            </w:r>
            <w:proofErr w:type="spellStart"/>
            <w:r w:rsidRPr="007D71D4">
              <w:rPr>
                <w:sz w:val="22"/>
                <w:szCs w:val="22"/>
              </w:rPr>
              <w:t>дээр</w:t>
            </w:r>
            <w:proofErr w:type="spellEnd"/>
            <w:r w:rsidRPr="007D71D4">
              <w:rPr>
                <w:sz w:val="22"/>
                <w:szCs w:val="22"/>
              </w:rPr>
              <w:t xml:space="preserve">, </w:t>
            </w:r>
            <w:proofErr w:type="spellStart"/>
            <w:r w:rsidRPr="007D71D4">
              <w:rPr>
                <w:sz w:val="22"/>
                <w:szCs w:val="22"/>
              </w:rPr>
              <w:t>мөн</w:t>
            </w:r>
            <w:proofErr w:type="spellEnd"/>
            <w:r w:rsidRPr="007D71D4">
              <w:rPr>
                <w:sz w:val="22"/>
                <w:szCs w:val="22"/>
              </w:rPr>
              <w:t xml:space="preserve"> </w:t>
            </w:r>
            <w:proofErr w:type="spellStart"/>
            <w:r w:rsidRPr="007D71D4">
              <w:rPr>
                <w:sz w:val="22"/>
                <w:szCs w:val="22"/>
              </w:rPr>
              <w:t>эсрэгээр</w:t>
            </w:r>
            <w:proofErr w:type="spellEnd"/>
            <w:r w:rsidRPr="007D71D4">
              <w:rPr>
                <w:sz w:val="22"/>
                <w:szCs w:val="22"/>
              </w:rPr>
              <w:t xml:space="preserve"> </w:t>
            </w:r>
            <w:proofErr w:type="spellStart"/>
            <w:r w:rsidRPr="007D71D4">
              <w:rPr>
                <w:sz w:val="22"/>
                <w:szCs w:val="22"/>
              </w:rPr>
              <w:t>олон</w:t>
            </w:r>
            <w:proofErr w:type="spellEnd"/>
            <w:r w:rsidRPr="007D71D4">
              <w:rPr>
                <w:sz w:val="22"/>
                <w:szCs w:val="22"/>
              </w:rPr>
              <w:t xml:space="preserve"> </w:t>
            </w:r>
            <w:proofErr w:type="spellStart"/>
            <w:r w:rsidRPr="007D71D4">
              <w:rPr>
                <w:sz w:val="22"/>
                <w:szCs w:val="22"/>
              </w:rPr>
              <w:t>тоон</w:t>
            </w:r>
            <w:proofErr w:type="spellEnd"/>
            <w:r w:rsidRPr="007D71D4">
              <w:rPr>
                <w:sz w:val="22"/>
                <w:szCs w:val="22"/>
              </w:rPr>
              <w:t xml:space="preserve"> </w:t>
            </w:r>
            <w:proofErr w:type="spellStart"/>
            <w:r w:rsidRPr="007D71D4">
              <w:rPr>
                <w:sz w:val="22"/>
                <w:szCs w:val="22"/>
              </w:rPr>
              <w:t>дээр</w:t>
            </w:r>
            <w:proofErr w:type="spellEnd"/>
            <w:r w:rsidRPr="007D71D4">
              <w:rPr>
                <w:sz w:val="22"/>
                <w:szCs w:val="22"/>
              </w:rPr>
              <w:t xml:space="preserve"> </w:t>
            </w:r>
            <w:proofErr w:type="spellStart"/>
            <w:r w:rsidRPr="007D71D4">
              <w:rPr>
                <w:sz w:val="22"/>
                <w:szCs w:val="22"/>
              </w:rPr>
              <w:t>илэрхийлсэн</w:t>
            </w:r>
            <w:proofErr w:type="spellEnd"/>
            <w:r w:rsidRPr="007D71D4">
              <w:rPr>
                <w:sz w:val="22"/>
                <w:szCs w:val="22"/>
              </w:rPr>
              <w:t xml:space="preserve"> </w:t>
            </w:r>
            <w:proofErr w:type="spellStart"/>
            <w:r w:rsidRPr="007D71D4">
              <w:rPr>
                <w:sz w:val="22"/>
                <w:szCs w:val="22"/>
              </w:rPr>
              <w:t>үгийг</w:t>
            </w:r>
            <w:proofErr w:type="spellEnd"/>
            <w:r w:rsidRPr="007D71D4">
              <w:rPr>
                <w:sz w:val="22"/>
                <w:szCs w:val="22"/>
              </w:rPr>
              <w:t xml:space="preserve"> </w:t>
            </w:r>
            <w:proofErr w:type="spellStart"/>
            <w:r w:rsidRPr="007D71D4">
              <w:rPr>
                <w:sz w:val="22"/>
                <w:szCs w:val="22"/>
              </w:rPr>
              <w:t>ганц</w:t>
            </w:r>
            <w:proofErr w:type="spellEnd"/>
            <w:r w:rsidRPr="007D71D4">
              <w:rPr>
                <w:sz w:val="22"/>
                <w:szCs w:val="22"/>
              </w:rPr>
              <w:t xml:space="preserve"> </w:t>
            </w:r>
            <w:proofErr w:type="spellStart"/>
            <w:r w:rsidRPr="007D71D4">
              <w:rPr>
                <w:sz w:val="22"/>
                <w:szCs w:val="22"/>
              </w:rPr>
              <w:t>тоон</w:t>
            </w:r>
            <w:proofErr w:type="spellEnd"/>
            <w:r w:rsidRPr="007D71D4">
              <w:rPr>
                <w:sz w:val="22"/>
                <w:szCs w:val="22"/>
              </w:rPr>
              <w:t xml:space="preserve"> </w:t>
            </w:r>
            <w:proofErr w:type="spellStart"/>
            <w:r w:rsidRPr="007D71D4">
              <w:rPr>
                <w:sz w:val="22"/>
                <w:szCs w:val="22"/>
              </w:rPr>
              <w:t>дээр</w:t>
            </w:r>
            <w:proofErr w:type="spellEnd"/>
            <w:r w:rsidRPr="007D71D4">
              <w:rPr>
                <w:sz w:val="22"/>
                <w:szCs w:val="22"/>
              </w:rPr>
              <w:t xml:space="preserve"> </w:t>
            </w:r>
            <w:proofErr w:type="spellStart"/>
            <w:r w:rsidRPr="007D71D4">
              <w:rPr>
                <w:sz w:val="22"/>
                <w:szCs w:val="22"/>
              </w:rPr>
              <w:t>тус</w:t>
            </w:r>
            <w:proofErr w:type="spellEnd"/>
            <w:r w:rsidRPr="007D71D4">
              <w:rPr>
                <w:sz w:val="22"/>
                <w:szCs w:val="22"/>
              </w:rPr>
              <w:t xml:space="preserve"> </w:t>
            </w:r>
            <w:proofErr w:type="spellStart"/>
            <w:r w:rsidRPr="007D71D4">
              <w:rPr>
                <w:sz w:val="22"/>
                <w:szCs w:val="22"/>
              </w:rPr>
              <w:t>тус</w:t>
            </w:r>
            <w:proofErr w:type="spellEnd"/>
            <w:r w:rsidRPr="007D71D4">
              <w:rPr>
                <w:sz w:val="22"/>
                <w:szCs w:val="22"/>
              </w:rPr>
              <w:t xml:space="preserve"> </w:t>
            </w:r>
            <w:proofErr w:type="spellStart"/>
            <w:proofErr w:type="gramStart"/>
            <w:r w:rsidRPr="007D71D4">
              <w:rPr>
                <w:sz w:val="22"/>
                <w:szCs w:val="22"/>
              </w:rPr>
              <w:t>ойлгоно</w:t>
            </w:r>
            <w:proofErr w:type="spellEnd"/>
            <w:r w:rsidRPr="007D71D4">
              <w:rPr>
                <w:sz w:val="22"/>
                <w:szCs w:val="22"/>
              </w:rPr>
              <w:t>;</w:t>
            </w:r>
            <w:proofErr w:type="gramEnd"/>
          </w:p>
          <w:p w14:paraId="291637FE" w14:textId="77777777" w:rsidR="00BC379E" w:rsidRPr="007D71D4" w:rsidRDefault="00BC379E" w:rsidP="00C80CAD">
            <w:pPr>
              <w:pStyle w:val="ListParagraph"/>
              <w:spacing w:before="204" w:after="240" w:line="261" w:lineRule="auto"/>
              <w:ind w:left="647" w:right="320" w:hanging="283"/>
              <w:jc w:val="both"/>
              <w:rPr>
                <w:sz w:val="22"/>
                <w:szCs w:val="22"/>
              </w:rPr>
            </w:pPr>
            <w:r w:rsidRPr="007D71D4">
              <w:rPr>
                <w:sz w:val="22"/>
                <w:szCs w:val="22"/>
              </w:rPr>
              <w:t>(в) “</w:t>
            </w:r>
            <w:proofErr w:type="spellStart"/>
            <w:r w:rsidRPr="007D71D4">
              <w:rPr>
                <w:sz w:val="22"/>
                <w:szCs w:val="22"/>
              </w:rPr>
              <w:t>хоног</w:t>
            </w:r>
            <w:proofErr w:type="spellEnd"/>
            <w:r w:rsidRPr="007D71D4">
              <w:rPr>
                <w:sz w:val="22"/>
                <w:szCs w:val="22"/>
              </w:rPr>
              <w:t xml:space="preserve">” </w:t>
            </w:r>
            <w:proofErr w:type="spellStart"/>
            <w:r w:rsidRPr="007D71D4">
              <w:rPr>
                <w:sz w:val="22"/>
                <w:szCs w:val="22"/>
              </w:rPr>
              <w:t>гэж</w:t>
            </w:r>
            <w:proofErr w:type="spellEnd"/>
            <w:r w:rsidRPr="007D71D4">
              <w:rPr>
                <w:sz w:val="22"/>
                <w:szCs w:val="22"/>
              </w:rPr>
              <w:t xml:space="preserve"> </w:t>
            </w:r>
            <w:proofErr w:type="spellStart"/>
            <w:r w:rsidRPr="007D71D4">
              <w:rPr>
                <w:sz w:val="22"/>
                <w:szCs w:val="22"/>
              </w:rPr>
              <w:t>хуанлийн</w:t>
            </w:r>
            <w:proofErr w:type="spellEnd"/>
            <w:r w:rsidRPr="007D71D4">
              <w:rPr>
                <w:sz w:val="22"/>
                <w:szCs w:val="22"/>
              </w:rPr>
              <w:t xml:space="preserve"> </w:t>
            </w:r>
            <w:proofErr w:type="spellStart"/>
            <w:r w:rsidRPr="007D71D4">
              <w:rPr>
                <w:sz w:val="22"/>
                <w:szCs w:val="22"/>
              </w:rPr>
              <w:t>өдрийг</w:t>
            </w:r>
            <w:proofErr w:type="spellEnd"/>
            <w:r w:rsidRPr="007D71D4">
              <w:rPr>
                <w:sz w:val="22"/>
                <w:szCs w:val="22"/>
              </w:rPr>
              <w:t xml:space="preserve"> </w:t>
            </w:r>
            <w:proofErr w:type="spellStart"/>
            <w:r w:rsidRPr="007D71D4">
              <w:rPr>
                <w:sz w:val="22"/>
                <w:szCs w:val="22"/>
              </w:rPr>
              <w:t>хэлнэ</w:t>
            </w:r>
            <w:proofErr w:type="spellEnd"/>
            <w:r w:rsidRPr="007D71D4">
              <w:rPr>
                <w:sz w:val="22"/>
                <w:szCs w:val="22"/>
              </w:rPr>
              <w:t>.</w:t>
            </w:r>
          </w:p>
        </w:tc>
      </w:tr>
      <w:tr w:rsidR="00C80CAD" w:rsidRPr="006F64DB" w14:paraId="29DA545D" w14:textId="77777777" w:rsidTr="00C80CAD">
        <w:trPr>
          <w:trHeight w:val="4520"/>
        </w:trPr>
        <w:tc>
          <w:tcPr>
            <w:tcW w:w="1735" w:type="dxa"/>
          </w:tcPr>
          <w:p w14:paraId="3C7091F9" w14:textId="577E357B" w:rsidR="003D2F7F" w:rsidRPr="007D71D4" w:rsidRDefault="00EE3E58" w:rsidP="00C2342C">
            <w:pPr>
              <w:pStyle w:val="StyleHeader1-ClausesLeft0Hanging03After0pt"/>
              <w:numPr>
                <w:ilvl w:val="1"/>
                <w:numId w:val="11"/>
              </w:numPr>
              <w:snapToGrid w:val="0"/>
              <w:spacing w:before="240" w:line="200" w:lineRule="atLeast"/>
              <w:ind w:left="236" w:hanging="236"/>
              <w:rPr>
                <w:sz w:val="22"/>
                <w:szCs w:val="22"/>
                <w:lang w:val="mn-MN"/>
              </w:rPr>
            </w:pPr>
            <w:r w:rsidRPr="007D71D4">
              <w:rPr>
                <w:sz w:val="22"/>
                <w:szCs w:val="22"/>
                <w:lang w:val="mn-MN"/>
              </w:rPr>
              <w:t>Санхүүжилтийн эх үүсвэр</w:t>
            </w:r>
          </w:p>
        </w:tc>
        <w:tc>
          <w:tcPr>
            <w:tcW w:w="7762" w:type="dxa"/>
          </w:tcPr>
          <w:p w14:paraId="167939E9" w14:textId="77777777" w:rsidR="000F7A7E" w:rsidRPr="007D71D4" w:rsidRDefault="00EE3E58" w:rsidP="00C2342C">
            <w:pPr>
              <w:pStyle w:val="ListParagraph"/>
              <w:numPr>
                <w:ilvl w:val="2"/>
                <w:numId w:val="11"/>
              </w:numPr>
              <w:spacing w:before="204" w:after="240" w:line="261" w:lineRule="auto"/>
              <w:ind w:left="505" w:right="320" w:hanging="425"/>
              <w:jc w:val="both"/>
              <w:rPr>
                <w:sz w:val="22"/>
                <w:szCs w:val="22"/>
                <w:lang w:val="mn-MN"/>
              </w:rPr>
            </w:pPr>
            <w:r w:rsidRPr="007D71D4">
              <w:rPr>
                <w:sz w:val="22"/>
                <w:szCs w:val="22"/>
                <w:lang w:val="mn-MN"/>
              </w:rPr>
              <w:t xml:space="preserve">ТШӨХ-д заасан Зээлдэгч </w:t>
            </w:r>
            <w:r w:rsidR="00026002" w:rsidRPr="007D71D4">
              <w:rPr>
                <w:sz w:val="22"/>
                <w:szCs w:val="22"/>
                <w:lang w:val="mn-MN"/>
              </w:rPr>
              <w:t>буюу</w:t>
            </w:r>
            <w:r w:rsidRPr="007D71D4">
              <w:rPr>
                <w:sz w:val="22"/>
                <w:szCs w:val="22"/>
                <w:lang w:val="mn-MN"/>
              </w:rPr>
              <w:t xml:space="preserve"> Хүлээн авагч (цаашид “зээлдэгч” гэх) нь ТШӨХ-д </w:t>
            </w:r>
            <w:r w:rsidR="00026002" w:rsidRPr="007D71D4">
              <w:rPr>
                <w:sz w:val="22"/>
                <w:szCs w:val="22"/>
                <w:lang w:val="mn-MN"/>
              </w:rPr>
              <w:t>заасан</w:t>
            </w:r>
            <w:r w:rsidRPr="007D71D4">
              <w:rPr>
                <w:sz w:val="22"/>
                <w:szCs w:val="22"/>
                <w:lang w:val="mn-MN"/>
              </w:rPr>
              <w:t xml:space="preserve"> төслийн зардлыг санхүүжүүлэхээр Азийн Хөгжлийн Банк (цаашид “АХБ” гэх)-наас санхүүжилт (цаашид “санхүүжилт” гэх) авахаар хүсэлт гаргасан эсвэл хүлээн авсан болно.</w:t>
            </w:r>
            <w:r w:rsidRPr="007D71D4">
              <w:rPr>
                <w:color w:val="000000" w:themeColor="text1"/>
                <w:sz w:val="22"/>
                <w:szCs w:val="22"/>
                <w:lang w:val="mn-MN"/>
              </w:rPr>
              <w:t xml:space="preserve"> </w:t>
            </w:r>
            <w:r w:rsidRPr="007D71D4">
              <w:rPr>
                <w:sz w:val="22"/>
                <w:szCs w:val="22"/>
                <w:lang w:val="mn-MN"/>
              </w:rPr>
              <w:t xml:space="preserve">Зээлдэгч нь  санхүүжилтийн тодорхой хэсгийг энэхүү тендерийн баримт бичгийн </w:t>
            </w:r>
            <w:r w:rsidR="001E5CFE" w:rsidRPr="007D71D4">
              <w:rPr>
                <w:sz w:val="22"/>
                <w:szCs w:val="22"/>
                <w:lang w:val="mn-MN"/>
              </w:rPr>
              <w:t xml:space="preserve">дагуу байгуулах </w:t>
            </w:r>
            <w:r w:rsidRPr="007D71D4">
              <w:rPr>
                <w:sz w:val="22"/>
                <w:szCs w:val="22"/>
                <w:lang w:val="mn-MN"/>
              </w:rPr>
              <w:t>гэрээн</w:t>
            </w:r>
            <w:r w:rsidR="001E5CFE" w:rsidRPr="007D71D4">
              <w:rPr>
                <w:sz w:val="22"/>
                <w:szCs w:val="22"/>
                <w:lang w:val="mn-MN"/>
              </w:rPr>
              <w:t xml:space="preserve">ий </w:t>
            </w:r>
            <w:r w:rsidRPr="007D71D4">
              <w:rPr>
                <w:sz w:val="22"/>
                <w:szCs w:val="22"/>
                <w:lang w:val="mn-MN"/>
              </w:rPr>
              <w:t xml:space="preserve">эрх бүхий төлбөрийг санхүүжүүлэхэд </w:t>
            </w:r>
            <w:r w:rsidR="001E5CFE" w:rsidRPr="007D71D4">
              <w:rPr>
                <w:sz w:val="22"/>
                <w:szCs w:val="22"/>
                <w:lang w:val="mn-MN"/>
              </w:rPr>
              <w:t>зарцуулна</w:t>
            </w:r>
            <w:r w:rsidRPr="007D71D4">
              <w:rPr>
                <w:sz w:val="22"/>
                <w:szCs w:val="22"/>
                <w:lang w:val="mn-MN"/>
              </w:rPr>
              <w:t xml:space="preserve">. </w:t>
            </w:r>
          </w:p>
          <w:p w14:paraId="459CC264" w14:textId="5D3D5F2D" w:rsidR="00EE3E58" w:rsidRPr="007D71D4" w:rsidRDefault="00231E68" w:rsidP="00C2342C">
            <w:pPr>
              <w:pStyle w:val="ListParagraph"/>
              <w:numPr>
                <w:ilvl w:val="2"/>
                <w:numId w:val="11"/>
              </w:numPr>
              <w:spacing w:before="204" w:after="240" w:line="261" w:lineRule="auto"/>
              <w:ind w:left="505" w:right="320" w:hanging="425"/>
              <w:jc w:val="both"/>
              <w:rPr>
                <w:sz w:val="22"/>
                <w:szCs w:val="22"/>
                <w:lang w:val="mn-MN"/>
              </w:rPr>
            </w:pPr>
            <w:r w:rsidRPr="007D71D4">
              <w:rPr>
                <w:color w:val="000000" w:themeColor="text1"/>
                <w:sz w:val="22"/>
                <w:szCs w:val="22"/>
                <w:lang w:val="mn-MN"/>
              </w:rPr>
              <w:t>АХБ-аас төлөх төлбөрийг зээлдэгч болон АХБ-ны хооронд байгуулсан санхүүжилтийн гэрээ (цаашид “санхүүжилтийн гэрээ” гэх)-ний нөхцөлд заасны дагуу зөвхөн зээлдэгчийн хүсэлт болон АХБ-ны зөвшөөрлийн дагуу хийгдэх бөгөөд Санхүүжилтийн гэрээний бүхий л нөхцөлд бүрэн нийцсэн байна. Зээлдэгчээс бусад аль ч тал нь санхүүжилтийн гэрээнээс ямар нэгэн эрх олж авах, эсхүл санхүүжилт нэхэмжлэх ёсгүй.</w:t>
            </w:r>
          </w:p>
        </w:tc>
      </w:tr>
      <w:tr w:rsidR="00C80CAD" w:rsidRPr="006F64DB" w14:paraId="00F8A53C" w14:textId="77777777" w:rsidTr="00C80CAD">
        <w:trPr>
          <w:trHeight w:val="4520"/>
        </w:trPr>
        <w:tc>
          <w:tcPr>
            <w:tcW w:w="1735" w:type="dxa"/>
          </w:tcPr>
          <w:p w14:paraId="6D884B30" w14:textId="45CD9306" w:rsidR="0005426E" w:rsidRPr="007D71D4" w:rsidRDefault="0005426E" w:rsidP="00C2342C">
            <w:pPr>
              <w:pStyle w:val="StyleHeader1-ClausesLeft0Hanging03After0pt"/>
              <w:numPr>
                <w:ilvl w:val="1"/>
                <w:numId w:val="11"/>
              </w:numPr>
              <w:snapToGrid w:val="0"/>
              <w:spacing w:before="240" w:line="200" w:lineRule="atLeast"/>
              <w:ind w:left="236" w:hanging="236"/>
              <w:rPr>
                <w:sz w:val="22"/>
                <w:szCs w:val="22"/>
                <w:lang w:val="mn-MN"/>
              </w:rPr>
            </w:pPr>
            <w:r w:rsidRPr="007D71D4">
              <w:rPr>
                <w:sz w:val="22"/>
                <w:szCs w:val="22"/>
                <w:lang w:val="mn-MN"/>
              </w:rPr>
              <w:lastRenderedPageBreak/>
              <w:t>Залилан ба авл</w:t>
            </w:r>
            <w:r w:rsidR="00A92F0A" w:rsidRPr="007D71D4">
              <w:rPr>
                <w:sz w:val="22"/>
                <w:szCs w:val="22"/>
                <w:lang w:val="mn-MN"/>
              </w:rPr>
              <w:t>и</w:t>
            </w:r>
            <w:r w:rsidRPr="007D71D4">
              <w:rPr>
                <w:sz w:val="22"/>
                <w:szCs w:val="22"/>
                <w:lang w:val="mn-MN"/>
              </w:rPr>
              <w:t>га</w:t>
            </w:r>
          </w:p>
        </w:tc>
        <w:tc>
          <w:tcPr>
            <w:tcW w:w="7762" w:type="dxa"/>
          </w:tcPr>
          <w:p w14:paraId="39CF0F49" w14:textId="7A8E24EB" w:rsidR="0005426E" w:rsidRPr="007D71D4" w:rsidRDefault="0005426E" w:rsidP="00C2342C">
            <w:pPr>
              <w:pStyle w:val="ListParagraph"/>
              <w:numPr>
                <w:ilvl w:val="2"/>
                <w:numId w:val="11"/>
              </w:numPr>
              <w:spacing w:before="204" w:after="240" w:line="261" w:lineRule="auto"/>
              <w:ind w:left="712" w:right="173" w:hanging="567"/>
              <w:jc w:val="both"/>
              <w:rPr>
                <w:color w:val="000000" w:themeColor="text1"/>
                <w:sz w:val="22"/>
                <w:szCs w:val="22"/>
                <w:lang w:val="mn-MN"/>
              </w:rPr>
            </w:pPr>
            <w:r w:rsidRPr="007D71D4">
              <w:rPr>
                <w:color w:val="000000" w:themeColor="text1"/>
                <w:sz w:val="22"/>
                <w:szCs w:val="22"/>
                <w:lang w:val="mn-MN"/>
              </w:rPr>
              <w:t>АХБ нь зээлдэгчид (мөн АХБ-ны санхүүжилттэй үйл ажиллагааны үр шим хүртэгчид), тэдний ажилтнууд, мөн АХБ-ны санхүүжилттэй үйл ажиллагаанд оролцож буй компани, хувь хүмүүс төдийгүй АХБ-ны санхүүжилттэй гэрээний тендерт оролцогч, ханган нийлүүлэгч, гүйцэтгэгч, агент, туслан гүйцэтгэгч, туслан гүйцэтгэгч зөвлөх, үйлчилгээ үзүүлэгч, туслах нийлүүлэгч, үйлдвэрлэгч (тэдгээрийн албан тушаалт</w:t>
            </w:r>
            <w:r w:rsidR="00CB3EE1" w:rsidRPr="007D71D4">
              <w:rPr>
                <w:color w:val="000000" w:themeColor="text1"/>
                <w:sz w:val="22"/>
                <w:szCs w:val="22"/>
                <w:lang w:val="mn-MN"/>
              </w:rPr>
              <w:t>ан</w:t>
            </w:r>
            <w:r w:rsidRPr="007D71D4">
              <w:rPr>
                <w:color w:val="000000" w:themeColor="text1"/>
                <w:sz w:val="22"/>
                <w:szCs w:val="22"/>
                <w:lang w:val="mn-MN"/>
              </w:rPr>
              <w:t>, захир</w:t>
            </w:r>
            <w:r w:rsidR="00CB3EE1" w:rsidRPr="007D71D4">
              <w:rPr>
                <w:color w:val="000000" w:themeColor="text1"/>
                <w:sz w:val="22"/>
                <w:szCs w:val="22"/>
                <w:lang w:val="mn-MN"/>
              </w:rPr>
              <w:t>ал</w:t>
            </w:r>
            <w:r w:rsidRPr="007D71D4">
              <w:rPr>
                <w:color w:val="000000" w:themeColor="text1"/>
                <w:sz w:val="22"/>
                <w:szCs w:val="22"/>
                <w:lang w:val="mn-MN"/>
              </w:rPr>
              <w:t>, ажилт</w:t>
            </w:r>
            <w:r w:rsidR="00CB3EE1" w:rsidRPr="007D71D4">
              <w:rPr>
                <w:color w:val="000000" w:themeColor="text1"/>
                <w:sz w:val="22"/>
                <w:szCs w:val="22"/>
                <w:lang w:val="mn-MN"/>
              </w:rPr>
              <w:t>а</w:t>
            </w:r>
            <w:r w:rsidRPr="007D71D4">
              <w:rPr>
                <w:color w:val="000000" w:themeColor="text1"/>
                <w:sz w:val="22"/>
                <w:szCs w:val="22"/>
                <w:lang w:val="mn-MN"/>
              </w:rPr>
              <w:t>н, ажил</w:t>
            </w:r>
            <w:r w:rsidR="00740506" w:rsidRPr="007D71D4">
              <w:rPr>
                <w:color w:val="000000" w:themeColor="text1"/>
                <w:sz w:val="22"/>
                <w:szCs w:val="22"/>
                <w:lang w:val="mn-MN"/>
              </w:rPr>
              <w:t>л</w:t>
            </w:r>
            <w:r w:rsidRPr="007D71D4">
              <w:rPr>
                <w:color w:val="000000" w:themeColor="text1"/>
                <w:sz w:val="22"/>
                <w:szCs w:val="22"/>
                <w:lang w:val="mn-MN"/>
              </w:rPr>
              <w:t>ах хүч) нараас худалдан авах ажиллагаа болон гэрээний хэрэгжилтийн явцад АХБ-ны авлигын эсрэг бодлого (1998, цаашид нэмж өөрчлөх)-ын дагуу ёс зүйн өндөр хэм хэмжээг баримтлахыг шаарддаг. Энэ бодлогыг мөрдлөг болгох үүднээс АХБ нь:</w:t>
            </w:r>
          </w:p>
          <w:p w14:paraId="49394DCB" w14:textId="77777777" w:rsidR="0005426E" w:rsidRPr="007D71D4" w:rsidRDefault="0005426E" w:rsidP="003457FB">
            <w:pPr>
              <w:tabs>
                <w:tab w:val="left" w:pos="7091"/>
              </w:tabs>
              <w:spacing w:after="240"/>
              <w:ind w:left="996" w:right="173" w:hanging="284"/>
              <w:jc w:val="both"/>
              <w:rPr>
                <w:color w:val="000000" w:themeColor="text1"/>
                <w:sz w:val="22"/>
                <w:szCs w:val="22"/>
                <w:lang w:val="mn-MN"/>
              </w:rPr>
            </w:pPr>
            <w:r w:rsidRPr="007D71D4">
              <w:rPr>
                <w:color w:val="000000" w:themeColor="text1"/>
                <w:sz w:val="22"/>
                <w:szCs w:val="22"/>
                <w:lang w:val="mn-MN"/>
              </w:rPr>
              <w:t>(а) энэхүү заалтын хүрээнд доор дурдсан нэр томьёог дараах байдлаар тодорхойлно:</w:t>
            </w:r>
          </w:p>
          <w:p w14:paraId="22B6ABC6" w14:textId="77777777" w:rsidR="003457FB" w:rsidRPr="007D71D4" w:rsidRDefault="003457FB" w:rsidP="00C2342C">
            <w:pPr>
              <w:keepNext/>
              <w:numPr>
                <w:ilvl w:val="3"/>
                <w:numId w:val="12"/>
              </w:numPr>
              <w:tabs>
                <w:tab w:val="left" w:pos="7091"/>
              </w:tabs>
              <w:spacing w:before="240" w:after="240"/>
              <w:ind w:left="1421" w:right="173" w:hanging="425"/>
              <w:jc w:val="both"/>
              <w:outlineLvl w:val="3"/>
              <w:rPr>
                <w:color w:val="000000" w:themeColor="text1"/>
                <w:sz w:val="22"/>
                <w:szCs w:val="22"/>
                <w:lang w:val="mn-MN"/>
              </w:rPr>
            </w:pPr>
            <w:r w:rsidRPr="007D71D4">
              <w:rPr>
                <w:color w:val="000000" w:themeColor="text1"/>
                <w:sz w:val="22"/>
                <w:szCs w:val="22"/>
                <w:lang w:val="mn-MN"/>
              </w:rPr>
              <w:t>“авлигын үйлдэл” гэдэг нь бусдын үйл ажиллагаанд зүй бусаар нөлөөлөхийн тулд аливаа үнэ бүхий зүйлийг шууд буюу шууд бусаар санал болгох, өгөх, авах, эсхүл хүсэхийг хэлнэ;</w:t>
            </w:r>
          </w:p>
          <w:p w14:paraId="54E8884C" w14:textId="77777777" w:rsidR="003457FB" w:rsidRPr="007D71D4" w:rsidRDefault="003457FB" w:rsidP="00C2342C">
            <w:pPr>
              <w:keepNext/>
              <w:numPr>
                <w:ilvl w:val="3"/>
                <w:numId w:val="12"/>
              </w:numPr>
              <w:tabs>
                <w:tab w:val="left" w:pos="7091"/>
              </w:tabs>
              <w:spacing w:before="240" w:after="240"/>
              <w:ind w:left="1421" w:right="173" w:hanging="425"/>
              <w:jc w:val="both"/>
              <w:outlineLvl w:val="3"/>
              <w:rPr>
                <w:color w:val="000000" w:themeColor="text1"/>
                <w:sz w:val="22"/>
                <w:szCs w:val="22"/>
                <w:lang w:val="mn-MN"/>
              </w:rPr>
            </w:pPr>
            <w:r w:rsidRPr="007D71D4">
              <w:rPr>
                <w:color w:val="000000" w:themeColor="text1"/>
                <w:sz w:val="22"/>
                <w:szCs w:val="22"/>
                <w:lang w:val="mn-MN"/>
              </w:rPr>
              <w:t>“залилан мэхлэх үйлдэл” гэдэг нь санхүүгийн болон бусад үр шим хүртэх эсхүл үүрэг хариуцлагаас мултрах зорилгоор бусдыг санаатайгаар буюу санамсаргүйгээр төөрөгдүүлэх, эсхүл төөрөгдүүлэхийг оролдсон аливаа үйлдэл хийх, баримтыг орхигдуулах, худал мэдүүлэхийг хэлнэ;</w:t>
            </w:r>
          </w:p>
          <w:p w14:paraId="77C19C61" w14:textId="77777777" w:rsidR="003457FB" w:rsidRPr="007D71D4" w:rsidRDefault="003457FB" w:rsidP="00C2342C">
            <w:pPr>
              <w:keepNext/>
              <w:numPr>
                <w:ilvl w:val="3"/>
                <w:numId w:val="12"/>
              </w:numPr>
              <w:tabs>
                <w:tab w:val="left" w:pos="7091"/>
              </w:tabs>
              <w:spacing w:before="240" w:after="240"/>
              <w:ind w:left="1421" w:right="173" w:hanging="425"/>
              <w:jc w:val="both"/>
              <w:outlineLvl w:val="3"/>
              <w:rPr>
                <w:color w:val="000000" w:themeColor="text1"/>
                <w:sz w:val="22"/>
                <w:szCs w:val="22"/>
                <w:lang w:val="mn-MN"/>
              </w:rPr>
            </w:pPr>
            <w:r w:rsidRPr="007D71D4">
              <w:rPr>
                <w:color w:val="000000" w:themeColor="text1"/>
                <w:sz w:val="22"/>
                <w:szCs w:val="22"/>
                <w:lang w:val="mn-MN"/>
              </w:rPr>
              <w:t>“дарамт шахалт үзүүлэх үйлдэл” гэдэг нь аливаа талын үйл ажиллагаанд зүй бусаар нөлөөлөхийн тулд аливаа талд буюу түүний өмч хөрөнгөнд шууд эсхүл шууд бусаар хохирол учруулах, эсхүл хохирол учруулахаар заналхийлэхийг хэлнэ;</w:t>
            </w:r>
          </w:p>
          <w:p w14:paraId="59992E19" w14:textId="77777777" w:rsidR="003457FB" w:rsidRPr="007D71D4" w:rsidRDefault="003457FB" w:rsidP="00C2342C">
            <w:pPr>
              <w:keepNext/>
              <w:numPr>
                <w:ilvl w:val="3"/>
                <w:numId w:val="12"/>
              </w:numPr>
              <w:tabs>
                <w:tab w:val="left" w:pos="7091"/>
              </w:tabs>
              <w:spacing w:before="240" w:after="240"/>
              <w:ind w:left="1421" w:right="173" w:hanging="425"/>
              <w:jc w:val="both"/>
              <w:outlineLvl w:val="3"/>
              <w:rPr>
                <w:color w:val="000000" w:themeColor="text1"/>
                <w:sz w:val="22"/>
                <w:szCs w:val="22"/>
                <w:lang w:val="mn-MN"/>
              </w:rPr>
            </w:pPr>
            <w:r w:rsidRPr="007D71D4">
              <w:rPr>
                <w:color w:val="000000" w:themeColor="text1"/>
                <w:sz w:val="22"/>
                <w:szCs w:val="22"/>
                <w:lang w:val="mn-MN"/>
              </w:rPr>
              <w:t>“үгсэн хуйвалдах үйлдэл” гэдэг нь хоёр буюу түүнээс дээш этгээд зүй бус зорилгод хүрэх, түүний дотор бусдын үйл ажиллагаанд зүй бусаар нөлөөлөх зорилгоор хоорондоо тохиролцоо хийхийг хэлнэ;</w:t>
            </w:r>
          </w:p>
          <w:p w14:paraId="648A4E78" w14:textId="77777777" w:rsidR="003457FB" w:rsidRPr="007D71D4" w:rsidRDefault="003457FB" w:rsidP="00C2342C">
            <w:pPr>
              <w:keepNext/>
              <w:numPr>
                <w:ilvl w:val="3"/>
                <w:numId w:val="12"/>
              </w:numPr>
              <w:tabs>
                <w:tab w:val="left" w:pos="7091"/>
              </w:tabs>
              <w:spacing w:before="240" w:after="240"/>
              <w:ind w:left="1421" w:right="173" w:hanging="425"/>
              <w:jc w:val="both"/>
              <w:outlineLvl w:val="3"/>
              <w:rPr>
                <w:color w:val="000000" w:themeColor="text1"/>
                <w:sz w:val="22"/>
                <w:szCs w:val="22"/>
                <w:lang w:val="mn-MN"/>
              </w:rPr>
            </w:pPr>
            <w:r w:rsidRPr="007D71D4">
              <w:rPr>
                <w:color w:val="000000" w:themeColor="text1"/>
                <w:sz w:val="22"/>
                <w:szCs w:val="22"/>
                <w:lang w:val="mn-MN"/>
              </w:rPr>
              <w:t>“шамшигдуулах” гэж АХБ-ны холбогдох үйл ажиллагаанд зориулсан хөрөнгийг санаатайгаар эсвэл болгоомжгүй байдлын улмаас хулгайлах, үрэгдүүлэх болон зүй бусаар ашиглахыг хэлнэ;</w:t>
            </w:r>
          </w:p>
          <w:p w14:paraId="28F1462F" w14:textId="77777777" w:rsidR="003457FB" w:rsidRPr="007D71D4" w:rsidRDefault="003457FB" w:rsidP="00C2342C">
            <w:pPr>
              <w:pStyle w:val="ListParagraph"/>
              <w:keepNext/>
              <w:numPr>
                <w:ilvl w:val="3"/>
                <w:numId w:val="12"/>
              </w:numPr>
              <w:tabs>
                <w:tab w:val="left" w:pos="7091"/>
              </w:tabs>
              <w:suppressAutoHyphens/>
              <w:spacing w:before="240" w:after="240"/>
              <w:ind w:left="1421" w:right="173" w:hanging="425"/>
              <w:contextualSpacing/>
              <w:jc w:val="both"/>
              <w:outlineLvl w:val="3"/>
              <w:rPr>
                <w:color w:val="000000" w:themeColor="text1"/>
                <w:sz w:val="22"/>
                <w:szCs w:val="22"/>
                <w:lang w:val="mn-MN"/>
              </w:rPr>
            </w:pPr>
            <w:r w:rsidRPr="007D71D4">
              <w:rPr>
                <w:color w:val="000000" w:themeColor="text1"/>
                <w:sz w:val="22"/>
                <w:szCs w:val="22"/>
                <w:lang w:val="mn-MN"/>
              </w:rPr>
              <w:t>“сонирхлын зөрчил” гэж нэг тал нь нөгөө талын албан үүргээ гүйцэтгэх, гэрээгээр хүлээсэн үүргээ биелүүлэхэд нь эсхүл холбогдох хууль тогтоомжийг мөрдөх явцад нь зүй бусаар нөлөөлж болзошгүй сонирхол агуулагдсан аливаа нөхцөл байдлыг хэлнэ;</w:t>
            </w:r>
            <w:bookmarkStart w:id="13" w:name="_Hlk17190777"/>
          </w:p>
          <w:p w14:paraId="4B1E44D4" w14:textId="77777777" w:rsidR="003457FB" w:rsidRPr="007D71D4" w:rsidRDefault="003457FB" w:rsidP="003457FB">
            <w:pPr>
              <w:pStyle w:val="ListParagraph"/>
              <w:tabs>
                <w:tab w:val="left" w:pos="7091"/>
              </w:tabs>
              <w:spacing w:after="240"/>
              <w:ind w:left="1421" w:right="173" w:hanging="425"/>
              <w:rPr>
                <w:color w:val="000000" w:themeColor="text1"/>
                <w:sz w:val="22"/>
                <w:szCs w:val="22"/>
                <w:lang w:val="mn-MN"/>
              </w:rPr>
            </w:pPr>
          </w:p>
          <w:p w14:paraId="634344FE" w14:textId="3A2B401C" w:rsidR="003457FB" w:rsidRPr="007D71D4" w:rsidRDefault="003457FB" w:rsidP="00C2342C">
            <w:pPr>
              <w:pStyle w:val="ListParagraph"/>
              <w:keepNext/>
              <w:numPr>
                <w:ilvl w:val="3"/>
                <w:numId w:val="12"/>
              </w:numPr>
              <w:tabs>
                <w:tab w:val="left" w:pos="7091"/>
              </w:tabs>
              <w:spacing w:before="240" w:after="240"/>
              <w:ind w:left="1421" w:right="173" w:hanging="425"/>
              <w:contextualSpacing/>
              <w:jc w:val="both"/>
              <w:outlineLvl w:val="3"/>
              <w:rPr>
                <w:color w:val="000000" w:themeColor="text1"/>
                <w:sz w:val="22"/>
                <w:szCs w:val="22"/>
                <w:lang w:val="mn-MN"/>
              </w:rPr>
            </w:pPr>
            <w:r w:rsidRPr="007D71D4">
              <w:rPr>
                <w:color w:val="000000" w:themeColor="text1"/>
                <w:sz w:val="22"/>
                <w:szCs w:val="22"/>
                <w:lang w:val="mn-MN"/>
              </w:rPr>
              <w:t>“шударга байдлыг зөрчих” гэж АХБ-ны шударга байдлын зарчим ба журам (2015, цаашид нэмж өөрчлөх)-д заасан, АХБ-ны Авлигатай тэмцэх бодлого, мөн өмнөх (i)-(vi)-д заасан болон д</w:t>
            </w:r>
            <w:r w:rsidR="00CB3EE1" w:rsidRPr="007D71D4">
              <w:rPr>
                <w:color w:val="000000" w:themeColor="text1"/>
                <w:sz w:val="22"/>
                <w:szCs w:val="22"/>
                <w:lang w:val="mn-MN"/>
              </w:rPr>
              <w:t>о</w:t>
            </w:r>
            <w:r w:rsidRPr="007D71D4">
              <w:rPr>
                <w:color w:val="000000" w:themeColor="text1"/>
                <w:sz w:val="22"/>
                <w:szCs w:val="22"/>
                <w:lang w:val="mn-MN"/>
              </w:rPr>
              <w:t xml:space="preserve">ор дурдсан нөхцөлийг зөрчсөн аливаа үйлдэл; АХБ-ны авч хэрэгжүүлэх хориг арга хэмжээ, шүгэл үлээгч эсхүл гэрчийн эсрэг өшөө авах ажиллагаа болон </w:t>
            </w:r>
            <w:r w:rsidRPr="007D71D4">
              <w:rPr>
                <w:color w:val="000000" w:themeColor="text1"/>
                <w:sz w:val="22"/>
                <w:szCs w:val="22"/>
                <w:lang w:val="mn-MN"/>
              </w:rPr>
              <w:lastRenderedPageBreak/>
              <w:t>АХБ-ны Авл</w:t>
            </w:r>
            <w:r w:rsidR="00D16C3D" w:rsidRPr="007D71D4">
              <w:rPr>
                <w:color w:val="000000" w:themeColor="text1"/>
                <w:sz w:val="22"/>
                <w:szCs w:val="22"/>
                <w:lang w:val="mn-MN"/>
              </w:rPr>
              <w:t>и</w:t>
            </w:r>
            <w:r w:rsidRPr="007D71D4">
              <w:rPr>
                <w:color w:val="000000" w:themeColor="text1"/>
                <w:sz w:val="22"/>
                <w:szCs w:val="22"/>
                <w:lang w:val="mn-MN"/>
              </w:rPr>
              <w:t>гатай тэмцэх бодлого, ёс зүйн өндөр хэм хэмжээг баримтлаагүй зэрэг зөрчлүүдийг хэлнэ.</w:t>
            </w:r>
          </w:p>
          <w:p w14:paraId="26BAA528" w14:textId="5136A40C" w:rsidR="003457FB" w:rsidRPr="007D71D4" w:rsidRDefault="003457FB" w:rsidP="003457FB">
            <w:pPr>
              <w:spacing w:before="120" w:after="240"/>
              <w:ind w:left="996" w:right="173" w:hanging="426"/>
              <w:jc w:val="both"/>
              <w:rPr>
                <w:color w:val="000000" w:themeColor="text1"/>
                <w:sz w:val="22"/>
                <w:szCs w:val="22"/>
                <w:lang w:val="mn-MN"/>
              </w:rPr>
            </w:pPr>
            <w:r w:rsidRPr="007D71D4">
              <w:rPr>
                <w:color w:val="000000" w:themeColor="text1"/>
                <w:sz w:val="22"/>
                <w:szCs w:val="22"/>
                <w:lang w:val="mn-MN"/>
              </w:rPr>
              <w:t>(б)  Гэрээний эрх олгохоор санал болгосон тендерт оролцогч эсхүл түүний албан тушаалтан, захир</w:t>
            </w:r>
            <w:r w:rsidR="00CB3EE1" w:rsidRPr="007D71D4">
              <w:rPr>
                <w:color w:val="000000" w:themeColor="text1"/>
                <w:sz w:val="22"/>
                <w:szCs w:val="22"/>
                <w:lang w:val="mn-MN"/>
              </w:rPr>
              <w:t>а</w:t>
            </w:r>
            <w:r w:rsidRPr="007D71D4">
              <w:rPr>
                <w:color w:val="000000" w:themeColor="text1"/>
                <w:sz w:val="22"/>
                <w:szCs w:val="22"/>
                <w:lang w:val="mn-MN"/>
              </w:rPr>
              <w:t>л, ажилт</w:t>
            </w:r>
            <w:r w:rsidR="00CB3EE1" w:rsidRPr="007D71D4">
              <w:rPr>
                <w:color w:val="000000" w:themeColor="text1"/>
                <w:sz w:val="22"/>
                <w:szCs w:val="22"/>
                <w:lang w:val="mn-MN"/>
              </w:rPr>
              <w:t>а</w:t>
            </w:r>
            <w:r w:rsidRPr="007D71D4">
              <w:rPr>
                <w:color w:val="000000" w:themeColor="text1"/>
                <w:sz w:val="22"/>
                <w:szCs w:val="22"/>
                <w:lang w:val="mn-MN"/>
              </w:rPr>
              <w:t>н, ажилчид, туслан гүйцэтгэгч зөвлөх, туслан гүйцэтгэгч үйлчилгээ үзүүлэгч, нийлүүлэгч, үйлдвэрлэгч</w:t>
            </w:r>
            <w:r w:rsidR="00CB3EE1" w:rsidRPr="007D71D4">
              <w:rPr>
                <w:color w:val="000000" w:themeColor="text1"/>
                <w:sz w:val="22"/>
                <w:szCs w:val="22"/>
                <w:lang w:val="mn-MN"/>
              </w:rPr>
              <w:t xml:space="preserve"> </w:t>
            </w:r>
            <w:r w:rsidRPr="007D71D4">
              <w:rPr>
                <w:color w:val="000000" w:themeColor="text1"/>
                <w:sz w:val="22"/>
                <w:szCs w:val="22"/>
                <w:lang w:val="mn-MN"/>
              </w:rPr>
              <w:t>нь гэрээний эрхийн төлөө өрсөлдөх явцдаа шууд өөрөө эсвэл төлөөлөгчөөр дамжуулан авлига авах, залилан мэхлэх, дарамт шахалт үзүүлэх, эсвэл үгсэн хуйвалдах, саад учруулах болон шударга байдлыг зөрчих зэрэг үйлдэлд оролцсон болох нь тогтоогдвол гэрээний эрх олгох саналаас татгалзана;</w:t>
            </w:r>
          </w:p>
          <w:p w14:paraId="615EC40C" w14:textId="41973D49" w:rsidR="003457FB" w:rsidRPr="007D71D4" w:rsidRDefault="003457FB" w:rsidP="003457FB">
            <w:pPr>
              <w:spacing w:before="120" w:after="240"/>
              <w:ind w:left="996" w:right="173" w:hanging="426"/>
              <w:jc w:val="both"/>
              <w:rPr>
                <w:color w:val="000000" w:themeColor="text1"/>
                <w:sz w:val="22"/>
                <w:szCs w:val="22"/>
                <w:lang w:val="mn-MN"/>
              </w:rPr>
            </w:pPr>
            <w:r w:rsidRPr="007D71D4">
              <w:rPr>
                <w:color w:val="000000" w:themeColor="text1"/>
                <w:sz w:val="22"/>
                <w:szCs w:val="22"/>
                <w:lang w:val="mn-MN"/>
              </w:rPr>
              <w:t xml:space="preserve">(в) </w:t>
            </w:r>
            <w:r w:rsidR="00FD025E" w:rsidRPr="007D71D4">
              <w:rPr>
                <w:color w:val="000000" w:themeColor="text1"/>
                <w:sz w:val="22"/>
                <w:szCs w:val="22"/>
                <w:lang w:val="mn-MN"/>
              </w:rPr>
              <w:t>АХБ-аас</w:t>
            </w:r>
            <w:r w:rsidRPr="007D71D4">
              <w:rPr>
                <w:color w:val="000000" w:themeColor="text1"/>
                <w:sz w:val="22"/>
                <w:szCs w:val="22"/>
                <w:lang w:val="mn-MN"/>
              </w:rPr>
              <w:t xml:space="preserve"> санхүүжилт авсан зээлдэгчийн эсвэл АХБ-ны санхүүжилтээс үр шим хүртэгчийн төлөөлөгч нь худалдан авах ажиллагаа, эсвэл гэрээг хэрэгжүүлэх явцад авлига авах, залилан мэхлэх, дарамт шахалт үзүүлэх, үгсэн хуйвалдах, саад учруулах эсвэл шударга байдлыг зөрчих зэрэг үйлдэлд оролцсон, мөн зээлдэгч энэ байдлыг засаж залруулах талаар АХБ-ны шаардлагад нийцэхүйц зохистой арга хэмжээг цаг тухайд нь аваагүй болох нь хэзээ нэгэн цагт тогтоогдвол тухайн гэрээнд хуваарилсан санхүүжилтийн хэсгийг цуцална;</w:t>
            </w:r>
          </w:p>
          <w:p w14:paraId="0B93FC5F" w14:textId="250FE745" w:rsidR="003457FB" w:rsidRPr="007D71D4" w:rsidRDefault="003457FB" w:rsidP="003457FB">
            <w:pPr>
              <w:spacing w:before="120" w:after="240"/>
              <w:ind w:left="996" w:right="173" w:hanging="426"/>
              <w:jc w:val="both"/>
              <w:rPr>
                <w:color w:val="000000" w:themeColor="text1"/>
                <w:sz w:val="22"/>
                <w:szCs w:val="22"/>
                <w:lang w:val="mn-MN"/>
              </w:rPr>
            </w:pPr>
            <w:r w:rsidRPr="007D71D4">
              <w:rPr>
                <w:color w:val="000000" w:themeColor="text1"/>
                <w:sz w:val="22"/>
                <w:szCs w:val="22"/>
                <w:lang w:val="mn-MN"/>
              </w:rPr>
              <w:t xml:space="preserve">(г)  Хэрэв компани ба хувь хүн шууд өөрөө эсвэл төлөөлөгчөөр дамжуулан авлига авах, залилан мэхлэх, дарамт шахалт үзүүлэх, эсвэл үгсэн хуйвалдах, саад учруулах эсвэл шударга байдлыг зөрчих зэрэг үйлдэлд оролцсон болох нь тогтоогдвол, тодорхой эсхүл тодорхойгүй хугацаагаар </w:t>
            </w:r>
            <w:r w:rsidR="00FD025E" w:rsidRPr="007D71D4">
              <w:rPr>
                <w:color w:val="000000" w:themeColor="text1"/>
                <w:sz w:val="22"/>
                <w:szCs w:val="22"/>
                <w:lang w:val="mn-MN"/>
              </w:rPr>
              <w:t>АХБ-аас</w:t>
            </w:r>
            <w:r w:rsidRPr="007D71D4">
              <w:rPr>
                <w:color w:val="000000" w:themeColor="text1"/>
                <w:sz w:val="22"/>
                <w:szCs w:val="22"/>
                <w:lang w:val="mn-MN"/>
              </w:rPr>
              <w:t xml:space="preserve"> санхүүждэг, эсхүл АХБ-ны захиран зарцуулдаг арга хэмжээнд оролцох</w:t>
            </w:r>
            <w:r w:rsidR="00A469DF" w:rsidRPr="007D71D4">
              <w:rPr>
                <w:rStyle w:val="FootnoteReference"/>
                <w:color w:val="000000" w:themeColor="text1"/>
                <w:sz w:val="22"/>
                <w:szCs w:val="22"/>
              </w:rPr>
              <w:footnoteReference w:id="2"/>
            </w:r>
            <w:r w:rsidRPr="007D71D4">
              <w:rPr>
                <w:color w:val="000000" w:themeColor="text1"/>
                <w:sz w:val="22"/>
                <w:szCs w:val="22"/>
                <w:lang w:val="mn-MN"/>
              </w:rPr>
              <w:t xml:space="preserve">, эсвэл </w:t>
            </w:r>
            <w:r w:rsidR="00FD025E" w:rsidRPr="007D71D4">
              <w:rPr>
                <w:color w:val="000000" w:themeColor="text1"/>
                <w:sz w:val="22"/>
                <w:szCs w:val="22"/>
                <w:lang w:val="mn-MN"/>
              </w:rPr>
              <w:t>АХБ-аас</w:t>
            </w:r>
            <w:r w:rsidRPr="007D71D4">
              <w:rPr>
                <w:color w:val="000000" w:themeColor="text1"/>
                <w:sz w:val="22"/>
                <w:szCs w:val="22"/>
                <w:lang w:val="mn-MN"/>
              </w:rPr>
              <w:t xml:space="preserve"> санхүүждэг, эсхүл АХБ-ны захиран зарцуулдаг гэрээнээс санхүүгийн болон бусад хэлбэрээр үр шим хүртэх эрхгүй болохыг зарлах гэх мэтээр АХБ-ны Авлигын эсрэг бодлого, Шударга байдлын зарчим ба журмын дагуу компани, хувь хүнд зөрчлийг арилгах арга хэмжээг хэдийд ч авч хэрэгжүүлнэ;</w:t>
            </w:r>
          </w:p>
          <w:p w14:paraId="47456D3A" w14:textId="6216F05C" w:rsidR="003457FB" w:rsidRPr="007D71D4" w:rsidRDefault="003457FB" w:rsidP="003457FB">
            <w:pPr>
              <w:spacing w:before="120" w:after="240"/>
              <w:ind w:left="996" w:right="173" w:hanging="426"/>
              <w:jc w:val="both"/>
              <w:rPr>
                <w:color w:val="000000" w:themeColor="text1"/>
                <w:sz w:val="22"/>
                <w:szCs w:val="22"/>
                <w:lang w:val="mn-MN"/>
              </w:rPr>
            </w:pPr>
            <w:r w:rsidRPr="007D71D4">
              <w:rPr>
                <w:color w:val="000000" w:themeColor="text1"/>
                <w:sz w:val="22"/>
                <w:szCs w:val="22"/>
                <w:lang w:val="mn-MN"/>
              </w:rPr>
              <w:t xml:space="preserve">(д) Тендерт оролцогч, нийлүүлэгч, гүйцэтгэгчийн данс бүртгэл болон тендерийн санал ирүүлэх, гэрээний гүйцэтгэлтэй холбоотой баримт бичгийг хянан шалгах, </w:t>
            </w:r>
            <w:r w:rsidR="00FD025E" w:rsidRPr="007D71D4">
              <w:rPr>
                <w:color w:val="000000" w:themeColor="text1"/>
                <w:sz w:val="22"/>
                <w:szCs w:val="22"/>
                <w:lang w:val="mn-MN"/>
              </w:rPr>
              <w:t>АХБ-аас</w:t>
            </w:r>
            <w:r w:rsidRPr="007D71D4">
              <w:rPr>
                <w:color w:val="000000" w:themeColor="text1"/>
                <w:sz w:val="22"/>
                <w:szCs w:val="22"/>
                <w:lang w:val="mn-MN"/>
              </w:rPr>
              <w:t xml:space="preserve"> томилсон аудитын байгууллагаар тэдгээрийг хянуулахыг АХБ, түүний төлөөлөгчид зөвшөөрөхийг тендерт оролцогч, нийлүүлэгч, гүйцэтгэгчээс хүссэн заалтыг АХБ-ны санхүүжилттэй тендерийн баримт бичиг болон гэрээнд тусгасан байхыг шаардах эрхтэй.</w:t>
            </w:r>
          </w:p>
          <w:p w14:paraId="4D7C240F" w14:textId="523BE0C3" w:rsidR="003457FB" w:rsidRPr="007D71D4" w:rsidRDefault="003457FB" w:rsidP="00C2342C">
            <w:pPr>
              <w:pStyle w:val="ListParagraph"/>
              <w:numPr>
                <w:ilvl w:val="2"/>
                <w:numId w:val="11"/>
              </w:numPr>
              <w:spacing w:before="204" w:after="240" w:line="261" w:lineRule="auto"/>
              <w:ind w:left="505" w:right="173" w:hanging="425"/>
              <w:jc w:val="both"/>
              <w:rPr>
                <w:color w:val="000000" w:themeColor="text1"/>
                <w:sz w:val="22"/>
                <w:szCs w:val="22"/>
                <w:lang w:val="mn-MN"/>
              </w:rPr>
            </w:pPr>
            <w:r w:rsidRPr="007D71D4">
              <w:rPr>
                <w:color w:val="000000" w:themeColor="text1"/>
                <w:sz w:val="22"/>
                <w:szCs w:val="22"/>
                <w:lang w:val="mn-MN"/>
              </w:rPr>
              <w:t>АХБ-тай холбоотой үйл ажиллагаанд оролцож байгаа бүх тендерт оролцогч, зөвлөх, гүйцэтгэгч, нийлүүлэгч, үйлдвэрлэгч, үйлчилгээ үзүүлэгч болон бусад гуравдагч этгээд</w:t>
            </w:r>
            <w:r w:rsidR="00136C4E" w:rsidRPr="007D71D4">
              <w:rPr>
                <w:color w:val="000000" w:themeColor="text1"/>
                <w:sz w:val="22"/>
                <w:szCs w:val="22"/>
                <w:lang w:val="mn-MN"/>
              </w:rPr>
              <w:t>,</w:t>
            </w:r>
            <w:r w:rsidRPr="007D71D4">
              <w:rPr>
                <w:color w:val="000000" w:themeColor="text1"/>
                <w:sz w:val="22"/>
                <w:szCs w:val="22"/>
                <w:lang w:val="mn-MN"/>
              </w:rPr>
              <w:t xml:space="preserve"> </w:t>
            </w:r>
            <w:r w:rsidR="00981775" w:rsidRPr="007D71D4">
              <w:rPr>
                <w:color w:val="000000" w:themeColor="text1"/>
                <w:sz w:val="22"/>
                <w:szCs w:val="22"/>
                <w:lang w:val="mn-MN"/>
              </w:rPr>
              <w:t>мөн</w:t>
            </w:r>
            <w:r w:rsidRPr="007D71D4">
              <w:rPr>
                <w:color w:val="000000" w:themeColor="text1"/>
                <w:sz w:val="22"/>
                <w:szCs w:val="22"/>
                <w:lang w:val="mn-MN"/>
              </w:rPr>
              <w:t xml:space="preserve"> тэдгээрийн холбогдох албан тушаалтан, захирал, ажилтан, ажиллах хүч нь АХБ-ны шаардсны дагуу аливаа хяналт шалгалтын ажиллагаанд бүрэн хамтран ажиллах үүрэгтэй. Хамтран ажиллах гэдгийг тохиолдол тус бүрээр АХБ-аас тогтоосны дагуу дараах байдлаар тодорхойл</w:t>
            </w:r>
            <w:r w:rsidR="001949A4" w:rsidRPr="007D71D4">
              <w:rPr>
                <w:color w:val="000000" w:themeColor="text1"/>
                <w:sz w:val="22"/>
                <w:szCs w:val="22"/>
                <w:lang w:val="mn-MN"/>
              </w:rPr>
              <w:t>ох бөгөө</w:t>
            </w:r>
            <w:r w:rsidR="001B79D5" w:rsidRPr="007D71D4">
              <w:rPr>
                <w:color w:val="000000" w:themeColor="text1"/>
                <w:sz w:val="22"/>
                <w:szCs w:val="22"/>
                <w:lang w:val="mn-MN"/>
              </w:rPr>
              <w:t>д</w:t>
            </w:r>
            <w:r w:rsidRPr="007D71D4">
              <w:rPr>
                <w:color w:val="000000" w:themeColor="text1"/>
                <w:sz w:val="22"/>
                <w:szCs w:val="22"/>
                <w:lang w:val="mn-MN"/>
              </w:rPr>
              <w:t xml:space="preserve"> гэхдээ үүгээр хязгаарлагдахгүй.</w:t>
            </w:r>
          </w:p>
          <w:p w14:paraId="2E80330F" w14:textId="77777777" w:rsidR="003457FB" w:rsidRPr="007D71D4" w:rsidRDefault="003457FB" w:rsidP="00C80CAD">
            <w:pPr>
              <w:tabs>
                <w:tab w:val="left" w:pos="4440"/>
              </w:tabs>
              <w:spacing w:before="117" w:after="240" w:line="254" w:lineRule="auto"/>
              <w:ind w:left="789" w:right="173" w:hanging="284"/>
              <w:jc w:val="both"/>
              <w:rPr>
                <w:color w:val="000000" w:themeColor="text1"/>
                <w:sz w:val="22"/>
                <w:szCs w:val="22"/>
                <w:lang w:val="mn-MN"/>
              </w:rPr>
            </w:pPr>
            <w:r w:rsidRPr="007D71D4">
              <w:rPr>
                <w:color w:val="000000" w:themeColor="text1"/>
                <w:sz w:val="22"/>
                <w:szCs w:val="22"/>
                <w:lang w:val="mn-MN"/>
              </w:rPr>
              <w:t>(a) ярилцлага өгөх боломжтой байх, тавьсан бүх асуултад бүрэн   бөгөөд  үнэн зөв хариулах;</w:t>
            </w:r>
          </w:p>
          <w:p w14:paraId="0733979A" w14:textId="21595A0D" w:rsidR="003457FB" w:rsidRPr="007D71D4" w:rsidRDefault="003457FB" w:rsidP="00C80CAD">
            <w:pPr>
              <w:tabs>
                <w:tab w:val="left" w:pos="4440"/>
              </w:tabs>
              <w:spacing w:before="121" w:after="240" w:line="254" w:lineRule="auto"/>
              <w:ind w:left="789" w:right="173" w:hanging="284"/>
              <w:jc w:val="both"/>
              <w:rPr>
                <w:color w:val="000000" w:themeColor="text1"/>
                <w:sz w:val="22"/>
                <w:szCs w:val="22"/>
                <w:lang w:val="mn-MN"/>
              </w:rPr>
            </w:pPr>
            <w:r w:rsidRPr="007D71D4">
              <w:rPr>
                <w:color w:val="000000" w:themeColor="text1"/>
                <w:sz w:val="22"/>
                <w:szCs w:val="22"/>
                <w:lang w:val="mn-MN"/>
              </w:rPr>
              <w:lastRenderedPageBreak/>
              <w:t xml:space="preserve">(б) тухайн этгээдийн хяналтад байгаа, </w:t>
            </w:r>
            <w:r w:rsidR="00FD025E" w:rsidRPr="007D71D4">
              <w:rPr>
                <w:color w:val="000000" w:themeColor="text1"/>
                <w:sz w:val="22"/>
                <w:szCs w:val="22"/>
                <w:lang w:val="mn-MN"/>
              </w:rPr>
              <w:t>АХБ-аас</w:t>
            </w:r>
            <w:r w:rsidRPr="007D71D4">
              <w:rPr>
                <w:color w:val="000000" w:themeColor="text1"/>
                <w:sz w:val="22"/>
                <w:szCs w:val="22"/>
                <w:lang w:val="mn-MN"/>
              </w:rPr>
              <w:t xml:space="preserve"> хүссэн баримт бичиг болон бусад биет зүйлсийг гаргаж өгөх;</w:t>
            </w:r>
          </w:p>
          <w:p w14:paraId="614B978E" w14:textId="5E2A723A" w:rsidR="003457FB" w:rsidRPr="007D71D4" w:rsidRDefault="003457FB" w:rsidP="00C80CAD">
            <w:pPr>
              <w:tabs>
                <w:tab w:val="left" w:pos="4440"/>
              </w:tabs>
              <w:spacing w:before="120" w:after="240" w:line="254" w:lineRule="auto"/>
              <w:ind w:left="789" w:right="173" w:hanging="284"/>
              <w:jc w:val="both"/>
              <w:rPr>
                <w:color w:val="000000" w:themeColor="text1"/>
                <w:sz w:val="22"/>
                <w:szCs w:val="22"/>
                <w:lang w:val="mn-MN"/>
              </w:rPr>
            </w:pPr>
            <w:r w:rsidRPr="007D71D4">
              <w:rPr>
                <w:color w:val="000000" w:themeColor="text1"/>
                <w:sz w:val="22"/>
                <w:szCs w:val="22"/>
                <w:lang w:val="mn-MN"/>
              </w:rPr>
              <w:t>(в) АХБ-аас бичгээр хүсэлт гаргасан тохиолдолд, холбогдох бусад этгээдээс тухайн этгээд эсвэл мөрдөн шалгаж буй асуудалтай шууд болон шууд бус холбоотой мэдээллийг АХБ-д шууд гаргаж өгөхийг зөвшөөрөх;</w:t>
            </w:r>
          </w:p>
          <w:p w14:paraId="2C020DA9" w14:textId="7665750B" w:rsidR="003457FB" w:rsidRPr="007D71D4" w:rsidRDefault="003457FB" w:rsidP="00C80CAD">
            <w:pPr>
              <w:tabs>
                <w:tab w:val="left" w:pos="4440"/>
              </w:tabs>
              <w:spacing w:before="120" w:after="240" w:line="254" w:lineRule="auto"/>
              <w:ind w:left="789" w:right="173" w:hanging="284"/>
              <w:jc w:val="both"/>
              <w:rPr>
                <w:color w:val="000000" w:themeColor="text1"/>
                <w:sz w:val="22"/>
                <w:szCs w:val="22"/>
                <w:lang w:val="mn-MN"/>
              </w:rPr>
            </w:pPr>
            <w:r w:rsidRPr="007D71D4">
              <w:rPr>
                <w:color w:val="000000" w:themeColor="text1"/>
                <w:sz w:val="22"/>
                <w:szCs w:val="22"/>
                <w:lang w:val="mn-MN"/>
              </w:rPr>
              <w:t xml:space="preserve">(г) Тэдний хүмүүсийг болон/эсвэл ажлын байрыг, мөн түүнчлэн  АХБ-ны үйл ажиллагаанд ашигласан баримт бичгүүд, цахим мэдээллийн сан, хувийн өмч хөрөнгө, эсвэл АХБ-ны Мэдээлэл, харилцаа холбооны технологийн (МХХТ) нөөц болон системийг (гар утас, хувийн </w:t>
            </w:r>
            <w:r w:rsidR="00CB3EE1" w:rsidRPr="007D71D4">
              <w:rPr>
                <w:color w:val="000000" w:themeColor="text1"/>
                <w:sz w:val="22"/>
                <w:szCs w:val="22"/>
                <w:lang w:val="mn-MN"/>
              </w:rPr>
              <w:t xml:space="preserve">цахим </w:t>
            </w:r>
            <w:r w:rsidRPr="007D71D4">
              <w:rPr>
                <w:color w:val="000000" w:themeColor="text1"/>
                <w:sz w:val="22"/>
                <w:szCs w:val="22"/>
                <w:lang w:val="mn-MN"/>
              </w:rPr>
              <w:t>хэрэгсэл, цахим хадгалах төхөөрөмж гэх мэт) биечлэн шалгах үндэслэл бүхий хүсэлтийг биелүүлэх;</w:t>
            </w:r>
          </w:p>
          <w:p w14:paraId="65D2D586" w14:textId="77777777" w:rsidR="003457FB" w:rsidRPr="007D71D4" w:rsidRDefault="003457FB" w:rsidP="00C80CAD">
            <w:pPr>
              <w:tabs>
                <w:tab w:val="left" w:pos="4440"/>
              </w:tabs>
              <w:spacing w:before="120" w:after="240" w:line="254" w:lineRule="auto"/>
              <w:ind w:left="789" w:right="173" w:hanging="284"/>
              <w:jc w:val="both"/>
              <w:rPr>
                <w:color w:val="000000" w:themeColor="text1"/>
                <w:sz w:val="22"/>
                <w:szCs w:val="22"/>
                <w:lang w:val="mn-MN"/>
              </w:rPr>
            </w:pPr>
            <w:r w:rsidRPr="007D71D4">
              <w:rPr>
                <w:color w:val="000000" w:themeColor="text1"/>
                <w:sz w:val="22"/>
                <w:szCs w:val="22"/>
                <w:lang w:val="mn-MN"/>
              </w:rPr>
              <w:t xml:space="preserve">(д) АХБ-ны хүсэлтээр хурууны хээ таних, гар бичмэлийн шинжилгээ, бие махбодын үзлэг, шинжилгээ зэрэг аливаа шинжилгээ, сорилгод хамтран ажиллах; </w:t>
            </w:r>
          </w:p>
          <w:p w14:paraId="64565A4E" w14:textId="77777777" w:rsidR="003457FB" w:rsidRPr="007D71D4" w:rsidRDefault="003457FB" w:rsidP="00C80CAD">
            <w:pPr>
              <w:tabs>
                <w:tab w:val="left" w:pos="4440"/>
              </w:tabs>
              <w:spacing w:before="120" w:after="240" w:line="254" w:lineRule="auto"/>
              <w:ind w:left="789" w:right="173" w:hanging="284"/>
              <w:jc w:val="both"/>
              <w:rPr>
                <w:color w:val="000000" w:themeColor="text1"/>
                <w:sz w:val="22"/>
                <w:szCs w:val="22"/>
                <w:lang w:val="mn-MN"/>
              </w:rPr>
            </w:pPr>
            <w:r w:rsidRPr="007D71D4">
              <w:rPr>
                <w:color w:val="000000" w:themeColor="text1"/>
                <w:sz w:val="22"/>
                <w:szCs w:val="22"/>
                <w:lang w:val="mn-MN"/>
              </w:rPr>
              <w:t>(е) АХБ-тай хэлэлцсэн, шаардсан бүх мэдээллийн нууцыг хадгалах, хамгаалах.</w:t>
            </w:r>
            <w:bookmarkEnd w:id="13"/>
          </w:p>
          <w:p w14:paraId="5FD3605D" w14:textId="6EB06E13" w:rsidR="003457FB" w:rsidRPr="007D71D4" w:rsidRDefault="003457FB" w:rsidP="00C2342C">
            <w:pPr>
              <w:pStyle w:val="ListParagraph"/>
              <w:numPr>
                <w:ilvl w:val="2"/>
                <w:numId w:val="11"/>
              </w:numPr>
              <w:spacing w:before="204" w:after="240" w:line="261" w:lineRule="auto"/>
              <w:ind w:left="505" w:right="173" w:hanging="425"/>
              <w:jc w:val="both"/>
              <w:rPr>
                <w:color w:val="000000" w:themeColor="text1"/>
                <w:sz w:val="22"/>
                <w:szCs w:val="22"/>
                <w:lang w:val="mn-MN"/>
              </w:rPr>
            </w:pPr>
            <w:r w:rsidRPr="007D71D4">
              <w:rPr>
                <w:color w:val="000000" w:themeColor="text1"/>
                <w:sz w:val="22"/>
                <w:szCs w:val="22"/>
                <w:lang w:val="mn-MN"/>
              </w:rPr>
              <w:t xml:space="preserve">Бүх тендерт оролцогч, зөвлөх, гүйцэтгэгч, нийлүүлэгч нь өөрсдийн албан тушаалтан, захирал, ажилтан, ажиллах хүч, төлөөлөгчийг тэдгээрийн АХБ-тай холбоотой үйл ажиллагаанд оролцож буй туслан гүйцэтгэгч зөвлөхүүд, туслан гүйцэтгэгчид болон бусад гуравдагч этгээдийг байгуулсан гэрээний хүрээнд, мөн АХБ-аас шаардсаны дагуу аливаа хяналт шалгалтын ажиллагаанд бүрэн хамтран ажиллах үүрэгтэй болохыг шаардана.  </w:t>
            </w:r>
          </w:p>
          <w:p w14:paraId="4B24BD8E" w14:textId="77777777" w:rsidR="003457FB" w:rsidRPr="007D71D4" w:rsidRDefault="003457FB" w:rsidP="00C2342C">
            <w:pPr>
              <w:pStyle w:val="ListParagraph"/>
              <w:numPr>
                <w:ilvl w:val="2"/>
                <w:numId w:val="11"/>
              </w:numPr>
              <w:spacing w:before="204" w:after="240" w:line="261" w:lineRule="auto"/>
              <w:ind w:left="505" w:right="173" w:hanging="425"/>
              <w:jc w:val="both"/>
              <w:rPr>
                <w:color w:val="000000" w:themeColor="text1"/>
                <w:sz w:val="22"/>
                <w:szCs w:val="22"/>
                <w:lang w:val="mn-MN"/>
              </w:rPr>
            </w:pPr>
            <w:r w:rsidRPr="007D71D4">
              <w:rPr>
                <w:color w:val="000000" w:themeColor="text1"/>
                <w:sz w:val="22"/>
                <w:szCs w:val="22"/>
                <w:lang w:val="mn-MN"/>
              </w:rPr>
              <w:t xml:space="preserve">Хэрэв тендерт оролцогч эсхүл түүний түншлэлийн аль нэг гишүүн (хэрэв байгаа бол) эсхүл нь түүний өмчлөгч (бүрэн буюу хэсэгчлэн) болох хувь хүн  эсвэл хуулийн этгээд нь холбогдох хориг арга хэмжээнд хамрагдсан бол тендерт оролцогч эсхүл түншлэлийн аль нэг гишүүн нь гэрээний хүрээнд төлбөр хүлээн авах боломжгүй тухай мэдэгдлийг захиалагчаас өгнө. </w:t>
            </w:r>
          </w:p>
          <w:p w14:paraId="20B954D8" w14:textId="5C197A83" w:rsidR="003457FB" w:rsidRPr="007D71D4" w:rsidRDefault="003457FB" w:rsidP="00C2342C">
            <w:pPr>
              <w:pStyle w:val="ListParagraph"/>
              <w:numPr>
                <w:ilvl w:val="2"/>
                <w:numId w:val="11"/>
              </w:numPr>
              <w:spacing w:before="204" w:after="240" w:line="261" w:lineRule="auto"/>
              <w:ind w:left="505" w:right="173" w:hanging="425"/>
              <w:jc w:val="both"/>
              <w:rPr>
                <w:color w:val="000000" w:themeColor="text1"/>
                <w:sz w:val="22"/>
                <w:szCs w:val="22"/>
                <w:lang w:val="mn-MN"/>
              </w:rPr>
            </w:pPr>
            <w:r w:rsidRPr="007D71D4">
              <w:rPr>
                <w:color w:val="000000" w:themeColor="text1"/>
                <w:sz w:val="22"/>
                <w:szCs w:val="22"/>
                <w:lang w:val="mn-MN"/>
              </w:rPr>
              <w:t>Түүнчлэн тендерт оролцогч нь ГЕН-ийн 3.2 болон 35.1(а)(iii)-д заасан нөхцөлийг анхаарах ёстой.</w:t>
            </w:r>
          </w:p>
        </w:tc>
      </w:tr>
      <w:tr w:rsidR="00C80CAD" w:rsidRPr="006F64DB" w14:paraId="7E701532" w14:textId="77777777" w:rsidTr="00C80CAD">
        <w:trPr>
          <w:trHeight w:val="1408"/>
        </w:trPr>
        <w:tc>
          <w:tcPr>
            <w:tcW w:w="1735" w:type="dxa"/>
          </w:tcPr>
          <w:p w14:paraId="17F23FF6" w14:textId="5AAC20C8" w:rsidR="00292D08" w:rsidRPr="006A6C44" w:rsidRDefault="00292D08" w:rsidP="00C2342C">
            <w:pPr>
              <w:pStyle w:val="StyleHeader1-ClausesLeft0Hanging03After0pt"/>
              <w:numPr>
                <w:ilvl w:val="1"/>
                <w:numId w:val="11"/>
              </w:numPr>
              <w:snapToGrid w:val="0"/>
              <w:spacing w:before="240" w:line="200" w:lineRule="atLeast"/>
              <w:ind w:left="236" w:hanging="236"/>
              <w:rPr>
                <w:sz w:val="22"/>
                <w:szCs w:val="22"/>
                <w:lang w:val="mn-MN"/>
              </w:rPr>
            </w:pPr>
            <w:r w:rsidRPr="006A6C44">
              <w:rPr>
                <w:sz w:val="22"/>
                <w:szCs w:val="22"/>
                <w:lang w:val="mn-MN"/>
              </w:rPr>
              <w:lastRenderedPageBreak/>
              <w:t>Эрх бүхий тендерт оролцогч</w:t>
            </w:r>
          </w:p>
        </w:tc>
        <w:tc>
          <w:tcPr>
            <w:tcW w:w="7762" w:type="dxa"/>
          </w:tcPr>
          <w:p w14:paraId="152D9895" w14:textId="017BCDAF" w:rsidR="003804DE" w:rsidRPr="006A6C44" w:rsidRDefault="003804DE" w:rsidP="00C2342C">
            <w:pPr>
              <w:pStyle w:val="ListParagraph"/>
              <w:numPr>
                <w:ilvl w:val="2"/>
                <w:numId w:val="11"/>
              </w:numPr>
              <w:spacing w:before="204" w:after="240" w:line="261" w:lineRule="auto"/>
              <w:ind w:left="505" w:right="173" w:hanging="425"/>
              <w:jc w:val="both"/>
              <w:rPr>
                <w:sz w:val="22"/>
                <w:szCs w:val="22"/>
                <w:lang w:val="mn-MN"/>
              </w:rPr>
            </w:pPr>
            <w:r w:rsidRPr="006A6C44">
              <w:rPr>
                <w:sz w:val="22"/>
                <w:szCs w:val="22"/>
                <w:lang w:val="mn-MN"/>
              </w:rPr>
              <w:t>Тендерт оролцогч нь хувь хүн, хувийн хэвшлийн байгууллага, ТОӨЗ-ны 4.5-д заасны дагуу төрийн өмчит этгээд байж болох бөгөөд, мөн эдгээр нь түншлэлийн гэрээ байгуулах тухай албан захидал эсхүл байгуулсан түншлэлийн гэрээний хүрээнд  түншлэлийн хэлбэрээр оролцож болно. Түншлэлийн хувьд:</w:t>
            </w:r>
          </w:p>
          <w:p w14:paraId="11434693" w14:textId="77777777" w:rsidR="003804DE" w:rsidRPr="006A6C44" w:rsidRDefault="003804DE" w:rsidP="003804DE">
            <w:pPr>
              <w:pStyle w:val="BodyTextIndent"/>
              <w:keepNext/>
              <w:spacing w:before="120"/>
              <w:ind w:left="788" w:right="173" w:hanging="357"/>
              <w:jc w:val="both"/>
              <w:outlineLvl w:val="3"/>
              <w:rPr>
                <w:sz w:val="22"/>
                <w:szCs w:val="22"/>
                <w:lang w:val="mn-MN"/>
              </w:rPr>
            </w:pPr>
            <w:r w:rsidRPr="006A6C44">
              <w:rPr>
                <w:sz w:val="22"/>
                <w:szCs w:val="22"/>
                <w:lang w:val="mn-MN"/>
              </w:rPr>
              <w:t>(а) түншлэлийн бүх гишүүд хамтдаа болон дангаараа хариуцлага хүлээнэ;</w:t>
            </w:r>
          </w:p>
          <w:p w14:paraId="5CF742F4" w14:textId="684A1FCF" w:rsidR="003804DE" w:rsidRPr="006A6C44" w:rsidRDefault="003804DE" w:rsidP="003804DE">
            <w:pPr>
              <w:pStyle w:val="BodyTextIndent"/>
              <w:keepNext/>
              <w:spacing w:before="120"/>
              <w:ind w:left="788" w:right="173" w:hanging="357"/>
              <w:jc w:val="both"/>
              <w:outlineLvl w:val="3"/>
              <w:rPr>
                <w:sz w:val="22"/>
                <w:szCs w:val="22"/>
                <w:lang w:val="mn-MN"/>
              </w:rPr>
            </w:pPr>
            <w:r w:rsidRPr="006A6C44">
              <w:rPr>
                <w:sz w:val="22"/>
                <w:szCs w:val="22"/>
                <w:lang w:val="mn-MN"/>
              </w:rPr>
              <w:t>(б) түншлэл нь тендер шалгаруулалтын үед, түншлэлд гэрээ</w:t>
            </w:r>
            <w:r w:rsidR="003D0549" w:rsidRPr="006A6C44">
              <w:rPr>
                <w:sz w:val="22"/>
                <w:szCs w:val="22"/>
                <w:lang w:val="mn-MN"/>
              </w:rPr>
              <w:t>ний</w:t>
            </w:r>
            <w:r w:rsidRPr="006A6C44">
              <w:rPr>
                <w:sz w:val="22"/>
                <w:szCs w:val="22"/>
                <w:lang w:val="mn-MN"/>
              </w:rPr>
              <w:t xml:space="preserve"> эрх олгох, мөн гэрээг хэрэгжүүлэх явцад түншлэлийн аль нэг болон </w:t>
            </w:r>
            <w:r w:rsidRPr="006A6C44">
              <w:rPr>
                <w:sz w:val="22"/>
                <w:szCs w:val="22"/>
                <w:lang w:val="mn-MN"/>
              </w:rPr>
              <w:lastRenderedPageBreak/>
              <w:t>бүх гишүүдийн нэрийн өмнөөс бүхий л үйл ажиллагааг хэрэгжүүлэх эрх үүрэг бүхий төлөөллийг томилно.</w:t>
            </w:r>
          </w:p>
          <w:p w14:paraId="0ABFEEC8" w14:textId="058E72F1" w:rsidR="003804DE" w:rsidRPr="006A6C44" w:rsidRDefault="003804DE" w:rsidP="00C2342C">
            <w:pPr>
              <w:pStyle w:val="ListParagraph"/>
              <w:numPr>
                <w:ilvl w:val="2"/>
                <w:numId w:val="11"/>
              </w:numPr>
              <w:spacing w:before="204" w:after="240" w:line="261" w:lineRule="auto"/>
              <w:ind w:left="663" w:right="173" w:hanging="567"/>
              <w:jc w:val="both"/>
              <w:rPr>
                <w:sz w:val="22"/>
                <w:szCs w:val="22"/>
                <w:lang w:val="mn-MN"/>
              </w:rPr>
            </w:pPr>
            <w:r w:rsidRPr="006A6C44">
              <w:rPr>
                <w:sz w:val="22"/>
                <w:szCs w:val="22"/>
                <w:lang w:val="mn-MN"/>
              </w:rPr>
              <w:t>Тендер оролцогч</w:t>
            </w:r>
            <w:r w:rsidR="003A2399" w:rsidRPr="006A6C44">
              <w:rPr>
                <w:sz w:val="22"/>
                <w:szCs w:val="22"/>
                <w:lang w:val="mn-MN"/>
              </w:rPr>
              <w:t xml:space="preserve"> болон</w:t>
            </w:r>
            <w:r w:rsidRPr="006A6C44">
              <w:rPr>
                <w:sz w:val="22"/>
                <w:szCs w:val="22"/>
                <w:lang w:val="mn-MN"/>
              </w:rPr>
              <w:t xml:space="preserve"> тендерт оролцогчийг бүрдүүлж буй бүх талууд нь 5 дугаар бүлэг (Эрх бүхий орнууд)-т заасны дагуу эрх бүхий орноос гарал үүсэлтэй байна. Хэрэв тендерт оролцогч нь тухайн улсын хуулийн дагуу иргэний харьяалалтай, эсхүл үүсгэн байгуулагдсан, нэгдэн нийлсэн, бүртгүүлсэн болон үйл ажиллагаагаа явуулдаг бол тендерт оролцогчийг уг улсын гарал үүсэлтэй гэж үзнэ. Энэ шалгуурыг гэрээний аль нэг хэсэгт, түүнчлэн холбогдох үйлчилгээг оруулан, санал болгож буй туслан гүйцэтгэгч эсхүл нийлүүлэгчийн гарал үүслийг тодорхойлоход хэрэглэнэ.</w:t>
            </w:r>
          </w:p>
          <w:p w14:paraId="77E3C0AA" w14:textId="77777777" w:rsidR="00660D65" w:rsidRPr="006A6C44" w:rsidRDefault="00660D65" w:rsidP="00C2342C">
            <w:pPr>
              <w:pStyle w:val="ListParagraph"/>
              <w:numPr>
                <w:ilvl w:val="2"/>
                <w:numId w:val="11"/>
              </w:numPr>
              <w:spacing w:before="204" w:after="240" w:line="261" w:lineRule="auto"/>
              <w:ind w:left="663" w:right="173" w:hanging="567"/>
              <w:jc w:val="both"/>
              <w:rPr>
                <w:sz w:val="22"/>
                <w:szCs w:val="22"/>
                <w:lang w:val="mn-MN"/>
              </w:rPr>
            </w:pPr>
            <w:r w:rsidRPr="006A6C44">
              <w:rPr>
                <w:sz w:val="22"/>
                <w:szCs w:val="22"/>
                <w:lang w:val="mn-MN"/>
              </w:rPr>
              <w:t>Тендерт оролцогч нь сонирхлын зөрчилгүй байна. Сонирхлын зөрчилтэй гэж тогтоогдсон бүх тендерт оролцогчийг шаардлага хангаагүй гэж үзнэ. Дараах нөхцөл байдал үүссэн тохиолдолд, мөн үүгээр хязгаарлагдахгүйгээр, тендерт оролцогчийг энэхүү тендер шалгаруулалтын нэг эсхүл түүнээс олон талуудтай сонирхлын зөрчилтэй гэж үзэж болно. Үүнд:</w:t>
            </w:r>
          </w:p>
          <w:p w14:paraId="32546EF7" w14:textId="53A38EC1" w:rsidR="00321C88" w:rsidRPr="006A6C44" w:rsidRDefault="00321C88" w:rsidP="00321C88">
            <w:pPr>
              <w:keepNext/>
              <w:tabs>
                <w:tab w:val="left" w:pos="2940"/>
              </w:tabs>
              <w:spacing w:before="240"/>
              <w:ind w:left="828" w:right="173" w:hanging="397"/>
              <w:jc w:val="both"/>
              <w:outlineLvl w:val="3"/>
              <w:rPr>
                <w:sz w:val="22"/>
                <w:szCs w:val="22"/>
                <w:lang w:val="mn-MN"/>
              </w:rPr>
            </w:pPr>
            <w:r w:rsidRPr="006A6C44">
              <w:rPr>
                <w:sz w:val="22"/>
                <w:szCs w:val="22"/>
                <w:lang w:val="mn-MN"/>
              </w:rPr>
              <w:t>(а) тэд</w:t>
            </w:r>
            <w:r w:rsidR="00B237A1" w:rsidRPr="006A6C44">
              <w:rPr>
                <w:sz w:val="22"/>
                <w:szCs w:val="22"/>
                <w:lang w:val="mn-MN"/>
              </w:rPr>
              <w:t xml:space="preserve"> хувьцааны ихэнх хэсгийг хамтдаа эзэмшдэг</w:t>
            </w:r>
            <w:r w:rsidRPr="006A6C44">
              <w:rPr>
                <w:sz w:val="22"/>
                <w:szCs w:val="22"/>
                <w:lang w:val="mn-MN"/>
              </w:rPr>
              <w:t>; эсхүл</w:t>
            </w:r>
          </w:p>
          <w:p w14:paraId="6C31D597" w14:textId="77777777" w:rsidR="00321C88" w:rsidRPr="006A6C44" w:rsidRDefault="00321C88" w:rsidP="00321C88">
            <w:pPr>
              <w:keepNext/>
              <w:tabs>
                <w:tab w:val="left" w:pos="2940"/>
              </w:tabs>
              <w:spacing w:before="240"/>
              <w:ind w:left="828" w:right="173" w:hanging="397"/>
              <w:jc w:val="both"/>
              <w:outlineLvl w:val="3"/>
              <w:rPr>
                <w:sz w:val="22"/>
                <w:szCs w:val="22"/>
                <w:lang w:val="mn-MN"/>
              </w:rPr>
            </w:pPr>
            <w:r w:rsidRPr="006A6C44">
              <w:rPr>
                <w:sz w:val="22"/>
                <w:szCs w:val="22"/>
                <w:lang w:val="mn-MN"/>
              </w:rPr>
              <w:t>(б) тэдгээрийн аль нэгээс шууд болон шууд бус хэлбэрээр татаас авдаг эсхүл авсан бол; эсвэл</w:t>
            </w:r>
          </w:p>
          <w:p w14:paraId="4EDBF638" w14:textId="77777777" w:rsidR="00321C88" w:rsidRPr="006A6C44" w:rsidRDefault="00321C88" w:rsidP="00321C88">
            <w:pPr>
              <w:keepNext/>
              <w:tabs>
                <w:tab w:val="left" w:pos="2940"/>
              </w:tabs>
              <w:spacing w:before="240"/>
              <w:ind w:left="788" w:right="173" w:hanging="357"/>
              <w:jc w:val="both"/>
              <w:outlineLvl w:val="3"/>
              <w:rPr>
                <w:sz w:val="22"/>
                <w:szCs w:val="22"/>
                <w:lang w:val="mn-MN"/>
              </w:rPr>
            </w:pPr>
            <w:r w:rsidRPr="006A6C44">
              <w:rPr>
                <w:sz w:val="22"/>
                <w:szCs w:val="22"/>
                <w:lang w:val="mn-MN"/>
              </w:rPr>
              <w:t>(в) тендер ирүүлэхтэй холбогдуулан тэдний хуулийн төлөөлөгч нь нэг этгээд байх бол; эсхүл</w:t>
            </w:r>
          </w:p>
          <w:p w14:paraId="67819FA1" w14:textId="77777777" w:rsidR="00321C88" w:rsidRPr="006A6C44" w:rsidRDefault="00321C88" w:rsidP="00321C88">
            <w:pPr>
              <w:keepNext/>
              <w:tabs>
                <w:tab w:val="left" w:pos="2940"/>
              </w:tabs>
              <w:spacing w:before="240"/>
              <w:ind w:left="788" w:right="173" w:hanging="357"/>
              <w:jc w:val="both"/>
              <w:outlineLvl w:val="3"/>
              <w:rPr>
                <w:sz w:val="22"/>
                <w:szCs w:val="22"/>
                <w:lang w:val="mn-MN"/>
              </w:rPr>
            </w:pPr>
            <w:r w:rsidRPr="006A6C44">
              <w:rPr>
                <w:sz w:val="22"/>
                <w:szCs w:val="22"/>
                <w:lang w:val="mn-MN"/>
              </w:rPr>
              <w:t>(г) тэд өөр хоорондоо шууд болон гуравдагч этгээдээр дамжуулан бусад тендерт оролцогчийн тендерийн талаар их хэмжээний мэдээлэл авах, эсвэл түүнд зүй бусаар нөлөөлөх, эсхүл энэхүү тендер шалгаруулалтын талаар захиалагчийн гаргах шийдвэрт нөлөө үзүүлэхүйц харилцаатай байх; эсвэл</w:t>
            </w:r>
          </w:p>
          <w:p w14:paraId="63014DDA" w14:textId="77777777" w:rsidR="00321C88" w:rsidRPr="006A6C44" w:rsidRDefault="00321C88" w:rsidP="00321C88">
            <w:pPr>
              <w:keepNext/>
              <w:tabs>
                <w:tab w:val="left" w:pos="2940"/>
              </w:tabs>
              <w:spacing w:before="240"/>
              <w:ind w:left="788" w:right="173" w:hanging="357"/>
              <w:jc w:val="both"/>
              <w:outlineLvl w:val="3"/>
              <w:rPr>
                <w:sz w:val="22"/>
                <w:szCs w:val="22"/>
                <w:lang w:val="mn-MN"/>
              </w:rPr>
            </w:pPr>
            <w:r w:rsidRPr="006A6C44">
              <w:rPr>
                <w:sz w:val="22"/>
                <w:szCs w:val="22"/>
                <w:lang w:val="mn-MN"/>
              </w:rPr>
              <w:t>(д) тендерт оролцогч нь энэхүү тендерийн баримт бичгийн ТОӨЗ-ны 13-т зөвшөөрсний дагуу хувилбарт тендер ирүүлэхээс бусад тохиолдолд энэхүү тендер шалгаруулалтад дангаараа эсхүл түншлэлийн гишүүний хувьд нэгээс дээш тендерт оролцох бол. Энэ нь түүний оролцсон бүх тендерийг шаардлага хангаагүй гэж үзэх үндэслэл болно. ТОӨЗ-ны 4.3 (а)-(г)-д зааснаар сонирхлын зөрчилтэйг илрүүлсэн хэдий ч, энэ нь тендерт оролцогчийг өөр тендерт эсхүл нэгээс дээш тендерт туслан гүйцэтгэгчээр оролцоход хязгаарлалт болохгүй; эсвэл</w:t>
            </w:r>
          </w:p>
          <w:p w14:paraId="4414A094" w14:textId="6384CDD2" w:rsidR="00321C88" w:rsidRPr="006A6C44" w:rsidRDefault="00321C88" w:rsidP="00321C88">
            <w:pPr>
              <w:keepNext/>
              <w:tabs>
                <w:tab w:val="left" w:pos="2940"/>
              </w:tabs>
              <w:spacing w:before="240"/>
              <w:ind w:left="788" w:right="173" w:hanging="357"/>
              <w:jc w:val="both"/>
              <w:outlineLvl w:val="3"/>
              <w:rPr>
                <w:sz w:val="22"/>
                <w:szCs w:val="22"/>
                <w:lang w:val="mn-MN"/>
              </w:rPr>
            </w:pPr>
            <w:r w:rsidRPr="006A6C44">
              <w:rPr>
                <w:sz w:val="22"/>
                <w:szCs w:val="22"/>
                <w:lang w:val="mn-MN"/>
              </w:rPr>
              <w:t xml:space="preserve">(е) тендерт оролцогч, түншлэлийн гишүүн, нэгдэн хамтрагч, толгой компани, эсхүл аливаа салбар нэгж нь </w:t>
            </w:r>
            <w:r w:rsidR="00D14DEC" w:rsidRPr="006A6C44">
              <w:rPr>
                <w:sz w:val="22"/>
                <w:szCs w:val="22"/>
                <w:lang w:val="mn-MN"/>
              </w:rPr>
              <w:t xml:space="preserve">нийлүүлэхээр санал </w:t>
            </w:r>
            <w:r w:rsidRPr="006A6C44">
              <w:rPr>
                <w:sz w:val="22"/>
                <w:szCs w:val="22"/>
                <w:lang w:val="mn-MN"/>
              </w:rPr>
              <w:t>болгож буй бар</w:t>
            </w:r>
            <w:r w:rsidR="00D14DEC" w:rsidRPr="006A6C44">
              <w:rPr>
                <w:sz w:val="22"/>
                <w:szCs w:val="22"/>
                <w:lang w:val="mn-MN"/>
              </w:rPr>
              <w:t>аа, үйлчилгээний</w:t>
            </w:r>
            <w:r w:rsidRPr="006A6C44">
              <w:rPr>
                <w:sz w:val="22"/>
                <w:szCs w:val="22"/>
                <w:lang w:val="mn-MN"/>
              </w:rPr>
              <w:t xml:space="preserve"> зураг төсөл, техникийн тодорхойлолтыг бэлтгэхэд зөвлөхөөр ажилласан бол; эсхүл</w:t>
            </w:r>
          </w:p>
          <w:p w14:paraId="56D78E02" w14:textId="77777777" w:rsidR="00292D08" w:rsidRPr="006A6C44" w:rsidRDefault="005C6DED" w:rsidP="005C6DED">
            <w:pPr>
              <w:keepNext/>
              <w:tabs>
                <w:tab w:val="left" w:pos="2940"/>
              </w:tabs>
              <w:spacing w:before="240"/>
              <w:ind w:left="788" w:right="173" w:hanging="357"/>
              <w:jc w:val="both"/>
              <w:outlineLvl w:val="3"/>
              <w:rPr>
                <w:sz w:val="22"/>
                <w:szCs w:val="22"/>
                <w:lang w:val="mn-MN"/>
              </w:rPr>
            </w:pPr>
            <w:r w:rsidRPr="006A6C44">
              <w:rPr>
                <w:sz w:val="22"/>
                <w:szCs w:val="22"/>
                <w:lang w:val="mn-MN"/>
              </w:rPr>
              <w:t xml:space="preserve">(ё) </w:t>
            </w:r>
            <w:r w:rsidR="00E26FD9" w:rsidRPr="006A6C44">
              <w:rPr>
                <w:sz w:val="22"/>
                <w:szCs w:val="22"/>
                <w:lang w:val="mn-MN"/>
              </w:rPr>
              <w:t xml:space="preserve">тендерт оролцогч нь </w:t>
            </w:r>
            <w:r w:rsidRPr="006A6C44">
              <w:rPr>
                <w:sz w:val="22"/>
                <w:szCs w:val="22"/>
                <w:lang w:val="mn-MN"/>
              </w:rPr>
              <w:t xml:space="preserve">тухайн гэрээний хүрээнд </w:t>
            </w:r>
            <w:r w:rsidR="00E26FD9" w:rsidRPr="006A6C44">
              <w:rPr>
                <w:sz w:val="22"/>
                <w:szCs w:val="22"/>
                <w:lang w:val="mn-MN"/>
              </w:rPr>
              <w:t>захиалагч эсхүл зээлдэгч</w:t>
            </w:r>
            <w:r w:rsidRPr="006A6C44">
              <w:rPr>
                <w:sz w:val="22"/>
                <w:szCs w:val="22"/>
                <w:lang w:val="mn-MN"/>
              </w:rPr>
              <w:t xml:space="preserve">тэй </w:t>
            </w:r>
            <w:r w:rsidR="00E26FD9" w:rsidRPr="006A6C44">
              <w:rPr>
                <w:sz w:val="22"/>
                <w:szCs w:val="22"/>
                <w:lang w:val="mn-MN"/>
              </w:rPr>
              <w:t>ажиллаж байсан (эсхүл ажиллуулахаар санал болгосон) компани эсхүл этгээдтэй хамтарсан бол</w:t>
            </w:r>
            <w:r w:rsidRPr="006A6C44">
              <w:rPr>
                <w:sz w:val="22"/>
                <w:szCs w:val="22"/>
                <w:lang w:val="mn-MN"/>
              </w:rPr>
              <w:t>.</w:t>
            </w:r>
          </w:p>
          <w:p w14:paraId="067DC0FE" w14:textId="356C3266" w:rsidR="005C6DED" w:rsidRPr="006A6C44" w:rsidRDefault="0044380C" w:rsidP="005C6DED">
            <w:pPr>
              <w:keepNext/>
              <w:tabs>
                <w:tab w:val="left" w:pos="2940"/>
              </w:tabs>
              <w:spacing w:before="240"/>
              <w:ind w:left="788" w:right="173" w:hanging="357"/>
              <w:jc w:val="both"/>
              <w:outlineLvl w:val="3"/>
              <w:rPr>
                <w:sz w:val="22"/>
                <w:szCs w:val="22"/>
                <w:lang w:val="mn-MN"/>
              </w:rPr>
            </w:pPr>
            <w:r w:rsidRPr="006A6C44">
              <w:rPr>
                <w:sz w:val="22"/>
                <w:szCs w:val="22"/>
                <w:lang w:val="mn-MN"/>
              </w:rPr>
              <w:t xml:space="preserve">(ж) </w:t>
            </w:r>
            <w:r w:rsidR="005C6DED" w:rsidRPr="006A6C44">
              <w:rPr>
                <w:sz w:val="22"/>
                <w:szCs w:val="22"/>
                <w:lang w:val="mn-MN"/>
              </w:rPr>
              <w:t xml:space="preserve">Тендерт оролцогч нь </w:t>
            </w:r>
            <w:r w:rsidR="00461595" w:rsidRPr="006A6C44">
              <w:rPr>
                <w:sz w:val="22"/>
                <w:szCs w:val="22"/>
                <w:lang w:val="mn-MN"/>
              </w:rPr>
              <w:t xml:space="preserve">өөрөө эсвэл түүний </w:t>
            </w:r>
            <w:r w:rsidR="005C6DED" w:rsidRPr="006A6C44">
              <w:rPr>
                <w:sz w:val="22"/>
                <w:szCs w:val="22"/>
                <w:lang w:val="mn-MN"/>
              </w:rPr>
              <w:t>шууд ба шууд бус хяналтад байдаг аливаа салбар нэгжийн оролцоотойгоор, ТШӨХ-ийн 2.1-д дурдсан төслийг бэлтгэх, хэрэгжүүлэх зөвлөх үйлчилгээнээс үүдэлтэй эсвэл шууд холбоотой бараа, ажил, эсвэл зөвлөх бус үйлчилгээг үзүүлэх бол.</w:t>
            </w:r>
          </w:p>
          <w:p w14:paraId="597B137F" w14:textId="3FC3D69D" w:rsidR="005C6DED" w:rsidRPr="006A6C44" w:rsidRDefault="0044380C" w:rsidP="0044380C">
            <w:pPr>
              <w:keepNext/>
              <w:tabs>
                <w:tab w:val="left" w:pos="2940"/>
              </w:tabs>
              <w:spacing w:before="240"/>
              <w:ind w:left="788" w:right="173" w:hanging="357"/>
              <w:jc w:val="both"/>
              <w:outlineLvl w:val="3"/>
              <w:rPr>
                <w:sz w:val="22"/>
                <w:szCs w:val="22"/>
                <w:lang w:val="mn-MN"/>
              </w:rPr>
            </w:pPr>
            <w:r w:rsidRPr="006A6C44">
              <w:rPr>
                <w:sz w:val="22"/>
                <w:szCs w:val="22"/>
                <w:lang w:val="mn-MN"/>
              </w:rPr>
              <w:lastRenderedPageBreak/>
              <w:t xml:space="preserve">(з) Захиалагчийн, үүнд төсөл хэрэгжүүлэгч/гүйцэтгэгч агентлагийн, эсхүл зээлийн тодорхой хэсгийг хүлээн авагчийн ажилтнуудтай санхүүгийн эвсэл гэр бүлийн холбоотой тендерт оролцогч нь: (i) тухайн гэрээний тендерийн баримт бичиг эсвэл техникийн тодорхойлолтыг бэлтгэх, эсвэл тендерийн үнэлгээний үйл явцад шууд болон шууд бусаар оролцох; эсвэл (ii) тухайн гэрээг хэрэгжүүлэх, хяналт тавихад оролцох бол энэхүү харилцаанаас үүссэн аливаа зөрчилдөөнийг худалдан авах ажиллагааны болон гэрээний хэрэгжилтийн явцад </w:t>
            </w:r>
            <w:r w:rsidR="00FD025E" w:rsidRPr="006A6C44">
              <w:rPr>
                <w:sz w:val="22"/>
                <w:szCs w:val="22"/>
                <w:lang w:val="mn-MN"/>
              </w:rPr>
              <w:t>АХБ-аас</w:t>
            </w:r>
            <w:r w:rsidRPr="006A6C44">
              <w:rPr>
                <w:sz w:val="22"/>
                <w:szCs w:val="22"/>
                <w:lang w:val="mn-MN"/>
              </w:rPr>
              <w:t xml:space="preserve"> зөвшөөрөхүйц байдлаар шийдвэрлээгүй бол.</w:t>
            </w:r>
          </w:p>
          <w:p w14:paraId="2FE375A0" w14:textId="44DC3C27" w:rsidR="00E20171" w:rsidRPr="006A6C44" w:rsidRDefault="00E20171" w:rsidP="00C2342C">
            <w:pPr>
              <w:pStyle w:val="ListParagraph"/>
              <w:numPr>
                <w:ilvl w:val="2"/>
                <w:numId w:val="11"/>
              </w:numPr>
              <w:spacing w:before="204" w:after="240" w:line="261" w:lineRule="auto"/>
              <w:ind w:left="663" w:right="173" w:hanging="567"/>
              <w:jc w:val="both"/>
              <w:rPr>
                <w:sz w:val="22"/>
                <w:szCs w:val="22"/>
                <w:lang w:val="mn-MN"/>
              </w:rPr>
            </w:pPr>
            <w:r w:rsidRPr="006A6C44">
              <w:rPr>
                <w:sz w:val="22"/>
                <w:szCs w:val="22"/>
                <w:lang w:val="mn-MN"/>
              </w:rPr>
              <w:t xml:space="preserve">АХБ-ны Авлигатай тэмцэх бодлого (ТОӨЗ-ны 3 дугаар заалтыг үзнэ үү)-ын хүрээнд түр хугацаагаар түдгэлзүүлэх эсхүл хориглох тухай шийдвэрийг АХБ-аас гаргасан эсхүл </w:t>
            </w:r>
            <w:r w:rsidR="00907834" w:rsidRPr="006A6C44">
              <w:rPr>
                <w:sz w:val="22"/>
                <w:szCs w:val="22"/>
                <w:lang w:val="mn-MN"/>
              </w:rPr>
              <w:t>х</w:t>
            </w:r>
            <w:r w:rsidRPr="006A6C44">
              <w:rPr>
                <w:sz w:val="22"/>
                <w:szCs w:val="22"/>
                <w:lang w:val="mn-MN"/>
              </w:rPr>
              <w:t xml:space="preserve">ориглох шийдвэрийг хамтран хэрэгжүүлэх хэлэлцээрийн дагуу </w:t>
            </w:r>
            <w:r w:rsidR="00FD025E" w:rsidRPr="006A6C44">
              <w:rPr>
                <w:sz w:val="22"/>
                <w:szCs w:val="22"/>
                <w:lang w:val="mn-MN"/>
              </w:rPr>
              <w:t>АХБ-аас</w:t>
            </w:r>
            <w:r w:rsidRPr="006A6C44">
              <w:rPr>
                <w:sz w:val="22"/>
                <w:szCs w:val="22"/>
                <w:lang w:val="mn-MN"/>
              </w:rPr>
              <w:t xml:space="preserve"> албадан хэрэгжүүлсэн бол тус компани нь АХБ-ны санхүүжилттэй, захиран зарцуулдаг болон дэмжлэгтэй аливаа төслийн худалдан авах ажиллагаанд оролцох эрхгүй байна. Түр хугацаа</w:t>
            </w:r>
            <w:r w:rsidR="00B237A1" w:rsidRPr="006A6C44">
              <w:rPr>
                <w:sz w:val="22"/>
                <w:szCs w:val="22"/>
                <w:lang w:val="mn-MN"/>
              </w:rPr>
              <w:t>гаар</w:t>
            </w:r>
            <w:r w:rsidRPr="006A6C44">
              <w:rPr>
                <w:sz w:val="22"/>
                <w:szCs w:val="22"/>
                <w:lang w:val="mn-MN"/>
              </w:rPr>
              <w:t xml:space="preserve"> түдгэлзүүлсэн эсхүл эрхийг хязгаарласан компанийн тендерээс татгалзах бөгөөд ийм тендер нь хориглосон нөхцөлийг зөрчсөн байж болзошгүй тул АХБ-ны хяналт шалгалтад хамрагдана. </w:t>
            </w:r>
          </w:p>
          <w:p w14:paraId="7088C18E" w14:textId="66E422B9" w:rsidR="00A36F7C" w:rsidRPr="006A6C44" w:rsidRDefault="00A36F7C" w:rsidP="00C2342C">
            <w:pPr>
              <w:pStyle w:val="ListParagraph"/>
              <w:numPr>
                <w:ilvl w:val="2"/>
                <w:numId w:val="11"/>
              </w:numPr>
              <w:spacing w:before="204" w:after="240" w:line="261" w:lineRule="auto"/>
              <w:ind w:left="663" w:right="173" w:hanging="567"/>
              <w:jc w:val="both"/>
              <w:rPr>
                <w:sz w:val="22"/>
                <w:szCs w:val="22"/>
                <w:lang w:val="mn-MN"/>
              </w:rPr>
            </w:pPr>
            <w:r w:rsidRPr="006A6C44">
              <w:rPr>
                <w:sz w:val="22"/>
                <w:szCs w:val="22"/>
                <w:lang w:val="mn-MN"/>
              </w:rPr>
              <w:t xml:space="preserve">Захиалагч орны төрийн өмчит </w:t>
            </w:r>
            <w:r w:rsidR="0090250C" w:rsidRPr="006A6C44">
              <w:rPr>
                <w:sz w:val="22"/>
                <w:szCs w:val="22"/>
                <w:lang w:val="mn-MN"/>
              </w:rPr>
              <w:t>үйлдвэрийн газар</w:t>
            </w:r>
            <w:r w:rsidRPr="006A6C44">
              <w:rPr>
                <w:sz w:val="22"/>
                <w:szCs w:val="22"/>
                <w:lang w:val="mn-MN"/>
              </w:rPr>
              <w:t xml:space="preserve"> нь зөвхөн (i) эрх зүйн болон санхүүгийн хувьд бие даасан, (ii) арилжааны хуулийн хүрээнд үйл ажиллагаа явуулдаг, (iii) захиалагчаас хараат бус байгууллага гэдгийг нотолж чадсан тохиолдолд эрх бүхий оролцогч болно.</w:t>
            </w:r>
            <w:r w:rsidRPr="006A6C44">
              <w:rPr>
                <w:color w:val="231F20"/>
                <w:w w:val="90"/>
                <w:sz w:val="22"/>
                <w:szCs w:val="22"/>
                <w:lang w:val="mn-MN"/>
              </w:rPr>
              <w:t xml:space="preserve"> </w:t>
            </w:r>
          </w:p>
          <w:p w14:paraId="4DE6F52E" w14:textId="64683790" w:rsidR="00A36F7C" w:rsidRPr="006A6C44" w:rsidRDefault="00A36F7C" w:rsidP="00C2342C">
            <w:pPr>
              <w:pStyle w:val="ListParagraph"/>
              <w:numPr>
                <w:ilvl w:val="2"/>
                <w:numId w:val="11"/>
              </w:numPr>
              <w:spacing w:before="204" w:after="240" w:line="261" w:lineRule="auto"/>
              <w:ind w:left="663" w:right="173" w:hanging="567"/>
              <w:jc w:val="both"/>
              <w:rPr>
                <w:sz w:val="22"/>
                <w:szCs w:val="22"/>
                <w:lang w:val="mn-MN"/>
              </w:rPr>
            </w:pPr>
            <w:r w:rsidRPr="006A6C44">
              <w:rPr>
                <w:sz w:val="22"/>
                <w:szCs w:val="22"/>
                <w:lang w:val="mn-MN"/>
              </w:rPr>
              <w:t xml:space="preserve">Захиалагч нь </w:t>
            </w:r>
            <w:r w:rsidR="00BE4CF3" w:rsidRPr="006A6C44">
              <w:rPr>
                <w:sz w:val="22"/>
                <w:szCs w:val="22"/>
                <w:lang w:val="mn-MN"/>
              </w:rPr>
              <w:t>т</w:t>
            </w:r>
            <w:r w:rsidR="00055E4E" w:rsidRPr="006A6C44">
              <w:rPr>
                <w:sz w:val="22"/>
                <w:szCs w:val="22"/>
                <w:lang w:val="mn-MN"/>
              </w:rPr>
              <w:t xml:space="preserve">ендерт оролцогч </w:t>
            </w:r>
            <w:r w:rsidR="00EA433B" w:rsidRPr="006A6C44">
              <w:rPr>
                <w:sz w:val="22"/>
                <w:szCs w:val="22"/>
                <w:lang w:val="mn-MN"/>
              </w:rPr>
              <w:t>тендерийг баталгаажуулах</w:t>
            </w:r>
            <w:r w:rsidR="003A783D" w:rsidRPr="006A6C44">
              <w:rPr>
                <w:sz w:val="22"/>
                <w:szCs w:val="22"/>
                <w:lang w:val="mn-MN"/>
              </w:rPr>
              <w:t xml:space="preserve"> </w:t>
            </w:r>
            <w:r w:rsidRPr="006A6C44">
              <w:rPr>
                <w:sz w:val="22"/>
                <w:szCs w:val="22"/>
                <w:lang w:val="mn-MN"/>
              </w:rPr>
              <w:t xml:space="preserve">мэдэгдлийг </w:t>
            </w:r>
            <w:r w:rsidR="00C8525C" w:rsidRPr="006A6C44">
              <w:rPr>
                <w:sz w:val="22"/>
                <w:szCs w:val="22"/>
                <w:lang w:val="mn-MN"/>
              </w:rPr>
              <w:t>гаргасан</w:t>
            </w:r>
            <w:r w:rsidR="00F83EA2" w:rsidRPr="006A6C44">
              <w:rPr>
                <w:sz w:val="22"/>
                <w:szCs w:val="22"/>
                <w:lang w:val="mn-MN"/>
              </w:rPr>
              <w:t xml:space="preserve"> </w:t>
            </w:r>
            <w:r w:rsidR="00055E4E" w:rsidRPr="006A6C44">
              <w:rPr>
                <w:sz w:val="22"/>
                <w:szCs w:val="22"/>
                <w:lang w:val="mn-MN"/>
              </w:rPr>
              <w:t>тохиолдолд түүний</w:t>
            </w:r>
            <w:r w:rsidRPr="006A6C44">
              <w:rPr>
                <w:sz w:val="22"/>
                <w:szCs w:val="22"/>
                <w:lang w:val="mn-MN"/>
              </w:rPr>
              <w:t xml:space="preserve"> тендерт оролцох эрхийг хязгаарлахгүй. </w:t>
            </w:r>
          </w:p>
          <w:p w14:paraId="3E4FF546" w14:textId="7A601AE3" w:rsidR="007921EA" w:rsidRPr="006A6C44" w:rsidRDefault="007921EA" w:rsidP="00C2342C">
            <w:pPr>
              <w:pStyle w:val="ListParagraph"/>
              <w:numPr>
                <w:ilvl w:val="2"/>
                <w:numId w:val="11"/>
              </w:numPr>
              <w:spacing w:before="204" w:after="240" w:line="261" w:lineRule="auto"/>
              <w:ind w:left="663" w:right="173" w:hanging="567"/>
              <w:jc w:val="both"/>
              <w:rPr>
                <w:sz w:val="22"/>
                <w:szCs w:val="22"/>
                <w:lang w:val="mn-MN"/>
              </w:rPr>
            </w:pPr>
            <w:r w:rsidRPr="006A6C44">
              <w:rPr>
                <w:sz w:val="22"/>
                <w:szCs w:val="22"/>
                <w:lang w:val="mn-MN"/>
              </w:rPr>
              <w:t>Захиалагч</w:t>
            </w:r>
            <w:r w:rsidR="0034549C" w:rsidRPr="006A6C44">
              <w:rPr>
                <w:sz w:val="22"/>
                <w:szCs w:val="22"/>
                <w:lang w:val="mn-MN"/>
              </w:rPr>
              <w:t xml:space="preserve">аас </w:t>
            </w:r>
            <w:r w:rsidRPr="006A6C44">
              <w:rPr>
                <w:sz w:val="22"/>
                <w:szCs w:val="22"/>
                <w:lang w:val="mn-MN"/>
              </w:rPr>
              <w:t>үндэслэл</w:t>
            </w:r>
            <w:r w:rsidR="0034549C" w:rsidRPr="006A6C44">
              <w:rPr>
                <w:sz w:val="22"/>
                <w:szCs w:val="22"/>
                <w:lang w:val="mn-MN"/>
              </w:rPr>
              <w:t>тэйгээр шаардсан бол те</w:t>
            </w:r>
            <w:r w:rsidR="004F427F" w:rsidRPr="006A6C44">
              <w:rPr>
                <w:sz w:val="22"/>
                <w:szCs w:val="22"/>
                <w:lang w:val="mn-MN"/>
              </w:rPr>
              <w:t>н</w:t>
            </w:r>
            <w:r w:rsidRPr="006A6C44">
              <w:rPr>
                <w:sz w:val="22"/>
                <w:szCs w:val="22"/>
                <w:lang w:val="mn-MN"/>
              </w:rPr>
              <w:t xml:space="preserve">дерт оролцогч нь эрх бүхий </w:t>
            </w:r>
            <w:r w:rsidR="0034549C" w:rsidRPr="006A6C44">
              <w:rPr>
                <w:sz w:val="22"/>
                <w:szCs w:val="22"/>
                <w:lang w:val="mn-MN"/>
              </w:rPr>
              <w:t xml:space="preserve">эсэхээ нотлох </w:t>
            </w:r>
            <w:r w:rsidRPr="006A6C44">
              <w:rPr>
                <w:sz w:val="22"/>
                <w:szCs w:val="22"/>
                <w:lang w:val="mn-MN"/>
              </w:rPr>
              <w:t xml:space="preserve">баримтыг </w:t>
            </w:r>
            <w:r w:rsidR="007D2BEC" w:rsidRPr="006A6C44">
              <w:rPr>
                <w:sz w:val="22"/>
                <w:szCs w:val="22"/>
                <w:lang w:val="mn-MN"/>
              </w:rPr>
              <w:t xml:space="preserve">захиалагчийн шаардлагыг хангахуйцаар </w:t>
            </w:r>
            <w:r w:rsidR="0034549C" w:rsidRPr="006A6C44">
              <w:rPr>
                <w:sz w:val="22"/>
                <w:szCs w:val="22"/>
                <w:lang w:val="mn-MN"/>
              </w:rPr>
              <w:t>ирүүлнэ</w:t>
            </w:r>
            <w:r w:rsidRPr="006A6C44">
              <w:rPr>
                <w:sz w:val="22"/>
                <w:szCs w:val="22"/>
                <w:lang w:val="mn-MN"/>
              </w:rPr>
              <w:t>.</w:t>
            </w:r>
          </w:p>
          <w:p w14:paraId="438C74F8" w14:textId="1A46C190" w:rsidR="0044380C" w:rsidRPr="006A6C44" w:rsidRDefault="007921EA" w:rsidP="00C2342C">
            <w:pPr>
              <w:pStyle w:val="ListParagraph"/>
              <w:numPr>
                <w:ilvl w:val="2"/>
                <w:numId w:val="11"/>
              </w:numPr>
              <w:spacing w:before="204" w:after="240" w:line="261" w:lineRule="auto"/>
              <w:ind w:left="663" w:right="173" w:hanging="567"/>
              <w:jc w:val="both"/>
              <w:rPr>
                <w:color w:val="000000" w:themeColor="text1"/>
                <w:sz w:val="22"/>
                <w:szCs w:val="22"/>
                <w:lang w:val="mn-MN"/>
              </w:rPr>
            </w:pPr>
            <w:bookmarkStart w:id="14" w:name="_Hlk1119598"/>
            <w:r w:rsidRPr="006A6C44">
              <w:rPr>
                <w:sz w:val="22"/>
                <w:szCs w:val="22"/>
                <w:lang w:val="mn-MN"/>
              </w:rPr>
              <w:t>Зээлдэгч улс нь Нэгдсэн Үндэсний Байгууллагын Дүрмийн 7 дугаар бүлгийн хүрээнд Нэгдсэн Үндэсний Байгууллагын Аюулгүйн зөвлөлөөс гаргасан шийдвэрийн дагуу тодорхой улс, хувь хүн, байгууллагаас гаралтай бараа импортлох, төлбөр төлөхийг хориглодог бол уг тендерт оролцогчийг хасаж болно</w:t>
            </w:r>
            <w:bookmarkEnd w:id="14"/>
            <w:r w:rsidRPr="006A6C44">
              <w:rPr>
                <w:sz w:val="22"/>
                <w:szCs w:val="22"/>
                <w:lang w:val="mn-MN"/>
              </w:rPr>
              <w:t>. Зээлдэгч улс нь тодорхой хувь хүн болон байгууллагад эсвэл тодорхой бараа, үйлчилгээний төлбөр төлөхийг ийнхүү дагаж мөрдөх хууль эрх зүйн актаар хориглосон бол уг компанийг хасна.</w:t>
            </w:r>
          </w:p>
        </w:tc>
      </w:tr>
      <w:tr w:rsidR="00C80CAD" w:rsidRPr="006F64DB" w14:paraId="4FE345BF" w14:textId="77777777" w:rsidTr="00C80CAD">
        <w:trPr>
          <w:trHeight w:val="1408"/>
        </w:trPr>
        <w:tc>
          <w:tcPr>
            <w:tcW w:w="1735" w:type="dxa"/>
          </w:tcPr>
          <w:p w14:paraId="6CC1BDC9" w14:textId="28A14EEC" w:rsidR="007921EA" w:rsidRPr="006A6C44" w:rsidRDefault="00520DDB" w:rsidP="00C2342C">
            <w:pPr>
              <w:pStyle w:val="StyleHeader1-ClausesLeft0Hanging03After0pt"/>
              <w:numPr>
                <w:ilvl w:val="1"/>
                <w:numId w:val="11"/>
              </w:numPr>
              <w:snapToGrid w:val="0"/>
              <w:spacing w:before="240" w:line="200" w:lineRule="atLeast"/>
              <w:ind w:left="236" w:hanging="236"/>
              <w:rPr>
                <w:sz w:val="22"/>
                <w:szCs w:val="22"/>
                <w:lang w:val="mn-MN"/>
              </w:rPr>
            </w:pPr>
            <w:r w:rsidRPr="006A6C44">
              <w:rPr>
                <w:sz w:val="22"/>
                <w:szCs w:val="22"/>
                <w:lang w:val="mn-MN"/>
              </w:rPr>
              <w:lastRenderedPageBreak/>
              <w:t>Эрх бүхий бараа ба холбогдох үйлчилгээ</w:t>
            </w:r>
          </w:p>
        </w:tc>
        <w:tc>
          <w:tcPr>
            <w:tcW w:w="7762" w:type="dxa"/>
          </w:tcPr>
          <w:p w14:paraId="18B877AE" w14:textId="3B9519F8" w:rsidR="002C6B17" w:rsidRPr="006A6C44" w:rsidRDefault="00520DDB" w:rsidP="00C2342C">
            <w:pPr>
              <w:pStyle w:val="ListParagraph"/>
              <w:numPr>
                <w:ilvl w:val="2"/>
                <w:numId w:val="11"/>
              </w:numPr>
              <w:spacing w:before="204" w:after="240" w:line="261" w:lineRule="auto"/>
              <w:ind w:left="663" w:right="173" w:hanging="567"/>
              <w:jc w:val="both"/>
              <w:rPr>
                <w:sz w:val="22"/>
                <w:szCs w:val="22"/>
                <w:lang w:val="mn-MN"/>
              </w:rPr>
            </w:pPr>
            <w:r w:rsidRPr="006A6C44">
              <w:rPr>
                <w:rFonts w:eastAsia="Microsoft Sans Serif"/>
                <w:sz w:val="22"/>
                <w:szCs w:val="22"/>
                <w:lang w:val="mn-MN"/>
              </w:rPr>
              <w:t>АХБ-ны санхүүжилтээр г</w:t>
            </w:r>
            <w:r w:rsidR="009353A3" w:rsidRPr="006A6C44">
              <w:rPr>
                <w:rFonts w:eastAsia="Microsoft Sans Serif"/>
                <w:sz w:val="22"/>
                <w:szCs w:val="22"/>
                <w:lang w:val="mn-MN"/>
              </w:rPr>
              <w:t>эрээний дагуу нийлүүлэх бараа болон холбогдох үйлчилгээ нь ТОӨЗ-ны 4.2-т тодорхойл</w:t>
            </w:r>
            <w:r w:rsidRPr="006A6C44">
              <w:rPr>
                <w:rFonts w:eastAsia="Microsoft Sans Serif"/>
                <w:sz w:val="22"/>
                <w:szCs w:val="22"/>
                <w:lang w:val="mn-MN"/>
              </w:rPr>
              <w:t xml:space="preserve">сон </w:t>
            </w:r>
            <w:r w:rsidR="009353A3" w:rsidRPr="006A6C44">
              <w:rPr>
                <w:rFonts w:eastAsia="Microsoft Sans Serif"/>
                <w:sz w:val="22"/>
                <w:szCs w:val="22"/>
                <w:lang w:val="mn-MN"/>
              </w:rPr>
              <w:t xml:space="preserve">АХБ-ны эрх бүхий орны гарал үүсэлтэй байх ба гэрээний дагуу гарах бүх зардал нь </w:t>
            </w:r>
            <w:r w:rsidRPr="006A6C44">
              <w:rPr>
                <w:rFonts w:eastAsia="Microsoft Sans Serif"/>
                <w:sz w:val="22"/>
                <w:szCs w:val="22"/>
                <w:lang w:val="mn-MN"/>
              </w:rPr>
              <w:t xml:space="preserve">тухайн </w:t>
            </w:r>
            <w:r w:rsidR="002C6B17" w:rsidRPr="006A6C44">
              <w:rPr>
                <w:rFonts w:eastAsia="Microsoft Sans Serif"/>
                <w:sz w:val="22"/>
                <w:szCs w:val="22"/>
                <w:lang w:val="mn-MN"/>
              </w:rPr>
              <w:t xml:space="preserve">бараа </w:t>
            </w:r>
            <w:r w:rsidR="0090250C" w:rsidRPr="006A6C44">
              <w:rPr>
                <w:rFonts w:eastAsia="Microsoft Sans Serif"/>
                <w:sz w:val="22"/>
                <w:szCs w:val="22"/>
                <w:lang w:val="mn-MN"/>
              </w:rPr>
              <w:t>болон</w:t>
            </w:r>
            <w:r w:rsidR="009353A3" w:rsidRPr="006A6C44">
              <w:rPr>
                <w:rFonts w:eastAsia="Microsoft Sans Serif"/>
                <w:sz w:val="22"/>
                <w:szCs w:val="22"/>
                <w:lang w:val="mn-MN"/>
              </w:rPr>
              <w:t xml:space="preserve"> </w:t>
            </w:r>
            <w:r w:rsidR="002C6B17" w:rsidRPr="006A6C44">
              <w:rPr>
                <w:rFonts w:eastAsia="Microsoft Sans Serif"/>
                <w:sz w:val="22"/>
                <w:szCs w:val="22"/>
                <w:lang w:val="mn-MN"/>
              </w:rPr>
              <w:t xml:space="preserve">холбогдох </w:t>
            </w:r>
            <w:r w:rsidR="009353A3" w:rsidRPr="006A6C44">
              <w:rPr>
                <w:rFonts w:eastAsia="Microsoft Sans Serif"/>
                <w:sz w:val="22"/>
                <w:szCs w:val="22"/>
                <w:lang w:val="mn-MN"/>
              </w:rPr>
              <w:t>үйлчилгээгээр хязгаарлагдана.</w:t>
            </w:r>
            <w:r w:rsidR="002C6B17" w:rsidRPr="006A6C44">
              <w:rPr>
                <w:rFonts w:eastAsia="Microsoft Sans Serif"/>
                <w:sz w:val="22"/>
                <w:szCs w:val="22"/>
                <w:lang w:val="mn-MN"/>
              </w:rPr>
              <w:t xml:space="preserve"> </w:t>
            </w:r>
          </w:p>
          <w:p w14:paraId="308A3510" w14:textId="209ACDC2" w:rsidR="002C6B17" w:rsidRPr="006A6C44" w:rsidRDefault="002C6B17" w:rsidP="00C2342C">
            <w:pPr>
              <w:pStyle w:val="ListParagraph"/>
              <w:numPr>
                <w:ilvl w:val="2"/>
                <w:numId w:val="11"/>
              </w:numPr>
              <w:spacing w:before="204" w:after="240" w:line="261" w:lineRule="auto"/>
              <w:ind w:left="663" w:right="173" w:hanging="567"/>
              <w:jc w:val="both"/>
              <w:rPr>
                <w:sz w:val="22"/>
                <w:szCs w:val="22"/>
                <w:lang w:val="mn-MN"/>
              </w:rPr>
            </w:pPr>
            <w:r w:rsidRPr="006A6C44">
              <w:rPr>
                <w:sz w:val="22"/>
                <w:szCs w:val="22"/>
                <w:lang w:val="mn-MN"/>
              </w:rPr>
              <w:t xml:space="preserve">Энэхүү заалтын хүрээнд, “Бараа” гэдэгт </w:t>
            </w:r>
            <w:r w:rsidR="00520DDB" w:rsidRPr="006A6C44">
              <w:rPr>
                <w:sz w:val="22"/>
                <w:szCs w:val="22"/>
                <w:lang w:val="mn-MN"/>
              </w:rPr>
              <w:t>бараа бүтээгдэхүүн, т</w:t>
            </w:r>
            <w:r w:rsidRPr="006A6C44">
              <w:rPr>
                <w:sz w:val="22"/>
                <w:szCs w:val="22"/>
                <w:lang w:val="mn-MN"/>
              </w:rPr>
              <w:t>үүхий эд, машин механизм, тоног төхөөрөмж, үйлдвэрлэлийн байгууламж зэрэг багтана. “Холбогдох үйлчилгээ</w:t>
            </w:r>
            <w:r w:rsidRPr="006A6C44">
              <w:rPr>
                <w:b/>
                <w:bCs/>
                <w:sz w:val="22"/>
                <w:szCs w:val="22"/>
                <w:lang w:val="mn-MN"/>
              </w:rPr>
              <w:t>”</w:t>
            </w:r>
            <w:r w:rsidRPr="006A6C44">
              <w:rPr>
                <w:sz w:val="22"/>
                <w:szCs w:val="22"/>
                <w:lang w:val="mn-MN"/>
              </w:rPr>
              <w:t xml:space="preserve"> гэдэгт даатгал, тээвэрлэлт, </w:t>
            </w:r>
            <w:r w:rsidRPr="006A6C44">
              <w:rPr>
                <w:sz w:val="22"/>
                <w:szCs w:val="22"/>
                <w:lang w:val="mn-MN"/>
              </w:rPr>
              <w:lastRenderedPageBreak/>
              <w:t>угсралт, ашиглалтад оруулах, сургалт, анхны засвар үйлчилгээ зэрэг үйлчилгээнүүд багтана.</w:t>
            </w:r>
          </w:p>
          <w:p w14:paraId="32B8DA91" w14:textId="19CCB42B" w:rsidR="002D4C1E" w:rsidRPr="006A6C44" w:rsidRDefault="002C6B17" w:rsidP="00C2342C">
            <w:pPr>
              <w:pStyle w:val="ListParagraph"/>
              <w:numPr>
                <w:ilvl w:val="2"/>
                <w:numId w:val="11"/>
              </w:numPr>
              <w:spacing w:before="204" w:after="240" w:line="261" w:lineRule="auto"/>
              <w:ind w:left="663" w:right="173" w:hanging="567"/>
              <w:jc w:val="both"/>
              <w:rPr>
                <w:sz w:val="22"/>
                <w:szCs w:val="22"/>
                <w:lang w:val="mn-MN"/>
              </w:rPr>
            </w:pPr>
            <w:r w:rsidRPr="006A6C44">
              <w:rPr>
                <w:rFonts w:eastAsia="Microsoft Sans Serif"/>
                <w:sz w:val="22"/>
                <w:szCs w:val="22"/>
                <w:lang w:val="mn-MN"/>
              </w:rPr>
              <w:t>“Гарал үүслийн улс” гэдэгт тухайн барааг олборлосон, ургуулсан, тариалсан, үйлдвэрлэсэн, боловсруулсан</w:t>
            </w:r>
            <w:r w:rsidR="00972A68" w:rsidRPr="006A6C44">
              <w:rPr>
                <w:rFonts w:eastAsia="Microsoft Sans Serif"/>
                <w:sz w:val="22"/>
                <w:szCs w:val="22"/>
                <w:lang w:val="mn-MN"/>
              </w:rPr>
              <w:t xml:space="preserve"> улс</w:t>
            </w:r>
            <w:r w:rsidRPr="006A6C44">
              <w:rPr>
                <w:rFonts w:eastAsia="Microsoft Sans Serif"/>
                <w:sz w:val="22"/>
                <w:szCs w:val="22"/>
                <w:lang w:val="mn-MN"/>
              </w:rPr>
              <w:t xml:space="preserve">, эсвэл </w:t>
            </w:r>
            <w:r w:rsidR="00972A68" w:rsidRPr="006A6C44">
              <w:rPr>
                <w:rFonts w:eastAsia="Microsoft Sans Serif"/>
                <w:sz w:val="22"/>
                <w:szCs w:val="22"/>
                <w:lang w:val="mn-MN"/>
              </w:rPr>
              <w:t xml:space="preserve">үйлдвэрлэл, угсралт, </w:t>
            </w:r>
            <w:r w:rsidRPr="006A6C44">
              <w:rPr>
                <w:rFonts w:eastAsia="Microsoft Sans Serif"/>
                <w:sz w:val="22"/>
                <w:szCs w:val="22"/>
                <w:lang w:val="mn-MN"/>
              </w:rPr>
              <w:t xml:space="preserve">боловсруулалтын </w:t>
            </w:r>
            <w:r w:rsidR="00972A68" w:rsidRPr="006A6C44">
              <w:rPr>
                <w:rFonts w:eastAsia="Microsoft Sans Serif"/>
                <w:sz w:val="22"/>
                <w:szCs w:val="22"/>
                <w:lang w:val="mn-MN"/>
              </w:rPr>
              <w:t xml:space="preserve">үр дүнд </w:t>
            </w:r>
            <w:r w:rsidRPr="006A6C44">
              <w:rPr>
                <w:rFonts w:eastAsia="Microsoft Sans Serif"/>
                <w:sz w:val="22"/>
                <w:szCs w:val="22"/>
                <w:lang w:val="mn-MN"/>
              </w:rPr>
              <w:t>импорт</w:t>
            </w:r>
            <w:r w:rsidR="002D4C1E" w:rsidRPr="006A6C44">
              <w:rPr>
                <w:rFonts w:eastAsia="Microsoft Sans Serif"/>
                <w:sz w:val="22"/>
                <w:szCs w:val="22"/>
                <w:lang w:val="mn-MN"/>
              </w:rPr>
              <w:t xml:space="preserve">лосон </w:t>
            </w:r>
            <w:r w:rsidRPr="006A6C44">
              <w:rPr>
                <w:rFonts w:eastAsia="Microsoft Sans Serif"/>
                <w:sz w:val="22"/>
                <w:szCs w:val="22"/>
                <w:lang w:val="mn-MN"/>
              </w:rPr>
              <w:t>бүрэлдэхүүн хэсгүүдээс</w:t>
            </w:r>
            <w:r w:rsidR="00972A68" w:rsidRPr="006A6C44">
              <w:rPr>
                <w:rFonts w:eastAsia="Microsoft Sans Serif"/>
                <w:sz w:val="22"/>
                <w:szCs w:val="22"/>
                <w:lang w:val="mn-MN"/>
              </w:rPr>
              <w:t>ээ</w:t>
            </w:r>
            <w:r w:rsidRPr="006A6C44">
              <w:rPr>
                <w:rFonts w:eastAsia="Microsoft Sans Serif"/>
                <w:sz w:val="22"/>
                <w:szCs w:val="22"/>
                <w:lang w:val="mn-MN"/>
              </w:rPr>
              <w:t xml:space="preserve"> үндсэн шинж чанараараа ялгаатай, </w:t>
            </w:r>
            <w:r w:rsidR="00972A68" w:rsidRPr="006A6C44">
              <w:rPr>
                <w:rFonts w:eastAsia="Microsoft Sans Serif"/>
                <w:sz w:val="22"/>
                <w:szCs w:val="22"/>
                <w:lang w:val="mn-MN"/>
              </w:rPr>
              <w:t>арилжааны</w:t>
            </w:r>
            <w:r w:rsidRPr="006A6C44">
              <w:rPr>
                <w:rFonts w:eastAsia="Microsoft Sans Serif"/>
                <w:sz w:val="22"/>
                <w:szCs w:val="22"/>
                <w:lang w:val="mn-MN"/>
              </w:rPr>
              <w:t xml:space="preserve"> бүтээгдэхүүн </w:t>
            </w:r>
            <w:r w:rsidR="00972A68" w:rsidRPr="006A6C44">
              <w:rPr>
                <w:rFonts w:eastAsia="Microsoft Sans Serif"/>
                <w:sz w:val="22"/>
                <w:szCs w:val="22"/>
                <w:lang w:val="mn-MN"/>
              </w:rPr>
              <w:t xml:space="preserve">хийж гаргасан </w:t>
            </w:r>
            <w:r w:rsidRPr="006A6C44">
              <w:rPr>
                <w:rFonts w:eastAsia="Microsoft Sans Serif"/>
                <w:sz w:val="22"/>
                <w:szCs w:val="22"/>
                <w:lang w:val="mn-MN"/>
              </w:rPr>
              <w:t xml:space="preserve">улсыг хэлнэ. </w:t>
            </w:r>
          </w:p>
          <w:p w14:paraId="5F9AC779" w14:textId="206EF193" w:rsidR="007921EA" w:rsidRPr="006A6C44" w:rsidRDefault="00972A68" w:rsidP="00C2342C">
            <w:pPr>
              <w:pStyle w:val="ListParagraph"/>
              <w:numPr>
                <w:ilvl w:val="2"/>
                <w:numId w:val="11"/>
              </w:numPr>
              <w:spacing w:before="204" w:after="240" w:line="261" w:lineRule="auto"/>
              <w:ind w:left="663" w:right="173" w:hanging="567"/>
              <w:jc w:val="both"/>
              <w:rPr>
                <w:sz w:val="22"/>
                <w:szCs w:val="22"/>
                <w:lang w:val="mn-MN"/>
              </w:rPr>
            </w:pPr>
            <w:r w:rsidRPr="006A6C44">
              <w:rPr>
                <w:rFonts w:eastAsia="Microsoft Sans Serif"/>
                <w:sz w:val="22"/>
                <w:szCs w:val="22"/>
                <w:lang w:val="mn-MN"/>
              </w:rPr>
              <w:t>Барааг үйлдвэрлэ</w:t>
            </w:r>
            <w:r w:rsidR="005D5BA2" w:rsidRPr="006A6C44">
              <w:rPr>
                <w:rFonts w:eastAsia="Microsoft Sans Serif"/>
                <w:sz w:val="22"/>
                <w:szCs w:val="22"/>
                <w:lang w:val="mn-MN"/>
              </w:rPr>
              <w:t>дэг</w:t>
            </w:r>
            <w:r w:rsidRPr="006A6C44">
              <w:rPr>
                <w:rFonts w:eastAsia="Microsoft Sans Serif"/>
                <w:sz w:val="22"/>
                <w:szCs w:val="22"/>
                <w:lang w:val="mn-MN"/>
              </w:rPr>
              <w:t>, угсар</w:t>
            </w:r>
            <w:r w:rsidR="005D5BA2" w:rsidRPr="006A6C44">
              <w:rPr>
                <w:rFonts w:eastAsia="Microsoft Sans Serif"/>
                <w:sz w:val="22"/>
                <w:szCs w:val="22"/>
                <w:lang w:val="mn-MN"/>
              </w:rPr>
              <w:t>даг</w:t>
            </w:r>
            <w:r w:rsidRPr="006A6C44">
              <w:rPr>
                <w:rFonts w:eastAsia="Microsoft Sans Serif"/>
                <w:sz w:val="22"/>
                <w:szCs w:val="22"/>
                <w:lang w:val="mn-MN"/>
              </w:rPr>
              <w:t>, түгээ</w:t>
            </w:r>
            <w:r w:rsidR="005D5BA2" w:rsidRPr="006A6C44">
              <w:rPr>
                <w:rFonts w:eastAsia="Microsoft Sans Serif"/>
                <w:sz w:val="22"/>
                <w:szCs w:val="22"/>
                <w:lang w:val="mn-MN"/>
              </w:rPr>
              <w:t xml:space="preserve">дэг, </w:t>
            </w:r>
            <w:r w:rsidRPr="006A6C44">
              <w:rPr>
                <w:rFonts w:eastAsia="Microsoft Sans Serif"/>
                <w:sz w:val="22"/>
                <w:szCs w:val="22"/>
                <w:lang w:val="mn-MN"/>
              </w:rPr>
              <w:t>эсвэл борлуул</w:t>
            </w:r>
            <w:r w:rsidR="005D5BA2" w:rsidRPr="006A6C44">
              <w:rPr>
                <w:rFonts w:eastAsia="Microsoft Sans Serif"/>
                <w:sz w:val="22"/>
                <w:szCs w:val="22"/>
                <w:lang w:val="mn-MN"/>
              </w:rPr>
              <w:t xml:space="preserve">даг </w:t>
            </w:r>
            <w:r w:rsidRPr="006A6C44">
              <w:rPr>
                <w:rFonts w:eastAsia="Microsoft Sans Serif"/>
                <w:sz w:val="22"/>
                <w:szCs w:val="22"/>
                <w:lang w:val="mn-MN"/>
              </w:rPr>
              <w:t xml:space="preserve"> байгууллагын харьяалал нь тухайн барааны гарал үүслийг тодорхойлохгүй.</w:t>
            </w:r>
          </w:p>
        </w:tc>
      </w:tr>
    </w:tbl>
    <w:p w14:paraId="52502914" w14:textId="77777777" w:rsidR="00A376B4" w:rsidRPr="006A6C44" w:rsidRDefault="00A376B4">
      <w:pPr>
        <w:pStyle w:val="BodyText"/>
        <w:rPr>
          <w:sz w:val="20"/>
          <w:lang w:val="mn-MN"/>
        </w:rPr>
      </w:pPr>
    </w:p>
    <w:p w14:paraId="699DA5AF" w14:textId="77777777" w:rsidR="00E20171" w:rsidRPr="006A6C44" w:rsidRDefault="00E20171">
      <w:pPr>
        <w:pStyle w:val="BodyText"/>
        <w:rPr>
          <w:lang w:val="mn-MN"/>
        </w:rPr>
      </w:pPr>
    </w:p>
    <w:p w14:paraId="206F064C" w14:textId="54D2BC87" w:rsidR="0073617C" w:rsidRPr="006A6C44" w:rsidRDefault="0073617C" w:rsidP="0073617C">
      <w:pPr>
        <w:pStyle w:val="Heading4"/>
        <w:tabs>
          <w:tab w:val="left" w:pos="1389"/>
        </w:tabs>
        <w:spacing w:after="240"/>
        <w:ind w:left="1045" w:firstLine="231"/>
        <w:rPr>
          <w:rFonts w:ascii="Times New Roman" w:hAnsi="Times New Roman" w:cs="Times New Roman"/>
          <w:b/>
          <w:bCs/>
          <w:color w:val="007DB6"/>
          <w:lang w:val="mn-MN"/>
        </w:rPr>
      </w:pPr>
      <w:r w:rsidRPr="006A6C44">
        <w:rPr>
          <w:rFonts w:ascii="Times New Roman" w:hAnsi="Times New Roman" w:cs="Times New Roman"/>
          <w:b/>
          <w:bCs/>
          <w:color w:val="007DB6"/>
          <w:lang w:val="ru-RU"/>
        </w:rPr>
        <w:t>Б. Тендерийн баримт бич</w:t>
      </w:r>
      <w:r w:rsidR="007F7AF6" w:rsidRPr="006A6C44">
        <w:rPr>
          <w:rFonts w:ascii="Times New Roman" w:hAnsi="Times New Roman" w:cs="Times New Roman"/>
          <w:b/>
          <w:bCs/>
          <w:color w:val="007DB6"/>
          <w:lang w:val="ru-RU"/>
        </w:rPr>
        <w:t>гийн агу</w:t>
      </w:r>
      <w:r w:rsidR="007F7AF6" w:rsidRPr="006A6C44">
        <w:rPr>
          <w:rFonts w:ascii="Times New Roman" w:hAnsi="Times New Roman" w:cs="Times New Roman"/>
          <w:b/>
          <w:bCs/>
          <w:color w:val="007DB6"/>
          <w:lang w:val="mn-MN"/>
        </w:rPr>
        <w:t>улга</w:t>
      </w:r>
    </w:p>
    <w:tbl>
      <w:tblPr>
        <w:tblW w:w="9497"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1"/>
        <w:gridCol w:w="7486"/>
      </w:tblGrid>
      <w:tr w:rsidR="0073617C" w:rsidRPr="006F64DB" w14:paraId="77ACB866" w14:textId="77777777" w:rsidTr="00C80CAD">
        <w:trPr>
          <w:trHeight w:val="700"/>
        </w:trPr>
        <w:tc>
          <w:tcPr>
            <w:tcW w:w="2011" w:type="dxa"/>
          </w:tcPr>
          <w:p w14:paraId="41EF29A7" w14:textId="4D73063B" w:rsidR="0073617C" w:rsidRPr="006A6C44" w:rsidRDefault="0073617C" w:rsidP="00785300">
            <w:pPr>
              <w:pStyle w:val="StyleHeader1-ClausesLeft0Hanging03After0pt"/>
              <w:numPr>
                <w:ilvl w:val="1"/>
                <w:numId w:val="11"/>
              </w:numPr>
              <w:snapToGrid w:val="0"/>
              <w:spacing w:before="240" w:line="200" w:lineRule="atLeast"/>
              <w:ind w:left="236" w:hanging="236"/>
              <w:rPr>
                <w:sz w:val="22"/>
                <w:szCs w:val="22"/>
                <w:lang w:val="mn-MN"/>
              </w:rPr>
            </w:pPr>
            <w:r w:rsidRPr="006A6C44">
              <w:rPr>
                <w:sz w:val="22"/>
                <w:szCs w:val="22"/>
                <w:lang w:val="mn-MN"/>
              </w:rPr>
              <w:t xml:space="preserve">Тендерийн баримт бичгийн </w:t>
            </w:r>
            <w:r w:rsidR="00785300" w:rsidRPr="006A6C44">
              <w:rPr>
                <w:sz w:val="22"/>
                <w:szCs w:val="22"/>
                <w:lang w:val="mn-MN"/>
              </w:rPr>
              <w:t>бүлгүүд</w:t>
            </w:r>
          </w:p>
        </w:tc>
        <w:tc>
          <w:tcPr>
            <w:tcW w:w="7486" w:type="dxa"/>
          </w:tcPr>
          <w:p w14:paraId="0F1DB746" w14:textId="36D63E2B" w:rsidR="0073617C" w:rsidRPr="006A6C44" w:rsidRDefault="0073617C" w:rsidP="00C2342C">
            <w:pPr>
              <w:pStyle w:val="ListParagraph"/>
              <w:numPr>
                <w:ilvl w:val="2"/>
                <w:numId w:val="11"/>
              </w:numPr>
              <w:spacing w:before="204" w:after="240" w:line="261" w:lineRule="auto"/>
              <w:ind w:left="663" w:right="173" w:hanging="567"/>
              <w:jc w:val="both"/>
              <w:rPr>
                <w:sz w:val="22"/>
                <w:szCs w:val="22"/>
                <w:lang w:val="mn-MN"/>
              </w:rPr>
            </w:pPr>
            <w:r w:rsidRPr="006A6C44">
              <w:rPr>
                <w:sz w:val="22"/>
                <w:szCs w:val="22"/>
                <w:lang w:val="mn-MN"/>
              </w:rPr>
              <w:t>Тендерийн баримт бичиг нь доор дурдсан бүлэг бүхий 1, 2, 3 дугаар хэсгээс болон ТОӨЗ-ны 8 дугаар заалтын дагуу оруулсан аливаа нэмэлт өөрчлөлтөөс бүрдэнэ:</w:t>
            </w:r>
          </w:p>
          <w:p w14:paraId="020CB679" w14:textId="77777777" w:rsidR="0073617C" w:rsidRPr="006A6C44" w:rsidRDefault="0073617C" w:rsidP="004E3F2E">
            <w:pPr>
              <w:pStyle w:val="ListParagraph"/>
              <w:tabs>
                <w:tab w:val="left" w:pos="713"/>
              </w:tabs>
              <w:spacing w:after="240" w:line="261" w:lineRule="auto"/>
              <w:ind w:left="713" w:right="507" w:firstLine="0"/>
              <w:jc w:val="both"/>
              <w:rPr>
                <w:b/>
                <w:sz w:val="22"/>
                <w:szCs w:val="22"/>
                <w:lang w:val="mn-MN"/>
              </w:rPr>
            </w:pPr>
            <w:r w:rsidRPr="006A6C44">
              <w:rPr>
                <w:b/>
                <w:sz w:val="22"/>
                <w:szCs w:val="22"/>
                <w:lang w:val="mn-MN"/>
              </w:rPr>
              <w:t>НЭГДҮГЭЭР ХЭСЭГ.  Тендер шалгаруулалтын горим</w:t>
            </w:r>
          </w:p>
          <w:p w14:paraId="3CC102B8" w14:textId="77777777" w:rsidR="0073617C" w:rsidRPr="006A6C44" w:rsidRDefault="0073617C" w:rsidP="00C2342C">
            <w:pPr>
              <w:pStyle w:val="ListParagraph"/>
              <w:numPr>
                <w:ilvl w:val="0"/>
                <w:numId w:val="13"/>
              </w:numPr>
              <w:tabs>
                <w:tab w:val="left" w:pos="713"/>
                <w:tab w:val="left" w:pos="900"/>
              </w:tabs>
              <w:spacing w:line="360" w:lineRule="auto"/>
              <w:ind w:left="854" w:right="-108" w:hanging="142"/>
              <w:rPr>
                <w:sz w:val="22"/>
                <w:szCs w:val="22"/>
                <w:lang w:val="mn-MN"/>
              </w:rPr>
            </w:pPr>
            <w:r w:rsidRPr="006A6C44">
              <w:rPr>
                <w:sz w:val="22"/>
                <w:szCs w:val="22"/>
                <w:lang w:val="mn-MN"/>
              </w:rPr>
              <w:t>1 дүгээр бүлэг. Тендерт оролцогчдод өгөх зааварчилгаа (ТОӨЗ)</w:t>
            </w:r>
          </w:p>
          <w:p w14:paraId="5392209D" w14:textId="77777777" w:rsidR="0073617C" w:rsidRPr="006A6C44" w:rsidRDefault="0073617C" w:rsidP="00C2342C">
            <w:pPr>
              <w:pStyle w:val="ListParagraph"/>
              <w:numPr>
                <w:ilvl w:val="0"/>
                <w:numId w:val="13"/>
              </w:numPr>
              <w:tabs>
                <w:tab w:val="left" w:pos="713"/>
              </w:tabs>
              <w:spacing w:line="360" w:lineRule="auto"/>
              <w:ind w:left="854" w:hanging="142"/>
              <w:rPr>
                <w:sz w:val="22"/>
                <w:szCs w:val="22"/>
                <w:lang w:val="mn-MN"/>
              </w:rPr>
            </w:pPr>
            <w:r w:rsidRPr="006A6C44">
              <w:rPr>
                <w:sz w:val="22"/>
                <w:szCs w:val="22"/>
                <w:lang w:val="mn-MN"/>
              </w:rPr>
              <w:t>2 дугаар бүлэг. Тендер шалгаруулалтын өгөгдлийн хүснэгт (ТШӨХ)</w:t>
            </w:r>
          </w:p>
          <w:p w14:paraId="27FA1ABA" w14:textId="77777777" w:rsidR="0073617C" w:rsidRPr="006A6C44" w:rsidRDefault="0073617C" w:rsidP="00C2342C">
            <w:pPr>
              <w:pStyle w:val="ListParagraph"/>
              <w:numPr>
                <w:ilvl w:val="0"/>
                <w:numId w:val="13"/>
              </w:numPr>
              <w:tabs>
                <w:tab w:val="left" w:pos="713"/>
              </w:tabs>
              <w:spacing w:line="360" w:lineRule="auto"/>
              <w:ind w:left="854" w:hanging="142"/>
              <w:rPr>
                <w:sz w:val="22"/>
                <w:szCs w:val="22"/>
                <w:lang w:val="mn-MN"/>
              </w:rPr>
            </w:pPr>
            <w:r w:rsidRPr="006A6C44">
              <w:rPr>
                <w:sz w:val="22"/>
                <w:szCs w:val="22"/>
                <w:lang w:val="mn-MN"/>
              </w:rPr>
              <w:t>3 дугаар бүлэг. Үнэлгээний ба чадварын шалгуур (ҮЧШ)</w:t>
            </w:r>
          </w:p>
          <w:p w14:paraId="40E0166E" w14:textId="77777777" w:rsidR="0073617C" w:rsidRPr="006A6C44" w:rsidRDefault="0073617C" w:rsidP="00C2342C">
            <w:pPr>
              <w:pStyle w:val="ListParagraph"/>
              <w:numPr>
                <w:ilvl w:val="0"/>
                <w:numId w:val="13"/>
              </w:numPr>
              <w:tabs>
                <w:tab w:val="left" w:pos="713"/>
              </w:tabs>
              <w:spacing w:line="360" w:lineRule="auto"/>
              <w:ind w:left="854" w:hanging="142"/>
              <w:rPr>
                <w:sz w:val="22"/>
                <w:szCs w:val="22"/>
                <w:lang w:val="mn-MN"/>
              </w:rPr>
            </w:pPr>
            <w:r w:rsidRPr="006A6C44">
              <w:rPr>
                <w:sz w:val="22"/>
                <w:szCs w:val="22"/>
                <w:lang w:val="mn-MN"/>
              </w:rPr>
              <w:t>4 дүгээр бүлэг. Тендер шалгаруулалтын маягт (ТШМ)</w:t>
            </w:r>
          </w:p>
          <w:p w14:paraId="6FC95106" w14:textId="77777777" w:rsidR="0073617C" w:rsidRPr="006A6C44" w:rsidRDefault="0073617C" w:rsidP="00C2342C">
            <w:pPr>
              <w:pStyle w:val="ListParagraph"/>
              <w:numPr>
                <w:ilvl w:val="0"/>
                <w:numId w:val="13"/>
              </w:numPr>
              <w:tabs>
                <w:tab w:val="left" w:pos="713"/>
              </w:tabs>
              <w:spacing w:after="240" w:line="360" w:lineRule="auto"/>
              <w:ind w:left="854" w:hanging="142"/>
              <w:rPr>
                <w:sz w:val="22"/>
                <w:szCs w:val="22"/>
                <w:lang w:val="mn-MN"/>
              </w:rPr>
            </w:pPr>
            <w:r w:rsidRPr="006A6C44">
              <w:rPr>
                <w:sz w:val="22"/>
                <w:szCs w:val="22"/>
                <w:lang w:val="mn-MN"/>
              </w:rPr>
              <w:t xml:space="preserve">5 дугаар бүлэг. Эрх бүхий орнууд (ЭБО) </w:t>
            </w:r>
          </w:p>
          <w:p w14:paraId="193655EF" w14:textId="77777777" w:rsidR="0073617C" w:rsidRPr="006A6C44" w:rsidRDefault="0073617C" w:rsidP="004E3F2E">
            <w:pPr>
              <w:spacing w:after="240" w:line="200" w:lineRule="atLeast"/>
              <w:ind w:left="713" w:right="319"/>
              <w:rPr>
                <w:b/>
                <w:sz w:val="22"/>
                <w:szCs w:val="22"/>
              </w:rPr>
            </w:pPr>
            <w:r w:rsidRPr="006A6C44">
              <w:rPr>
                <w:b/>
                <w:sz w:val="22"/>
                <w:szCs w:val="22"/>
                <w:lang w:val="mn-MN"/>
              </w:rPr>
              <w:t xml:space="preserve">ХОЁРДУГААР </w:t>
            </w:r>
            <w:r w:rsidRPr="006A6C44">
              <w:rPr>
                <w:b/>
                <w:sz w:val="22"/>
                <w:szCs w:val="22"/>
              </w:rPr>
              <w:t>ХЭСЭГ</w:t>
            </w:r>
            <w:r w:rsidRPr="006A6C44">
              <w:rPr>
                <w:b/>
                <w:sz w:val="22"/>
                <w:szCs w:val="22"/>
                <w:lang w:val="mn-MN"/>
              </w:rPr>
              <w:t>. Шаардлага</w:t>
            </w:r>
          </w:p>
          <w:p w14:paraId="548B63F3" w14:textId="6519B233" w:rsidR="0073617C" w:rsidRPr="006A6C44" w:rsidRDefault="0073617C" w:rsidP="00C2342C">
            <w:pPr>
              <w:pStyle w:val="ListParagraph"/>
              <w:numPr>
                <w:ilvl w:val="0"/>
                <w:numId w:val="13"/>
              </w:numPr>
              <w:tabs>
                <w:tab w:val="left" w:pos="713"/>
              </w:tabs>
              <w:spacing w:after="240"/>
              <w:ind w:left="854" w:hanging="142"/>
              <w:rPr>
                <w:sz w:val="22"/>
                <w:szCs w:val="22"/>
              </w:rPr>
            </w:pPr>
            <w:r w:rsidRPr="006A6C44">
              <w:rPr>
                <w:sz w:val="22"/>
                <w:szCs w:val="22"/>
                <w:lang w:val="mn-MN"/>
              </w:rPr>
              <w:t>6 дугаар б</w:t>
            </w:r>
            <w:r w:rsidRPr="006A6C44">
              <w:rPr>
                <w:sz w:val="22"/>
                <w:szCs w:val="22"/>
              </w:rPr>
              <w:t xml:space="preserve">үлэг. </w:t>
            </w:r>
            <w:r w:rsidRPr="006A6C44">
              <w:rPr>
                <w:bCs/>
                <w:sz w:val="22"/>
                <w:szCs w:val="22"/>
                <w:lang w:val="mn-MN"/>
              </w:rPr>
              <w:t xml:space="preserve">Нийлүүлэх хуваарь </w:t>
            </w:r>
            <w:r w:rsidRPr="006A6C44">
              <w:rPr>
                <w:sz w:val="22"/>
                <w:szCs w:val="22"/>
              </w:rPr>
              <w:t>(НХ)</w:t>
            </w:r>
          </w:p>
          <w:p w14:paraId="02864EFA" w14:textId="77777777" w:rsidR="0073617C" w:rsidRPr="006A6C44" w:rsidRDefault="0073617C" w:rsidP="004E3F2E">
            <w:pPr>
              <w:spacing w:after="240" w:line="200" w:lineRule="atLeast"/>
              <w:ind w:left="713" w:right="319"/>
              <w:rPr>
                <w:b/>
                <w:sz w:val="22"/>
                <w:szCs w:val="22"/>
                <w:lang w:val="mn-MN"/>
              </w:rPr>
            </w:pPr>
            <w:r w:rsidRPr="006A6C44">
              <w:rPr>
                <w:b/>
                <w:sz w:val="22"/>
                <w:szCs w:val="22"/>
                <w:lang w:val="mn-MN"/>
              </w:rPr>
              <w:t>ГУРАВДУГААР ХЭСЭГ. Гэрээний нөхцөл ба маягт</w:t>
            </w:r>
          </w:p>
          <w:p w14:paraId="75907D4C" w14:textId="77777777" w:rsidR="0073617C" w:rsidRPr="006A6C44" w:rsidRDefault="0073617C" w:rsidP="00C2342C">
            <w:pPr>
              <w:pStyle w:val="ListParagraph"/>
              <w:numPr>
                <w:ilvl w:val="0"/>
                <w:numId w:val="13"/>
              </w:numPr>
              <w:tabs>
                <w:tab w:val="left" w:pos="713"/>
              </w:tabs>
              <w:spacing w:line="360" w:lineRule="auto"/>
              <w:ind w:left="854" w:hanging="142"/>
              <w:rPr>
                <w:sz w:val="22"/>
                <w:szCs w:val="22"/>
                <w:lang w:val="mn-MN"/>
              </w:rPr>
            </w:pPr>
            <w:r w:rsidRPr="006A6C44">
              <w:rPr>
                <w:sz w:val="22"/>
                <w:szCs w:val="22"/>
                <w:lang w:val="mn-MN"/>
              </w:rPr>
              <w:t>7 дугаар бүлэг. Гэрээний ерөнхий нөхцөл (ГЕН)</w:t>
            </w:r>
          </w:p>
          <w:p w14:paraId="4323BA75" w14:textId="77777777" w:rsidR="0073617C" w:rsidRPr="006A6C44" w:rsidRDefault="0073617C" w:rsidP="00C2342C">
            <w:pPr>
              <w:pStyle w:val="ListParagraph"/>
              <w:numPr>
                <w:ilvl w:val="0"/>
                <w:numId w:val="13"/>
              </w:numPr>
              <w:tabs>
                <w:tab w:val="left" w:pos="713"/>
              </w:tabs>
              <w:spacing w:line="360" w:lineRule="auto"/>
              <w:ind w:left="854" w:hanging="142"/>
              <w:rPr>
                <w:sz w:val="22"/>
                <w:szCs w:val="22"/>
                <w:lang w:val="mn-MN"/>
              </w:rPr>
            </w:pPr>
            <w:r w:rsidRPr="006A6C44">
              <w:rPr>
                <w:sz w:val="22"/>
                <w:szCs w:val="22"/>
                <w:lang w:val="mn-MN"/>
              </w:rPr>
              <w:t>8 дугаар бүлэг. Гэрээний тусгай нөхцөл (ГТН)</w:t>
            </w:r>
          </w:p>
          <w:p w14:paraId="4CB4EFD9" w14:textId="77777777" w:rsidR="0073617C" w:rsidRPr="006A6C44" w:rsidRDefault="0073617C" w:rsidP="00C2342C">
            <w:pPr>
              <w:pStyle w:val="ListParagraph"/>
              <w:numPr>
                <w:ilvl w:val="0"/>
                <w:numId w:val="13"/>
              </w:numPr>
              <w:tabs>
                <w:tab w:val="left" w:pos="713"/>
              </w:tabs>
              <w:spacing w:line="360" w:lineRule="auto"/>
              <w:ind w:left="854" w:hanging="142"/>
              <w:rPr>
                <w:b/>
                <w:bCs/>
                <w:sz w:val="22"/>
                <w:szCs w:val="22"/>
                <w:lang w:val="mn-MN"/>
              </w:rPr>
            </w:pPr>
            <w:r w:rsidRPr="006A6C44">
              <w:rPr>
                <w:sz w:val="22"/>
                <w:szCs w:val="22"/>
                <w:lang w:val="mn-MN"/>
              </w:rPr>
              <w:t>9 дүгээр бүлэг. Гэрээний маягт (ГМ)</w:t>
            </w:r>
          </w:p>
          <w:p w14:paraId="54622D66" w14:textId="39B28C78" w:rsidR="0073617C" w:rsidRPr="006A6C44" w:rsidRDefault="0073617C" w:rsidP="00C2342C">
            <w:pPr>
              <w:pStyle w:val="ListParagraph"/>
              <w:numPr>
                <w:ilvl w:val="2"/>
                <w:numId w:val="11"/>
              </w:numPr>
              <w:spacing w:before="204" w:after="240" w:line="261" w:lineRule="auto"/>
              <w:ind w:left="663" w:right="173" w:hanging="567"/>
              <w:jc w:val="both"/>
              <w:rPr>
                <w:sz w:val="22"/>
                <w:szCs w:val="22"/>
                <w:lang w:val="mn-MN"/>
              </w:rPr>
            </w:pPr>
            <w:r w:rsidRPr="006A6C44">
              <w:rPr>
                <w:sz w:val="22"/>
                <w:szCs w:val="22"/>
                <w:lang w:val="mn-MN"/>
              </w:rPr>
              <w:t>Захиалагч</w:t>
            </w:r>
            <w:r w:rsidR="0090250C" w:rsidRPr="006A6C44">
              <w:rPr>
                <w:sz w:val="22"/>
                <w:szCs w:val="22"/>
                <w:lang w:val="mn-MN"/>
              </w:rPr>
              <w:t>аас</w:t>
            </w:r>
            <w:r w:rsidRPr="006A6C44">
              <w:rPr>
                <w:sz w:val="22"/>
                <w:szCs w:val="22"/>
                <w:lang w:val="mn-MN"/>
              </w:rPr>
              <w:t xml:space="preserve"> гаргасан тендерийн урилга нь тендерийн баримт бичгийн бүрэлдэхүүн хэсэг болохгүй.</w:t>
            </w:r>
          </w:p>
          <w:p w14:paraId="55748C87" w14:textId="650349A9" w:rsidR="0073617C" w:rsidRPr="006A6C44" w:rsidRDefault="0073617C" w:rsidP="00C2342C">
            <w:pPr>
              <w:pStyle w:val="ListParagraph"/>
              <w:numPr>
                <w:ilvl w:val="2"/>
                <w:numId w:val="11"/>
              </w:numPr>
              <w:spacing w:before="204" w:after="240" w:line="261" w:lineRule="auto"/>
              <w:ind w:left="663" w:right="173" w:hanging="567"/>
              <w:jc w:val="both"/>
              <w:rPr>
                <w:sz w:val="22"/>
                <w:szCs w:val="22"/>
                <w:lang w:val="mn-MN"/>
              </w:rPr>
            </w:pPr>
            <w:r w:rsidRPr="006A6C44">
              <w:rPr>
                <w:sz w:val="22"/>
                <w:szCs w:val="22"/>
                <w:lang w:val="mn-MN"/>
              </w:rPr>
              <w:t xml:space="preserve">Хэрэв тендерт оролцогч тендерийн баримт бичиг, түүний нэмэлт өөрчлөлтийг тендерийн урилгад </w:t>
            </w:r>
            <w:r w:rsidR="002E141E" w:rsidRPr="006A6C44">
              <w:rPr>
                <w:sz w:val="22"/>
                <w:szCs w:val="22"/>
                <w:lang w:val="mn-MN"/>
              </w:rPr>
              <w:t>дурдсан</w:t>
            </w:r>
            <w:r w:rsidRPr="006A6C44">
              <w:rPr>
                <w:sz w:val="22"/>
                <w:szCs w:val="22"/>
                <w:lang w:val="mn-MN"/>
              </w:rPr>
              <w:t xml:space="preserve"> </w:t>
            </w:r>
            <w:r w:rsidR="0090250C" w:rsidRPr="006A6C44">
              <w:rPr>
                <w:sz w:val="22"/>
                <w:szCs w:val="22"/>
                <w:lang w:val="mn-MN"/>
              </w:rPr>
              <w:t xml:space="preserve">захиалагчийн </w:t>
            </w:r>
            <w:r w:rsidRPr="006A6C44">
              <w:rPr>
                <w:sz w:val="22"/>
                <w:szCs w:val="22"/>
                <w:lang w:val="mn-MN"/>
              </w:rPr>
              <w:t xml:space="preserve">газраас шууд аваагүй бол </w:t>
            </w:r>
            <w:r w:rsidR="00B021ED" w:rsidRPr="006A6C44">
              <w:rPr>
                <w:sz w:val="22"/>
                <w:szCs w:val="22"/>
                <w:lang w:val="mn-MN"/>
              </w:rPr>
              <w:t>уг</w:t>
            </w:r>
            <w:r w:rsidRPr="006A6C44">
              <w:rPr>
                <w:sz w:val="22"/>
                <w:szCs w:val="22"/>
                <w:lang w:val="mn-MN"/>
              </w:rPr>
              <w:t xml:space="preserve"> баримт бичгийн бүрэн бүтэн байдалтай холбоотой асуудлыг захиалагч хариуцахгүй.</w:t>
            </w:r>
          </w:p>
          <w:p w14:paraId="733FF526" w14:textId="3C26007F" w:rsidR="0073617C" w:rsidRPr="006A6C44" w:rsidRDefault="0073617C" w:rsidP="00C2342C">
            <w:pPr>
              <w:pStyle w:val="ListParagraph"/>
              <w:numPr>
                <w:ilvl w:val="2"/>
                <w:numId w:val="11"/>
              </w:numPr>
              <w:spacing w:before="204" w:after="240" w:line="261" w:lineRule="auto"/>
              <w:ind w:left="663" w:right="173" w:hanging="567"/>
              <w:jc w:val="both"/>
              <w:rPr>
                <w:rFonts w:eastAsia="Arial"/>
                <w:spacing w:val="1"/>
                <w:lang w:val="mn-MN"/>
              </w:rPr>
            </w:pPr>
            <w:r w:rsidRPr="006A6C44">
              <w:rPr>
                <w:sz w:val="22"/>
                <w:szCs w:val="22"/>
                <w:lang w:val="mn-MN"/>
              </w:rPr>
              <w:t xml:space="preserve">Тендерт оролцогч тендерийн баримт бичгийн бүх зааварчилгаа, маягт, нөхцөл ба тодорхойлолтыг нягталж үзэх нь зүйтэй. Тендерийн </w:t>
            </w:r>
            <w:r w:rsidRPr="006A6C44">
              <w:rPr>
                <w:sz w:val="22"/>
                <w:szCs w:val="22"/>
                <w:lang w:val="mn-MN"/>
              </w:rPr>
              <w:lastRenderedPageBreak/>
              <w:t xml:space="preserve">баримт бичигт шаардсан </w:t>
            </w:r>
            <w:r w:rsidR="0090250C" w:rsidRPr="006A6C44">
              <w:rPr>
                <w:sz w:val="22"/>
                <w:szCs w:val="22"/>
                <w:lang w:val="mn-MN"/>
              </w:rPr>
              <w:t xml:space="preserve">бүх </w:t>
            </w:r>
            <w:r w:rsidRPr="006A6C44">
              <w:rPr>
                <w:sz w:val="22"/>
                <w:szCs w:val="22"/>
                <w:lang w:val="mn-MN"/>
              </w:rPr>
              <w:t xml:space="preserve">мэдээлэл, </w:t>
            </w:r>
            <w:r w:rsidR="0090250C" w:rsidRPr="006A6C44">
              <w:rPr>
                <w:sz w:val="22"/>
                <w:szCs w:val="22"/>
                <w:lang w:val="mn-MN"/>
              </w:rPr>
              <w:t xml:space="preserve">эсхүл </w:t>
            </w:r>
            <w:r w:rsidRPr="006A6C44">
              <w:rPr>
                <w:sz w:val="22"/>
                <w:szCs w:val="22"/>
                <w:lang w:val="mn-MN"/>
              </w:rPr>
              <w:t xml:space="preserve">баримт </w:t>
            </w:r>
            <w:r w:rsidR="0090250C" w:rsidRPr="006A6C44">
              <w:rPr>
                <w:sz w:val="22"/>
                <w:szCs w:val="22"/>
                <w:lang w:val="mn-MN"/>
              </w:rPr>
              <w:t xml:space="preserve">бичгийг </w:t>
            </w:r>
            <w:r w:rsidRPr="006A6C44">
              <w:rPr>
                <w:sz w:val="22"/>
                <w:szCs w:val="22"/>
                <w:lang w:val="mn-MN"/>
              </w:rPr>
              <w:t xml:space="preserve">ирүүлээгүй </w:t>
            </w:r>
            <w:r w:rsidR="0090250C" w:rsidRPr="006A6C44">
              <w:rPr>
                <w:sz w:val="22"/>
                <w:szCs w:val="22"/>
                <w:lang w:val="mn-MN"/>
              </w:rPr>
              <w:t>бол</w:t>
            </w:r>
            <w:r w:rsidRPr="006A6C44">
              <w:rPr>
                <w:sz w:val="22"/>
                <w:szCs w:val="22"/>
                <w:lang w:val="mn-MN"/>
              </w:rPr>
              <w:t xml:space="preserve"> тендерээс татгалза</w:t>
            </w:r>
            <w:r w:rsidR="0090250C" w:rsidRPr="006A6C44">
              <w:rPr>
                <w:sz w:val="22"/>
                <w:szCs w:val="22"/>
                <w:lang w:val="mn-MN"/>
              </w:rPr>
              <w:t xml:space="preserve">ж </w:t>
            </w:r>
            <w:r w:rsidRPr="006A6C44">
              <w:rPr>
                <w:sz w:val="22"/>
                <w:szCs w:val="22"/>
                <w:lang w:val="mn-MN"/>
              </w:rPr>
              <w:t>болно.</w:t>
            </w:r>
          </w:p>
        </w:tc>
      </w:tr>
      <w:tr w:rsidR="00324D28" w:rsidRPr="006F64DB" w14:paraId="62B4D92B" w14:textId="77777777" w:rsidTr="00C80CAD">
        <w:trPr>
          <w:trHeight w:val="3109"/>
        </w:trPr>
        <w:tc>
          <w:tcPr>
            <w:tcW w:w="2011" w:type="dxa"/>
          </w:tcPr>
          <w:p w14:paraId="1BBD8EC3" w14:textId="0CDB8EEA" w:rsidR="00324D28" w:rsidRPr="006A6C44" w:rsidRDefault="00324D28" w:rsidP="00C2342C">
            <w:pPr>
              <w:pStyle w:val="StyleHeader1-ClausesLeft0Hanging03After0pt"/>
              <w:numPr>
                <w:ilvl w:val="1"/>
                <w:numId w:val="11"/>
              </w:numPr>
              <w:snapToGrid w:val="0"/>
              <w:spacing w:before="240" w:line="200" w:lineRule="atLeast"/>
              <w:ind w:left="236" w:hanging="236"/>
              <w:rPr>
                <w:sz w:val="22"/>
                <w:szCs w:val="22"/>
                <w:lang w:val="mn-MN"/>
              </w:rPr>
            </w:pPr>
            <w:r w:rsidRPr="006A6C44">
              <w:rPr>
                <w:sz w:val="22"/>
                <w:szCs w:val="22"/>
                <w:lang w:val="mn-MN"/>
              </w:rPr>
              <w:lastRenderedPageBreak/>
              <w:t>Тендерийн баримт бичгийг тодруулах</w:t>
            </w:r>
          </w:p>
        </w:tc>
        <w:tc>
          <w:tcPr>
            <w:tcW w:w="7486" w:type="dxa"/>
          </w:tcPr>
          <w:p w14:paraId="521AA18F" w14:textId="5FB43E7E" w:rsidR="00324D28" w:rsidRPr="006A6C44" w:rsidRDefault="0095361F" w:rsidP="00C2342C">
            <w:pPr>
              <w:pStyle w:val="ListParagraph"/>
              <w:numPr>
                <w:ilvl w:val="2"/>
                <w:numId w:val="11"/>
              </w:numPr>
              <w:spacing w:before="204" w:after="240" w:line="261" w:lineRule="auto"/>
              <w:ind w:left="663" w:right="173" w:hanging="567"/>
              <w:jc w:val="both"/>
              <w:rPr>
                <w:sz w:val="22"/>
                <w:szCs w:val="22"/>
                <w:lang w:val="mn-MN"/>
              </w:rPr>
            </w:pPr>
            <w:r w:rsidRPr="006A6C44">
              <w:rPr>
                <w:sz w:val="22"/>
                <w:szCs w:val="22"/>
                <w:lang w:val="mn-MN"/>
              </w:rPr>
              <w:t xml:space="preserve">Тендерийн баримт бичгийн талаар тодруулга шаардаж байгаа </w:t>
            </w:r>
            <w:r w:rsidR="00324D28" w:rsidRPr="006A6C44">
              <w:rPr>
                <w:sz w:val="22"/>
                <w:szCs w:val="22"/>
                <w:lang w:val="mn-MN"/>
              </w:rPr>
              <w:t>тендерт оролцогч нь ТШӨХ-</w:t>
            </w:r>
            <w:r w:rsidRPr="006A6C44">
              <w:rPr>
                <w:sz w:val="22"/>
                <w:szCs w:val="22"/>
                <w:lang w:val="mn-MN"/>
              </w:rPr>
              <w:t>д</w:t>
            </w:r>
            <w:r w:rsidR="00324D28" w:rsidRPr="006A6C44">
              <w:rPr>
                <w:sz w:val="22"/>
                <w:szCs w:val="22"/>
                <w:lang w:val="mn-MN"/>
              </w:rPr>
              <w:t xml:space="preserve"> заасан захиалагчийн хаяг</w:t>
            </w:r>
            <w:r w:rsidRPr="006A6C44">
              <w:rPr>
                <w:sz w:val="22"/>
                <w:szCs w:val="22"/>
                <w:lang w:val="mn-MN"/>
              </w:rPr>
              <w:t xml:space="preserve">аар </w:t>
            </w:r>
            <w:r w:rsidR="00324D28" w:rsidRPr="006A6C44">
              <w:rPr>
                <w:sz w:val="22"/>
                <w:szCs w:val="22"/>
                <w:lang w:val="mn-MN"/>
              </w:rPr>
              <w:t xml:space="preserve"> бичгээр </w:t>
            </w:r>
            <w:r w:rsidRPr="006A6C44">
              <w:rPr>
                <w:sz w:val="22"/>
                <w:szCs w:val="22"/>
                <w:lang w:val="mn-MN"/>
              </w:rPr>
              <w:t xml:space="preserve">холбоо барина. </w:t>
            </w:r>
            <w:r w:rsidR="00324D28" w:rsidRPr="006A6C44">
              <w:rPr>
                <w:sz w:val="22"/>
                <w:szCs w:val="22"/>
                <w:lang w:val="mn-MN"/>
              </w:rPr>
              <w:t>Захиалагч тендер хүлээн авах эцсийн хугацаа дуусахаас д</w:t>
            </w:r>
            <w:r w:rsidR="005E199F" w:rsidRPr="006A6C44">
              <w:rPr>
                <w:sz w:val="22"/>
                <w:szCs w:val="22"/>
                <w:lang w:val="mn-MN"/>
              </w:rPr>
              <w:t>о</w:t>
            </w:r>
            <w:r w:rsidR="00324D28" w:rsidRPr="006A6C44">
              <w:rPr>
                <w:sz w:val="22"/>
                <w:szCs w:val="22"/>
                <w:lang w:val="mn-MN"/>
              </w:rPr>
              <w:t>ор хаяж 21 хоногийн өмнө ирүүлсэн тодруулга авах тухай хүсэлтэд бичгээр хариу өгнө. Захиалагч нь хүсэлтийн агуулга, түүнд өгөх хариу тайлбарыг ТОӨЗ-ны 6.3-т заасны дагуу тендерийн баримт бичгийг худалдан авсан бүх тендерт оролцогчдод хүсэлтийн эх сурвалжийг дурдалгүйгээр нэгэн зэрэг бичгээр мэдэгдэнэ. Тухайн тодруулгын хүсэлтийн үр дүнд захиалагч тендерийн баримт бичигт нэмэлт өөрчлөлт оруулах шаардлагатай гэж</w:t>
            </w:r>
            <w:r w:rsidR="00324D28" w:rsidRPr="006A6C44">
              <w:rPr>
                <w:color w:val="231F20"/>
                <w:w w:val="90"/>
                <w:sz w:val="22"/>
                <w:lang w:val="mn-MN"/>
              </w:rPr>
              <w:t xml:space="preserve"> </w:t>
            </w:r>
            <w:r w:rsidR="00324D28" w:rsidRPr="006A6C44">
              <w:rPr>
                <w:sz w:val="22"/>
                <w:szCs w:val="22"/>
                <w:lang w:val="mn-MN"/>
              </w:rPr>
              <w:t xml:space="preserve">үзвэл ТОӨЗ-ны 8 ба </w:t>
            </w:r>
            <w:r w:rsidR="00386947" w:rsidRPr="006A6C44">
              <w:rPr>
                <w:sz w:val="22"/>
                <w:szCs w:val="22"/>
                <w:lang w:val="mn-MN"/>
              </w:rPr>
              <w:t>ТОӨЗ</w:t>
            </w:r>
            <w:r w:rsidR="00D60B76" w:rsidRPr="006A6C44">
              <w:rPr>
                <w:sz w:val="22"/>
                <w:szCs w:val="22"/>
                <w:lang w:val="mn-MN"/>
              </w:rPr>
              <w:t xml:space="preserve">-ны </w:t>
            </w:r>
            <w:r w:rsidR="00324D28" w:rsidRPr="006A6C44">
              <w:rPr>
                <w:sz w:val="22"/>
                <w:szCs w:val="22"/>
                <w:lang w:val="mn-MN"/>
              </w:rPr>
              <w:t>24.2-т заасан горимыг баримтална.</w:t>
            </w:r>
          </w:p>
        </w:tc>
      </w:tr>
      <w:tr w:rsidR="00CC42F5" w:rsidRPr="006F64DB" w14:paraId="21FBB2C5" w14:textId="77777777" w:rsidTr="00C80CAD">
        <w:trPr>
          <w:trHeight w:val="3585"/>
        </w:trPr>
        <w:tc>
          <w:tcPr>
            <w:tcW w:w="2011" w:type="dxa"/>
          </w:tcPr>
          <w:p w14:paraId="4A331DD0" w14:textId="515CCF90" w:rsidR="00CC42F5" w:rsidRPr="006A6C44" w:rsidRDefault="00CC42F5" w:rsidP="00C2342C">
            <w:pPr>
              <w:pStyle w:val="StyleHeader1-ClausesLeft0Hanging03After0pt"/>
              <w:numPr>
                <w:ilvl w:val="1"/>
                <w:numId w:val="11"/>
              </w:numPr>
              <w:snapToGrid w:val="0"/>
              <w:spacing w:before="240" w:line="200" w:lineRule="atLeast"/>
              <w:ind w:left="236" w:hanging="236"/>
              <w:rPr>
                <w:sz w:val="22"/>
                <w:szCs w:val="22"/>
                <w:lang w:val="mn-MN"/>
              </w:rPr>
            </w:pPr>
            <w:r w:rsidRPr="006A6C44">
              <w:rPr>
                <w:sz w:val="22"/>
                <w:szCs w:val="22"/>
                <w:lang w:val="mn-MN"/>
              </w:rPr>
              <w:t>Тендерийн баримт бичигт өөрчлөлт оруулах</w:t>
            </w:r>
          </w:p>
        </w:tc>
        <w:tc>
          <w:tcPr>
            <w:tcW w:w="7486" w:type="dxa"/>
          </w:tcPr>
          <w:p w14:paraId="7093A80B" w14:textId="77777777" w:rsidR="00CC42F5" w:rsidRPr="006A6C44" w:rsidRDefault="00CC42F5" w:rsidP="00C2342C">
            <w:pPr>
              <w:pStyle w:val="ListParagraph"/>
              <w:numPr>
                <w:ilvl w:val="2"/>
                <w:numId w:val="11"/>
              </w:numPr>
              <w:spacing w:before="204" w:after="240" w:line="261" w:lineRule="auto"/>
              <w:ind w:left="663" w:right="173" w:hanging="567"/>
              <w:jc w:val="both"/>
              <w:rPr>
                <w:sz w:val="22"/>
                <w:szCs w:val="22"/>
                <w:lang w:val="mn-MN"/>
              </w:rPr>
            </w:pPr>
            <w:r w:rsidRPr="006A6C44">
              <w:rPr>
                <w:sz w:val="22"/>
                <w:szCs w:val="22"/>
                <w:lang w:val="mn-MN"/>
              </w:rPr>
              <w:t>Захиалагч тендер хүлээн авах эцсийн хугацаа дуусахаас өмнө тендерийн баримт бичигт нэмэлт өөрчлөлт оруулж болно.</w:t>
            </w:r>
          </w:p>
          <w:p w14:paraId="6BA29AF1" w14:textId="77777777" w:rsidR="00CC42F5" w:rsidRPr="006A6C44" w:rsidRDefault="00CC42F5" w:rsidP="00C2342C">
            <w:pPr>
              <w:pStyle w:val="ListParagraph"/>
              <w:numPr>
                <w:ilvl w:val="2"/>
                <w:numId w:val="11"/>
              </w:numPr>
              <w:spacing w:before="204" w:after="240" w:line="261" w:lineRule="auto"/>
              <w:ind w:left="663" w:right="173" w:hanging="567"/>
              <w:jc w:val="both"/>
              <w:rPr>
                <w:color w:val="231F20"/>
                <w:w w:val="90"/>
                <w:sz w:val="22"/>
                <w:szCs w:val="22"/>
                <w:lang w:val="mn-MN"/>
              </w:rPr>
            </w:pPr>
            <w:r w:rsidRPr="006A6C44">
              <w:rPr>
                <w:sz w:val="22"/>
                <w:szCs w:val="22"/>
                <w:lang w:val="mn-MN"/>
              </w:rPr>
              <w:t xml:space="preserve">Ийнхүү оруулсан аливаа нэмэлт өөрчлөлт нь тендерийн баримт бичгийн салшгүй хэсэг болох бөгөөд захиалагч ТОӨЗ-ны 6.3-т заасны дагуу тендерийн баримт бичгийг худалдан авсан бүх тендерт оролцогчдод нэмэлт өөрчлөлтийн талаар бичгээр мэдэгдэнэ. </w:t>
            </w:r>
          </w:p>
          <w:p w14:paraId="260B7E5E" w14:textId="4A2DB2C2" w:rsidR="00CC42F5" w:rsidRPr="006A6C44" w:rsidRDefault="00CC42F5" w:rsidP="00C2342C">
            <w:pPr>
              <w:pStyle w:val="ListParagraph"/>
              <w:numPr>
                <w:ilvl w:val="2"/>
                <w:numId w:val="11"/>
              </w:numPr>
              <w:spacing w:before="204" w:after="240" w:line="261" w:lineRule="auto"/>
              <w:ind w:left="663" w:right="173" w:hanging="567"/>
              <w:jc w:val="both"/>
              <w:rPr>
                <w:sz w:val="22"/>
                <w:szCs w:val="22"/>
                <w:lang w:val="mn-MN"/>
              </w:rPr>
            </w:pPr>
            <w:r w:rsidRPr="006A6C44">
              <w:rPr>
                <w:sz w:val="22"/>
                <w:szCs w:val="22"/>
                <w:lang w:val="mn-MN"/>
              </w:rPr>
              <w:t xml:space="preserve">Тендерт оролцогчдод тендерийн баримт бичигт орсон нэмэлт өөрчлөлтийг тусган бэлтгэхэд </w:t>
            </w:r>
            <w:r w:rsidR="001951D7" w:rsidRPr="006A6C44">
              <w:rPr>
                <w:sz w:val="22"/>
                <w:szCs w:val="22"/>
                <w:lang w:val="mn-MN"/>
              </w:rPr>
              <w:t>нь</w:t>
            </w:r>
            <w:r w:rsidRPr="006A6C44">
              <w:rPr>
                <w:sz w:val="22"/>
                <w:szCs w:val="22"/>
                <w:lang w:val="mn-MN"/>
              </w:rPr>
              <w:t xml:space="preserve"> хангалттай хугацаа олгох шаардлагатай гэж үзвэл захиалагч ТОӨЗ-ны 24.2-т заасны дагуу тендер хүлээн авах эцсийн хугацааг сунгаж болно.</w:t>
            </w:r>
          </w:p>
        </w:tc>
      </w:tr>
    </w:tbl>
    <w:p w14:paraId="41FF371E" w14:textId="77777777" w:rsidR="00A376B4" w:rsidRPr="006A6C44" w:rsidRDefault="00A376B4">
      <w:pPr>
        <w:pStyle w:val="BodyText"/>
        <w:rPr>
          <w:sz w:val="20"/>
          <w:lang w:val="mn-MN"/>
        </w:rPr>
        <w:sectPr w:rsidR="00A376B4" w:rsidRPr="006A6C44">
          <w:pgSz w:w="12240" w:h="15840"/>
          <w:pgMar w:top="600" w:right="1080" w:bottom="280" w:left="0" w:header="0" w:footer="0" w:gutter="0"/>
          <w:cols w:space="720"/>
        </w:sectPr>
      </w:pPr>
    </w:p>
    <w:p w14:paraId="3E016175" w14:textId="77777777" w:rsidR="00A376B4" w:rsidRPr="006A6C44" w:rsidRDefault="00A376B4">
      <w:pPr>
        <w:pStyle w:val="ListParagraph"/>
        <w:spacing w:line="256" w:lineRule="auto"/>
        <w:jc w:val="both"/>
        <w:rPr>
          <w:sz w:val="21"/>
          <w:lang w:val="mn-MN"/>
        </w:rPr>
        <w:sectPr w:rsidR="00A376B4" w:rsidRPr="006A6C44">
          <w:type w:val="continuous"/>
          <w:pgSz w:w="12240" w:h="15840"/>
          <w:pgMar w:top="1820" w:right="1080" w:bottom="280" w:left="0" w:header="0" w:footer="0" w:gutter="0"/>
          <w:cols w:num="2" w:space="720" w:equalWidth="0">
            <w:col w:w="2890" w:space="40"/>
            <w:col w:w="8230"/>
          </w:cols>
        </w:sectPr>
      </w:pPr>
    </w:p>
    <w:p w14:paraId="560488F0" w14:textId="17B1B364" w:rsidR="00A376B4" w:rsidRPr="006A6C44" w:rsidRDefault="00EE1373" w:rsidP="007C146F">
      <w:pPr>
        <w:pStyle w:val="Heading4"/>
        <w:tabs>
          <w:tab w:val="left" w:pos="1418"/>
        </w:tabs>
        <w:spacing w:before="192"/>
        <w:rPr>
          <w:rFonts w:ascii="Times New Roman" w:hAnsi="Times New Roman" w:cs="Times New Roman"/>
          <w:b/>
          <w:bCs/>
          <w:color w:val="007DB6"/>
          <w:spacing w:val="-8"/>
          <w:lang w:val="mn-MN"/>
        </w:rPr>
      </w:pPr>
      <w:r w:rsidRPr="006A6C44">
        <w:rPr>
          <w:rFonts w:ascii="Times New Roman" w:hAnsi="Times New Roman" w:cs="Times New Roman"/>
          <w:b/>
          <w:bCs/>
          <w:color w:val="007DB6"/>
          <w:spacing w:val="-8"/>
          <w:lang w:val="mn-MN"/>
        </w:rPr>
        <w:lastRenderedPageBreak/>
        <w:t>В. Тендер бэлтгэх</w:t>
      </w:r>
    </w:p>
    <w:p w14:paraId="5129C06C" w14:textId="77777777" w:rsidR="00EE1373" w:rsidRPr="006A6C44" w:rsidRDefault="00EE1373" w:rsidP="00EE1373">
      <w:pPr>
        <w:pStyle w:val="Heading4"/>
        <w:tabs>
          <w:tab w:val="left" w:pos="1771"/>
        </w:tabs>
        <w:spacing w:before="192"/>
        <w:ind w:left="1771" w:firstLine="0"/>
        <w:rPr>
          <w:rFonts w:ascii="Times New Roman" w:hAnsi="Times New Roman" w:cs="Times New Roman"/>
          <w:b/>
          <w:bCs/>
        </w:rPr>
      </w:pPr>
    </w:p>
    <w:tbl>
      <w:tblPr>
        <w:tblW w:w="9355"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0"/>
        <w:gridCol w:w="7245"/>
      </w:tblGrid>
      <w:tr w:rsidR="00EE1373" w:rsidRPr="006A6C44" w14:paraId="0D097068" w14:textId="77777777" w:rsidTr="007C146F">
        <w:trPr>
          <w:trHeight w:val="1295"/>
        </w:trPr>
        <w:tc>
          <w:tcPr>
            <w:tcW w:w="1869" w:type="dxa"/>
          </w:tcPr>
          <w:p w14:paraId="3C678B5F" w14:textId="77777777" w:rsidR="00EE1373" w:rsidRPr="006A6C44" w:rsidRDefault="00EE1373" w:rsidP="00C2342C">
            <w:pPr>
              <w:pStyle w:val="StyleHeader1-ClausesLeft0Hanging03After0pt"/>
              <w:numPr>
                <w:ilvl w:val="1"/>
                <w:numId w:val="11"/>
              </w:numPr>
              <w:snapToGrid w:val="0"/>
              <w:spacing w:before="240" w:line="200" w:lineRule="atLeast"/>
              <w:ind w:left="236" w:hanging="236"/>
              <w:rPr>
                <w:rFonts w:eastAsia="Arial"/>
                <w:spacing w:val="3"/>
                <w:sz w:val="22"/>
                <w:szCs w:val="22"/>
                <w:lang w:val="en-US" w:eastAsia="en-US"/>
              </w:rPr>
            </w:pPr>
            <w:r w:rsidRPr="006A6C44">
              <w:rPr>
                <w:sz w:val="22"/>
                <w:szCs w:val="22"/>
                <w:lang w:val="mn-MN"/>
              </w:rPr>
              <w:t>Тендер шалгаруулалтад оролцох зардал</w:t>
            </w:r>
          </w:p>
        </w:tc>
        <w:tc>
          <w:tcPr>
            <w:tcW w:w="7486" w:type="dxa"/>
          </w:tcPr>
          <w:p w14:paraId="6B5A94C0" w14:textId="011C2AD6" w:rsidR="00EE1373" w:rsidRPr="006A6C44" w:rsidRDefault="00EE1373" w:rsidP="00C2342C">
            <w:pPr>
              <w:pStyle w:val="ListParagraph"/>
              <w:numPr>
                <w:ilvl w:val="2"/>
                <w:numId w:val="11"/>
              </w:numPr>
              <w:spacing w:before="204" w:after="240" w:line="261" w:lineRule="auto"/>
              <w:ind w:left="663" w:right="173" w:hanging="567"/>
              <w:jc w:val="both"/>
              <w:rPr>
                <w:color w:val="231F20"/>
                <w:w w:val="90"/>
                <w:sz w:val="22"/>
                <w:szCs w:val="22"/>
              </w:rPr>
            </w:pPr>
            <w:proofErr w:type="spellStart"/>
            <w:r w:rsidRPr="006A6C44">
              <w:rPr>
                <w:rFonts w:eastAsia="Arial"/>
                <w:spacing w:val="3"/>
                <w:sz w:val="22"/>
                <w:szCs w:val="22"/>
              </w:rPr>
              <w:t>Тендерт</w:t>
            </w:r>
            <w:proofErr w:type="spellEnd"/>
            <w:r w:rsidRPr="006A6C44">
              <w:rPr>
                <w:rFonts w:eastAsia="Arial"/>
                <w:spacing w:val="3"/>
                <w:sz w:val="22"/>
                <w:szCs w:val="22"/>
              </w:rPr>
              <w:t xml:space="preserve"> </w:t>
            </w:r>
            <w:proofErr w:type="spellStart"/>
            <w:r w:rsidRPr="006A6C44">
              <w:rPr>
                <w:rFonts w:eastAsia="Arial"/>
                <w:spacing w:val="3"/>
                <w:sz w:val="22"/>
                <w:szCs w:val="22"/>
              </w:rPr>
              <w:t>оролцогч</w:t>
            </w:r>
            <w:proofErr w:type="spellEnd"/>
            <w:r w:rsidRPr="006A6C44">
              <w:rPr>
                <w:rFonts w:eastAsia="Arial"/>
                <w:spacing w:val="3"/>
                <w:sz w:val="22"/>
                <w:szCs w:val="22"/>
              </w:rPr>
              <w:t xml:space="preserve"> </w:t>
            </w:r>
            <w:proofErr w:type="spellStart"/>
            <w:r w:rsidRPr="006A6C44">
              <w:rPr>
                <w:rFonts w:eastAsia="Arial"/>
                <w:spacing w:val="3"/>
                <w:sz w:val="22"/>
                <w:szCs w:val="22"/>
              </w:rPr>
              <w:t>тендерийг</w:t>
            </w:r>
            <w:proofErr w:type="spellEnd"/>
            <w:r w:rsidRPr="006A6C44">
              <w:rPr>
                <w:rFonts w:eastAsia="Arial"/>
                <w:spacing w:val="3"/>
                <w:sz w:val="22"/>
                <w:szCs w:val="22"/>
              </w:rPr>
              <w:t xml:space="preserve"> </w:t>
            </w:r>
            <w:proofErr w:type="spellStart"/>
            <w:r w:rsidRPr="006A6C44">
              <w:rPr>
                <w:rFonts w:eastAsia="Arial"/>
                <w:spacing w:val="3"/>
                <w:sz w:val="22"/>
                <w:szCs w:val="22"/>
              </w:rPr>
              <w:t>бэлтгэх</w:t>
            </w:r>
            <w:proofErr w:type="spellEnd"/>
            <w:r w:rsidRPr="006A6C44">
              <w:rPr>
                <w:rFonts w:eastAsia="Arial"/>
                <w:spacing w:val="3"/>
                <w:sz w:val="22"/>
                <w:szCs w:val="22"/>
              </w:rPr>
              <w:t xml:space="preserve">, </w:t>
            </w:r>
            <w:r w:rsidRPr="006A6C44">
              <w:rPr>
                <w:rFonts w:eastAsia="Arial"/>
                <w:spacing w:val="3"/>
                <w:sz w:val="22"/>
                <w:szCs w:val="22"/>
                <w:lang w:val="mn-MN"/>
              </w:rPr>
              <w:t>хү</w:t>
            </w:r>
            <w:r w:rsidRPr="006A6C44">
              <w:rPr>
                <w:rFonts w:eastAsia="Arial"/>
                <w:spacing w:val="3"/>
                <w:sz w:val="22"/>
                <w:szCs w:val="22"/>
              </w:rPr>
              <w:t>р</w:t>
            </w:r>
            <w:r w:rsidRPr="006A6C44">
              <w:rPr>
                <w:rFonts w:eastAsia="Arial"/>
                <w:spacing w:val="3"/>
                <w:sz w:val="22"/>
                <w:szCs w:val="22"/>
                <w:lang w:val="mn-MN"/>
              </w:rPr>
              <w:t>г</w:t>
            </w:r>
            <w:proofErr w:type="spellStart"/>
            <w:r w:rsidRPr="006A6C44">
              <w:rPr>
                <w:rFonts w:eastAsia="Arial"/>
                <w:spacing w:val="3"/>
                <w:sz w:val="22"/>
                <w:szCs w:val="22"/>
              </w:rPr>
              <w:t>үүлэхтэй</w:t>
            </w:r>
            <w:proofErr w:type="spellEnd"/>
            <w:r w:rsidRPr="006A6C44">
              <w:rPr>
                <w:rFonts w:eastAsia="Arial"/>
                <w:spacing w:val="3"/>
                <w:sz w:val="22"/>
                <w:szCs w:val="22"/>
              </w:rPr>
              <w:t xml:space="preserve"> </w:t>
            </w:r>
            <w:proofErr w:type="spellStart"/>
            <w:r w:rsidRPr="006A6C44">
              <w:rPr>
                <w:rFonts w:eastAsia="Arial"/>
                <w:spacing w:val="3"/>
                <w:sz w:val="22"/>
                <w:szCs w:val="22"/>
              </w:rPr>
              <w:t>холбогдон</w:t>
            </w:r>
            <w:proofErr w:type="spellEnd"/>
            <w:r w:rsidRPr="006A6C44">
              <w:rPr>
                <w:rFonts w:eastAsia="Arial"/>
                <w:spacing w:val="3"/>
                <w:sz w:val="22"/>
                <w:szCs w:val="22"/>
              </w:rPr>
              <w:t xml:space="preserve"> </w:t>
            </w:r>
            <w:proofErr w:type="spellStart"/>
            <w:r w:rsidRPr="006A6C44">
              <w:rPr>
                <w:rFonts w:eastAsia="Arial"/>
                <w:spacing w:val="3"/>
                <w:sz w:val="22"/>
                <w:szCs w:val="22"/>
              </w:rPr>
              <w:t>гарах</w:t>
            </w:r>
            <w:proofErr w:type="spellEnd"/>
            <w:r w:rsidRPr="006A6C44">
              <w:rPr>
                <w:rFonts w:eastAsia="Arial"/>
                <w:spacing w:val="3"/>
                <w:sz w:val="22"/>
                <w:szCs w:val="22"/>
              </w:rPr>
              <w:t xml:space="preserve"> </w:t>
            </w:r>
            <w:r w:rsidRPr="006A6C44">
              <w:rPr>
                <w:rFonts w:eastAsia="Arial"/>
                <w:spacing w:val="3"/>
                <w:sz w:val="22"/>
                <w:szCs w:val="22"/>
                <w:lang w:val="mn-MN"/>
              </w:rPr>
              <w:t>бүх</w:t>
            </w:r>
            <w:r w:rsidRPr="006A6C44">
              <w:rPr>
                <w:rFonts w:eastAsia="Arial"/>
                <w:spacing w:val="3"/>
                <w:sz w:val="22"/>
                <w:szCs w:val="22"/>
              </w:rPr>
              <w:t xml:space="preserve"> </w:t>
            </w:r>
            <w:proofErr w:type="spellStart"/>
            <w:r w:rsidRPr="006A6C44">
              <w:rPr>
                <w:rFonts w:eastAsia="Arial"/>
                <w:spacing w:val="3"/>
                <w:sz w:val="22"/>
                <w:szCs w:val="22"/>
              </w:rPr>
              <w:t>зардлыг</w:t>
            </w:r>
            <w:proofErr w:type="spellEnd"/>
            <w:r w:rsidRPr="006A6C44">
              <w:rPr>
                <w:rFonts w:eastAsia="Arial"/>
                <w:spacing w:val="3"/>
                <w:sz w:val="22"/>
                <w:szCs w:val="22"/>
              </w:rPr>
              <w:t xml:space="preserve"> </w:t>
            </w:r>
            <w:proofErr w:type="spellStart"/>
            <w:r w:rsidRPr="006A6C44">
              <w:rPr>
                <w:rFonts w:eastAsia="Arial"/>
                <w:spacing w:val="3"/>
                <w:sz w:val="22"/>
                <w:szCs w:val="22"/>
              </w:rPr>
              <w:t>өөрөө</w:t>
            </w:r>
            <w:proofErr w:type="spellEnd"/>
            <w:r w:rsidRPr="006A6C44">
              <w:rPr>
                <w:rFonts w:eastAsia="Arial"/>
                <w:spacing w:val="3"/>
                <w:sz w:val="22"/>
                <w:szCs w:val="22"/>
              </w:rPr>
              <w:t xml:space="preserve"> </w:t>
            </w:r>
            <w:proofErr w:type="spellStart"/>
            <w:r w:rsidRPr="006A6C44">
              <w:rPr>
                <w:rFonts w:eastAsia="Arial"/>
                <w:spacing w:val="3"/>
                <w:sz w:val="22"/>
                <w:szCs w:val="22"/>
              </w:rPr>
              <w:t>бүрэн</w:t>
            </w:r>
            <w:proofErr w:type="spellEnd"/>
            <w:r w:rsidRPr="006A6C44">
              <w:rPr>
                <w:rFonts w:eastAsia="Arial"/>
                <w:spacing w:val="3"/>
                <w:sz w:val="22"/>
                <w:szCs w:val="22"/>
              </w:rPr>
              <w:t xml:space="preserve"> </w:t>
            </w:r>
            <w:proofErr w:type="spellStart"/>
            <w:r w:rsidRPr="006A6C44">
              <w:rPr>
                <w:rFonts w:eastAsia="Arial"/>
                <w:spacing w:val="3"/>
                <w:sz w:val="22"/>
                <w:szCs w:val="22"/>
              </w:rPr>
              <w:t>хариуцах</w:t>
            </w:r>
            <w:proofErr w:type="spellEnd"/>
            <w:r w:rsidRPr="006A6C44">
              <w:rPr>
                <w:rFonts w:eastAsia="Arial"/>
                <w:spacing w:val="3"/>
                <w:sz w:val="22"/>
                <w:szCs w:val="22"/>
              </w:rPr>
              <w:t xml:space="preserve"> </w:t>
            </w:r>
            <w:proofErr w:type="spellStart"/>
            <w:r w:rsidRPr="006A6C44">
              <w:rPr>
                <w:rFonts w:eastAsia="Arial"/>
                <w:spacing w:val="3"/>
                <w:sz w:val="22"/>
                <w:szCs w:val="22"/>
              </w:rPr>
              <w:t>бөгөөд</w:t>
            </w:r>
            <w:proofErr w:type="spellEnd"/>
            <w:r w:rsidRPr="006A6C44">
              <w:rPr>
                <w:rFonts w:eastAsia="Arial"/>
                <w:spacing w:val="3"/>
                <w:sz w:val="22"/>
                <w:szCs w:val="22"/>
              </w:rPr>
              <w:t xml:space="preserve"> </w:t>
            </w:r>
            <w:proofErr w:type="spellStart"/>
            <w:r w:rsidRPr="006A6C44">
              <w:rPr>
                <w:rFonts w:eastAsia="Arial"/>
                <w:spacing w:val="3"/>
                <w:sz w:val="22"/>
                <w:szCs w:val="22"/>
              </w:rPr>
              <w:t>захиалагч</w:t>
            </w:r>
            <w:proofErr w:type="spellEnd"/>
            <w:r w:rsidRPr="006A6C44">
              <w:rPr>
                <w:rFonts w:eastAsia="Arial"/>
                <w:spacing w:val="3"/>
                <w:sz w:val="22"/>
                <w:szCs w:val="22"/>
              </w:rPr>
              <w:t xml:space="preserve"> </w:t>
            </w:r>
            <w:proofErr w:type="spellStart"/>
            <w:r w:rsidRPr="006A6C44">
              <w:rPr>
                <w:rFonts w:eastAsia="Arial"/>
                <w:spacing w:val="3"/>
                <w:sz w:val="22"/>
                <w:szCs w:val="22"/>
              </w:rPr>
              <w:t>ямар</w:t>
            </w:r>
            <w:proofErr w:type="spellEnd"/>
            <w:r w:rsidRPr="006A6C44">
              <w:rPr>
                <w:rFonts w:eastAsia="Arial"/>
                <w:spacing w:val="3"/>
                <w:sz w:val="22"/>
                <w:szCs w:val="22"/>
              </w:rPr>
              <w:t xml:space="preserve"> ч </w:t>
            </w:r>
            <w:proofErr w:type="spellStart"/>
            <w:r w:rsidRPr="006A6C44">
              <w:rPr>
                <w:rFonts w:eastAsia="Arial"/>
                <w:spacing w:val="3"/>
                <w:sz w:val="22"/>
                <w:szCs w:val="22"/>
              </w:rPr>
              <w:t>нөхцөлд</w:t>
            </w:r>
            <w:proofErr w:type="spellEnd"/>
            <w:r w:rsidRPr="006A6C44">
              <w:rPr>
                <w:rFonts w:eastAsia="Arial"/>
                <w:spacing w:val="3"/>
                <w:sz w:val="22"/>
                <w:szCs w:val="22"/>
              </w:rPr>
              <w:t xml:space="preserve"> </w:t>
            </w:r>
            <w:r w:rsidRPr="006A6C44">
              <w:rPr>
                <w:rFonts w:eastAsia="Arial"/>
                <w:spacing w:val="3"/>
                <w:sz w:val="22"/>
                <w:szCs w:val="22"/>
                <w:lang w:val="mn-MN"/>
              </w:rPr>
              <w:t xml:space="preserve">тендер шалгаруулалтын явц, үр дүнгээс үл хамааран </w:t>
            </w:r>
            <w:proofErr w:type="spellStart"/>
            <w:r w:rsidRPr="006A6C44">
              <w:rPr>
                <w:rFonts w:eastAsia="Arial"/>
                <w:spacing w:val="3"/>
                <w:sz w:val="22"/>
                <w:szCs w:val="22"/>
              </w:rPr>
              <w:t>энэхүү</w:t>
            </w:r>
            <w:proofErr w:type="spellEnd"/>
            <w:r w:rsidRPr="006A6C44">
              <w:rPr>
                <w:rFonts w:eastAsia="Arial"/>
                <w:spacing w:val="3"/>
                <w:sz w:val="22"/>
                <w:szCs w:val="22"/>
              </w:rPr>
              <w:t xml:space="preserve"> </w:t>
            </w:r>
            <w:proofErr w:type="spellStart"/>
            <w:r w:rsidRPr="006A6C44">
              <w:rPr>
                <w:rFonts w:eastAsia="Arial"/>
                <w:spacing w:val="3"/>
                <w:sz w:val="22"/>
                <w:szCs w:val="22"/>
              </w:rPr>
              <w:t>зардалтай</w:t>
            </w:r>
            <w:proofErr w:type="spellEnd"/>
            <w:r w:rsidRPr="006A6C44">
              <w:rPr>
                <w:rFonts w:eastAsia="Arial"/>
                <w:spacing w:val="3"/>
                <w:sz w:val="22"/>
                <w:szCs w:val="22"/>
              </w:rPr>
              <w:t xml:space="preserve"> </w:t>
            </w:r>
            <w:proofErr w:type="spellStart"/>
            <w:r w:rsidRPr="006A6C44">
              <w:rPr>
                <w:rFonts w:eastAsia="Arial"/>
                <w:spacing w:val="3"/>
                <w:sz w:val="22"/>
                <w:szCs w:val="22"/>
              </w:rPr>
              <w:t>холбогдох</w:t>
            </w:r>
            <w:proofErr w:type="spellEnd"/>
            <w:r w:rsidRPr="006A6C44">
              <w:rPr>
                <w:rFonts w:eastAsia="Arial"/>
                <w:spacing w:val="3"/>
                <w:sz w:val="22"/>
                <w:szCs w:val="22"/>
              </w:rPr>
              <w:t xml:space="preserve"> </w:t>
            </w:r>
            <w:proofErr w:type="spellStart"/>
            <w:r w:rsidRPr="006A6C44">
              <w:rPr>
                <w:rFonts w:eastAsia="Arial"/>
                <w:spacing w:val="3"/>
                <w:sz w:val="22"/>
                <w:szCs w:val="22"/>
              </w:rPr>
              <w:t>хариуцлага</w:t>
            </w:r>
            <w:proofErr w:type="spellEnd"/>
            <w:r w:rsidRPr="006A6C44">
              <w:rPr>
                <w:rFonts w:eastAsia="Arial"/>
                <w:spacing w:val="3"/>
                <w:sz w:val="22"/>
                <w:szCs w:val="22"/>
              </w:rPr>
              <w:t xml:space="preserve"> </w:t>
            </w:r>
            <w:proofErr w:type="spellStart"/>
            <w:r w:rsidRPr="006A6C44">
              <w:rPr>
                <w:rFonts w:eastAsia="Arial"/>
                <w:spacing w:val="3"/>
                <w:sz w:val="22"/>
                <w:szCs w:val="22"/>
              </w:rPr>
              <w:t>хүлээхгүй</w:t>
            </w:r>
            <w:proofErr w:type="spellEnd"/>
            <w:r w:rsidRPr="006A6C44">
              <w:rPr>
                <w:rFonts w:eastAsia="Arial"/>
                <w:spacing w:val="3"/>
                <w:sz w:val="22"/>
                <w:szCs w:val="22"/>
              </w:rPr>
              <w:t>.</w:t>
            </w:r>
            <w:r w:rsidRPr="006A6C44">
              <w:rPr>
                <w:sz w:val="22"/>
                <w:szCs w:val="22"/>
              </w:rPr>
              <w:t xml:space="preserve"> </w:t>
            </w:r>
          </w:p>
        </w:tc>
      </w:tr>
      <w:tr w:rsidR="00EE1373" w:rsidRPr="006F64DB" w14:paraId="79A47727" w14:textId="77777777" w:rsidTr="007C146F">
        <w:trPr>
          <w:trHeight w:val="1295"/>
        </w:trPr>
        <w:tc>
          <w:tcPr>
            <w:tcW w:w="1869" w:type="dxa"/>
          </w:tcPr>
          <w:p w14:paraId="3C9EE196" w14:textId="743D9496" w:rsidR="00EE1373" w:rsidRPr="006A6C44" w:rsidRDefault="00EE1373" w:rsidP="00C2342C">
            <w:pPr>
              <w:pStyle w:val="StyleHeader1-ClausesLeft0Hanging03After0pt"/>
              <w:numPr>
                <w:ilvl w:val="1"/>
                <w:numId w:val="11"/>
              </w:numPr>
              <w:snapToGrid w:val="0"/>
              <w:spacing w:before="240" w:line="200" w:lineRule="atLeast"/>
              <w:ind w:left="236" w:hanging="236"/>
              <w:rPr>
                <w:sz w:val="22"/>
                <w:szCs w:val="22"/>
                <w:lang w:val="mn-MN"/>
              </w:rPr>
            </w:pPr>
            <w:r w:rsidRPr="006A6C44">
              <w:rPr>
                <w:sz w:val="22"/>
                <w:szCs w:val="22"/>
                <w:lang w:val="mn-MN"/>
              </w:rPr>
              <w:t>Тендерийн хэл</w:t>
            </w:r>
          </w:p>
        </w:tc>
        <w:tc>
          <w:tcPr>
            <w:tcW w:w="7486" w:type="dxa"/>
          </w:tcPr>
          <w:p w14:paraId="364113E1" w14:textId="401DDB14" w:rsidR="00EE1373" w:rsidRPr="006A6C44" w:rsidRDefault="00EE1373" w:rsidP="00C2342C">
            <w:pPr>
              <w:pStyle w:val="ListParagraph"/>
              <w:numPr>
                <w:ilvl w:val="2"/>
                <w:numId w:val="11"/>
              </w:numPr>
              <w:spacing w:before="204" w:after="240" w:line="261" w:lineRule="auto"/>
              <w:ind w:left="663" w:right="173" w:hanging="567"/>
              <w:jc w:val="both"/>
              <w:rPr>
                <w:rFonts w:eastAsia="Arial"/>
                <w:spacing w:val="3"/>
                <w:sz w:val="22"/>
                <w:szCs w:val="22"/>
                <w:lang w:val="mn-MN"/>
              </w:rPr>
            </w:pPr>
            <w:r w:rsidRPr="006A6C44">
              <w:rPr>
                <w:sz w:val="22"/>
                <w:szCs w:val="22"/>
                <w:lang w:val="mn-MN"/>
              </w:rPr>
              <w:t>Тендер, түүнчлэн тендертэй холбоотойгоор захиалагч ба тендерт оролцогчийн хооронд харилцаж буй албан бичиг, захидал болон бусад баримт бичиг нь ТШӨХ-д заасан хэл дээр бичигдсэн байна</w:t>
            </w:r>
            <w:r w:rsidRPr="006A6C44">
              <w:rPr>
                <w:iCs/>
                <w:sz w:val="22"/>
                <w:szCs w:val="22"/>
                <w:lang w:val="mn-MN"/>
              </w:rPr>
              <w:t>. Т</w:t>
            </w:r>
            <w:r w:rsidRPr="006A6C44">
              <w:rPr>
                <w:sz w:val="22"/>
                <w:szCs w:val="22"/>
                <w:lang w:val="mn-MN"/>
              </w:rPr>
              <w:t xml:space="preserve">ендерийн салшгүй хэсэг болох аливаа дагалдах баримт бичиг, хэвлэмэл материал нь өөр хэл дээр байж болох бөгөөд энэ тохиолдолд тэдгээр хэсгийг ТШӨХ-д заасан хэл рүү хөрвүүлсэн орчуулгыг хавсаргасан байх бөгөөд </w:t>
            </w:r>
            <w:r w:rsidR="00304048" w:rsidRPr="006A6C44">
              <w:rPr>
                <w:sz w:val="22"/>
                <w:szCs w:val="22"/>
                <w:lang w:val="mn-MN"/>
              </w:rPr>
              <w:t>уг орчуулгыг</w:t>
            </w:r>
            <w:r w:rsidRPr="006A6C44">
              <w:rPr>
                <w:sz w:val="22"/>
                <w:szCs w:val="22"/>
                <w:lang w:val="mn-MN"/>
              </w:rPr>
              <w:t xml:space="preserve"> тендерийг хянан үзэх, </w:t>
            </w:r>
            <w:r w:rsidR="00304048" w:rsidRPr="006A6C44">
              <w:rPr>
                <w:sz w:val="22"/>
                <w:szCs w:val="22"/>
                <w:lang w:val="mn-MN"/>
              </w:rPr>
              <w:t xml:space="preserve">үнэлэхэд </w:t>
            </w:r>
            <w:r w:rsidR="00C552B3" w:rsidRPr="006A6C44">
              <w:rPr>
                <w:sz w:val="22"/>
                <w:szCs w:val="22"/>
                <w:lang w:val="mn-MN"/>
              </w:rPr>
              <w:t>харгалз</w:t>
            </w:r>
            <w:r w:rsidR="00AA0A6A" w:rsidRPr="006A6C44">
              <w:rPr>
                <w:sz w:val="22"/>
                <w:szCs w:val="22"/>
                <w:lang w:val="mn-MN"/>
              </w:rPr>
              <w:t>а</w:t>
            </w:r>
            <w:r w:rsidR="00304048" w:rsidRPr="006A6C44">
              <w:rPr>
                <w:sz w:val="22"/>
                <w:szCs w:val="22"/>
                <w:lang w:val="mn-MN"/>
              </w:rPr>
              <w:t>на</w:t>
            </w:r>
            <w:r w:rsidRPr="006A6C44">
              <w:rPr>
                <w:sz w:val="22"/>
                <w:szCs w:val="22"/>
                <w:lang w:val="mn-MN"/>
              </w:rPr>
              <w:t xml:space="preserve">. </w:t>
            </w:r>
          </w:p>
        </w:tc>
      </w:tr>
      <w:tr w:rsidR="00304048" w:rsidRPr="006F64DB" w14:paraId="207154A1" w14:textId="77777777" w:rsidTr="007C146F">
        <w:trPr>
          <w:trHeight w:val="1295"/>
        </w:trPr>
        <w:tc>
          <w:tcPr>
            <w:tcW w:w="1869" w:type="dxa"/>
          </w:tcPr>
          <w:p w14:paraId="604BF750" w14:textId="50E52798" w:rsidR="00304048" w:rsidRPr="006A6C44" w:rsidRDefault="00304048" w:rsidP="00C2342C">
            <w:pPr>
              <w:pStyle w:val="StyleHeader1-ClausesLeft0Hanging03After0pt"/>
              <w:numPr>
                <w:ilvl w:val="1"/>
                <w:numId w:val="11"/>
              </w:numPr>
              <w:snapToGrid w:val="0"/>
              <w:spacing w:before="240" w:line="200" w:lineRule="atLeast"/>
              <w:ind w:left="236" w:hanging="236"/>
              <w:rPr>
                <w:sz w:val="22"/>
                <w:szCs w:val="22"/>
                <w:lang w:val="mn-MN"/>
              </w:rPr>
            </w:pPr>
            <w:r w:rsidRPr="006A6C44">
              <w:rPr>
                <w:sz w:val="22"/>
                <w:szCs w:val="22"/>
                <w:lang w:val="mn-MN"/>
              </w:rPr>
              <w:t>Тендерийн иж бүрдэл</w:t>
            </w:r>
          </w:p>
        </w:tc>
        <w:tc>
          <w:tcPr>
            <w:tcW w:w="7486" w:type="dxa"/>
          </w:tcPr>
          <w:p w14:paraId="022CCE3C" w14:textId="77777777" w:rsidR="00304048" w:rsidRPr="006A6C44" w:rsidRDefault="00304048" w:rsidP="00C2342C">
            <w:pPr>
              <w:pStyle w:val="ListParagraph"/>
              <w:numPr>
                <w:ilvl w:val="2"/>
                <w:numId w:val="11"/>
              </w:numPr>
              <w:tabs>
                <w:tab w:val="left" w:pos="540"/>
              </w:tabs>
              <w:snapToGrid w:val="0"/>
              <w:spacing w:before="204" w:after="240" w:line="200" w:lineRule="atLeast"/>
              <w:ind w:left="540" w:right="339" w:hanging="540"/>
              <w:jc w:val="both"/>
              <w:rPr>
                <w:sz w:val="22"/>
                <w:szCs w:val="22"/>
                <w:lang w:val="mn-MN"/>
              </w:rPr>
            </w:pPr>
            <w:r w:rsidRPr="006A6C44">
              <w:rPr>
                <w:sz w:val="22"/>
                <w:szCs w:val="22"/>
                <w:lang w:val="mn-MN"/>
              </w:rPr>
              <w:t>Тендер нь дараах зүйлээс бүрдэнэ:</w:t>
            </w:r>
          </w:p>
          <w:p w14:paraId="0BF08960" w14:textId="2356A13B" w:rsidR="00304048" w:rsidRPr="006A6C44" w:rsidRDefault="00304048" w:rsidP="00A0408B">
            <w:pPr>
              <w:tabs>
                <w:tab w:val="left" w:pos="997"/>
              </w:tabs>
              <w:spacing w:before="120" w:line="200" w:lineRule="atLeast"/>
              <w:ind w:left="997" w:right="319" w:hanging="426"/>
              <w:jc w:val="both"/>
              <w:rPr>
                <w:sz w:val="22"/>
                <w:szCs w:val="22"/>
                <w:lang w:val="mn-MN"/>
              </w:rPr>
            </w:pPr>
            <w:r w:rsidRPr="006A6C44">
              <w:rPr>
                <w:sz w:val="22"/>
                <w:szCs w:val="22"/>
                <w:lang w:val="mn-MN"/>
              </w:rPr>
              <w:t>(а)</w:t>
            </w:r>
            <w:r w:rsidR="00456B0D" w:rsidRPr="006A6C44">
              <w:rPr>
                <w:sz w:val="22"/>
                <w:szCs w:val="22"/>
                <w:lang w:val="mn-MN"/>
              </w:rPr>
              <w:t xml:space="preserve">  </w:t>
            </w:r>
            <w:r w:rsidRPr="006A6C44">
              <w:rPr>
                <w:sz w:val="22"/>
                <w:szCs w:val="22"/>
                <w:lang w:val="mn-MN"/>
              </w:rPr>
              <w:t>ТОӨЗ-ны 12, 14 ба 15 дугаар зүйлд заасны дагуу бэлтгэ</w:t>
            </w:r>
            <w:r w:rsidR="005E199F" w:rsidRPr="006A6C44">
              <w:rPr>
                <w:sz w:val="22"/>
                <w:szCs w:val="22"/>
                <w:lang w:val="mn-MN"/>
              </w:rPr>
              <w:t>ж бөглөсөн т</w:t>
            </w:r>
            <w:r w:rsidRPr="006A6C44">
              <w:rPr>
                <w:sz w:val="22"/>
                <w:szCs w:val="22"/>
                <w:lang w:val="mn-MN"/>
              </w:rPr>
              <w:t>ендер ирүүлэх маягт болон холбогдох үнийн хуваарь;</w:t>
            </w:r>
          </w:p>
          <w:p w14:paraId="0DB1D2EA" w14:textId="0D287571" w:rsidR="00304048" w:rsidRPr="006A6C44" w:rsidRDefault="00304048" w:rsidP="00A0408B">
            <w:pPr>
              <w:tabs>
                <w:tab w:val="left" w:pos="997"/>
              </w:tabs>
              <w:spacing w:before="120" w:line="200" w:lineRule="atLeast"/>
              <w:ind w:left="997" w:right="319" w:hanging="426"/>
              <w:jc w:val="both"/>
              <w:rPr>
                <w:sz w:val="22"/>
                <w:szCs w:val="22"/>
                <w:lang w:val="mn-MN"/>
              </w:rPr>
            </w:pPr>
            <w:r w:rsidRPr="006A6C44">
              <w:rPr>
                <w:sz w:val="22"/>
                <w:szCs w:val="22"/>
                <w:lang w:val="mn-MN"/>
              </w:rPr>
              <w:t xml:space="preserve">(б) </w:t>
            </w:r>
            <w:r w:rsidR="00456B0D" w:rsidRPr="006A6C44">
              <w:rPr>
                <w:sz w:val="22"/>
                <w:szCs w:val="22"/>
                <w:lang w:val="mn-MN"/>
              </w:rPr>
              <w:t xml:space="preserve">  </w:t>
            </w:r>
            <w:r w:rsidRPr="006A6C44">
              <w:rPr>
                <w:sz w:val="22"/>
                <w:szCs w:val="22"/>
                <w:lang w:val="mn-MN"/>
              </w:rPr>
              <w:t xml:space="preserve">ТОӨЗ-ны 21 дүгээр  зүйлд шаардсан тендерийн баталгаа эсхүл </w:t>
            </w:r>
            <w:r w:rsidR="00EA433B" w:rsidRPr="006A6C44">
              <w:rPr>
                <w:sz w:val="22"/>
                <w:szCs w:val="22"/>
                <w:lang w:val="mn-MN"/>
              </w:rPr>
              <w:t>тендерийг баталгаажуулах</w:t>
            </w:r>
            <w:r w:rsidR="003A783D" w:rsidRPr="006A6C44">
              <w:rPr>
                <w:sz w:val="22"/>
                <w:szCs w:val="22"/>
                <w:lang w:val="mn-MN"/>
              </w:rPr>
              <w:t xml:space="preserve"> </w:t>
            </w:r>
            <w:r w:rsidRPr="006A6C44">
              <w:rPr>
                <w:sz w:val="22"/>
                <w:szCs w:val="22"/>
                <w:lang w:val="mn-MN"/>
              </w:rPr>
              <w:t>мэдэгдэл;</w:t>
            </w:r>
          </w:p>
          <w:p w14:paraId="247B1CC5" w14:textId="7E5B803F" w:rsidR="00304048" w:rsidRPr="006A6C44" w:rsidRDefault="00304048" w:rsidP="00A0408B">
            <w:pPr>
              <w:tabs>
                <w:tab w:val="left" w:pos="855"/>
              </w:tabs>
              <w:spacing w:before="120" w:line="200" w:lineRule="atLeast"/>
              <w:ind w:left="997" w:right="319" w:hanging="426"/>
              <w:jc w:val="both"/>
              <w:rPr>
                <w:sz w:val="22"/>
                <w:szCs w:val="22"/>
                <w:lang w:val="mn-MN"/>
              </w:rPr>
            </w:pPr>
            <w:r w:rsidRPr="006A6C44">
              <w:rPr>
                <w:sz w:val="22"/>
                <w:szCs w:val="22"/>
                <w:lang w:val="mn-MN"/>
              </w:rPr>
              <w:t>(в) Хэрэв зөвшөөрсөн бол ТОӨЗ-ны 13 дугаар зүйлийн дагуу ирүүлэх хувилбарт тендер;</w:t>
            </w:r>
          </w:p>
          <w:p w14:paraId="5132DCAD" w14:textId="58F58959" w:rsidR="00C35F08" w:rsidRPr="006A6C44" w:rsidRDefault="00304048" w:rsidP="00A0408B">
            <w:pPr>
              <w:tabs>
                <w:tab w:val="left" w:pos="855"/>
              </w:tabs>
              <w:spacing w:before="120" w:line="200" w:lineRule="atLeast"/>
              <w:ind w:left="997" w:right="319" w:hanging="426"/>
              <w:jc w:val="both"/>
              <w:rPr>
                <w:sz w:val="22"/>
                <w:szCs w:val="22"/>
                <w:lang w:val="mn-MN"/>
              </w:rPr>
            </w:pPr>
            <w:r w:rsidRPr="006A6C44">
              <w:rPr>
                <w:sz w:val="22"/>
                <w:szCs w:val="22"/>
                <w:lang w:val="mn-MN"/>
              </w:rPr>
              <w:t xml:space="preserve">(г) </w:t>
            </w:r>
            <w:r w:rsidR="00C35F08" w:rsidRPr="006A6C44">
              <w:rPr>
                <w:sz w:val="22"/>
                <w:szCs w:val="22"/>
                <w:lang w:val="mn-MN"/>
              </w:rPr>
              <w:t>ТОӨЗ-ны 22-т заасны дагуу тендерт оролцогчийг төлөөлж тендерт гарын үсэг зурах этгээдий</w:t>
            </w:r>
            <w:r w:rsidR="00456B0D" w:rsidRPr="006A6C44">
              <w:rPr>
                <w:sz w:val="22"/>
                <w:szCs w:val="22"/>
                <w:lang w:val="mn-MN"/>
              </w:rPr>
              <w:t>н гарын үсгийг баталгаажуул</w:t>
            </w:r>
            <w:r w:rsidR="0088322D" w:rsidRPr="006A6C44">
              <w:rPr>
                <w:sz w:val="22"/>
                <w:szCs w:val="22"/>
                <w:lang w:val="mn-MN"/>
              </w:rPr>
              <w:t>ж гаргасан</w:t>
            </w:r>
            <w:r w:rsidR="00456B0D" w:rsidRPr="006A6C44">
              <w:rPr>
                <w:sz w:val="22"/>
                <w:szCs w:val="22"/>
                <w:lang w:val="mn-MN"/>
              </w:rPr>
              <w:t xml:space="preserve"> </w:t>
            </w:r>
            <w:r w:rsidR="00C35F08" w:rsidRPr="006A6C44">
              <w:rPr>
                <w:sz w:val="22"/>
                <w:szCs w:val="22"/>
                <w:lang w:val="mn-MN"/>
              </w:rPr>
              <w:t>итгэмжлэл;</w:t>
            </w:r>
          </w:p>
          <w:p w14:paraId="233DB44C" w14:textId="38F31324" w:rsidR="00456B0D" w:rsidRPr="006A6C44" w:rsidRDefault="00304048" w:rsidP="00A0408B">
            <w:pPr>
              <w:tabs>
                <w:tab w:val="left" w:pos="855"/>
              </w:tabs>
              <w:spacing w:before="120" w:line="200" w:lineRule="atLeast"/>
              <w:ind w:left="997" w:right="319" w:hanging="426"/>
              <w:jc w:val="both"/>
              <w:rPr>
                <w:sz w:val="22"/>
                <w:szCs w:val="22"/>
                <w:lang w:val="mn-MN"/>
              </w:rPr>
            </w:pPr>
            <w:r w:rsidRPr="006A6C44">
              <w:rPr>
                <w:sz w:val="22"/>
                <w:szCs w:val="22"/>
                <w:lang w:val="mn-MN"/>
              </w:rPr>
              <w:t xml:space="preserve">(д) </w:t>
            </w:r>
            <w:r w:rsidR="00456B0D" w:rsidRPr="006A6C44">
              <w:rPr>
                <w:sz w:val="22"/>
                <w:szCs w:val="22"/>
                <w:lang w:val="mn-MN"/>
              </w:rPr>
              <w:t>ТОӨЗ-ны 16 дугаар зүйлд заасны дагуу, тендерт оролцогч нь эрх бүхий эсэхийг нотлох баримтууд;</w:t>
            </w:r>
          </w:p>
          <w:p w14:paraId="2C53D7CB" w14:textId="78CD9EE1" w:rsidR="00304048" w:rsidRPr="006A6C44" w:rsidRDefault="00304048" w:rsidP="00A0408B">
            <w:pPr>
              <w:tabs>
                <w:tab w:val="left" w:pos="855"/>
              </w:tabs>
              <w:spacing w:before="120" w:after="240" w:line="200" w:lineRule="atLeast"/>
              <w:ind w:left="997" w:right="319" w:hanging="426"/>
              <w:jc w:val="both"/>
              <w:rPr>
                <w:sz w:val="22"/>
                <w:szCs w:val="22"/>
                <w:lang w:val="mn-MN"/>
              </w:rPr>
            </w:pPr>
            <w:r w:rsidRPr="006A6C44">
              <w:rPr>
                <w:sz w:val="22"/>
                <w:szCs w:val="22"/>
                <w:lang w:val="mn-MN"/>
              </w:rPr>
              <w:t>(е) ТОӨЗ-ны 1</w:t>
            </w:r>
            <w:r w:rsidR="00456B0D" w:rsidRPr="006A6C44">
              <w:rPr>
                <w:sz w:val="22"/>
                <w:szCs w:val="22"/>
                <w:lang w:val="mn-MN"/>
              </w:rPr>
              <w:t>7</w:t>
            </w:r>
            <w:r w:rsidRPr="006A6C44">
              <w:rPr>
                <w:sz w:val="22"/>
                <w:szCs w:val="22"/>
                <w:lang w:val="mn-MN"/>
              </w:rPr>
              <w:t xml:space="preserve"> дугаар зүйлд заасны дагуу</w:t>
            </w:r>
            <w:r w:rsidR="00456B0D" w:rsidRPr="006A6C44">
              <w:rPr>
                <w:sz w:val="22"/>
                <w:szCs w:val="22"/>
                <w:lang w:val="mn-MN"/>
              </w:rPr>
              <w:t xml:space="preserve"> бараа б</w:t>
            </w:r>
            <w:r w:rsidR="009630E1" w:rsidRPr="006A6C44">
              <w:rPr>
                <w:sz w:val="22"/>
                <w:szCs w:val="22"/>
                <w:lang w:val="mn-MN"/>
              </w:rPr>
              <w:t>олон хол</w:t>
            </w:r>
            <w:r w:rsidR="00456B0D" w:rsidRPr="006A6C44">
              <w:rPr>
                <w:sz w:val="22"/>
                <w:szCs w:val="22"/>
                <w:lang w:val="mn-MN"/>
              </w:rPr>
              <w:t>богдох үйлчилгээ нь эрх бүхий гарал үүсэлтэй эсэхийг нотлох баримтууд</w:t>
            </w:r>
            <w:r w:rsidRPr="006A6C44">
              <w:rPr>
                <w:sz w:val="22"/>
                <w:szCs w:val="22"/>
                <w:lang w:val="mn-MN"/>
              </w:rPr>
              <w:t>;</w:t>
            </w:r>
          </w:p>
          <w:p w14:paraId="15CA5D46" w14:textId="3DB80CEA" w:rsidR="00456B0D" w:rsidRPr="006A6C44" w:rsidRDefault="00304048" w:rsidP="00A0408B">
            <w:pPr>
              <w:pStyle w:val="BodyTextIndent"/>
              <w:tabs>
                <w:tab w:val="left" w:pos="855"/>
              </w:tabs>
              <w:ind w:left="997" w:right="319" w:hanging="426"/>
              <w:jc w:val="both"/>
              <w:rPr>
                <w:sz w:val="22"/>
                <w:szCs w:val="22"/>
                <w:lang w:val="mn-MN"/>
              </w:rPr>
            </w:pPr>
            <w:r w:rsidRPr="006A6C44">
              <w:rPr>
                <w:sz w:val="22"/>
                <w:szCs w:val="22"/>
                <w:lang w:val="mn-MN"/>
              </w:rPr>
              <w:t xml:space="preserve">(ё) </w:t>
            </w:r>
            <w:r w:rsidR="00456B0D" w:rsidRPr="006A6C44">
              <w:rPr>
                <w:sz w:val="22"/>
                <w:szCs w:val="22"/>
                <w:lang w:val="mn-MN"/>
              </w:rPr>
              <w:t>ТОӨЗ-ны 18 ба 31 дүгээр зүйлд заасны дагуу бараа ба холбогдох үйлчилгээ нь тендерийн баримт бичгийн шаардлагад нийцэж буйг нотлох баримтууд;</w:t>
            </w:r>
          </w:p>
          <w:p w14:paraId="7232611B" w14:textId="67269DEE" w:rsidR="00456B0D" w:rsidRPr="006A6C44" w:rsidRDefault="00456B0D" w:rsidP="00A0408B">
            <w:pPr>
              <w:pStyle w:val="BodyTextIndent"/>
              <w:tabs>
                <w:tab w:val="left" w:pos="855"/>
              </w:tabs>
              <w:ind w:left="997" w:right="319" w:hanging="426"/>
              <w:jc w:val="both"/>
              <w:rPr>
                <w:sz w:val="22"/>
                <w:szCs w:val="22"/>
                <w:lang w:val="mn-MN"/>
              </w:rPr>
            </w:pPr>
            <w:r w:rsidRPr="006A6C44">
              <w:rPr>
                <w:sz w:val="22"/>
                <w:szCs w:val="22"/>
                <w:lang w:val="mn-MN"/>
              </w:rPr>
              <w:t>(ж) ТОӨЗ-ны 19 дүгээр зүйлд заасны дагуу</w:t>
            </w:r>
            <w:r w:rsidR="00A0408B" w:rsidRPr="006A6C44">
              <w:rPr>
                <w:sz w:val="22"/>
                <w:szCs w:val="22"/>
                <w:lang w:val="mn-MN"/>
              </w:rPr>
              <w:t>,</w:t>
            </w:r>
            <w:r w:rsidRPr="006A6C44">
              <w:rPr>
                <w:sz w:val="22"/>
                <w:szCs w:val="22"/>
                <w:lang w:val="mn-MN"/>
              </w:rPr>
              <w:t xml:space="preserve"> тендерт оролцогч</w:t>
            </w:r>
            <w:r w:rsidR="00A0408B" w:rsidRPr="006A6C44">
              <w:rPr>
                <w:sz w:val="22"/>
                <w:szCs w:val="22"/>
                <w:lang w:val="mn-MN"/>
              </w:rPr>
              <w:t xml:space="preserve">ийн тендер </w:t>
            </w:r>
            <w:r w:rsidRPr="006A6C44">
              <w:rPr>
                <w:sz w:val="22"/>
                <w:szCs w:val="22"/>
                <w:lang w:val="mn-MN"/>
              </w:rPr>
              <w:t>хүлээн зөвшөөрөгдсөн тохиолдолд тухайн гэрээг хэрэгжүүлэх чадвартай болохыг нотлох баримтууд;</w:t>
            </w:r>
          </w:p>
          <w:p w14:paraId="5D5BA90E" w14:textId="1081070D" w:rsidR="00304048" w:rsidRPr="006A6C44" w:rsidRDefault="00456B0D" w:rsidP="00A9585B">
            <w:pPr>
              <w:pStyle w:val="BodyTextIndent"/>
              <w:tabs>
                <w:tab w:val="left" w:pos="855"/>
              </w:tabs>
              <w:ind w:left="997" w:right="319" w:hanging="426"/>
              <w:jc w:val="both"/>
              <w:rPr>
                <w:sz w:val="22"/>
                <w:szCs w:val="22"/>
                <w:lang w:val="mn-MN"/>
              </w:rPr>
            </w:pPr>
            <w:r w:rsidRPr="006A6C44">
              <w:rPr>
                <w:sz w:val="21"/>
                <w:szCs w:val="21"/>
                <w:lang w:val="mn-MN"/>
              </w:rPr>
              <w:t xml:space="preserve"> </w:t>
            </w:r>
            <w:r w:rsidRPr="006A6C44">
              <w:rPr>
                <w:sz w:val="22"/>
                <w:szCs w:val="22"/>
                <w:lang w:val="mn-MN"/>
              </w:rPr>
              <w:t>(з) Т</w:t>
            </w:r>
            <w:r w:rsidR="00304048" w:rsidRPr="006A6C44">
              <w:rPr>
                <w:sz w:val="22"/>
                <w:szCs w:val="22"/>
                <w:lang w:val="mn-MN"/>
              </w:rPr>
              <w:t>ШӨХ-д шаардсан бусад баримт бичиг.</w:t>
            </w:r>
          </w:p>
        </w:tc>
      </w:tr>
      <w:tr w:rsidR="00A9585B" w:rsidRPr="006A6C44" w14:paraId="4BABC5A1" w14:textId="77777777" w:rsidTr="00E06228">
        <w:trPr>
          <w:trHeight w:val="890"/>
        </w:trPr>
        <w:tc>
          <w:tcPr>
            <w:tcW w:w="1869" w:type="dxa"/>
          </w:tcPr>
          <w:p w14:paraId="6BDE969C" w14:textId="79496755" w:rsidR="00A9585B" w:rsidRPr="006A6C44" w:rsidRDefault="00A9585B" w:rsidP="00C2342C">
            <w:pPr>
              <w:pStyle w:val="StyleHeader1-ClausesLeft0Hanging03After0pt"/>
              <w:numPr>
                <w:ilvl w:val="1"/>
                <w:numId w:val="11"/>
              </w:numPr>
              <w:snapToGrid w:val="0"/>
              <w:spacing w:before="240" w:line="200" w:lineRule="atLeast"/>
              <w:ind w:left="236" w:hanging="236"/>
              <w:rPr>
                <w:sz w:val="22"/>
                <w:szCs w:val="22"/>
                <w:lang w:val="mn-MN"/>
              </w:rPr>
            </w:pPr>
            <w:r w:rsidRPr="006A6C44">
              <w:rPr>
                <w:sz w:val="22"/>
                <w:szCs w:val="22"/>
                <w:lang w:val="mn-MN"/>
              </w:rPr>
              <w:t>Тендер ирүүлэх маягт ба үнийн хуваарь</w:t>
            </w:r>
          </w:p>
        </w:tc>
        <w:tc>
          <w:tcPr>
            <w:tcW w:w="7486" w:type="dxa"/>
          </w:tcPr>
          <w:p w14:paraId="724930E9" w14:textId="4B9B0F30" w:rsidR="00A9585B" w:rsidRPr="006A6C44" w:rsidRDefault="00A9585B" w:rsidP="00C2342C">
            <w:pPr>
              <w:pStyle w:val="ListParagraph"/>
              <w:numPr>
                <w:ilvl w:val="2"/>
                <w:numId w:val="11"/>
              </w:numPr>
              <w:tabs>
                <w:tab w:val="left" w:pos="540"/>
              </w:tabs>
              <w:snapToGrid w:val="0"/>
              <w:spacing w:before="204" w:after="240" w:line="200" w:lineRule="atLeast"/>
              <w:ind w:left="571" w:right="339" w:hanging="567"/>
              <w:jc w:val="both"/>
              <w:rPr>
                <w:sz w:val="22"/>
                <w:szCs w:val="22"/>
              </w:rPr>
            </w:pPr>
            <w:r w:rsidRPr="006A6C44">
              <w:rPr>
                <w:sz w:val="22"/>
                <w:szCs w:val="22"/>
                <w:lang w:val="mn-MN"/>
              </w:rPr>
              <w:t>Тендерт оролцогч нь 4 дүгээр бүлэг (Тендер</w:t>
            </w:r>
            <w:r w:rsidR="007F318B" w:rsidRPr="006A6C44">
              <w:rPr>
                <w:sz w:val="22"/>
                <w:szCs w:val="22"/>
                <w:lang w:val="mn-MN"/>
              </w:rPr>
              <w:t xml:space="preserve"> шалгаруулалтын</w:t>
            </w:r>
            <w:r w:rsidRPr="006A6C44">
              <w:rPr>
                <w:sz w:val="22"/>
                <w:szCs w:val="22"/>
                <w:lang w:val="mn-MN"/>
              </w:rPr>
              <w:t xml:space="preserve"> маягт)-т заасан тендер ирүүлэх маягтыг бөглөж ирүүлнэ. Энэхүү маягтын үг, өгүүлбэрт өөрчлөлт оруулах, мөн орлуулга хийхийг зөвшөөрөхгүй. </w:t>
            </w:r>
            <w:proofErr w:type="spellStart"/>
            <w:r w:rsidRPr="006A6C44">
              <w:rPr>
                <w:sz w:val="22"/>
                <w:szCs w:val="22"/>
              </w:rPr>
              <w:t>Маягтын</w:t>
            </w:r>
            <w:proofErr w:type="spellEnd"/>
            <w:r w:rsidRPr="006A6C44">
              <w:rPr>
                <w:sz w:val="22"/>
                <w:szCs w:val="22"/>
              </w:rPr>
              <w:t xml:space="preserve"> </w:t>
            </w:r>
            <w:proofErr w:type="spellStart"/>
            <w:r w:rsidRPr="006A6C44">
              <w:rPr>
                <w:sz w:val="22"/>
                <w:szCs w:val="22"/>
              </w:rPr>
              <w:t>бүх</w:t>
            </w:r>
            <w:proofErr w:type="spellEnd"/>
            <w:r w:rsidRPr="006A6C44">
              <w:rPr>
                <w:sz w:val="22"/>
                <w:szCs w:val="22"/>
              </w:rPr>
              <w:t xml:space="preserve"> </w:t>
            </w:r>
            <w:proofErr w:type="spellStart"/>
            <w:r w:rsidRPr="006A6C44">
              <w:rPr>
                <w:sz w:val="22"/>
                <w:szCs w:val="22"/>
              </w:rPr>
              <w:t>хоосон</w:t>
            </w:r>
            <w:proofErr w:type="spellEnd"/>
            <w:r w:rsidRPr="006A6C44">
              <w:rPr>
                <w:sz w:val="22"/>
                <w:szCs w:val="22"/>
              </w:rPr>
              <w:t xml:space="preserve"> </w:t>
            </w:r>
            <w:proofErr w:type="spellStart"/>
            <w:r w:rsidRPr="006A6C44">
              <w:rPr>
                <w:sz w:val="22"/>
                <w:szCs w:val="22"/>
              </w:rPr>
              <w:t>зайд</w:t>
            </w:r>
            <w:proofErr w:type="spellEnd"/>
            <w:r w:rsidRPr="006A6C44">
              <w:rPr>
                <w:sz w:val="22"/>
                <w:szCs w:val="22"/>
              </w:rPr>
              <w:t xml:space="preserve"> </w:t>
            </w:r>
            <w:proofErr w:type="spellStart"/>
            <w:r w:rsidRPr="006A6C44">
              <w:rPr>
                <w:sz w:val="22"/>
                <w:szCs w:val="22"/>
              </w:rPr>
              <w:t>шаардсан</w:t>
            </w:r>
            <w:proofErr w:type="spellEnd"/>
            <w:r w:rsidRPr="006A6C44">
              <w:rPr>
                <w:sz w:val="22"/>
                <w:szCs w:val="22"/>
              </w:rPr>
              <w:t xml:space="preserve"> </w:t>
            </w:r>
            <w:proofErr w:type="spellStart"/>
            <w:r w:rsidRPr="006A6C44">
              <w:rPr>
                <w:sz w:val="22"/>
                <w:szCs w:val="22"/>
              </w:rPr>
              <w:t>мэдээллийг</w:t>
            </w:r>
            <w:proofErr w:type="spellEnd"/>
            <w:r w:rsidRPr="006A6C44">
              <w:rPr>
                <w:sz w:val="22"/>
                <w:szCs w:val="22"/>
              </w:rPr>
              <w:t xml:space="preserve"> </w:t>
            </w:r>
            <w:proofErr w:type="spellStart"/>
            <w:r w:rsidRPr="006A6C44">
              <w:rPr>
                <w:sz w:val="22"/>
                <w:szCs w:val="22"/>
              </w:rPr>
              <w:t>нөхөж</w:t>
            </w:r>
            <w:proofErr w:type="spellEnd"/>
            <w:r w:rsidRPr="006A6C44">
              <w:rPr>
                <w:sz w:val="22"/>
                <w:szCs w:val="22"/>
              </w:rPr>
              <w:t xml:space="preserve"> </w:t>
            </w:r>
            <w:proofErr w:type="spellStart"/>
            <w:r w:rsidRPr="006A6C44">
              <w:rPr>
                <w:sz w:val="22"/>
                <w:szCs w:val="22"/>
              </w:rPr>
              <w:t>бичнэ</w:t>
            </w:r>
            <w:proofErr w:type="spellEnd"/>
            <w:r w:rsidRPr="006A6C44">
              <w:rPr>
                <w:sz w:val="22"/>
                <w:szCs w:val="22"/>
              </w:rPr>
              <w:t>.</w:t>
            </w:r>
          </w:p>
          <w:p w14:paraId="5544CE50" w14:textId="54DB47CF" w:rsidR="00A9585B" w:rsidRPr="006A6C44" w:rsidRDefault="00A9585B" w:rsidP="00C2342C">
            <w:pPr>
              <w:pStyle w:val="ListParagraph"/>
              <w:numPr>
                <w:ilvl w:val="2"/>
                <w:numId w:val="11"/>
              </w:numPr>
              <w:tabs>
                <w:tab w:val="left" w:pos="540"/>
              </w:tabs>
              <w:snapToGrid w:val="0"/>
              <w:spacing w:before="204" w:after="240" w:line="200" w:lineRule="atLeast"/>
              <w:ind w:left="571" w:right="339" w:hanging="567"/>
              <w:jc w:val="both"/>
              <w:rPr>
                <w:sz w:val="22"/>
                <w:szCs w:val="22"/>
              </w:rPr>
            </w:pPr>
            <w:r w:rsidRPr="006A6C44">
              <w:rPr>
                <w:sz w:val="22"/>
                <w:szCs w:val="22"/>
                <w:lang w:val="mn-MN"/>
              </w:rPr>
              <w:t>Тендерт оролцогч нь нийлүүлэх бараа болон холбогдох үйлчилгээний үнийн хуваарийг түүний гарал үүсл</w:t>
            </w:r>
            <w:r w:rsidR="000063FA" w:rsidRPr="006A6C44">
              <w:rPr>
                <w:sz w:val="22"/>
                <w:szCs w:val="22"/>
                <w:lang w:val="mn-MN"/>
              </w:rPr>
              <w:t xml:space="preserve">ийн дагуу 4 </w:t>
            </w:r>
            <w:r w:rsidR="000063FA" w:rsidRPr="006A6C44">
              <w:rPr>
                <w:sz w:val="22"/>
                <w:szCs w:val="22"/>
                <w:lang w:val="mn-MN"/>
              </w:rPr>
              <w:lastRenderedPageBreak/>
              <w:t>дүгээр бүлэг (Тенде</w:t>
            </w:r>
            <w:r w:rsidR="007F318B" w:rsidRPr="006A6C44">
              <w:rPr>
                <w:sz w:val="22"/>
                <w:szCs w:val="22"/>
                <w:lang w:val="mn-MN"/>
              </w:rPr>
              <w:t>р шалгаруулалтын</w:t>
            </w:r>
            <w:r w:rsidR="000063FA" w:rsidRPr="006A6C44">
              <w:rPr>
                <w:sz w:val="22"/>
                <w:szCs w:val="22"/>
                <w:lang w:val="mn-MN"/>
              </w:rPr>
              <w:t xml:space="preserve"> маягт)-т өгөгдсөн</w:t>
            </w:r>
            <w:r w:rsidRPr="006A6C44">
              <w:rPr>
                <w:sz w:val="22"/>
                <w:szCs w:val="22"/>
                <w:lang w:val="mn-MN"/>
              </w:rPr>
              <w:t xml:space="preserve"> </w:t>
            </w:r>
            <w:r w:rsidR="009630E1" w:rsidRPr="006A6C44">
              <w:rPr>
                <w:sz w:val="22"/>
                <w:szCs w:val="22"/>
                <w:lang w:val="mn-MN"/>
              </w:rPr>
              <w:t xml:space="preserve">зохих </w:t>
            </w:r>
            <w:r w:rsidRPr="006A6C44">
              <w:rPr>
                <w:sz w:val="22"/>
                <w:szCs w:val="22"/>
                <w:lang w:val="mn-MN"/>
              </w:rPr>
              <w:t xml:space="preserve">маягтыг ашиглан </w:t>
            </w:r>
            <w:r w:rsidR="000063FA" w:rsidRPr="006A6C44">
              <w:rPr>
                <w:sz w:val="22"/>
                <w:szCs w:val="22"/>
                <w:lang w:val="mn-MN"/>
              </w:rPr>
              <w:t>ТШӨХ</w:t>
            </w:r>
            <w:r w:rsidR="000063FA" w:rsidRPr="006A6C44">
              <w:rPr>
                <w:sz w:val="22"/>
                <w:szCs w:val="22"/>
              </w:rPr>
              <w:t>-</w:t>
            </w:r>
            <w:r w:rsidR="000063FA" w:rsidRPr="006A6C44">
              <w:rPr>
                <w:sz w:val="22"/>
                <w:szCs w:val="22"/>
                <w:lang w:val="mn-MN"/>
              </w:rPr>
              <w:t>д заасан шаардл</w:t>
            </w:r>
            <w:r w:rsidR="009630E1" w:rsidRPr="006A6C44">
              <w:rPr>
                <w:sz w:val="22"/>
                <w:szCs w:val="22"/>
                <w:lang w:val="mn-MN"/>
              </w:rPr>
              <w:t>аг</w:t>
            </w:r>
            <w:r w:rsidR="000063FA" w:rsidRPr="006A6C44">
              <w:rPr>
                <w:sz w:val="22"/>
                <w:szCs w:val="22"/>
                <w:lang w:val="mn-MN"/>
              </w:rPr>
              <w:t xml:space="preserve">ын дагуу </w:t>
            </w:r>
            <w:r w:rsidRPr="006A6C44">
              <w:rPr>
                <w:sz w:val="22"/>
                <w:szCs w:val="22"/>
                <w:lang w:val="mn-MN"/>
              </w:rPr>
              <w:t>бэлтгэж ирүүлнэ.</w:t>
            </w:r>
          </w:p>
        </w:tc>
      </w:tr>
      <w:tr w:rsidR="000063FA" w:rsidRPr="006F64DB" w14:paraId="55AB2E91" w14:textId="77777777" w:rsidTr="007C146F">
        <w:trPr>
          <w:trHeight w:val="947"/>
        </w:trPr>
        <w:tc>
          <w:tcPr>
            <w:tcW w:w="1869" w:type="dxa"/>
          </w:tcPr>
          <w:p w14:paraId="23C1FAD1" w14:textId="2AD169B7" w:rsidR="000063FA" w:rsidRPr="006A6C44" w:rsidRDefault="000063FA" w:rsidP="00C2342C">
            <w:pPr>
              <w:pStyle w:val="StyleHeader1-ClausesLeft0Hanging03After0pt"/>
              <w:numPr>
                <w:ilvl w:val="1"/>
                <w:numId w:val="11"/>
              </w:numPr>
              <w:snapToGrid w:val="0"/>
              <w:spacing w:before="240" w:line="200" w:lineRule="atLeast"/>
              <w:ind w:left="236" w:hanging="236"/>
              <w:rPr>
                <w:sz w:val="22"/>
                <w:szCs w:val="22"/>
                <w:lang w:val="mn-MN"/>
              </w:rPr>
            </w:pPr>
            <w:r w:rsidRPr="006A6C44">
              <w:rPr>
                <w:sz w:val="22"/>
                <w:szCs w:val="22"/>
                <w:lang w:val="mn-MN"/>
              </w:rPr>
              <w:lastRenderedPageBreak/>
              <w:t>Хувилбарт тендер</w:t>
            </w:r>
          </w:p>
        </w:tc>
        <w:tc>
          <w:tcPr>
            <w:tcW w:w="7486" w:type="dxa"/>
          </w:tcPr>
          <w:p w14:paraId="63BFF1C6" w14:textId="32D6D6A7" w:rsidR="000063FA" w:rsidRPr="006A6C44" w:rsidRDefault="000063FA" w:rsidP="00C2342C">
            <w:pPr>
              <w:pStyle w:val="ListParagraph"/>
              <w:numPr>
                <w:ilvl w:val="2"/>
                <w:numId w:val="11"/>
              </w:numPr>
              <w:tabs>
                <w:tab w:val="left" w:pos="540"/>
              </w:tabs>
              <w:snapToGrid w:val="0"/>
              <w:spacing w:before="204" w:after="240" w:line="200" w:lineRule="atLeast"/>
              <w:ind w:left="540" w:right="339" w:hanging="540"/>
              <w:jc w:val="both"/>
              <w:rPr>
                <w:sz w:val="22"/>
                <w:szCs w:val="22"/>
                <w:lang w:val="mn-MN"/>
              </w:rPr>
            </w:pPr>
            <w:r w:rsidRPr="006A6C44">
              <w:rPr>
                <w:sz w:val="22"/>
                <w:szCs w:val="22"/>
                <w:lang w:val="mn-MN"/>
              </w:rPr>
              <w:t>ТШӨХ-д тусгайлан зааснаас бусад тохиолдолд хувилбарт тендерийг үл харгалзан</w:t>
            </w:r>
            <w:r w:rsidR="009630E1" w:rsidRPr="006A6C44">
              <w:rPr>
                <w:sz w:val="22"/>
                <w:szCs w:val="22"/>
                <w:lang w:val="mn-MN"/>
              </w:rPr>
              <w:t xml:space="preserve"> үзнэ.</w:t>
            </w:r>
          </w:p>
        </w:tc>
      </w:tr>
      <w:tr w:rsidR="00246BD7" w:rsidRPr="006F64DB" w14:paraId="793F45BA" w14:textId="77777777" w:rsidTr="007C146F">
        <w:trPr>
          <w:trHeight w:val="1295"/>
        </w:trPr>
        <w:tc>
          <w:tcPr>
            <w:tcW w:w="1869" w:type="dxa"/>
          </w:tcPr>
          <w:p w14:paraId="42DFE342" w14:textId="63F917FE" w:rsidR="00246BD7" w:rsidRPr="006A6C44" w:rsidRDefault="00246BD7" w:rsidP="00C2342C">
            <w:pPr>
              <w:pStyle w:val="StyleHeader1-ClausesLeft0Hanging03After0pt"/>
              <w:numPr>
                <w:ilvl w:val="1"/>
                <w:numId w:val="11"/>
              </w:numPr>
              <w:snapToGrid w:val="0"/>
              <w:spacing w:before="240" w:line="200" w:lineRule="atLeast"/>
              <w:ind w:left="236" w:hanging="236"/>
              <w:rPr>
                <w:sz w:val="22"/>
                <w:szCs w:val="22"/>
                <w:lang w:val="mn-MN"/>
              </w:rPr>
            </w:pPr>
            <w:r w:rsidRPr="006A6C44">
              <w:rPr>
                <w:sz w:val="22"/>
                <w:szCs w:val="22"/>
                <w:lang w:val="mn-MN"/>
              </w:rPr>
              <w:t>Тендерийн үнэ ба хөнгөлөлт</w:t>
            </w:r>
          </w:p>
        </w:tc>
        <w:tc>
          <w:tcPr>
            <w:tcW w:w="7486" w:type="dxa"/>
          </w:tcPr>
          <w:p w14:paraId="661A4602" w14:textId="72A3C7AF" w:rsidR="00246BD7" w:rsidRPr="006A6C44" w:rsidRDefault="00246BD7" w:rsidP="00C2342C">
            <w:pPr>
              <w:pStyle w:val="ListParagraph"/>
              <w:numPr>
                <w:ilvl w:val="2"/>
                <w:numId w:val="11"/>
              </w:numPr>
              <w:tabs>
                <w:tab w:val="left" w:pos="540"/>
              </w:tabs>
              <w:snapToGrid w:val="0"/>
              <w:spacing w:before="204" w:after="240" w:line="200" w:lineRule="atLeast"/>
              <w:ind w:left="540" w:right="339" w:hanging="540"/>
              <w:jc w:val="both"/>
              <w:rPr>
                <w:sz w:val="22"/>
                <w:szCs w:val="22"/>
                <w:lang w:val="mn-MN"/>
              </w:rPr>
            </w:pPr>
            <w:r w:rsidRPr="006A6C44">
              <w:rPr>
                <w:sz w:val="22"/>
                <w:szCs w:val="22"/>
                <w:lang w:val="mn-MN"/>
              </w:rPr>
              <w:t>Тендер ирүүлэх маягт б</w:t>
            </w:r>
            <w:r w:rsidR="009D48DE" w:rsidRPr="006A6C44">
              <w:rPr>
                <w:sz w:val="22"/>
                <w:szCs w:val="22"/>
                <w:lang w:val="mn-MN"/>
              </w:rPr>
              <w:t>а</w:t>
            </w:r>
            <w:r w:rsidRPr="006A6C44">
              <w:rPr>
                <w:sz w:val="22"/>
                <w:szCs w:val="22"/>
                <w:lang w:val="mn-MN"/>
              </w:rPr>
              <w:t xml:space="preserve"> үнийн хуваарь</w:t>
            </w:r>
            <w:r w:rsidR="009630E1" w:rsidRPr="006A6C44">
              <w:rPr>
                <w:sz w:val="22"/>
                <w:szCs w:val="22"/>
                <w:lang w:val="mn-MN"/>
              </w:rPr>
              <w:t>т</w:t>
            </w:r>
            <w:r w:rsidRPr="006A6C44">
              <w:rPr>
                <w:sz w:val="22"/>
                <w:szCs w:val="22"/>
                <w:lang w:val="mn-MN"/>
              </w:rPr>
              <w:t xml:space="preserve"> тендерт оролцогчийн санал болгож буй үнэ б</w:t>
            </w:r>
            <w:r w:rsidR="004F2167" w:rsidRPr="006A6C44">
              <w:rPr>
                <w:sz w:val="22"/>
                <w:szCs w:val="22"/>
                <w:lang w:val="mn-MN"/>
              </w:rPr>
              <w:t>олон</w:t>
            </w:r>
            <w:r w:rsidR="009630E1" w:rsidRPr="006A6C44">
              <w:rPr>
                <w:sz w:val="22"/>
                <w:szCs w:val="22"/>
                <w:lang w:val="mn-MN"/>
              </w:rPr>
              <w:t xml:space="preserve"> </w:t>
            </w:r>
            <w:r w:rsidRPr="006A6C44">
              <w:rPr>
                <w:sz w:val="22"/>
                <w:szCs w:val="22"/>
                <w:lang w:val="mn-MN"/>
              </w:rPr>
              <w:t xml:space="preserve">үнийн хөнгөлөлт нь </w:t>
            </w:r>
            <w:r w:rsidR="009630E1" w:rsidRPr="006A6C44">
              <w:rPr>
                <w:sz w:val="22"/>
                <w:szCs w:val="22"/>
                <w:lang w:val="mn-MN"/>
              </w:rPr>
              <w:t>дараах</w:t>
            </w:r>
            <w:r w:rsidRPr="006A6C44">
              <w:rPr>
                <w:sz w:val="22"/>
                <w:szCs w:val="22"/>
                <w:lang w:val="mn-MN"/>
              </w:rPr>
              <w:t xml:space="preserve"> шаардлагад нийцсэн байна.</w:t>
            </w:r>
          </w:p>
          <w:p w14:paraId="28D95923" w14:textId="32E03D6A" w:rsidR="00A47EDD" w:rsidRPr="006A6C44" w:rsidRDefault="00BB7472" w:rsidP="00C2342C">
            <w:pPr>
              <w:pStyle w:val="ListParagraph"/>
              <w:numPr>
                <w:ilvl w:val="2"/>
                <w:numId w:val="11"/>
              </w:numPr>
              <w:tabs>
                <w:tab w:val="left" w:pos="540"/>
              </w:tabs>
              <w:snapToGrid w:val="0"/>
              <w:spacing w:before="204" w:after="240" w:line="200" w:lineRule="atLeast"/>
              <w:ind w:left="540" w:right="339" w:hanging="540"/>
              <w:jc w:val="both"/>
              <w:rPr>
                <w:sz w:val="22"/>
                <w:szCs w:val="22"/>
                <w:lang w:val="mn-MN"/>
              </w:rPr>
            </w:pPr>
            <w:r w:rsidRPr="006A6C44">
              <w:rPr>
                <w:sz w:val="22"/>
                <w:szCs w:val="22"/>
                <w:lang w:val="mn-MN"/>
              </w:rPr>
              <w:t>Нийлүүлэх</w:t>
            </w:r>
            <w:r w:rsidR="00F15E81" w:rsidRPr="006A6C44">
              <w:rPr>
                <w:sz w:val="22"/>
                <w:szCs w:val="22"/>
                <w:lang w:val="mn-MN"/>
              </w:rPr>
              <w:t xml:space="preserve"> хуваарь</w:t>
            </w:r>
            <w:r w:rsidR="009630E1" w:rsidRPr="006A6C44">
              <w:rPr>
                <w:sz w:val="22"/>
                <w:szCs w:val="22"/>
                <w:lang w:val="mn-MN"/>
              </w:rPr>
              <w:t xml:space="preserve">т заасан барааны </w:t>
            </w:r>
            <w:r w:rsidR="00F15E81" w:rsidRPr="006A6C44">
              <w:rPr>
                <w:sz w:val="22"/>
                <w:szCs w:val="22"/>
                <w:lang w:val="mn-MN"/>
              </w:rPr>
              <w:t xml:space="preserve">бүх нэр </w:t>
            </w:r>
            <w:r w:rsidR="00246BD7" w:rsidRPr="006A6C44">
              <w:rPr>
                <w:sz w:val="22"/>
                <w:szCs w:val="22"/>
                <w:lang w:val="mn-MN"/>
              </w:rPr>
              <w:t>төрлийг үнийн хуваарьт жагсааж</w:t>
            </w:r>
            <w:r w:rsidR="00A47EDD" w:rsidRPr="006A6C44">
              <w:rPr>
                <w:sz w:val="22"/>
                <w:szCs w:val="22"/>
                <w:lang w:val="mn-MN"/>
              </w:rPr>
              <w:t xml:space="preserve">, үнийг </w:t>
            </w:r>
            <w:r w:rsidR="00EE09A3" w:rsidRPr="006A6C44">
              <w:rPr>
                <w:sz w:val="22"/>
                <w:szCs w:val="22"/>
                <w:lang w:val="mn-MN"/>
              </w:rPr>
              <w:t>зааж</w:t>
            </w:r>
            <w:r w:rsidR="00246BD7" w:rsidRPr="006A6C44">
              <w:rPr>
                <w:sz w:val="22"/>
                <w:szCs w:val="22"/>
                <w:lang w:val="mn-MN"/>
              </w:rPr>
              <w:t xml:space="preserve"> </w:t>
            </w:r>
            <w:r w:rsidR="009630E1" w:rsidRPr="006A6C44">
              <w:rPr>
                <w:sz w:val="22"/>
                <w:szCs w:val="22"/>
                <w:lang w:val="mn-MN"/>
              </w:rPr>
              <w:t>өгнө</w:t>
            </w:r>
            <w:r w:rsidR="00246BD7" w:rsidRPr="006A6C44">
              <w:rPr>
                <w:sz w:val="22"/>
                <w:szCs w:val="22"/>
                <w:lang w:val="mn-MN"/>
              </w:rPr>
              <w:t>. Хэрэв үнийн хуваар</w:t>
            </w:r>
            <w:r w:rsidR="004F2167" w:rsidRPr="006A6C44">
              <w:rPr>
                <w:sz w:val="22"/>
                <w:szCs w:val="22"/>
                <w:lang w:val="mn-MN"/>
              </w:rPr>
              <w:t xml:space="preserve">ьт нэр төрлийг жагсаахдаа үнийг </w:t>
            </w:r>
            <w:r w:rsidR="00F15E81" w:rsidRPr="006A6C44">
              <w:rPr>
                <w:sz w:val="22"/>
                <w:szCs w:val="22"/>
                <w:lang w:val="mn-MN"/>
              </w:rPr>
              <w:t>заагаагүй</w:t>
            </w:r>
            <w:r w:rsidR="00246BD7" w:rsidRPr="006A6C44">
              <w:rPr>
                <w:sz w:val="22"/>
                <w:szCs w:val="22"/>
                <w:lang w:val="mn-MN"/>
              </w:rPr>
              <w:t xml:space="preserve"> </w:t>
            </w:r>
            <w:r w:rsidR="004F2167" w:rsidRPr="006A6C44">
              <w:rPr>
                <w:sz w:val="22"/>
                <w:szCs w:val="22"/>
                <w:lang w:val="mn-MN"/>
              </w:rPr>
              <w:t>бол тэдгээрийн</w:t>
            </w:r>
            <w:r w:rsidR="00A47EDD" w:rsidRPr="006A6C44">
              <w:rPr>
                <w:sz w:val="22"/>
                <w:szCs w:val="22"/>
                <w:lang w:val="mn-MN"/>
              </w:rPr>
              <w:t xml:space="preserve"> ү</w:t>
            </w:r>
            <w:r w:rsidR="00246BD7" w:rsidRPr="006A6C44">
              <w:rPr>
                <w:sz w:val="22"/>
                <w:szCs w:val="22"/>
                <w:lang w:val="mn-MN"/>
              </w:rPr>
              <w:t>нийг өөр нэр төрлийн үнэд багт</w:t>
            </w:r>
            <w:r w:rsidR="004F2167" w:rsidRPr="006A6C44">
              <w:rPr>
                <w:sz w:val="22"/>
                <w:szCs w:val="22"/>
                <w:lang w:val="mn-MN"/>
              </w:rPr>
              <w:t>аа</w:t>
            </w:r>
            <w:r w:rsidR="00A47EDD" w:rsidRPr="006A6C44">
              <w:rPr>
                <w:sz w:val="22"/>
                <w:szCs w:val="22"/>
                <w:lang w:val="mn-MN"/>
              </w:rPr>
              <w:t>с</w:t>
            </w:r>
            <w:r w:rsidR="00246BD7" w:rsidRPr="006A6C44">
              <w:rPr>
                <w:sz w:val="22"/>
                <w:szCs w:val="22"/>
                <w:lang w:val="mn-MN"/>
              </w:rPr>
              <w:t xml:space="preserve">ан гэж үзнэ. </w:t>
            </w:r>
            <w:r w:rsidR="00A47EDD" w:rsidRPr="006A6C44">
              <w:rPr>
                <w:sz w:val="22"/>
                <w:szCs w:val="22"/>
                <w:lang w:val="mn-MN"/>
              </w:rPr>
              <w:t>Ү</w:t>
            </w:r>
            <w:r w:rsidR="00246BD7" w:rsidRPr="006A6C44">
              <w:rPr>
                <w:sz w:val="22"/>
                <w:szCs w:val="22"/>
                <w:lang w:val="mn-MN"/>
              </w:rPr>
              <w:t>нийн хуваарийн  жагсаалтад ор</w:t>
            </w:r>
            <w:r w:rsidR="004F2167" w:rsidRPr="006A6C44">
              <w:rPr>
                <w:sz w:val="22"/>
                <w:szCs w:val="22"/>
                <w:lang w:val="mn-MN"/>
              </w:rPr>
              <w:t>уулаагүй а</w:t>
            </w:r>
            <w:r w:rsidR="009630E1" w:rsidRPr="006A6C44">
              <w:rPr>
                <w:sz w:val="22"/>
                <w:szCs w:val="22"/>
                <w:lang w:val="mn-MN"/>
              </w:rPr>
              <w:t xml:space="preserve">ливаа </w:t>
            </w:r>
            <w:r w:rsidR="00A47EDD" w:rsidRPr="006A6C44">
              <w:rPr>
                <w:sz w:val="22"/>
                <w:szCs w:val="22"/>
                <w:lang w:val="mn-MN"/>
              </w:rPr>
              <w:t xml:space="preserve">нэр төрлийг тендерт </w:t>
            </w:r>
            <w:r w:rsidR="004F2167" w:rsidRPr="006A6C44">
              <w:rPr>
                <w:sz w:val="22"/>
                <w:szCs w:val="22"/>
                <w:lang w:val="mn-MN"/>
              </w:rPr>
              <w:t>оруулаагүй гэж үзэх</w:t>
            </w:r>
            <w:r w:rsidR="00A47EDD" w:rsidRPr="006A6C44">
              <w:rPr>
                <w:sz w:val="22"/>
                <w:szCs w:val="22"/>
                <w:lang w:val="mn-MN"/>
              </w:rPr>
              <w:t xml:space="preserve"> </w:t>
            </w:r>
            <w:r w:rsidR="00246BD7" w:rsidRPr="006A6C44">
              <w:rPr>
                <w:sz w:val="22"/>
                <w:szCs w:val="22"/>
                <w:lang w:val="mn-MN"/>
              </w:rPr>
              <w:t xml:space="preserve">боловч уг тендерийг </w:t>
            </w:r>
            <w:r w:rsidR="0096567A" w:rsidRPr="006A6C44">
              <w:rPr>
                <w:sz w:val="22"/>
                <w:szCs w:val="22"/>
                <w:lang w:val="mn-MN"/>
              </w:rPr>
              <w:t xml:space="preserve"> </w:t>
            </w:r>
            <w:r w:rsidR="00246BD7" w:rsidRPr="006A6C44">
              <w:rPr>
                <w:sz w:val="22"/>
                <w:szCs w:val="22"/>
                <w:lang w:val="mn-MN"/>
              </w:rPr>
              <w:t>үндсэнд нь шаардлага хангасан</w:t>
            </w:r>
            <w:r w:rsidR="004F2167" w:rsidRPr="006A6C44">
              <w:rPr>
                <w:sz w:val="22"/>
                <w:szCs w:val="22"/>
                <w:lang w:val="mn-MN"/>
              </w:rPr>
              <w:t xml:space="preserve">д тооцсон </w:t>
            </w:r>
            <w:r w:rsidR="00A47EDD" w:rsidRPr="006A6C44">
              <w:rPr>
                <w:sz w:val="22"/>
                <w:szCs w:val="22"/>
                <w:lang w:val="mn-MN"/>
              </w:rPr>
              <w:t xml:space="preserve">бол </w:t>
            </w:r>
            <w:r w:rsidR="00246BD7" w:rsidRPr="006A6C44">
              <w:rPr>
                <w:sz w:val="22"/>
                <w:szCs w:val="22"/>
                <w:lang w:val="mn-MN"/>
              </w:rPr>
              <w:t>ТОӨЗ-ны 3</w:t>
            </w:r>
            <w:r w:rsidR="00A47EDD" w:rsidRPr="006A6C44">
              <w:rPr>
                <w:sz w:val="22"/>
                <w:szCs w:val="22"/>
                <w:lang w:val="mn-MN"/>
              </w:rPr>
              <w:t>2</w:t>
            </w:r>
            <w:r w:rsidR="00246BD7" w:rsidRPr="006A6C44">
              <w:rPr>
                <w:sz w:val="22"/>
                <w:szCs w:val="22"/>
                <w:lang w:val="mn-MN"/>
              </w:rPr>
              <w:t>.3-т заасны дагуу холбогдох тохируулгыг хийнэ.</w:t>
            </w:r>
            <w:r w:rsidR="00A47EDD" w:rsidRPr="006A6C44">
              <w:rPr>
                <w:sz w:val="22"/>
                <w:szCs w:val="22"/>
                <w:lang w:val="mn-MN"/>
              </w:rPr>
              <w:t xml:space="preserve"> </w:t>
            </w:r>
            <w:r w:rsidR="0096567A" w:rsidRPr="006A6C44">
              <w:rPr>
                <w:sz w:val="22"/>
                <w:szCs w:val="22"/>
                <w:lang w:val="mn-MN"/>
              </w:rPr>
              <w:t>Н</w:t>
            </w:r>
            <w:r w:rsidR="00A47EDD" w:rsidRPr="006A6C44">
              <w:rPr>
                <w:sz w:val="22"/>
                <w:szCs w:val="22"/>
                <w:lang w:val="mn-MN"/>
              </w:rPr>
              <w:t>ийлүүлэх хуваарь</w:t>
            </w:r>
            <w:r w:rsidR="00C02AAB" w:rsidRPr="006A6C44">
              <w:rPr>
                <w:sz w:val="22"/>
                <w:szCs w:val="22"/>
                <w:lang w:val="mn-MN"/>
              </w:rPr>
              <w:t>т тусгасан барааны</w:t>
            </w:r>
            <w:r w:rsidR="00A47EDD" w:rsidRPr="006A6C44">
              <w:rPr>
                <w:sz w:val="22"/>
                <w:szCs w:val="22"/>
                <w:lang w:val="mn-MN"/>
              </w:rPr>
              <w:t xml:space="preserve"> бүх нэр төрлийн нэгж</w:t>
            </w:r>
            <w:r w:rsidR="00C02AAB" w:rsidRPr="006A6C44">
              <w:rPr>
                <w:sz w:val="22"/>
                <w:szCs w:val="22"/>
                <w:lang w:val="mn-MN"/>
              </w:rPr>
              <w:t xml:space="preserve"> ба </w:t>
            </w:r>
            <w:r w:rsidR="00A47EDD" w:rsidRPr="006A6C44">
              <w:rPr>
                <w:sz w:val="22"/>
                <w:szCs w:val="22"/>
                <w:lang w:val="mn-MN"/>
              </w:rPr>
              <w:t xml:space="preserve">нийт үнэ </w:t>
            </w:r>
            <w:r w:rsidR="00C02AAB" w:rsidRPr="006A6C44">
              <w:rPr>
                <w:sz w:val="22"/>
                <w:szCs w:val="22"/>
                <w:lang w:val="mn-MN"/>
              </w:rPr>
              <w:t xml:space="preserve">нь зөвхөн </w:t>
            </w:r>
            <w:r w:rsidR="00A47EDD" w:rsidRPr="006A6C44">
              <w:rPr>
                <w:sz w:val="22"/>
                <w:szCs w:val="22"/>
                <w:lang w:val="mn-MN"/>
              </w:rPr>
              <w:t>эерэг</w:t>
            </w:r>
            <w:r w:rsidR="00DE0D70" w:rsidRPr="006A6C44">
              <w:rPr>
                <w:sz w:val="22"/>
                <w:szCs w:val="22"/>
                <w:lang w:val="mn-MN"/>
              </w:rPr>
              <w:t>ээр</w:t>
            </w:r>
            <w:r w:rsidR="00C02AAB" w:rsidRPr="006A6C44">
              <w:rPr>
                <w:sz w:val="22"/>
                <w:szCs w:val="22"/>
                <w:lang w:val="mn-MN"/>
              </w:rPr>
              <w:t xml:space="preserve"> илэрхийлэгдэх ёстой. </w:t>
            </w:r>
            <w:r w:rsidR="00A47EDD" w:rsidRPr="006A6C44">
              <w:rPr>
                <w:sz w:val="22"/>
                <w:szCs w:val="22"/>
                <w:lang w:val="mn-MN"/>
              </w:rPr>
              <w:t>Хэрэв нэгж</w:t>
            </w:r>
            <w:r w:rsidR="00C02AAB" w:rsidRPr="006A6C44">
              <w:rPr>
                <w:sz w:val="22"/>
                <w:szCs w:val="22"/>
                <w:lang w:val="mn-MN"/>
              </w:rPr>
              <w:t xml:space="preserve"> үнэ ба </w:t>
            </w:r>
            <w:r w:rsidR="00A47EDD" w:rsidRPr="006A6C44">
              <w:rPr>
                <w:sz w:val="22"/>
                <w:szCs w:val="22"/>
                <w:lang w:val="mn-MN"/>
              </w:rPr>
              <w:t xml:space="preserve">нийт үнэ </w:t>
            </w:r>
            <w:r w:rsidR="00C02AAB" w:rsidRPr="006A6C44">
              <w:rPr>
                <w:sz w:val="22"/>
                <w:szCs w:val="22"/>
                <w:lang w:val="mn-MN"/>
              </w:rPr>
              <w:t xml:space="preserve">нь </w:t>
            </w:r>
            <w:r w:rsidR="00A47EDD" w:rsidRPr="006A6C44">
              <w:rPr>
                <w:sz w:val="22"/>
                <w:szCs w:val="22"/>
                <w:lang w:val="mn-MN"/>
              </w:rPr>
              <w:t>сөрөг</w:t>
            </w:r>
            <w:r w:rsidR="003D7947" w:rsidRPr="006A6C44">
              <w:rPr>
                <w:sz w:val="22"/>
                <w:szCs w:val="22"/>
                <w:lang w:val="mn-MN"/>
              </w:rPr>
              <w:t xml:space="preserve"> тэмдгээр</w:t>
            </w:r>
            <w:r w:rsidR="00C02AAB" w:rsidRPr="006A6C44">
              <w:rPr>
                <w:sz w:val="22"/>
                <w:szCs w:val="22"/>
                <w:lang w:val="mn-MN"/>
              </w:rPr>
              <w:t xml:space="preserve"> илэрхийлэгдсэн бол тухайн </w:t>
            </w:r>
            <w:r w:rsidR="00A47EDD" w:rsidRPr="006A6C44">
              <w:rPr>
                <w:sz w:val="22"/>
                <w:szCs w:val="22"/>
                <w:lang w:val="mn-MN"/>
              </w:rPr>
              <w:t>тендерээс татгалзана.</w:t>
            </w:r>
          </w:p>
          <w:p w14:paraId="3F818904" w14:textId="031DF71A" w:rsidR="007F318B" w:rsidRPr="006A6C44" w:rsidRDefault="00246BD7" w:rsidP="00C2342C">
            <w:pPr>
              <w:pStyle w:val="ListParagraph"/>
              <w:numPr>
                <w:ilvl w:val="2"/>
                <w:numId w:val="11"/>
              </w:numPr>
              <w:tabs>
                <w:tab w:val="left" w:pos="540"/>
              </w:tabs>
              <w:snapToGrid w:val="0"/>
              <w:spacing w:before="204" w:after="240" w:line="200" w:lineRule="atLeast"/>
              <w:ind w:left="540" w:right="339" w:hanging="540"/>
              <w:jc w:val="both"/>
              <w:rPr>
                <w:sz w:val="22"/>
                <w:szCs w:val="22"/>
                <w:lang w:val="mn-MN"/>
              </w:rPr>
            </w:pPr>
            <w:r w:rsidRPr="006A6C44">
              <w:rPr>
                <w:sz w:val="22"/>
                <w:szCs w:val="22"/>
                <w:lang w:val="mn-MN"/>
              </w:rPr>
              <w:t>Тендер ирүүлэх маягтад тусга</w:t>
            </w:r>
            <w:r w:rsidR="004F2167" w:rsidRPr="006A6C44">
              <w:rPr>
                <w:sz w:val="22"/>
                <w:szCs w:val="22"/>
                <w:lang w:val="mn-MN"/>
              </w:rPr>
              <w:t>х</w:t>
            </w:r>
            <w:r w:rsidRPr="006A6C44">
              <w:rPr>
                <w:sz w:val="22"/>
                <w:szCs w:val="22"/>
                <w:lang w:val="mn-MN"/>
              </w:rPr>
              <w:t xml:space="preserve"> үнэ нь </w:t>
            </w:r>
            <w:r w:rsidR="007F318B" w:rsidRPr="006A6C44">
              <w:rPr>
                <w:sz w:val="22"/>
                <w:szCs w:val="22"/>
                <w:lang w:val="mn-MN"/>
              </w:rPr>
              <w:t>санал болгож буй</w:t>
            </w:r>
            <w:r w:rsidRPr="006A6C44">
              <w:rPr>
                <w:sz w:val="22"/>
                <w:szCs w:val="22"/>
                <w:lang w:val="mn-MN"/>
              </w:rPr>
              <w:t xml:space="preserve"> үнийн хөнгөлөлтийг </w:t>
            </w:r>
            <w:r w:rsidR="004F2167" w:rsidRPr="006A6C44">
              <w:rPr>
                <w:sz w:val="22"/>
                <w:szCs w:val="22"/>
                <w:lang w:val="mn-MN"/>
              </w:rPr>
              <w:t>тооцоогүй тухайн</w:t>
            </w:r>
            <w:r w:rsidR="007F318B" w:rsidRPr="006A6C44">
              <w:rPr>
                <w:sz w:val="22"/>
                <w:szCs w:val="22"/>
                <w:lang w:val="mn-MN"/>
              </w:rPr>
              <w:t xml:space="preserve"> </w:t>
            </w:r>
            <w:r w:rsidRPr="006A6C44">
              <w:rPr>
                <w:sz w:val="22"/>
                <w:szCs w:val="22"/>
                <w:lang w:val="mn-MN"/>
              </w:rPr>
              <w:t>тендерийн нийт үнэ байна.</w:t>
            </w:r>
            <w:r w:rsidR="00D1516D" w:rsidRPr="006A6C44">
              <w:rPr>
                <w:sz w:val="22"/>
                <w:szCs w:val="22"/>
                <w:lang w:val="mn-MN"/>
              </w:rPr>
              <w:t xml:space="preserve"> </w:t>
            </w:r>
            <w:r w:rsidR="007F318B" w:rsidRPr="006A6C44">
              <w:rPr>
                <w:sz w:val="22"/>
                <w:szCs w:val="22"/>
                <w:lang w:val="mn-MN"/>
              </w:rPr>
              <w:t>Тендер ирүүлэх маягтад тендерийн нийт үнийг тусгаагүй байх нь уг тендерээс татгалзах үндэслэл болно.</w:t>
            </w:r>
          </w:p>
          <w:p w14:paraId="459559EE" w14:textId="3A6E9A4C" w:rsidR="00246BD7" w:rsidRPr="006A6C44" w:rsidRDefault="00246BD7" w:rsidP="00C2342C">
            <w:pPr>
              <w:pStyle w:val="ListParagraph"/>
              <w:numPr>
                <w:ilvl w:val="2"/>
                <w:numId w:val="11"/>
              </w:numPr>
              <w:tabs>
                <w:tab w:val="left" w:pos="540"/>
              </w:tabs>
              <w:snapToGrid w:val="0"/>
              <w:spacing w:before="204" w:after="240" w:line="200" w:lineRule="atLeast"/>
              <w:ind w:left="540" w:right="339" w:hanging="540"/>
              <w:jc w:val="both"/>
              <w:rPr>
                <w:sz w:val="22"/>
                <w:szCs w:val="22"/>
                <w:lang w:val="mn-MN"/>
              </w:rPr>
            </w:pPr>
            <w:r w:rsidRPr="006A6C44">
              <w:rPr>
                <w:sz w:val="22"/>
                <w:szCs w:val="22"/>
                <w:lang w:val="mn-MN"/>
              </w:rPr>
              <w:t xml:space="preserve">Тендерт оролцогч нь </w:t>
            </w:r>
            <w:r w:rsidR="00EE09A3" w:rsidRPr="006A6C44">
              <w:rPr>
                <w:sz w:val="22"/>
                <w:szCs w:val="22"/>
                <w:lang w:val="mn-MN"/>
              </w:rPr>
              <w:t xml:space="preserve">аливаа </w:t>
            </w:r>
            <w:r w:rsidRPr="006A6C44">
              <w:rPr>
                <w:sz w:val="22"/>
                <w:szCs w:val="22"/>
                <w:lang w:val="mn-MN"/>
              </w:rPr>
              <w:t>үнийн хөнгөлөлт</w:t>
            </w:r>
            <w:r w:rsidR="0067280C" w:rsidRPr="006A6C44">
              <w:rPr>
                <w:sz w:val="22"/>
                <w:szCs w:val="22"/>
                <w:lang w:val="mn-MN"/>
              </w:rPr>
              <w:t>,</w:t>
            </w:r>
            <w:r w:rsidRPr="006A6C44">
              <w:rPr>
                <w:sz w:val="22"/>
                <w:szCs w:val="22"/>
                <w:lang w:val="mn-MN"/>
              </w:rPr>
              <w:t xml:space="preserve"> түүнийг хэрэглэх аргачлалыг тендер ирүүлэх маягтад тусгасан байна.</w:t>
            </w:r>
          </w:p>
          <w:p w14:paraId="7D50793C" w14:textId="402231D9" w:rsidR="00246BD7" w:rsidRPr="006A6C44" w:rsidRDefault="00246BD7" w:rsidP="00C2342C">
            <w:pPr>
              <w:pStyle w:val="ListParagraph"/>
              <w:numPr>
                <w:ilvl w:val="2"/>
                <w:numId w:val="11"/>
              </w:numPr>
              <w:tabs>
                <w:tab w:val="left" w:pos="540"/>
              </w:tabs>
              <w:snapToGrid w:val="0"/>
              <w:spacing w:before="204" w:after="240" w:line="200" w:lineRule="atLeast"/>
              <w:ind w:left="540" w:right="339" w:hanging="540"/>
              <w:jc w:val="both"/>
              <w:rPr>
                <w:sz w:val="22"/>
                <w:szCs w:val="22"/>
                <w:lang w:val="mn-MN"/>
              </w:rPr>
            </w:pPr>
            <w:r w:rsidRPr="006A6C44">
              <w:rPr>
                <w:sz w:val="22"/>
                <w:szCs w:val="22"/>
                <w:lang w:val="mn-MN"/>
              </w:rPr>
              <w:t xml:space="preserve">Олон улсын худалдааны EXW, </w:t>
            </w:r>
            <w:r w:rsidR="0087621F" w:rsidRPr="006A6C44">
              <w:rPr>
                <w:sz w:val="22"/>
                <w:szCs w:val="22"/>
                <w:lang w:val="mn-MN"/>
              </w:rPr>
              <w:t xml:space="preserve">CIF, </w:t>
            </w:r>
            <w:r w:rsidRPr="006A6C44">
              <w:rPr>
                <w:sz w:val="22"/>
                <w:szCs w:val="22"/>
                <w:lang w:val="mn-MN"/>
              </w:rPr>
              <w:t xml:space="preserve">СIP болон ижил төстэй бусад </w:t>
            </w:r>
            <w:r w:rsidR="00E01C33" w:rsidRPr="006A6C44">
              <w:rPr>
                <w:sz w:val="22"/>
                <w:szCs w:val="22"/>
                <w:lang w:val="mn-MN"/>
              </w:rPr>
              <w:t>нөхцөлий</w:t>
            </w:r>
            <w:r w:rsidRPr="006A6C44">
              <w:rPr>
                <w:sz w:val="22"/>
                <w:szCs w:val="22"/>
                <w:lang w:val="mn-MN"/>
              </w:rPr>
              <w:t xml:space="preserve">г хэрэглэхдээ Олон улсын худалдааны танхимаас </w:t>
            </w:r>
            <w:r w:rsidR="0087621F" w:rsidRPr="006A6C44">
              <w:rPr>
                <w:sz w:val="22"/>
                <w:szCs w:val="22"/>
                <w:lang w:val="mn-MN"/>
              </w:rPr>
              <w:t>нийтэлсэн</w:t>
            </w:r>
            <w:r w:rsidRPr="006A6C44">
              <w:rPr>
                <w:sz w:val="22"/>
                <w:szCs w:val="22"/>
                <w:lang w:val="mn-MN"/>
              </w:rPr>
              <w:t xml:space="preserve"> </w:t>
            </w:r>
            <w:r w:rsidR="00E044F0" w:rsidRPr="006A6C44">
              <w:rPr>
                <w:sz w:val="22"/>
                <w:szCs w:val="22"/>
                <w:lang w:val="mn-MN"/>
              </w:rPr>
              <w:t>Инкотермс</w:t>
            </w:r>
            <w:r w:rsidRPr="006A6C44">
              <w:rPr>
                <w:sz w:val="22"/>
                <w:szCs w:val="22"/>
                <w:lang w:val="mn-MN"/>
              </w:rPr>
              <w:t>ийн хамгийн сүүлийн хувилбарыг удирдлага болго</w:t>
            </w:r>
            <w:r w:rsidR="007F318B" w:rsidRPr="006A6C44">
              <w:rPr>
                <w:sz w:val="22"/>
                <w:szCs w:val="22"/>
                <w:lang w:val="mn-MN"/>
              </w:rPr>
              <w:t xml:space="preserve">х бөгөөд </w:t>
            </w:r>
            <w:r w:rsidR="0087621F" w:rsidRPr="006A6C44">
              <w:rPr>
                <w:sz w:val="22"/>
                <w:szCs w:val="22"/>
                <w:lang w:val="mn-MN"/>
              </w:rPr>
              <w:t xml:space="preserve"> </w:t>
            </w:r>
            <w:r w:rsidR="002646C6" w:rsidRPr="006A6C44">
              <w:rPr>
                <w:sz w:val="22"/>
                <w:szCs w:val="22"/>
                <w:lang w:val="mn-MN"/>
              </w:rPr>
              <w:t xml:space="preserve">энэ нь </w:t>
            </w:r>
            <w:r w:rsidR="0087621F" w:rsidRPr="006A6C44">
              <w:rPr>
                <w:sz w:val="22"/>
                <w:szCs w:val="22"/>
                <w:lang w:val="mn-MN"/>
              </w:rPr>
              <w:t>тендерийн урил</w:t>
            </w:r>
            <w:r w:rsidR="002646C6" w:rsidRPr="006A6C44">
              <w:rPr>
                <w:sz w:val="22"/>
                <w:szCs w:val="22"/>
                <w:lang w:val="mn-MN"/>
              </w:rPr>
              <w:t xml:space="preserve">гыг гаргасан өдрөөр </w:t>
            </w:r>
            <w:r w:rsidR="0087621F" w:rsidRPr="006A6C44">
              <w:rPr>
                <w:sz w:val="22"/>
                <w:szCs w:val="22"/>
                <w:lang w:val="mn-MN"/>
              </w:rPr>
              <w:t>эсвэл ТШӨХ-д заас</w:t>
            </w:r>
            <w:r w:rsidR="007F318B" w:rsidRPr="006A6C44">
              <w:rPr>
                <w:sz w:val="22"/>
                <w:szCs w:val="22"/>
                <w:lang w:val="mn-MN"/>
              </w:rPr>
              <w:t xml:space="preserve">ны дагуу </w:t>
            </w:r>
            <w:r w:rsidR="002646C6" w:rsidRPr="006A6C44">
              <w:rPr>
                <w:sz w:val="22"/>
                <w:szCs w:val="22"/>
                <w:lang w:val="mn-MN"/>
              </w:rPr>
              <w:t>зохицуулагдана</w:t>
            </w:r>
            <w:r w:rsidR="0087621F" w:rsidRPr="006A6C44">
              <w:rPr>
                <w:sz w:val="22"/>
                <w:szCs w:val="22"/>
                <w:lang w:val="mn-MN"/>
              </w:rPr>
              <w:t xml:space="preserve">. </w:t>
            </w:r>
          </w:p>
          <w:p w14:paraId="771B54C8" w14:textId="631B5CDB" w:rsidR="00AF08E0" w:rsidRPr="006A6C44" w:rsidRDefault="0025631D" w:rsidP="00C2342C">
            <w:pPr>
              <w:pStyle w:val="ListParagraph"/>
              <w:numPr>
                <w:ilvl w:val="2"/>
                <w:numId w:val="11"/>
              </w:numPr>
              <w:tabs>
                <w:tab w:val="left" w:pos="540"/>
              </w:tabs>
              <w:snapToGrid w:val="0"/>
              <w:spacing w:before="204" w:after="240" w:line="200" w:lineRule="atLeast"/>
              <w:ind w:left="540" w:right="339" w:hanging="540"/>
              <w:jc w:val="both"/>
              <w:rPr>
                <w:sz w:val="22"/>
                <w:szCs w:val="22"/>
                <w:lang w:val="mn-MN"/>
              </w:rPr>
            </w:pPr>
            <w:r w:rsidRPr="006A6C44">
              <w:rPr>
                <w:sz w:val="22"/>
                <w:szCs w:val="22"/>
                <w:lang w:val="mn-MN"/>
              </w:rPr>
              <w:t>Нийлүүлэх барааны ү</w:t>
            </w:r>
            <w:r w:rsidR="00246BD7" w:rsidRPr="006A6C44">
              <w:rPr>
                <w:sz w:val="22"/>
                <w:szCs w:val="22"/>
                <w:lang w:val="mn-MN"/>
              </w:rPr>
              <w:t xml:space="preserve">нийг </w:t>
            </w:r>
            <w:r w:rsidR="007F318B" w:rsidRPr="006A6C44">
              <w:rPr>
                <w:sz w:val="22"/>
                <w:szCs w:val="22"/>
                <w:lang w:val="mn-MN"/>
              </w:rPr>
              <w:t xml:space="preserve">4 </w:t>
            </w:r>
            <w:r w:rsidR="00246BD7" w:rsidRPr="006A6C44">
              <w:rPr>
                <w:sz w:val="22"/>
                <w:szCs w:val="22"/>
                <w:lang w:val="mn-MN"/>
              </w:rPr>
              <w:t xml:space="preserve">дүгээр бүлэг </w:t>
            </w:r>
            <w:r w:rsidR="007F318B" w:rsidRPr="006A6C44">
              <w:rPr>
                <w:sz w:val="22"/>
                <w:szCs w:val="22"/>
                <w:lang w:val="mn-MN"/>
              </w:rPr>
              <w:t>(</w:t>
            </w:r>
            <w:r w:rsidR="00246BD7" w:rsidRPr="006A6C44">
              <w:rPr>
                <w:sz w:val="22"/>
                <w:szCs w:val="22"/>
                <w:lang w:val="mn-MN"/>
              </w:rPr>
              <w:t>Тендер шалгаруулалтын маягт</w:t>
            </w:r>
            <w:r w:rsidR="007F318B" w:rsidRPr="006A6C44">
              <w:rPr>
                <w:sz w:val="22"/>
                <w:szCs w:val="22"/>
                <w:lang w:val="mn-MN"/>
              </w:rPr>
              <w:t>)</w:t>
            </w:r>
            <w:r w:rsidR="00246BD7" w:rsidRPr="006A6C44">
              <w:rPr>
                <w:sz w:val="22"/>
                <w:szCs w:val="22"/>
                <w:lang w:val="mn-MN"/>
              </w:rPr>
              <w:t xml:space="preserve">-ын үнийн хуваарь </w:t>
            </w:r>
            <w:r w:rsidR="00AF08E0" w:rsidRPr="006A6C44">
              <w:rPr>
                <w:sz w:val="22"/>
                <w:szCs w:val="22"/>
                <w:lang w:val="mn-MN"/>
              </w:rPr>
              <w:t xml:space="preserve">тус </w:t>
            </w:r>
            <w:r w:rsidR="00246BD7" w:rsidRPr="006A6C44">
              <w:rPr>
                <w:sz w:val="22"/>
                <w:szCs w:val="22"/>
                <w:lang w:val="mn-MN"/>
              </w:rPr>
              <w:t xml:space="preserve">бүрээр гаргаж ирүүлнэ. </w:t>
            </w:r>
            <w:r w:rsidR="007F318B" w:rsidRPr="006A6C44">
              <w:rPr>
                <w:sz w:val="22"/>
                <w:szCs w:val="22"/>
                <w:lang w:val="mn-MN"/>
              </w:rPr>
              <w:t>Үнийн бүр</w:t>
            </w:r>
            <w:r w:rsidRPr="006A6C44">
              <w:rPr>
                <w:sz w:val="22"/>
                <w:szCs w:val="22"/>
                <w:lang w:val="mn-MN"/>
              </w:rPr>
              <w:t>дэл</w:t>
            </w:r>
            <w:r w:rsidR="007F318B" w:rsidRPr="006A6C44">
              <w:rPr>
                <w:sz w:val="22"/>
                <w:szCs w:val="22"/>
                <w:lang w:val="mn-MN"/>
              </w:rPr>
              <w:t xml:space="preserve"> хэсгүүдий</w:t>
            </w:r>
            <w:r w:rsidR="00AF08E0" w:rsidRPr="006A6C44">
              <w:rPr>
                <w:sz w:val="22"/>
                <w:szCs w:val="22"/>
                <w:lang w:val="mn-MN"/>
              </w:rPr>
              <w:t>н задаргаа нь</w:t>
            </w:r>
            <w:r w:rsidRPr="006A6C44">
              <w:rPr>
                <w:sz w:val="22"/>
                <w:szCs w:val="22"/>
                <w:lang w:val="mn-MN"/>
              </w:rPr>
              <w:t xml:space="preserve"> захиалагчаас </w:t>
            </w:r>
            <w:r w:rsidR="00AF08E0" w:rsidRPr="006A6C44">
              <w:rPr>
                <w:sz w:val="22"/>
                <w:szCs w:val="22"/>
                <w:lang w:val="mn-MN"/>
              </w:rPr>
              <w:t>те</w:t>
            </w:r>
            <w:r w:rsidR="007F318B" w:rsidRPr="006A6C44">
              <w:rPr>
                <w:sz w:val="22"/>
                <w:szCs w:val="22"/>
                <w:lang w:val="mn-MN"/>
              </w:rPr>
              <w:t>нде</w:t>
            </w:r>
            <w:r w:rsidR="00AF08E0" w:rsidRPr="006A6C44">
              <w:rPr>
                <w:sz w:val="22"/>
                <w:szCs w:val="22"/>
                <w:lang w:val="mn-MN"/>
              </w:rPr>
              <w:t>р</w:t>
            </w:r>
            <w:r w:rsidR="00953A7E" w:rsidRPr="006A6C44">
              <w:rPr>
                <w:sz w:val="22"/>
                <w:szCs w:val="22"/>
                <w:lang w:val="mn-MN"/>
              </w:rPr>
              <w:t>ийг</w:t>
            </w:r>
            <w:r w:rsidR="00AF08E0" w:rsidRPr="006A6C44">
              <w:rPr>
                <w:sz w:val="22"/>
                <w:szCs w:val="22"/>
                <w:lang w:val="mn-MN"/>
              </w:rPr>
              <w:t xml:space="preserve"> </w:t>
            </w:r>
            <w:r w:rsidR="007F318B" w:rsidRPr="006A6C44">
              <w:rPr>
                <w:sz w:val="22"/>
                <w:szCs w:val="22"/>
                <w:lang w:val="mn-MN"/>
              </w:rPr>
              <w:t>харьцуул</w:t>
            </w:r>
            <w:r w:rsidRPr="006A6C44">
              <w:rPr>
                <w:sz w:val="22"/>
                <w:szCs w:val="22"/>
                <w:lang w:val="mn-MN"/>
              </w:rPr>
              <w:t xml:space="preserve">ж үнэлэх </w:t>
            </w:r>
            <w:r w:rsidR="00AF08E0" w:rsidRPr="006A6C44">
              <w:rPr>
                <w:sz w:val="22"/>
                <w:szCs w:val="22"/>
                <w:lang w:val="mn-MN"/>
              </w:rPr>
              <w:t>зорилгоор шаардагдана. Э</w:t>
            </w:r>
            <w:r w:rsidR="007F318B" w:rsidRPr="006A6C44">
              <w:rPr>
                <w:sz w:val="22"/>
                <w:szCs w:val="22"/>
                <w:lang w:val="mn-MN"/>
              </w:rPr>
              <w:t xml:space="preserve">нэ нь санал болгосон аливаа нөхцлөөр </w:t>
            </w:r>
            <w:r w:rsidRPr="006A6C44">
              <w:rPr>
                <w:sz w:val="22"/>
                <w:szCs w:val="22"/>
                <w:lang w:val="mn-MN"/>
              </w:rPr>
              <w:t xml:space="preserve">захиалагчийн </w:t>
            </w:r>
            <w:r w:rsidR="00F53A4A" w:rsidRPr="006A6C44">
              <w:rPr>
                <w:sz w:val="22"/>
                <w:szCs w:val="22"/>
                <w:lang w:val="mn-MN"/>
              </w:rPr>
              <w:t xml:space="preserve">гэрээний </w:t>
            </w:r>
            <w:r w:rsidR="007F318B" w:rsidRPr="006A6C44">
              <w:rPr>
                <w:sz w:val="22"/>
                <w:szCs w:val="22"/>
                <w:lang w:val="mn-MN"/>
              </w:rPr>
              <w:t xml:space="preserve">эрхийг </w:t>
            </w:r>
            <w:r w:rsidR="00AF08E0" w:rsidRPr="006A6C44">
              <w:rPr>
                <w:sz w:val="22"/>
                <w:szCs w:val="22"/>
                <w:lang w:val="mn-MN"/>
              </w:rPr>
              <w:t xml:space="preserve">үл </w:t>
            </w:r>
            <w:r w:rsidR="007F318B" w:rsidRPr="006A6C44">
              <w:rPr>
                <w:sz w:val="22"/>
                <w:szCs w:val="22"/>
                <w:lang w:val="mn-MN"/>
              </w:rPr>
              <w:t>хязгаарла</w:t>
            </w:r>
            <w:r w:rsidR="00AF08E0" w:rsidRPr="006A6C44">
              <w:rPr>
                <w:sz w:val="22"/>
                <w:szCs w:val="22"/>
                <w:lang w:val="mn-MN"/>
              </w:rPr>
              <w:t xml:space="preserve">на. </w:t>
            </w:r>
            <w:r w:rsidR="00C07F50" w:rsidRPr="006A6C44">
              <w:rPr>
                <w:sz w:val="22"/>
                <w:szCs w:val="22"/>
                <w:lang w:val="mn-MN"/>
              </w:rPr>
              <w:t>Үүнд:</w:t>
            </w:r>
          </w:p>
          <w:p w14:paraId="4D5C5818" w14:textId="5BE43BD4" w:rsidR="00F61092" w:rsidRPr="006A6C44" w:rsidRDefault="00F61092" w:rsidP="00F61092">
            <w:pPr>
              <w:pStyle w:val="BodyTextIndent"/>
              <w:tabs>
                <w:tab w:val="left" w:pos="162"/>
              </w:tabs>
              <w:ind w:left="342"/>
              <w:rPr>
                <w:sz w:val="22"/>
                <w:szCs w:val="22"/>
                <w:lang w:val="mn-MN"/>
              </w:rPr>
            </w:pPr>
            <w:r w:rsidRPr="006A6C44">
              <w:rPr>
                <w:sz w:val="22"/>
                <w:szCs w:val="22"/>
                <w:lang w:val="mn-MN"/>
              </w:rPr>
              <w:t>(а)</w:t>
            </w:r>
            <w:r w:rsidRPr="006A6C44">
              <w:rPr>
                <w:sz w:val="22"/>
                <w:szCs w:val="22"/>
                <w:lang w:val="mn-MN"/>
              </w:rPr>
              <w:tab/>
              <w:t>Захиалагчийн улса</w:t>
            </w:r>
            <w:r w:rsidR="00C3557C" w:rsidRPr="006A6C44">
              <w:rPr>
                <w:sz w:val="22"/>
                <w:szCs w:val="22"/>
                <w:lang w:val="mn-MN"/>
              </w:rPr>
              <w:t>ас</w:t>
            </w:r>
            <w:r w:rsidRPr="006A6C44">
              <w:rPr>
                <w:sz w:val="22"/>
                <w:szCs w:val="22"/>
                <w:lang w:val="mn-MN"/>
              </w:rPr>
              <w:t xml:space="preserve"> </w:t>
            </w:r>
            <w:r w:rsidR="00E044F0" w:rsidRPr="006A6C44">
              <w:rPr>
                <w:sz w:val="22"/>
                <w:szCs w:val="22"/>
                <w:lang w:val="mn-MN"/>
              </w:rPr>
              <w:t>нийлүүлэх</w:t>
            </w:r>
            <w:r w:rsidRPr="006A6C44">
              <w:rPr>
                <w:sz w:val="22"/>
                <w:szCs w:val="22"/>
                <w:lang w:val="mn-MN"/>
              </w:rPr>
              <w:t xml:space="preserve"> барааны хувьд:</w:t>
            </w:r>
          </w:p>
          <w:p w14:paraId="190E1C32" w14:textId="077AE83B" w:rsidR="00F61092" w:rsidRPr="006A6C44" w:rsidRDefault="00F61092" w:rsidP="00C2342C">
            <w:pPr>
              <w:pStyle w:val="BodyTextIndent"/>
              <w:numPr>
                <w:ilvl w:val="0"/>
                <w:numId w:val="28"/>
              </w:numPr>
              <w:tabs>
                <w:tab w:val="left" w:pos="162"/>
                <w:tab w:val="left" w:pos="1137"/>
              </w:tabs>
              <w:snapToGrid w:val="0"/>
              <w:spacing w:before="204" w:after="240" w:line="200" w:lineRule="atLeast"/>
              <w:ind w:left="1137" w:right="315" w:hanging="425"/>
              <w:jc w:val="both"/>
              <w:rPr>
                <w:sz w:val="22"/>
                <w:szCs w:val="22"/>
                <w:lang w:val="mn-MN"/>
              </w:rPr>
            </w:pPr>
            <w:r w:rsidRPr="006A6C44">
              <w:rPr>
                <w:sz w:val="22"/>
                <w:szCs w:val="22"/>
                <w:lang w:val="mn-MN"/>
              </w:rPr>
              <w:t xml:space="preserve">EXW нөхцлөөр илэрхийлэгдсэн барааны үнэ (үйлдвэрийн,  агуулахын, </w:t>
            </w:r>
            <w:r w:rsidR="00C73486" w:rsidRPr="006A6C44">
              <w:rPr>
                <w:sz w:val="22"/>
                <w:szCs w:val="22"/>
                <w:lang w:val="mn-MN"/>
              </w:rPr>
              <w:t xml:space="preserve">үзэсгэлэнгийн, </w:t>
            </w:r>
            <w:r w:rsidRPr="006A6C44">
              <w:rPr>
                <w:sz w:val="22"/>
                <w:szCs w:val="22"/>
                <w:lang w:val="mn-MN"/>
              </w:rPr>
              <w:t>эсхүл лангууны үнийн аль тохирохыг)</w:t>
            </w:r>
            <w:r w:rsidR="00953A7E" w:rsidRPr="006A6C44">
              <w:rPr>
                <w:sz w:val="22"/>
                <w:szCs w:val="22"/>
                <w:lang w:val="mn-MN"/>
              </w:rPr>
              <w:t xml:space="preserve">. Энэ үнэд </w:t>
            </w:r>
            <w:r w:rsidR="00723BA4" w:rsidRPr="006A6C44">
              <w:rPr>
                <w:sz w:val="22"/>
                <w:szCs w:val="22"/>
                <w:lang w:val="mn-MN"/>
              </w:rPr>
              <w:t>тухайн нөхцлөөр илэрхийлэгдсэн барааг үйлдвэрлэх, угсрахад ашигласан бүрэлдэхүүн хэсэг</w:t>
            </w:r>
            <w:r w:rsidR="000112BA" w:rsidRPr="006A6C44">
              <w:rPr>
                <w:sz w:val="22"/>
                <w:szCs w:val="22"/>
                <w:lang w:val="mn-MN"/>
              </w:rPr>
              <w:t xml:space="preserve">, </w:t>
            </w:r>
            <w:r w:rsidR="00723BA4" w:rsidRPr="006A6C44">
              <w:rPr>
                <w:sz w:val="22"/>
                <w:szCs w:val="22"/>
                <w:lang w:val="mn-MN"/>
              </w:rPr>
              <w:t xml:space="preserve">түүхий эд </w:t>
            </w:r>
            <w:r w:rsidR="000112BA" w:rsidRPr="006A6C44">
              <w:rPr>
                <w:sz w:val="22"/>
                <w:szCs w:val="22"/>
                <w:lang w:val="mn-MN"/>
              </w:rPr>
              <w:t xml:space="preserve">болон өмнө нь импортлогдсон гадаад улсын гарал үүсэлтэй бараа (агуулахын, үзэсгэлэнгийн эсхүл лангууны) зэрэгт </w:t>
            </w:r>
            <w:r w:rsidR="00723BA4" w:rsidRPr="006A6C44">
              <w:rPr>
                <w:sz w:val="22"/>
                <w:szCs w:val="22"/>
                <w:lang w:val="mn-MN"/>
              </w:rPr>
              <w:t xml:space="preserve">төлсөн эсвэл төлөх бүх гаалийн татвар, орлогын албан татвар болон бусад татварууд </w:t>
            </w:r>
            <w:r w:rsidR="000112BA" w:rsidRPr="006A6C44">
              <w:rPr>
                <w:sz w:val="22"/>
                <w:szCs w:val="22"/>
                <w:lang w:val="mn-MN"/>
              </w:rPr>
              <w:t>б</w:t>
            </w:r>
            <w:r w:rsidRPr="006A6C44">
              <w:rPr>
                <w:sz w:val="22"/>
                <w:szCs w:val="22"/>
                <w:lang w:val="mn-MN"/>
              </w:rPr>
              <w:t>агтана;</w:t>
            </w:r>
          </w:p>
          <w:p w14:paraId="34EEA9E3" w14:textId="6EFFFC92" w:rsidR="0000038F" w:rsidRPr="006A6C44" w:rsidRDefault="004666FF" w:rsidP="00C2342C">
            <w:pPr>
              <w:pStyle w:val="BodyTextIndent"/>
              <w:numPr>
                <w:ilvl w:val="0"/>
                <w:numId w:val="28"/>
              </w:numPr>
              <w:tabs>
                <w:tab w:val="left" w:pos="162"/>
                <w:tab w:val="left" w:pos="1137"/>
              </w:tabs>
              <w:snapToGrid w:val="0"/>
              <w:spacing w:before="204" w:after="240" w:line="200" w:lineRule="atLeast"/>
              <w:ind w:left="1137" w:right="315" w:hanging="425"/>
              <w:jc w:val="both"/>
              <w:rPr>
                <w:sz w:val="22"/>
                <w:szCs w:val="22"/>
                <w:lang w:val="mn-MN"/>
              </w:rPr>
            </w:pPr>
            <w:r w:rsidRPr="006A6C44">
              <w:rPr>
                <w:sz w:val="22"/>
                <w:szCs w:val="22"/>
                <w:lang w:val="mn-MN"/>
              </w:rPr>
              <w:t>Г</w:t>
            </w:r>
            <w:r w:rsidR="0095301D" w:rsidRPr="006A6C44">
              <w:rPr>
                <w:sz w:val="22"/>
                <w:szCs w:val="22"/>
                <w:lang w:val="mn-MN"/>
              </w:rPr>
              <w:t>эрээ</w:t>
            </w:r>
            <w:r w:rsidR="00BF5556" w:rsidRPr="006A6C44">
              <w:rPr>
                <w:sz w:val="22"/>
                <w:szCs w:val="22"/>
                <w:lang w:val="mn-MN"/>
              </w:rPr>
              <w:t>ний</w:t>
            </w:r>
            <w:r w:rsidR="0095301D" w:rsidRPr="006A6C44">
              <w:rPr>
                <w:sz w:val="22"/>
                <w:szCs w:val="22"/>
                <w:lang w:val="mn-MN"/>
              </w:rPr>
              <w:t xml:space="preserve"> эрх олго</w:t>
            </w:r>
            <w:r w:rsidRPr="006A6C44">
              <w:rPr>
                <w:sz w:val="22"/>
                <w:szCs w:val="22"/>
                <w:lang w:val="mn-MN"/>
              </w:rPr>
              <w:t xml:space="preserve">гдсоноор </w:t>
            </w:r>
            <w:r w:rsidR="0000038F" w:rsidRPr="006A6C44">
              <w:rPr>
                <w:sz w:val="22"/>
                <w:szCs w:val="22"/>
                <w:lang w:val="mn-MN"/>
              </w:rPr>
              <w:t xml:space="preserve">захиалагчийн улсад </w:t>
            </w:r>
            <w:r w:rsidRPr="006A6C44">
              <w:rPr>
                <w:sz w:val="22"/>
                <w:szCs w:val="22"/>
                <w:lang w:val="mn-MN"/>
              </w:rPr>
              <w:t xml:space="preserve">ногдуулдаг </w:t>
            </w:r>
            <w:r w:rsidR="0095301D" w:rsidRPr="006A6C44">
              <w:rPr>
                <w:sz w:val="22"/>
                <w:szCs w:val="22"/>
                <w:lang w:val="mn-MN"/>
              </w:rPr>
              <w:t>о</w:t>
            </w:r>
            <w:r w:rsidR="0000038F" w:rsidRPr="006A6C44">
              <w:rPr>
                <w:sz w:val="22"/>
                <w:szCs w:val="22"/>
                <w:lang w:val="mn-MN"/>
              </w:rPr>
              <w:t>рлогын албан татвар болон бусад бүх татварууд;</w:t>
            </w:r>
          </w:p>
          <w:p w14:paraId="42F82BED" w14:textId="4392E2B2" w:rsidR="0000038F" w:rsidRPr="006A6C44" w:rsidRDefault="00F04A45" w:rsidP="00C2342C">
            <w:pPr>
              <w:pStyle w:val="NormalWeb"/>
              <w:numPr>
                <w:ilvl w:val="0"/>
                <w:numId w:val="28"/>
              </w:numPr>
              <w:tabs>
                <w:tab w:val="left" w:pos="1137"/>
              </w:tabs>
              <w:ind w:left="1137" w:right="315" w:hanging="425"/>
              <w:jc w:val="both"/>
              <w:rPr>
                <w:sz w:val="22"/>
                <w:szCs w:val="22"/>
                <w:lang w:val="mn-MN"/>
              </w:rPr>
            </w:pPr>
            <w:r w:rsidRPr="006A6C44">
              <w:rPr>
                <w:sz w:val="22"/>
                <w:szCs w:val="22"/>
                <w:lang w:val="mn-MN"/>
              </w:rPr>
              <w:lastRenderedPageBreak/>
              <w:t>Т</w:t>
            </w:r>
            <w:r w:rsidR="0000038F" w:rsidRPr="006A6C44">
              <w:rPr>
                <w:sz w:val="22"/>
                <w:szCs w:val="22"/>
                <w:lang w:val="mn-MN"/>
              </w:rPr>
              <w:t xml:space="preserve">ухайн </w:t>
            </w:r>
            <w:r w:rsidR="0095301D" w:rsidRPr="006A6C44">
              <w:rPr>
                <w:sz w:val="22"/>
                <w:szCs w:val="22"/>
                <w:lang w:val="mn-MN"/>
              </w:rPr>
              <w:t>нэр төрлийн</w:t>
            </w:r>
            <w:r w:rsidR="0000038F" w:rsidRPr="006A6C44">
              <w:rPr>
                <w:sz w:val="22"/>
                <w:szCs w:val="22"/>
                <w:lang w:val="mn-MN"/>
              </w:rPr>
              <w:t> нийт үнэ.</w:t>
            </w:r>
          </w:p>
          <w:p w14:paraId="6C7ABB08" w14:textId="32B6607F" w:rsidR="0000038F" w:rsidRPr="006A6C44" w:rsidRDefault="0000038F" w:rsidP="0000038F">
            <w:pPr>
              <w:pStyle w:val="BodyTextIndent"/>
              <w:tabs>
                <w:tab w:val="left" w:pos="162"/>
              </w:tabs>
              <w:ind w:left="342"/>
              <w:rPr>
                <w:sz w:val="22"/>
                <w:szCs w:val="22"/>
                <w:lang w:val="mn-MN"/>
              </w:rPr>
            </w:pPr>
            <w:r w:rsidRPr="006A6C44">
              <w:rPr>
                <w:sz w:val="22"/>
                <w:szCs w:val="22"/>
                <w:lang w:val="mn-MN"/>
              </w:rPr>
              <w:t>(б) Захиалагчийн улсын гаднаас нийлүүлэх барааны хувьд:</w:t>
            </w:r>
          </w:p>
          <w:p w14:paraId="3B662315" w14:textId="61916666" w:rsidR="0000038F" w:rsidRPr="006A6C44" w:rsidRDefault="0095301D" w:rsidP="00C2342C">
            <w:pPr>
              <w:pStyle w:val="BodyTextIndent"/>
              <w:numPr>
                <w:ilvl w:val="0"/>
                <w:numId w:val="29"/>
              </w:numPr>
              <w:tabs>
                <w:tab w:val="left" w:pos="162"/>
                <w:tab w:val="left" w:pos="1137"/>
              </w:tabs>
              <w:snapToGrid w:val="0"/>
              <w:spacing w:before="204" w:after="240" w:line="200" w:lineRule="atLeast"/>
              <w:ind w:left="1137" w:right="315" w:hanging="425"/>
              <w:jc w:val="both"/>
              <w:rPr>
                <w:sz w:val="22"/>
                <w:szCs w:val="22"/>
                <w:lang w:val="mn-MN"/>
              </w:rPr>
            </w:pPr>
            <w:r w:rsidRPr="006A6C44">
              <w:rPr>
                <w:sz w:val="22"/>
                <w:szCs w:val="22"/>
                <w:lang w:val="mn-MN"/>
              </w:rPr>
              <w:t>ТОӨЗ-д заасны дагуу, з</w:t>
            </w:r>
            <w:r w:rsidR="0000038F" w:rsidRPr="006A6C44">
              <w:rPr>
                <w:sz w:val="22"/>
                <w:szCs w:val="22"/>
                <w:lang w:val="mn-MN"/>
              </w:rPr>
              <w:t>ахиалагчийн улсад, CIF (нэрлэсэн хүрэх боомт), эсвэл CIP (хилийн боомт), эсвэл CIP (нэрлэсэн хүрэх газар) нөхцлөөр илэрхийлэгдсэн барааны үн</w:t>
            </w:r>
            <w:r w:rsidRPr="006A6C44">
              <w:rPr>
                <w:sz w:val="22"/>
                <w:szCs w:val="22"/>
                <w:lang w:val="mn-MN"/>
              </w:rPr>
              <w:t>э</w:t>
            </w:r>
            <w:r w:rsidR="0000038F" w:rsidRPr="006A6C44">
              <w:rPr>
                <w:sz w:val="22"/>
                <w:szCs w:val="22"/>
                <w:lang w:val="mn-MN"/>
              </w:rPr>
              <w:t>;</w:t>
            </w:r>
          </w:p>
          <w:p w14:paraId="585CBC29" w14:textId="553A18AA" w:rsidR="0000038F" w:rsidRPr="006A6C44" w:rsidRDefault="00F04A45" w:rsidP="00C2342C">
            <w:pPr>
              <w:pStyle w:val="BodyTextIndent"/>
              <w:numPr>
                <w:ilvl w:val="0"/>
                <w:numId w:val="29"/>
              </w:numPr>
              <w:tabs>
                <w:tab w:val="left" w:pos="162"/>
                <w:tab w:val="left" w:pos="1137"/>
              </w:tabs>
              <w:snapToGrid w:val="0"/>
              <w:spacing w:before="204" w:after="240" w:line="200" w:lineRule="atLeast"/>
              <w:ind w:left="1137" w:right="315" w:hanging="425"/>
              <w:jc w:val="both"/>
              <w:rPr>
                <w:sz w:val="22"/>
                <w:szCs w:val="22"/>
                <w:lang w:val="mn-MN"/>
              </w:rPr>
            </w:pPr>
            <w:r w:rsidRPr="006A6C44">
              <w:rPr>
                <w:sz w:val="22"/>
                <w:szCs w:val="22"/>
                <w:lang w:val="mn-MN"/>
              </w:rPr>
              <w:t xml:space="preserve">Хэрэв ТОӨЗ-д заасан бол, </w:t>
            </w:r>
            <w:r w:rsidR="0000038F" w:rsidRPr="006A6C44">
              <w:rPr>
                <w:sz w:val="22"/>
                <w:szCs w:val="22"/>
                <w:lang w:val="mn-MN"/>
              </w:rPr>
              <w:t xml:space="preserve">FOB (ачилтын боомт) </w:t>
            </w:r>
            <w:r w:rsidRPr="006A6C44">
              <w:rPr>
                <w:sz w:val="22"/>
                <w:szCs w:val="22"/>
                <w:lang w:val="mn-MN"/>
              </w:rPr>
              <w:t xml:space="preserve">(эсвэл </w:t>
            </w:r>
            <w:r w:rsidR="0000038F" w:rsidRPr="006A6C44">
              <w:rPr>
                <w:sz w:val="22"/>
                <w:szCs w:val="22"/>
                <w:lang w:val="mn-MN"/>
              </w:rPr>
              <w:t>FCA тохирох нөхцөлөөр) илэрхийлсэн барааны үн</w:t>
            </w:r>
            <w:r w:rsidR="005A1A7E" w:rsidRPr="006A6C44">
              <w:rPr>
                <w:sz w:val="22"/>
                <w:szCs w:val="22"/>
                <w:lang w:val="mn-MN"/>
              </w:rPr>
              <w:t>э</w:t>
            </w:r>
            <w:r w:rsidR="0000038F" w:rsidRPr="006A6C44">
              <w:rPr>
                <w:sz w:val="22"/>
                <w:szCs w:val="22"/>
                <w:lang w:val="mn-MN"/>
              </w:rPr>
              <w:t xml:space="preserve"> ;</w:t>
            </w:r>
          </w:p>
          <w:p w14:paraId="78AB616F" w14:textId="71373BDC" w:rsidR="0000038F" w:rsidRPr="006A6C44" w:rsidRDefault="0000038F" w:rsidP="00C2342C">
            <w:pPr>
              <w:pStyle w:val="BodyTextIndent"/>
              <w:numPr>
                <w:ilvl w:val="0"/>
                <w:numId w:val="29"/>
              </w:numPr>
              <w:tabs>
                <w:tab w:val="left" w:pos="162"/>
                <w:tab w:val="left" w:pos="1137"/>
              </w:tabs>
              <w:snapToGrid w:val="0"/>
              <w:spacing w:before="204" w:after="240" w:line="200" w:lineRule="atLeast"/>
              <w:ind w:left="1137" w:right="315" w:hanging="425"/>
              <w:jc w:val="both"/>
              <w:rPr>
                <w:sz w:val="22"/>
                <w:szCs w:val="22"/>
                <w:lang w:val="mn-MN"/>
              </w:rPr>
            </w:pPr>
            <w:r w:rsidRPr="006A6C44">
              <w:rPr>
                <w:sz w:val="22"/>
                <w:szCs w:val="22"/>
                <w:lang w:val="mn-MN"/>
              </w:rPr>
              <w:t xml:space="preserve">Тухайн </w:t>
            </w:r>
            <w:r w:rsidR="005A1A7E" w:rsidRPr="006A6C44">
              <w:rPr>
                <w:sz w:val="22"/>
                <w:szCs w:val="22"/>
                <w:lang w:val="mn-MN"/>
              </w:rPr>
              <w:t xml:space="preserve">нэр төрлийн </w:t>
            </w:r>
            <w:r w:rsidRPr="006A6C44">
              <w:rPr>
                <w:sz w:val="22"/>
                <w:szCs w:val="22"/>
                <w:lang w:val="mn-MN"/>
              </w:rPr>
              <w:t>нийт үнэ.</w:t>
            </w:r>
          </w:p>
          <w:p w14:paraId="501C2CD6" w14:textId="31939B85" w:rsidR="00A10612" w:rsidRPr="006A6C44" w:rsidRDefault="00A10612" w:rsidP="00A10612">
            <w:pPr>
              <w:pStyle w:val="BodyTextIndent"/>
              <w:tabs>
                <w:tab w:val="left" w:pos="162"/>
              </w:tabs>
              <w:ind w:left="342"/>
              <w:rPr>
                <w:sz w:val="22"/>
                <w:szCs w:val="22"/>
                <w:lang w:val="mn-MN"/>
              </w:rPr>
            </w:pPr>
            <w:r w:rsidRPr="006A6C44">
              <w:rPr>
                <w:sz w:val="22"/>
                <w:szCs w:val="22"/>
                <w:lang w:val="mn-MN"/>
              </w:rPr>
              <w:t>(в) Нийлүүлэх хуваарьт заасан холбогдох үйлчилгээний хувьд:</w:t>
            </w:r>
          </w:p>
          <w:p w14:paraId="63F0E542" w14:textId="657C524A" w:rsidR="00A10612" w:rsidRPr="006A6C44" w:rsidRDefault="00A10612" w:rsidP="00C2342C">
            <w:pPr>
              <w:pStyle w:val="BodyTextIndent"/>
              <w:numPr>
                <w:ilvl w:val="0"/>
                <w:numId w:val="30"/>
              </w:numPr>
              <w:tabs>
                <w:tab w:val="left" w:pos="162"/>
                <w:tab w:val="left" w:pos="1137"/>
              </w:tabs>
              <w:snapToGrid w:val="0"/>
              <w:spacing w:before="204" w:after="240" w:line="200" w:lineRule="atLeast"/>
              <w:ind w:right="315"/>
              <w:jc w:val="both"/>
              <w:rPr>
                <w:sz w:val="22"/>
                <w:szCs w:val="22"/>
                <w:lang w:val="mn-MN"/>
              </w:rPr>
            </w:pPr>
            <w:r w:rsidRPr="006A6C44">
              <w:rPr>
                <w:sz w:val="22"/>
                <w:szCs w:val="22"/>
                <w:lang w:val="mn-MN"/>
              </w:rPr>
              <w:t>Холбогдох үйлчилгээний нэр төрөл тус бүрийн дотоод валют</w:t>
            </w:r>
            <w:r w:rsidR="005A1A7E" w:rsidRPr="006A6C44">
              <w:rPr>
                <w:sz w:val="22"/>
                <w:szCs w:val="22"/>
                <w:lang w:val="mn-MN"/>
              </w:rPr>
              <w:t xml:space="preserve">аар илэрхийлэгдэх </w:t>
            </w:r>
            <w:r w:rsidRPr="006A6C44">
              <w:rPr>
                <w:sz w:val="22"/>
                <w:szCs w:val="22"/>
                <w:lang w:val="mn-MN"/>
              </w:rPr>
              <w:t>өрт</w:t>
            </w:r>
            <w:r w:rsidR="005A1A7E" w:rsidRPr="006A6C44">
              <w:rPr>
                <w:sz w:val="22"/>
                <w:szCs w:val="22"/>
                <w:lang w:val="mn-MN"/>
              </w:rPr>
              <w:t>өг</w:t>
            </w:r>
            <w:r w:rsidRPr="006A6C44">
              <w:rPr>
                <w:sz w:val="22"/>
                <w:szCs w:val="22"/>
                <w:lang w:val="mn-MN"/>
              </w:rPr>
              <w:t>;</w:t>
            </w:r>
          </w:p>
          <w:p w14:paraId="090DA702" w14:textId="7956666C" w:rsidR="00246BD7" w:rsidRPr="006A6C44" w:rsidRDefault="00A10612" w:rsidP="00C2342C">
            <w:pPr>
              <w:pStyle w:val="BodyTextIndent"/>
              <w:numPr>
                <w:ilvl w:val="0"/>
                <w:numId w:val="30"/>
              </w:numPr>
              <w:tabs>
                <w:tab w:val="left" w:pos="162"/>
                <w:tab w:val="left" w:pos="1137"/>
              </w:tabs>
              <w:snapToGrid w:val="0"/>
              <w:spacing w:before="204" w:after="240" w:line="200" w:lineRule="atLeast"/>
              <w:ind w:right="315"/>
              <w:jc w:val="both"/>
              <w:rPr>
                <w:sz w:val="22"/>
                <w:szCs w:val="22"/>
                <w:lang w:val="mn-MN"/>
              </w:rPr>
            </w:pPr>
            <w:r w:rsidRPr="006A6C44">
              <w:rPr>
                <w:sz w:val="22"/>
                <w:szCs w:val="22"/>
                <w:lang w:val="mn-MN"/>
              </w:rPr>
              <w:t>Холбогдох үйлчилгээний нэр төрөл тус бүрийн гадаад валют</w:t>
            </w:r>
            <w:r w:rsidR="005A1A7E" w:rsidRPr="006A6C44">
              <w:rPr>
                <w:sz w:val="22"/>
                <w:szCs w:val="22"/>
                <w:lang w:val="mn-MN"/>
              </w:rPr>
              <w:t>аар илэрхийлэгдэх өртөг</w:t>
            </w:r>
            <w:r w:rsidRPr="006A6C44">
              <w:rPr>
                <w:sz w:val="22"/>
                <w:szCs w:val="22"/>
                <w:lang w:val="mn-MN"/>
              </w:rPr>
              <w:t xml:space="preserve">, үүнд </w:t>
            </w:r>
            <w:r w:rsidR="005A1A7E" w:rsidRPr="006A6C44">
              <w:rPr>
                <w:sz w:val="22"/>
                <w:szCs w:val="22"/>
                <w:lang w:val="mn-MN"/>
              </w:rPr>
              <w:t>гэрээ</w:t>
            </w:r>
            <w:r w:rsidR="00BF5556" w:rsidRPr="006A6C44">
              <w:rPr>
                <w:sz w:val="22"/>
                <w:szCs w:val="22"/>
                <w:lang w:val="mn-MN"/>
              </w:rPr>
              <w:t>ний</w:t>
            </w:r>
            <w:r w:rsidR="005A1A7E" w:rsidRPr="006A6C44">
              <w:rPr>
                <w:sz w:val="22"/>
                <w:szCs w:val="22"/>
                <w:lang w:val="mn-MN"/>
              </w:rPr>
              <w:t xml:space="preserve"> эрх олго</w:t>
            </w:r>
            <w:r w:rsidR="004666FF" w:rsidRPr="006A6C44">
              <w:rPr>
                <w:sz w:val="22"/>
                <w:szCs w:val="22"/>
                <w:lang w:val="mn-MN"/>
              </w:rPr>
              <w:t xml:space="preserve">гдсоноор </w:t>
            </w:r>
            <w:r w:rsidR="005A1A7E" w:rsidRPr="006A6C44">
              <w:rPr>
                <w:sz w:val="22"/>
                <w:szCs w:val="22"/>
                <w:lang w:val="mn-MN"/>
              </w:rPr>
              <w:t xml:space="preserve">захиалагчийн улсад </w:t>
            </w:r>
            <w:r w:rsidR="004666FF" w:rsidRPr="006A6C44">
              <w:rPr>
                <w:sz w:val="22"/>
                <w:szCs w:val="22"/>
                <w:lang w:val="mn-MN"/>
              </w:rPr>
              <w:t>ногдуулдаг</w:t>
            </w:r>
            <w:r w:rsidRPr="006A6C44">
              <w:rPr>
                <w:sz w:val="22"/>
                <w:szCs w:val="22"/>
                <w:lang w:val="mn-MN"/>
              </w:rPr>
              <w:t xml:space="preserve"> гаалийн татвар, орлогын албан татвар болон бусад </w:t>
            </w:r>
            <w:r w:rsidR="004666FF" w:rsidRPr="006A6C44">
              <w:rPr>
                <w:sz w:val="22"/>
                <w:szCs w:val="22"/>
                <w:lang w:val="mn-MN"/>
              </w:rPr>
              <w:t>адилтгах</w:t>
            </w:r>
            <w:r w:rsidR="005A1A7E" w:rsidRPr="006A6C44">
              <w:rPr>
                <w:sz w:val="22"/>
                <w:szCs w:val="22"/>
                <w:lang w:val="mn-MN"/>
              </w:rPr>
              <w:t xml:space="preserve"> </w:t>
            </w:r>
            <w:r w:rsidRPr="006A6C44">
              <w:rPr>
                <w:sz w:val="22"/>
                <w:szCs w:val="22"/>
                <w:lang w:val="mn-MN"/>
              </w:rPr>
              <w:t xml:space="preserve">татварууд багтана. </w:t>
            </w:r>
          </w:p>
          <w:p w14:paraId="42DE94B8" w14:textId="7ADF1C4F" w:rsidR="00371897" w:rsidRPr="006A6C44" w:rsidRDefault="009957F7" w:rsidP="00C2342C">
            <w:pPr>
              <w:pStyle w:val="ListParagraph"/>
              <w:numPr>
                <w:ilvl w:val="2"/>
                <w:numId w:val="11"/>
              </w:numPr>
              <w:tabs>
                <w:tab w:val="left" w:pos="540"/>
              </w:tabs>
              <w:snapToGrid w:val="0"/>
              <w:spacing w:before="204" w:after="240" w:line="200" w:lineRule="atLeast"/>
              <w:ind w:left="540" w:right="339" w:hanging="540"/>
              <w:jc w:val="both"/>
              <w:rPr>
                <w:sz w:val="22"/>
                <w:szCs w:val="22"/>
                <w:lang w:val="mn-MN"/>
              </w:rPr>
            </w:pPr>
            <w:r w:rsidRPr="006A6C44">
              <w:rPr>
                <w:bCs/>
                <w:sz w:val="22"/>
                <w:szCs w:val="22"/>
                <w:lang w:val="mn-MN"/>
              </w:rPr>
              <w:t>ТШӨХ-д</w:t>
            </w:r>
            <w:r w:rsidRPr="006A6C44">
              <w:rPr>
                <w:sz w:val="22"/>
                <w:szCs w:val="22"/>
                <w:lang w:val="mn-MN"/>
              </w:rPr>
              <w:t xml:space="preserve"> тусгайлан зааснаас бусад тохиолдолд тендерт оролцогчийн санал болгосон үнэ нь гэрээний хэрэгжилтийн явцад тогтмол байх </w:t>
            </w:r>
            <w:r w:rsidR="00371897" w:rsidRPr="006A6C44">
              <w:rPr>
                <w:sz w:val="22"/>
                <w:szCs w:val="22"/>
                <w:lang w:val="mn-MN"/>
              </w:rPr>
              <w:t>байх б</w:t>
            </w:r>
            <w:r w:rsidRPr="006A6C44">
              <w:rPr>
                <w:sz w:val="22"/>
                <w:szCs w:val="22"/>
                <w:lang w:val="mn-MN"/>
              </w:rPr>
              <w:t>а</w:t>
            </w:r>
            <w:r w:rsidR="00371897" w:rsidRPr="006A6C44">
              <w:rPr>
                <w:sz w:val="22"/>
                <w:szCs w:val="22"/>
                <w:lang w:val="mn-MN"/>
              </w:rPr>
              <w:t xml:space="preserve"> </w:t>
            </w:r>
            <w:r w:rsidR="00F55196" w:rsidRPr="006A6C44">
              <w:rPr>
                <w:sz w:val="22"/>
                <w:szCs w:val="22"/>
                <w:lang w:val="mn-MN"/>
              </w:rPr>
              <w:t xml:space="preserve">ямар нэгэн нөхцөлөөр </w:t>
            </w:r>
            <w:r w:rsidRPr="006A6C44">
              <w:rPr>
                <w:sz w:val="22"/>
                <w:szCs w:val="22"/>
                <w:lang w:val="mn-MN"/>
              </w:rPr>
              <w:t xml:space="preserve">үл </w:t>
            </w:r>
            <w:r w:rsidR="00F55196" w:rsidRPr="006A6C44">
              <w:rPr>
                <w:sz w:val="22"/>
                <w:szCs w:val="22"/>
                <w:lang w:val="mn-MN"/>
              </w:rPr>
              <w:t>өөрчлөгд</w:t>
            </w:r>
            <w:r w:rsidRPr="006A6C44">
              <w:rPr>
                <w:sz w:val="22"/>
                <w:szCs w:val="22"/>
                <w:lang w:val="mn-MN"/>
              </w:rPr>
              <w:t xml:space="preserve">өнө. Тендерийн үнийг гэрээний хэрэгжилтийн явцад тохируулж өөрчлөхөөр санал болгосон аливаа тендерийг ТОӨЗ-ны 32 дугаар зүйлд заасны дагуу үндсэн шаардлага хангаагүй тендер гэж үзэж, уг тендерээс татгалзана. </w:t>
            </w:r>
            <w:r w:rsidR="00F55196" w:rsidRPr="006A6C44">
              <w:rPr>
                <w:sz w:val="22"/>
                <w:szCs w:val="22"/>
                <w:lang w:val="mn-MN"/>
              </w:rPr>
              <w:t>Хэрэв ТШӨХ-д заас</w:t>
            </w:r>
            <w:r w:rsidRPr="006A6C44">
              <w:rPr>
                <w:sz w:val="22"/>
                <w:szCs w:val="22"/>
                <w:lang w:val="mn-MN"/>
              </w:rPr>
              <w:t xml:space="preserve">ны дагуу, мөн </w:t>
            </w:r>
            <w:r w:rsidR="00F55196" w:rsidRPr="006A6C44">
              <w:rPr>
                <w:sz w:val="22"/>
                <w:szCs w:val="22"/>
                <w:lang w:val="mn-MN"/>
              </w:rPr>
              <w:t xml:space="preserve">7 дугаар бүлэг - Гэрээний ерөнхий </w:t>
            </w:r>
            <w:r w:rsidR="00E01C33" w:rsidRPr="006A6C44">
              <w:rPr>
                <w:sz w:val="22"/>
                <w:szCs w:val="22"/>
                <w:lang w:val="mn-MN"/>
              </w:rPr>
              <w:t>нөхцөлий</w:t>
            </w:r>
            <w:r w:rsidR="00F55196" w:rsidRPr="006A6C44">
              <w:rPr>
                <w:sz w:val="22"/>
                <w:szCs w:val="22"/>
                <w:lang w:val="mn-MN"/>
              </w:rPr>
              <w:t xml:space="preserve">н 15.2 дахь </w:t>
            </w:r>
            <w:r w:rsidRPr="006A6C44">
              <w:rPr>
                <w:sz w:val="22"/>
                <w:szCs w:val="22"/>
                <w:lang w:val="mn-MN"/>
              </w:rPr>
              <w:t xml:space="preserve">хэсэгт тусгасаны дагуу тендерт оролцогч гэрээний хэрэгжилтийн явцад үнийг тохируулахаар заасан бол </w:t>
            </w:r>
            <w:r w:rsidR="00F55196" w:rsidRPr="006A6C44">
              <w:rPr>
                <w:sz w:val="22"/>
                <w:szCs w:val="22"/>
                <w:lang w:val="mn-MN"/>
              </w:rPr>
              <w:t xml:space="preserve">тогтмол үнэ санал </w:t>
            </w:r>
            <w:r w:rsidRPr="006A6C44">
              <w:rPr>
                <w:sz w:val="22"/>
                <w:szCs w:val="22"/>
                <w:lang w:val="mn-MN"/>
              </w:rPr>
              <w:t>болгосон</w:t>
            </w:r>
            <w:r w:rsidR="00F55196" w:rsidRPr="006A6C44">
              <w:rPr>
                <w:sz w:val="22"/>
                <w:szCs w:val="22"/>
                <w:lang w:val="mn-MN"/>
              </w:rPr>
              <w:t xml:space="preserve"> тендерээс </w:t>
            </w:r>
            <w:r w:rsidRPr="006A6C44">
              <w:rPr>
                <w:sz w:val="22"/>
                <w:szCs w:val="22"/>
                <w:lang w:val="mn-MN"/>
              </w:rPr>
              <w:t xml:space="preserve">үндсэн </w:t>
            </w:r>
            <w:r w:rsidR="00F55196" w:rsidRPr="006A6C44">
              <w:rPr>
                <w:sz w:val="22"/>
                <w:szCs w:val="22"/>
                <w:lang w:val="mn-MN"/>
              </w:rPr>
              <w:t xml:space="preserve">шаардлага хангаагүй гэж үзэж, татгалзана. </w:t>
            </w:r>
          </w:p>
          <w:p w14:paraId="221E235C" w14:textId="4FED61C4" w:rsidR="00F273D6" w:rsidRPr="006A6C44" w:rsidRDefault="00AD2D7A" w:rsidP="00C2342C">
            <w:pPr>
              <w:pStyle w:val="ListParagraph"/>
              <w:numPr>
                <w:ilvl w:val="2"/>
                <w:numId w:val="11"/>
              </w:numPr>
              <w:tabs>
                <w:tab w:val="left" w:pos="540"/>
              </w:tabs>
              <w:snapToGrid w:val="0"/>
              <w:spacing w:before="204" w:after="240" w:line="200" w:lineRule="atLeast"/>
              <w:ind w:left="540" w:right="339" w:hanging="540"/>
              <w:jc w:val="both"/>
              <w:rPr>
                <w:sz w:val="22"/>
                <w:szCs w:val="22"/>
                <w:lang w:val="mn-MN"/>
              </w:rPr>
            </w:pPr>
            <w:r w:rsidRPr="006A6C44">
              <w:rPr>
                <w:sz w:val="22"/>
                <w:szCs w:val="22"/>
                <w:lang w:val="mn-MN"/>
              </w:rPr>
              <w:t>ТОӨЗ-ны 1.1-</w:t>
            </w:r>
            <w:r w:rsidR="000B65AD" w:rsidRPr="006A6C44">
              <w:rPr>
                <w:sz w:val="22"/>
                <w:szCs w:val="22"/>
                <w:lang w:val="mn-MN"/>
              </w:rPr>
              <w:t>т</w:t>
            </w:r>
            <w:r w:rsidRPr="006A6C44">
              <w:rPr>
                <w:sz w:val="22"/>
                <w:szCs w:val="22"/>
                <w:lang w:val="mn-MN"/>
              </w:rPr>
              <w:t xml:space="preserve"> </w:t>
            </w:r>
            <w:r w:rsidR="000B65AD" w:rsidRPr="006A6C44">
              <w:rPr>
                <w:sz w:val="22"/>
                <w:szCs w:val="22"/>
                <w:lang w:val="mn-MN"/>
              </w:rPr>
              <w:t xml:space="preserve">тусгайлан </w:t>
            </w:r>
            <w:r w:rsidRPr="006A6C44">
              <w:rPr>
                <w:sz w:val="22"/>
                <w:szCs w:val="22"/>
                <w:lang w:val="mn-MN"/>
              </w:rPr>
              <w:t>заас</w:t>
            </w:r>
            <w:r w:rsidR="000B65AD" w:rsidRPr="006A6C44">
              <w:rPr>
                <w:sz w:val="22"/>
                <w:szCs w:val="22"/>
                <w:lang w:val="mn-MN"/>
              </w:rPr>
              <w:t xml:space="preserve">ан бол, </w:t>
            </w:r>
            <w:r w:rsidRPr="006A6C44">
              <w:rPr>
                <w:sz w:val="22"/>
                <w:szCs w:val="22"/>
                <w:lang w:val="mn-MN"/>
              </w:rPr>
              <w:t>тендер</w:t>
            </w:r>
            <w:r w:rsidR="000B65AD" w:rsidRPr="006A6C44">
              <w:rPr>
                <w:sz w:val="22"/>
                <w:szCs w:val="22"/>
                <w:lang w:val="mn-MN"/>
              </w:rPr>
              <w:t xml:space="preserve">ийг нэг </w:t>
            </w:r>
            <w:r w:rsidRPr="006A6C44">
              <w:rPr>
                <w:sz w:val="22"/>
                <w:szCs w:val="22"/>
                <w:lang w:val="mn-MN"/>
              </w:rPr>
              <w:t>(</w:t>
            </w:r>
            <w:r w:rsidR="000B65AD" w:rsidRPr="006A6C44">
              <w:rPr>
                <w:sz w:val="22"/>
                <w:szCs w:val="22"/>
                <w:lang w:val="mn-MN"/>
              </w:rPr>
              <w:t>гэрээ</w:t>
            </w:r>
            <w:r w:rsidRPr="006A6C44">
              <w:rPr>
                <w:sz w:val="22"/>
                <w:szCs w:val="22"/>
                <w:lang w:val="mn-MN"/>
              </w:rPr>
              <w:t xml:space="preserve">) </w:t>
            </w:r>
            <w:r w:rsidR="000B65AD" w:rsidRPr="006A6C44">
              <w:rPr>
                <w:sz w:val="22"/>
                <w:szCs w:val="22"/>
                <w:lang w:val="mn-MN"/>
              </w:rPr>
              <w:t xml:space="preserve">эсхүл </w:t>
            </w:r>
            <w:r w:rsidR="00FA6E4C" w:rsidRPr="006A6C44">
              <w:rPr>
                <w:sz w:val="22"/>
                <w:szCs w:val="22"/>
                <w:lang w:val="mn-MN"/>
              </w:rPr>
              <w:t xml:space="preserve">олон </w:t>
            </w:r>
            <w:r w:rsidRPr="006A6C44">
              <w:rPr>
                <w:sz w:val="22"/>
                <w:szCs w:val="22"/>
                <w:lang w:val="mn-MN"/>
              </w:rPr>
              <w:t>гэрээн</w:t>
            </w:r>
            <w:r w:rsidR="000B65AD" w:rsidRPr="006A6C44">
              <w:rPr>
                <w:sz w:val="22"/>
                <w:szCs w:val="22"/>
                <w:lang w:val="mn-MN"/>
              </w:rPr>
              <w:t xml:space="preserve">д </w:t>
            </w:r>
            <w:r w:rsidRPr="006A6C44">
              <w:rPr>
                <w:sz w:val="22"/>
                <w:szCs w:val="22"/>
                <w:lang w:val="mn-MN"/>
              </w:rPr>
              <w:t>(багц</w:t>
            </w:r>
            <w:r w:rsidR="000B65AD" w:rsidRPr="006A6C44">
              <w:rPr>
                <w:sz w:val="22"/>
                <w:szCs w:val="22"/>
                <w:lang w:val="mn-MN"/>
              </w:rPr>
              <w:t>ад</w:t>
            </w:r>
            <w:r w:rsidRPr="006A6C44">
              <w:rPr>
                <w:sz w:val="22"/>
                <w:szCs w:val="22"/>
                <w:lang w:val="mn-MN"/>
              </w:rPr>
              <w:t xml:space="preserve">) </w:t>
            </w:r>
            <w:r w:rsidR="000B65AD" w:rsidRPr="006A6C44">
              <w:rPr>
                <w:sz w:val="22"/>
                <w:szCs w:val="22"/>
                <w:lang w:val="mn-MN"/>
              </w:rPr>
              <w:t>урьж</w:t>
            </w:r>
            <w:r w:rsidRPr="006A6C44">
              <w:rPr>
                <w:sz w:val="22"/>
                <w:szCs w:val="22"/>
                <w:lang w:val="mn-MN"/>
              </w:rPr>
              <w:t xml:space="preserve"> </w:t>
            </w:r>
            <w:r w:rsidR="00FA6E4C" w:rsidRPr="006A6C44">
              <w:rPr>
                <w:sz w:val="22"/>
                <w:szCs w:val="22"/>
                <w:lang w:val="mn-MN"/>
              </w:rPr>
              <w:t xml:space="preserve">болно. </w:t>
            </w:r>
            <w:r w:rsidRPr="006A6C44">
              <w:rPr>
                <w:sz w:val="22"/>
                <w:szCs w:val="22"/>
                <w:lang w:val="mn-MN"/>
              </w:rPr>
              <w:t>ТОӨЗ-</w:t>
            </w:r>
            <w:r w:rsidR="00FA6E4C" w:rsidRPr="006A6C44">
              <w:rPr>
                <w:sz w:val="22"/>
                <w:szCs w:val="22"/>
                <w:lang w:val="mn-MN"/>
              </w:rPr>
              <w:t>д</w:t>
            </w:r>
            <w:r w:rsidRPr="006A6C44">
              <w:rPr>
                <w:sz w:val="22"/>
                <w:szCs w:val="22"/>
                <w:lang w:val="mn-MN"/>
              </w:rPr>
              <w:t xml:space="preserve"> өөрөөр заагаагүй бол, санал болгож буй үнэ нь </w:t>
            </w:r>
            <w:r w:rsidR="000B65AD" w:rsidRPr="006A6C44">
              <w:rPr>
                <w:sz w:val="22"/>
                <w:szCs w:val="22"/>
                <w:lang w:val="mn-MN"/>
              </w:rPr>
              <w:t xml:space="preserve">гэрээ </w:t>
            </w:r>
            <w:r w:rsidRPr="006A6C44">
              <w:rPr>
                <w:sz w:val="22"/>
                <w:szCs w:val="22"/>
                <w:lang w:val="mn-MN"/>
              </w:rPr>
              <w:t xml:space="preserve">тус бүрийн </w:t>
            </w:r>
            <w:r w:rsidR="00FA6E4C" w:rsidRPr="006A6C44">
              <w:rPr>
                <w:sz w:val="22"/>
                <w:szCs w:val="22"/>
                <w:lang w:val="mn-MN"/>
              </w:rPr>
              <w:t>нэр тө</w:t>
            </w:r>
            <w:r w:rsidR="0092720C" w:rsidRPr="006A6C44">
              <w:rPr>
                <w:sz w:val="22"/>
                <w:szCs w:val="22"/>
                <w:lang w:val="mn-MN"/>
              </w:rPr>
              <w:t>рөлд</w:t>
            </w:r>
            <w:r w:rsidR="00FA6E4C" w:rsidRPr="006A6C44">
              <w:rPr>
                <w:sz w:val="22"/>
                <w:szCs w:val="22"/>
                <w:lang w:val="mn-MN"/>
              </w:rPr>
              <w:t xml:space="preserve"> </w:t>
            </w:r>
            <w:r w:rsidR="0092720C" w:rsidRPr="006A6C44">
              <w:rPr>
                <w:sz w:val="22"/>
                <w:szCs w:val="22"/>
                <w:lang w:val="mn-MN"/>
              </w:rPr>
              <w:t xml:space="preserve">болон </w:t>
            </w:r>
            <w:r w:rsidRPr="006A6C44">
              <w:rPr>
                <w:sz w:val="22"/>
                <w:szCs w:val="22"/>
                <w:lang w:val="mn-MN"/>
              </w:rPr>
              <w:t xml:space="preserve">тухайн </w:t>
            </w:r>
            <w:r w:rsidR="007A0A35" w:rsidRPr="006A6C44">
              <w:rPr>
                <w:sz w:val="22"/>
                <w:szCs w:val="22"/>
                <w:lang w:val="mn-MN"/>
              </w:rPr>
              <w:t xml:space="preserve">гэрээний </w:t>
            </w:r>
            <w:r w:rsidR="00FA6E4C" w:rsidRPr="006A6C44">
              <w:rPr>
                <w:sz w:val="22"/>
                <w:szCs w:val="22"/>
                <w:lang w:val="mn-MN"/>
              </w:rPr>
              <w:t xml:space="preserve">нэр төрөл </w:t>
            </w:r>
            <w:r w:rsidRPr="006A6C44">
              <w:rPr>
                <w:sz w:val="22"/>
                <w:szCs w:val="22"/>
                <w:lang w:val="mn-MN"/>
              </w:rPr>
              <w:t>тус бүрийн тоо хэмжээ</w:t>
            </w:r>
            <w:r w:rsidR="0092720C" w:rsidRPr="006A6C44">
              <w:rPr>
                <w:sz w:val="22"/>
                <w:szCs w:val="22"/>
                <w:lang w:val="mn-MN"/>
              </w:rPr>
              <w:t>нд</w:t>
            </w:r>
            <w:r w:rsidRPr="006A6C44">
              <w:rPr>
                <w:sz w:val="22"/>
                <w:szCs w:val="22"/>
                <w:lang w:val="mn-MN"/>
              </w:rPr>
              <w:t xml:space="preserve"> 100%</w:t>
            </w:r>
            <w:r w:rsidR="0092720C" w:rsidRPr="006A6C44">
              <w:rPr>
                <w:sz w:val="22"/>
                <w:szCs w:val="22"/>
                <w:lang w:val="mn-MN"/>
              </w:rPr>
              <w:t xml:space="preserve"> нийцэх ёстой. </w:t>
            </w:r>
            <w:r w:rsidR="000B65AD" w:rsidRPr="006A6C44">
              <w:rPr>
                <w:color w:val="000000" w:themeColor="text1"/>
                <w:sz w:val="22"/>
                <w:szCs w:val="22"/>
                <w:lang w:val="mn-MN"/>
              </w:rPr>
              <w:t xml:space="preserve">Нэгээс илүү гэрээнд үнийн хөнгөлөлтийг санал болгохыг хүсч буй тендерт оролцогч нь гэрээ тус бүрд, эсхүл багц доторх гэрээ тус бүрт хамаарах үнийн хөнгөлөлтийг өөрийн тендерт тодорхой зааж өгөх ёстой. Бүх гэрээнд тендерийг нэгэн зэрэг ирүүлэх, мөн адил хугацаанд нээх тохиолдолд үнийн хөнгөлөлтийг ТОӨЗ-ны 14.4-т заасны дагуу ирүүлнэ. </w:t>
            </w:r>
          </w:p>
        </w:tc>
      </w:tr>
      <w:tr w:rsidR="00494B65" w:rsidRPr="006F64DB" w14:paraId="07FBAAD6" w14:textId="77777777" w:rsidTr="00C3557C">
        <w:trPr>
          <w:trHeight w:val="984"/>
        </w:trPr>
        <w:tc>
          <w:tcPr>
            <w:tcW w:w="1869" w:type="dxa"/>
          </w:tcPr>
          <w:p w14:paraId="5FEEFEDB" w14:textId="2499FB76" w:rsidR="00494B65" w:rsidRPr="006A6C44" w:rsidRDefault="00494B65" w:rsidP="00C2342C">
            <w:pPr>
              <w:pStyle w:val="StyleHeader1-ClausesLeft0Hanging03After0pt"/>
              <w:numPr>
                <w:ilvl w:val="1"/>
                <w:numId w:val="11"/>
              </w:numPr>
              <w:snapToGrid w:val="0"/>
              <w:spacing w:before="240" w:line="200" w:lineRule="atLeast"/>
              <w:ind w:left="236" w:hanging="236"/>
              <w:rPr>
                <w:sz w:val="22"/>
                <w:szCs w:val="22"/>
                <w:lang w:val="mn-MN"/>
              </w:rPr>
            </w:pPr>
            <w:r w:rsidRPr="006A6C44">
              <w:rPr>
                <w:sz w:val="22"/>
                <w:szCs w:val="22"/>
                <w:lang w:val="mn-MN"/>
              </w:rPr>
              <w:lastRenderedPageBreak/>
              <w:t>Тендерийн валют</w:t>
            </w:r>
          </w:p>
        </w:tc>
        <w:tc>
          <w:tcPr>
            <w:tcW w:w="7486" w:type="dxa"/>
          </w:tcPr>
          <w:p w14:paraId="505107E5" w14:textId="6321AC5D" w:rsidR="00494B65" w:rsidRPr="006A6C44" w:rsidRDefault="00494B65" w:rsidP="00C2342C">
            <w:pPr>
              <w:pStyle w:val="ListParagraph"/>
              <w:numPr>
                <w:ilvl w:val="2"/>
                <w:numId w:val="11"/>
              </w:numPr>
              <w:tabs>
                <w:tab w:val="left" w:pos="540"/>
              </w:tabs>
              <w:snapToGrid w:val="0"/>
              <w:spacing w:before="204" w:after="240" w:line="200" w:lineRule="atLeast"/>
              <w:ind w:left="540" w:right="339" w:hanging="540"/>
              <w:jc w:val="both"/>
              <w:rPr>
                <w:color w:val="000000" w:themeColor="text1"/>
                <w:sz w:val="22"/>
                <w:szCs w:val="22"/>
                <w:lang w:val="mn-MN"/>
              </w:rPr>
            </w:pPr>
            <w:r w:rsidRPr="006A6C44">
              <w:rPr>
                <w:color w:val="000000" w:themeColor="text1"/>
                <w:sz w:val="22"/>
                <w:szCs w:val="22"/>
                <w:lang w:val="mn-MN"/>
              </w:rPr>
              <w:t xml:space="preserve">Тендерийн үнийг дараах валютаар илэрхийлнэ: </w:t>
            </w:r>
          </w:p>
          <w:p w14:paraId="097BC281" w14:textId="0FDB1E8D" w:rsidR="00494B65" w:rsidRPr="006A6C44" w:rsidRDefault="00494B65" w:rsidP="00494B65">
            <w:pPr>
              <w:pStyle w:val="ListParagraph"/>
              <w:tabs>
                <w:tab w:val="left" w:pos="429"/>
              </w:tabs>
              <w:snapToGrid w:val="0"/>
              <w:spacing w:before="204" w:after="240" w:line="200" w:lineRule="atLeast"/>
              <w:ind w:left="854" w:right="339" w:hanging="284"/>
              <w:jc w:val="both"/>
              <w:rPr>
                <w:color w:val="000000" w:themeColor="text1"/>
                <w:sz w:val="22"/>
                <w:szCs w:val="22"/>
                <w:lang w:val="mn-MN"/>
              </w:rPr>
            </w:pPr>
            <w:r w:rsidRPr="006A6C44">
              <w:rPr>
                <w:color w:val="000000" w:themeColor="text1"/>
                <w:sz w:val="22"/>
                <w:szCs w:val="22"/>
                <w:lang w:val="mn-MN"/>
              </w:rPr>
              <w:t>(a)Тендерт оролцогч тендерийн үнийг аливаа чөлөөтэй хөрвөх валютаар илэрхийлж болно. Хэрэв тендерт оролцогч төлбөрөө өөр өөр валютаар хуваан авахыг хүсвэл, үүнийгээ санал болгож буй үнэдээ тусгаж болно.</w:t>
            </w:r>
          </w:p>
          <w:p w14:paraId="6EB3EF99" w14:textId="642FBFA4" w:rsidR="00494B65" w:rsidRPr="006A6C44" w:rsidRDefault="00494B65" w:rsidP="00C3557C">
            <w:pPr>
              <w:pStyle w:val="ListParagraph"/>
              <w:tabs>
                <w:tab w:val="left" w:pos="429"/>
              </w:tabs>
              <w:snapToGrid w:val="0"/>
              <w:spacing w:before="204" w:line="200" w:lineRule="atLeast"/>
              <w:ind w:left="854" w:right="339" w:hanging="284"/>
              <w:jc w:val="both"/>
              <w:rPr>
                <w:color w:val="000000" w:themeColor="text1"/>
                <w:sz w:val="22"/>
                <w:szCs w:val="22"/>
                <w:lang w:val="mn-MN"/>
              </w:rPr>
            </w:pPr>
            <w:r w:rsidRPr="006A6C44">
              <w:rPr>
                <w:color w:val="000000" w:themeColor="text1"/>
                <w:sz w:val="22"/>
                <w:szCs w:val="22"/>
                <w:lang w:val="mn-MN"/>
              </w:rPr>
              <w:t>(б)Хэрэв холбогдох үйлчилгээний зарим зардал нь зээлдэгчийн улсад гарахаар бол эдгээр зардлыг тендерийн саналд тусган, захиалагчийн улсын валютаар илэрхийлнэ.</w:t>
            </w:r>
          </w:p>
        </w:tc>
      </w:tr>
      <w:tr w:rsidR="00392F23" w:rsidRPr="006F64DB" w14:paraId="744AD2C2" w14:textId="77777777" w:rsidTr="007C146F">
        <w:trPr>
          <w:trHeight w:val="1295"/>
        </w:trPr>
        <w:tc>
          <w:tcPr>
            <w:tcW w:w="1869" w:type="dxa"/>
          </w:tcPr>
          <w:p w14:paraId="77AA2582" w14:textId="7A4582C6" w:rsidR="00392F23" w:rsidRPr="006A6C44" w:rsidRDefault="00392F23" w:rsidP="00C2342C">
            <w:pPr>
              <w:pStyle w:val="StyleHeader1-ClausesLeft0Hanging03After0pt"/>
              <w:numPr>
                <w:ilvl w:val="1"/>
                <w:numId w:val="11"/>
              </w:numPr>
              <w:snapToGrid w:val="0"/>
              <w:spacing w:before="240" w:line="200" w:lineRule="atLeast"/>
              <w:ind w:left="236" w:hanging="236"/>
              <w:rPr>
                <w:sz w:val="22"/>
                <w:szCs w:val="22"/>
                <w:lang w:val="mn-MN"/>
              </w:rPr>
            </w:pPr>
            <w:r w:rsidRPr="006A6C44">
              <w:rPr>
                <w:sz w:val="21"/>
                <w:szCs w:val="21"/>
                <w:lang w:val="mn-MN"/>
              </w:rPr>
              <w:lastRenderedPageBreak/>
              <w:t>Тендерт оролцогчийн  эрх бүхий эсэхийг нотлох баримт</w:t>
            </w:r>
          </w:p>
        </w:tc>
        <w:tc>
          <w:tcPr>
            <w:tcW w:w="7486" w:type="dxa"/>
          </w:tcPr>
          <w:p w14:paraId="57B6D007" w14:textId="6AA5A5D1" w:rsidR="00392F23" w:rsidRPr="006A6C44" w:rsidRDefault="00392F23" w:rsidP="00C2342C">
            <w:pPr>
              <w:pStyle w:val="ListParagraph"/>
              <w:numPr>
                <w:ilvl w:val="2"/>
                <w:numId w:val="11"/>
              </w:numPr>
              <w:tabs>
                <w:tab w:val="left" w:pos="540"/>
              </w:tabs>
              <w:snapToGrid w:val="0"/>
              <w:spacing w:before="204" w:after="240" w:line="200" w:lineRule="atLeast"/>
              <w:ind w:left="540" w:right="339" w:hanging="540"/>
              <w:jc w:val="both"/>
              <w:rPr>
                <w:sz w:val="21"/>
                <w:szCs w:val="21"/>
                <w:lang w:val="mn-MN"/>
              </w:rPr>
            </w:pPr>
            <w:r w:rsidRPr="006A6C44">
              <w:rPr>
                <w:sz w:val="21"/>
                <w:szCs w:val="21"/>
                <w:lang w:val="mn-MN"/>
              </w:rPr>
              <w:t>ТОӨЗ-ны 4 дүгээр зүйлд заасны дагуу эрх бүхий эсэхийг тогтоохын тулд тендерт оролцогч нь:</w:t>
            </w:r>
          </w:p>
          <w:p w14:paraId="069051D4" w14:textId="58370FF2" w:rsidR="00392F23" w:rsidRPr="006A6C44" w:rsidRDefault="00392F23" w:rsidP="007C146F">
            <w:pPr>
              <w:tabs>
                <w:tab w:val="left" w:pos="162"/>
              </w:tabs>
              <w:spacing w:after="240"/>
              <w:ind w:left="854" w:right="315" w:hanging="284"/>
              <w:jc w:val="both"/>
              <w:rPr>
                <w:rFonts w:eastAsia="Arial"/>
                <w:sz w:val="21"/>
                <w:szCs w:val="21"/>
                <w:lang w:val="mn-MN"/>
              </w:rPr>
            </w:pPr>
            <w:r w:rsidRPr="006A6C44">
              <w:rPr>
                <w:sz w:val="21"/>
                <w:szCs w:val="21"/>
                <w:lang w:val="mn-MN"/>
              </w:rPr>
              <w:t>(а)</w:t>
            </w:r>
            <w:r w:rsidR="00784866" w:rsidRPr="006A6C44">
              <w:rPr>
                <w:sz w:val="21"/>
                <w:szCs w:val="21"/>
                <w:lang w:val="mn-MN"/>
              </w:rPr>
              <w:t xml:space="preserve"> </w:t>
            </w:r>
            <w:r w:rsidRPr="006A6C44">
              <w:rPr>
                <w:sz w:val="21"/>
                <w:szCs w:val="21"/>
                <w:lang w:val="mn-MN"/>
              </w:rPr>
              <w:t xml:space="preserve">4 дүгээр бүлэгт </w:t>
            </w:r>
            <w:r w:rsidR="00784866" w:rsidRPr="006A6C44">
              <w:rPr>
                <w:sz w:val="21"/>
                <w:szCs w:val="21"/>
                <w:lang w:val="mn-MN"/>
              </w:rPr>
              <w:t>заасан</w:t>
            </w:r>
            <w:r w:rsidRPr="006A6C44">
              <w:rPr>
                <w:sz w:val="21"/>
                <w:szCs w:val="21"/>
                <w:lang w:val="mn-MN"/>
              </w:rPr>
              <w:t xml:space="preserve"> тендер ирүүлэх маягт</w:t>
            </w:r>
            <w:r w:rsidR="00784866" w:rsidRPr="006A6C44">
              <w:rPr>
                <w:sz w:val="21"/>
                <w:szCs w:val="21"/>
                <w:lang w:val="mn-MN"/>
              </w:rPr>
              <w:t xml:space="preserve"> дахь э</w:t>
            </w:r>
            <w:r w:rsidRPr="006A6C44">
              <w:rPr>
                <w:sz w:val="21"/>
                <w:szCs w:val="21"/>
                <w:lang w:val="mn-MN"/>
              </w:rPr>
              <w:t xml:space="preserve">рх бүхий </w:t>
            </w:r>
            <w:r w:rsidR="00784866" w:rsidRPr="006A6C44">
              <w:rPr>
                <w:sz w:val="21"/>
                <w:szCs w:val="21"/>
                <w:lang w:val="mn-MN"/>
              </w:rPr>
              <w:t xml:space="preserve">байдалтай холбоотой мэдэгдлийг бүрэн </w:t>
            </w:r>
            <w:r w:rsidRPr="006A6C44">
              <w:rPr>
                <w:sz w:val="21"/>
                <w:szCs w:val="21"/>
                <w:lang w:val="mn-MN"/>
              </w:rPr>
              <w:t>бөглөх</w:t>
            </w:r>
            <w:r w:rsidRPr="006A6C44">
              <w:rPr>
                <w:rFonts w:eastAsia="Arial"/>
                <w:sz w:val="21"/>
                <w:szCs w:val="21"/>
                <w:lang w:val="mn-MN"/>
              </w:rPr>
              <w:t>;</w:t>
            </w:r>
          </w:p>
          <w:p w14:paraId="556DE72F" w14:textId="03971A19" w:rsidR="00392F23" w:rsidRPr="006A6C44" w:rsidRDefault="00392F23" w:rsidP="00784866">
            <w:pPr>
              <w:pStyle w:val="BodyTextIndent"/>
              <w:tabs>
                <w:tab w:val="left" w:pos="162"/>
              </w:tabs>
              <w:ind w:left="854" w:right="315" w:hanging="284"/>
              <w:jc w:val="both"/>
              <w:rPr>
                <w:color w:val="000000" w:themeColor="text1"/>
                <w:sz w:val="22"/>
                <w:szCs w:val="22"/>
                <w:lang w:val="mn-MN"/>
              </w:rPr>
            </w:pPr>
            <w:r w:rsidRPr="006A6C44">
              <w:rPr>
                <w:sz w:val="21"/>
                <w:szCs w:val="21"/>
                <w:lang w:val="mn-MN"/>
              </w:rPr>
              <w:t>(б)</w:t>
            </w:r>
            <w:r w:rsidRPr="006A6C44">
              <w:rPr>
                <w:sz w:val="21"/>
                <w:szCs w:val="21"/>
                <w:lang w:val="mn-MN"/>
              </w:rPr>
              <w:tab/>
              <w:t>хэрэв тендерт оролцогч ТОӨЗ-ны 4.1-т заасны дагуу түншлэлийн хэлбэрээр оролцо</w:t>
            </w:r>
            <w:r w:rsidR="00784866" w:rsidRPr="006A6C44">
              <w:rPr>
                <w:sz w:val="21"/>
                <w:szCs w:val="21"/>
                <w:lang w:val="mn-MN"/>
              </w:rPr>
              <w:t xml:space="preserve">х </w:t>
            </w:r>
            <w:r w:rsidRPr="006A6C44">
              <w:rPr>
                <w:sz w:val="21"/>
                <w:szCs w:val="21"/>
                <w:lang w:val="mn-MN"/>
              </w:rPr>
              <w:t xml:space="preserve">бол </w:t>
            </w:r>
            <w:r w:rsidR="00784866" w:rsidRPr="006A6C44">
              <w:rPr>
                <w:sz w:val="21"/>
                <w:szCs w:val="21"/>
                <w:lang w:val="mn-MN"/>
              </w:rPr>
              <w:t xml:space="preserve">түншлэлийн гэрээний хуулбар эсхүл </w:t>
            </w:r>
            <w:r w:rsidRPr="006A6C44">
              <w:rPr>
                <w:sz w:val="21"/>
                <w:szCs w:val="21"/>
                <w:lang w:val="mn-MN"/>
              </w:rPr>
              <w:t>түншлэлийн гэрээ байгуулах илэрхийлэ</w:t>
            </w:r>
            <w:r w:rsidR="00723338" w:rsidRPr="006A6C44">
              <w:rPr>
                <w:sz w:val="21"/>
                <w:szCs w:val="21"/>
                <w:lang w:val="mn-MN"/>
              </w:rPr>
              <w:t>л бүхий</w:t>
            </w:r>
            <w:r w:rsidR="00AE3EDC" w:rsidRPr="006A6C44">
              <w:rPr>
                <w:sz w:val="21"/>
                <w:szCs w:val="21"/>
                <w:lang w:val="mn-MN"/>
              </w:rPr>
              <w:t xml:space="preserve"> а</w:t>
            </w:r>
            <w:r w:rsidRPr="006A6C44">
              <w:rPr>
                <w:sz w:val="21"/>
                <w:szCs w:val="21"/>
                <w:lang w:val="mn-MN"/>
              </w:rPr>
              <w:t xml:space="preserve">лбан захидал ирүүлнэ. </w:t>
            </w:r>
            <w:r w:rsidR="00784866" w:rsidRPr="006A6C44">
              <w:rPr>
                <w:sz w:val="21"/>
                <w:szCs w:val="21"/>
                <w:lang w:val="mn-MN"/>
              </w:rPr>
              <w:t xml:space="preserve">Холбогдох баримт бичиг нь түншлэлийн болон ирээдүйд байгуулах түншлэлийн бүх талуудын хууль ёсны эрх бүхий гарын үсгээр баталгаажсан байна. </w:t>
            </w:r>
          </w:p>
        </w:tc>
      </w:tr>
      <w:tr w:rsidR="00392F23" w:rsidRPr="006F64DB" w14:paraId="6F8DA706" w14:textId="77777777" w:rsidTr="007C146F">
        <w:trPr>
          <w:trHeight w:val="1295"/>
        </w:trPr>
        <w:tc>
          <w:tcPr>
            <w:tcW w:w="1869" w:type="dxa"/>
          </w:tcPr>
          <w:p w14:paraId="5F1D18C9" w14:textId="76F18135" w:rsidR="00392F23" w:rsidRPr="006A6C44" w:rsidRDefault="00392F23" w:rsidP="00C2342C">
            <w:pPr>
              <w:pStyle w:val="StyleHeader1-ClausesLeft0Hanging03After0pt"/>
              <w:numPr>
                <w:ilvl w:val="1"/>
                <w:numId w:val="11"/>
              </w:numPr>
              <w:snapToGrid w:val="0"/>
              <w:spacing w:before="240" w:line="200" w:lineRule="atLeast"/>
              <w:ind w:left="236" w:hanging="236"/>
              <w:rPr>
                <w:sz w:val="22"/>
                <w:szCs w:val="22"/>
                <w:lang w:val="mn-MN"/>
              </w:rPr>
            </w:pPr>
            <w:r w:rsidRPr="006A6C44">
              <w:rPr>
                <w:sz w:val="22"/>
                <w:szCs w:val="22"/>
                <w:lang w:val="mn-MN"/>
              </w:rPr>
              <w:t>Бараа болон холбогдох үйлчилгээний эрх бүхий эсэхийг нотлох баримт</w:t>
            </w:r>
          </w:p>
        </w:tc>
        <w:tc>
          <w:tcPr>
            <w:tcW w:w="7486" w:type="dxa"/>
          </w:tcPr>
          <w:p w14:paraId="3801E388" w14:textId="72628ED6" w:rsidR="00392F23" w:rsidRPr="006A6C44" w:rsidRDefault="00392F23" w:rsidP="00C2342C">
            <w:pPr>
              <w:pStyle w:val="ListParagraph"/>
              <w:numPr>
                <w:ilvl w:val="2"/>
                <w:numId w:val="11"/>
              </w:numPr>
              <w:tabs>
                <w:tab w:val="left" w:pos="540"/>
              </w:tabs>
              <w:snapToGrid w:val="0"/>
              <w:spacing w:before="204" w:after="240" w:line="200" w:lineRule="atLeast"/>
              <w:ind w:left="540" w:right="339" w:hanging="540"/>
              <w:jc w:val="both"/>
              <w:rPr>
                <w:rFonts w:eastAsia="Arial"/>
                <w:sz w:val="21"/>
                <w:szCs w:val="21"/>
                <w:lang w:val="mn-MN"/>
              </w:rPr>
            </w:pPr>
            <w:r w:rsidRPr="006A6C44">
              <w:rPr>
                <w:sz w:val="21"/>
                <w:szCs w:val="21"/>
                <w:lang w:val="mn-MN"/>
              </w:rPr>
              <w:t xml:space="preserve">ТОӨЗ-ны 5 дүгээр зүйлд заасны дагуу, бараа болон холбогдох үйлчилгээний эрх бүхий эсэхийг 4 дүгээр бүлэг (Тендерийн маягт)-д тусгагдсан гарал үүслийн улсын мэдэгдэлд бөглөнө. </w:t>
            </w:r>
          </w:p>
          <w:p w14:paraId="3B82A150" w14:textId="77777777" w:rsidR="00392F23" w:rsidRPr="006A6C44" w:rsidRDefault="00392F23" w:rsidP="00392F23">
            <w:pPr>
              <w:pStyle w:val="Heading5"/>
              <w:rPr>
                <w:rFonts w:ascii="Times New Roman" w:hAnsi="Times New Roman"/>
                <w:sz w:val="21"/>
                <w:szCs w:val="21"/>
                <w:lang w:val="mn-MN"/>
              </w:rPr>
            </w:pPr>
          </w:p>
          <w:p w14:paraId="7A4CCE27" w14:textId="2C3CAEB6" w:rsidR="00392F23" w:rsidRPr="006A6C44" w:rsidRDefault="00392F23" w:rsidP="00392F23">
            <w:pPr>
              <w:pStyle w:val="Heading5"/>
              <w:rPr>
                <w:rFonts w:ascii="Times New Roman" w:hAnsi="Times New Roman"/>
                <w:color w:val="000000" w:themeColor="text1"/>
                <w:sz w:val="22"/>
                <w:szCs w:val="22"/>
                <w:lang w:val="mn-MN"/>
              </w:rPr>
            </w:pPr>
          </w:p>
        </w:tc>
      </w:tr>
      <w:tr w:rsidR="00392F23" w:rsidRPr="006F64DB" w14:paraId="2B45D49A" w14:textId="77777777" w:rsidTr="007C146F">
        <w:trPr>
          <w:trHeight w:val="1295"/>
        </w:trPr>
        <w:tc>
          <w:tcPr>
            <w:tcW w:w="1869" w:type="dxa"/>
          </w:tcPr>
          <w:p w14:paraId="18550C59" w14:textId="353D0769" w:rsidR="00392F23" w:rsidRPr="006A6C44" w:rsidRDefault="00392F23" w:rsidP="00C2342C">
            <w:pPr>
              <w:pStyle w:val="StyleHeader1-ClausesLeft0Hanging03After0pt"/>
              <w:numPr>
                <w:ilvl w:val="1"/>
                <w:numId w:val="11"/>
              </w:numPr>
              <w:snapToGrid w:val="0"/>
              <w:spacing w:before="240" w:line="200" w:lineRule="atLeast"/>
              <w:ind w:left="236" w:hanging="236"/>
              <w:rPr>
                <w:sz w:val="22"/>
                <w:szCs w:val="22"/>
                <w:lang w:val="mn-MN"/>
              </w:rPr>
            </w:pPr>
            <w:r w:rsidRPr="006A6C44">
              <w:rPr>
                <w:sz w:val="22"/>
                <w:szCs w:val="22"/>
                <w:lang w:val="mn-MN"/>
              </w:rPr>
              <w:t xml:space="preserve">     Бараа б</w:t>
            </w:r>
            <w:r w:rsidR="0070468F" w:rsidRPr="006A6C44">
              <w:rPr>
                <w:sz w:val="22"/>
                <w:szCs w:val="22"/>
                <w:lang w:val="mn-MN"/>
              </w:rPr>
              <w:t>а</w:t>
            </w:r>
            <w:r w:rsidRPr="006A6C44">
              <w:rPr>
                <w:sz w:val="22"/>
                <w:szCs w:val="22"/>
                <w:lang w:val="mn-MN"/>
              </w:rPr>
              <w:t xml:space="preserve"> холбогдох үйлчилгээ</w:t>
            </w:r>
            <w:r w:rsidR="004A6E3D" w:rsidRPr="006A6C44">
              <w:rPr>
                <w:sz w:val="22"/>
                <w:szCs w:val="22"/>
                <w:lang w:val="mn-MN"/>
              </w:rPr>
              <w:t xml:space="preserve"> </w:t>
            </w:r>
            <w:r w:rsidRPr="006A6C44">
              <w:rPr>
                <w:sz w:val="22"/>
                <w:szCs w:val="22"/>
                <w:lang w:val="mn-MN"/>
              </w:rPr>
              <w:t>н</w:t>
            </w:r>
            <w:r w:rsidR="00635109" w:rsidRPr="006A6C44">
              <w:rPr>
                <w:sz w:val="22"/>
                <w:szCs w:val="22"/>
                <w:lang w:val="mn-MN"/>
              </w:rPr>
              <w:t>ь</w:t>
            </w:r>
            <w:r w:rsidRPr="006A6C44">
              <w:rPr>
                <w:sz w:val="22"/>
                <w:szCs w:val="22"/>
                <w:lang w:val="mn-MN"/>
              </w:rPr>
              <w:t xml:space="preserve"> тендерийн баримт бичигт</w:t>
            </w:r>
            <w:r w:rsidR="0070468F" w:rsidRPr="006A6C44">
              <w:rPr>
                <w:sz w:val="22"/>
                <w:szCs w:val="22"/>
                <w:lang w:val="mn-MN"/>
              </w:rPr>
              <w:t>эй</w:t>
            </w:r>
            <w:r w:rsidRPr="006A6C44">
              <w:rPr>
                <w:sz w:val="22"/>
                <w:szCs w:val="22"/>
                <w:lang w:val="mn-MN"/>
              </w:rPr>
              <w:t xml:space="preserve"> нийцэж буй эсэхийг нотлох баримт</w:t>
            </w:r>
          </w:p>
        </w:tc>
        <w:tc>
          <w:tcPr>
            <w:tcW w:w="7486" w:type="dxa"/>
          </w:tcPr>
          <w:p w14:paraId="0ABB78C1" w14:textId="0D25F927" w:rsidR="00392F23" w:rsidRPr="006A6C44" w:rsidRDefault="00392F23" w:rsidP="00C2342C">
            <w:pPr>
              <w:pStyle w:val="ListParagraph"/>
              <w:numPr>
                <w:ilvl w:val="2"/>
                <w:numId w:val="11"/>
              </w:numPr>
              <w:tabs>
                <w:tab w:val="left" w:pos="540"/>
              </w:tabs>
              <w:snapToGrid w:val="0"/>
              <w:spacing w:before="204" w:after="240" w:line="200" w:lineRule="atLeast"/>
              <w:ind w:left="540" w:right="339" w:hanging="540"/>
              <w:jc w:val="both"/>
              <w:rPr>
                <w:color w:val="000000"/>
                <w:sz w:val="22"/>
                <w:szCs w:val="22"/>
                <w:lang w:val="mn-MN"/>
              </w:rPr>
            </w:pPr>
            <w:r w:rsidRPr="006A6C44">
              <w:rPr>
                <w:color w:val="000000"/>
                <w:sz w:val="22"/>
                <w:szCs w:val="22"/>
                <w:lang w:val="mn-MN"/>
              </w:rPr>
              <w:t xml:space="preserve">Бараа болон холбогдох үйлчилгээ нь тендерийн баримт бичигт нийцэж буйг нотлохын тулд тендерт оролцогч нь 6 дугаар бүлэг  (Нийлүүлэх хуваарь)-т заасан шаардлагад нийцэж буйг батлах баримт бичгийн нотолгоог өөрийн тендерийн хамт ирүүлнэ. </w:t>
            </w:r>
          </w:p>
          <w:p w14:paraId="62BEDA29" w14:textId="665A6F9F" w:rsidR="00392F23" w:rsidRPr="006A6C44" w:rsidRDefault="00392F23" w:rsidP="00C2342C">
            <w:pPr>
              <w:pStyle w:val="ListParagraph"/>
              <w:numPr>
                <w:ilvl w:val="2"/>
                <w:numId w:val="11"/>
              </w:numPr>
              <w:tabs>
                <w:tab w:val="left" w:pos="540"/>
              </w:tabs>
              <w:snapToGrid w:val="0"/>
              <w:spacing w:before="204" w:after="240" w:line="200" w:lineRule="atLeast"/>
              <w:ind w:left="540" w:right="339" w:hanging="540"/>
              <w:jc w:val="both"/>
              <w:rPr>
                <w:color w:val="000000"/>
                <w:sz w:val="22"/>
                <w:szCs w:val="22"/>
                <w:lang w:val="mn-MN"/>
              </w:rPr>
            </w:pPr>
            <w:r w:rsidRPr="006A6C44">
              <w:rPr>
                <w:color w:val="000000"/>
                <w:sz w:val="22"/>
                <w:szCs w:val="22"/>
                <w:lang w:val="mn-MN"/>
              </w:rPr>
              <w:t xml:space="preserve">Баримт бичгийн нотолгоо нь техникийн ном, зураг төсөл эсвэл </w:t>
            </w:r>
            <w:r w:rsidR="00872E34" w:rsidRPr="006A6C44">
              <w:rPr>
                <w:color w:val="000000"/>
                <w:sz w:val="22"/>
                <w:szCs w:val="22"/>
                <w:lang w:val="mn-MN"/>
              </w:rPr>
              <w:t>мэдээлээл</w:t>
            </w:r>
            <w:r w:rsidRPr="006A6C44">
              <w:rPr>
                <w:color w:val="000000"/>
                <w:sz w:val="22"/>
                <w:szCs w:val="22"/>
                <w:lang w:val="mn-MN"/>
              </w:rPr>
              <w:t xml:space="preserve"> байж болох ба бараа болон холбогдох  үйлчилгээний гол техникийн б</w:t>
            </w:r>
            <w:r w:rsidR="00140DEB" w:rsidRPr="006A6C44">
              <w:rPr>
                <w:color w:val="000000"/>
                <w:sz w:val="22"/>
                <w:szCs w:val="22"/>
                <w:lang w:val="mn-MN"/>
              </w:rPr>
              <w:t>а</w:t>
            </w:r>
            <w:r w:rsidRPr="006A6C44">
              <w:rPr>
                <w:color w:val="000000"/>
                <w:sz w:val="22"/>
                <w:szCs w:val="22"/>
                <w:lang w:val="mn-MN"/>
              </w:rPr>
              <w:t xml:space="preserve"> гүйцэтгэлийн шинж чанаруудыг нарийвчлан нэг бүрчлэн тодорхойлсон тайлбарыг агуулж болно. Хэрэв шаардлагатай бол 6 дугаар бүлэг (Нийлүүлэх хуваарь)-ийн  заалтуудаас ямар нэгэн зөрүү, үл хамаарах зүйл байгаа эсэх тухай мэдэгдлийг багтааж, бараа б</w:t>
            </w:r>
            <w:r w:rsidR="006F4F83" w:rsidRPr="006A6C44">
              <w:rPr>
                <w:color w:val="000000"/>
                <w:sz w:val="22"/>
                <w:szCs w:val="22"/>
                <w:lang w:val="mn-MN"/>
              </w:rPr>
              <w:t>а</w:t>
            </w:r>
            <w:r w:rsidRPr="006A6C44">
              <w:rPr>
                <w:color w:val="000000"/>
                <w:sz w:val="22"/>
                <w:szCs w:val="22"/>
                <w:lang w:val="mn-MN"/>
              </w:rPr>
              <w:t xml:space="preserve"> холбогдох үйлчилгээ нь шаардсан шаардлагад үндсэндээ нийцэж буйг нотолно. </w:t>
            </w:r>
          </w:p>
          <w:p w14:paraId="11C770FA" w14:textId="5D496C66" w:rsidR="00392F23" w:rsidRPr="006A6C44" w:rsidRDefault="00392F23" w:rsidP="00C2342C">
            <w:pPr>
              <w:pStyle w:val="ListParagraph"/>
              <w:numPr>
                <w:ilvl w:val="2"/>
                <w:numId w:val="11"/>
              </w:numPr>
              <w:tabs>
                <w:tab w:val="left" w:pos="540"/>
              </w:tabs>
              <w:snapToGrid w:val="0"/>
              <w:spacing w:before="204" w:after="240" w:line="200" w:lineRule="atLeast"/>
              <w:ind w:left="540" w:right="339" w:hanging="540"/>
              <w:jc w:val="both"/>
              <w:rPr>
                <w:sz w:val="21"/>
                <w:szCs w:val="21"/>
                <w:lang w:val="mn-MN"/>
              </w:rPr>
            </w:pPr>
            <w:r w:rsidRPr="006A6C44">
              <w:rPr>
                <w:color w:val="000000"/>
                <w:sz w:val="22"/>
                <w:szCs w:val="22"/>
                <w:lang w:val="mn-MN"/>
              </w:rPr>
              <w:t xml:space="preserve">Захиалагчаас 6 дугаар бүлэг (Нийлүүлэх хуваарь)-т заасан хөдөлмөрийн ур чадвар, </w:t>
            </w:r>
            <w:r w:rsidR="00D31335" w:rsidRPr="006A6C44">
              <w:rPr>
                <w:color w:val="000000"/>
                <w:sz w:val="22"/>
                <w:szCs w:val="22"/>
                <w:lang w:val="mn-MN"/>
              </w:rPr>
              <w:t xml:space="preserve">технологийн </w:t>
            </w:r>
            <w:r w:rsidR="00D24A10" w:rsidRPr="006A6C44">
              <w:rPr>
                <w:color w:val="000000"/>
                <w:sz w:val="22"/>
                <w:szCs w:val="22"/>
                <w:lang w:val="mn-MN"/>
              </w:rPr>
              <w:t>явц</w:t>
            </w:r>
            <w:r w:rsidRPr="006A6C44">
              <w:rPr>
                <w:color w:val="000000"/>
                <w:sz w:val="22"/>
                <w:szCs w:val="22"/>
                <w:lang w:val="mn-MN"/>
              </w:rPr>
              <w:t>, материал болон тоног төхөөрөмжийн стандартууд, мөн брэндийн нэр эсвэл каталоги дугаар зэрэг нь зөвхөн тодорхойлолтын зорилготой бөгөөд ямар нэгэн хязгаарлалт болохгүй. Тендер оролцогч нь санал болгох гэж буй өөр төрлийн чанарын стандарт, б</w:t>
            </w:r>
            <w:r w:rsidR="00233360" w:rsidRPr="006A6C44">
              <w:rPr>
                <w:color w:val="000000"/>
                <w:sz w:val="22"/>
                <w:szCs w:val="22"/>
                <w:lang w:val="mn-MN"/>
              </w:rPr>
              <w:t>а</w:t>
            </w:r>
            <w:r w:rsidRPr="006A6C44">
              <w:rPr>
                <w:color w:val="000000"/>
                <w:sz w:val="22"/>
                <w:szCs w:val="22"/>
                <w:lang w:val="mn-MN"/>
              </w:rPr>
              <w:t>р</w:t>
            </w:r>
            <w:r w:rsidR="00233360" w:rsidRPr="006A6C44">
              <w:rPr>
                <w:color w:val="000000"/>
                <w:sz w:val="22"/>
                <w:szCs w:val="22"/>
                <w:lang w:val="mn-MN"/>
              </w:rPr>
              <w:t>ааны тэмдэг</w:t>
            </w:r>
            <w:r w:rsidRPr="006A6C44">
              <w:rPr>
                <w:color w:val="000000"/>
                <w:sz w:val="22"/>
                <w:szCs w:val="22"/>
                <w:lang w:val="mn-MN"/>
              </w:rPr>
              <w:t xml:space="preserve"> болон/эсвэл каталоги дугаар зэрэг нь 6 дугаар бүлэг  (Нийлүүлэх хуваарь)-т заасан шаардлагад нийцэх эсвэл түүнээс давж гарна гэдгийг захиалагчид  үндэслэлтэйгээр нотолж чадна гэж үзвэл санал болгож болно. </w:t>
            </w:r>
          </w:p>
        </w:tc>
      </w:tr>
      <w:tr w:rsidR="00392F23" w:rsidRPr="006F64DB" w14:paraId="6661FCA6" w14:textId="77777777" w:rsidTr="007C146F">
        <w:trPr>
          <w:trHeight w:val="1295"/>
        </w:trPr>
        <w:tc>
          <w:tcPr>
            <w:tcW w:w="1869" w:type="dxa"/>
          </w:tcPr>
          <w:p w14:paraId="03B7E4A9" w14:textId="0779D4A2" w:rsidR="00392F23" w:rsidRPr="006A6C44" w:rsidRDefault="00392F23" w:rsidP="00C2342C">
            <w:pPr>
              <w:pStyle w:val="StyleHeader1-ClausesLeft0Hanging03After0pt"/>
              <w:numPr>
                <w:ilvl w:val="1"/>
                <w:numId w:val="11"/>
              </w:numPr>
              <w:snapToGrid w:val="0"/>
              <w:spacing w:before="240" w:line="200" w:lineRule="atLeast"/>
              <w:ind w:left="236" w:hanging="236"/>
              <w:rPr>
                <w:sz w:val="22"/>
                <w:szCs w:val="22"/>
                <w:lang w:val="mn-MN"/>
              </w:rPr>
            </w:pPr>
            <w:r w:rsidRPr="006A6C44">
              <w:rPr>
                <w:sz w:val="22"/>
                <w:szCs w:val="22"/>
                <w:lang w:val="mn-MN"/>
              </w:rPr>
              <w:t>Тендерт оролцогчийн чадварыг нотлох баримт</w:t>
            </w:r>
          </w:p>
        </w:tc>
        <w:tc>
          <w:tcPr>
            <w:tcW w:w="7486" w:type="dxa"/>
          </w:tcPr>
          <w:p w14:paraId="5112FF91" w14:textId="2911A626" w:rsidR="009B059E" w:rsidRPr="006A6C44" w:rsidRDefault="009B059E" w:rsidP="00C2342C">
            <w:pPr>
              <w:pStyle w:val="ListParagraph"/>
              <w:numPr>
                <w:ilvl w:val="2"/>
                <w:numId w:val="11"/>
              </w:numPr>
              <w:tabs>
                <w:tab w:val="left" w:pos="540"/>
              </w:tabs>
              <w:snapToGrid w:val="0"/>
              <w:spacing w:before="204" w:after="240" w:line="200" w:lineRule="atLeast"/>
              <w:ind w:left="540" w:right="339" w:hanging="540"/>
              <w:jc w:val="both"/>
              <w:rPr>
                <w:sz w:val="22"/>
                <w:szCs w:val="22"/>
                <w:lang w:val="mn-MN"/>
              </w:rPr>
            </w:pPr>
            <w:r w:rsidRPr="006A6C44">
              <w:rPr>
                <w:sz w:val="22"/>
                <w:szCs w:val="22"/>
                <w:lang w:val="mn-MN"/>
              </w:rPr>
              <w:t>Тендерт оролцогчийн тендерийг хүлээн авсан тохиолдолд тухайн гэрээг хэрэгжүүлэх чадварыг нь тогтооход шаардлагатай нотлох баримтууд нь тендерт оролцогчийг 3 дугаар бүлэг (Үнэлгээний ба чадварын шалгуур)-т тодорхойлсон шалгуур тус бүрийг хангасан гэдгийг захиалагчид харуулахуйц байна.</w:t>
            </w:r>
          </w:p>
          <w:p w14:paraId="7BB40120" w14:textId="405AAD43" w:rsidR="009B059E" w:rsidRPr="006A6C44" w:rsidRDefault="009B059E" w:rsidP="00C2342C">
            <w:pPr>
              <w:pStyle w:val="ListParagraph"/>
              <w:numPr>
                <w:ilvl w:val="2"/>
                <w:numId w:val="11"/>
              </w:numPr>
              <w:tabs>
                <w:tab w:val="left" w:pos="540"/>
              </w:tabs>
              <w:snapToGrid w:val="0"/>
              <w:spacing w:before="204" w:after="240" w:line="200" w:lineRule="atLeast"/>
              <w:ind w:left="540" w:right="339" w:hanging="540"/>
              <w:jc w:val="both"/>
              <w:rPr>
                <w:sz w:val="22"/>
                <w:szCs w:val="22"/>
                <w:lang w:val="mn-MN"/>
              </w:rPr>
            </w:pPr>
            <w:r w:rsidRPr="006A6C44">
              <w:rPr>
                <w:sz w:val="22"/>
                <w:szCs w:val="22"/>
                <w:lang w:val="mn-MN"/>
              </w:rPr>
              <w:t>Хэрэв</w:t>
            </w:r>
            <w:r w:rsidRPr="006A6C44">
              <w:rPr>
                <w:bCs/>
                <w:sz w:val="22"/>
                <w:szCs w:val="22"/>
                <w:lang w:val="mn-MN"/>
              </w:rPr>
              <w:t xml:space="preserve"> ТШӨХ-д шаардсан бол,</w:t>
            </w:r>
            <w:r w:rsidRPr="006A6C44">
              <w:rPr>
                <w:sz w:val="22"/>
                <w:szCs w:val="22"/>
                <w:lang w:val="mn-MN"/>
              </w:rPr>
              <w:t xml:space="preserve"> тендерт оролцогч өөрөө үйлдвэрлээгүй барааг тендерт санал болгох тохиолдолд уг барааг захиалагчийн улсад нийлүүлэх эрх олгосон тухай үйлдвэрлэгчийн зөвшөөрлийг 4 дүгээр  бүлэг (Тендерийн маягт)-т заасан маягтын дагуу бөглөж ирүүлнэ. </w:t>
            </w:r>
          </w:p>
          <w:p w14:paraId="40CBD2C7" w14:textId="5D638432" w:rsidR="00392F23" w:rsidRPr="006A6C44" w:rsidRDefault="00F62A4E" w:rsidP="00C2342C">
            <w:pPr>
              <w:pStyle w:val="ListParagraph"/>
              <w:numPr>
                <w:ilvl w:val="2"/>
                <w:numId w:val="11"/>
              </w:numPr>
              <w:tabs>
                <w:tab w:val="left" w:pos="540"/>
              </w:tabs>
              <w:snapToGrid w:val="0"/>
              <w:spacing w:before="204" w:after="240" w:line="200" w:lineRule="atLeast"/>
              <w:ind w:left="540" w:right="339" w:hanging="540"/>
              <w:jc w:val="both"/>
              <w:rPr>
                <w:sz w:val="22"/>
                <w:szCs w:val="22"/>
                <w:lang w:val="mn-MN"/>
              </w:rPr>
            </w:pPr>
            <w:r w:rsidRPr="006A6C44">
              <w:rPr>
                <w:sz w:val="22"/>
                <w:szCs w:val="22"/>
                <w:lang w:val="mn-MN"/>
              </w:rPr>
              <w:lastRenderedPageBreak/>
              <w:t>Х</w:t>
            </w:r>
            <w:r w:rsidR="009B059E" w:rsidRPr="006A6C44">
              <w:rPr>
                <w:sz w:val="22"/>
                <w:szCs w:val="22"/>
                <w:lang w:val="mn-MN"/>
              </w:rPr>
              <w:t xml:space="preserve">эрэв ТШӨХ-д шаардсан бол </w:t>
            </w:r>
            <w:r w:rsidRPr="006A6C44">
              <w:rPr>
                <w:sz w:val="22"/>
                <w:szCs w:val="22"/>
                <w:lang w:val="mn-MN"/>
              </w:rPr>
              <w:t>захиалагчийн</w:t>
            </w:r>
            <w:r w:rsidR="009B059E" w:rsidRPr="006A6C44">
              <w:rPr>
                <w:sz w:val="22"/>
                <w:szCs w:val="22"/>
                <w:lang w:val="mn-MN"/>
              </w:rPr>
              <w:t xml:space="preserve"> улс</w:t>
            </w:r>
            <w:r w:rsidR="00207690" w:rsidRPr="006A6C44">
              <w:rPr>
                <w:sz w:val="22"/>
                <w:szCs w:val="22"/>
                <w:lang w:val="mn-MN"/>
              </w:rPr>
              <w:t>ад</w:t>
            </w:r>
            <w:r w:rsidR="009B059E" w:rsidRPr="006A6C44">
              <w:rPr>
                <w:sz w:val="22"/>
                <w:szCs w:val="22"/>
                <w:lang w:val="mn-MN"/>
              </w:rPr>
              <w:t xml:space="preserve"> бизнесийн үйл ажиллагаа явуулдаггүй тендерт оролцогч гэрээний нөхцөл эсхүл техникийн тодорхойлолтод заасны дагуу засвар үйлчилгээ хийх,  сэлбэг хэрэгсэл нийлүүлэх үүргийг түүний төлөөлөгч хийж гүйцэтгэх тухай баримт</w:t>
            </w:r>
            <w:r w:rsidR="00304A0B" w:rsidRPr="006A6C44">
              <w:rPr>
                <w:sz w:val="22"/>
                <w:szCs w:val="22"/>
                <w:lang w:val="mn-MN"/>
              </w:rPr>
              <w:t>ыг ирүүлнэ</w:t>
            </w:r>
            <w:r w:rsidR="009B059E" w:rsidRPr="006A6C44">
              <w:rPr>
                <w:rFonts w:eastAsia="Arial"/>
                <w:sz w:val="22"/>
                <w:szCs w:val="22"/>
                <w:lang w:val="mn-MN"/>
              </w:rPr>
              <w:t>.</w:t>
            </w:r>
          </w:p>
        </w:tc>
      </w:tr>
      <w:tr w:rsidR="00392F23" w:rsidRPr="006F64DB" w14:paraId="4E00A1E0" w14:textId="77777777" w:rsidTr="007C146F">
        <w:trPr>
          <w:trHeight w:val="1295"/>
        </w:trPr>
        <w:tc>
          <w:tcPr>
            <w:tcW w:w="1869" w:type="dxa"/>
          </w:tcPr>
          <w:p w14:paraId="56CDC8FC" w14:textId="338E0E50" w:rsidR="00392F23" w:rsidRPr="006A6C44" w:rsidRDefault="00392F23" w:rsidP="00C2342C">
            <w:pPr>
              <w:pStyle w:val="StyleHeader1-ClausesLeft0Hanging03After0pt"/>
              <w:numPr>
                <w:ilvl w:val="1"/>
                <w:numId w:val="11"/>
              </w:numPr>
              <w:snapToGrid w:val="0"/>
              <w:spacing w:before="240" w:line="200" w:lineRule="atLeast"/>
              <w:ind w:left="236" w:hanging="236"/>
              <w:rPr>
                <w:sz w:val="22"/>
                <w:szCs w:val="22"/>
                <w:lang w:val="mn-MN"/>
              </w:rPr>
            </w:pPr>
            <w:r w:rsidRPr="006A6C44">
              <w:rPr>
                <w:sz w:val="22"/>
                <w:szCs w:val="22"/>
                <w:lang w:val="mn-MN"/>
              </w:rPr>
              <w:lastRenderedPageBreak/>
              <w:t>Тендерийн хүчинтэй хугацаа</w:t>
            </w:r>
          </w:p>
        </w:tc>
        <w:tc>
          <w:tcPr>
            <w:tcW w:w="7486" w:type="dxa"/>
          </w:tcPr>
          <w:p w14:paraId="6BC7D5BF" w14:textId="6974B3DD" w:rsidR="00392F23" w:rsidRPr="006A6C44" w:rsidRDefault="00392F23" w:rsidP="00C2342C">
            <w:pPr>
              <w:pStyle w:val="ListParagraph"/>
              <w:numPr>
                <w:ilvl w:val="2"/>
                <w:numId w:val="11"/>
              </w:numPr>
              <w:tabs>
                <w:tab w:val="left" w:pos="540"/>
              </w:tabs>
              <w:snapToGrid w:val="0"/>
              <w:spacing w:before="204" w:after="240" w:line="200" w:lineRule="atLeast"/>
              <w:ind w:left="540" w:right="339" w:hanging="540"/>
              <w:jc w:val="both"/>
              <w:rPr>
                <w:rFonts w:eastAsia="Arial"/>
                <w:spacing w:val="3"/>
                <w:sz w:val="22"/>
                <w:szCs w:val="22"/>
                <w:lang w:val="mn-MN"/>
              </w:rPr>
            </w:pPr>
            <w:r w:rsidRPr="006A6C44">
              <w:rPr>
                <w:sz w:val="22"/>
                <w:szCs w:val="22"/>
                <w:lang w:val="mn-MN"/>
              </w:rPr>
              <w:t xml:space="preserve">Тендер нь захиалагчаас </w:t>
            </w:r>
            <w:r w:rsidRPr="006A6C44">
              <w:rPr>
                <w:bCs/>
                <w:sz w:val="22"/>
                <w:szCs w:val="22"/>
                <w:lang w:val="mn-MN"/>
              </w:rPr>
              <w:t xml:space="preserve">ТШӨХ-д тусгайлан заасан </w:t>
            </w:r>
            <w:r w:rsidRPr="006A6C44">
              <w:rPr>
                <w:sz w:val="22"/>
                <w:szCs w:val="22"/>
                <w:lang w:val="mn-MN"/>
              </w:rPr>
              <w:t xml:space="preserve">хугацаанд хүчинтэй байна. Тендерийн хүчинтэй хугацаа нь </w:t>
            </w:r>
            <w:r w:rsidRPr="006A6C44">
              <w:rPr>
                <w:rFonts w:eastAsia="Arial"/>
                <w:spacing w:val="3"/>
                <w:sz w:val="22"/>
                <w:szCs w:val="22"/>
                <w:lang w:val="mn-MN"/>
              </w:rPr>
              <w:t>ТОӨЗ-ны 2</w:t>
            </w:r>
            <w:r w:rsidR="00784866" w:rsidRPr="006A6C44">
              <w:rPr>
                <w:rFonts w:eastAsia="Arial"/>
                <w:spacing w:val="3"/>
                <w:sz w:val="22"/>
                <w:szCs w:val="22"/>
                <w:lang w:val="mn-MN"/>
              </w:rPr>
              <w:t>4</w:t>
            </w:r>
            <w:r w:rsidRPr="006A6C44">
              <w:rPr>
                <w:rFonts w:eastAsia="Arial"/>
                <w:spacing w:val="3"/>
                <w:sz w:val="22"/>
                <w:szCs w:val="22"/>
                <w:lang w:val="mn-MN"/>
              </w:rPr>
              <w:t xml:space="preserve">.1-т заасны дагуу захиалагчаас тогтоосон тендер хүлээн авах эцсийн өдрөөс хойш байна. </w:t>
            </w:r>
            <w:r w:rsidRPr="006A6C44">
              <w:rPr>
                <w:sz w:val="22"/>
                <w:szCs w:val="22"/>
                <w:lang w:val="mn-MN"/>
              </w:rPr>
              <w:t>Аливаа тендерийн хүчинтэй хугацаа нь богино байх тохиолдолд захиалагч түүнийг үндсэн шаардлага хангаагүй тендер гэж үзэж татгалзана.</w:t>
            </w:r>
          </w:p>
          <w:p w14:paraId="2FA45293" w14:textId="77435E60" w:rsidR="00392F23" w:rsidRPr="006A6C44" w:rsidRDefault="00392F23" w:rsidP="00C2342C">
            <w:pPr>
              <w:pStyle w:val="ListParagraph"/>
              <w:numPr>
                <w:ilvl w:val="2"/>
                <w:numId w:val="11"/>
              </w:numPr>
              <w:tabs>
                <w:tab w:val="left" w:pos="540"/>
              </w:tabs>
              <w:snapToGrid w:val="0"/>
              <w:spacing w:before="204" w:after="240" w:line="200" w:lineRule="atLeast"/>
              <w:ind w:left="540" w:right="339" w:hanging="540"/>
              <w:jc w:val="both"/>
              <w:rPr>
                <w:rFonts w:eastAsia="Arial"/>
                <w:spacing w:val="3"/>
                <w:sz w:val="22"/>
                <w:szCs w:val="22"/>
                <w:lang w:val="mn-MN"/>
              </w:rPr>
            </w:pPr>
            <w:r w:rsidRPr="006A6C44">
              <w:rPr>
                <w:sz w:val="22"/>
                <w:szCs w:val="22"/>
                <w:lang w:val="mn-MN"/>
              </w:rPr>
              <w:t xml:space="preserve">Онцгой тохиолдолд, тендерийн хүчинтэй хугацааг дуусахаас өмнө захиалагч бүх тендерт оролцогчдод тендерийн хүчинтэй хугацааг сунгах хүсэлт тавьж болно. </w:t>
            </w:r>
            <w:r w:rsidR="00E53713" w:rsidRPr="006A6C44">
              <w:rPr>
                <w:sz w:val="22"/>
                <w:szCs w:val="22"/>
                <w:lang w:val="mn-MN"/>
              </w:rPr>
              <w:t>Ийм</w:t>
            </w:r>
            <w:r w:rsidRPr="006A6C44">
              <w:rPr>
                <w:sz w:val="22"/>
                <w:szCs w:val="22"/>
                <w:lang w:val="mn-MN"/>
              </w:rPr>
              <w:t xml:space="preserve"> хүсэлт</w:t>
            </w:r>
            <w:r w:rsidR="00E53713" w:rsidRPr="006A6C44">
              <w:rPr>
                <w:sz w:val="22"/>
                <w:szCs w:val="22"/>
                <w:lang w:val="mn-MN"/>
              </w:rPr>
              <w:t>,</w:t>
            </w:r>
            <w:r w:rsidRPr="006A6C44">
              <w:rPr>
                <w:sz w:val="22"/>
                <w:szCs w:val="22"/>
                <w:lang w:val="mn-MN"/>
              </w:rPr>
              <w:t xml:space="preserve"> түүний хариуг бичгээр үйлдэнэ. Хэрэв, </w:t>
            </w:r>
            <w:r w:rsidRPr="006A6C44">
              <w:rPr>
                <w:rFonts w:eastAsia="Arial"/>
                <w:spacing w:val="3"/>
                <w:sz w:val="22"/>
                <w:szCs w:val="22"/>
                <w:lang w:val="mn-MN"/>
              </w:rPr>
              <w:t xml:space="preserve">ТОӨЗ-ны </w:t>
            </w:r>
            <w:r w:rsidR="00784866" w:rsidRPr="006A6C44">
              <w:rPr>
                <w:rFonts w:eastAsia="Arial"/>
                <w:spacing w:val="3"/>
                <w:sz w:val="22"/>
                <w:szCs w:val="22"/>
                <w:lang w:val="mn-MN"/>
              </w:rPr>
              <w:t>21</w:t>
            </w:r>
            <w:r w:rsidRPr="006A6C44">
              <w:rPr>
                <w:rFonts w:eastAsia="Arial"/>
                <w:spacing w:val="3"/>
                <w:sz w:val="22"/>
                <w:szCs w:val="22"/>
                <w:lang w:val="mn-MN"/>
              </w:rPr>
              <w:t xml:space="preserve"> дүгээр зүйлд заасны дагуу тендерийн баталгаа ирүүлэх бол тендерийн баталгаа</w:t>
            </w:r>
            <w:r w:rsidR="005D5590" w:rsidRPr="006A6C44">
              <w:rPr>
                <w:rFonts w:eastAsia="Arial"/>
                <w:spacing w:val="3"/>
                <w:sz w:val="22"/>
                <w:szCs w:val="22"/>
                <w:lang w:val="mn-MN"/>
              </w:rPr>
              <w:t>г</w:t>
            </w:r>
            <w:r w:rsidRPr="006A6C44">
              <w:rPr>
                <w:rFonts w:eastAsia="Arial"/>
                <w:spacing w:val="3"/>
                <w:sz w:val="22"/>
                <w:szCs w:val="22"/>
                <w:lang w:val="mn-MN"/>
              </w:rPr>
              <w:t xml:space="preserve"> т</w:t>
            </w:r>
            <w:r w:rsidRPr="006A6C44">
              <w:rPr>
                <w:sz w:val="22"/>
                <w:szCs w:val="22"/>
                <w:lang w:val="mn-MN"/>
              </w:rPr>
              <w:t xml:space="preserve">ендерийн </w:t>
            </w:r>
            <w:r w:rsidR="001B57B9" w:rsidRPr="006A6C44">
              <w:rPr>
                <w:sz w:val="22"/>
                <w:szCs w:val="22"/>
                <w:lang w:val="mn-MN"/>
              </w:rPr>
              <w:t xml:space="preserve">сунгагдсан </w:t>
            </w:r>
            <w:r w:rsidRPr="006A6C44">
              <w:rPr>
                <w:sz w:val="22"/>
                <w:szCs w:val="22"/>
                <w:lang w:val="mn-MN"/>
              </w:rPr>
              <w:t>хүчинтэй хугацаанаас хойш 28 хоногоор сунгана. Тендерт оролцогч хүсэлтээс татгалз</w:t>
            </w:r>
            <w:r w:rsidR="009C76E4" w:rsidRPr="006A6C44">
              <w:rPr>
                <w:sz w:val="22"/>
                <w:szCs w:val="22"/>
                <w:lang w:val="mn-MN"/>
              </w:rPr>
              <w:t xml:space="preserve">аж </w:t>
            </w:r>
            <w:r w:rsidR="00497BA0" w:rsidRPr="006A6C44">
              <w:rPr>
                <w:sz w:val="22"/>
                <w:szCs w:val="22"/>
                <w:lang w:val="mn-MN"/>
              </w:rPr>
              <w:t>болох бөгөөд</w:t>
            </w:r>
            <w:r w:rsidRPr="006A6C44">
              <w:rPr>
                <w:sz w:val="22"/>
                <w:szCs w:val="22"/>
                <w:lang w:val="mn-MN"/>
              </w:rPr>
              <w:t xml:space="preserve"> </w:t>
            </w:r>
            <w:r w:rsidR="00497BA0" w:rsidRPr="006A6C44">
              <w:rPr>
                <w:sz w:val="22"/>
                <w:szCs w:val="22"/>
                <w:lang w:val="mn-MN"/>
              </w:rPr>
              <w:t xml:space="preserve">түүний </w:t>
            </w:r>
            <w:r w:rsidRPr="006A6C44">
              <w:rPr>
                <w:sz w:val="22"/>
                <w:szCs w:val="22"/>
                <w:lang w:val="mn-MN"/>
              </w:rPr>
              <w:t xml:space="preserve">тендерийн баталгааг улсын орлого болгохгүй. Хүсэлтийг зөвшөөрсөн тендерт оролцогч тендерийг өөрчлөхийг санал болгох, эсхүл өөрчилж болохгүй. </w:t>
            </w:r>
          </w:p>
        </w:tc>
      </w:tr>
      <w:tr w:rsidR="00392F23" w:rsidRPr="006F64DB" w14:paraId="0B0D4665" w14:textId="77777777" w:rsidTr="007C146F">
        <w:trPr>
          <w:trHeight w:val="1295"/>
        </w:trPr>
        <w:tc>
          <w:tcPr>
            <w:tcW w:w="1869" w:type="dxa"/>
          </w:tcPr>
          <w:p w14:paraId="3191E2DD" w14:textId="7DC80C33" w:rsidR="00392F23" w:rsidRPr="006A6C44" w:rsidRDefault="00392F23" w:rsidP="00C2342C">
            <w:pPr>
              <w:pStyle w:val="StyleHeader1-ClausesLeft0Hanging03After0pt"/>
              <w:numPr>
                <w:ilvl w:val="1"/>
                <w:numId w:val="11"/>
              </w:numPr>
              <w:snapToGrid w:val="0"/>
              <w:spacing w:before="240" w:line="200" w:lineRule="atLeast"/>
              <w:ind w:left="236" w:hanging="236"/>
              <w:rPr>
                <w:sz w:val="22"/>
                <w:szCs w:val="22"/>
                <w:lang w:val="mn-MN"/>
              </w:rPr>
            </w:pPr>
            <w:r w:rsidRPr="006A6C44">
              <w:rPr>
                <w:sz w:val="22"/>
                <w:szCs w:val="22"/>
                <w:lang w:val="mn-MN"/>
              </w:rPr>
              <w:t xml:space="preserve">Тендерийн баталгаа / </w:t>
            </w:r>
            <w:r w:rsidR="00EA433B" w:rsidRPr="006A6C44">
              <w:rPr>
                <w:sz w:val="22"/>
                <w:szCs w:val="22"/>
                <w:lang w:val="mn-MN"/>
              </w:rPr>
              <w:t>тендерийг баталгаажуулах</w:t>
            </w:r>
            <w:r w:rsidR="007B4BD5" w:rsidRPr="006A6C44">
              <w:rPr>
                <w:sz w:val="22"/>
                <w:szCs w:val="22"/>
                <w:lang w:val="mn-MN"/>
              </w:rPr>
              <w:t xml:space="preserve"> </w:t>
            </w:r>
            <w:r w:rsidRPr="006A6C44">
              <w:rPr>
                <w:sz w:val="22"/>
                <w:szCs w:val="22"/>
                <w:lang w:val="mn-MN"/>
              </w:rPr>
              <w:t>мэдэгдэл</w:t>
            </w:r>
          </w:p>
        </w:tc>
        <w:tc>
          <w:tcPr>
            <w:tcW w:w="7486" w:type="dxa"/>
          </w:tcPr>
          <w:p w14:paraId="4B69C7A5" w14:textId="7E88EB72" w:rsidR="00392F23" w:rsidRPr="006A6C44" w:rsidRDefault="00392F23" w:rsidP="00C2342C">
            <w:pPr>
              <w:pStyle w:val="ListParagraph"/>
              <w:numPr>
                <w:ilvl w:val="2"/>
                <w:numId w:val="11"/>
              </w:numPr>
              <w:tabs>
                <w:tab w:val="left" w:pos="540"/>
              </w:tabs>
              <w:snapToGrid w:val="0"/>
              <w:spacing w:before="204" w:after="240" w:line="200" w:lineRule="atLeast"/>
              <w:ind w:left="540" w:right="339" w:hanging="540"/>
              <w:jc w:val="both"/>
              <w:rPr>
                <w:sz w:val="22"/>
                <w:szCs w:val="22"/>
                <w:lang w:val="mn-MN"/>
              </w:rPr>
            </w:pPr>
            <w:r w:rsidRPr="006A6C44">
              <w:rPr>
                <w:sz w:val="22"/>
                <w:szCs w:val="22"/>
                <w:lang w:val="mn-MN"/>
              </w:rPr>
              <w:t xml:space="preserve">ТШӨХ-д өөрөөр заагаагүй бол, тендерт оролцогч ТШӨХ-д заасны дагуу тендерийн баталгаа эсхүл </w:t>
            </w:r>
            <w:r w:rsidR="00EA433B" w:rsidRPr="006A6C44">
              <w:rPr>
                <w:sz w:val="22"/>
                <w:szCs w:val="22"/>
                <w:lang w:val="mn-MN"/>
              </w:rPr>
              <w:t>тендерийг баталгаажуулах</w:t>
            </w:r>
            <w:r w:rsidR="007B4BD5" w:rsidRPr="006A6C44">
              <w:rPr>
                <w:sz w:val="22"/>
                <w:szCs w:val="22"/>
                <w:lang w:val="mn-MN"/>
              </w:rPr>
              <w:t xml:space="preserve"> </w:t>
            </w:r>
            <w:r w:rsidRPr="006A6C44">
              <w:rPr>
                <w:sz w:val="22"/>
                <w:szCs w:val="22"/>
                <w:lang w:val="mn-MN"/>
              </w:rPr>
              <w:t xml:space="preserve">мэдэгдлийг тендерийн баримт бичгийн нэг хэсэг болгон эх хувиар ирүүлнэ. Тендерийн баталгаа ирүүлэх тохиолдолд, тендерийн баталгааны дүн болон валютыг ТШӨХ-д зааж өгнө. </w:t>
            </w:r>
          </w:p>
          <w:p w14:paraId="341CDE68" w14:textId="315A95B2" w:rsidR="00392F23" w:rsidRPr="006A6C44" w:rsidRDefault="00392F23" w:rsidP="00C2342C">
            <w:pPr>
              <w:pStyle w:val="ListParagraph"/>
              <w:numPr>
                <w:ilvl w:val="2"/>
                <w:numId w:val="11"/>
              </w:numPr>
              <w:tabs>
                <w:tab w:val="left" w:pos="540"/>
              </w:tabs>
              <w:snapToGrid w:val="0"/>
              <w:spacing w:before="204" w:after="240" w:line="200" w:lineRule="atLeast"/>
              <w:ind w:left="540" w:right="339" w:hanging="540"/>
              <w:jc w:val="both"/>
              <w:rPr>
                <w:sz w:val="22"/>
                <w:szCs w:val="22"/>
                <w:lang w:val="mn-MN"/>
              </w:rPr>
            </w:pPr>
            <w:r w:rsidRPr="006A6C44">
              <w:rPr>
                <w:sz w:val="22"/>
                <w:szCs w:val="22"/>
                <w:lang w:val="mn-MN"/>
              </w:rPr>
              <w:t xml:space="preserve">Хэрэв ТОӨЗ-ны </w:t>
            </w:r>
            <w:r w:rsidR="00784866" w:rsidRPr="006A6C44">
              <w:rPr>
                <w:sz w:val="22"/>
                <w:szCs w:val="22"/>
                <w:lang w:val="mn-MN"/>
              </w:rPr>
              <w:t>21</w:t>
            </w:r>
            <w:r w:rsidRPr="006A6C44">
              <w:rPr>
                <w:sz w:val="22"/>
                <w:szCs w:val="22"/>
                <w:lang w:val="mn-MN"/>
              </w:rPr>
              <w:t xml:space="preserve">.1-д </w:t>
            </w:r>
            <w:r w:rsidR="00EA433B" w:rsidRPr="006A6C44">
              <w:rPr>
                <w:sz w:val="22"/>
                <w:szCs w:val="22"/>
                <w:lang w:val="mn-MN"/>
              </w:rPr>
              <w:t>тендерийг баталгаажуулах</w:t>
            </w:r>
            <w:r w:rsidR="007B4BD5" w:rsidRPr="006A6C44">
              <w:rPr>
                <w:sz w:val="22"/>
                <w:szCs w:val="22"/>
                <w:lang w:val="mn-MN"/>
              </w:rPr>
              <w:t xml:space="preserve"> </w:t>
            </w:r>
            <w:r w:rsidRPr="006A6C44">
              <w:rPr>
                <w:sz w:val="22"/>
                <w:szCs w:val="22"/>
                <w:lang w:val="mn-MN"/>
              </w:rPr>
              <w:t xml:space="preserve">мэдэгдэл  ирүүлэхийг шаардсан бол 4 дүгээр бүлэг  (Тендерийн маягт)-т заасан маягтыг ашиглана. Хэрэв </w:t>
            </w:r>
            <w:r w:rsidR="00EA433B" w:rsidRPr="006A6C44">
              <w:rPr>
                <w:sz w:val="22"/>
                <w:szCs w:val="22"/>
                <w:lang w:val="mn-MN"/>
              </w:rPr>
              <w:t>тендерийг баталгаажуулах</w:t>
            </w:r>
            <w:r w:rsidR="007B4BD5" w:rsidRPr="006A6C44">
              <w:rPr>
                <w:sz w:val="22"/>
                <w:szCs w:val="22"/>
                <w:lang w:val="mn-MN"/>
              </w:rPr>
              <w:t xml:space="preserve"> </w:t>
            </w:r>
            <w:r w:rsidRPr="006A6C44">
              <w:rPr>
                <w:sz w:val="22"/>
                <w:szCs w:val="22"/>
                <w:lang w:val="mn-MN"/>
              </w:rPr>
              <w:t xml:space="preserve">мэдэгдэл нь гүйцэтгэгдэх тохиолдолд Захиалагч нь ТШӨХ-д заасны дагуу уг тендерт оролцогчийг тодорхой хугацаанд гэрээ байгуулах эрхгүй гэж зарлана. </w:t>
            </w:r>
          </w:p>
          <w:p w14:paraId="19A1C5A2" w14:textId="5C7C5447" w:rsidR="00392F23" w:rsidRPr="006A6C44" w:rsidRDefault="00392F23" w:rsidP="002167A0">
            <w:pPr>
              <w:pStyle w:val="ListParagraph"/>
              <w:numPr>
                <w:ilvl w:val="2"/>
                <w:numId w:val="11"/>
              </w:numPr>
              <w:tabs>
                <w:tab w:val="left" w:pos="540"/>
              </w:tabs>
              <w:snapToGrid w:val="0"/>
              <w:spacing w:before="100" w:beforeAutospacing="1" w:after="240" w:line="200" w:lineRule="atLeast"/>
              <w:ind w:left="540" w:right="339" w:hanging="540"/>
              <w:jc w:val="both"/>
              <w:rPr>
                <w:sz w:val="22"/>
                <w:szCs w:val="22"/>
                <w:lang w:val="mn-MN"/>
              </w:rPr>
            </w:pPr>
            <w:r w:rsidRPr="006A6C44">
              <w:rPr>
                <w:sz w:val="22"/>
                <w:szCs w:val="22"/>
                <w:lang w:val="mn-MN"/>
              </w:rPr>
              <w:t xml:space="preserve">Хэрэв ТОӨЗ-ны </w:t>
            </w:r>
            <w:r w:rsidR="00B40B9C" w:rsidRPr="006A6C44">
              <w:rPr>
                <w:sz w:val="22"/>
                <w:szCs w:val="22"/>
                <w:lang w:val="mn-MN"/>
              </w:rPr>
              <w:t>21</w:t>
            </w:r>
            <w:r w:rsidRPr="006A6C44">
              <w:rPr>
                <w:sz w:val="22"/>
                <w:szCs w:val="22"/>
                <w:lang w:val="mn-MN"/>
              </w:rPr>
              <w:t xml:space="preserve">.1-д тендерийн баталгаа ирүүлэхийг шаардсан бол,  </w:t>
            </w:r>
            <w:r w:rsidR="000C1748" w:rsidRPr="006A6C44">
              <w:rPr>
                <w:sz w:val="22"/>
                <w:szCs w:val="22"/>
                <w:lang w:val="mn-MN"/>
              </w:rPr>
              <w:t xml:space="preserve">тендерт оролцогч нь 5 дугаар бүлэг (Эрх бүхий орнууд)-т дурдсан эрх бүхий орны нэр хүндтэй банкнаас гаргасан тендерийн баталгааг </w:t>
            </w:r>
            <w:r w:rsidR="001D739C" w:rsidRPr="006A6C44">
              <w:rPr>
                <w:sz w:val="22"/>
                <w:szCs w:val="22"/>
                <w:lang w:val="mn-MN"/>
              </w:rPr>
              <w:t>нөхцөлт бус банкны баталгаа (банкны баталгааны цаасан эх хувь эсвэл СВИФТ МТ760 мессеж)-ны</w:t>
            </w:r>
            <w:r w:rsidR="000C1748" w:rsidRPr="006A6C44">
              <w:rPr>
                <w:sz w:val="22"/>
                <w:szCs w:val="22"/>
                <w:lang w:val="mn-MN"/>
              </w:rPr>
              <w:t xml:space="preserve"> хэлбэрээр ирүүлнэ</w:t>
            </w:r>
            <w:r w:rsidRPr="006A6C44">
              <w:rPr>
                <w:sz w:val="22"/>
                <w:szCs w:val="22"/>
                <w:lang w:val="mn-MN"/>
              </w:rPr>
              <w:t>.</w:t>
            </w:r>
            <w:r w:rsidR="00EA6418" w:rsidRPr="006A6C44">
              <w:rPr>
                <w:sz w:val="22"/>
                <w:szCs w:val="22"/>
                <w:lang w:val="mn-MN"/>
              </w:rPr>
              <w:t xml:space="preserve"> </w:t>
            </w:r>
            <w:r w:rsidRPr="006A6C44">
              <w:rPr>
                <w:sz w:val="22"/>
                <w:szCs w:val="22"/>
                <w:lang w:val="mn-MN"/>
              </w:rPr>
              <w:t xml:space="preserve">Банкны баталгааг 4 дүгээр бүлэг (Тендерийн маягт)-т заасан маягт, эсхүл захиалагчаас хүлээн зөвшөөрсөн маягтаар ирүүлнэ. Маягтад тендерт оролцогчийн бүтэн нэрийг тусгана. Тендерийн баталгаа нь тендер хүчинтэй байх эцсийн хугацаанаас хойш, эсхүл ТОӨЗ-ны </w:t>
            </w:r>
            <w:r w:rsidR="00E079A8" w:rsidRPr="006A6C44">
              <w:rPr>
                <w:sz w:val="22"/>
                <w:szCs w:val="22"/>
                <w:lang w:val="mn-MN"/>
              </w:rPr>
              <w:t>20</w:t>
            </w:r>
            <w:r w:rsidRPr="006A6C44">
              <w:rPr>
                <w:sz w:val="22"/>
                <w:szCs w:val="22"/>
                <w:lang w:val="mn-MN"/>
              </w:rPr>
              <w:t>.2-т заасны дагуу хүсэлт тавьсан тохиолдолд тухайн сунгасан хугацаанаас хойш 28 өдрийн хугацаанд хүчинтэй байна.</w:t>
            </w:r>
          </w:p>
          <w:p w14:paraId="6E278901" w14:textId="7B2DA76D" w:rsidR="00392F23" w:rsidRPr="006A6C44" w:rsidRDefault="00392F23" w:rsidP="00C2342C">
            <w:pPr>
              <w:pStyle w:val="ListParagraph"/>
              <w:numPr>
                <w:ilvl w:val="2"/>
                <w:numId w:val="11"/>
              </w:numPr>
              <w:tabs>
                <w:tab w:val="left" w:pos="540"/>
              </w:tabs>
              <w:snapToGrid w:val="0"/>
              <w:spacing w:before="204" w:after="240" w:line="200" w:lineRule="atLeast"/>
              <w:ind w:left="540" w:right="339" w:hanging="540"/>
              <w:jc w:val="both"/>
              <w:rPr>
                <w:sz w:val="22"/>
                <w:szCs w:val="22"/>
                <w:lang w:val="mn-MN"/>
              </w:rPr>
            </w:pPr>
            <w:r w:rsidRPr="006A6C44">
              <w:rPr>
                <w:sz w:val="22"/>
                <w:szCs w:val="22"/>
                <w:lang w:val="mn-MN"/>
              </w:rPr>
              <w:t xml:space="preserve">ТШӨХ-д өөрөөр заагаагүй бол, шаардлагад нийцсэн тендерийн баталгаа эсхүл </w:t>
            </w:r>
            <w:r w:rsidR="00EA433B" w:rsidRPr="006A6C44">
              <w:rPr>
                <w:sz w:val="22"/>
                <w:szCs w:val="22"/>
                <w:lang w:val="mn-MN"/>
              </w:rPr>
              <w:t>тендерийг баталгаажуулах</w:t>
            </w:r>
            <w:r w:rsidR="007B4BD5" w:rsidRPr="006A6C44">
              <w:rPr>
                <w:sz w:val="22"/>
                <w:szCs w:val="22"/>
                <w:lang w:val="mn-MN"/>
              </w:rPr>
              <w:t xml:space="preserve"> </w:t>
            </w:r>
            <w:r w:rsidRPr="006A6C44">
              <w:rPr>
                <w:sz w:val="22"/>
                <w:szCs w:val="22"/>
                <w:lang w:val="mn-MN"/>
              </w:rPr>
              <w:t xml:space="preserve">мэдэгдлийн аль нэгийг ТОӨЗ-ны </w:t>
            </w:r>
            <w:r w:rsidR="00E079A8" w:rsidRPr="006A6C44">
              <w:rPr>
                <w:sz w:val="22"/>
                <w:szCs w:val="22"/>
                <w:lang w:val="mn-MN"/>
              </w:rPr>
              <w:t>21</w:t>
            </w:r>
            <w:r w:rsidRPr="006A6C44">
              <w:rPr>
                <w:sz w:val="22"/>
                <w:szCs w:val="22"/>
                <w:lang w:val="mn-MN"/>
              </w:rPr>
              <w:t>.1-д заасны дагуу ирүүлээгүй аливаа тендерээс шаардлага хангаагүй гэж үзэн захиалагч татгалзана.</w:t>
            </w:r>
          </w:p>
          <w:p w14:paraId="7DBFCB31" w14:textId="5E3021EC" w:rsidR="00392F23" w:rsidRPr="006A6C44" w:rsidRDefault="00392F23" w:rsidP="00C2342C">
            <w:pPr>
              <w:pStyle w:val="ListParagraph"/>
              <w:numPr>
                <w:ilvl w:val="2"/>
                <w:numId w:val="11"/>
              </w:numPr>
              <w:tabs>
                <w:tab w:val="left" w:pos="540"/>
              </w:tabs>
              <w:snapToGrid w:val="0"/>
              <w:spacing w:before="204" w:after="240" w:line="200" w:lineRule="atLeast"/>
              <w:ind w:left="540" w:right="339" w:hanging="540"/>
              <w:jc w:val="both"/>
              <w:rPr>
                <w:sz w:val="22"/>
                <w:szCs w:val="22"/>
                <w:lang w:val="mn-MN"/>
              </w:rPr>
            </w:pPr>
            <w:r w:rsidRPr="006A6C44">
              <w:rPr>
                <w:sz w:val="22"/>
                <w:szCs w:val="22"/>
                <w:lang w:val="mn-MN"/>
              </w:rPr>
              <w:lastRenderedPageBreak/>
              <w:t xml:space="preserve">Хэрэв ТОӨЗ-ны </w:t>
            </w:r>
            <w:r w:rsidR="00E079A8" w:rsidRPr="006A6C44">
              <w:rPr>
                <w:sz w:val="22"/>
                <w:szCs w:val="22"/>
                <w:lang w:val="mn-MN"/>
              </w:rPr>
              <w:t>21</w:t>
            </w:r>
            <w:r w:rsidRPr="006A6C44">
              <w:rPr>
                <w:sz w:val="22"/>
                <w:szCs w:val="22"/>
                <w:lang w:val="mn-MN"/>
              </w:rPr>
              <w:t>.1-д тендерийн баталгаа ирүүлэхийг шаардсан бол, шалгарсан тендерт оролцогч ТОӨЗ-ны 4</w:t>
            </w:r>
            <w:r w:rsidR="00E079A8" w:rsidRPr="006A6C44">
              <w:rPr>
                <w:sz w:val="22"/>
                <w:szCs w:val="22"/>
                <w:lang w:val="mn-MN"/>
              </w:rPr>
              <w:t>5</w:t>
            </w:r>
            <w:r w:rsidRPr="006A6C44">
              <w:rPr>
                <w:sz w:val="22"/>
                <w:szCs w:val="22"/>
                <w:lang w:val="mn-MN"/>
              </w:rPr>
              <w:t>-</w:t>
            </w:r>
            <w:r w:rsidR="00E079A8" w:rsidRPr="006A6C44">
              <w:rPr>
                <w:sz w:val="22"/>
                <w:szCs w:val="22"/>
                <w:lang w:val="mn-MN"/>
              </w:rPr>
              <w:t>д</w:t>
            </w:r>
            <w:r w:rsidRPr="006A6C44">
              <w:rPr>
                <w:sz w:val="22"/>
                <w:szCs w:val="22"/>
                <w:lang w:val="mn-MN"/>
              </w:rPr>
              <w:t xml:space="preserve"> заасны дагуу гэрээнд гарын үсэг зурж, гүйцэтгэлийн баталгааг ирүүлмэгц, шалгараагүй тендерт оролцогчийн тендерийн баталгааг буцаан олгоно.</w:t>
            </w:r>
          </w:p>
          <w:p w14:paraId="41E3234B" w14:textId="12CB2898" w:rsidR="00392F23" w:rsidRPr="006A6C44" w:rsidRDefault="00392F23" w:rsidP="00C2342C">
            <w:pPr>
              <w:pStyle w:val="ListParagraph"/>
              <w:numPr>
                <w:ilvl w:val="2"/>
                <w:numId w:val="11"/>
              </w:numPr>
              <w:tabs>
                <w:tab w:val="left" w:pos="540"/>
              </w:tabs>
              <w:snapToGrid w:val="0"/>
              <w:spacing w:before="204" w:after="240" w:line="200" w:lineRule="atLeast"/>
              <w:ind w:left="540" w:right="339" w:hanging="540"/>
              <w:jc w:val="both"/>
              <w:rPr>
                <w:sz w:val="22"/>
                <w:szCs w:val="22"/>
                <w:lang w:val="mn-MN"/>
              </w:rPr>
            </w:pPr>
            <w:r w:rsidRPr="006A6C44">
              <w:rPr>
                <w:sz w:val="22"/>
                <w:szCs w:val="22"/>
                <w:lang w:val="mn-MN"/>
              </w:rPr>
              <w:t xml:space="preserve">Хэрэв ТОӨЗ-ны </w:t>
            </w:r>
            <w:r w:rsidR="00E079A8" w:rsidRPr="006A6C44">
              <w:rPr>
                <w:sz w:val="22"/>
                <w:szCs w:val="22"/>
                <w:lang w:val="mn-MN"/>
              </w:rPr>
              <w:t>21</w:t>
            </w:r>
            <w:r w:rsidRPr="006A6C44">
              <w:rPr>
                <w:sz w:val="22"/>
                <w:szCs w:val="22"/>
                <w:lang w:val="mn-MN"/>
              </w:rPr>
              <w:t>.1-д тендерийн баталгаа ирүүлэхийг шаардсан бол, шалгарсан тендерт оролцогч гэрээнд гарын үсэг зурж, гүйцэтгэлийн баталгааг ирүүлмэгц, түүний тендерийн баталгааг буцаан олгоно.</w:t>
            </w:r>
          </w:p>
          <w:p w14:paraId="41CDBDE7" w14:textId="217CF1AB" w:rsidR="00392F23" w:rsidRPr="006A6C44" w:rsidRDefault="00392F23" w:rsidP="00C2342C">
            <w:pPr>
              <w:pStyle w:val="ListParagraph"/>
              <w:numPr>
                <w:ilvl w:val="2"/>
                <w:numId w:val="11"/>
              </w:numPr>
              <w:tabs>
                <w:tab w:val="left" w:pos="540"/>
              </w:tabs>
              <w:snapToGrid w:val="0"/>
              <w:spacing w:before="204" w:after="240" w:line="200" w:lineRule="atLeast"/>
              <w:ind w:left="540" w:right="339" w:hanging="540"/>
              <w:jc w:val="both"/>
              <w:rPr>
                <w:sz w:val="22"/>
                <w:szCs w:val="22"/>
                <w:lang w:val="mn-MN"/>
              </w:rPr>
            </w:pPr>
            <w:r w:rsidRPr="006A6C44">
              <w:rPr>
                <w:sz w:val="22"/>
                <w:szCs w:val="22"/>
                <w:lang w:val="mn-MN"/>
              </w:rPr>
              <w:t xml:space="preserve">Дараах тохиолдолд тендерийн баталгааг улсын орлого болгох эсхүл </w:t>
            </w:r>
            <w:r w:rsidR="00EA433B" w:rsidRPr="006A6C44">
              <w:rPr>
                <w:sz w:val="22"/>
                <w:szCs w:val="22"/>
                <w:lang w:val="mn-MN"/>
              </w:rPr>
              <w:t>тендерийг баталгаажуулах</w:t>
            </w:r>
            <w:r w:rsidR="007B4BD5" w:rsidRPr="006A6C44">
              <w:rPr>
                <w:sz w:val="22"/>
                <w:szCs w:val="22"/>
                <w:lang w:val="mn-MN"/>
              </w:rPr>
              <w:t xml:space="preserve"> </w:t>
            </w:r>
            <w:r w:rsidRPr="006A6C44">
              <w:rPr>
                <w:sz w:val="22"/>
                <w:szCs w:val="22"/>
                <w:lang w:val="mn-MN"/>
              </w:rPr>
              <w:t>мэдэгдлийг гүйцэтгүүлнэ:</w:t>
            </w:r>
          </w:p>
          <w:p w14:paraId="0CFB0F9A" w14:textId="43F130F6" w:rsidR="00392F23" w:rsidRPr="006A6C44" w:rsidRDefault="00392F23" w:rsidP="00392F23">
            <w:pPr>
              <w:tabs>
                <w:tab w:val="left" w:pos="-6120"/>
              </w:tabs>
              <w:spacing w:before="120" w:line="200" w:lineRule="atLeast"/>
              <w:ind w:left="964" w:right="340" w:hanging="425"/>
              <w:jc w:val="both"/>
              <w:rPr>
                <w:sz w:val="22"/>
                <w:szCs w:val="22"/>
                <w:lang w:val="mn-MN"/>
              </w:rPr>
            </w:pPr>
            <w:r w:rsidRPr="006A6C44">
              <w:rPr>
                <w:sz w:val="22"/>
                <w:szCs w:val="22"/>
                <w:lang w:val="mn-MN"/>
              </w:rPr>
              <w:t xml:space="preserve"> (а) ТОӨЗ-ны 2</w:t>
            </w:r>
            <w:r w:rsidR="00E079A8" w:rsidRPr="006A6C44">
              <w:rPr>
                <w:sz w:val="22"/>
                <w:szCs w:val="22"/>
                <w:lang w:val="mn-MN"/>
              </w:rPr>
              <w:t>6</w:t>
            </w:r>
            <w:r w:rsidRPr="006A6C44">
              <w:rPr>
                <w:sz w:val="22"/>
                <w:szCs w:val="22"/>
                <w:lang w:val="mn-MN"/>
              </w:rPr>
              <w:t xml:space="preserve">.3-т заасныг үл харгалзан, мөн ТОӨЗ-ны </w:t>
            </w:r>
            <w:r w:rsidR="00E079A8" w:rsidRPr="006A6C44">
              <w:rPr>
                <w:sz w:val="22"/>
                <w:szCs w:val="22"/>
                <w:lang w:val="mn-MN"/>
              </w:rPr>
              <w:t>20</w:t>
            </w:r>
            <w:r w:rsidRPr="006A6C44">
              <w:rPr>
                <w:sz w:val="22"/>
                <w:szCs w:val="22"/>
                <w:lang w:val="mn-MN"/>
              </w:rPr>
              <w:t>.2-т зааснаас бусад тохиолдолд, хэрэв тендерт оролцогч нь тендер ирүүлсэн маягтад заасан тендер хүчинтэй байх хугацаанд өөрийн тендерийг буцааж авсан;  эсхүл</w:t>
            </w:r>
          </w:p>
          <w:p w14:paraId="169241C4" w14:textId="77777777" w:rsidR="00392F23" w:rsidRPr="006A6C44" w:rsidRDefault="00392F23" w:rsidP="00392F23">
            <w:pPr>
              <w:tabs>
                <w:tab w:val="left" w:pos="1620"/>
              </w:tabs>
              <w:spacing w:before="120" w:line="200" w:lineRule="atLeast"/>
              <w:ind w:left="996" w:right="340" w:hanging="993"/>
              <w:jc w:val="both"/>
              <w:rPr>
                <w:sz w:val="22"/>
                <w:szCs w:val="22"/>
                <w:lang w:val="mn-MN"/>
              </w:rPr>
            </w:pPr>
            <w:r w:rsidRPr="006A6C44">
              <w:rPr>
                <w:sz w:val="22"/>
                <w:szCs w:val="22"/>
                <w:lang w:val="mn-MN"/>
              </w:rPr>
              <w:t xml:space="preserve">           (б) Шалгарсан тендерт оролцогч нь:</w:t>
            </w:r>
          </w:p>
          <w:p w14:paraId="03F1C63C" w14:textId="16BB06D1" w:rsidR="00392F23" w:rsidRPr="006A6C44" w:rsidRDefault="00392F23" w:rsidP="00C2342C">
            <w:pPr>
              <w:pStyle w:val="ListParagraph"/>
              <w:numPr>
                <w:ilvl w:val="0"/>
                <w:numId w:val="31"/>
              </w:numPr>
              <w:tabs>
                <w:tab w:val="left" w:pos="1620"/>
              </w:tabs>
              <w:spacing w:before="120" w:line="200" w:lineRule="atLeast"/>
              <w:ind w:left="996" w:right="340" w:firstLine="0"/>
              <w:jc w:val="both"/>
              <w:rPr>
                <w:sz w:val="22"/>
                <w:szCs w:val="22"/>
                <w:lang w:val="mn-MN"/>
              </w:rPr>
            </w:pPr>
            <w:r w:rsidRPr="006A6C44">
              <w:rPr>
                <w:sz w:val="22"/>
                <w:szCs w:val="22"/>
                <w:lang w:val="mn-MN"/>
              </w:rPr>
              <w:t>ТОӨЗ-ны 4</w:t>
            </w:r>
            <w:r w:rsidR="00E079A8" w:rsidRPr="006A6C44">
              <w:rPr>
                <w:sz w:val="22"/>
                <w:szCs w:val="22"/>
                <w:lang w:val="mn-MN"/>
              </w:rPr>
              <w:t>4</w:t>
            </w:r>
            <w:r w:rsidRPr="006A6C44">
              <w:rPr>
                <w:sz w:val="22"/>
                <w:szCs w:val="22"/>
                <w:lang w:val="mn-MN"/>
              </w:rPr>
              <w:t xml:space="preserve">-т заасны дагуу гэрээнд гарын үсэг зураагүй бол;       </w:t>
            </w:r>
          </w:p>
          <w:p w14:paraId="6D4EB0F4" w14:textId="1F798CED" w:rsidR="00392F23" w:rsidRPr="006A6C44" w:rsidRDefault="00392F23" w:rsidP="00C2342C">
            <w:pPr>
              <w:pStyle w:val="ListParagraph"/>
              <w:numPr>
                <w:ilvl w:val="0"/>
                <w:numId w:val="31"/>
              </w:numPr>
              <w:tabs>
                <w:tab w:val="left" w:pos="-6120"/>
                <w:tab w:val="left" w:pos="1620"/>
              </w:tabs>
              <w:spacing w:before="120" w:line="200" w:lineRule="atLeast"/>
              <w:ind w:left="996" w:right="340" w:firstLine="0"/>
              <w:jc w:val="both"/>
              <w:rPr>
                <w:sz w:val="22"/>
                <w:szCs w:val="22"/>
                <w:lang w:val="mn-MN"/>
              </w:rPr>
            </w:pPr>
            <w:r w:rsidRPr="006A6C44">
              <w:rPr>
                <w:sz w:val="22"/>
                <w:szCs w:val="22"/>
                <w:lang w:val="mn-MN"/>
              </w:rPr>
              <w:t>ТОӨЗ-ны 4</w:t>
            </w:r>
            <w:r w:rsidR="00E079A8" w:rsidRPr="006A6C44">
              <w:rPr>
                <w:sz w:val="22"/>
                <w:szCs w:val="22"/>
                <w:lang w:val="mn-MN"/>
              </w:rPr>
              <w:t>5</w:t>
            </w:r>
            <w:r w:rsidRPr="006A6C44">
              <w:rPr>
                <w:sz w:val="22"/>
                <w:szCs w:val="22"/>
                <w:lang w:val="mn-MN"/>
              </w:rPr>
              <w:t>-</w:t>
            </w:r>
            <w:r w:rsidR="00E079A8" w:rsidRPr="006A6C44">
              <w:rPr>
                <w:sz w:val="22"/>
                <w:szCs w:val="22"/>
                <w:lang w:val="mn-MN"/>
              </w:rPr>
              <w:t>д</w:t>
            </w:r>
            <w:r w:rsidRPr="006A6C44">
              <w:rPr>
                <w:sz w:val="22"/>
                <w:szCs w:val="22"/>
                <w:lang w:val="mn-MN"/>
              </w:rPr>
              <w:t xml:space="preserve"> заасны дагуу гүйцэтгэлийн баталгааг ирүүлээгүй бол; </w:t>
            </w:r>
          </w:p>
          <w:p w14:paraId="7EE77394" w14:textId="0F9AE687" w:rsidR="00392F23" w:rsidRPr="006A6C44" w:rsidRDefault="00392F23" w:rsidP="00C2342C">
            <w:pPr>
              <w:pStyle w:val="ListParagraph"/>
              <w:numPr>
                <w:ilvl w:val="0"/>
                <w:numId w:val="31"/>
              </w:numPr>
              <w:tabs>
                <w:tab w:val="left" w:pos="-6120"/>
                <w:tab w:val="left" w:pos="1620"/>
              </w:tabs>
              <w:spacing w:before="120" w:line="200" w:lineRule="atLeast"/>
              <w:ind w:left="996" w:right="340" w:firstLine="0"/>
              <w:jc w:val="both"/>
              <w:rPr>
                <w:sz w:val="22"/>
                <w:szCs w:val="22"/>
                <w:lang w:val="mn-MN"/>
              </w:rPr>
            </w:pPr>
            <w:r w:rsidRPr="006A6C44">
              <w:rPr>
                <w:sz w:val="22"/>
                <w:szCs w:val="22"/>
                <w:lang w:val="mn-MN"/>
              </w:rPr>
              <w:t>ТОӨЗ-ны 3</w:t>
            </w:r>
            <w:r w:rsidR="00E079A8" w:rsidRPr="006A6C44">
              <w:rPr>
                <w:sz w:val="22"/>
                <w:szCs w:val="22"/>
                <w:lang w:val="mn-MN"/>
              </w:rPr>
              <w:t>3</w:t>
            </w:r>
            <w:r w:rsidRPr="006A6C44">
              <w:rPr>
                <w:sz w:val="22"/>
                <w:szCs w:val="22"/>
                <w:lang w:val="mn-MN"/>
              </w:rPr>
              <w:t xml:space="preserve">-т заасны дагуу тендерийн үнэд хийсэн арифметик алдааны залруулгыг хүлээн зөвшөөрөөгүй бол; </w:t>
            </w:r>
          </w:p>
          <w:p w14:paraId="44B912A6" w14:textId="00F7D8CB" w:rsidR="00392F23" w:rsidRPr="006A6C44" w:rsidRDefault="00392F23" w:rsidP="00C2342C">
            <w:pPr>
              <w:pStyle w:val="ListParagraph"/>
              <w:numPr>
                <w:ilvl w:val="2"/>
                <w:numId w:val="11"/>
              </w:numPr>
              <w:tabs>
                <w:tab w:val="left" w:pos="540"/>
              </w:tabs>
              <w:snapToGrid w:val="0"/>
              <w:spacing w:before="204" w:after="240" w:line="200" w:lineRule="atLeast"/>
              <w:ind w:left="540" w:right="339" w:hanging="540"/>
              <w:jc w:val="both"/>
              <w:rPr>
                <w:sz w:val="22"/>
                <w:szCs w:val="22"/>
                <w:lang w:val="mn-MN"/>
              </w:rPr>
            </w:pPr>
            <w:r w:rsidRPr="006A6C44">
              <w:rPr>
                <w:sz w:val="22"/>
                <w:szCs w:val="22"/>
                <w:lang w:val="mn-MN"/>
              </w:rPr>
              <w:t xml:space="preserve">Хэрэв ТОӨЗ-ны </w:t>
            </w:r>
            <w:r w:rsidR="00E079A8" w:rsidRPr="006A6C44">
              <w:rPr>
                <w:sz w:val="22"/>
                <w:szCs w:val="22"/>
                <w:lang w:val="mn-MN"/>
              </w:rPr>
              <w:t>21</w:t>
            </w:r>
            <w:r w:rsidRPr="006A6C44">
              <w:rPr>
                <w:sz w:val="22"/>
                <w:szCs w:val="22"/>
                <w:lang w:val="mn-MN"/>
              </w:rPr>
              <w:t xml:space="preserve">.1-д тендерийн баталгаа ирүүлэхийг шаардсан бол, түншлэлийн тендерийн баталгааг тендер ирүүлж буй түншлэлийн нэр дээр </w:t>
            </w:r>
            <w:r w:rsidR="006B0C17" w:rsidRPr="006A6C44">
              <w:rPr>
                <w:sz w:val="22"/>
                <w:szCs w:val="22"/>
                <w:lang w:val="mn-MN"/>
              </w:rPr>
              <w:t>байна</w:t>
            </w:r>
            <w:r w:rsidRPr="006A6C44">
              <w:rPr>
                <w:sz w:val="22"/>
                <w:szCs w:val="22"/>
                <w:lang w:val="mn-MN"/>
              </w:rPr>
              <w:t xml:space="preserve">. Хэрэв түншлэл нь тендер шалгаруулалтын явцад хууль ёсоор байгуулагдаагүй бол, тендерийн баталгааг аль нэг түншлэлийг төлөөлөх гишүүн эсхүл түншлэлийн бүх гишүүдийн нэр дээр ирүүлнэ. Хэрэв ТОӨЗ-ны </w:t>
            </w:r>
            <w:r w:rsidR="00E079A8" w:rsidRPr="006A6C44">
              <w:rPr>
                <w:sz w:val="22"/>
                <w:szCs w:val="22"/>
                <w:lang w:val="mn-MN"/>
              </w:rPr>
              <w:t>21</w:t>
            </w:r>
            <w:r w:rsidRPr="006A6C44">
              <w:rPr>
                <w:sz w:val="22"/>
                <w:szCs w:val="22"/>
                <w:lang w:val="mn-MN"/>
              </w:rPr>
              <w:t xml:space="preserve">.1-д </w:t>
            </w:r>
            <w:r w:rsidR="00EA433B" w:rsidRPr="006A6C44">
              <w:rPr>
                <w:sz w:val="22"/>
                <w:szCs w:val="22"/>
                <w:lang w:val="mn-MN"/>
              </w:rPr>
              <w:t>тендерийг баталгаажуулах</w:t>
            </w:r>
            <w:r w:rsidR="007B4BD5" w:rsidRPr="006A6C44">
              <w:rPr>
                <w:sz w:val="22"/>
                <w:szCs w:val="22"/>
                <w:lang w:val="mn-MN"/>
              </w:rPr>
              <w:t xml:space="preserve"> </w:t>
            </w:r>
            <w:r w:rsidRPr="006A6C44">
              <w:rPr>
                <w:sz w:val="22"/>
                <w:szCs w:val="22"/>
                <w:lang w:val="mn-MN"/>
              </w:rPr>
              <w:t xml:space="preserve">мэдэгдэл ирүүлэхийг шаардсан бол, түншлэлийн </w:t>
            </w:r>
            <w:r w:rsidR="00EA433B" w:rsidRPr="006A6C44">
              <w:rPr>
                <w:sz w:val="22"/>
                <w:szCs w:val="22"/>
                <w:lang w:val="mn-MN"/>
              </w:rPr>
              <w:t>тендерийг баталгаажуулах</w:t>
            </w:r>
            <w:r w:rsidR="007B4BD5" w:rsidRPr="006A6C44">
              <w:rPr>
                <w:sz w:val="22"/>
                <w:szCs w:val="22"/>
                <w:lang w:val="mn-MN"/>
              </w:rPr>
              <w:t xml:space="preserve"> </w:t>
            </w:r>
            <w:r w:rsidRPr="006A6C44">
              <w:rPr>
                <w:sz w:val="22"/>
                <w:szCs w:val="22"/>
                <w:lang w:val="mn-MN"/>
              </w:rPr>
              <w:t>мэдэгдлийг тендер ирүүлж буй түншлэлийн нэр дээр ирүүлнэ. Хэрэв түншлэл нь тендер шалгаруулалтын явцад хууль ёсоор байгуулагдаагүй бол, тендерийн баталгаа ирүүлэх мэдүүлгийг ТОӨЗ-ны 4.1-д дурдсан түншлэлийн хэлбэрээр гэрээ байгуулах илэрхийлэ</w:t>
            </w:r>
            <w:r w:rsidR="00AE3EDC" w:rsidRPr="006A6C44">
              <w:rPr>
                <w:sz w:val="22"/>
                <w:szCs w:val="22"/>
                <w:lang w:val="mn-MN"/>
              </w:rPr>
              <w:t>л бүхий</w:t>
            </w:r>
            <w:r w:rsidRPr="006A6C44">
              <w:rPr>
                <w:sz w:val="22"/>
                <w:szCs w:val="22"/>
                <w:lang w:val="mn-MN"/>
              </w:rPr>
              <w:t xml:space="preserve"> албан захидалд заасан түншлэлийн бүх гишүүдийн нэр дээр ирүүлнэ.</w:t>
            </w:r>
          </w:p>
        </w:tc>
      </w:tr>
      <w:tr w:rsidR="00392F23" w:rsidRPr="006F64DB" w14:paraId="1A402908" w14:textId="77777777" w:rsidTr="007C146F">
        <w:trPr>
          <w:trHeight w:val="1295"/>
        </w:trPr>
        <w:tc>
          <w:tcPr>
            <w:tcW w:w="1869" w:type="dxa"/>
          </w:tcPr>
          <w:p w14:paraId="3BB4EABD" w14:textId="2A72D161" w:rsidR="00392F23" w:rsidRPr="006A6C44" w:rsidRDefault="00392F23" w:rsidP="00C2342C">
            <w:pPr>
              <w:pStyle w:val="StyleHeader1-ClausesLeft0Hanging03After0pt"/>
              <w:numPr>
                <w:ilvl w:val="1"/>
                <w:numId w:val="11"/>
              </w:numPr>
              <w:snapToGrid w:val="0"/>
              <w:spacing w:before="240" w:line="200" w:lineRule="atLeast"/>
              <w:ind w:left="236" w:hanging="236"/>
              <w:rPr>
                <w:sz w:val="22"/>
                <w:szCs w:val="22"/>
                <w:lang w:val="mn-MN"/>
              </w:rPr>
            </w:pPr>
            <w:r w:rsidRPr="006A6C44">
              <w:rPr>
                <w:sz w:val="22"/>
                <w:szCs w:val="22"/>
                <w:lang w:val="mn-MN"/>
              </w:rPr>
              <w:lastRenderedPageBreak/>
              <w:t>Тендер ирүүлэх хувь, түүнд гарын үсэг зурах</w:t>
            </w:r>
          </w:p>
        </w:tc>
        <w:tc>
          <w:tcPr>
            <w:tcW w:w="7486" w:type="dxa"/>
          </w:tcPr>
          <w:p w14:paraId="11D735EE" w14:textId="4A80493A" w:rsidR="00392F23" w:rsidRPr="006A6C44" w:rsidRDefault="00392F23" w:rsidP="00C2342C">
            <w:pPr>
              <w:pStyle w:val="ListParagraph"/>
              <w:numPr>
                <w:ilvl w:val="2"/>
                <w:numId w:val="11"/>
              </w:numPr>
              <w:tabs>
                <w:tab w:val="left" w:pos="540"/>
              </w:tabs>
              <w:snapToGrid w:val="0"/>
              <w:spacing w:before="204" w:after="240" w:line="200" w:lineRule="atLeast"/>
              <w:ind w:left="540" w:right="339" w:hanging="540"/>
              <w:jc w:val="both"/>
              <w:rPr>
                <w:sz w:val="22"/>
                <w:szCs w:val="22"/>
                <w:lang w:val="mn-MN"/>
              </w:rPr>
            </w:pPr>
            <w:r w:rsidRPr="006A6C44">
              <w:rPr>
                <w:sz w:val="22"/>
                <w:szCs w:val="22"/>
                <w:lang w:val="mn-MN"/>
              </w:rPr>
              <w:t xml:space="preserve">Тендерт оролцогч </w:t>
            </w:r>
            <w:r w:rsidR="00E079A8" w:rsidRPr="006A6C44">
              <w:rPr>
                <w:sz w:val="22"/>
                <w:szCs w:val="22"/>
                <w:lang w:val="mn-MN"/>
              </w:rPr>
              <w:t xml:space="preserve">ТОӨЗ-ны </w:t>
            </w:r>
            <w:r w:rsidRPr="006A6C44">
              <w:rPr>
                <w:sz w:val="22"/>
                <w:szCs w:val="22"/>
                <w:lang w:val="mn-MN"/>
              </w:rPr>
              <w:t>11 дүгээр зүйлд заасан тендерийн бүрдэл баримт бичгүүдийн нэг эх хувийг бэлтгэн хавтаслаж, түүнд “ЭХ ХУВЬ” гэсэн тодорхой бичиглэл хийнэ. Хэрэв ТОӨЗ-ны 13-т заасны дагуу хувилбарт тендер ирүүлэхийг зөвшөөрсөн бол, түүнийг “ХУВИЛБАР ХУВЬ” гэсэн тодорхой бичиглэл хийнэ. Түүнчлэн, тендерт оролцогч ТШӨХ-д заасан тоо ширхэг бүхий тендерийн хуулбар хувийг бэлтгэн хавтаслаж, “ХУУЛБАР ХУВЬ” гэсэн тодорхой бичиглэл хийнэ. Эх хувь болон хуулбар хув</w:t>
            </w:r>
            <w:r w:rsidR="000B0D0B" w:rsidRPr="006A6C44">
              <w:rPr>
                <w:sz w:val="22"/>
                <w:szCs w:val="22"/>
                <w:lang w:val="mn-MN"/>
              </w:rPr>
              <w:t>ь</w:t>
            </w:r>
            <w:r w:rsidRPr="006A6C44">
              <w:rPr>
                <w:sz w:val="22"/>
                <w:szCs w:val="22"/>
                <w:lang w:val="mn-MN"/>
              </w:rPr>
              <w:t xml:space="preserve"> хоорондоо зөрчилдсөн тохиолдолд эх хувийг баримтална.</w:t>
            </w:r>
          </w:p>
          <w:p w14:paraId="083CAE13" w14:textId="56980D89" w:rsidR="00392F23" w:rsidRPr="006A6C44" w:rsidRDefault="00392F23" w:rsidP="00C2342C">
            <w:pPr>
              <w:pStyle w:val="ListParagraph"/>
              <w:numPr>
                <w:ilvl w:val="2"/>
                <w:numId w:val="11"/>
              </w:numPr>
              <w:tabs>
                <w:tab w:val="left" w:pos="540"/>
              </w:tabs>
              <w:snapToGrid w:val="0"/>
              <w:spacing w:before="204" w:after="240" w:line="200" w:lineRule="atLeast"/>
              <w:ind w:left="540" w:right="339" w:hanging="540"/>
              <w:jc w:val="both"/>
              <w:rPr>
                <w:sz w:val="22"/>
                <w:szCs w:val="22"/>
                <w:lang w:val="mn-MN"/>
              </w:rPr>
            </w:pPr>
            <w:r w:rsidRPr="006A6C44">
              <w:rPr>
                <w:sz w:val="22"/>
                <w:szCs w:val="22"/>
                <w:lang w:val="mn-MN"/>
              </w:rPr>
              <w:t>Тендерийн эх болон хуулбар хувиудыг хэвлэж эсхүл арилдаггүй бэхээр бичиж, тендерт оролцогчийг төлөөлөн гарын үсэг зурах эрхтэй этгээд гарын үсэг зурж баталгаажуулна. Төлөөлөх эрхийн итгэмжлэл нь ТШӨХ-д заасны дагуу бичгээр үйлдсэн баталгаанаас бүрдэх б</w:t>
            </w:r>
            <w:r w:rsidR="00110A39" w:rsidRPr="006A6C44">
              <w:rPr>
                <w:sz w:val="22"/>
                <w:szCs w:val="22"/>
                <w:lang w:val="mn-MN"/>
              </w:rPr>
              <w:t>а</w:t>
            </w:r>
            <w:r w:rsidRPr="006A6C44">
              <w:rPr>
                <w:sz w:val="22"/>
                <w:szCs w:val="22"/>
                <w:lang w:val="mn-MN"/>
              </w:rPr>
              <w:t xml:space="preserve"> </w:t>
            </w:r>
            <w:r w:rsidR="00110A39" w:rsidRPr="006A6C44">
              <w:rPr>
                <w:sz w:val="22"/>
                <w:szCs w:val="22"/>
                <w:lang w:val="mn-MN"/>
              </w:rPr>
              <w:t>т</w:t>
            </w:r>
            <w:r w:rsidRPr="006A6C44">
              <w:rPr>
                <w:sz w:val="22"/>
                <w:szCs w:val="22"/>
                <w:lang w:val="mn-MN"/>
              </w:rPr>
              <w:t xml:space="preserve">үүнийг тендерт хавсаргана. Төлөөлөх эрхийн итгэмжлэлд гарын үсэг зурж байгаа хүний нэр, албан </w:t>
            </w:r>
            <w:r w:rsidRPr="006A6C44">
              <w:rPr>
                <w:sz w:val="22"/>
                <w:szCs w:val="22"/>
                <w:lang w:val="mn-MN"/>
              </w:rPr>
              <w:lastRenderedPageBreak/>
              <w:t xml:space="preserve">тушаалыг гарын үсгийн доод талд бичиж оруулна. Хэрэв тендерт оролцогч нь бүрэн бус итгэмжлэл ирүүлсэн бол эхний ээлжинд түүний тендерээс шууд татгалзахгүй. Захиалагч нь ТШӨХ-д заасан хугацааны дотор шаардлагад нийцсэн итгэмжлэл ирүүлэхийг тендерт оролцогчоос хүснэ. Хүлээн зөвшөөрөхүйц итгэмжлэлийг захиалагчийн уг хүсэлтэд заасан хугацааны дотор ирүүлээгүй нь тендерээс татгалзах үндэслэл болно. Хэрэв тендер ирүүлэх маягтад эсвэл </w:t>
            </w:r>
            <w:r w:rsidR="00EA433B" w:rsidRPr="006A6C44">
              <w:rPr>
                <w:sz w:val="22"/>
                <w:szCs w:val="22"/>
                <w:lang w:val="mn-MN"/>
              </w:rPr>
              <w:t>тендерийг баталгаажуулах</w:t>
            </w:r>
            <w:r w:rsidR="00902E1A" w:rsidRPr="006A6C44">
              <w:rPr>
                <w:sz w:val="22"/>
                <w:szCs w:val="22"/>
                <w:lang w:val="mn-MN"/>
              </w:rPr>
              <w:t xml:space="preserve"> </w:t>
            </w:r>
            <w:r w:rsidRPr="006A6C44">
              <w:rPr>
                <w:sz w:val="22"/>
                <w:szCs w:val="22"/>
                <w:lang w:val="mn-MN"/>
              </w:rPr>
              <w:t>мэдэгдэлд (хэрэв хамааралтай бол) гарын үсэг зурж баталгаажуулаагүй бол уг тендерээс татгалзана.</w:t>
            </w:r>
          </w:p>
          <w:p w14:paraId="269E195F" w14:textId="1AEED4BD" w:rsidR="00392F23" w:rsidRPr="006A6C44" w:rsidRDefault="00392F23" w:rsidP="00C2342C">
            <w:pPr>
              <w:pStyle w:val="ListParagraph"/>
              <w:numPr>
                <w:ilvl w:val="2"/>
                <w:numId w:val="11"/>
              </w:numPr>
              <w:tabs>
                <w:tab w:val="left" w:pos="540"/>
              </w:tabs>
              <w:snapToGrid w:val="0"/>
              <w:spacing w:before="204" w:after="240" w:line="200" w:lineRule="atLeast"/>
              <w:ind w:left="540" w:right="339" w:hanging="540"/>
              <w:jc w:val="both"/>
              <w:rPr>
                <w:sz w:val="22"/>
                <w:szCs w:val="22"/>
                <w:lang w:val="mn-MN"/>
              </w:rPr>
            </w:pPr>
            <w:r w:rsidRPr="006A6C44">
              <w:rPr>
                <w:sz w:val="22"/>
                <w:szCs w:val="22"/>
                <w:lang w:val="mn-MN"/>
              </w:rPr>
              <w:t>Мөр хооронд бичих, хасаж арилгах, давхарлан бичих зэрэг аливаа нэмэлт өөрчлөлтөд зөвхөн тендерт гарын үсэг зурсан этгээд өөрийн гарын үсгийг зурах эсхүл үзэглэсэн тохиолдолд тэдгээр өөрчлөлтийг хүчинтэйд тооцно.</w:t>
            </w:r>
          </w:p>
        </w:tc>
      </w:tr>
    </w:tbl>
    <w:p w14:paraId="3F243D06" w14:textId="77777777" w:rsidR="006D3A31" w:rsidRPr="006A6C44" w:rsidRDefault="006D3A31" w:rsidP="006D3A31">
      <w:pPr>
        <w:pStyle w:val="Heading4"/>
        <w:tabs>
          <w:tab w:val="left" w:pos="1412"/>
        </w:tabs>
        <w:ind w:left="1411"/>
        <w:rPr>
          <w:rFonts w:ascii="Times New Roman" w:hAnsi="Times New Roman" w:cs="Times New Roman"/>
          <w:b/>
          <w:bCs/>
          <w:color w:val="007DB6"/>
          <w:lang w:val="mn-MN"/>
        </w:rPr>
      </w:pPr>
      <w:r w:rsidRPr="006A6C44">
        <w:rPr>
          <w:rFonts w:ascii="Times New Roman" w:hAnsi="Times New Roman" w:cs="Times New Roman"/>
          <w:b/>
          <w:bCs/>
          <w:color w:val="007DB6"/>
          <w:lang w:val="mn-MN"/>
        </w:rPr>
        <w:lastRenderedPageBreak/>
        <w:tab/>
      </w:r>
    </w:p>
    <w:p w14:paraId="197CD63C" w14:textId="6C45E50C" w:rsidR="006D3A31" w:rsidRPr="006A6C44" w:rsidRDefault="006D3A31" w:rsidP="006D3A31">
      <w:pPr>
        <w:pStyle w:val="Heading4"/>
        <w:tabs>
          <w:tab w:val="left" w:pos="1412"/>
        </w:tabs>
        <w:ind w:left="1411"/>
        <w:rPr>
          <w:rFonts w:ascii="Times New Roman" w:hAnsi="Times New Roman" w:cs="Times New Roman"/>
          <w:b/>
          <w:bCs/>
          <w:color w:val="007DB6"/>
          <w:lang w:val="mn-MN"/>
        </w:rPr>
      </w:pPr>
      <w:r w:rsidRPr="006A6C44">
        <w:rPr>
          <w:rFonts w:ascii="Times New Roman" w:hAnsi="Times New Roman" w:cs="Times New Roman"/>
          <w:b/>
          <w:bCs/>
          <w:color w:val="007DB6"/>
          <w:lang w:val="mn-MN"/>
        </w:rPr>
        <w:tab/>
        <w:t>Г. Тендер ирүүлэх, нээх</w:t>
      </w:r>
    </w:p>
    <w:p w14:paraId="65338C6B" w14:textId="77777777" w:rsidR="006D3A31" w:rsidRPr="006A6C44" w:rsidRDefault="006D3A31" w:rsidP="006D3A31">
      <w:pPr>
        <w:pStyle w:val="Heading4"/>
        <w:tabs>
          <w:tab w:val="left" w:pos="1412"/>
        </w:tabs>
        <w:ind w:left="1411"/>
        <w:rPr>
          <w:rFonts w:ascii="Times New Roman" w:hAnsi="Times New Roman" w:cs="Times New Roman"/>
          <w:b/>
          <w:bCs/>
          <w:lang w:val="mn-MN"/>
        </w:rPr>
      </w:pPr>
    </w:p>
    <w:tbl>
      <w:tblPr>
        <w:tblW w:w="9639"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6"/>
        <w:gridCol w:w="7513"/>
      </w:tblGrid>
      <w:tr w:rsidR="006D3A31" w:rsidRPr="006F64DB" w14:paraId="77C5CECC" w14:textId="77777777" w:rsidTr="00C3557C">
        <w:trPr>
          <w:trHeight w:val="2319"/>
        </w:trPr>
        <w:tc>
          <w:tcPr>
            <w:tcW w:w="2126" w:type="dxa"/>
            <w:tcBorders>
              <w:top w:val="single" w:sz="4" w:space="0" w:color="auto"/>
              <w:left w:val="single" w:sz="4" w:space="0" w:color="auto"/>
              <w:bottom w:val="single" w:sz="4" w:space="0" w:color="auto"/>
              <w:right w:val="single" w:sz="4" w:space="0" w:color="auto"/>
            </w:tcBorders>
          </w:tcPr>
          <w:p w14:paraId="059ECFCC" w14:textId="77777777" w:rsidR="006D3A31" w:rsidRPr="006A6C44" w:rsidRDefault="006D3A31" w:rsidP="00C2342C">
            <w:pPr>
              <w:pStyle w:val="StyleHeader1-ClausesLeft0Hanging03After0pt"/>
              <w:numPr>
                <w:ilvl w:val="1"/>
                <w:numId w:val="11"/>
              </w:numPr>
              <w:snapToGrid w:val="0"/>
              <w:spacing w:before="240" w:line="200" w:lineRule="atLeast"/>
              <w:ind w:left="236" w:hanging="283"/>
              <w:rPr>
                <w:sz w:val="22"/>
                <w:szCs w:val="22"/>
                <w:lang w:val="mn-MN"/>
              </w:rPr>
            </w:pPr>
            <w:r w:rsidRPr="006A6C44">
              <w:rPr>
                <w:sz w:val="22"/>
                <w:szCs w:val="22"/>
                <w:lang w:val="mn-MN"/>
              </w:rPr>
              <w:t>Тендерийг битүүмжлэх ба бичиглэл үйлдэх</w:t>
            </w:r>
          </w:p>
        </w:tc>
        <w:tc>
          <w:tcPr>
            <w:tcW w:w="7513" w:type="dxa"/>
            <w:tcBorders>
              <w:top w:val="single" w:sz="4" w:space="0" w:color="auto"/>
              <w:left w:val="single" w:sz="4" w:space="0" w:color="auto"/>
              <w:bottom w:val="single" w:sz="4" w:space="0" w:color="auto"/>
              <w:right w:val="single" w:sz="4" w:space="0" w:color="auto"/>
            </w:tcBorders>
          </w:tcPr>
          <w:p w14:paraId="3896804E" w14:textId="77777777" w:rsidR="006D3A31" w:rsidRPr="006A6C44" w:rsidRDefault="006D3A31" w:rsidP="00C2342C">
            <w:pPr>
              <w:pStyle w:val="ListParagraph"/>
              <w:numPr>
                <w:ilvl w:val="2"/>
                <w:numId w:val="11"/>
              </w:numPr>
              <w:tabs>
                <w:tab w:val="left" w:pos="540"/>
              </w:tabs>
              <w:snapToGrid w:val="0"/>
              <w:spacing w:before="204" w:after="240" w:line="200" w:lineRule="atLeast"/>
              <w:ind w:left="540" w:right="339" w:hanging="540"/>
              <w:jc w:val="both"/>
              <w:rPr>
                <w:sz w:val="22"/>
                <w:szCs w:val="22"/>
                <w:lang w:val="mn-MN"/>
              </w:rPr>
            </w:pPr>
            <w:r w:rsidRPr="006A6C44">
              <w:rPr>
                <w:sz w:val="22"/>
                <w:szCs w:val="22"/>
                <w:lang w:val="mn-MN"/>
              </w:rPr>
              <w:t xml:space="preserve">Тендерт оролцогч өөрийн тендерийг ТШӨХ-д заасны дагуу хүргүүлнэ. Тендерийг доор дурдсаны дагуу битүүмжилж, бичиглэл үйлдэж, хүргүүлнэ.  </w:t>
            </w:r>
          </w:p>
          <w:p w14:paraId="00C4F6D9" w14:textId="23A315F2" w:rsidR="006D3A31" w:rsidRPr="006A6C44" w:rsidRDefault="006D3A31" w:rsidP="004E3F2E">
            <w:pPr>
              <w:tabs>
                <w:tab w:val="left" w:pos="-6120"/>
              </w:tabs>
              <w:spacing w:before="120" w:line="200" w:lineRule="atLeast"/>
              <w:ind w:left="964" w:right="340" w:hanging="425"/>
              <w:jc w:val="both"/>
              <w:rPr>
                <w:sz w:val="22"/>
                <w:szCs w:val="22"/>
                <w:lang w:val="mn-MN"/>
              </w:rPr>
            </w:pPr>
            <w:r w:rsidRPr="006A6C44">
              <w:rPr>
                <w:sz w:val="22"/>
                <w:szCs w:val="22"/>
                <w:lang w:val="mn-MN"/>
              </w:rPr>
              <w:t xml:space="preserve">(а)  Тендерийг шуудангаар эсхүл биечлэн хүргэж байгаа тендерт  оролцогч нь тендерийн эх ба хуулбар бүх хувиудыг, </w:t>
            </w:r>
            <w:r w:rsidR="00925E82" w:rsidRPr="006A6C44">
              <w:rPr>
                <w:sz w:val="22"/>
                <w:szCs w:val="22"/>
                <w:lang w:val="mn-MN"/>
              </w:rPr>
              <w:t>х</w:t>
            </w:r>
            <w:r w:rsidRPr="006A6C44">
              <w:rPr>
                <w:sz w:val="22"/>
                <w:szCs w:val="22"/>
                <w:lang w:val="mn-MN"/>
              </w:rPr>
              <w:t xml:space="preserve">эрэв ТОӨЗ-ны 13-т заасны дагуу хувилбарт тендер ирүүлэхийг зөвшөөрсөн бол хувилбарт тендерийг тус тусад нь “ЭХ ХУВЬ”, “ХУВИЛБАР ХУВЬ”, “ХУУЛБАР ХУВЬ” гэсэн бичиглэл бүхий дугтуйнд хийж </w:t>
            </w:r>
            <w:r w:rsidR="008412B6" w:rsidRPr="006A6C44">
              <w:rPr>
                <w:sz w:val="22"/>
                <w:szCs w:val="22"/>
                <w:lang w:val="mn-MN"/>
              </w:rPr>
              <w:t>битүүмжилнэ</w:t>
            </w:r>
            <w:r w:rsidRPr="006A6C44">
              <w:rPr>
                <w:sz w:val="22"/>
                <w:szCs w:val="22"/>
                <w:lang w:val="mn-MN"/>
              </w:rPr>
              <w:t xml:space="preserve">. Эх ба хуулбар хувиудтай дугтуйнуудыг дахин нэг (гаднах) дугтуйнд давхарлан хийж битүүмжилнэ. Тендерээ дугтуйлан битүүмжлэхдээ ТОӨЗ-ны 23.2 болон 23.3–т заасныг </w:t>
            </w:r>
            <w:r w:rsidR="00B01B3C" w:rsidRPr="006A6C44">
              <w:rPr>
                <w:sz w:val="22"/>
                <w:szCs w:val="22"/>
                <w:lang w:val="mn-MN"/>
              </w:rPr>
              <w:t>баримтална</w:t>
            </w:r>
            <w:r w:rsidRPr="006A6C44">
              <w:rPr>
                <w:sz w:val="22"/>
                <w:szCs w:val="22"/>
                <w:lang w:val="mn-MN"/>
              </w:rPr>
              <w:t>.</w:t>
            </w:r>
          </w:p>
          <w:p w14:paraId="1F3E9363" w14:textId="77777777" w:rsidR="006D3A31" w:rsidRPr="006A6C44" w:rsidRDefault="006D3A31" w:rsidP="004E3F2E">
            <w:pPr>
              <w:tabs>
                <w:tab w:val="left" w:pos="-6120"/>
              </w:tabs>
              <w:spacing w:before="120" w:line="200" w:lineRule="atLeast"/>
              <w:ind w:left="996" w:right="340" w:hanging="457"/>
              <w:jc w:val="both"/>
              <w:rPr>
                <w:sz w:val="22"/>
                <w:szCs w:val="22"/>
                <w:lang w:val="mn-MN"/>
              </w:rPr>
            </w:pPr>
            <w:r w:rsidRPr="006A6C44">
              <w:rPr>
                <w:sz w:val="22"/>
                <w:szCs w:val="22"/>
                <w:lang w:val="mn-MN"/>
              </w:rPr>
              <w:t xml:space="preserve"> </w:t>
            </w:r>
            <w:r w:rsidRPr="006A6C44">
              <w:rPr>
                <w:rFonts w:eastAsia="Microsoft Sans Serif"/>
                <w:sz w:val="22"/>
                <w:szCs w:val="22"/>
                <w:lang w:val="mn-MN"/>
              </w:rPr>
              <w:t>(б) Ц</w:t>
            </w:r>
            <w:r w:rsidRPr="006A6C44">
              <w:rPr>
                <w:sz w:val="22"/>
                <w:szCs w:val="22"/>
                <w:lang w:val="mn-MN"/>
              </w:rPr>
              <w:t>ахим хэрэгслээр дамжуулан тендерийг хүргүүлж байгаа тендерт оролцогч ТШӨХ-д заасан цахим хэрэгслээр тендер хүргүүлэх журмыг баримтална.</w:t>
            </w:r>
          </w:p>
          <w:p w14:paraId="3EA90B6B" w14:textId="77777777" w:rsidR="006D3A31" w:rsidRPr="006A6C44" w:rsidRDefault="006D3A31" w:rsidP="00C2342C">
            <w:pPr>
              <w:pStyle w:val="ListParagraph"/>
              <w:numPr>
                <w:ilvl w:val="2"/>
                <w:numId w:val="11"/>
              </w:numPr>
              <w:tabs>
                <w:tab w:val="left" w:pos="540"/>
              </w:tabs>
              <w:snapToGrid w:val="0"/>
              <w:spacing w:before="204" w:line="200" w:lineRule="atLeast"/>
              <w:ind w:left="540" w:right="339" w:hanging="540"/>
              <w:jc w:val="both"/>
              <w:rPr>
                <w:sz w:val="22"/>
                <w:szCs w:val="22"/>
                <w:lang w:val="mn-MN"/>
              </w:rPr>
            </w:pPr>
            <w:r w:rsidRPr="006A6C44">
              <w:rPr>
                <w:sz w:val="22"/>
                <w:szCs w:val="22"/>
                <w:lang w:val="mn-MN"/>
              </w:rPr>
              <w:t>Доторх ба гаднах дугтуйнууд нь:</w:t>
            </w:r>
          </w:p>
          <w:p w14:paraId="7627CDAA" w14:textId="77777777" w:rsidR="006D3A31" w:rsidRPr="006A6C44" w:rsidRDefault="006D3A31" w:rsidP="004E3F2E">
            <w:pPr>
              <w:pStyle w:val="BlockText"/>
              <w:tabs>
                <w:tab w:val="left" w:pos="6840"/>
              </w:tabs>
              <w:spacing w:before="100" w:beforeAutospacing="1" w:line="200" w:lineRule="atLeast"/>
              <w:ind w:left="996" w:right="249" w:hanging="599"/>
              <w:rPr>
                <w:rFonts w:ascii="Times New Roman" w:eastAsia="Microsoft Sans Serif" w:hAnsi="Times New Roman" w:cs="Times New Roman"/>
                <w:sz w:val="22"/>
                <w:szCs w:val="22"/>
                <w:lang w:val="mn-MN" w:eastAsia="en-US"/>
              </w:rPr>
            </w:pPr>
            <w:r w:rsidRPr="006A6C44">
              <w:rPr>
                <w:rFonts w:ascii="Times New Roman" w:eastAsia="Microsoft Sans Serif" w:hAnsi="Times New Roman" w:cs="Times New Roman"/>
                <w:sz w:val="22"/>
                <w:szCs w:val="22"/>
                <w:lang w:val="mn-MN" w:eastAsia="en-US"/>
              </w:rPr>
              <w:t xml:space="preserve">    (a)  Тендерт оролцогчийн нэр, хаягийг тусгасан байх;</w:t>
            </w:r>
          </w:p>
          <w:p w14:paraId="7009E76B" w14:textId="4B40781C" w:rsidR="006D3A31" w:rsidRPr="006A6C44" w:rsidRDefault="006D3A31" w:rsidP="004E3F2E">
            <w:pPr>
              <w:pStyle w:val="BlockText"/>
              <w:tabs>
                <w:tab w:val="left" w:pos="6840"/>
              </w:tabs>
              <w:spacing w:before="100" w:beforeAutospacing="1" w:line="200" w:lineRule="atLeast"/>
              <w:ind w:left="996" w:right="249" w:hanging="599"/>
              <w:rPr>
                <w:rFonts w:ascii="Times New Roman" w:eastAsia="Microsoft Sans Serif" w:hAnsi="Times New Roman" w:cs="Times New Roman"/>
                <w:sz w:val="22"/>
                <w:szCs w:val="22"/>
                <w:lang w:val="mn-MN" w:eastAsia="en-US"/>
              </w:rPr>
            </w:pPr>
            <w:r w:rsidRPr="006A6C44">
              <w:rPr>
                <w:rFonts w:ascii="Times New Roman" w:eastAsia="Microsoft Sans Serif" w:hAnsi="Times New Roman" w:cs="Times New Roman"/>
                <w:sz w:val="22"/>
                <w:szCs w:val="22"/>
                <w:lang w:val="mn-MN" w:eastAsia="en-US"/>
              </w:rPr>
              <w:t xml:space="preserve">    (б) ТОӨЗ-ны 24.1-д заасны дагуу захиалагчийн нэр дээр хаягласан байх;</w:t>
            </w:r>
          </w:p>
          <w:p w14:paraId="46FFED08" w14:textId="1112FE3C" w:rsidR="006D3A31" w:rsidRPr="006A6C44" w:rsidRDefault="006D3A31" w:rsidP="004E3F2E">
            <w:pPr>
              <w:pStyle w:val="BlockText"/>
              <w:tabs>
                <w:tab w:val="left" w:pos="6840"/>
              </w:tabs>
              <w:spacing w:before="100" w:beforeAutospacing="1" w:line="200" w:lineRule="atLeast"/>
              <w:ind w:left="996" w:right="249" w:hanging="599"/>
              <w:rPr>
                <w:rFonts w:ascii="Times New Roman" w:eastAsia="Microsoft Sans Serif" w:hAnsi="Times New Roman" w:cs="Times New Roman"/>
                <w:sz w:val="22"/>
                <w:szCs w:val="22"/>
                <w:lang w:val="mn-MN" w:eastAsia="en-US"/>
              </w:rPr>
            </w:pPr>
            <w:r w:rsidRPr="006A6C44">
              <w:rPr>
                <w:rFonts w:ascii="Times New Roman" w:eastAsia="Microsoft Sans Serif" w:hAnsi="Times New Roman" w:cs="Times New Roman"/>
                <w:sz w:val="22"/>
                <w:szCs w:val="22"/>
                <w:lang w:val="mn-MN" w:eastAsia="en-US"/>
              </w:rPr>
              <w:t xml:space="preserve">    (в) ТОӨЗ-ны 1.1-д дурдсан тендер шалгаруулалтын нэр, ялгах дугаарыг тодорхой бичсэн байх;</w:t>
            </w:r>
          </w:p>
          <w:p w14:paraId="63351ACE" w14:textId="404A4AE3" w:rsidR="006D3A31" w:rsidRPr="006A6C44" w:rsidRDefault="006D3A31" w:rsidP="004E3F2E">
            <w:pPr>
              <w:pStyle w:val="BlockText"/>
              <w:tabs>
                <w:tab w:val="left" w:pos="6840"/>
              </w:tabs>
              <w:spacing w:before="100" w:beforeAutospacing="1" w:line="200" w:lineRule="atLeast"/>
              <w:ind w:left="996" w:right="249" w:hanging="599"/>
              <w:rPr>
                <w:rFonts w:ascii="Times New Roman" w:eastAsia="Microsoft Sans Serif" w:hAnsi="Times New Roman" w:cs="Times New Roman"/>
                <w:sz w:val="22"/>
                <w:szCs w:val="22"/>
                <w:lang w:val="mn-MN" w:eastAsia="en-US"/>
              </w:rPr>
            </w:pPr>
            <w:r w:rsidRPr="006A6C44">
              <w:rPr>
                <w:rFonts w:ascii="Times New Roman" w:eastAsia="Microsoft Sans Serif" w:hAnsi="Times New Roman" w:cs="Times New Roman"/>
                <w:sz w:val="22"/>
                <w:szCs w:val="22"/>
                <w:lang w:val="mn-MN" w:eastAsia="en-US"/>
              </w:rPr>
              <w:t xml:space="preserve">    (г) ТОӨЗ-ны 27.1-д Тендер нээх хугацаанаас өмнө “нээж үл болно” гэсэн тэмдэглэгээг хийсэн байх шаардлагатай.</w:t>
            </w:r>
          </w:p>
          <w:p w14:paraId="075234F2" w14:textId="77777777" w:rsidR="006D3A31" w:rsidRPr="006A6C44" w:rsidRDefault="006D3A31" w:rsidP="00C2342C">
            <w:pPr>
              <w:pStyle w:val="ListParagraph"/>
              <w:numPr>
                <w:ilvl w:val="2"/>
                <w:numId w:val="11"/>
              </w:numPr>
              <w:tabs>
                <w:tab w:val="left" w:pos="540"/>
              </w:tabs>
              <w:snapToGrid w:val="0"/>
              <w:spacing w:before="204" w:after="240" w:line="200" w:lineRule="atLeast"/>
              <w:ind w:left="540" w:right="339" w:hanging="540"/>
              <w:jc w:val="both"/>
              <w:rPr>
                <w:sz w:val="22"/>
                <w:szCs w:val="22"/>
                <w:lang w:val="mn-MN"/>
              </w:rPr>
            </w:pPr>
            <w:r w:rsidRPr="006A6C44">
              <w:rPr>
                <w:rFonts w:eastAsia="Microsoft Sans Serif"/>
                <w:sz w:val="22"/>
                <w:szCs w:val="22"/>
                <w:lang w:val="mn-MN"/>
              </w:rPr>
              <w:t>Хэрэв бүх дугтуйг шаардлагын</w:t>
            </w:r>
            <w:r w:rsidRPr="006A6C44">
              <w:rPr>
                <w:sz w:val="22"/>
                <w:szCs w:val="22"/>
                <w:lang w:val="mn-MN"/>
              </w:rPr>
              <w:t xml:space="preserve"> дагуу битүүмжилж, бичиглэл хийгээгүй нөхцөлд уг тендер буруу хаягаар хүргэгдсэн эсхүл тендер нээхээс өмнө битүүмжлэл задарсан тохиолдолд захиалагч хариуцлага хүлээхгүй.</w:t>
            </w:r>
          </w:p>
        </w:tc>
      </w:tr>
      <w:tr w:rsidR="006D3A31" w:rsidRPr="006476FA" w14:paraId="29173138" w14:textId="77777777" w:rsidTr="00C3557C">
        <w:trPr>
          <w:trHeight w:val="2319"/>
        </w:trPr>
        <w:tc>
          <w:tcPr>
            <w:tcW w:w="2126" w:type="dxa"/>
            <w:tcBorders>
              <w:top w:val="single" w:sz="4" w:space="0" w:color="auto"/>
              <w:left w:val="single" w:sz="4" w:space="0" w:color="auto"/>
              <w:bottom w:val="single" w:sz="4" w:space="0" w:color="auto"/>
              <w:right w:val="single" w:sz="4" w:space="0" w:color="auto"/>
            </w:tcBorders>
          </w:tcPr>
          <w:p w14:paraId="7A9B72B9" w14:textId="77777777" w:rsidR="006D3A31" w:rsidRPr="006A6C44" w:rsidRDefault="006D3A31" w:rsidP="00C2342C">
            <w:pPr>
              <w:pStyle w:val="StyleHeader1-ClausesLeft0Hanging03After0pt"/>
              <w:numPr>
                <w:ilvl w:val="1"/>
                <w:numId w:val="11"/>
              </w:numPr>
              <w:snapToGrid w:val="0"/>
              <w:spacing w:before="240" w:line="200" w:lineRule="atLeast"/>
              <w:ind w:left="236" w:hanging="283"/>
              <w:rPr>
                <w:sz w:val="22"/>
                <w:szCs w:val="22"/>
                <w:lang w:val="mn-MN"/>
              </w:rPr>
            </w:pPr>
            <w:r w:rsidRPr="006A6C44">
              <w:rPr>
                <w:sz w:val="22"/>
                <w:szCs w:val="22"/>
                <w:lang w:val="mn-MN"/>
              </w:rPr>
              <w:lastRenderedPageBreak/>
              <w:t>Тендер хүлээн авах эцсийн хугацаа</w:t>
            </w:r>
          </w:p>
        </w:tc>
        <w:tc>
          <w:tcPr>
            <w:tcW w:w="7513" w:type="dxa"/>
            <w:tcBorders>
              <w:top w:val="single" w:sz="4" w:space="0" w:color="auto"/>
              <w:left w:val="single" w:sz="4" w:space="0" w:color="auto"/>
              <w:bottom w:val="single" w:sz="4" w:space="0" w:color="auto"/>
              <w:right w:val="single" w:sz="4" w:space="0" w:color="auto"/>
            </w:tcBorders>
          </w:tcPr>
          <w:p w14:paraId="388D24C2" w14:textId="77777777" w:rsidR="006D3A31" w:rsidRPr="006A6C44" w:rsidRDefault="006D3A31" w:rsidP="00C2342C">
            <w:pPr>
              <w:pStyle w:val="ListParagraph"/>
              <w:numPr>
                <w:ilvl w:val="2"/>
                <w:numId w:val="11"/>
              </w:numPr>
              <w:tabs>
                <w:tab w:val="left" w:pos="540"/>
              </w:tabs>
              <w:snapToGrid w:val="0"/>
              <w:spacing w:before="204" w:after="240" w:line="200" w:lineRule="atLeast"/>
              <w:ind w:left="540" w:right="339" w:hanging="540"/>
              <w:jc w:val="both"/>
              <w:rPr>
                <w:sz w:val="22"/>
                <w:szCs w:val="22"/>
                <w:lang w:val="mn-MN"/>
              </w:rPr>
            </w:pPr>
            <w:r w:rsidRPr="006A6C44">
              <w:rPr>
                <w:sz w:val="22"/>
                <w:szCs w:val="22"/>
                <w:lang w:val="mn-MN"/>
              </w:rPr>
              <w:t>Тендерүүдийг ТШӨХ-д заасны дагуу захиалагчийн хаягаар, тогтоосон огноо, цагаас өмнө хүргүүлнэ.</w:t>
            </w:r>
          </w:p>
          <w:p w14:paraId="19C80291" w14:textId="77777777" w:rsidR="006D3A31" w:rsidRPr="006A6C44" w:rsidRDefault="006D3A31" w:rsidP="00C2342C">
            <w:pPr>
              <w:pStyle w:val="ListParagraph"/>
              <w:numPr>
                <w:ilvl w:val="2"/>
                <w:numId w:val="11"/>
              </w:numPr>
              <w:tabs>
                <w:tab w:val="left" w:pos="540"/>
              </w:tabs>
              <w:snapToGrid w:val="0"/>
              <w:spacing w:before="204" w:after="240" w:line="200" w:lineRule="atLeast"/>
              <w:ind w:left="540" w:right="339" w:hanging="540"/>
              <w:jc w:val="both"/>
              <w:rPr>
                <w:sz w:val="22"/>
                <w:szCs w:val="22"/>
                <w:lang w:val="mn-MN"/>
              </w:rPr>
            </w:pPr>
            <w:r w:rsidRPr="006A6C44">
              <w:rPr>
                <w:sz w:val="22"/>
                <w:szCs w:val="22"/>
                <w:lang w:val="mn-MN"/>
              </w:rPr>
              <w:t>Захиалагч ТОӨЗ-ны 8 дугаар зүйлийн дагуу тендерийн баримт бичигт нэмэлт өөрчлөлт оруулсны улмаас тендер хүлээн авах эцсийн хугацааг сунгасан тохиолдолд захиалагч болон тендерт оролцогчийн эрх ба үүрэг нь сунгасан хугацааны туршид хэвээр хадгалагдана.</w:t>
            </w:r>
          </w:p>
        </w:tc>
      </w:tr>
      <w:tr w:rsidR="006D3A31" w:rsidRPr="006476FA" w14:paraId="5C79B571" w14:textId="77777777" w:rsidTr="00C3557C">
        <w:trPr>
          <w:trHeight w:val="1688"/>
        </w:trPr>
        <w:tc>
          <w:tcPr>
            <w:tcW w:w="2126" w:type="dxa"/>
            <w:tcBorders>
              <w:top w:val="single" w:sz="4" w:space="0" w:color="auto"/>
              <w:left w:val="single" w:sz="4" w:space="0" w:color="auto"/>
              <w:bottom w:val="single" w:sz="4" w:space="0" w:color="auto"/>
              <w:right w:val="single" w:sz="4" w:space="0" w:color="auto"/>
            </w:tcBorders>
          </w:tcPr>
          <w:p w14:paraId="37F5E1BB" w14:textId="25399758" w:rsidR="006D3A31" w:rsidRPr="006A6C44" w:rsidRDefault="006D3A31" w:rsidP="00C2342C">
            <w:pPr>
              <w:pStyle w:val="StyleHeader1-ClausesLeft0Hanging03After0pt"/>
              <w:numPr>
                <w:ilvl w:val="1"/>
                <w:numId w:val="11"/>
              </w:numPr>
              <w:snapToGrid w:val="0"/>
              <w:spacing w:before="240" w:line="200" w:lineRule="atLeast"/>
              <w:ind w:left="236" w:hanging="283"/>
              <w:rPr>
                <w:sz w:val="22"/>
                <w:szCs w:val="22"/>
                <w:lang w:val="mn-MN"/>
              </w:rPr>
            </w:pPr>
            <w:r w:rsidRPr="006A6C44">
              <w:rPr>
                <w:sz w:val="22"/>
                <w:szCs w:val="22"/>
                <w:lang w:val="mn-MN"/>
              </w:rPr>
              <w:t>Хугацаа хоцорсон тендер</w:t>
            </w:r>
          </w:p>
        </w:tc>
        <w:tc>
          <w:tcPr>
            <w:tcW w:w="7513" w:type="dxa"/>
            <w:tcBorders>
              <w:top w:val="single" w:sz="4" w:space="0" w:color="auto"/>
              <w:left w:val="single" w:sz="4" w:space="0" w:color="auto"/>
              <w:bottom w:val="single" w:sz="4" w:space="0" w:color="auto"/>
              <w:right w:val="single" w:sz="4" w:space="0" w:color="auto"/>
            </w:tcBorders>
          </w:tcPr>
          <w:p w14:paraId="6EE1835F" w14:textId="4F5AEC22" w:rsidR="006D3A31" w:rsidRPr="006A6C44" w:rsidRDefault="006D3A31" w:rsidP="00C2342C">
            <w:pPr>
              <w:pStyle w:val="ListParagraph"/>
              <w:numPr>
                <w:ilvl w:val="2"/>
                <w:numId w:val="11"/>
              </w:numPr>
              <w:tabs>
                <w:tab w:val="left" w:pos="540"/>
              </w:tabs>
              <w:snapToGrid w:val="0"/>
              <w:spacing w:before="204" w:after="240" w:line="200" w:lineRule="atLeast"/>
              <w:ind w:left="540" w:right="339" w:hanging="540"/>
              <w:jc w:val="both"/>
              <w:rPr>
                <w:sz w:val="22"/>
                <w:szCs w:val="22"/>
                <w:lang w:val="mn-MN"/>
              </w:rPr>
            </w:pPr>
            <w:r w:rsidRPr="006A6C44">
              <w:rPr>
                <w:sz w:val="22"/>
                <w:szCs w:val="22"/>
                <w:lang w:val="mn-MN"/>
              </w:rPr>
              <w:t xml:space="preserve">Захиалагч ТОӨЗ-ны 24 дүгээр зүйлд заасан тендер хүлээн авах эцсийн хугацаанаас хойш ирсэн аливаа тендерийг </w:t>
            </w:r>
            <w:r w:rsidR="00F20629" w:rsidRPr="006A6C44">
              <w:rPr>
                <w:sz w:val="22"/>
                <w:szCs w:val="22"/>
                <w:lang w:val="mn-MN"/>
              </w:rPr>
              <w:t>харгалзан</w:t>
            </w:r>
            <w:r w:rsidRPr="006A6C44">
              <w:rPr>
                <w:sz w:val="22"/>
                <w:szCs w:val="22"/>
                <w:lang w:val="mn-MN"/>
              </w:rPr>
              <w:t xml:space="preserve"> үзэхгүй</w:t>
            </w:r>
            <w:r w:rsidR="00884832" w:rsidRPr="006A6C44">
              <w:rPr>
                <w:sz w:val="22"/>
                <w:szCs w:val="22"/>
                <w:lang w:val="mn-MN"/>
              </w:rPr>
              <w:t xml:space="preserve"> байх ёстой</w:t>
            </w:r>
            <w:r w:rsidRPr="006A6C44">
              <w:rPr>
                <w:sz w:val="22"/>
                <w:szCs w:val="22"/>
                <w:lang w:val="mn-MN"/>
              </w:rPr>
              <w:t>. Захиалагч тендер хүлээн авах эцсийн хугацаанаас хойш ирүүлсэн аливаа тендерийг “хугацаа хоцорсон” гэж зарлан түүнээс татгалзаж, нээлгүйгээр буцаана.</w:t>
            </w:r>
          </w:p>
        </w:tc>
      </w:tr>
      <w:tr w:rsidR="006D3A31" w:rsidRPr="006476FA" w14:paraId="03C3AD15" w14:textId="77777777" w:rsidTr="00C3557C">
        <w:trPr>
          <w:trHeight w:val="2319"/>
        </w:trPr>
        <w:tc>
          <w:tcPr>
            <w:tcW w:w="2126" w:type="dxa"/>
            <w:tcBorders>
              <w:top w:val="single" w:sz="4" w:space="0" w:color="auto"/>
              <w:left w:val="single" w:sz="4" w:space="0" w:color="auto"/>
              <w:bottom w:val="single" w:sz="4" w:space="0" w:color="auto"/>
              <w:right w:val="single" w:sz="4" w:space="0" w:color="auto"/>
            </w:tcBorders>
          </w:tcPr>
          <w:p w14:paraId="4E8BBA30" w14:textId="04D3B6FB" w:rsidR="006D3A31" w:rsidRPr="006A6C44" w:rsidRDefault="006D3A31" w:rsidP="00C2342C">
            <w:pPr>
              <w:pStyle w:val="StyleHeader1-ClausesLeft0Hanging03After0pt"/>
              <w:numPr>
                <w:ilvl w:val="1"/>
                <w:numId w:val="11"/>
              </w:numPr>
              <w:snapToGrid w:val="0"/>
              <w:spacing w:before="240" w:line="200" w:lineRule="atLeast"/>
              <w:ind w:left="236" w:hanging="283"/>
              <w:rPr>
                <w:sz w:val="22"/>
                <w:szCs w:val="22"/>
                <w:lang w:val="mn-MN"/>
              </w:rPr>
            </w:pPr>
            <w:r w:rsidRPr="006A6C44">
              <w:rPr>
                <w:sz w:val="22"/>
                <w:szCs w:val="22"/>
                <w:lang w:val="mn-MN"/>
              </w:rPr>
              <w:t>Тендерийг буцааж авах, солих, өөрчлөх</w:t>
            </w:r>
          </w:p>
        </w:tc>
        <w:tc>
          <w:tcPr>
            <w:tcW w:w="7513" w:type="dxa"/>
            <w:tcBorders>
              <w:top w:val="single" w:sz="4" w:space="0" w:color="auto"/>
              <w:left w:val="single" w:sz="4" w:space="0" w:color="auto"/>
              <w:bottom w:val="single" w:sz="4" w:space="0" w:color="auto"/>
              <w:right w:val="single" w:sz="4" w:space="0" w:color="auto"/>
            </w:tcBorders>
          </w:tcPr>
          <w:p w14:paraId="491F5F13" w14:textId="3BA248E7" w:rsidR="006D3A31" w:rsidRPr="006A6C44" w:rsidRDefault="006D3A31" w:rsidP="00C2342C">
            <w:pPr>
              <w:pStyle w:val="ListParagraph"/>
              <w:numPr>
                <w:ilvl w:val="2"/>
                <w:numId w:val="11"/>
              </w:numPr>
              <w:tabs>
                <w:tab w:val="left" w:pos="540"/>
              </w:tabs>
              <w:snapToGrid w:val="0"/>
              <w:spacing w:before="222" w:after="240" w:line="200" w:lineRule="atLeast"/>
              <w:ind w:left="540" w:right="252" w:hanging="540"/>
              <w:jc w:val="both"/>
              <w:rPr>
                <w:sz w:val="22"/>
                <w:szCs w:val="22"/>
                <w:lang w:val="mn-MN"/>
              </w:rPr>
            </w:pPr>
            <w:r w:rsidRPr="006A6C44">
              <w:rPr>
                <w:sz w:val="22"/>
                <w:szCs w:val="22"/>
                <w:lang w:val="mn-MN"/>
              </w:rPr>
              <w:t xml:space="preserve">Тендерт оролцогч нь захиалагчид тендерт оролцогчийг төлөөлөн гарын үсэг зурах эрхтэй этгээдийн гарын үсгээр  баталгаажсан, мөн ТОӨЗ-ны 22.2-т заасан төлөөлөх эрхийн итгэмжлэлийн хувийг хавсаргасан </w:t>
            </w:r>
            <w:r w:rsidR="00C32F33" w:rsidRPr="006A6C44">
              <w:rPr>
                <w:sz w:val="22"/>
                <w:szCs w:val="22"/>
                <w:lang w:val="mn-MN"/>
              </w:rPr>
              <w:t>мэдэгдлийг</w:t>
            </w:r>
            <w:r w:rsidRPr="006A6C44">
              <w:rPr>
                <w:sz w:val="22"/>
                <w:szCs w:val="22"/>
                <w:lang w:val="mn-MN"/>
              </w:rPr>
              <w:t xml:space="preserve"> бичгээр илгээсэн бол өөрийн тендерийг буцааж авах, солих, эсхүл өөрчлөх эрхтэй (</w:t>
            </w:r>
            <w:r w:rsidR="00BF7B25" w:rsidRPr="006A6C44">
              <w:rPr>
                <w:sz w:val="22"/>
                <w:szCs w:val="22"/>
                <w:lang w:val="mn-MN"/>
              </w:rPr>
              <w:t xml:space="preserve">хуулбар шаардлагагүй </w:t>
            </w:r>
            <w:r w:rsidRPr="006A6C44">
              <w:rPr>
                <w:sz w:val="22"/>
                <w:szCs w:val="22"/>
                <w:lang w:val="mn-MN"/>
              </w:rPr>
              <w:t xml:space="preserve">буцааж авах тухай мэдэгдлээс бусад тохиолдолд). Тендерийг солих эсхүл өөрчлөх мэдэгдлийг мөн бичгээр ирүүлнэ. Бүх мэдэгдлийг: </w:t>
            </w:r>
          </w:p>
          <w:p w14:paraId="538F35F7" w14:textId="5BD3A24E" w:rsidR="006D3A31" w:rsidRPr="006A6C44" w:rsidRDefault="006D3A31" w:rsidP="006D3A31">
            <w:pPr>
              <w:tabs>
                <w:tab w:val="left" w:pos="713"/>
              </w:tabs>
              <w:snapToGrid w:val="0"/>
              <w:spacing w:before="100" w:beforeAutospacing="1" w:after="240" w:line="200" w:lineRule="atLeast"/>
              <w:ind w:left="855" w:right="252" w:hanging="425"/>
              <w:jc w:val="both"/>
              <w:rPr>
                <w:sz w:val="22"/>
                <w:szCs w:val="22"/>
                <w:lang w:val="mn-MN"/>
              </w:rPr>
            </w:pPr>
            <w:r w:rsidRPr="006A6C44">
              <w:rPr>
                <w:rFonts w:eastAsia="Microsoft Sans Serif"/>
                <w:sz w:val="22"/>
                <w:szCs w:val="22"/>
                <w:lang w:val="mn-MN"/>
              </w:rPr>
              <w:t xml:space="preserve">(a) </w:t>
            </w:r>
            <w:r w:rsidRPr="006A6C44">
              <w:rPr>
                <w:sz w:val="22"/>
                <w:szCs w:val="22"/>
                <w:lang w:val="mn-MN"/>
              </w:rPr>
              <w:t>ТОӨЗ-ны 22 ба 23 дугаар зүйлийн дагуу (</w:t>
            </w:r>
            <w:r w:rsidR="008F62D8" w:rsidRPr="006A6C44">
              <w:rPr>
                <w:sz w:val="22"/>
                <w:szCs w:val="22"/>
                <w:lang w:val="mn-MN"/>
              </w:rPr>
              <w:t>хуулбар шаард</w:t>
            </w:r>
            <w:r w:rsidR="00DB7C77" w:rsidRPr="006A6C44">
              <w:rPr>
                <w:sz w:val="22"/>
                <w:szCs w:val="22"/>
                <w:lang w:val="mn-MN"/>
              </w:rPr>
              <w:t>л</w:t>
            </w:r>
            <w:r w:rsidR="008F62D8" w:rsidRPr="006A6C44">
              <w:rPr>
                <w:sz w:val="22"/>
                <w:szCs w:val="22"/>
                <w:lang w:val="mn-MN"/>
              </w:rPr>
              <w:t>а</w:t>
            </w:r>
            <w:r w:rsidR="00DB7C77" w:rsidRPr="006A6C44">
              <w:rPr>
                <w:sz w:val="22"/>
                <w:szCs w:val="22"/>
                <w:lang w:val="mn-MN"/>
              </w:rPr>
              <w:t>га</w:t>
            </w:r>
            <w:r w:rsidR="008F62D8" w:rsidRPr="006A6C44">
              <w:rPr>
                <w:sz w:val="22"/>
                <w:szCs w:val="22"/>
                <w:lang w:val="mn-MN"/>
              </w:rPr>
              <w:t xml:space="preserve">гүй </w:t>
            </w:r>
            <w:r w:rsidRPr="006A6C44">
              <w:rPr>
                <w:sz w:val="22"/>
                <w:szCs w:val="22"/>
                <w:lang w:val="mn-MN"/>
              </w:rPr>
              <w:t xml:space="preserve">буцааж авах тухай мэдэгдлээс бусад тохиолдолд) бэлтгэж ирүүлэхээс гадна холбогдох дугтуйн дээр “ТЕНДЕРИЙГ БУЦААЖ АВАХ”, “ТЕНДЕРИЙГ ӨӨРЧЛӨХ”, “ТЕНДЕРИЙГ СОЛИХ” гэсэн бичиглэл хийнэ. </w:t>
            </w:r>
          </w:p>
          <w:p w14:paraId="38162B4F" w14:textId="18204A3F" w:rsidR="006D3A31" w:rsidRPr="006A6C44" w:rsidRDefault="006D3A31" w:rsidP="006D3A31">
            <w:pPr>
              <w:tabs>
                <w:tab w:val="left" w:pos="713"/>
              </w:tabs>
              <w:snapToGrid w:val="0"/>
              <w:spacing w:before="100" w:beforeAutospacing="1" w:after="240" w:line="200" w:lineRule="atLeast"/>
              <w:ind w:left="855" w:right="252" w:hanging="425"/>
              <w:jc w:val="both"/>
              <w:rPr>
                <w:sz w:val="22"/>
                <w:szCs w:val="22"/>
                <w:lang w:val="mn-MN"/>
              </w:rPr>
            </w:pPr>
            <w:r w:rsidRPr="006A6C44">
              <w:rPr>
                <w:rFonts w:eastAsia="Microsoft Sans Serif"/>
                <w:sz w:val="22"/>
                <w:szCs w:val="22"/>
                <w:lang w:val="mn-MN"/>
              </w:rPr>
              <w:t xml:space="preserve">(б) </w:t>
            </w:r>
            <w:r w:rsidRPr="006A6C44">
              <w:rPr>
                <w:sz w:val="22"/>
                <w:szCs w:val="22"/>
                <w:lang w:val="mn-MN"/>
              </w:rPr>
              <w:t xml:space="preserve">Захиалагч хүсэлтийг ТОӨЗ-ны </w:t>
            </w:r>
            <w:r w:rsidR="00AB14C6" w:rsidRPr="006A6C44">
              <w:rPr>
                <w:sz w:val="22"/>
                <w:szCs w:val="22"/>
                <w:lang w:val="mn-MN"/>
              </w:rPr>
              <w:t xml:space="preserve">24 дүгээр </w:t>
            </w:r>
            <w:r w:rsidRPr="006A6C44">
              <w:rPr>
                <w:sz w:val="22"/>
                <w:szCs w:val="22"/>
                <w:lang w:val="mn-MN"/>
              </w:rPr>
              <w:t xml:space="preserve">зүйлийн дагуу тендер хүлээн авах эцсийн хугацаанаас өмнө хүлээн авсан байна. </w:t>
            </w:r>
          </w:p>
          <w:p w14:paraId="458842BA" w14:textId="3C00B25C" w:rsidR="006D3A31" w:rsidRPr="006A6C44" w:rsidRDefault="006D3A31" w:rsidP="00C2342C">
            <w:pPr>
              <w:pStyle w:val="ListParagraph"/>
              <w:numPr>
                <w:ilvl w:val="2"/>
                <w:numId w:val="11"/>
              </w:numPr>
              <w:tabs>
                <w:tab w:val="left" w:pos="540"/>
              </w:tabs>
              <w:snapToGrid w:val="0"/>
              <w:spacing w:before="100" w:beforeAutospacing="1" w:after="240" w:line="200" w:lineRule="atLeast"/>
              <w:ind w:left="540" w:right="252" w:hanging="540"/>
              <w:jc w:val="both"/>
              <w:rPr>
                <w:sz w:val="22"/>
                <w:szCs w:val="22"/>
                <w:lang w:val="mn-MN"/>
              </w:rPr>
            </w:pPr>
            <w:r w:rsidRPr="006A6C44">
              <w:rPr>
                <w:sz w:val="22"/>
                <w:szCs w:val="22"/>
                <w:lang w:val="mn-MN"/>
              </w:rPr>
              <w:t>ТОӨЗ-ны 2</w:t>
            </w:r>
            <w:r w:rsidR="00AB14C6" w:rsidRPr="006A6C44">
              <w:rPr>
                <w:sz w:val="22"/>
                <w:szCs w:val="22"/>
                <w:lang w:val="mn-MN"/>
              </w:rPr>
              <w:t>6</w:t>
            </w:r>
            <w:r w:rsidRPr="006A6C44">
              <w:rPr>
                <w:sz w:val="22"/>
                <w:szCs w:val="22"/>
                <w:lang w:val="mn-MN"/>
              </w:rPr>
              <w:t>.1-д заасны дагуу тендерээ буцааж авах тухай хүсэлт ирүүлсэн тендерийг тендерт оролцогчид нээлгүйгээр буцаан олгоно.</w:t>
            </w:r>
          </w:p>
          <w:p w14:paraId="617294CF" w14:textId="1774A8EC" w:rsidR="006D3A31" w:rsidRPr="006A6C44" w:rsidRDefault="006D3A31" w:rsidP="00C2342C">
            <w:pPr>
              <w:pStyle w:val="ListParagraph"/>
              <w:numPr>
                <w:ilvl w:val="2"/>
                <w:numId w:val="11"/>
              </w:numPr>
              <w:tabs>
                <w:tab w:val="left" w:pos="540"/>
              </w:tabs>
              <w:snapToGrid w:val="0"/>
              <w:spacing w:before="204" w:after="240" w:line="200" w:lineRule="atLeast"/>
              <w:ind w:left="540" w:right="339" w:hanging="540"/>
              <w:jc w:val="both"/>
              <w:rPr>
                <w:sz w:val="22"/>
                <w:szCs w:val="22"/>
                <w:lang w:val="mn-MN"/>
              </w:rPr>
            </w:pPr>
            <w:r w:rsidRPr="006A6C44">
              <w:rPr>
                <w:sz w:val="22"/>
                <w:szCs w:val="22"/>
                <w:lang w:val="mn-MN"/>
              </w:rPr>
              <w:t>Тендер хүлээн авах эцсийн хугацаанаас тендерт оролцогчийн тендер ирүүлэх маягтад тусгасан эсвэл сунгасан тендер хүчинтэй байх хугацаа дуусах хүртэл ямар ч тендерийг буцааж авах, солих, эсхүл өөрчлөхийг хориглоно.</w:t>
            </w:r>
          </w:p>
        </w:tc>
      </w:tr>
      <w:tr w:rsidR="006D3A31" w:rsidRPr="006476FA" w14:paraId="38DF1321" w14:textId="77777777" w:rsidTr="00C3557C">
        <w:trPr>
          <w:trHeight w:val="2319"/>
        </w:trPr>
        <w:tc>
          <w:tcPr>
            <w:tcW w:w="2126" w:type="dxa"/>
            <w:tcBorders>
              <w:top w:val="single" w:sz="4" w:space="0" w:color="auto"/>
              <w:left w:val="single" w:sz="4" w:space="0" w:color="auto"/>
              <w:bottom w:val="single" w:sz="4" w:space="0" w:color="auto"/>
              <w:right w:val="single" w:sz="4" w:space="0" w:color="auto"/>
            </w:tcBorders>
          </w:tcPr>
          <w:p w14:paraId="756DE856" w14:textId="60EDB081" w:rsidR="006D3A31" w:rsidRPr="006A6C44" w:rsidRDefault="006D3A31" w:rsidP="00C2342C">
            <w:pPr>
              <w:pStyle w:val="StyleHeader1-ClausesLeft0Hanging03After0pt"/>
              <w:numPr>
                <w:ilvl w:val="1"/>
                <w:numId w:val="11"/>
              </w:numPr>
              <w:snapToGrid w:val="0"/>
              <w:spacing w:before="240" w:line="200" w:lineRule="atLeast"/>
              <w:ind w:left="236" w:hanging="283"/>
              <w:rPr>
                <w:sz w:val="22"/>
                <w:szCs w:val="22"/>
                <w:lang w:val="mn-MN"/>
              </w:rPr>
            </w:pPr>
            <w:r w:rsidRPr="006A6C44">
              <w:rPr>
                <w:sz w:val="22"/>
                <w:szCs w:val="22"/>
                <w:lang w:val="mn-MN"/>
              </w:rPr>
              <w:t>Тендерийг нээх</w:t>
            </w:r>
          </w:p>
        </w:tc>
        <w:tc>
          <w:tcPr>
            <w:tcW w:w="7513" w:type="dxa"/>
            <w:tcBorders>
              <w:top w:val="single" w:sz="4" w:space="0" w:color="auto"/>
              <w:left w:val="single" w:sz="4" w:space="0" w:color="auto"/>
              <w:bottom w:val="single" w:sz="4" w:space="0" w:color="auto"/>
              <w:right w:val="single" w:sz="4" w:space="0" w:color="auto"/>
            </w:tcBorders>
          </w:tcPr>
          <w:p w14:paraId="199924B3" w14:textId="610662C0" w:rsidR="006D3A31" w:rsidRPr="006A6C44" w:rsidRDefault="006D3A31" w:rsidP="00C2342C">
            <w:pPr>
              <w:pStyle w:val="ListParagraph"/>
              <w:numPr>
                <w:ilvl w:val="2"/>
                <w:numId w:val="11"/>
              </w:numPr>
              <w:tabs>
                <w:tab w:val="left" w:pos="540"/>
              </w:tabs>
              <w:snapToGrid w:val="0"/>
              <w:spacing w:before="222" w:after="240" w:line="200" w:lineRule="atLeast"/>
              <w:ind w:left="540" w:right="252" w:hanging="540"/>
              <w:jc w:val="both"/>
              <w:rPr>
                <w:sz w:val="22"/>
                <w:szCs w:val="22"/>
                <w:lang w:val="mn-MN"/>
              </w:rPr>
            </w:pPr>
            <w:r w:rsidRPr="006A6C44">
              <w:rPr>
                <w:sz w:val="22"/>
                <w:szCs w:val="22"/>
                <w:lang w:val="mn-MN"/>
              </w:rPr>
              <w:t>Захиалагч тендерүүдийг ТШӨХ-д заасан хаяг бүхий газарт тогтоосон огноо, цагт тендерт оролцогчдоос томилсон төлөөлөгч, мөн сонирхсон аливаа бусад этгээдийг байлцуулан нийтийн өмнө нээнэ. ТОӨЗ-ны 2</w:t>
            </w:r>
            <w:r w:rsidR="00AB14C6" w:rsidRPr="006A6C44">
              <w:rPr>
                <w:sz w:val="22"/>
                <w:szCs w:val="22"/>
                <w:lang w:val="mn-MN"/>
              </w:rPr>
              <w:t>3</w:t>
            </w:r>
            <w:r w:rsidRPr="006A6C44">
              <w:rPr>
                <w:sz w:val="22"/>
                <w:szCs w:val="22"/>
                <w:lang w:val="mn-MN"/>
              </w:rPr>
              <w:t xml:space="preserve">.1-т цахим </w:t>
            </w:r>
            <w:r w:rsidR="00A606AA" w:rsidRPr="006A6C44">
              <w:rPr>
                <w:sz w:val="22"/>
                <w:szCs w:val="22"/>
                <w:lang w:val="mn-MN"/>
              </w:rPr>
              <w:t>хэрэгсл</w:t>
            </w:r>
            <w:r w:rsidRPr="006A6C44">
              <w:rPr>
                <w:sz w:val="22"/>
                <w:szCs w:val="22"/>
                <w:lang w:val="mn-MN"/>
              </w:rPr>
              <w:t>ээр тендер хүргүүлэхийг зөвшөөрсөн бол цахим хэрэгслээр тендер нээх тусгайлсан журмыг ТШӨХ-д заана.</w:t>
            </w:r>
          </w:p>
          <w:p w14:paraId="2321A6B8" w14:textId="67B0037B" w:rsidR="006D3A31" w:rsidRPr="006A6C44" w:rsidRDefault="006D3A31" w:rsidP="00C2342C">
            <w:pPr>
              <w:pStyle w:val="ListParagraph"/>
              <w:numPr>
                <w:ilvl w:val="2"/>
                <w:numId w:val="11"/>
              </w:numPr>
              <w:tabs>
                <w:tab w:val="left" w:pos="540"/>
              </w:tabs>
              <w:snapToGrid w:val="0"/>
              <w:spacing w:before="100" w:beforeAutospacing="1" w:after="240" w:line="200" w:lineRule="atLeast"/>
              <w:ind w:left="540" w:right="252" w:hanging="540"/>
              <w:jc w:val="both"/>
              <w:rPr>
                <w:sz w:val="22"/>
                <w:szCs w:val="22"/>
                <w:lang w:val="mn-MN"/>
              </w:rPr>
            </w:pPr>
            <w:r w:rsidRPr="006A6C44">
              <w:rPr>
                <w:sz w:val="22"/>
                <w:szCs w:val="22"/>
                <w:lang w:val="mn-MN"/>
              </w:rPr>
              <w:t>Эхлээд “ТЕНДЕРИЙГ БУЦААЖ АВАХ” гэсэн бичиглэл бүхий дугтуйг нээж, уншин танилцуула</w:t>
            </w:r>
            <w:r w:rsidR="00AB14C6" w:rsidRPr="006A6C44">
              <w:rPr>
                <w:sz w:val="22"/>
                <w:szCs w:val="22"/>
                <w:lang w:val="mn-MN"/>
              </w:rPr>
              <w:t>н, тэмдэглэл үйлдэх</w:t>
            </w:r>
            <w:r w:rsidRPr="006A6C44">
              <w:rPr>
                <w:sz w:val="22"/>
                <w:szCs w:val="22"/>
                <w:lang w:val="mn-MN"/>
              </w:rPr>
              <w:t xml:space="preserve"> бөгөөд уг дугтуйг задлахгүйгээр тендерт оролцогчид буцаана. Хэрэв тендерийг буцааж авах тухай хүсэлт нь буцааж авахыг хүссэн хүчин төгөлдөр итгэмжлэлгүй, мөн түүнийг тендерийн нээлт дээр танилцуулж уншаагүй бол ямар ч тендерийг буцаахыг үл зөвшөөрнө. Дараа нь “ТЕНДЕРИЙГ СОЛИХ” бичиглэл бүхий тендерийг нээж зарлах бөгөөд өмнө нь ирүүлсэн тендерийг түүнийг орлох тендертэй сольж, нээлгүйгээр тендерт оролцогчид түүнд буцаан олгоно. Хэрэв тендерийг солих хүсэлт нь солихыг хүссэн хүчин төгөлдөр </w:t>
            </w:r>
            <w:r w:rsidRPr="006A6C44">
              <w:rPr>
                <w:sz w:val="22"/>
                <w:szCs w:val="22"/>
                <w:lang w:val="mn-MN"/>
              </w:rPr>
              <w:lastRenderedPageBreak/>
              <w:t xml:space="preserve">итгэмжлэлгүй, мөн түүнийг тендерийн нээлт дээр танилцуулж уншаагүй бол ямар ч тендерийг сольж болохгүй. “ТЕНДЕРИЙГ ӨӨРЧЛӨХ” бичиглэл бүхий дугтуйг тухайн тендерийн хамт нээж нийтэд зарлана. Хэрэв тендерийг өөрчлөх хүсэлт нь өөрчлөхийг хүссэн хүчин төгөлдөр итгэмжлэлгүй, мөн түүнийг тендерийн нээлт дээр танилцуулж уншаагүй бол ямар ч тендерийг өөрчлөхийг хориглоно. Зөвхөн тендерийн нээлтийн үеэр нээж, танилцуулсан тендерийг цаашид үнэлгээнд харгалзан авч үзнэ. </w:t>
            </w:r>
          </w:p>
          <w:p w14:paraId="5D05A374" w14:textId="180C0D60" w:rsidR="006D3A31" w:rsidRPr="006A6C44" w:rsidRDefault="00AB14C6" w:rsidP="00C2342C">
            <w:pPr>
              <w:pStyle w:val="ListParagraph"/>
              <w:numPr>
                <w:ilvl w:val="2"/>
                <w:numId w:val="11"/>
              </w:numPr>
              <w:tabs>
                <w:tab w:val="left" w:pos="540"/>
              </w:tabs>
              <w:snapToGrid w:val="0"/>
              <w:spacing w:before="100" w:beforeAutospacing="1" w:after="240" w:line="200" w:lineRule="atLeast"/>
              <w:ind w:left="540" w:right="252" w:hanging="540"/>
              <w:jc w:val="both"/>
              <w:rPr>
                <w:sz w:val="22"/>
                <w:szCs w:val="22"/>
                <w:lang w:val="mn-MN"/>
              </w:rPr>
            </w:pPr>
            <w:r w:rsidRPr="006A6C44">
              <w:rPr>
                <w:sz w:val="22"/>
                <w:szCs w:val="22"/>
                <w:lang w:val="mn-MN"/>
              </w:rPr>
              <w:t>Бусад б</w:t>
            </w:r>
            <w:r w:rsidR="006D3A31" w:rsidRPr="006A6C44">
              <w:rPr>
                <w:sz w:val="22"/>
                <w:szCs w:val="22"/>
                <w:lang w:val="mn-MN"/>
              </w:rPr>
              <w:t xml:space="preserve">үх дугтуйг нэгэн зэрэг задалж, тендерт оролцогчийн нэр, </w:t>
            </w:r>
            <w:r w:rsidRPr="006A6C44">
              <w:rPr>
                <w:sz w:val="22"/>
                <w:szCs w:val="22"/>
                <w:lang w:val="mn-MN"/>
              </w:rPr>
              <w:t xml:space="preserve">өөрчлөлт байгаа эсэх, </w:t>
            </w:r>
            <w:r w:rsidR="006D3A31" w:rsidRPr="006A6C44">
              <w:rPr>
                <w:sz w:val="22"/>
                <w:szCs w:val="22"/>
                <w:lang w:val="mn-MN"/>
              </w:rPr>
              <w:t>тендерийн үнэ</w:t>
            </w:r>
            <w:r w:rsidRPr="006A6C44">
              <w:rPr>
                <w:sz w:val="22"/>
                <w:szCs w:val="22"/>
                <w:lang w:val="mn-MN"/>
              </w:rPr>
              <w:t xml:space="preserve"> (шаардлагатай бол гэрээ тус бүрээр)</w:t>
            </w:r>
            <w:r w:rsidR="006D3A31" w:rsidRPr="006A6C44">
              <w:rPr>
                <w:sz w:val="22"/>
                <w:szCs w:val="22"/>
                <w:lang w:val="mn-MN"/>
              </w:rPr>
              <w:t xml:space="preserve">, үнийн хөнгөлөлт, хувилбарт тендер, хэрэв шаардсан бол тендерийн баталгаа эсхүл </w:t>
            </w:r>
            <w:r w:rsidR="00EA433B" w:rsidRPr="006A6C44">
              <w:rPr>
                <w:sz w:val="22"/>
                <w:szCs w:val="22"/>
                <w:lang w:val="mn-MN"/>
              </w:rPr>
              <w:t>тендерийг баталгаажуулах</w:t>
            </w:r>
            <w:r w:rsidR="00902E1A" w:rsidRPr="006A6C44">
              <w:rPr>
                <w:sz w:val="22"/>
                <w:szCs w:val="22"/>
                <w:lang w:val="mn-MN"/>
              </w:rPr>
              <w:t xml:space="preserve"> </w:t>
            </w:r>
            <w:r w:rsidR="006D3A31" w:rsidRPr="006A6C44">
              <w:rPr>
                <w:sz w:val="22"/>
                <w:szCs w:val="22"/>
                <w:lang w:val="mn-MN"/>
              </w:rPr>
              <w:t>мэдэгдэл байгаа эсэх, болон захиалагч шаардлагатай гэж үзсэн бусад мэдээллийг уншиж танилцуулна. Зөвхөн тендер нээх үед зарласан үнийн хөнгөлөлт ба хувилбарт тендерийг үнэлгээнд харгалзана. ТШӨХ-д өөрөөр заагаагүй бол, тендер ирүүлэх маягт болон үнийн хуваарийн бүх хуудсанд тендерийн нээлтэд оролцож буй захиалагчийн доор хаяж гурван төлөөлөгч гарын үсэг зурна. ТОӨЗ-ны 2</w:t>
            </w:r>
            <w:r w:rsidRPr="006A6C44">
              <w:rPr>
                <w:sz w:val="22"/>
                <w:szCs w:val="22"/>
                <w:lang w:val="mn-MN"/>
              </w:rPr>
              <w:t>5</w:t>
            </w:r>
            <w:r w:rsidR="006D3A31" w:rsidRPr="006A6C44">
              <w:rPr>
                <w:sz w:val="22"/>
                <w:szCs w:val="22"/>
                <w:lang w:val="mn-MN"/>
              </w:rPr>
              <w:t>.1-т заасны дагуу хугацаа хоцорсон тендерээс бусад тохиолдолд тендерийн нээлтийн үеэр тендерээс татгалзахыг зөвшөөрөхгүй.</w:t>
            </w:r>
          </w:p>
          <w:p w14:paraId="14771EA3" w14:textId="2169E695" w:rsidR="006D3A31" w:rsidRPr="006A6C44" w:rsidRDefault="006D3A31" w:rsidP="00C2342C">
            <w:pPr>
              <w:pStyle w:val="ListParagraph"/>
              <w:numPr>
                <w:ilvl w:val="2"/>
                <w:numId w:val="11"/>
              </w:numPr>
              <w:tabs>
                <w:tab w:val="left" w:pos="540"/>
              </w:tabs>
              <w:snapToGrid w:val="0"/>
              <w:spacing w:before="100" w:beforeAutospacing="1" w:after="240" w:line="200" w:lineRule="atLeast"/>
              <w:ind w:left="540" w:right="252" w:hanging="540"/>
              <w:jc w:val="both"/>
              <w:rPr>
                <w:sz w:val="22"/>
                <w:szCs w:val="22"/>
                <w:lang w:val="mn-MN"/>
              </w:rPr>
            </w:pPr>
            <w:r w:rsidRPr="006A6C44">
              <w:rPr>
                <w:sz w:val="22"/>
                <w:szCs w:val="22"/>
                <w:lang w:val="mn-MN"/>
              </w:rPr>
              <w:t xml:space="preserve">Захиалагч тендерийн нээлтийн тэмдэглэлийг хөтлөх бөгөөд уг тэмдэглэл нь тендерт оролцогчийн нэр болон тухайн тендерээ буцааж авсан, сольсон, эсхүл өөрчилсөн эсэх, тендерийн үнэ, шаардлагатай бол гэрээ тус бүрээр, хөнгөлөлт ба хувилбарт тендер, тендерийн баталгаа эсхүл </w:t>
            </w:r>
            <w:r w:rsidR="00EA433B" w:rsidRPr="006A6C44">
              <w:rPr>
                <w:sz w:val="22"/>
                <w:szCs w:val="22"/>
                <w:lang w:val="mn-MN"/>
              </w:rPr>
              <w:t>тендерийг баталгаажуулах</w:t>
            </w:r>
            <w:r w:rsidR="00902E1A" w:rsidRPr="006A6C44">
              <w:rPr>
                <w:sz w:val="22"/>
                <w:szCs w:val="22"/>
                <w:lang w:val="mn-MN"/>
              </w:rPr>
              <w:t xml:space="preserve"> </w:t>
            </w:r>
            <w:r w:rsidRPr="006A6C44">
              <w:rPr>
                <w:sz w:val="22"/>
                <w:szCs w:val="22"/>
                <w:lang w:val="mn-MN"/>
              </w:rPr>
              <w:t>мэдэгдэл шаардсан бол түүнийг ирүүлсэн эсэх зэрэг заавал агуулсан байна. Тендерийн нээлтэд оролцсон тендерт оролцогчийн төлөөлөл тендерийн нээлтийн тэмдэглэлд гарын үсэг зурах ёстой. Тендерийн нээлтийн тэмдэглэл дээр тендерт оролцогчийн гарын үсэг байхгүй байх нь тухайн нээлтийн тэмдэглэлийн агуулга, үр дүнд нөлөөлөхгүй. Тендерийн нээлтийн тэмдэглэлийн хувийг тендерийг хугацаандаа ирүүлсэн бүх тендерт оролцогчдод хүргүүлэх бөгөөд цахим хэрэгслээр тендер хүргүүлэхийг зөвшөөрсөн бол цахимаар  байршуулна</w:t>
            </w:r>
            <w:r w:rsidRPr="006A6C44">
              <w:rPr>
                <w:rStyle w:val="ts-alignment-element"/>
                <w:color w:val="000000"/>
                <w:sz w:val="22"/>
                <w:szCs w:val="22"/>
                <w:lang w:val="mn-MN"/>
              </w:rPr>
              <w:t>.</w:t>
            </w:r>
          </w:p>
        </w:tc>
      </w:tr>
    </w:tbl>
    <w:p w14:paraId="54431509" w14:textId="77777777" w:rsidR="00163992" w:rsidRPr="006A6C44" w:rsidRDefault="00163992" w:rsidP="00163992">
      <w:pPr>
        <w:pStyle w:val="Heading4"/>
        <w:spacing w:after="240"/>
        <w:ind w:left="993" w:hanging="361"/>
        <w:jc w:val="both"/>
        <w:rPr>
          <w:rFonts w:ascii="Times New Roman" w:hAnsi="Times New Roman" w:cs="Times New Roman"/>
          <w:b/>
          <w:bCs/>
          <w:color w:val="007DB6"/>
          <w:lang w:val="mn-MN"/>
        </w:rPr>
      </w:pPr>
    </w:p>
    <w:p w14:paraId="3E350515" w14:textId="36FE48FE" w:rsidR="00163992" w:rsidRPr="006A6C44" w:rsidRDefault="00163992" w:rsidP="00163992">
      <w:pPr>
        <w:pStyle w:val="Heading4"/>
        <w:spacing w:after="240"/>
        <w:ind w:left="993" w:hanging="361"/>
        <w:jc w:val="both"/>
        <w:rPr>
          <w:rFonts w:ascii="Times New Roman" w:hAnsi="Times New Roman" w:cs="Times New Roman"/>
          <w:b/>
          <w:bCs/>
          <w:lang w:val="mn-MN"/>
        </w:rPr>
      </w:pPr>
      <w:r w:rsidRPr="006A6C44">
        <w:rPr>
          <w:rFonts w:ascii="Times New Roman" w:hAnsi="Times New Roman" w:cs="Times New Roman"/>
          <w:b/>
          <w:bCs/>
          <w:color w:val="007DB6"/>
          <w:lang w:val="mn-MN"/>
        </w:rPr>
        <w:tab/>
        <w:t>Д. Тендерийг үнэлэх, харьцуулах</w:t>
      </w:r>
    </w:p>
    <w:tbl>
      <w:tblPr>
        <w:tblW w:w="9355"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087"/>
      </w:tblGrid>
      <w:tr w:rsidR="00163992" w:rsidRPr="006476FA" w14:paraId="018E0155" w14:textId="77777777" w:rsidTr="009345D4">
        <w:trPr>
          <w:trHeight w:val="2319"/>
        </w:trPr>
        <w:tc>
          <w:tcPr>
            <w:tcW w:w="2268" w:type="dxa"/>
            <w:tcBorders>
              <w:top w:val="single" w:sz="4" w:space="0" w:color="auto"/>
              <w:left w:val="single" w:sz="4" w:space="0" w:color="auto"/>
              <w:bottom w:val="single" w:sz="4" w:space="0" w:color="auto"/>
              <w:right w:val="single" w:sz="4" w:space="0" w:color="auto"/>
            </w:tcBorders>
          </w:tcPr>
          <w:p w14:paraId="1310CAB4" w14:textId="77777777" w:rsidR="00163992" w:rsidRPr="006A6C44" w:rsidRDefault="00163992" w:rsidP="00C2342C">
            <w:pPr>
              <w:pStyle w:val="StyleHeader1-ClausesLeft0Hanging03After0pt"/>
              <w:numPr>
                <w:ilvl w:val="1"/>
                <w:numId w:val="11"/>
              </w:numPr>
              <w:snapToGrid w:val="0"/>
              <w:spacing w:before="240" w:line="200" w:lineRule="atLeast"/>
              <w:ind w:left="236" w:hanging="283"/>
              <w:rPr>
                <w:sz w:val="22"/>
                <w:szCs w:val="22"/>
                <w:lang w:val="mn-MN"/>
              </w:rPr>
            </w:pPr>
            <w:r w:rsidRPr="006A6C44">
              <w:rPr>
                <w:sz w:val="22"/>
                <w:szCs w:val="22"/>
                <w:lang w:val="mn-MN"/>
              </w:rPr>
              <w:t>Нууцлал</w:t>
            </w:r>
          </w:p>
        </w:tc>
        <w:tc>
          <w:tcPr>
            <w:tcW w:w="7087" w:type="dxa"/>
            <w:tcBorders>
              <w:top w:val="single" w:sz="4" w:space="0" w:color="auto"/>
              <w:left w:val="single" w:sz="4" w:space="0" w:color="auto"/>
              <w:bottom w:val="single" w:sz="4" w:space="0" w:color="auto"/>
              <w:right w:val="single" w:sz="4" w:space="0" w:color="auto"/>
            </w:tcBorders>
          </w:tcPr>
          <w:p w14:paraId="063D073A" w14:textId="327E5163" w:rsidR="00163992" w:rsidRPr="006A6C44" w:rsidRDefault="00163992" w:rsidP="00C2342C">
            <w:pPr>
              <w:pStyle w:val="ListParagraph"/>
              <w:numPr>
                <w:ilvl w:val="2"/>
                <w:numId w:val="11"/>
              </w:numPr>
              <w:tabs>
                <w:tab w:val="left" w:pos="540"/>
              </w:tabs>
              <w:snapToGrid w:val="0"/>
              <w:spacing w:before="222" w:after="240" w:line="200" w:lineRule="atLeast"/>
              <w:ind w:left="540" w:right="252" w:hanging="540"/>
              <w:jc w:val="both"/>
              <w:rPr>
                <w:sz w:val="22"/>
                <w:szCs w:val="22"/>
                <w:lang w:val="mn-MN"/>
              </w:rPr>
            </w:pPr>
            <w:r w:rsidRPr="006A6C44">
              <w:rPr>
                <w:sz w:val="22"/>
                <w:szCs w:val="22"/>
                <w:lang w:val="mn-MN"/>
              </w:rPr>
              <w:t>Тендерийг хянан үзэх, үнэлэх, харьцуулах, чадварыг дахин магадлах болон гэрээ</w:t>
            </w:r>
            <w:r w:rsidR="003D0549" w:rsidRPr="006A6C44">
              <w:rPr>
                <w:sz w:val="22"/>
                <w:szCs w:val="22"/>
                <w:lang w:val="mn-MN"/>
              </w:rPr>
              <w:t>ний</w:t>
            </w:r>
            <w:r w:rsidRPr="006A6C44">
              <w:rPr>
                <w:sz w:val="22"/>
                <w:szCs w:val="22"/>
                <w:lang w:val="mn-MN"/>
              </w:rPr>
              <w:t xml:space="preserve"> эрх олгох зөвлөмжтэй холбо</w:t>
            </w:r>
            <w:r w:rsidR="00BA6229" w:rsidRPr="006A6C44">
              <w:rPr>
                <w:sz w:val="22"/>
                <w:szCs w:val="22"/>
                <w:lang w:val="mn-MN"/>
              </w:rPr>
              <w:t xml:space="preserve">отой </w:t>
            </w:r>
            <w:r w:rsidRPr="006A6C44">
              <w:rPr>
                <w:sz w:val="22"/>
                <w:szCs w:val="22"/>
                <w:lang w:val="mn-MN"/>
              </w:rPr>
              <w:t>мэдээллийг тендерт оролцогч</w:t>
            </w:r>
            <w:r w:rsidR="00BB0E80" w:rsidRPr="006A6C44">
              <w:rPr>
                <w:sz w:val="22"/>
                <w:szCs w:val="22"/>
                <w:lang w:val="mn-MN"/>
              </w:rPr>
              <w:t xml:space="preserve"> нарт</w:t>
            </w:r>
            <w:r w:rsidR="00AC097C" w:rsidRPr="006A6C44">
              <w:rPr>
                <w:sz w:val="22"/>
                <w:szCs w:val="22"/>
                <w:lang w:val="mn-MN"/>
              </w:rPr>
              <w:t>,</w:t>
            </w:r>
            <w:r w:rsidR="003D0549" w:rsidRPr="006A6C44">
              <w:rPr>
                <w:sz w:val="22"/>
                <w:szCs w:val="22"/>
                <w:lang w:val="mn-MN"/>
              </w:rPr>
              <w:t xml:space="preserve"> </w:t>
            </w:r>
            <w:r w:rsidR="009627DE" w:rsidRPr="006A6C44">
              <w:rPr>
                <w:sz w:val="22"/>
                <w:szCs w:val="22"/>
                <w:lang w:val="mn-MN"/>
              </w:rPr>
              <w:t>эсхүл</w:t>
            </w:r>
            <w:r w:rsidRPr="006A6C44">
              <w:rPr>
                <w:sz w:val="22"/>
                <w:szCs w:val="22"/>
                <w:lang w:val="mn-MN"/>
              </w:rPr>
              <w:t xml:space="preserve"> тухайн тендер шалгаруулалтын үйл ажиллагаатай албан ёсоор холбогдолгүй аливаа этгээдэд гэрээ</w:t>
            </w:r>
            <w:r w:rsidR="003D0549" w:rsidRPr="006A6C44">
              <w:rPr>
                <w:sz w:val="22"/>
                <w:szCs w:val="22"/>
                <w:lang w:val="mn-MN"/>
              </w:rPr>
              <w:t>ний</w:t>
            </w:r>
            <w:r w:rsidRPr="006A6C44">
              <w:rPr>
                <w:sz w:val="22"/>
                <w:szCs w:val="22"/>
                <w:lang w:val="mn-MN"/>
              </w:rPr>
              <w:t xml:space="preserve"> эрх олгох мэдэгдлийг </w:t>
            </w:r>
            <w:r w:rsidR="00637645" w:rsidRPr="006A6C44">
              <w:rPr>
                <w:sz w:val="22"/>
                <w:szCs w:val="22"/>
                <w:lang w:val="mn-MN"/>
              </w:rPr>
              <w:t>нийтэд түгээх</w:t>
            </w:r>
            <w:r w:rsidRPr="006A6C44">
              <w:rPr>
                <w:sz w:val="22"/>
                <w:szCs w:val="22"/>
                <w:lang w:val="mn-MN"/>
              </w:rPr>
              <w:t xml:space="preserve"> хүртэл хугацаанд </w:t>
            </w:r>
            <w:r w:rsidR="00EF4143" w:rsidRPr="006A6C44">
              <w:rPr>
                <w:sz w:val="22"/>
                <w:szCs w:val="22"/>
                <w:lang w:val="mn-MN"/>
              </w:rPr>
              <w:t>тараахыг</w:t>
            </w:r>
            <w:r w:rsidRPr="006A6C44">
              <w:rPr>
                <w:sz w:val="22"/>
                <w:szCs w:val="22"/>
                <w:lang w:val="mn-MN"/>
              </w:rPr>
              <w:t xml:space="preserve"> хориглоно.</w:t>
            </w:r>
          </w:p>
          <w:p w14:paraId="6E4AF982" w14:textId="51AC225D" w:rsidR="00163992" w:rsidRPr="006A6C44" w:rsidRDefault="007F7D0F" w:rsidP="00C2342C">
            <w:pPr>
              <w:pStyle w:val="ListParagraph"/>
              <w:numPr>
                <w:ilvl w:val="2"/>
                <w:numId w:val="11"/>
              </w:numPr>
              <w:tabs>
                <w:tab w:val="left" w:pos="540"/>
              </w:tabs>
              <w:snapToGrid w:val="0"/>
              <w:spacing w:before="100" w:beforeAutospacing="1" w:after="240" w:line="200" w:lineRule="atLeast"/>
              <w:ind w:left="540" w:right="252" w:hanging="540"/>
              <w:jc w:val="both"/>
              <w:rPr>
                <w:sz w:val="22"/>
                <w:szCs w:val="22"/>
                <w:lang w:val="mn-MN"/>
              </w:rPr>
            </w:pPr>
            <w:r w:rsidRPr="006A6C44">
              <w:rPr>
                <w:sz w:val="22"/>
                <w:szCs w:val="22"/>
                <w:lang w:val="mn-MN"/>
              </w:rPr>
              <w:t>Т</w:t>
            </w:r>
            <w:r w:rsidR="00163992" w:rsidRPr="006A6C44">
              <w:rPr>
                <w:sz w:val="22"/>
                <w:szCs w:val="22"/>
                <w:lang w:val="mn-MN"/>
              </w:rPr>
              <w:t>ендерийг үнэлэх эсхүл гэрээ</w:t>
            </w:r>
            <w:r w:rsidR="00E16091" w:rsidRPr="006A6C44">
              <w:rPr>
                <w:sz w:val="22"/>
                <w:szCs w:val="22"/>
                <w:lang w:val="mn-MN"/>
              </w:rPr>
              <w:t>ний</w:t>
            </w:r>
            <w:r w:rsidR="00163992" w:rsidRPr="006A6C44">
              <w:rPr>
                <w:sz w:val="22"/>
                <w:szCs w:val="22"/>
                <w:lang w:val="mn-MN"/>
              </w:rPr>
              <w:t xml:space="preserve"> эрх олгох </w:t>
            </w:r>
            <w:r w:rsidRPr="006A6C44">
              <w:rPr>
                <w:sz w:val="22"/>
                <w:szCs w:val="22"/>
                <w:lang w:val="mn-MN"/>
              </w:rPr>
              <w:t xml:space="preserve">тухай захиалагчийн </w:t>
            </w:r>
            <w:r w:rsidR="00163992" w:rsidRPr="006A6C44">
              <w:rPr>
                <w:sz w:val="22"/>
                <w:szCs w:val="22"/>
                <w:lang w:val="mn-MN"/>
              </w:rPr>
              <w:t>шийдвэрт тендерт оролцогчоос нөлөөлөх гэсэн аливаа оролдлого нь тухайн оролцогчийн тендерээс татгалзах үндэслэл болно.</w:t>
            </w:r>
          </w:p>
          <w:p w14:paraId="4D52EE55" w14:textId="2C321E7B" w:rsidR="00163992" w:rsidRPr="006A6C44" w:rsidRDefault="00163992" w:rsidP="00C2342C">
            <w:pPr>
              <w:pStyle w:val="ListParagraph"/>
              <w:numPr>
                <w:ilvl w:val="2"/>
                <w:numId w:val="11"/>
              </w:numPr>
              <w:tabs>
                <w:tab w:val="left" w:pos="540"/>
              </w:tabs>
              <w:snapToGrid w:val="0"/>
              <w:spacing w:before="100" w:beforeAutospacing="1" w:after="240" w:line="200" w:lineRule="atLeast"/>
              <w:ind w:left="540" w:right="252" w:hanging="540"/>
              <w:jc w:val="both"/>
              <w:rPr>
                <w:sz w:val="22"/>
                <w:szCs w:val="22"/>
                <w:lang w:val="mn-MN"/>
              </w:rPr>
            </w:pPr>
            <w:r w:rsidRPr="006A6C44">
              <w:rPr>
                <w:sz w:val="22"/>
                <w:szCs w:val="22"/>
                <w:lang w:val="mn-MN"/>
              </w:rPr>
              <w:t>ТОӨЗ-ны 2</w:t>
            </w:r>
            <w:r w:rsidR="00BA6229" w:rsidRPr="006A6C44">
              <w:rPr>
                <w:sz w:val="22"/>
                <w:szCs w:val="22"/>
                <w:lang w:val="mn-MN"/>
              </w:rPr>
              <w:t>8</w:t>
            </w:r>
            <w:r w:rsidRPr="006A6C44">
              <w:rPr>
                <w:sz w:val="22"/>
                <w:szCs w:val="22"/>
                <w:lang w:val="mn-MN"/>
              </w:rPr>
              <w:t>.2-т заасныг үл харгалзан, тендерийн нээ</w:t>
            </w:r>
            <w:r w:rsidR="00BA6229" w:rsidRPr="006A6C44">
              <w:rPr>
                <w:sz w:val="22"/>
                <w:szCs w:val="22"/>
                <w:lang w:val="mn-MN"/>
              </w:rPr>
              <w:t xml:space="preserve">лтээс </w:t>
            </w:r>
            <w:r w:rsidRPr="006A6C44">
              <w:rPr>
                <w:sz w:val="22"/>
                <w:szCs w:val="22"/>
                <w:lang w:val="mn-MN"/>
              </w:rPr>
              <w:t>гэрээ</w:t>
            </w:r>
            <w:r w:rsidR="003D0549" w:rsidRPr="006A6C44">
              <w:rPr>
                <w:sz w:val="22"/>
                <w:szCs w:val="22"/>
                <w:lang w:val="mn-MN"/>
              </w:rPr>
              <w:t>ний</w:t>
            </w:r>
            <w:r w:rsidRPr="006A6C44">
              <w:rPr>
                <w:sz w:val="22"/>
                <w:szCs w:val="22"/>
                <w:lang w:val="mn-MN"/>
              </w:rPr>
              <w:t xml:space="preserve"> эрх олгох хүртэл хугацаанд тендерт оролцогч </w:t>
            </w:r>
            <w:r w:rsidR="00EC1BA2" w:rsidRPr="006A6C44">
              <w:rPr>
                <w:sz w:val="22"/>
                <w:szCs w:val="22"/>
                <w:lang w:val="mn-MN"/>
              </w:rPr>
              <w:t xml:space="preserve">захиалагчтай </w:t>
            </w:r>
            <w:r w:rsidRPr="006A6C44">
              <w:rPr>
                <w:sz w:val="22"/>
                <w:szCs w:val="22"/>
                <w:lang w:val="mn-MN"/>
              </w:rPr>
              <w:t>тендер шалгаруулалтын асуудлаар харьцах бол зөвхөн бичгээр харилцана.</w:t>
            </w:r>
          </w:p>
        </w:tc>
      </w:tr>
      <w:tr w:rsidR="00163992" w:rsidRPr="006476FA" w14:paraId="51A2A50B" w14:textId="77777777" w:rsidTr="009345D4">
        <w:trPr>
          <w:trHeight w:val="2319"/>
        </w:trPr>
        <w:tc>
          <w:tcPr>
            <w:tcW w:w="2268" w:type="dxa"/>
            <w:tcBorders>
              <w:top w:val="single" w:sz="4" w:space="0" w:color="auto"/>
              <w:left w:val="single" w:sz="4" w:space="0" w:color="auto"/>
              <w:bottom w:val="single" w:sz="4" w:space="0" w:color="auto"/>
              <w:right w:val="single" w:sz="4" w:space="0" w:color="auto"/>
            </w:tcBorders>
          </w:tcPr>
          <w:p w14:paraId="3FD5D42C" w14:textId="77777777" w:rsidR="00163992" w:rsidRPr="006A6C44" w:rsidRDefault="00163992" w:rsidP="00C2342C">
            <w:pPr>
              <w:pStyle w:val="StyleHeader1-ClausesLeft0Hanging03After0pt"/>
              <w:numPr>
                <w:ilvl w:val="1"/>
                <w:numId w:val="11"/>
              </w:numPr>
              <w:snapToGrid w:val="0"/>
              <w:spacing w:before="240" w:line="200" w:lineRule="atLeast"/>
              <w:ind w:left="236" w:hanging="283"/>
              <w:rPr>
                <w:sz w:val="22"/>
                <w:szCs w:val="22"/>
                <w:lang w:val="mn-MN"/>
              </w:rPr>
            </w:pPr>
            <w:r w:rsidRPr="006A6C44">
              <w:rPr>
                <w:sz w:val="22"/>
                <w:szCs w:val="22"/>
                <w:lang w:val="mn-MN"/>
              </w:rPr>
              <w:lastRenderedPageBreak/>
              <w:t>Тендерийг тодруулах</w:t>
            </w:r>
          </w:p>
        </w:tc>
        <w:tc>
          <w:tcPr>
            <w:tcW w:w="7087" w:type="dxa"/>
            <w:tcBorders>
              <w:top w:val="single" w:sz="4" w:space="0" w:color="auto"/>
              <w:left w:val="single" w:sz="4" w:space="0" w:color="auto"/>
              <w:bottom w:val="single" w:sz="4" w:space="0" w:color="auto"/>
              <w:right w:val="single" w:sz="4" w:space="0" w:color="auto"/>
            </w:tcBorders>
          </w:tcPr>
          <w:p w14:paraId="093981F7" w14:textId="27FD849D" w:rsidR="00163992" w:rsidRPr="006A6C44" w:rsidRDefault="00163992" w:rsidP="00C2342C">
            <w:pPr>
              <w:pStyle w:val="ListParagraph"/>
              <w:numPr>
                <w:ilvl w:val="2"/>
                <w:numId w:val="11"/>
              </w:numPr>
              <w:tabs>
                <w:tab w:val="left" w:pos="540"/>
              </w:tabs>
              <w:snapToGrid w:val="0"/>
              <w:spacing w:before="222" w:after="240" w:line="200" w:lineRule="atLeast"/>
              <w:ind w:left="540" w:right="252" w:hanging="540"/>
              <w:jc w:val="both"/>
              <w:rPr>
                <w:sz w:val="22"/>
                <w:szCs w:val="22"/>
                <w:lang w:val="mn-MN"/>
              </w:rPr>
            </w:pPr>
            <w:r w:rsidRPr="006A6C44">
              <w:rPr>
                <w:sz w:val="22"/>
                <w:szCs w:val="22"/>
                <w:lang w:val="mn-MN"/>
              </w:rPr>
              <w:t xml:space="preserve">Тендерийг хянан үзэх, үнэлэх, харьцуулах, тендерт оролцогчийн чадварыг магадлахад туслах зорилгоор захиалагч тендерт оролцогчоос түүний тендерийн талаар тодруулга ирүүлэхийг хүсч болно. Тендерт оролцогчоос </w:t>
            </w:r>
            <w:r w:rsidR="005F5E6C" w:rsidRPr="006A6C44">
              <w:rPr>
                <w:sz w:val="22"/>
                <w:szCs w:val="22"/>
                <w:lang w:val="mn-MN"/>
              </w:rPr>
              <w:t xml:space="preserve">өөрийн тендерийн талаар </w:t>
            </w:r>
            <w:r w:rsidR="00601F41" w:rsidRPr="006A6C44">
              <w:rPr>
                <w:sz w:val="22"/>
                <w:szCs w:val="22"/>
                <w:lang w:val="mn-MN"/>
              </w:rPr>
              <w:t>ирүүлсэн то</w:t>
            </w:r>
            <w:r w:rsidR="005F5E6C" w:rsidRPr="006A6C44">
              <w:rPr>
                <w:sz w:val="22"/>
                <w:szCs w:val="22"/>
                <w:lang w:val="mn-MN"/>
              </w:rPr>
              <w:t xml:space="preserve">друулга нь </w:t>
            </w:r>
            <w:r w:rsidRPr="006A6C44">
              <w:rPr>
                <w:sz w:val="22"/>
                <w:szCs w:val="22"/>
                <w:lang w:val="mn-MN"/>
              </w:rPr>
              <w:t>захиалагчийн хүссэн тодруулгын хариу</w:t>
            </w:r>
            <w:r w:rsidR="00E46BB6" w:rsidRPr="006A6C44">
              <w:rPr>
                <w:sz w:val="22"/>
                <w:szCs w:val="22"/>
                <w:lang w:val="mn-MN"/>
              </w:rPr>
              <w:t xml:space="preserve"> биш бол</w:t>
            </w:r>
            <w:r w:rsidRPr="006A6C44">
              <w:rPr>
                <w:sz w:val="22"/>
                <w:szCs w:val="22"/>
                <w:lang w:val="mn-MN"/>
              </w:rPr>
              <w:t xml:space="preserve"> захиалагч </w:t>
            </w:r>
            <w:r w:rsidR="00E46BB6" w:rsidRPr="006A6C44">
              <w:rPr>
                <w:sz w:val="22"/>
                <w:szCs w:val="22"/>
                <w:lang w:val="mn-MN"/>
              </w:rPr>
              <w:t xml:space="preserve">түүнийг </w:t>
            </w:r>
            <w:r w:rsidRPr="006A6C44">
              <w:rPr>
                <w:sz w:val="22"/>
                <w:szCs w:val="22"/>
                <w:lang w:val="mn-MN"/>
              </w:rPr>
              <w:t>харгалзан авч үзэхгүй. Захиалагч тодруулга хүсэх, түүнд хариулт авахдаа зөвхөн бичгээр харилцана. ТОӨЗ-ны 3</w:t>
            </w:r>
            <w:r w:rsidR="00BA6229" w:rsidRPr="006A6C44">
              <w:rPr>
                <w:sz w:val="22"/>
                <w:szCs w:val="22"/>
                <w:lang w:val="mn-MN"/>
              </w:rPr>
              <w:t>3</w:t>
            </w:r>
            <w:r w:rsidRPr="006A6C44">
              <w:rPr>
                <w:sz w:val="22"/>
                <w:szCs w:val="22"/>
                <w:lang w:val="mn-MN"/>
              </w:rPr>
              <w:t>-т заасны дагуу тендерийг үнэлэх үед захиалагчийн илрүүлсэн арифметик алдааг залруулахаас бусад тохиолдолд тендерийн үнэ ба агуулгыг өөрчлөхийг хүсэх, санал болгох, эсхүл зөвшөөрөхийг хориглоно.</w:t>
            </w:r>
          </w:p>
          <w:p w14:paraId="7E3BA7D5" w14:textId="77777777" w:rsidR="00163992" w:rsidRPr="006A6C44" w:rsidRDefault="00163992" w:rsidP="00C2342C">
            <w:pPr>
              <w:pStyle w:val="ListParagraph"/>
              <w:numPr>
                <w:ilvl w:val="2"/>
                <w:numId w:val="11"/>
              </w:numPr>
              <w:tabs>
                <w:tab w:val="left" w:pos="540"/>
              </w:tabs>
              <w:snapToGrid w:val="0"/>
              <w:spacing w:before="100" w:beforeAutospacing="1" w:after="240" w:line="200" w:lineRule="atLeast"/>
              <w:ind w:left="540" w:right="252" w:hanging="540"/>
              <w:jc w:val="both"/>
              <w:rPr>
                <w:sz w:val="22"/>
                <w:szCs w:val="22"/>
                <w:lang w:val="mn-MN"/>
              </w:rPr>
            </w:pPr>
            <w:r w:rsidRPr="006A6C44">
              <w:rPr>
                <w:sz w:val="22"/>
                <w:szCs w:val="22"/>
                <w:lang w:val="mn-MN"/>
              </w:rPr>
              <w:t>Хэрэв тендерт оролцогч нь захиалагчийн тодруулга авах хүсэлтэд заасан огноо, цагт тодруулгын хариуг өгөөгүй бол уг тендерээс татгалзаж болно.</w:t>
            </w:r>
          </w:p>
        </w:tc>
      </w:tr>
      <w:tr w:rsidR="00163992" w:rsidRPr="006476FA" w14:paraId="011AAA9C" w14:textId="77777777" w:rsidTr="009345D4">
        <w:trPr>
          <w:trHeight w:val="2319"/>
        </w:trPr>
        <w:tc>
          <w:tcPr>
            <w:tcW w:w="2268" w:type="dxa"/>
            <w:tcBorders>
              <w:top w:val="single" w:sz="4" w:space="0" w:color="auto"/>
              <w:left w:val="single" w:sz="4" w:space="0" w:color="auto"/>
              <w:bottom w:val="single" w:sz="4" w:space="0" w:color="auto"/>
              <w:right w:val="single" w:sz="4" w:space="0" w:color="auto"/>
            </w:tcBorders>
          </w:tcPr>
          <w:p w14:paraId="67A26AD7" w14:textId="0D8CBF05" w:rsidR="00163992" w:rsidRPr="006A6C44" w:rsidRDefault="009345D4" w:rsidP="00C2342C">
            <w:pPr>
              <w:pStyle w:val="StyleHeader1-ClausesLeft0Hanging03After0pt"/>
              <w:numPr>
                <w:ilvl w:val="1"/>
                <w:numId w:val="11"/>
              </w:numPr>
              <w:snapToGrid w:val="0"/>
              <w:spacing w:before="240" w:line="200" w:lineRule="atLeast"/>
              <w:ind w:left="236" w:hanging="283"/>
              <w:rPr>
                <w:sz w:val="22"/>
                <w:szCs w:val="22"/>
                <w:lang w:val="mn-MN"/>
              </w:rPr>
            </w:pPr>
            <w:r w:rsidRPr="006A6C44">
              <w:rPr>
                <w:sz w:val="22"/>
                <w:szCs w:val="22"/>
                <w:lang w:val="mn-MN"/>
              </w:rPr>
              <w:t>Жижиг з</w:t>
            </w:r>
            <w:r w:rsidR="00163992" w:rsidRPr="006A6C44">
              <w:rPr>
                <w:sz w:val="22"/>
                <w:szCs w:val="22"/>
                <w:lang w:val="mn-MN"/>
              </w:rPr>
              <w:t>өрүү, болзолт нөхцөл ба орхигдуулсан зүйл</w:t>
            </w:r>
          </w:p>
        </w:tc>
        <w:tc>
          <w:tcPr>
            <w:tcW w:w="7087" w:type="dxa"/>
            <w:tcBorders>
              <w:top w:val="single" w:sz="4" w:space="0" w:color="auto"/>
              <w:left w:val="single" w:sz="4" w:space="0" w:color="auto"/>
              <w:bottom w:val="single" w:sz="4" w:space="0" w:color="auto"/>
              <w:right w:val="single" w:sz="4" w:space="0" w:color="auto"/>
            </w:tcBorders>
          </w:tcPr>
          <w:p w14:paraId="5CE99DC2" w14:textId="5C836906" w:rsidR="00163992" w:rsidRPr="006A6C44" w:rsidRDefault="00163992" w:rsidP="00C2342C">
            <w:pPr>
              <w:pStyle w:val="ListParagraph"/>
              <w:numPr>
                <w:ilvl w:val="2"/>
                <w:numId w:val="11"/>
              </w:numPr>
              <w:tabs>
                <w:tab w:val="left" w:pos="540"/>
              </w:tabs>
              <w:snapToGrid w:val="0"/>
              <w:spacing w:before="222" w:after="240" w:line="200" w:lineRule="atLeast"/>
              <w:ind w:left="540" w:right="320" w:hanging="540"/>
              <w:jc w:val="both"/>
              <w:rPr>
                <w:rFonts w:eastAsia="Arial"/>
                <w:sz w:val="22"/>
                <w:szCs w:val="22"/>
                <w:lang w:val="mn-MN"/>
              </w:rPr>
            </w:pPr>
            <w:r w:rsidRPr="006A6C44">
              <w:rPr>
                <w:sz w:val="22"/>
                <w:szCs w:val="22"/>
                <w:lang w:val="mn-MN"/>
              </w:rPr>
              <w:t>Тендер үнэлэх явцад дараах ойлголтууд</w:t>
            </w:r>
            <w:r w:rsidR="00BA6229" w:rsidRPr="006A6C44">
              <w:rPr>
                <w:sz w:val="22"/>
                <w:szCs w:val="22"/>
                <w:lang w:val="mn-MN"/>
              </w:rPr>
              <w:t>ыг</w:t>
            </w:r>
            <w:r w:rsidRPr="006A6C44">
              <w:rPr>
                <w:sz w:val="22"/>
                <w:szCs w:val="22"/>
                <w:lang w:val="mn-MN"/>
              </w:rPr>
              <w:t xml:space="preserve"> хэрэглэнэ:</w:t>
            </w:r>
          </w:p>
          <w:p w14:paraId="09560BA6" w14:textId="6D93EB37" w:rsidR="00163992" w:rsidRPr="006A6C44" w:rsidRDefault="00163992" w:rsidP="004E3F2E">
            <w:pPr>
              <w:spacing w:before="120"/>
              <w:ind w:left="896" w:right="320" w:hanging="357"/>
              <w:jc w:val="both"/>
              <w:rPr>
                <w:rFonts w:eastAsia="Arial"/>
                <w:spacing w:val="1"/>
                <w:sz w:val="22"/>
                <w:szCs w:val="22"/>
                <w:lang w:val="mn-MN"/>
              </w:rPr>
            </w:pPr>
            <w:r w:rsidRPr="006A6C44">
              <w:rPr>
                <w:rFonts w:eastAsia="Arial"/>
                <w:spacing w:val="1"/>
                <w:sz w:val="22"/>
                <w:szCs w:val="22"/>
                <w:lang w:val="mn-MN"/>
              </w:rPr>
              <w:t>(а) “</w:t>
            </w:r>
            <w:r w:rsidR="009345D4" w:rsidRPr="006A6C44">
              <w:rPr>
                <w:rFonts w:eastAsia="Arial"/>
                <w:spacing w:val="1"/>
                <w:sz w:val="22"/>
                <w:szCs w:val="22"/>
                <w:lang w:val="mn-MN"/>
              </w:rPr>
              <w:t>Жижиг з</w:t>
            </w:r>
            <w:r w:rsidRPr="006A6C44">
              <w:rPr>
                <w:rFonts w:eastAsia="Arial"/>
                <w:spacing w:val="1"/>
                <w:sz w:val="22"/>
                <w:szCs w:val="22"/>
                <w:lang w:val="mn-MN"/>
              </w:rPr>
              <w:t>өрүү” гэдэг нь тендерийн баримт бичигт заасан шаардлагаас өөр аливаа ялгааг хэлнэ;</w:t>
            </w:r>
          </w:p>
          <w:p w14:paraId="45098F8F" w14:textId="77777777" w:rsidR="00163992" w:rsidRPr="006A6C44" w:rsidRDefault="00163992" w:rsidP="004E3F2E">
            <w:pPr>
              <w:spacing w:before="120"/>
              <w:ind w:left="896" w:right="320" w:hanging="357"/>
              <w:jc w:val="both"/>
              <w:rPr>
                <w:rFonts w:eastAsia="Arial"/>
                <w:spacing w:val="1"/>
                <w:sz w:val="22"/>
                <w:szCs w:val="22"/>
                <w:lang w:val="mn-MN"/>
              </w:rPr>
            </w:pPr>
            <w:r w:rsidRPr="006A6C44">
              <w:rPr>
                <w:rFonts w:eastAsia="Arial"/>
                <w:spacing w:val="1"/>
                <w:sz w:val="22"/>
                <w:szCs w:val="22"/>
                <w:lang w:val="mn-MN"/>
              </w:rPr>
              <w:t>(б) “Болзолт нөхцөл” гэдэг нь хязгаарлагдмал нөхцөл тогтоох эсхүл тендерийн баримт бичигт заасан шаардлагыг бүрэн хүлээн зөвшөөрөхөөс татгалзахыг хэлнэ;</w:t>
            </w:r>
          </w:p>
          <w:p w14:paraId="1AD539E4" w14:textId="77777777" w:rsidR="00163992" w:rsidRPr="006A6C44" w:rsidRDefault="00163992" w:rsidP="004E3F2E">
            <w:pPr>
              <w:spacing w:before="120" w:after="240"/>
              <w:ind w:left="896" w:right="320" w:hanging="357"/>
              <w:jc w:val="both"/>
              <w:rPr>
                <w:sz w:val="22"/>
                <w:szCs w:val="22"/>
                <w:lang w:val="mn-MN"/>
              </w:rPr>
            </w:pPr>
            <w:r w:rsidRPr="006A6C44">
              <w:rPr>
                <w:rFonts w:eastAsia="Arial"/>
                <w:spacing w:val="1"/>
                <w:sz w:val="22"/>
                <w:szCs w:val="22"/>
                <w:lang w:val="mn-MN"/>
              </w:rPr>
              <w:t>(в) “Орхигдуулсан зүйл” гэдэг нь тендерийн баримт бичигт шаардсан мэдээлэл эсхүл баримт бичгийг хэсэгчлэн эсвэл бүхэлд нь ирүүлээгүйг хэлнэ.</w:t>
            </w:r>
          </w:p>
        </w:tc>
      </w:tr>
      <w:tr w:rsidR="00163992" w:rsidRPr="006476FA" w14:paraId="097BE6E6" w14:textId="77777777" w:rsidTr="009345D4">
        <w:trPr>
          <w:trHeight w:val="2319"/>
        </w:trPr>
        <w:tc>
          <w:tcPr>
            <w:tcW w:w="2268" w:type="dxa"/>
            <w:tcBorders>
              <w:top w:val="single" w:sz="4" w:space="0" w:color="auto"/>
              <w:left w:val="single" w:sz="4" w:space="0" w:color="auto"/>
              <w:bottom w:val="single" w:sz="4" w:space="0" w:color="auto"/>
              <w:right w:val="single" w:sz="4" w:space="0" w:color="auto"/>
            </w:tcBorders>
          </w:tcPr>
          <w:p w14:paraId="770FE0C9" w14:textId="77777777" w:rsidR="00163992" w:rsidRPr="006A6C44" w:rsidRDefault="00163992" w:rsidP="00C2342C">
            <w:pPr>
              <w:pStyle w:val="StyleHeader1-ClausesLeft0Hanging03After0pt"/>
              <w:numPr>
                <w:ilvl w:val="1"/>
                <w:numId w:val="11"/>
              </w:numPr>
              <w:snapToGrid w:val="0"/>
              <w:spacing w:before="240" w:line="200" w:lineRule="atLeast"/>
              <w:ind w:left="236" w:hanging="283"/>
              <w:rPr>
                <w:rFonts w:eastAsia="Microsoft Sans Serif"/>
                <w:sz w:val="22"/>
                <w:szCs w:val="22"/>
                <w:lang w:val="mn-MN" w:eastAsia="en-US"/>
              </w:rPr>
            </w:pPr>
            <w:r w:rsidRPr="006A6C44">
              <w:rPr>
                <w:sz w:val="22"/>
                <w:szCs w:val="22"/>
                <w:lang w:val="mn-MN"/>
              </w:rPr>
              <w:t>Тендерийг шаардлагад нийцсэн эсэхийг тогтоох</w:t>
            </w:r>
          </w:p>
        </w:tc>
        <w:tc>
          <w:tcPr>
            <w:tcW w:w="7087" w:type="dxa"/>
            <w:tcBorders>
              <w:top w:val="single" w:sz="4" w:space="0" w:color="auto"/>
              <w:left w:val="single" w:sz="4" w:space="0" w:color="auto"/>
              <w:bottom w:val="single" w:sz="4" w:space="0" w:color="auto"/>
              <w:right w:val="single" w:sz="4" w:space="0" w:color="auto"/>
            </w:tcBorders>
          </w:tcPr>
          <w:p w14:paraId="372F6F1D" w14:textId="77777777" w:rsidR="00163992" w:rsidRPr="006A6C44" w:rsidRDefault="00163992" w:rsidP="00C2342C">
            <w:pPr>
              <w:pStyle w:val="ListParagraph"/>
              <w:numPr>
                <w:ilvl w:val="2"/>
                <w:numId w:val="11"/>
              </w:numPr>
              <w:tabs>
                <w:tab w:val="left" w:pos="540"/>
              </w:tabs>
              <w:snapToGrid w:val="0"/>
              <w:spacing w:before="222" w:after="240" w:line="200" w:lineRule="atLeast"/>
              <w:ind w:left="540" w:right="252" w:hanging="540"/>
              <w:jc w:val="both"/>
              <w:rPr>
                <w:rFonts w:eastAsia="Arial"/>
                <w:sz w:val="22"/>
                <w:szCs w:val="22"/>
                <w:lang w:val="mn-MN"/>
              </w:rPr>
            </w:pPr>
            <w:r w:rsidRPr="006A6C44">
              <w:rPr>
                <w:sz w:val="22"/>
                <w:szCs w:val="22"/>
                <w:lang w:val="mn-MN"/>
              </w:rPr>
              <w:t>Захиалагч аливаа тендерийг шаардлагад нийцэж байгаа эсэхийг тогтоохдоо ТОӨЗ-ны 11-т заасны дагуу уг тендер нь агуулгын хувьд шаардлага хангаж буй эсэхэд үндэслэнэ.</w:t>
            </w:r>
          </w:p>
          <w:p w14:paraId="31C686B9" w14:textId="77777777" w:rsidR="00163992" w:rsidRPr="006A6C44" w:rsidRDefault="00163992" w:rsidP="00C2342C">
            <w:pPr>
              <w:pStyle w:val="ListParagraph"/>
              <w:numPr>
                <w:ilvl w:val="2"/>
                <w:numId w:val="11"/>
              </w:numPr>
              <w:tabs>
                <w:tab w:val="left" w:pos="540"/>
              </w:tabs>
              <w:snapToGrid w:val="0"/>
              <w:spacing w:before="100" w:beforeAutospacing="1" w:after="240" w:line="200" w:lineRule="atLeast"/>
              <w:ind w:left="540" w:right="252" w:hanging="540"/>
              <w:jc w:val="both"/>
              <w:rPr>
                <w:sz w:val="22"/>
                <w:szCs w:val="22"/>
                <w:lang w:val="mn-MN"/>
              </w:rPr>
            </w:pPr>
            <w:r w:rsidRPr="006A6C44">
              <w:rPr>
                <w:sz w:val="22"/>
                <w:szCs w:val="22"/>
                <w:lang w:val="mn-MN"/>
              </w:rPr>
              <w:t>Шаардлагад үндсэндээ нийцсэн тендер гэж тендерийн баримт бичигт дурдсан бүх шаардлагыг том зөрүү, болзолт нөхцөл, эсхүл орхигдуулсан зүйлгүйгээр хангасан тендерийг хэлнэ. Доор дурдсан зүйлсийг том зөрүү, болзолт нөхцөл, эсхүл орхигдуулсан зүйл гэж үзнэ. Үүнд:</w:t>
            </w:r>
          </w:p>
          <w:p w14:paraId="282B4339" w14:textId="77777777" w:rsidR="00163992" w:rsidRPr="006A6C44" w:rsidRDefault="00163992" w:rsidP="004E3F2E">
            <w:pPr>
              <w:pStyle w:val="StyleHeader1-ClausesAfter0pt"/>
              <w:tabs>
                <w:tab w:val="left" w:pos="576"/>
              </w:tabs>
              <w:spacing w:before="120" w:line="200" w:lineRule="atLeast"/>
              <w:ind w:left="850" w:right="164" w:hanging="340"/>
              <w:rPr>
                <w:rFonts w:eastAsia="Microsoft Sans Serif"/>
                <w:bCs w:val="0"/>
                <w:sz w:val="22"/>
                <w:szCs w:val="22"/>
                <w:lang w:val="mn-MN" w:eastAsia="en-US"/>
              </w:rPr>
            </w:pPr>
            <w:r w:rsidRPr="006A6C44">
              <w:rPr>
                <w:sz w:val="22"/>
                <w:szCs w:val="22"/>
                <w:lang w:val="mn-MN"/>
              </w:rPr>
              <w:t>(</w:t>
            </w:r>
            <w:r w:rsidRPr="006A6C44">
              <w:rPr>
                <w:rFonts w:eastAsia="Microsoft Sans Serif"/>
                <w:bCs w:val="0"/>
                <w:sz w:val="22"/>
                <w:szCs w:val="22"/>
                <w:lang w:val="mn-MN" w:eastAsia="en-US"/>
              </w:rPr>
              <w:t>а) хэрэв уг тендерийг зөвшөөрснөөр:</w:t>
            </w:r>
          </w:p>
          <w:p w14:paraId="1EBE9748" w14:textId="0B84A09C" w:rsidR="00163992" w:rsidRPr="006A6C44" w:rsidRDefault="00163992" w:rsidP="004E3F2E">
            <w:pPr>
              <w:pStyle w:val="StyleHeader1-ClausesAfter0pt"/>
              <w:tabs>
                <w:tab w:val="left" w:pos="576"/>
              </w:tabs>
              <w:spacing w:before="120" w:line="200" w:lineRule="atLeast"/>
              <w:ind w:left="1137" w:right="320" w:hanging="283"/>
              <w:rPr>
                <w:rFonts w:eastAsia="Microsoft Sans Serif"/>
                <w:bCs w:val="0"/>
                <w:sz w:val="22"/>
                <w:szCs w:val="22"/>
                <w:lang w:val="mn-MN" w:eastAsia="en-US"/>
              </w:rPr>
            </w:pPr>
            <w:r w:rsidRPr="006A6C44">
              <w:rPr>
                <w:rFonts w:eastAsia="Microsoft Sans Serif"/>
                <w:bCs w:val="0"/>
                <w:sz w:val="22"/>
                <w:szCs w:val="22"/>
                <w:lang w:val="mn-MN" w:eastAsia="en-US"/>
              </w:rPr>
              <w:t xml:space="preserve">(i) </w:t>
            </w:r>
            <w:r w:rsidR="00BA6229" w:rsidRPr="006A6C44">
              <w:rPr>
                <w:rFonts w:eastAsia="Microsoft Sans Serif"/>
                <w:bCs w:val="0"/>
                <w:sz w:val="22"/>
                <w:szCs w:val="22"/>
                <w:lang w:val="mn-MN" w:eastAsia="en-US"/>
              </w:rPr>
              <w:t>6 дугаар бүлэг (Нийлүүлэх хуваарь)-т заас</w:t>
            </w:r>
            <w:r w:rsidR="002E0B28" w:rsidRPr="006A6C44">
              <w:rPr>
                <w:rFonts w:eastAsia="Microsoft Sans Serif"/>
                <w:bCs w:val="0"/>
                <w:sz w:val="22"/>
                <w:szCs w:val="22"/>
                <w:lang w:val="mn-MN" w:eastAsia="en-US"/>
              </w:rPr>
              <w:t xml:space="preserve">ан бараа болон холбогдох үйлчилгээний </w:t>
            </w:r>
            <w:r w:rsidRPr="006A6C44">
              <w:rPr>
                <w:rFonts w:eastAsia="Microsoft Sans Serif"/>
                <w:bCs w:val="0"/>
                <w:sz w:val="22"/>
                <w:szCs w:val="22"/>
                <w:lang w:val="mn-MN" w:eastAsia="en-US"/>
              </w:rPr>
              <w:t xml:space="preserve">хамрах хүрээ, чанар болон гүйцэтгэлд үлэмж нөлөө үзүүлэхээр бол; </w:t>
            </w:r>
            <w:r w:rsidR="002E0B28" w:rsidRPr="006A6C44">
              <w:rPr>
                <w:rFonts w:eastAsia="Microsoft Sans Serif"/>
                <w:bCs w:val="0"/>
                <w:sz w:val="22"/>
                <w:szCs w:val="22"/>
                <w:lang w:val="mn-MN" w:eastAsia="en-US"/>
              </w:rPr>
              <w:t>эсвэл</w:t>
            </w:r>
          </w:p>
          <w:p w14:paraId="10BE7A21" w14:textId="43D5498F" w:rsidR="00163992" w:rsidRPr="006A6C44" w:rsidRDefault="00163992" w:rsidP="004E3F2E">
            <w:pPr>
              <w:pStyle w:val="StyleHeader1-ClausesAfter0pt"/>
              <w:tabs>
                <w:tab w:val="left" w:pos="576"/>
              </w:tabs>
              <w:spacing w:before="120" w:line="200" w:lineRule="atLeast"/>
              <w:ind w:left="1137" w:right="320" w:hanging="283"/>
              <w:rPr>
                <w:rFonts w:eastAsia="Microsoft Sans Serif"/>
                <w:bCs w:val="0"/>
                <w:sz w:val="22"/>
                <w:szCs w:val="22"/>
                <w:lang w:val="mn-MN" w:eastAsia="en-US"/>
              </w:rPr>
            </w:pPr>
            <w:r w:rsidRPr="006A6C44">
              <w:rPr>
                <w:rFonts w:eastAsia="Microsoft Sans Serif"/>
                <w:bCs w:val="0"/>
                <w:sz w:val="22"/>
                <w:szCs w:val="22"/>
                <w:lang w:val="mn-MN" w:eastAsia="en-US"/>
              </w:rPr>
              <w:t>(ii) гэрээнд заасан захиалагчийн эрх ба тендерт оролцогчийн үүрэг, тендерийн баримт бичигтэй үл нийц</w:t>
            </w:r>
            <w:r w:rsidR="00717D33" w:rsidRPr="006A6C44">
              <w:rPr>
                <w:rFonts w:eastAsia="Microsoft Sans Serif"/>
                <w:bCs w:val="0"/>
                <w:sz w:val="22"/>
                <w:szCs w:val="22"/>
                <w:lang w:val="mn-MN" w:eastAsia="en-US"/>
              </w:rPr>
              <w:t>сэн</w:t>
            </w:r>
            <w:r w:rsidRPr="006A6C44">
              <w:rPr>
                <w:rFonts w:eastAsia="Microsoft Sans Serif"/>
                <w:bCs w:val="0"/>
                <w:sz w:val="22"/>
                <w:szCs w:val="22"/>
                <w:lang w:val="mn-MN" w:eastAsia="en-US"/>
              </w:rPr>
              <w:t xml:space="preserve"> хязгаарлалт оруулсан бол;</w:t>
            </w:r>
            <w:r w:rsidR="002E0B28" w:rsidRPr="006A6C44">
              <w:rPr>
                <w:rFonts w:eastAsia="Microsoft Sans Serif"/>
                <w:bCs w:val="0"/>
                <w:sz w:val="22"/>
                <w:szCs w:val="22"/>
                <w:lang w:val="mn-MN" w:eastAsia="en-US"/>
              </w:rPr>
              <w:t xml:space="preserve"> эсвэл</w:t>
            </w:r>
          </w:p>
          <w:p w14:paraId="765FF6B6" w14:textId="79C5B0DA" w:rsidR="00163992" w:rsidRPr="006A6C44" w:rsidRDefault="00163992" w:rsidP="004E3F2E">
            <w:pPr>
              <w:pStyle w:val="StyleHeader1-ClausesAfter0pt"/>
              <w:tabs>
                <w:tab w:val="left" w:pos="576"/>
              </w:tabs>
              <w:spacing w:before="120" w:line="200" w:lineRule="atLeast"/>
              <w:ind w:left="907" w:right="320" w:hanging="397"/>
              <w:rPr>
                <w:rFonts w:eastAsia="Microsoft Sans Serif"/>
                <w:bCs w:val="0"/>
                <w:sz w:val="22"/>
                <w:szCs w:val="22"/>
                <w:lang w:val="mn-MN" w:eastAsia="en-US"/>
              </w:rPr>
            </w:pPr>
            <w:r w:rsidRPr="006A6C44">
              <w:rPr>
                <w:rFonts w:eastAsia="Microsoft Sans Serif"/>
                <w:bCs w:val="0"/>
                <w:sz w:val="22"/>
                <w:szCs w:val="22"/>
                <w:lang w:val="mn-MN" w:eastAsia="en-US"/>
              </w:rPr>
              <w:t xml:space="preserve">(б) </w:t>
            </w:r>
            <w:r w:rsidR="00BE5AF7" w:rsidRPr="006A6C44">
              <w:rPr>
                <w:rFonts w:eastAsia="Microsoft Sans Serif"/>
                <w:bCs w:val="0"/>
                <w:sz w:val="22"/>
                <w:szCs w:val="22"/>
                <w:lang w:val="mn-MN" w:eastAsia="en-US"/>
              </w:rPr>
              <w:t>хэрэв тендерийг</w:t>
            </w:r>
            <w:r w:rsidRPr="006A6C44">
              <w:rPr>
                <w:rFonts w:eastAsia="Microsoft Sans Serif"/>
                <w:bCs w:val="0"/>
                <w:sz w:val="22"/>
                <w:szCs w:val="22"/>
                <w:lang w:val="mn-MN" w:eastAsia="en-US"/>
              </w:rPr>
              <w:t xml:space="preserve"> </w:t>
            </w:r>
            <w:r w:rsidR="00352348" w:rsidRPr="006A6C44">
              <w:rPr>
                <w:rFonts w:eastAsia="Microsoft Sans Serif"/>
                <w:bCs w:val="0"/>
                <w:sz w:val="22"/>
                <w:szCs w:val="22"/>
                <w:lang w:val="mn-MN" w:eastAsia="en-US"/>
              </w:rPr>
              <w:t xml:space="preserve">засаж </w:t>
            </w:r>
            <w:r w:rsidRPr="006A6C44">
              <w:rPr>
                <w:rFonts w:eastAsia="Microsoft Sans Serif"/>
                <w:bCs w:val="0"/>
                <w:sz w:val="22"/>
                <w:szCs w:val="22"/>
                <w:lang w:val="mn-MN" w:eastAsia="en-US"/>
              </w:rPr>
              <w:t>залруул</w:t>
            </w:r>
            <w:r w:rsidR="00352348" w:rsidRPr="006A6C44">
              <w:rPr>
                <w:rFonts w:eastAsia="Microsoft Sans Serif"/>
                <w:bCs w:val="0"/>
                <w:sz w:val="22"/>
                <w:szCs w:val="22"/>
                <w:lang w:val="mn-MN" w:eastAsia="en-US"/>
              </w:rPr>
              <w:t>снаар</w:t>
            </w:r>
            <w:r w:rsidR="00772431" w:rsidRPr="006A6C44">
              <w:rPr>
                <w:rFonts w:eastAsia="Microsoft Sans Serif"/>
                <w:bCs w:val="0"/>
                <w:sz w:val="22"/>
                <w:szCs w:val="22"/>
                <w:lang w:val="mn-MN" w:eastAsia="en-US"/>
              </w:rPr>
              <w:t>,</w:t>
            </w:r>
            <w:r w:rsidRPr="006A6C44">
              <w:rPr>
                <w:rFonts w:eastAsia="Microsoft Sans Serif"/>
                <w:bCs w:val="0"/>
                <w:sz w:val="22"/>
                <w:szCs w:val="22"/>
                <w:lang w:val="mn-MN" w:eastAsia="en-US"/>
              </w:rPr>
              <w:t xml:space="preserve"> шаардлагад нийцсэн бусад тендерт оролцогчийн өрсөлдөөнт байдалд шударга бусаар нөлөөлөх бол.</w:t>
            </w:r>
          </w:p>
          <w:p w14:paraId="5A88A332" w14:textId="5F8EBAB7" w:rsidR="00163992" w:rsidRPr="006A6C44" w:rsidRDefault="00163992" w:rsidP="00C2342C">
            <w:pPr>
              <w:pStyle w:val="ListParagraph"/>
              <w:numPr>
                <w:ilvl w:val="2"/>
                <w:numId w:val="11"/>
              </w:numPr>
              <w:tabs>
                <w:tab w:val="left" w:pos="540"/>
              </w:tabs>
              <w:snapToGrid w:val="0"/>
              <w:spacing w:before="100" w:beforeAutospacing="1" w:after="240" w:line="200" w:lineRule="atLeast"/>
              <w:ind w:left="540" w:right="252" w:hanging="540"/>
              <w:jc w:val="both"/>
              <w:rPr>
                <w:sz w:val="22"/>
                <w:szCs w:val="22"/>
                <w:lang w:val="mn-MN"/>
              </w:rPr>
            </w:pPr>
            <w:r w:rsidRPr="006A6C44">
              <w:rPr>
                <w:sz w:val="22"/>
                <w:szCs w:val="22"/>
                <w:lang w:val="mn-MN"/>
              </w:rPr>
              <w:t>Захиалагч том зөрүү, болзолт нөхцөл эсхүл орхигдуулсан зүйлгүйгээр, 6 дугаар бүлэг (</w:t>
            </w:r>
            <w:r w:rsidR="002E0B28" w:rsidRPr="006A6C44">
              <w:rPr>
                <w:sz w:val="22"/>
                <w:szCs w:val="22"/>
                <w:lang w:val="mn-MN"/>
              </w:rPr>
              <w:t>Нийлүүлэх хуваарь</w:t>
            </w:r>
            <w:r w:rsidRPr="006A6C44">
              <w:rPr>
                <w:sz w:val="22"/>
                <w:szCs w:val="22"/>
                <w:lang w:val="mn-MN"/>
              </w:rPr>
              <w:t xml:space="preserve">)-т тусгасан бүх шаардлагыг хангаж байгаа эсэхийг баталгаажуулах үүднээс </w:t>
            </w:r>
            <w:r w:rsidR="002E0B28" w:rsidRPr="006A6C44">
              <w:rPr>
                <w:sz w:val="22"/>
                <w:szCs w:val="22"/>
                <w:lang w:val="mn-MN"/>
              </w:rPr>
              <w:t xml:space="preserve">тендерийн </w:t>
            </w:r>
            <w:r w:rsidRPr="006A6C44">
              <w:rPr>
                <w:sz w:val="22"/>
                <w:szCs w:val="22"/>
                <w:lang w:val="mn-MN"/>
              </w:rPr>
              <w:t xml:space="preserve">техникийн </w:t>
            </w:r>
            <w:r w:rsidR="002E0B28" w:rsidRPr="006A6C44">
              <w:rPr>
                <w:sz w:val="22"/>
                <w:szCs w:val="22"/>
                <w:lang w:val="mn-MN"/>
              </w:rPr>
              <w:t>үзүүлэлтүүдийг</w:t>
            </w:r>
            <w:r w:rsidRPr="006A6C44">
              <w:rPr>
                <w:sz w:val="22"/>
                <w:szCs w:val="22"/>
                <w:lang w:val="mn-MN"/>
              </w:rPr>
              <w:t xml:space="preserve"> хянан үзнэ.</w:t>
            </w:r>
          </w:p>
          <w:p w14:paraId="46E99167" w14:textId="77777777" w:rsidR="00163992" w:rsidRPr="006A6C44" w:rsidRDefault="00163992" w:rsidP="00C2342C">
            <w:pPr>
              <w:pStyle w:val="ListParagraph"/>
              <w:numPr>
                <w:ilvl w:val="2"/>
                <w:numId w:val="11"/>
              </w:numPr>
              <w:tabs>
                <w:tab w:val="left" w:pos="540"/>
              </w:tabs>
              <w:snapToGrid w:val="0"/>
              <w:spacing w:before="100" w:beforeAutospacing="1" w:after="240" w:line="200" w:lineRule="atLeast"/>
              <w:ind w:left="540" w:right="252" w:hanging="540"/>
              <w:jc w:val="both"/>
              <w:rPr>
                <w:sz w:val="22"/>
                <w:szCs w:val="22"/>
                <w:lang w:val="mn-MN"/>
              </w:rPr>
            </w:pPr>
            <w:r w:rsidRPr="006A6C44">
              <w:rPr>
                <w:sz w:val="22"/>
                <w:szCs w:val="22"/>
                <w:lang w:val="mn-MN"/>
              </w:rPr>
              <w:lastRenderedPageBreak/>
              <w:t>Хэрэв тендер нь тендерийн баримт бичгийн шаардлагад үл нийцэж байвал, захиалагч уг тендерээс татгалзах бөгөөд том зөрүү, болзолт нөхцөл, эсхүл орхигдуулсан зүйлд засвар хийж замаар ийм тендерийг шаардлагад нийцсэн болгож болохгүй.</w:t>
            </w:r>
          </w:p>
        </w:tc>
      </w:tr>
      <w:tr w:rsidR="00163992" w:rsidRPr="006476FA" w14:paraId="56EFD449" w14:textId="77777777" w:rsidTr="009345D4">
        <w:trPr>
          <w:trHeight w:val="2319"/>
        </w:trPr>
        <w:tc>
          <w:tcPr>
            <w:tcW w:w="2268" w:type="dxa"/>
            <w:tcBorders>
              <w:top w:val="single" w:sz="4" w:space="0" w:color="auto"/>
              <w:left w:val="single" w:sz="4" w:space="0" w:color="auto"/>
              <w:bottom w:val="single" w:sz="4" w:space="0" w:color="auto"/>
              <w:right w:val="single" w:sz="4" w:space="0" w:color="auto"/>
            </w:tcBorders>
          </w:tcPr>
          <w:p w14:paraId="7155CE28" w14:textId="77777777" w:rsidR="00163992" w:rsidRPr="006A6C44" w:rsidRDefault="00163992" w:rsidP="00C2342C">
            <w:pPr>
              <w:pStyle w:val="StyleHeader1-ClausesLeft0Hanging03After0pt"/>
              <w:numPr>
                <w:ilvl w:val="1"/>
                <w:numId w:val="11"/>
              </w:numPr>
              <w:snapToGrid w:val="0"/>
              <w:spacing w:before="240" w:line="200" w:lineRule="atLeast"/>
              <w:ind w:left="236" w:hanging="283"/>
              <w:rPr>
                <w:sz w:val="22"/>
                <w:szCs w:val="22"/>
                <w:lang w:val="mn-MN"/>
              </w:rPr>
            </w:pPr>
            <w:r w:rsidRPr="006A6C44">
              <w:rPr>
                <w:sz w:val="22"/>
                <w:szCs w:val="22"/>
                <w:lang w:val="mn-MN"/>
              </w:rPr>
              <w:lastRenderedPageBreak/>
              <w:t>Жижиг зөрүү</w:t>
            </w:r>
          </w:p>
        </w:tc>
        <w:tc>
          <w:tcPr>
            <w:tcW w:w="7087" w:type="dxa"/>
            <w:tcBorders>
              <w:top w:val="single" w:sz="4" w:space="0" w:color="auto"/>
              <w:left w:val="single" w:sz="4" w:space="0" w:color="auto"/>
              <w:bottom w:val="single" w:sz="4" w:space="0" w:color="auto"/>
              <w:right w:val="single" w:sz="4" w:space="0" w:color="auto"/>
            </w:tcBorders>
          </w:tcPr>
          <w:p w14:paraId="03D2D51D" w14:textId="77777777" w:rsidR="00163992" w:rsidRPr="006A6C44" w:rsidRDefault="00163992" w:rsidP="00C2342C">
            <w:pPr>
              <w:pStyle w:val="ListParagraph"/>
              <w:numPr>
                <w:ilvl w:val="2"/>
                <w:numId w:val="11"/>
              </w:numPr>
              <w:tabs>
                <w:tab w:val="left" w:pos="540"/>
              </w:tabs>
              <w:snapToGrid w:val="0"/>
              <w:spacing w:before="222" w:after="240" w:line="200" w:lineRule="atLeast"/>
              <w:ind w:left="540" w:right="252" w:hanging="540"/>
              <w:jc w:val="both"/>
              <w:rPr>
                <w:rFonts w:eastAsia="Microsoft Sans Serif"/>
                <w:sz w:val="22"/>
                <w:szCs w:val="22"/>
                <w:lang w:val="mn-MN"/>
              </w:rPr>
            </w:pPr>
            <w:r w:rsidRPr="006A6C44">
              <w:rPr>
                <w:sz w:val="22"/>
                <w:szCs w:val="22"/>
                <w:lang w:val="mn-MN"/>
              </w:rPr>
              <w:t>Хэрэв тендерийг үндсэндээ шаардлага хангасанд тооцсон бол энэ тендерийн аливаа зөрүү, болзолт нөхцөл эсвэл орхигдуулсан зүйлд том шинжийг агуулаагүй тийм жижиг зөрүүг захиалагч харгалзахгүй байж болно.</w:t>
            </w:r>
          </w:p>
          <w:p w14:paraId="4A466152" w14:textId="77777777" w:rsidR="00163992" w:rsidRPr="006A6C44" w:rsidRDefault="00163992" w:rsidP="00C2342C">
            <w:pPr>
              <w:pStyle w:val="ListParagraph"/>
              <w:numPr>
                <w:ilvl w:val="2"/>
                <w:numId w:val="11"/>
              </w:numPr>
              <w:tabs>
                <w:tab w:val="left" w:pos="540"/>
              </w:tabs>
              <w:snapToGrid w:val="0"/>
              <w:spacing w:before="100" w:beforeAutospacing="1" w:after="240" w:line="200" w:lineRule="atLeast"/>
              <w:ind w:left="540" w:right="252" w:hanging="540"/>
              <w:jc w:val="both"/>
              <w:rPr>
                <w:rFonts w:eastAsia="Microsoft Sans Serif"/>
                <w:sz w:val="22"/>
                <w:szCs w:val="22"/>
                <w:lang w:val="mn-MN"/>
              </w:rPr>
            </w:pPr>
            <w:r w:rsidRPr="006A6C44">
              <w:rPr>
                <w:sz w:val="22"/>
                <w:szCs w:val="22"/>
                <w:lang w:val="mn-MN"/>
              </w:rPr>
              <w:t>Хэрэв тендерийг үндсэндээ шаардлага хангасанд тооцсон бол баримтжуулах шаардлагын улмаас тендерийн жижиг зөрүүг засах үүднээс шаардлагатай мэдээлэл эсхүл баримтыг тодорхой хугацаанд ирүүлэхийг захиалагч тендерт оролцогчоос хүсэж болно. Гэхдээ ийм жижиг зөрүүний талаарх мэдээлэл эсхүл баримтыг хүсэх нь тендерийн үнэд огтхон ч хамааралгүй байх ёстой. Тендерт оролцогч ийм хүсэлтийг биелүүлээгүй нь уг тендерээс татгалзах үндэслэл болно.</w:t>
            </w:r>
          </w:p>
          <w:p w14:paraId="091071F1" w14:textId="77777777" w:rsidR="00163992" w:rsidRPr="006A6C44" w:rsidRDefault="00163992" w:rsidP="00C2342C">
            <w:pPr>
              <w:pStyle w:val="ListParagraph"/>
              <w:numPr>
                <w:ilvl w:val="2"/>
                <w:numId w:val="11"/>
              </w:numPr>
              <w:tabs>
                <w:tab w:val="left" w:pos="540"/>
              </w:tabs>
              <w:snapToGrid w:val="0"/>
              <w:spacing w:before="100" w:beforeAutospacing="1" w:after="240" w:line="200" w:lineRule="atLeast"/>
              <w:ind w:left="540" w:right="252" w:hanging="540"/>
              <w:jc w:val="both"/>
              <w:rPr>
                <w:sz w:val="22"/>
                <w:szCs w:val="22"/>
                <w:lang w:val="mn-MN"/>
              </w:rPr>
            </w:pPr>
            <w:r w:rsidRPr="006A6C44">
              <w:rPr>
                <w:sz w:val="22"/>
                <w:szCs w:val="22"/>
                <w:lang w:val="mn-MN"/>
              </w:rPr>
              <w:t>Хэрэв тендерийг үндсэнд нь шаардлага хангасанд тооцсон бол захиалагч тендерийн үнэд хамааралтай, тоогоор илэрхийлэгдэж болохуйц жижиг зөрүүг засаж залруулна. Үүний үр дүнд орхигдуулсан эсхүл нийцээгүй зүйл эсхүл бүрэлдэхүүн хэсгийн үнийг тусгахын тулд зөвхөн харьцуулах зорилгоор тендерийн үнэд залруулга хийнэ. Залруулга хийхдээ 3 дугаар бүлэг (Үнэлгээний ба чадварын шалгуур)-т тодорхойлсон аргачлалыг хэрэглэнэ.</w:t>
            </w:r>
          </w:p>
        </w:tc>
      </w:tr>
      <w:tr w:rsidR="00163992" w:rsidRPr="006476FA" w14:paraId="28807D0E" w14:textId="77777777" w:rsidTr="003373BC">
        <w:trPr>
          <w:trHeight w:val="713"/>
        </w:trPr>
        <w:tc>
          <w:tcPr>
            <w:tcW w:w="2268" w:type="dxa"/>
            <w:tcBorders>
              <w:top w:val="single" w:sz="4" w:space="0" w:color="auto"/>
              <w:left w:val="single" w:sz="4" w:space="0" w:color="auto"/>
              <w:bottom w:val="single" w:sz="4" w:space="0" w:color="auto"/>
              <w:right w:val="single" w:sz="4" w:space="0" w:color="auto"/>
            </w:tcBorders>
          </w:tcPr>
          <w:p w14:paraId="49AFD507" w14:textId="77777777" w:rsidR="00163992" w:rsidRPr="006A6C44" w:rsidRDefault="00163992" w:rsidP="00C2342C">
            <w:pPr>
              <w:pStyle w:val="StyleHeader1-ClausesLeft0Hanging03After0pt"/>
              <w:numPr>
                <w:ilvl w:val="1"/>
                <w:numId w:val="11"/>
              </w:numPr>
              <w:snapToGrid w:val="0"/>
              <w:spacing w:before="240" w:line="200" w:lineRule="atLeast"/>
              <w:ind w:left="236" w:hanging="283"/>
              <w:rPr>
                <w:sz w:val="22"/>
                <w:szCs w:val="22"/>
                <w:lang w:val="mn-MN"/>
              </w:rPr>
            </w:pPr>
            <w:r w:rsidRPr="006A6C44">
              <w:rPr>
                <w:sz w:val="22"/>
                <w:szCs w:val="22"/>
                <w:lang w:val="mn-MN"/>
              </w:rPr>
              <w:t>Арифметик алдааг залруулах</w:t>
            </w:r>
          </w:p>
        </w:tc>
        <w:tc>
          <w:tcPr>
            <w:tcW w:w="7087" w:type="dxa"/>
            <w:tcBorders>
              <w:top w:val="single" w:sz="4" w:space="0" w:color="auto"/>
              <w:left w:val="single" w:sz="4" w:space="0" w:color="auto"/>
              <w:bottom w:val="single" w:sz="4" w:space="0" w:color="auto"/>
              <w:right w:val="single" w:sz="4" w:space="0" w:color="auto"/>
            </w:tcBorders>
          </w:tcPr>
          <w:p w14:paraId="798C4595" w14:textId="77777777" w:rsidR="00163992" w:rsidRPr="006A6C44" w:rsidRDefault="00163992" w:rsidP="00C2342C">
            <w:pPr>
              <w:pStyle w:val="ListParagraph"/>
              <w:numPr>
                <w:ilvl w:val="2"/>
                <w:numId w:val="11"/>
              </w:numPr>
              <w:tabs>
                <w:tab w:val="left" w:pos="540"/>
              </w:tabs>
              <w:snapToGrid w:val="0"/>
              <w:spacing w:before="222" w:after="240" w:line="200" w:lineRule="atLeast"/>
              <w:ind w:left="540" w:right="252" w:hanging="540"/>
              <w:jc w:val="both"/>
              <w:rPr>
                <w:sz w:val="22"/>
                <w:szCs w:val="22"/>
                <w:lang w:val="mn-MN"/>
              </w:rPr>
            </w:pPr>
            <w:r w:rsidRPr="006A6C44">
              <w:rPr>
                <w:sz w:val="22"/>
                <w:szCs w:val="22"/>
                <w:lang w:val="mn-MN"/>
              </w:rPr>
              <w:t>Захиалагч шаардлагад нийцсэн гэж тодорхойлогдсон тендерийн арифметик алдааг шалгаж дараах байдлаар залруулна. Үүнд:</w:t>
            </w:r>
          </w:p>
          <w:p w14:paraId="15564F61" w14:textId="04B6917A" w:rsidR="00163992" w:rsidRPr="006A6C44" w:rsidRDefault="00163992" w:rsidP="004E3F2E">
            <w:pPr>
              <w:tabs>
                <w:tab w:val="left" w:pos="540"/>
              </w:tabs>
              <w:snapToGrid w:val="0"/>
              <w:spacing w:before="120" w:line="200" w:lineRule="atLeast"/>
              <w:ind w:left="896" w:right="320" w:hanging="357"/>
              <w:jc w:val="both"/>
              <w:rPr>
                <w:sz w:val="22"/>
                <w:szCs w:val="22"/>
                <w:lang w:val="mn-MN"/>
              </w:rPr>
            </w:pPr>
            <w:r w:rsidRPr="006A6C44">
              <w:rPr>
                <w:sz w:val="22"/>
                <w:szCs w:val="22"/>
                <w:lang w:val="mn-MN"/>
              </w:rPr>
              <w:t>(а) хэрэв нэр төрлийн нэгж үнэ нь нэгж үнийг тоо ширхгээр үржүүлэхэд гарсан дүнгээс зөрвөл нэр төрлийн нэгж үнийг үндэслэн түүний нийт үнийг залруулна. Гэхдээ захиалагчийн үзэж байгаагаар нэгж үнэд аравтын орны таслалыг андуурсан болох нь илэрхий байвал тухайн мөр дэх нийт дүнг зөв гэж үзэн холбогдох нэгж үнийг залруулна;</w:t>
            </w:r>
          </w:p>
          <w:p w14:paraId="2B300572" w14:textId="77777777" w:rsidR="00163992" w:rsidRPr="006A6C44" w:rsidRDefault="00163992" w:rsidP="004E3F2E">
            <w:pPr>
              <w:tabs>
                <w:tab w:val="left" w:pos="540"/>
              </w:tabs>
              <w:snapToGrid w:val="0"/>
              <w:spacing w:before="120" w:line="200" w:lineRule="atLeast"/>
              <w:ind w:left="896" w:right="320" w:hanging="357"/>
              <w:jc w:val="both"/>
              <w:rPr>
                <w:sz w:val="22"/>
                <w:szCs w:val="22"/>
                <w:lang w:val="mn-MN"/>
              </w:rPr>
            </w:pPr>
            <w:r w:rsidRPr="006A6C44">
              <w:rPr>
                <w:sz w:val="22"/>
                <w:szCs w:val="22"/>
                <w:lang w:val="mn-MN"/>
              </w:rPr>
              <w:t>(б) нэр төрлийн нийт үнийн нийлбэр эсвэл ялгавар нь нийт үнээс зөрвөл нэр төрлийн нийт үнийн нийлбэр эсвэл ялгаврыг баримталж, нийт үнийг залруулна;</w:t>
            </w:r>
          </w:p>
          <w:p w14:paraId="7ABED2D9" w14:textId="1F8D05D6" w:rsidR="00163992" w:rsidRPr="006A6C44" w:rsidRDefault="00163992" w:rsidP="004E3F2E">
            <w:pPr>
              <w:tabs>
                <w:tab w:val="left" w:pos="540"/>
              </w:tabs>
              <w:snapToGrid w:val="0"/>
              <w:spacing w:before="120" w:line="200" w:lineRule="atLeast"/>
              <w:ind w:left="896" w:right="320" w:hanging="357"/>
              <w:jc w:val="both"/>
              <w:rPr>
                <w:rFonts w:eastAsia="Arial"/>
                <w:sz w:val="22"/>
                <w:szCs w:val="22"/>
                <w:lang w:val="mn-MN"/>
              </w:rPr>
            </w:pPr>
            <w:r w:rsidRPr="006A6C44">
              <w:rPr>
                <w:sz w:val="22"/>
                <w:szCs w:val="22"/>
                <w:lang w:val="mn-MN"/>
              </w:rPr>
              <w:t>(в) тоо болон үсгээр илэрхийлэгдсэн дүн хоорондоо зөр</w:t>
            </w:r>
            <w:r w:rsidR="00186F0B" w:rsidRPr="006A6C44">
              <w:rPr>
                <w:sz w:val="22"/>
                <w:szCs w:val="22"/>
                <w:lang w:val="mn-MN"/>
              </w:rPr>
              <w:t xml:space="preserve">үүтэй </w:t>
            </w:r>
            <w:r w:rsidRPr="006A6C44">
              <w:rPr>
                <w:sz w:val="22"/>
                <w:szCs w:val="22"/>
                <w:lang w:val="mn-MN"/>
              </w:rPr>
              <w:t>бол арифметик алдаатай холбоотой байхаас бусад тохиолдолд үсгээр илэрхийлэгдсэн</w:t>
            </w:r>
            <w:r w:rsidR="00186F0B" w:rsidRPr="006A6C44">
              <w:rPr>
                <w:sz w:val="22"/>
                <w:szCs w:val="22"/>
                <w:lang w:val="mn-MN"/>
              </w:rPr>
              <w:t xml:space="preserve"> дүнг </w:t>
            </w:r>
            <w:r w:rsidRPr="006A6C44">
              <w:rPr>
                <w:sz w:val="22"/>
                <w:szCs w:val="22"/>
                <w:lang w:val="mn-MN"/>
              </w:rPr>
              <w:t xml:space="preserve">зөв гэж үзэх бөгөөд харин үсгээр илэрхийлсэн дүн нь арифметик алдаатай </w:t>
            </w:r>
            <w:r w:rsidR="00186F0B" w:rsidRPr="006A6C44">
              <w:rPr>
                <w:sz w:val="22"/>
                <w:szCs w:val="22"/>
                <w:lang w:val="mn-MN"/>
              </w:rPr>
              <w:t>холбоотой бол</w:t>
            </w:r>
            <w:r w:rsidRPr="006A6C44">
              <w:rPr>
                <w:sz w:val="22"/>
                <w:szCs w:val="22"/>
                <w:lang w:val="mn-MN"/>
              </w:rPr>
              <w:t xml:space="preserve"> дээрх (а) </w:t>
            </w:r>
            <w:r w:rsidR="00186F0B" w:rsidRPr="006A6C44">
              <w:rPr>
                <w:sz w:val="22"/>
                <w:szCs w:val="22"/>
                <w:lang w:val="mn-MN"/>
              </w:rPr>
              <w:t xml:space="preserve">болон </w:t>
            </w:r>
            <w:r w:rsidRPr="006A6C44">
              <w:rPr>
                <w:sz w:val="22"/>
                <w:szCs w:val="22"/>
                <w:lang w:val="mn-MN"/>
              </w:rPr>
              <w:t>(б) хэсэгт заасны дагуу тоогоор илэрхийлсэн дүнг баримтална.</w:t>
            </w:r>
          </w:p>
          <w:p w14:paraId="05ABBD0E" w14:textId="416400F9" w:rsidR="00163992" w:rsidRPr="006A6C44" w:rsidRDefault="00163992" w:rsidP="00C2342C">
            <w:pPr>
              <w:pStyle w:val="ListParagraph"/>
              <w:numPr>
                <w:ilvl w:val="2"/>
                <w:numId w:val="11"/>
              </w:numPr>
              <w:tabs>
                <w:tab w:val="left" w:pos="540"/>
              </w:tabs>
              <w:snapToGrid w:val="0"/>
              <w:spacing w:before="100" w:beforeAutospacing="1" w:after="240" w:line="200" w:lineRule="atLeast"/>
              <w:ind w:left="540" w:right="252" w:hanging="540"/>
              <w:jc w:val="both"/>
              <w:rPr>
                <w:sz w:val="22"/>
                <w:szCs w:val="22"/>
                <w:lang w:val="mn-MN"/>
              </w:rPr>
            </w:pPr>
            <w:r w:rsidRPr="006A6C44">
              <w:rPr>
                <w:rFonts w:eastAsia="Arial"/>
                <w:color w:val="000000" w:themeColor="text1"/>
                <w:sz w:val="22"/>
                <w:szCs w:val="22"/>
                <w:lang w:val="mn-MN"/>
              </w:rPr>
              <w:t xml:space="preserve">Хэрэв хамгийн сайн үнэлэгдсэн тендер ирүүлсэн тендерт оролцогч нь тендерийн үнэд хийсэн арифметик алдааны залруулгыг хүлээн зөвшөөрөөгүй бол уг тендерээс татгалзан </w:t>
            </w:r>
            <w:r w:rsidRPr="006A6C44">
              <w:rPr>
                <w:rFonts w:eastAsia="Arial"/>
                <w:color w:val="000000" w:themeColor="text1"/>
                <w:sz w:val="22"/>
                <w:szCs w:val="22"/>
                <w:lang w:val="mn-MN"/>
              </w:rPr>
              <w:lastRenderedPageBreak/>
              <w:t xml:space="preserve">тендерийн баталгааг улсын орлого болгох эсхүл </w:t>
            </w:r>
            <w:r w:rsidR="00EA433B" w:rsidRPr="006A6C44">
              <w:rPr>
                <w:rFonts w:eastAsia="Arial"/>
                <w:color w:val="000000" w:themeColor="text1"/>
                <w:sz w:val="22"/>
                <w:szCs w:val="22"/>
                <w:lang w:val="mn-MN"/>
              </w:rPr>
              <w:t>тендерийг баталгаажуулах</w:t>
            </w:r>
            <w:r w:rsidR="003373BC" w:rsidRPr="006A6C44">
              <w:rPr>
                <w:rFonts w:eastAsia="Arial"/>
                <w:color w:val="000000" w:themeColor="text1"/>
                <w:sz w:val="22"/>
                <w:szCs w:val="22"/>
                <w:lang w:val="mn-MN"/>
              </w:rPr>
              <w:t xml:space="preserve"> </w:t>
            </w:r>
            <w:r w:rsidRPr="006A6C44">
              <w:rPr>
                <w:rFonts w:eastAsia="Arial"/>
                <w:color w:val="000000" w:themeColor="text1"/>
                <w:sz w:val="22"/>
                <w:szCs w:val="22"/>
                <w:lang w:val="mn-MN"/>
              </w:rPr>
              <w:t>мэдэгдлийг хүчингүй болгож болно.</w:t>
            </w:r>
          </w:p>
        </w:tc>
      </w:tr>
      <w:tr w:rsidR="00163992" w:rsidRPr="006476FA" w14:paraId="6C075BB0" w14:textId="77777777" w:rsidTr="009345D4">
        <w:trPr>
          <w:trHeight w:val="879"/>
        </w:trPr>
        <w:tc>
          <w:tcPr>
            <w:tcW w:w="2268" w:type="dxa"/>
            <w:tcBorders>
              <w:top w:val="single" w:sz="4" w:space="0" w:color="auto"/>
              <w:left w:val="single" w:sz="4" w:space="0" w:color="auto"/>
              <w:bottom w:val="single" w:sz="4" w:space="0" w:color="auto"/>
              <w:right w:val="single" w:sz="4" w:space="0" w:color="auto"/>
            </w:tcBorders>
          </w:tcPr>
          <w:p w14:paraId="644A5A0D" w14:textId="77777777" w:rsidR="00163992" w:rsidRPr="006A6C44" w:rsidRDefault="00163992" w:rsidP="00C2342C">
            <w:pPr>
              <w:pStyle w:val="StyleHeader1-ClausesLeft0Hanging03After0pt"/>
              <w:numPr>
                <w:ilvl w:val="1"/>
                <w:numId w:val="11"/>
              </w:numPr>
              <w:snapToGrid w:val="0"/>
              <w:spacing w:before="240" w:line="200" w:lineRule="atLeast"/>
              <w:ind w:left="236" w:hanging="283"/>
              <w:rPr>
                <w:sz w:val="22"/>
                <w:szCs w:val="22"/>
                <w:lang w:val="mn-MN"/>
              </w:rPr>
            </w:pPr>
            <w:r w:rsidRPr="006A6C44">
              <w:rPr>
                <w:sz w:val="22"/>
                <w:szCs w:val="22"/>
                <w:lang w:val="mn-MN"/>
              </w:rPr>
              <w:lastRenderedPageBreak/>
              <w:t>Нэг валютад хөрвүүлэх</w:t>
            </w:r>
          </w:p>
        </w:tc>
        <w:tc>
          <w:tcPr>
            <w:tcW w:w="7087" w:type="dxa"/>
            <w:tcBorders>
              <w:top w:val="single" w:sz="4" w:space="0" w:color="auto"/>
              <w:left w:val="single" w:sz="4" w:space="0" w:color="auto"/>
              <w:bottom w:val="single" w:sz="4" w:space="0" w:color="auto"/>
              <w:right w:val="single" w:sz="4" w:space="0" w:color="auto"/>
            </w:tcBorders>
          </w:tcPr>
          <w:p w14:paraId="136D8801" w14:textId="49652443" w:rsidR="00163992" w:rsidRPr="006A6C44" w:rsidRDefault="00163992" w:rsidP="00C2342C">
            <w:pPr>
              <w:pStyle w:val="ListParagraph"/>
              <w:numPr>
                <w:ilvl w:val="2"/>
                <w:numId w:val="11"/>
              </w:numPr>
              <w:tabs>
                <w:tab w:val="left" w:pos="540"/>
              </w:tabs>
              <w:snapToGrid w:val="0"/>
              <w:spacing w:before="222" w:after="240" w:line="200" w:lineRule="atLeast"/>
              <w:ind w:left="540" w:right="252" w:hanging="540"/>
              <w:jc w:val="both"/>
              <w:rPr>
                <w:sz w:val="22"/>
                <w:szCs w:val="22"/>
                <w:lang w:val="mn-MN"/>
              </w:rPr>
            </w:pPr>
            <w:r w:rsidRPr="006A6C44">
              <w:rPr>
                <w:sz w:val="22"/>
                <w:szCs w:val="22"/>
                <w:lang w:val="mn-MN"/>
              </w:rPr>
              <w:t>Тендерийг үнэлэх болон харьцуулах зорилгоор тендерийн валютыг ТШӨХ-д заасны дагуу нэг валютад хөрвүүлнэ.</w:t>
            </w:r>
          </w:p>
        </w:tc>
      </w:tr>
      <w:tr w:rsidR="00163992" w:rsidRPr="006476FA" w14:paraId="67D172B3" w14:textId="77777777" w:rsidTr="009345D4">
        <w:trPr>
          <w:trHeight w:val="879"/>
        </w:trPr>
        <w:tc>
          <w:tcPr>
            <w:tcW w:w="2268" w:type="dxa"/>
            <w:tcBorders>
              <w:top w:val="single" w:sz="4" w:space="0" w:color="auto"/>
              <w:left w:val="single" w:sz="4" w:space="0" w:color="auto"/>
              <w:bottom w:val="single" w:sz="4" w:space="0" w:color="auto"/>
              <w:right w:val="single" w:sz="4" w:space="0" w:color="auto"/>
            </w:tcBorders>
          </w:tcPr>
          <w:p w14:paraId="71555A28" w14:textId="77777777" w:rsidR="00163992" w:rsidRPr="006A6C44" w:rsidRDefault="00163992" w:rsidP="00C2342C">
            <w:pPr>
              <w:pStyle w:val="StyleHeader1-ClausesLeft0Hanging03After0pt"/>
              <w:numPr>
                <w:ilvl w:val="1"/>
                <w:numId w:val="11"/>
              </w:numPr>
              <w:snapToGrid w:val="0"/>
              <w:spacing w:before="240" w:line="200" w:lineRule="atLeast"/>
              <w:ind w:left="236" w:hanging="283"/>
              <w:rPr>
                <w:sz w:val="22"/>
                <w:szCs w:val="22"/>
                <w:lang w:val="mn-MN"/>
              </w:rPr>
            </w:pPr>
            <w:r w:rsidRPr="006A6C44">
              <w:rPr>
                <w:sz w:val="22"/>
                <w:szCs w:val="22"/>
                <w:lang w:val="mn-MN"/>
              </w:rPr>
              <w:t>Дотоодын давуу эрх</w:t>
            </w:r>
          </w:p>
        </w:tc>
        <w:tc>
          <w:tcPr>
            <w:tcW w:w="7087" w:type="dxa"/>
            <w:tcBorders>
              <w:top w:val="single" w:sz="4" w:space="0" w:color="auto"/>
              <w:left w:val="single" w:sz="4" w:space="0" w:color="auto"/>
              <w:bottom w:val="single" w:sz="4" w:space="0" w:color="auto"/>
              <w:right w:val="single" w:sz="4" w:space="0" w:color="auto"/>
            </w:tcBorders>
          </w:tcPr>
          <w:p w14:paraId="7270AE09" w14:textId="77777777" w:rsidR="00163992" w:rsidRPr="006A6C44" w:rsidRDefault="00163992" w:rsidP="00C2342C">
            <w:pPr>
              <w:pStyle w:val="ListParagraph"/>
              <w:numPr>
                <w:ilvl w:val="2"/>
                <w:numId w:val="11"/>
              </w:numPr>
              <w:tabs>
                <w:tab w:val="left" w:pos="540"/>
              </w:tabs>
              <w:snapToGrid w:val="0"/>
              <w:spacing w:before="222" w:after="240" w:line="200" w:lineRule="atLeast"/>
              <w:ind w:left="540" w:right="252" w:hanging="540"/>
              <w:jc w:val="both"/>
              <w:rPr>
                <w:sz w:val="22"/>
                <w:szCs w:val="22"/>
                <w:lang w:val="mn-MN"/>
              </w:rPr>
            </w:pPr>
            <w:r w:rsidRPr="006A6C44">
              <w:rPr>
                <w:sz w:val="22"/>
                <w:szCs w:val="22"/>
                <w:lang w:val="mn-MN"/>
              </w:rPr>
              <w:t>ТШӨХ-д өөрөөр заагаагүй бол дотоодын давуу эрхийг тооцохгүй.</w:t>
            </w:r>
          </w:p>
        </w:tc>
      </w:tr>
      <w:tr w:rsidR="00163992" w:rsidRPr="006476FA" w14:paraId="030EB072" w14:textId="77777777" w:rsidTr="009345D4">
        <w:trPr>
          <w:trHeight w:val="879"/>
        </w:trPr>
        <w:tc>
          <w:tcPr>
            <w:tcW w:w="2268" w:type="dxa"/>
            <w:tcBorders>
              <w:top w:val="single" w:sz="4" w:space="0" w:color="auto"/>
              <w:left w:val="single" w:sz="4" w:space="0" w:color="auto"/>
              <w:bottom w:val="single" w:sz="4" w:space="0" w:color="auto"/>
              <w:right w:val="single" w:sz="4" w:space="0" w:color="auto"/>
            </w:tcBorders>
          </w:tcPr>
          <w:p w14:paraId="0A351F53" w14:textId="77777777" w:rsidR="00163992" w:rsidRPr="006A6C44" w:rsidRDefault="00163992" w:rsidP="00C2342C">
            <w:pPr>
              <w:pStyle w:val="StyleHeader1-ClausesLeft0Hanging03After0pt"/>
              <w:numPr>
                <w:ilvl w:val="1"/>
                <w:numId w:val="11"/>
              </w:numPr>
              <w:snapToGrid w:val="0"/>
              <w:spacing w:before="240" w:line="200" w:lineRule="atLeast"/>
              <w:ind w:left="236" w:hanging="283"/>
              <w:rPr>
                <w:sz w:val="22"/>
                <w:szCs w:val="22"/>
                <w:lang w:val="mn-MN"/>
              </w:rPr>
            </w:pPr>
            <w:r w:rsidRPr="006A6C44">
              <w:rPr>
                <w:sz w:val="22"/>
                <w:szCs w:val="22"/>
                <w:lang w:val="mn-MN"/>
              </w:rPr>
              <w:t>Тендерийг үнэлэх, харьцуулах</w:t>
            </w:r>
          </w:p>
          <w:p w14:paraId="32FF62A8" w14:textId="77777777" w:rsidR="00163992" w:rsidRPr="006A6C44" w:rsidRDefault="00163992" w:rsidP="004E3F2E">
            <w:pPr>
              <w:pStyle w:val="StyleHeader1-ClausesLeft0Hanging03After0pt"/>
              <w:tabs>
                <w:tab w:val="clear" w:pos="720"/>
              </w:tabs>
              <w:snapToGrid w:val="0"/>
              <w:spacing w:before="240" w:line="200" w:lineRule="atLeast"/>
              <w:ind w:left="236" w:hanging="283"/>
              <w:jc w:val="center"/>
              <w:rPr>
                <w:sz w:val="22"/>
                <w:szCs w:val="22"/>
                <w:lang w:val="mn-MN"/>
              </w:rPr>
            </w:pPr>
          </w:p>
          <w:p w14:paraId="0A78A705" w14:textId="77777777" w:rsidR="00163992" w:rsidRPr="006A6C44" w:rsidRDefault="00163992" w:rsidP="004E3F2E">
            <w:pPr>
              <w:pStyle w:val="StyleHeader1-ClausesLeft0Hanging03After0pt"/>
              <w:tabs>
                <w:tab w:val="clear" w:pos="720"/>
              </w:tabs>
              <w:snapToGrid w:val="0"/>
              <w:spacing w:before="240" w:line="200" w:lineRule="atLeast"/>
              <w:ind w:left="236" w:hanging="283"/>
              <w:jc w:val="right"/>
              <w:rPr>
                <w:sz w:val="22"/>
                <w:szCs w:val="22"/>
                <w:lang w:val="mn-MN"/>
              </w:rPr>
            </w:pPr>
          </w:p>
        </w:tc>
        <w:tc>
          <w:tcPr>
            <w:tcW w:w="7087" w:type="dxa"/>
            <w:tcBorders>
              <w:top w:val="single" w:sz="4" w:space="0" w:color="auto"/>
              <w:left w:val="single" w:sz="4" w:space="0" w:color="auto"/>
              <w:bottom w:val="single" w:sz="4" w:space="0" w:color="auto"/>
              <w:right w:val="single" w:sz="4" w:space="0" w:color="auto"/>
            </w:tcBorders>
          </w:tcPr>
          <w:p w14:paraId="51AC1214" w14:textId="77777777" w:rsidR="00163992" w:rsidRPr="006A6C44" w:rsidRDefault="00163992" w:rsidP="00C2342C">
            <w:pPr>
              <w:pStyle w:val="ListParagraph"/>
              <w:numPr>
                <w:ilvl w:val="2"/>
                <w:numId w:val="11"/>
              </w:numPr>
              <w:tabs>
                <w:tab w:val="left" w:pos="540"/>
              </w:tabs>
              <w:snapToGrid w:val="0"/>
              <w:spacing w:before="222" w:after="240" w:line="200" w:lineRule="atLeast"/>
              <w:ind w:left="540" w:right="252" w:hanging="540"/>
              <w:jc w:val="both"/>
              <w:rPr>
                <w:sz w:val="22"/>
                <w:szCs w:val="22"/>
                <w:lang w:val="mn-MN"/>
              </w:rPr>
            </w:pPr>
            <w:r w:rsidRPr="006A6C44">
              <w:rPr>
                <w:sz w:val="22"/>
                <w:szCs w:val="22"/>
                <w:lang w:val="mn-MN"/>
              </w:rPr>
              <w:t>Захиалагч нь энэ зүйлд заасан шалгуур, аргачлалыг тендерийн үнэлгээнд ашиглана. Өөр шалгуур, аргачлал ашиглахыг үл зөвшөөрнө.</w:t>
            </w:r>
          </w:p>
          <w:p w14:paraId="513E69FF" w14:textId="77777777" w:rsidR="00163992" w:rsidRPr="006A6C44" w:rsidRDefault="00163992" w:rsidP="00C2342C">
            <w:pPr>
              <w:pStyle w:val="ListParagraph"/>
              <w:numPr>
                <w:ilvl w:val="2"/>
                <w:numId w:val="11"/>
              </w:numPr>
              <w:tabs>
                <w:tab w:val="left" w:pos="540"/>
              </w:tabs>
              <w:snapToGrid w:val="0"/>
              <w:spacing w:before="100" w:beforeAutospacing="1" w:after="240" w:line="200" w:lineRule="atLeast"/>
              <w:ind w:left="540" w:right="252" w:hanging="540"/>
              <w:jc w:val="both"/>
              <w:rPr>
                <w:sz w:val="22"/>
                <w:szCs w:val="22"/>
                <w:lang w:val="mn-MN"/>
              </w:rPr>
            </w:pPr>
            <w:r w:rsidRPr="006A6C44">
              <w:rPr>
                <w:sz w:val="22"/>
                <w:szCs w:val="22"/>
                <w:lang w:val="mn-MN"/>
              </w:rPr>
              <w:t>Захиалагч тендерийг үнэлэхдээ дараах зүйлсийг харгалзан үзнэ. Үүнд:</w:t>
            </w:r>
          </w:p>
          <w:p w14:paraId="486E5A04" w14:textId="106065BA" w:rsidR="00163992" w:rsidRPr="006A6C44" w:rsidRDefault="00163992" w:rsidP="004E3F2E">
            <w:pPr>
              <w:tabs>
                <w:tab w:val="left" w:pos="540"/>
                <w:tab w:val="left" w:pos="6840"/>
              </w:tabs>
              <w:spacing w:before="120" w:line="200" w:lineRule="atLeast"/>
              <w:ind w:left="896" w:right="319" w:hanging="357"/>
              <w:jc w:val="both"/>
              <w:rPr>
                <w:sz w:val="22"/>
                <w:szCs w:val="22"/>
                <w:lang w:val="mn-MN"/>
              </w:rPr>
            </w:pPr>
            <w:r w:rsidRPr="006A6C44">
              <w:rPr>
                <w:sz w:val="22"/>
                <w:szCs w:val="22"/>
                <w:lang w:val="mn-MN"/>
              </w:rPr>
              <w:t xml:space="preserve">(а) </w:t>
            </w:r>
            <w:r w:rsidR="00294210" w:rsidRPr="006A6C44">
              <w:rPr>
                <w:sz w:val="22"/>
                <w:szCs w:val="22"/>
                <w:lang w:val="mn-MN"/>
              </w:rPr>
              <w:t>ТОӨЗ-ны 14.4-т заасны дагуу санал болгосон тендерийн үнэ</w:t>
            </w:r>
            <w:r w:rsidRPr="006A6C44">
              <w:rPr>
                <w:sz w:val="22"/>
                <w:szCs w:val="22"/>
                <w:lang w:val="mn-MN"/>
              </w:rPr>
              <w:t>;</w:t>
            </w:r>
          </w:p>
          <w:p w14:paraId="27E3DC46" w14:textId="482D03B8" w:rsidR="00A70BA0" w:rsidRPr="006A6C44" w:rsidRDefault="00A70BA0" w:rsidP="00A70BA0">
            <w:pPr>
              <w:tabs>
                <w:tab w:val="left" w:pos="540"/>
                <w:tab w:val="left" w:pos="6840"/>
              </w:tabs>
              <w:spacing w:before="120" w:line="200" w:lineRule="atLeast"/>
              <w:ind w:left="896" w:right="319" w:hanging="357"/>
              <w:jc w:val="both"/>
              <w:rPr>
                <w:sz w:val="22"/>
                <w:szCs w:val="22"/>
                <w:lang w:val="mn-MN"/>
              </w:rPr>
            </w:pPr>
            <w:r w:rsidRPr="006A6C44">
              <w:rPr>
                <w:sz w:val="22"/>
                <w:szCs w:val="22"/>
                <w:lang w:val="mn-MN"/>
              </w:rPr>
              <w:t>(б) ТОӨЗ-ны 33.1-д заасны дагуу арифметик алдааг залруулахтай холбоотой үнийн тохируулга;</w:t>
            </w:r>
          </w:p>
          <w:p w14:paraId="4C8015C8" w14:textId="4577F5F7" w:rsidR="00163992" w:rsidRPr="006A6C44" w:rsidRDefault="00163992" w:rsidP="004E3F2E">
            <w:pPr>
              <w:tabs>
                <w:tab w:val="left" w:pos="540"/>
                <w:tab w:val="left" w:pos="6840"/>
              </w:tabs>
              <w:spacing w:before="120" w:line="200" w:lineRule="atLeast"/>
              <w:ind w:left="896" w:right="319" w:hanging="357"/>
              <w:jc w:val="both"/>
              <w:rPr>
                <w:sz w:val="22"/>
                <w:szCs w:val="22"/>
                <w:lang w:val="mn-MN"/>
              </w:rPr>
            </w:pPr>
            <w:r w:rsidRPr="006A6C44">
              <w:rPr>
                <w:sz w:val="22"/>
                <w:szCs w:val="22"/>
                <w:lang w:val="mn-MN"/>
              </w:rPr>
              <w:t>(</w:t>
            </w:r>
            <w:r w:rsidR="00A70BA0" w:rsidRPr="006A6C44">
              <w:rPr>
                <w:sz w:val="22"/>
                <w:szCs w:val="22"/>
                <w:lang w:val="mn-MN"/>
              </w:rPr>
              <w:t>в</w:t>
            </w:r>
            <w:r w:rsidRPr="006A6C44">
              <w:rPr>
                <w:sz w:val="22"/>
                <w:szCs w:val="22"/>
                <w:lang w:val="mn-MN"/>
              </w:rPr>
              <w:t>)</w:t>
            </w:r>
            <w:r w:rsidR="00A70BA0" w:rsidRPr="006A6C44">
              <w:rPr>
                <w:sz w:val="22"/>
                <w:szCs w:val="22"/>
                <w:lang w:val="mn-MN"/>
              </w:rPr>
              <w:t xml:space="preserve"> </w:t>
            </w:r>
            <w:r w:rsidRPr="006A6C44">
              <w:rPr>
                <w:sz w:val="22"/>
                <w:szCs w:val="22"/>
                <w:lang w:val="mn-MN"/>
              </w:rPr>
              <w:t>ТОӨЗ-ны 14.4-т заасны дагуу үнийн хөнгөлөлтийг тооцо</w:t>
            </w:r>
            <w:r w:rsidR="00A70BA0" w:rsidRPr="006A6C44">
              <w:rPr>
                <w:sz w:val="22"/>
                <w:szCs w:val="22"/>
                <w:lang w:val="mn-MN"/>
              </w:rPr>
              <w:t>хтой холбоотой тохируулга</w:t>
            </w:r>
            <w:r w:rsidRPr="006A6C44">
              <w:rPr>
                <w:sz w:val="22"/>
                <w:szCs w:val="22"/>
                <w:lang w:val="mn-MN"/>
              </w:rPr>
              <w:t>;</w:t>
            </w:r>
          </w:p>
          <w:p w14:paraId="20FF9465" w14:textId="01F47A79" w:rsidR="00163992" w:rsidRPr="006A6C44" w:rsidRDefault="00163992" w:rsidP="004E3F2E">
            <w:pPr>
              <w:tabs>
                <w:tab w:val="left" w:pos="540"/>
                <w:tab w:val="left" w:pos="6840"/>
              </w:tabs>
              <w:spacing w:before="120" w:line="200" w:lineRule="atLeast"/>
              <w:ind w:left="896" w:right="319" w:hanging="357"/>
              <w:jc w:val="both"/>
              <w:rPr>
                <w:sz w:val="22"/>
                <w:szCs w:val="22"/>
                <w:lang w:val="mn-MN"/>
              </w:rPr>
            </w:pPr>
            <w:r w:rsidRPr="006A6C44">
              <w:rPr>
                <w:sz w:val="22"/>
                <w:szCs w:val="22"/>
                <w:lang w:val="mn-MN"/>
              </w:rPr>
              <w:t xml:space="preserve">(г) </w:t>
            </w:r>
            <w:r w:rsidR="00A70BA0" w:rsidRPr="006A6C44">
              <w:rPr>
                <w:sz w:val="22"/>
                <w:szCs w:val="22"/>
                <w:lang w:val="mn-MN"/>
              </w:rPr>
              <w:t xml:space="preserve"> </w:t>
            </w:r>
            <w:r w:rsidRPr="006A6C44">
              <w:rPr>
                <w:sz w:val="22"/>
                <w:szCs w:val="22"/>
                <w:lang w:val="mn-MN"/>
              </w:rPr>
              <w:t>ТОӨЗ-ны 3</w:t>
            </w:r>
            <w:r w:rsidR="00A70BA0" w:rsidRPr="006A6C44">
              <w:rPr>
                <w:sz w:val="22"/>
                <w:szCs w:val="22"/>
                <w:lang w:val="mn-MN"/>
              </w:rPr>
              <w:t>2</w:t>
            </w:r>
            <w:r w:rsidRPr="006A6C44">
              <w:rPr>
                <w:sz w:val="22"/>
                <w:szCs w:val="22"/>
                <w:lang w:val="mn-MN"/>
              </w:rPr>
              <w:t xml:space="preserve">.3-т заасны дагуу жижиг зөрүүг </w:t>
            </w:r>
            <w:r w:rsidR="00A70BA0" w:rsidRPr="006A6C44">
              <w:rPr>
                <w:sz w:val="22"/>
                <w:szCs w:val="22"/>
                <w:lang w:val="mn-MN"/>
              </w:rPr>
              <w:t>тооцохтой холбоотой тохируулга</w:t>
            </w:r>
            <w:r w:rsidRPr="006A6C44">
              <w:rPr>
                <w:sz w:val="22"/>
                <w:szCs w:val="22"/>
                <w:lang w:val="mn-MN"/>
              </w:rPr>
              <w:t>;</w:t>
            </w:r>
          </w:p>
          <w:p w14:paraId="07ECB419" w14:textId="48E75C67" w:rsidR="00163992" w:rsidRPr="006A6C44" w:rsidRDefault="00163992" w:rsidP="004E3F2E">
            <w:pPr>
              <w:tabs>
                <w:tab w:val="left" w:pos="540"/>
                <w:tab w:val="left" w:pos="6840"/>
              </w:tabs>
              <w:spacing w:before="120" w:line="200" w:lineRule="atLeast"/>
              <w:ind w:left="896" w:right="319" w:hanging="357"/>
              <w:jc w:val="both"/>
              <w:rPr>
                <w:sz w:val="22"/>
                <w:szCs w:val="22"/>
                <w:lang w:val="mn-MN"/>
              </w:rPr>
            </w:pPr>
            <w:r w:rsidRPr="006A6C44">
              <w:rPr>
                <w:sz w:val="22"/>
                <w:szCs w:val="22"/>
                <w:lang w:val="mn-MN"/>
              </w:rPr>
              <w:t>(</w:t>
            </w:r>
            <w:r w:rsidR="00A70BA0" w:rsidRPr="006A6C44">
              <w:rPr>
                <w:sz w:val="22"/>
                <w:szCs w:val="22"/>
                <w:lang w:val="mn-MN"/>
              </w:rPr>
              <w:t>д</w:t>
            </w:r>
            <w:r w:rsidRPr="006A6C44">
              <w:rPr>
                <w:sz w:val="22"/>
                <w:szCs w:val="22"/>
                <w:lang w:val="mn-MN"/>
              </w:rPr>
              <w:t>) ТОӨЗ-ны 3</w:t>
            </w:r>
            <w:r w:rsidR="00A70BA0" w:rsidRPr="006A6C44">
              <w:rPr>
                <w:sz w:val="22"/>
                <w:szCs w:val="22"/>
                <w:lang w:val="mn-MN"/>
              </w:rPr>
              <w:t>7</w:t>
            </w:r>
            <w:r w:rsidRPr="006A6C44">
              <w:rPr>
                <w:sz w:val="22"/>
                <w:szCs w:val="22"/>
                <w:lang w:val="mn-MN"/>
              </w:rPr>
              <w:t>-д заасны дагуу тендер нь хэт бага үнэтэй эсэхийг үнэлэх;</w:t>
            </w:r>
          </w:p>
          <w:p w14:paraId="6C056945" w14:textId="0E671416" w:rsidR="000A19E9" w:rsidRPr="006A6C44" w:rsidRDefault="00163992" w:rsidP="00501F72">
            <w:pPr>
              <w:pStyle w:val="ListParagraph"/>
              <w:tabs>
                <w:tab w:val="left" w:pos="854"/>
              </w:tabs>
              <w:snapToGrid w:val="0"/>
              <w:spacing w:before="100" w:beforeAutospacing="1" w:after="240" w:line="200" w:lineRule="atLeast"/>
              <w:ind w:left="854" w:right="252" w:hanging="314"/>
              <w:jc w:val="both"/>
              <w:rPr>
                <w:sz w:val="22"/>
                <w:szCs w:val="22"/>
                <w:lang w:val="mn-MN"/>
              </w:rPr>
            </w:pPr>
            <w:r w:rsidRPr="006A6C44">
              <w:rPr>
                <w:sz w:val="22"/>
                <w:szCs w:val="22"/>
                <w:lang w:val="mn-MN"/>
              </w:rPr>
              <w:t>(</w:t>
            </w:r>
            <w:r w:rsidR="00A70BA0" w:rsidRPr="006A6C44">
              <w:rPr>
                <w:sz w:val="22"/>
                <w:szCs w:val="22"/>
                <w:lang w:val="mn-MN"/>
              </w:rPr>
              <w:t>е</w:t>
            </w:r>
            <w:r w:rsidRPr="006A6C44">
              <w:rPr>
                <w:sz w:val="22"/>
                <w:szCs w:val="22"/>
                <w:lang w:val="mn-MN"/>
              </w:rPr>
              <w:t>)</w:t>
            </w:r>
            <w:r w:rsidR="00501F72" w:rsidRPr="006A6C44">
              <w:rPr>
                <w:sz w:val="22"/>
                <w:szCs w:val="22"/>
                <w:lang w:val="mn-MN"/>
              </w:rPr>
              <w:t xml:space="preserve"> </w:t>
            </w:r>
            <w:r w:rsidRPr="006A6C44">
              <w:rPr>
                <w:sz w:val="22"/>
                <w:szCs w:val="22"/>
                <w:lang w:val="mn-MN"/>
              </w:rPr>
              <w:t xml:space="preserve">3 дугаар бүлэг (Үнэлгээний ба чадварын шалгуур)-т </w:t>
            </w:r>
            <w:r w:rsidR="00A70BA0" w:rsidRPr="006A6C44">
              <w:rPr>
                <w:sz w:val="22"/>
                <w:szCs w:val="22"/>
                <w:lang w:val="mn-MN"/>
              </w:rPr>
              <w:t xml:space="preserve">заасан </w:t>
            </w:r>
            <w:r w:rsidRPr="006A6C44">
              <w:rPr>
                <w:sz w:val="22"/>
                <w:szCs w:val="22"/>
                <w:lang w:val="mn-MN"/>
              </w:rPr>
              <w:t xml:space="preserve">үнэлгээний </w:t>
            </w:r>
            <w:r w:rsidR="00A70BA0" w:rsidRPr="006A6C44">
              <w:rPr>
                <w:sz w:val="22"/>
                <w:szCs w:val="22"/>
                <w:lang w:val="mn-MN"/>
              </w:rPr>
              <w:t xml:space="preserve">шалгуурыг хэрэглэхтэй холбоотой үнийн тохируулга. </w:t>
            </w:r>
            <w:r w:rsidRPr="006A6C44">
              <w:rPr>
                <w:sz w:val="22"/>
                <w:szCs w:val="22"/>
                <w:lang w:val="mn-MN"/>
              </w:rPr>
              <w:t xml:space="preserve"> </w:t>
            </w:r>
            <w:r w:rsidR="00A70BA0" w:rsidRPr="006A6C44">
              <w:rPr>
                <w:sz w:val="22"/>
                <w:szCs w:val="22"/>
                <w:lang w:val="mn-MN"/>
              </w:rPr>
              <w:t xml:space="preserve">3 дугаар бүлэгт өөрөөр заагаагүй бол энэхүү шалгуур нь бараа болон холбогдох </w:t>
            </w:r>
            <w:r w:rsidR="000A19E9" w:rsidRPr="006A6C44">
              <w:rPr>
                <w:sz w:val="22"/>
                <w:szCs w:val="22"/>
                <w:lang w:val="mn-MN"/>
              </w:rPr>
              <w:t xml:space="preserve">үйлчилгээний </w:t>
            </w:r>
            <w:r w:rsidR="00A70BA0" w:rsidRPr="006A6C44">
              <w:rPr>
                <w:sz w:val="22"/>
                <w:szCs w:val="22"/>
                <w:lang w:val="mn-MN"/>
              </w:rPr>
              <w:t xml:space="preserve">шинж чанар, гүйцэтгэл, </w:t>
            </w:r>
            <w:r w:rsidR="000A19E9" w:rsidRPr="006A6C44">
              <w:rPr>
                <w:sz w:val="22"/>
                <w:szCs w:val="22"/>
                <w:lang w:val="mn-MN"/>
              </w:rPr>
              <w:t xml:space="preserve">түүнийг </w:t>
            </w:r>
            <w:r w:rsidR="00A70BA0" w:rsidRPr="006A6C44">
              <w:rPr>
                <w:sz w:val="22"/>
                <w:szCs w:val="22"/>
                <w:lang w:val="mn-MN"/>
              </w:rPr>
              <w:t>худалдан авах нөхцөлтэй холбоотой хүчин зүйлсийг агуулж болох бөгөөд тендерий</w:t>
            </w:r>
            <w:r w:rsidR="000A19E9" w:rsidRPr="006A6C44">
              <w:rPr>
                <w:sz w:val="22"/>
                <w:szCs w:val="22"/>
                <w:lang w:val="mn-MN"/>
              </w:rPr>
              <w:t>н</w:t>
            </w:r>
            <w:r w:rsidR="00A70BA0" w:rsidRPr="006A6C44">
              <w:rPr>
                <w:sz w:val="22"/>
                <w:szCs w:val="22"/>
                <w:lang w:val="mn-MN"/>
              </w:rPr>
              <w:t xml:space="preserve"> харьцуула</w:t>
            </w:r>
            <w:r w:rsidR="000A19E9" w:rsidRPr="006A6C44">
              <w:rPr>
                <w:sz w:val="22"/>
                <w:szCs w:val="22"/>
                <w:lang w:val="mn-MN"/>
              </w:rPr>
              <w:t>лтыг х</w:t>
            </w:r>
            <w:r w:rsidR="00A70BA0" w:rsidRPr="006A6C44">
              <w:rPr>
                <w:sz w:val="22"/>
                <w:szCs w:val="22"/>
                <w:lang w:val="mn-MN"/>
              </w:rPr>
              <w:t xml:space="preserve">ялбар болгохын тулд мөнгөн дүнгээр илэрхийлэгдэнэ. </w:t>
            </w:r>
          </w:p>
          <w:p w14:paraId="5601FB49" w14:textId="0EC410A1" w:rsidR="000A19E9" w:rsidRPr="006A6C44" w:rsidRDefault="000A19E9" w:rsidP="00501F72">
            <w:pPr>
              <w:pStyle w:val="ListParagraph"/>
              <w:tabs>
                <w:tab w:val="left" w:pos="854"/>
              </w:tabs>
              <w:snapToGrid w:val="0"/>
              <w:spacing w:before="100" w:beforeAutospacing="1" w:after="240" w:line="200" w:lineRule="atLeast"/>
              <w:ind w:left="854" w:right="252" w:hanging="314"/>
              <w:jc w:val="both"/>
              <w:rPr>
                <w:sz w:val="22"/>
                <w:szCs w:val="22"/>
                <w:lang w:val="mn-MN"/>
              </w:rPr>
            </w:pPr>
            <w:r w:rsidRPr="006A6C44">
              <w:rPr>
                <w:sz w:val="22"/>
                <w:szCs w:val="22"/>
                <w:lang w:val="mn-MN"/>
              </w:rPr>
              <w:t>(ё) Дээрх (a)–(г)</w:t>
            </w:r>
            <w:r w:rsidR="006378BF" w:rsidRPr="006A6C44">
              <w:rPr>
                <w:sz w:val="22"/>
                <w:szCs w:val="22"/>
                <w:lang w:val="mn-MN"/>
              </w:rPr>
              <w:t xml:space="preserve"> заалты</w:t>
            </w:r>
            <w:r w:rsidR="00907054" w:rsidRPr="006A6C44">
              <w:rPr>
                <w:sz w:val="22"/>
                <w:szCs w:val="22"/>
                <w:lang w:val="mn-MN"/>
              </w:rPr>
              <w:t>г</w:t>
            </w:r>
            <w:r w:rsidRPr="006A6C44">
              <w:rPr>
                <w:sz w:val="22"/>
                <w:szCs w:val="22"/>
                <w:lang w:val="mn-MN"/>
              </w:rPr>
              <w:t xml:space="preserve"> харгалз</w:t>
            </w:r>
            <w:r w:rsidR="006378BF" w:rsidRPr="006A6C44">
              <w:rPr>
                <w:sz w:val="22"/>
                <w:szCs w:val="22"/>
                <w:lang w:val="mn-MN"/>
              </w:rPr>
              <w:t>саны дагуу</w:t>
            </w:r>
            <w:r w:rsidRPr="006A6C44">
              <w:rPr>
                <w:sz w:val="22"/>
                <w:szCs w:val="22"/>
                <w:lang w:val="mn-MN"/>
              </w:rPr>
              <w:t xml:space="preserve"> гарсан дүнг, хэрэв хамааралтай бол ТОӨЗ-ны 34-д заасны дагуу нэг валют </w:t>
            </w:r>
            <w:r w:rsidR="001C5D2B" w:rsidRPr="006A6C44">
              <w:rPr>
                <w:sz w:val="22"/>
                <w:szCs w:val="22"/>
                <w:lang w:val="mn-MN"/>
              </w:rPr>
              <w:t>руу</w:t>
            </w:r>
            <w:r w:rsidRPr="006A6C44">
              <w:rPr>
                <w:sz w:val="22"/>
                <w:szCs w:val="22"/>
                <w:lang w:val="mn-MN"/>
              </w:rPr>
              <w:t xml:space="preserve"> хөрвүүлэх.</w:t>
            </w:r>
          </w:p>
          <w:p w14:paraId="1E96A548" w14:textId="67A8BA34" w:rsidR="00B060EC" w:rsidRPr="006A6C44" w:rsidRDefault="00B060EC" w:rsidP="00C2342C">
            <w:pPr>
              <w:pStyle w:val="ListParagraph"/>
              <w:numPr>
                <w:ilvl w:val="2"/>
                <w:numId w:val="11"/>
              </w:numPr>
              <w:tabs>
                <w:tab w:val="left" w:pos="540"/>
              </w:tabs>
              <w:snapToGrid w:val="0"/>
              <w:spacing w:before="100" w:beforeAutospacing="1" w:after="240" w:line="200" w:lineRule="atLeast"/>
              <w:ind w:left="540" w:right="252" w:hanging="540"/>
              <w:jc w:val="both"/>
              <w:rPr>
                <w:sz w:val="22"/>
                <w:szCs w:val="22"/>
                <w:lang w:val="mn-MN"/>
              </w:rPr>
            </w:pPr>
            <w:r w:rsidRPr="006A6C44">
              <w:rPr>
                <w:sz w:val="22"/>
                <w:szCs w:val="22"/>
                <w:lang w:val="mn-MN"/>
              </w:rPr>
              <w:t>Захиалагч тендерий</w:t>
            </w:r>
            <w:r w:rsidR="00001370" w:rsidRPr="006A6C44">
              <w:rPr>
                <w:sz w:val="22"/>
                <w:szCs w:val="22"/>
                <w:lang w:val="mn-MN"/>
              </w:rPr>
              <w:t>н</w:t>
            </w:r>
            <w:r w:rsidRPr="006A6C44">
              <w:rPr>
                <w:sz w:val="22"/>
                <w:szCs w:val="22"/>
                <w:lang w:val="mn-MN"/>
              </w:rPr>
              <w:t xml:space="preserve"> үнэл</w:t>
            </w:r>
            <w:r w:rsidR="004F1F65" w:rsidRPr="006A6C44">
              <w:rPr>
                <w:sz w:val="22"/>
                <w:szCs w:val="22"/>
                <w:lang w:val="mn-MN"/>
              </w:rPr>
              <w:t>гээнд</w:t>
            </w:r>
            <w:r w:rsidRPr="006A6C44">
              <w:rPr>
                <w:sz w:val="22"/>
                <w:szCs w:val="22"/>
                <w:lang w:val="mn-MN"/>
              </w:rPr>
              <w:t xml:space="preserve"> дараах зүйлсийг үл харгалзана:</w:t>
            </w:r>
          </w:p>
          <w:p w14:paraId="1E1E6E3F" w14:textId="473826AC" w:rsidR="00501F72" w:rsidRPr="006A6C44" w:rsidRDefault="00B060EC" w:rsidP="00501F72">
            <w:pPr>
              <w:pStyle w:val="BodyTextIndent"/>
              <w:tabs>
                <w:tab w:val="left" w:pos="162"/>
                <w:tab w:val="left" w:pos="1137"/>
              </w:tabs>
              <w:snapToGrid w:val="0"/>
              <w:spacing w:before="204" w:after="240" w:line="200" w:lineRule="atLeast"/>
              <w:ind w:left="854" w:right="315" w:hanging="284"/>
              <w:jc w:val="both"/>
              <w:rPr>
                <w:sz w:val="22"/>
                <w:szCs w:val="22"/>
                <w:lang w:val="mn-MN"/>
              </w:rPr>
            </w:pPr>
            <w:r w:rsidRPr="006A6C44">
              <w:rPr>
                <w:sz w:val="22"/>
                <w:szCs w:val="22"/>
                <w:lang w:val="mn-MN"/>
              </w:rPr>
              <w:t>(a) Захиалагчийн улс</w:t>
            </w:r>
            <w:r w:rsidR="00C439C6" w:rsidRPr="006A6C44">
              <w:rPr>
                <w:sz w:val="22"/>
                <w:szCs w:val="22"/>
                <w:lang w:val="mn-MN"/>
              </w:rPr>
              <w:t>аас</w:t>
            </w:r>
            <w:r w:rsidRPr="006A6C44">
              <w:rPr>
                <w:sz w:val="22"/>
                <w:szCs w:val="22"/>
                <w:lang w:val="mn-MN"/>
              </w:rPr>
              <w:t xml:space="preserve"> санал болгож буй барааны хувьд, </w:t>
            </w:r>
            <w:r w:rsidR="00501F72" w:rsidRPr="006A6C44">
              <w:rPr>
                <w:sz w:val="22"/>
                <w:szCs w:val="22"/>
                <w:lang w:val="mn-MN"/>
              </w:rPr>
              <w:t>гэрээ</w:t>
            </w:r>
            <w:r w:rsidR="00796876" w:rsidRPr="006A6C44">
              <w:rPr>
                <w:sz w:val="22"/>
                <w:szCs w:val="22"/>
                <w:lang w:val="mn-MN"/>
              </w:rPr>
              <w:t>ний</w:t>
            </w:r>
            <w:r w:rsidR="00501F72" w:rsidRPr="006A6C44">
              <w:rPr>
                <w:sz w:val="22"/>
                <w:szCs w:val="22"/>
                <w:lang w:val="mn-MN"/>
              </w:rPr>
              <w:t xml:space="preserve"> эрх олгогдсоноор захиалагчийн улсад ногдуулдаг орлогын албан татвар болон бусад бүх татварууд;</w:t>
            </w:r>
          </w:p>
          <w:p w14:paraId="4ABDBBB3" w14:textId="48ECF51E" w:rsidR="00B060EC" w:rsidRPr="006A6C44" w:rsidRDefault="00B060EC" w:rsidP="00501F72">
            <w:pPr>
              <w:pStyle w:val="NormalWeb"/>
              <w:ind w:left="854" w:right="315" w:hanging="284"/>
              <w:jc w:val="both"/>
              <w:rPr>
                <w:sz w:val="22"/>
                <w:szCs w:val="22"/>
                <w:lang w:val="mn-MN"/>
              </w:rPr>
            </w:pPr>
            <w:r w:rsidRPr="006A6C44">
              <w:rPr>
                <w:sz w:val="22"/>
                <w:szCs w:val="22"/>
                <w:lang w:val="mn-MN"/>
              </w:rPr>
              <w:t>(</w:t>
            </w:r>
            <w:r w:rsidR="00501F72" w:rsidRPr="006A6C44">
              <w:rPr>
                <w:sz w:val="22"/>
                <w:szCs w:val="22"/>
                <w:lang w:val="mn-MN"/>
              </w:rPr>
              <w:t>б</w:t>
            </w:r>
            <w:r w:rsidRPr="006A6C44">
              <w:rPr>
                <w:sz w:val="22"/>
                <w:szCs w:val="22"/>
                <w:lang w:val="mn-MN"/>
              </w:rPr>
              <w:t>) Захиалагчийн улс</w:t>
            </w:r>
            <w:r w:rsidR="00501F72" w:rsidRPr="006A6C44">
              <w:rPr>
                <w:sz w:val="22"/>
                <w:szCs w:val="22"/>
                <w:lang w:val="mn-MN"/>
              </w:rPr>
              <w:t>ын</w:t>
            </w:r>
            <w:r w:rsidRPr="006A6C44">
              <w:rPr>
                <w:sz w:val="22"/>
                <w:szCs w:val="22"/>
                <w:lang w:val="mn-MN"/>
              </w:rPr>
              <w:t xml:space="preserve"> гаднаас санал болгож буй барааны хувьд, </w:t>
            </w:r>
            <w:r w:rsidR="00501F72" w:rsidRPr="006A6C44">
              <w:rPr>
                <w:sz w:val="22"/>
                <w:szCs w:val="22"/>
                <w:lang w:val="mn-MN"/>
              </w:rPr>
              <w:t>гэрээ</w:t>
            </w:r>
            <w:r w:rsidR="00796876" w:rsidRPr="006A6C44">
              <w:rPr>
                <w:sz w:val="22"/>
                <w:szCs w:val="22"/>
                <w:lang w:val="mn-MN"/>
              </w:rPr>
              <w:t>ний</w:t>
            </w:r>
            <w:r w:rsidR="00501F72" w:rsidRPr="006A6C44">
              <w:rPr>
                <w:sz w:val="22"/>
                <w:szCs w:val="22"/>
                <w:lang w:val="mn-MN"/>
              </w:rPr>
              <w:t xml:space="preserve"> эрх олгогдсоноор </w:t>
            </w:r>
            <w:r w:rsidRPr="006A6C44">
              <w:rPr>
                <w:sz w:val="22"/>
                <w:szCs w:val="22"/>
                <w:lang w:val="mn-MN"/>
              </w:rPr>
              <w:t>тухайн улсад ногд</w:t>
            </w:r>
            <w:r w:rsidR="00501F72" w:rsidRPr="006A6C44">
              <w:rPr>
                <w:sz w:val="22"/>
                <w:szCs w:val="22"/>
                <w:lang w:val="mn-MN"/>
              </w:rPr>
              <w:t>уулдаг</w:t>
            </w:r>
            <w:r w:rsidRPr="006A6C44">
              <w:rPr>
                <w:sz w:val="22"/>
                <w:szCs w:val="22"/>
                <w:lang w:val="mn-MN"/>
              </w:rPr>
              <w:t xml:space="preserve"> гаалийн татвар, </w:t>
            </w:r>
            <w:r w:rsidR="00501F72" w:rsidRPr="006A6C44">
              <w:rPr>
                <w:sz w:val="22"/>
                <w:szCs w:val="22"/>
                <w:lang w:val="mn-MN"/>
              </w:rPr>
              <w:t xml:space="preserve">орлогын </w:t>
            </w:r>
            <w:r w:rsidRPr="006A6C44">
              <w:rPr>
                <w:sz w:val="22"/>
                <w:szCs w:val="22"/>
                <w:lang w:val="mn-MN"/>
              </w:rPr>
              <w:t>албан татвар болон бусад бүх холбогдох татварууд;</w:t>
            </w:r>
          </w:p>
          <w:p w14:paraId="6BD69319" w14:textId="4EFC3E12" w:rsidR="00B060EC" w:rsidRPr="006A6C44" w:rsidRDefault="00B060EC" w:rsidP="00501F72">
            <w:pPr>
              <w:pStyle w:val="NormalWeb"/>
              <w:ind w:left="854" w:right="315" w:hanging="284"/>
              <w:jc w:val="both"/>
              <w:rPr>
                <w:sz w:val="22"/>
                <w:szCs w:val="22"/>
                <w:lang w:val="mn-MN"/>
              </w:rPr>
            </w:pPr>
            <w:r w:rsidRPr="006A6C44">
              <w:rPr>
                <w:sz w:val="22"/>
                <w:szCs w:val="22"/>
                <w:lang w:val="mn-MN"/>
              </w:rPr>
              <w:t>(</w:t>
            </w:r>
            <w:r w:rsidR="00501F72" w:rsidRPr="006A6C44">
              <w:rPr>
                <w:sz w:val="22"/>
                <w:szCs w:val="22"/>
                <w:lang w:val="mn-MN"/>
              </w:rPr>
              <w:t>в</w:t>
            </w:r>
            <w:r w:rsidRPr="006A6C44">
              <w:rPr>
                <w:sz w:val="22"/>
                <w:szCs w:val="22"/>
                <w:lang w:val="mn-MN"/>
              </w:rPr>
              <w:t>) </w:t>
            </w:r>
            <w:r w:rsidR="00501F72" w:rsidRPr="006A6C44">
              <w:rPr>
                <w:sz w:val="22"/>
                <w:szCs w:val="22"/>
                <w:lang w:val="mn-MN"/>
              </w:rPr>
              <w:t>Хэрэв тендерт тусгасан бол, г</w:t>
            </w:r>
            <w:r w:rsidRPr="006A6C44">
              <w:rPr>
                <w:sz w:val="22"/>
                <w:szCs w:val="22"/>
                <w:lang w:val="mn-MN"/>
              </w:rPr>
              <w:t>эрээ</w:t>
            </w:r>
            <w:r w:rsidR="00501F72" w:rsidRPr="006A6C44">
              <w:rPr>
                <w:sz w:val="22"/>
                <w:szCs w:val="22"/>
                <w:lang w:val="mn-MN"/>
              </w:rPr>
              <w:t>ний</w:t>
            </w:r>
            <w:r w:rsidRPr="006A6C44">
              <w:rPr>
                <w:sz w:val="22"/>
                <w:szCs w:val="22"/>
                <w:lang w:val="mn-MN"/>
              </w:rPr>
              <w:t xml:space="preserve"> хэрэгжи</w:t>
            </w:r>
            <w:r w:rsidR="00501F72" w:rsidRPr="006A6C44">
              <w:rPr>
                <w:sz w:val="22"/>
                <w:szCs w:val="22"/>
                <w:lang w:val="mn-MN"/>
              </w:rPr>
              <w:t>лтийн</w:t>
            </w:r>
            <w:r w:rsidRPr="006A6C44">
              <w:rPr>
                <w:sz w:val="22"/>
                <w:szCs w:val="22"/>
                <w:lang w:val="mn-MN"/>
              </w:rPr>
              <w:t xml:space="preserve"> хугацаанд үнийн тохируулга хийх </w:t>
            </w:r>
            <w:r w:rsidR="00501F72" w:rsidRPr="006A6C44">
              <w:rPr>
                <w:sz w:val="22"/>
                <w:szCs w:val="22"/>
                <w:lang w:val="mn-MN"/>
              </w:rPr>
              <w:t>аливаа хөнгөлөлт.</w:t>
            </w:r>
          </w:p>
          <w:p w14:paraId="1E4C277E" w14:textId="6004DFA4" w:rsidR="00501F72" w:rsidRPr="006A6C44" w:rsidRDefault="00501F72" w:rsidP="00C2342C">
            <w:pPr>
              <w:pStyle w:val="ListParagraph"/>
              <w:numPr>
                <w:ilvl w:val="2"/>
                <w:numId w:val="11"/>
              </w:numPr>
              <w:tabs>
                <w:tab w:val="left" w:pos="540"/>
              </w:tabs>
              <w:snapToGrid w:val="0"/>
              <w:spacing w:before="100" w:beforeAutospacing="1" w:after="240" w:line="200" w:lineRule="atLeast"/>
              <w:ind w:left="540" w:right="252" w:hanging="540"/>
              <w:jc w:val="both"/>
              <w:rPr>
                <w:sz w:val="22"/>
                <w:szCs w:val="22"/>
                <w:lang w:val="mn-MN"/>
              </w:rPr>
            </w:pPr>
            <w:r w:rsidRPr="006A6C44">
              <w:rPr>
                <w:sz w:val="22"/>
                <w:szCs w:val="22"/>
                <w:lang w:val="mn-MN"/>
              </w:rPr>
              <w:lastRenderedPageBreak/>
              <w:t xml:space="preserve">Хэрэв энэхүү тендерийн баримт бичигт тендерт оролцогчийг </w:t>
            </w:r>
            <w:r w:rsidR="00932170" w:rsidRPr="006A6C44">
              <w:rPr>
                <w:sz w:val="22"/>
                <w:szCs w:val="22"/>
                <w:lang w:val="mn-MN"/>
              </w:rPr>
              <w:t>өөр өөр</w:t>
            </w:r>
            <w:r w:rsidR="006B6281" w:rsidRPr="006A6C44">
              <w:rPr>
                <w:sz w:val="22"/>
                <w:szCs w:val="22"/>
                <w:lang w:val="mn-MN"/>
              </w:rPr>
              <w:t xml:space="preserve"> багцийн</w:t>
            </w:r>
            <w:r w:rsidR="00984F63" w:rsidRPr="006A6C44">
              <w:rPr>
                <w:sz w:val="22"/>
                <w:szCs w:val="22"/>
                <w:lang w:val="mn-MN"/>
              </w:rPr>
              <w:t xml:space="preserve"> (</w:t>
            </w:r>
            <w:r w:rsidRPr="006A6C44">
              <w:rPr>
                <w:sz w:val="22"/>
                <w:szCs w:val="22"/>
                <w:lang w:val="mn-MN"/>
              </w:rPr>
              <w:t>гэрээний</w:t>
            </w:r>
            <w:r w:rsidR="00984F63" w:rsidRPr="006A6C44">
              <w:rPr>
                <w:sz w:val="22"/>
                <w:szCs w:val="22"/>
                <w:lang w:val="mn-MN"/>
              </w:rPr>
              <w:t>)</w:t>
            </w:r>
            <w:r w:rsidRPr="006A6C44">
              <w:rPr>
                <w:sz w:val="22"/>
                <w:szCs w:val="22"/>
                <w:lang w:val="mn-MN"/>
              </w:rPr>
              <w:t xml:space="preserve"> хувьд тусад нь үнэ ирүүлэхийг, түүнчлэн </w:t>
            </w:r>
            <w:r w:rsidR="006F0A99" w:rsidRPr="006A6C44">
              <w:rPr>
                <w:sz w:val="22"/>
                <w:szCs w:val="22"/>
                <w:lang w:val="mn-MN"/>
              </w:rPr>
              <w:t>олон</w:t>
            </w:r>
            <w:r w:rsidRPr="006A6C44">
              <w:rPr>
                <w:sz w:val="22"/>
                <w:szCs w:val="22"/>
                <w:lang w:val="mn-MN"/>
              </w:rPr>
              <w:t xml:space="preserve"> </w:t>
            </w:r>
            <w:r w:rsidR="00C23530" w:rsidRPr="006A6C44">
              <w:rPr>
                <w:sz w:val="22"/>
                <w:szCs w:val="22"/>
                <w:lang w:val="mn-MN"/>
              </w:rPr>
              <w:t>багц (</w:t>
            </w:r>
            <w:r w:rsidRPr="006A6C44">
              <w:rPr>
                <w:sz w:val="22"/>
                <w:szCs w:val="22"/>
                <w:lang w:val="mn-MN"/>
              </w:rPr>
              <w:t>гэрээ</w:t>
            </w:r>
            <w:r w:rsidR="00C23530" w:rsidRPr="006A6C44">
              <w:rPr>
                <w:sz w:val="22"/>
                <w:szCs w:val="22"/>
                <w:lang w:val="mn-MN"/>
              </w:rPr>
              <w:t>)</w:t>
            </w:r>
            <w:r w:rsidRPr="006A6C44">
              <w:rPr>
                <w:sz w:val="22"/>
                <w:szCs w:val="22"/>
                <w:lang w:val="mn-MN"/>
              </w:rPr>
              <w:t xml:space="preserve"> байгуулах эрхийг нэг тендерт оролцогчид олгохыг зөвшөөрсөн бол </w:t>
            </w:r>
            <w:r w:rsidR="00E104EE" w:rsidRPr="006A6C44">
              <w:rPr>
                <w:sz w:val="22"/>
                <w:szCs w:val="22"/>
                <w:lang w:val="mn-MN"/>
              </w:rPr>
              <w:t>багцийн (</w:t>
            </w:r>
            <w:r w:rsidRPr="006A6C44">
              <w:rPr>
                <w:sz w:val="22"/>
                <w:szCs w:val="22"/>
                <w:lang w:val="mn-MN"/>
              </w:rPr>
              <w:t>гэрээний</w:t>
            </w:r>
            <w:r w:rsidR="00E104EE" w:rsidRPr="006A6C44">
              <w:rPr>
                <w:sz w:val="22"/>
                <w:szCs w:val="22"/>
                <w:lang w:val="mn-MN"/>
              </w:rPr>
              <w:t>)</w:t>
            </w:r>
            <w:r w:rsidRPr="006A6C44">
              <w:rPr>
                <w:sz w:val="22"/>
                <w:szCs w:val="22"/>
                <w:lang w:val="mn-MN"/>
              </w:rPr>
              <w:t xml:space="preserve"> хослолын хувьд хамгийн бага </w:t>
            </w:r>
            <w:r w:rsidR="00D87BD6" w:rsidRPr="006A6C44">
              <w:rPr>
                <w:sz w:val="22"/>
                <w:szCs w:val="22"/>
                <w:lang w:val="mn-MN"/>
              </w:rPr>
              <w:t>үнэлэгдсэн</w:t>
            </w:r>
            <w:r w:rsidRPr="006A6C44">
              <w:rPr>
                <w:sz w:val="22"/>
                <w:szCs w:val="22"/>
                <w:lang w:val="mn-MN"/>
              </w:rPr>
              <w:t xml:space="preserve"> үнийг, тендер ирүүлэх маягтад санал болгосон аливаа хөнгөлөлтийг оролцуулан тодорхойлох аргачлалыг 3 дугаар бүлэг (Үнэлгээний ба чадварын шалгуур)-т заана.</w:t>
            </w:r>
          </w:p>
          <w:p w14:paraId="22C88E7A" w14:textId="36049236" w:rsidR="00163992" w:rsidRPr="006A6C44" w:rsidRDefault="00163992" w:rsidP="00C2342C">
            <w:pPr>
              <w:pStyle w:val="ListParagraph"/>
              <w:numPr>
                <w:ilvl w:val="2"/>
                <w:numId w:val="11"/>
              </w:numPr>
              <w:tabs>
                <w:tab w:val="left" w:pos="540"/>
              </w:tabs>
              <w:snapToGrid w:val="0"/>
              <w:spacing w:before="100" w:beforeAutospacing="1" w:after="240" w:line="200" w:lineRule="atLeast"/>
              <w:ind w:left="540" w:right="252" w:hanging="540"/>
              <w:jc w:val="both"/>
              <w:rPr>
                <w:sz w:val="22"/>
                <w:szCs w:val="22"/>
                <w:lang w:val="mn-MN"/>
              </w:rPr>
            </w:pPr>
            <w:r w:rsidRPr="006A6C44">
              <w:rPr>
                <w:sz w:val="22"/>
                <w:szCs w:val="22"/>
                <w:lang w:val="mn-MN"/>
              </w:rPr>
              <w:t>Захиалагч ТОӨЗ-ны 3</w:t>
            </w:r>
            <w:r w:rsidR="00501F72" w:rsidRPr="006A6C44">
              <w:rPr>
                <w:sz w:val="22"/>
                <w:szCs w:val="22"/>
                <w:lang w:val="mn-MN"/>
              </w:rPr>
              <w:t>6</w:t>
            </w:r>
            <w:r w:rsidRPr="006A6C44">
              <w:rPr>
                <w:sz w:val="22"/>
                <w:szCs w:val="22"/>
                <w:lang w:val="mn-MN"/>
              </w:rPr>
              <w:t xml:space="preserve">.2-т заасны дагуу хамгийн </w:t>
            </w:r>
            <w:r w:rsidR="00890B3A" w:rsidRPr="006A6C44">
              <w:rPr>
                <w:sz w:val="22"/>
                <w:szCs w:val="22"/>
                <w:lang w:val="mn-MN"/>
              </w:rPr>
              <w:t>багаа</w:t>
            </w:r>
            <w:r w:rsidR="00B419BF" w:rsidRPr="006A6C44">
              <w:rPr>
                <w:sz w:val="22"/>
                <w:szCs w:val="22"/>
                <w:lang w:val="mn-MN"/>
              </w:rPr>
              <w:t>р</w:t>
            </w:r>
            <w:r w:rsidRPr="006A6C44">
              <w:rPr>
                <w:sz w:val="22"/>
                <w:szCs w:val="22"/>
                <w:lang w:val="mn-MN"/>
              </w:rPr>
              <w:t xml:space="preserve"> үнэлэгдсэн тендерийг тодорхойлохын тулд шаардлагад нийцсэн бүх тендерийг харьцуулна.</w:t>
            </w:r>
          </w:p>
        </w:tc>
      </w:tr>
      <w:tr w:rsidR="00163992" w:rsidRPr="006476FA" w14:paraId="52BC22F2" w14:textId="77777777" w:rsidTr="009345D4">
        <w:trPr>
          <w:trHeight w:val="879"/>
        </w:trPr>
        <w:tc>
          <w:tcPr>
            <w:tcW w:w="2268" w:type="dxa"/>
            <w:tcBorders>
              <w:top w:val="single" w:sz="4" w:space="0" w:color="auto"/>
              <w:left w:val="single" w:sz="4" w:space="0" w:color="auto"/>
              <w:bottom w:val="single" w:sz="4" w:space="0" w:color="auto"/>
              <w:right w:val="single" w:sz="4" w:space="0" w:color="auto"/>
            </w:tcBorders>
          </w:tcPr>
          <w:p w14:paraId="6593BBE3" w14:textId="77777777" w:rsidR="00163992" w:rsidRPr="006A6C44" w:rsidRDefault="00163992" w:rsidP="00C2342C">
            <w:pPr>
              <w:pStyle w:val="StyleHeader1-ClausesLeft0Hanging03After0pt"/>
              <w:numPr>
                <w:ilvl w:val="1"/>
                <w:numId w:val="11"/>
              </w:numPr>
              <w:snapToGrid w:val="0"/>
              <w:spacing w:before="240" w:line="200" w:lineRule="atLeast"/>
              <w:ind w:left="236" w:hanging="283"/>
              <w:rPr>
                <w:sz w:val="22"/>
                <w:szCs w:val="22"/>
                <w:lang w:val="mn-MN"/>
              </w:rPr>
            </w:pPr>
            <w:r w:rsidRPr="006A6C44">
              <w:rPr>
                <w:sz w:val="22"/>
                <w:szCs w:val="22"/>
                <w:lang w:val="mn-MN"/>
              </w:rPr>
              <w:lastRenderedPageBreak/>
              <w:t>Хэт бага үнэтэй тендер</w:t>
            </w:r>
          </w:p>
        </w:tc>
        <w:tc>
          <w:tcPr>
            <w:tcW w:w="7087" w:type="dxa"/>
            <w:tcBorders>
              <w:top w:val="single" w:sz="4" w:space="0" w:color="auto"/>
              <w:left w:val="single" w:sz="4" w:space="0" w:color="auto"/>
              <w:bottom w:val="single" w:sz="4" w:space="0" w:color="auto"/>
              <w:right w:val="single" w:sz="4" w:space="0" w:color="auto"/>
            </w:tcBorders>
          </w:tcPr>
          <w:p w14:paraId="6F9BCF54" w14:textId="77777777" w:rsidR="00163992" w:rsidRPr="006A6C44" w:rsidRDefault="00163992" w:rsidP="00C2342C">
            <w:pPr>
              <w:pStyle w:val="ListParagraph"/>
              <w:numPr>
                <w:ilvl w:val="2"/>
                <w:numId w:val="11"/>
              </w:numPr>
              <w:tabs>
                <w:tab w:val="left" w:pos="540"/>
              </w:tabs>
              <w:snapToGrid w:val="0"/>
              <w:spacing w:before="222" w:after="240" w:line="200" w:lineRule="atLeast"/>
              <w:ind w:left="540" w:right="252" w:hanging="540"/>
              <w:jc w:val="both"/>
              <w:rPr>
                <w:rFonts w:eastAsia="Arial"/>
                <w:sz w:val="22"/>
                <w:szCs w:val="22"/>
                <w:lang w:val="mn-MN"/>
              </w:rPr>
            </w:pPr>
            <w:r w:rsidRPr="006A6C44">
              <w:rPr>
                <w:rFonts w:eastAsia="Arial"/>
                <w:sz w:val="22"/>
                <w:szCs w:val="22"/>
                <w:lang w:val="mn-MN"/>
              </w:rPr>
              <w:t>Хэт бага үнэтэй тендер гэдэгт тендерийн үнэ нь тендерийн бусад бүрдэл зүйлсийн хамт хэт доогуур байгаа бөгөөд энэ нь тендерт оролцогч гэрээг санал болгосон үнээрээ хэрэгжүүлэх боломжтой эсэх талаар эргэлзээ төрүүлж байгаа тендерийг ойлгоно.</w:t>
            </w:r>
          </w:p>
          <w:p w14:paraId="476DAE85" w14:textId="77777777" w:rsidR="00163992" w:rsidRPr="006A6C44" w:rsidRDefault="00163992" w:rsidP="00C2342C">
            <w:pPr>
              <w:pStyle w:val="ListParagraph"/>
              <w:numPr>
                <w:ilvl w:val="2"/>
                <w:numId w:val="11"/>
              </w:numPr>
              <w:tabs>
                <w:tab w:val="left" w:pos="540"/>
              </w:tabs>
              <w:snapToGrid w:val="0"/>
              <w:spacing w:before="100" w:beforeAutospacing="1" w:line="200" w:lineRule="atLeast"/>
              <w:ind w:left="540" w:right="252" w:hanging="540"/>
              <w:jc w:val="both"/>
              <w:rPr>
                <w:rFonts w:eastAsia="Arial"/>
                <w:sz w:val="22"/>
                <w:szCs w:val="22"/>
                <w:lang w:val="mn-MN"/>
              </w:rPr>
            </w:pPr>
            <w:r w:rsidRPr="006A6C44">
              <w:rPr>
                <w:rFonts w:eastAsia="Arial"/>
                <w:sz w:val="22"/>
                <w:szCs w:val="22"/>
                <w:lang w:val="mn-MN"/>
              </w:rPr>
              <w:t>Санал болгож буй тендерийн үнэ нь хэт бага байх тохиолдолд захиалагч нь доор дурдсан 3 шатлалаар хянан үзнэ. Үүнд:</w:t>
            </w:r>
          </w:p>
          <w:p w14:paraId="55CCF876" w14:textId="77777777" w:rsidR="00163992" w:rsidRPr="006A6C44" w:rsidRDefault="00163992" w:rsidP="004E3F2E">
            <w:pPr>
              <w:keepNext/>
              <w:tabs>
                <w:tab w:val="left" w:pos="6840"/>
              </w:tabs>
              <w:spacing w:before="240"/>
              <w:ind w:left="789" w:right="319" w:hanging="284"/>
              <w:jc w:val="both"/>
              <w:outlineLvl w:val="3"/>
              <w:rPr>
                <w:rFonts w:eastAsia="Arial"/>
                <w:sz w:val="22"/>
                <w:szCs w:val="22"/>
                <w:lang w:val="mn-MN"/>
              </w:rPr>
            </w:pPr>
            <w:r w:rsidRPr="006A6C44">
              <w:rPr>
                <w:rFonts w:eastAsia="Arial"/>
                <w:sz w:val="22"/>
                <w:szCs w:val="22"/>
                <w:lang w:val="mn-MN"/>
              </w:rPr>
              <w:t>(а) хэт бага зардал болон нэгж үнийг инженерийн төсөв, шаардлага хангасан бусад тендер, сүүлийн үед гэрээний эрх олгогдсон ижил төстэй гэрээтэй харьцуулж тодорхойлно;</w:t>
            </w:r>
          </w:p>
          <w:p w14:paraId="3364A008" w14:textId="77777777" w:rsidR="00163992" w:rsidRPr="006A6C44" w:rsidRDefault="00163992" w:rsidP="004E3F2E">
            <w:pPr>
              <w:keepNext/>
              <w:tabs>
                <w:tab w:val="left" w:pos="6840"/>
              </w:tabs>
              <w:spacing w:before="240"/>
              <w:ind w:left="789" w:right="319" w:hanging="284"/>
              <w:jc w:val="both"/>
              <w:outlineLvl w:val="3"/>
              <w:rPr>
                <w:rFonts w:eastAsia="Arial"/>
                <w:sz w:val="22"/>
                <w:szCs w:val="22"/>
                <w:lang w:val="mn-MN"/>
              </w:rPr>
            </w:pPr>
            <w:r w:rsidRPr="006A6C44">
              <w:rPr>
                <w:rFonts w:eastAsia="Arial"/>
                <w:sz w:val="22"/>
                <w:szCs w:val="22"/>
                <w:lang w:val="mn-MN"/>
              </w:rPr>
              <w:t>(б) тендерт оролцогчийн нөөц орц, үнэ тогтоосон аргачлал, нэмэгдэл зардал, магадалшгүй ажлын зардал болон ашгийн хувь зэргийг тодруулж дүн шинжилгээ хийнэ;</w:t>
            </w:r>
          </w:p>
          <w:p w14:paraId="365C3297" w14:textId="77777777" w:rsidR="00163992" w:rsidRPr="006A6C44" w:rsidRDefault="00163992" w:rsidP="004E3F2E">
            <w:pPr>
              <w:keepNext/>
              <w:tabs>
                <w:tab w:val="left" w:pos="6840"/>
              </w:tabs>
              <w:spacing w:before="240"/>
              <w:ind w:left="789" w:right="319" w:hanging="284"/>
              <w:jc w:val="both"/>
              <w:outlineLvl w:val="3"/>
              <w:rPr>
                <w:rFonts w:eastAsia="Arial"/>
                <w:sz w:val="22"/>
                <w:szCs w:val="22"/>
                <w:lang w:val="mn-MN"/>
              </w:rPr>
            </w:pPr>
            <w:r w:rsidRPr="006A6C44">
              <w:rPr>
                <w:rFonts w:eastAsia="Arial"/>
                <w:sz w:val="22"/>
                <w:szCs w:val="22"/>
                <w:lang w:val="mn-MN"/>
              </w:rPr>
              <w:t>(в) уг тендерийг хүлээн зөвшөөрөх эсхүл татгалзах талаар шийднэ.</w:t>
            </w:r>
          </w:p>
          <w:p w14:paraId="0A0DA2FA" w14:textId="2AE99AC0" w:rsidR="00163992" w:rsidRPr="006A6C44" w:rsidRDefault="00163992" w:rsidP="00C2342C">
            <w:pPr>
              <w:pStyle w:val="ListParagraph"/>
              <w:numPr>
                <w:ilvl w:val="2"/>
                <w:numId w:val="11"/>
              </w:numPr>
              <w:tabs>
                <w:tab w:val="left" w:pos="540"/>
              </w:tabs>
              <w:snapToGrid w:val="0"/>
              <w:spacing w:before="100" w:beforeAutospacing="1" w:after="240" w:line="200" w:lineRule="atLeast"/>
              <w:ind w:left="540" w:right="252" w:hanging="540"/>
              <w:jc w:val="both"/>
              <w:rPr>
                <w:rFonts w:eastAsia="Arial"/>
                <w:sz w:val="22"/>
                <w:szCs w:val="22"/>
                <w:lang w:val="mn-MN"/>
              </w:rPr>
            </w:pPr>
            <w:r w:rsidRPr="006A6C44">
              <w:rPr>
                <w:rFonts w:eastAsia="Arial"/>
                <w:sz w:val="22"/>
                <w:szCs w:val="22"/>
                <w:lang w:val="mn-MN"/>
              </w:rPr>
              <w:t>Дээд дурдсан ТОӨЗ-ны 3</w:t>
            </w:r>
            <w:r w:rsidR="004E5C17" w:rsidRPr="006A6C44">
              <w:rPr>
                <w:rFonts w:eastAsia="Arial"/>
                <w:sz w:val="22"/>
                <w:szCs w:val="22"/>
                <w:lang w:val="mn-MN"/>
              </w:rPr>
              <w:t>7</w:t>
            </w:r>
            <w:r w:rsidRPr="006A6C44">
              <w:rPr>
                <w:rFonts w:eastAsia="Arial"/>
                <w:sz w:val="22"/>
                <w:szCs w:val="22"/>
                <w:lang w:val="mn-MN"/>
              </w:rPr>
              <w:t>.2 (б)-д заасантай холбогдуулан, захиалагч нь санал болгож буй арга зүй, ажил гүйцэтгэх хуваарь, эрсдэлийн ба чиг үүргийн хуваарилалт зэрэгт уялдуулан тендерт оролцогчоос зардал ба нэгж үнийн дэлгэрэнгүй шинжилгээ гэх мэт санал болгосон тендерийн үнийн талаар тайлбарыг бичгээр ирүүлэхийг хүснэ. Энэ нь үйлдвэрлэлийн процессын үр өгөөж; үзүүлж буй үйлчилгээ, эсхүл барилга угсралтын арга барил; хэрэгжүүлэх техникийн шийдэл болон тендерт оролцогчийн хувьд санал болгож буй ажлыг гүйцэтгэхэд хэрэглэх тоног төхөөрөмж, үйлчилгээний хувьд тусгайлсан давуу нөхцөл байдал байгаа эсэх талаар мэдээлэл агуулж болно.</w:t>
            </w:r>
          </w:p>
          <w:p w14:paraId="4831F54F" w14:textId="77777777" w:rsidR="00163992" w:rsidRPr="006A6C44" w:rsidRDefault="00163992" w:rsidP="00C2342C">
            <w:pPr>
              <w:pStyle w:val="ListParagraph"/>
              <w:numPr>
                <w:ilvl w:val="2"/>
                <w:numId w:val="11"/>
              </w:numPr>
              <w:tabs>
                <w:tab w:val="left" w:pos="540"/>
              </w:tabs>
              <w:snapToGrid w:val="0"/>
              <w:spacing w:before="100" w:beforeAutospacing="1" w:line="200" w:lineRule="atLeast"/>
              <w:ind w:left="540" w:right="252" w:hanging="540"/>
              <w:jc w:val="both"/>
              <w:rPr>
                <w:rFonts w:eastAsia="Arial"/>
                <w:sz w:val="22"/>
                <w:szCs w:val="22"/>
                <w:lang w:val="mn-MN"/>
              </w:rPr>
            </w:pPr>
            <w:r w:rsidRPr="006A6C44">
              <w:rPr>
                <w:rFonts w:eastAsia="Arial"/>
                <w:sz w:val="22"/>
                <w:szCs w:val="22"/>
                <w:lang w:val="mn-MN"/>
              </w:rPr>
              <w:t>Тендерт оролцогчийн ирүүлсэн тайлбар, үнийн дэлгэрэнгүй шинжилгээг хянан үзсэний дараа захиалагч нь дараах арга хэмжээг хэрэгжүүлж болно. Үүнд:</w:t>
            </w:r>
          </w:p>
          <w:p w14:paraId="3F9CC326" w14:textId="77777777" w:rsidR="00163992" w:rsidRPr="006A6C44" w:rsidRDefault="00163992" w:rsidP="004E3F2E">
            <w:pPr>
              <w:keepNext/>
              <w:tabs>
                <w:tab w:val="left" w:pos="6840"/>
              </w:tabs>
              <w:spacing w:before="240"/>
              <w:ind w:left="964" w:right="319" w:hanging="340"/>
              <w:jc w:val="both"/>
              <w:outlineLvl w:val="3"/>
              <w:rPr>
                <w:rFonts w:eastAsia="Arial"/>
                <w:sz w:val="22"/>
                <w:szCs w:val="22"/>
                <w:lang w:val="mn-MN"/>
              </w:rPr>
            </w:pPr>
            <w:r w:rsidRPr="006A6C44">
              <w:rPr>
                <w:rFonts w:eastAsia="Arial"/>
                <w:sz w:val="22"/>
                <w:szCs w:val="22"/>
                <w:lang w:val="mn-MN"/>
              </w:rPr>
              <w:t>(а) хэрэв бага үнэ ба зардлын талаар хангалттай ирүүлсэн нотолгоо нь тендерийн хэт бага үнэтэй гэж үзэхээргүй бол уг тендерийг хүлээн зөвшөөрөх;</w:t>
            </w:r>
          </w:p>
          <w:p w14:paraId="7BF74E69" w14:textId="77777777" w:rsidR="00163992" w:rsidRPr="006A6C44" w:rsidRDefault="00163992" w:rsidP="004E3F2E">
            <w:pPr>
              <w:keepNext/>
              <w:tabs>
                <w:tab w:val="left" w:pos="6840"/>
              </w:tabs>
              <w:spacing w:before="240"/>
              <w:ind w:left="964" w:right="319" w:hanging="340"/>
              <w:jc w:val="both"/>
              <w:outlineLvl w:val="3"/>
              <w:rPr>
                <w:rFonts w:eastAsia="Arial"/>
                <w:sz w:val="22"/>
                <w:szCs w:val="22"/>
                <w:lang w:val="mn-MN"/>
              </w:rPr>
            </w:pPr>
            <w:r w:rsidRPr="006A6C44">
              <w:rPr>
                <w:rFonts w:eastAsia="Arial"/>
                <w:sz w:val="22"/>
                <w:szCs w:val="22"/>
                <w:lang w:val="mn-MN"/>
              </w:rPr>
              <w:t xml:space="preserve">(б) тендерийг хүлээн зөвшөөрөх, гэхдээ санхүүгийн алдагдлаас захиалагчийг хамгаалахад хүрэлцэхүйц түвшинд гүйцэтгэлийн баталгааны дүнг тендерт оролцогчийн зардлаар нэмэгдүүлэхийг шаардах. Гүйцэтгэлийн </w:t>
            </w:r>
            <w:r w:rsidRPr="006A6C44">
              <w:rPr>
                <w:rFonts w:eastAsia="Arial"/>
                <w:sz w:val="22"/>
                <w:szCs w:val="22"/>
                <w:lang w:val="mn-MN"/>
              </w:rPr>
              <w:lastRenderedPageBreak/>
              <w:t>баталгааны дүн нь ихэнхдээ гэрээний үнийн 20 хувиас хэтрэхгүй байна;</w:t>
            </w:r>
          </w:p>
          <w:p w14:paraId="59880888" w14:textId="77777777" w:rsidR="00163992" w:rsidRPr="006A6C44" w:rsidRDefault="00163992" w:rsidP="004E3F2E">
            <w:pPr>
              <w:keepNext/>
              <w:tabs>
                <w:tab w:val="left" w:pos="6840"/>
              </w:tabs>
              <w:spacing w:before="240" w:after="240"/>
              <w:ind w:left="964" w:right="319" w:hanging="340"/>
              <w:jc w:val="both"/>
              <w:outlineLvl w:val="3"/>
              <w:rPr>
                <w:sz w:val="22"/>
                <w:szCs w:val="22"/>
                <w:lang w:val="mn-MN"/>
              </w:rPr>
            </w:pPr>
            <w:r w:rsidRPr="006A6C44">
              <w:rPr>
                <w:rFonts w:eastAsia="Arial"/>
                <w:sz w:val="22"/>
                <w:szCs w:val="22"/>
                <w:lang w:val="mn-MN"/>
              </w:rPr>
              <w:t>(в) бага үнэтэй тендерийн хувьд ирүүлсэн нотолгоог хангалтгүй гэж үзвэл уг тендерээс татгалзах ба дараагийн сайн үнэлэгдсэн тендерийг хэрэв шаардлагатай бол нэгэн адил нягтална.</w:t>
            </w:r>
          </w:p>
        </w:tc>
      </w:tr>
      <w:tr w:rsidR="00163992" w:rsidRPr="006476FA" w14:paraId="030144AC" w14:textId="77777777" w:rsidTr="009345D4">
        <w:trPr>
          <w:trHeight w:val="879"/>
        </w:trPr>
        <w:tc>
          <w:tcPr>
            <w:tcW w:w="2268" w:type="dxa"/>
            <w:tcBorders>
              <w:top w:val="single" w:sz="4" w:space="0" w:color="auto"/>
              <w:left w:val="single" w:sz="4" w:space="0" w:color="auto"/>
              <w:bottom w:val="single" w:sz="4" w:space="0" w:color="auto"/>
              <w:right w:val="single" w:sz="4" w:space="0" w:color="auto"/>
            </w:tcBorders>
          </w:tcPr>
          <w:p w14:paraId="34905FBA" w14:textId="06D7D33E" w:rsidR="00163992" w:rsidRPr="006A6C44" w:rsidRDefault="00163992" w:rsidP="00C2342C">
            <w:pPr>
              <w:pStyle w:val="StyleHeader1-ClausesLeft0Hanging03After0pt"/>
              <w:numPr>
                <w:ilvl w:val="1"/>
                <w:numId w:val="11"/>
              </w:numPr>
              <w:snapToGrid w:val="0"/>
              <w:spacing w:before="240" w:line="200" w:lineRule="atLeast"/>
              <w:ind w:left="236" w:hanging="283"/>
              <w:rPr>
                <w:sz w:val="22"/>
                <w:szCs w:val="22"/>
                <w:lang w:val="mn-MN"/>
              </w:rPr>
            </w:pPr>
            <w:r w:rsidRPr="006A6C44">
              <w:rPr>
                <w:sz w:val="22"/>
                <w:szCs w:val="22"/>
                <w:lang w:val="mn-MN"/>
              </w:rPr>
              <w:lastRenderedPageBreak/>
              <w:t>Тендерт оролцогчийн чадвар</w:t>
            </w:r>
            <w:r w:rsidR="009345D4" w:rsidRPr="006A6C44">
              <w:rPr>
                <w:sz w:val="22"/>
                <w:szCs w:val="22"/>
                <w:lang w:val="mn-MN"/>
              </w:rPr>
              <w:t>ыг дахин магадлах</w:t>
            </w:r>
          </w:p>
          <w:p w14:paraId="21B52A6E" w14:textId="77777777" w:rsidR="00163992" w:rsidRPr="006A6C44" w:rsidRDefault="00163992" w:rsidP="004E3F2E">
            <w:pPr>
              <w:pStyle w:val="StyleHeader1-ClausesLeft0Hanging03After0pt"/>
              <w:tabs>
                <w:tab w:val="clear" w:pos="720"/>
              </w:tabs>
              <w:snapToGrid w:val="0"/>
              <w:spacing w:before="240" w:line="200" w:lineRule="atLeast"/>
              <w:ind w:left="236"/>
              <w:jc w:val="right"/>
              <w:rPr>
                <w:sz w:val="22"/>
                <w:szCs w:val="22"/>
                <w:lang w:val="mn-MN"/>
              </w:rPr>
            </w:pPr>
          </w:p>
        </w:tc>
        <w:tc>
          <w:tcPr>
            <w:tcW w:w="7087" w:type="dxa"/>
            <w:tcBorders>
              <w:top w:val="single" w:sz="4" w:space="0" w:color="auto"/>
              <w:left w:val="single" w:sz="4" w:space="0" w:color="auto"/>
              <w:bottom w:val="single" w:sz="4" w:space="0" w:color="auto"/>
              <w:right w:val="single" w:sz="4" w:space="0" w:color="auto"/>
            </w:tcBorders>
          </w:tcPr>
          <w:p w14:paraId="3E2978DB" w14:textId="7F5424CE" w:rsidR="00163992" w:rsidRPr="006A6C44" w:rsidRDefault="00163992" w:rsidP="00C2342C">
            <w:pPr>
              <w:pStyle w:val="ListParagraph"/>
              <w:numPr>
                <w:ilvl w:val="2"/>
                <w:numId w:val="11"/>
              </w:numPr>
              <w:tabs>
                <w:tab w:val="left" w:pos="540"/>
              </w:tabs>
              <w:snapToGrid w:val="0"/>
              <w:spacing w:before="222" w:line="200" w:lineRule="atLeast"/>
              <w:ind w:left="540" w:right="252" w:hanging="540"/>
              <w:jc w:val="both"/>
              <w:rPr>
                <w:rFonts w:eastAsia="Arial"/>
                <w:color w:val="000000" w:themeColor="text1"/>
                <w:sz w:val="22"/>
                <w:szCs w:val="22"/>
                <w:lang w:val="mn-MN"/>
              </w:rPr>
            </w:pPr>
            <w:r w:rsidRPr="006A6C44">
              <w:rPr>
                <w:rFonts w:eastAsia="Arial"/>
                <w:color w:val="000000" w:themeColor="text1"/>
                <w:spacing w:val="3"/>
                <w:sz w:val="22"/>
                <w:szCs w:val="22"/>
                <w:lang w:val="mn-MN"/>
              </w:rPr>
              <w:t>Захиалагч нь шаардлагад нийцсэн, хамгийн сайн үнэлэгдсэн тендер ирүүлсэн тендерт оролцогч</w:t>
            </w:r>
            <w:r w:rsidR="00AE60AC" w:rsidRPr="006A6C44">
              <w:rPr>
                <w:rFonts w:eastAsia="Arial"/>
                <w:color w:val="000000" w:themeColor="text1"/>
                <w:spacing w:val="3"/>
                <w:sz w:val="22"/>
                <w:szCs w:val="22"/>
                <w:lang w:val="mn-MN"/>
              </w:rPr>
              <w:t xml:space="preserve">ийг гэрээг амжилттай хэрэгжүүлэх чадвартай эсэхийг </w:t>
            </w:r>
            <w:r w:rsidRPr="006A6C44">
              <w:rPr>
                <w:rFonts w:eastAsia="Arial"/>
                <w:color w:val="000000" w:themeColor="text1"/>
                <w:spacing w:val="3"/>
                <w:sz w:val="22"/>
                <w:szCs w:val="22"/>
                <w:lang w:val="mn-MN"/>
              </w:rPr>
              <w:t xml:space="preserve"> шалгаж тодорхойлно.</w:t>
            </w:r>
          </w:p>
          <w:p w14:paraId="580E3A8E" w14:textId="6941C0EE" w:rsidR="00163992" w:rsidRPr="006A6C44" w:rsidRDefault="00163992" w:rsidP="00C2342C">
            <w:pPr>
              <w:pStyle w:val="ListParagraph"/>
              <w:numPr>
                <w:ilvl w:val="2"/>
                <w:numId w:val="11"/>
              </w:numPr>
              <w:tabs>
                <w:tab w:val="left" w:pos="540"/>
              </w:tabs>
              <w:snapToGrid w:val="0"/>
              <w:spacing w:before="222" w:line="200" w:lineRule="atLeast"/>
              <w:ind w:left="540" w:right="252" w:hanging="540"/>
              <w:jc w:val="both"/>
              <w:rPr>
                <w:rFonts w:eastAsia="Arial"/>
                <w:color w:val="000000" w:themeColor="text1"/>
                <w:sz w:val="22"/>
                <w:szCs w:val="22"/>
                <w:lang w:val="mn-MN"/>
              </w:rPr>
            </w:pPr>
            <w:r w:rsidRPr="006A6C44">
              <w:rPr>
                <w:rFonts w:eastAsia="Arial"/>
                <w:color w:val="000000" w:themeColor="text1"/>
                <w:sz w:val="22"/>
                <w:szCs w:val="22"/>
                <w:lang w:val="mn-MN"/>
              </w:rPr>
              <w:t xml:space="preserve">Тендерт оролцогчийн чадварыг тодорхойлохдоо ТОӨЗ-ны </w:t>
            </w:r>
            <w:r w:rsidR="00AE60AC" w:rsidRPr="006A6C44">
              <w:rPr>
                <w:rFonts w:eastAsia="Arial"/>
                <w:color w:val="000000" w:themeColor="text1"/>
                <w:sz w:val="22"/>
                <w:szCs w:val="22"/>
                <w:lang w:val="mn-MN"/>
              </w:rPr>
              <w:t>19 дүгээр зүйлд</w:t>
            </w:r>
            <w:r w:rsidRPr="006A6C44">
              <w:rPr>
                <w:rFonts w:eastAsia="Arial"/>
                <w:color w:val="000000" w:themeColor="text1"/>
                <w:sz w:val="22"/>
                <w:szCs w:val="22"/>
                <w:lang w:val="mn-MN"/>
              </w:rPr>
              <w:t xml:space="preserve"> заасны дагуу тендерт оролцогчийн ирүүлсэн чадварыг нотлох баримтад үндэслэнэ. ТШӨХ-д зөвшөөрснөөс бусад тохиолдолд, тендерт оролцогчийн салбар нэгжүүд, толгой компани эсвэл холбогдох бусад байгууллагын чадварыг тендерийн үнэлгээнд харгалзан үзэхгүй.</w:t>
            </w:r>
          </w:p>
          <w:p w14:paraId="34E940FD" w14:textId="1B573050" w:rsidR="00163992" w:rsidRPr="006A6C44" w:rsidRDefault="00163992" w:rsidP="00C2342C">
            <w:pPr>
              <w:pStyle w:val="ListParagraph"/>
              <w:numPr>
                <w:ilvl w:val="2"/>
                <w:numId w:val="11"/>
              </w:numPr>
              <w:tabs>
                <w:tab w:val="left" w:pos="540"/>
              </w:tabs>
              <w:snapToGrid w:val="0"/>
              <w:spacing w:before="222" w:line="200" w:lineRule="atLeast"/>
              <w:ind w:left="540" w:right="252" w:hanging="540"/>
              <w:jc w:val="both"/>
              <w:rPr>
                <w:rFonts w:eastAsia="Arial"/>
                <w:color w:val="000000" w:themeColor="text1"/>
                <w:szCs w:val="22"/>
                <w:lang w:val="mn-MN"/>
              </w:rPr>
            </w:pPr>
            <w:r w:rsidRPr="006A6C44">
              <w:rPr>
                <w:rFonts w:eastAsia="Arial"/>
                <w:color w:val="000000" w:themeColor="text1"/>
                <w:sz w:val="22"/>
                <w:szCs w:val="22"/>
                <w:lang w:val="mn-MN"/>
              </w:rPr>
              <w:t>Хамгийн сайн үнэлэгдсэн тендер ирүүлсэн тендерт оролцогчийн чадварыг дахин магадлах нь түүнд гэрээ</w:t>
            </w:r>
            <w:r w:rsidR="00056E6C" w:rsidRPr="006A6C44">
              <w:rPr>
                <w:rFonts w:eastAsia="Arial"/>
                <w:color w:val="000000" w:themeColor="text1"/>
                <w:sz w:val="22"/>
                <w:szCs w:val="22"/>
                <w:lang w:val="mn-MN"/>
              </w:rPr>
              <w:t>ний</w:t>
            </w:r>
            <w:r w:rsidRPr="006A6C44">
              <w:rPr>
                <w:rFonts w:eastAsia="Arial"/>
                <w:color w:val="000000" w:themeColor="text1"/>
                <w:sz w:val="22"/>
                <w:szCs w:val="22"/>
                <w:lang w:val="mn-MN"/>
              </w:rPr>
              <w:t xml:space="preserve"> эрх олгох урьдчилсан нөхцөл болно. Хэрэв шаардлага хангахгүй бол уг тендерээс татгалзаж, дараагийн сайн үнэлэгдсэн тендерт оролцогчийн чадварыг мөн адил зарчмаар магадлана.</w:t>
            </w:r>
          </w:p>
          <w:p w14:paraId="736EF6DC" w14:textId="2BAD3039" w:rsidR="00163992" w:rsidRPr="006A6C44" w:rsidRDefault="00163992" w:rsidP="00C2342C">
            <w:pPr>
              <w:pStyle w:val="ListParagraph"/>
              <w:numPr>
                <w:ilvl w:val="2"/>
                <w:numId w:val="11"/>
              </w:numPr>
              <w:tabs>
                <w:tab w:val="left" w:pos="540"/>
              </w:tabs>
              <w:snapToGrid w:val="0"/>
              <w:spacing w:before="222" w:after="240" w:line="200" w:lineRule="atLeast"/>
              <w:ind w:left="540" w:right="252" w:hanging="540"/>
              <w:jc w:val="both"/>
              <w:rPr>
                <w:rFonts w:eastAsia="Arial"/>
                <w:color w:val="000000" w:themeColor="text1"/>
                <w:sz w:val="22"/>
                <w:szCs w:val="22"/>
                <w:lang w:val="mn-MN"/>
              </w:rPr>
            </w:pPr>
            <w:r w:rsidRPr="006A6C44">
              <w:rPr>
                <w:rFonts w:eastAsia="Arial"/>
                <w:color w:val="000000" w:themeColor="text1"/>
                <w:sz w:val="22"/>
                <w:szCs w:val="22"/>
                <w:lang w:val="mn-MN"/>
              </w:rPr>
              <w:t xml:space="preserve">Эерэг </w:t>
            </w:r>
            <w:r w:rsidR="00CF7FD2" w:rsidRPr="006A6C44">
              <w:rPr>
                <w:rFonts w:eastAsia="Arial"/>
                <w:color w:val="000000" w:themeColor="text1"/>
                <w:sz w:val="22"/>
                <w:szCs w:val="22"/>
                <w:lang w:val="mn-MN"/>
              </w:rPr>
              <w:t>хариу</w:t>
            </w:r>
            <w:r w:rsidRPr="006A6C44">
              <w:rPr>
                <w:rFonts w:eastAsia="Arial"/>
                <w:color w:val="000000" w:themeColor="text1"/>
                <w:sz w:val="22"/>
                <w:szCs w:val="22"/>
                <w:lang w:val="mn-MN"/>
              </w:rPr>
              <w:t xml:space="preserve"> нь тендерт оролцогчид гэрээ</w:t>
            </w:r>
            <w:r w:rsidR="00056E6C" w:rsidRPr="006A6C44">
              <w:rPr>
                <w:rFonts w:eastAsia="Arial"/>
                <w:color w:val="000000" w:themeColor="text1"/>
                <w:sz w:val="22"/>
                <w:szCs w:val="22"/>
                <w:lang w:val="mn-MN"/>
              </w:rPr>
              <w:t>ний</w:t>
            </w:r>
            <w:r w:rsidRPr="006A6C44">
              <w:rPr>
                <w:rFonts w:eastAsia="Arial"/>
                <w:color w:val="000000" w:themeColor="text1"/>
                <w:sz w:val="22"/>
                <w:szCs w:val="22"/>
                <w:lang w:val="mn-MN"/>
              </w:rPr>
              <w:t xml:space="preserve"> эрх олгох урьдчилсан нөхцөл болно. Захиалагч нь аливаа тендерт оролцогчийг ГЕН</w:t>
            </w:r>
            <w:r w:rsidR="00AE60AC" w:rsidRPr="006A6C44">
              <w:rPr>
                <w:rFonts w:eastAsia="Arial"/>
                <w:color w:val="000000" w:themeColor="text1"/>
                <w:sz w:val="22"/>
                <w:szCs w:val="22"/>
                <w:lang w:val="mn-MN"/>
              </w:rPr>
              <w:t>-ийн</w:t>
            </w:r>
            <w:r w:rsidRPr="006A6C44">
              <w:rPr>
                <w:rFonts w:eastAsia="Arial"/>
                <w:color w:val="000000" w:themeColor="text1"/>
                <w:sz w:val="22"/>
                <w:szCs w:val="22"/>
                <w:lang w:val="mn-MN"/>
              </w:rPr>
              <w:t xml:space="preserve"> </w:t>
            </w:r>
            <w:r w:rsidR="00AE60AC" w:rsidRPr="006A6C44">
              <w:rPr>
                <w:rFonts w:eastAsia="Arial"/>
                <w:color w:val="000000" w:themeColor="text1"/>
                <w:sz w:val="22"/>
                <w:szCs w:val="22"/>
                <w:lang w:val="mn-MN"/>
              </w:rPr>
              <w:t>35.2-т</w:t>
            </w:r>
            <w:r w:rsidRPr="006A6C44">
              <w:rPr>
                <w:rFonts w:eastAsia="Arial"/>
                <w:color w:val="000000" w:themeColor="text1"/>
                <w:sz w:val="22"/>
                <w:szCs w:val="22"/>
                <w:lang w:val="mn-MN"/>
              </w:rPr>
              <w:t xml:space="preserve"> заасан нөхцөл байдалд орсон болохыг тогтоовол уг тендерээс татгалзах эрхтэй. Сөрөг </w:t>
            </w:r>
            <w:r w:rsidR="007A7664" w:rsidRPr="006A6C44">
              <w:rPr>
                <w:rFonts w:eastAsia="Arial"/>
                <w:color w:val="000000" w:themeColor="text1"/>
                <w:sz w:val="22"/>
                <w:szCs w:val="22"/>
                <w:lang w:val="mn-MN"/>
              </w:rPr>
              <w:t xml:space="preserve">хариу гарсан </w:t>
            </w:r>
            <w:r w:rsidR="00D154CC" w:rsidRPr="006A6C44">
              <w:rPr>
                <w:rFonts w:eastAsia="Arial"/>
                <w:color w:val="000000" w:themeColor="text1"/>
                <w:sz w:val="22"/>
                <w:szCs w:val="22"/>
                <w:lang w:val="mn-MN"/>
              </w:rPr>
              <w:t>бол</w:t>
            </w:r>
            <w:r w:rsidRPr="006A6C44">
              <w:rPr>
                <w:rFonts w:eastAsia="Arial"/>
                <w:color w:val="000000" w:themeColor="text1"/>
                <w:sz w:val="22"/>
                <w:szCs w:val="22"/>
                <w:lang w:val="mn-MN"/>
              </w:rPr>
              <w:t xml:space="preserve"> тухайн тендерийг шаардлага хангаагүй гэж үзэж, захиалагч дараагийн хамгийн сайн үнэлэгдсэн тендерт оролцогчийн </w:t>
            </w:r>
            <w:r w:rsidR="00AE60AC" w:rsidRPr="006A6C44">
              <w:rPr>
                <w:rFonts w:eastAsia="Arial"/>
                <w:color w:val="000000" w:themeColor="text1"/>
                <w:sz w:val="22"/>
                <w:szCs w:val="22"/>
                <w:lang w:val="mn-MN"/>
              </w:rPr>
              <w:t>гэрээ хэрэгжүүлэх</w:t>
            </w:r>
            <w:r w:rsidRPr="006A6C44">
              <w:rPr>
                <w:rFonts w:eastAsia="Arial"/>
                <w:color w:val="000000" w:themeColor="text1"/>
                <w:sz w:val="22"/>
                <w:szCs w:val="22"/>
                <w:lang w:val="mn-MN"/>
              </w:rPr>
              <w:t xml:space="preserve"> чадварыг ижил байдлаар үнэлнэ.</w:t>
            </w:r>
          </w:p>
        </w:tc>
      </w:tr>
      <w:tr w:rsidR="00163992" w:rsidRPr="006476FA" w14:paraId="6C6801FB" w14:textId="77777777" w:rsidTr="009345D4">
        <w:trPr>
          <w:trHeight w:val="879"/>
        </w:trPr>
        <w:tc>
          <w:tcPr>
            <w:tcW w:w="2268" w:type="dxa"/>
            <w:tcBorders>
              <w:top w:val="single" w:sz="4" w:space="0" w:color="auto"/>
              <w:left w:val="single" w:sz="4" w:space="0" w:color="auto"/>
              <w:bottom w:val="single" w:sz="4" w:space="0" w:color="auto"/>
              <w:right w:val="single" w:sz="4" w:space="0" w:color="auto"/>
            </w:tcBorders>
          </w:tcPr>
          <w:p w14:paraId="62B4196E" w14:textId="77777777" w:rsidR="00163992" w:rsidRPr="006A6C44" w:rsidRDefault="00163992" w:rsidP="00C2342C">
            <w:pPr>
              <w:pStyle w:val="StyleHeader1-ClausesLeft0Hanging03After0pt"/>
              <w:numPr>
                <w:ilvl w:val="1"/>
                <w:numId w:val="11"/>
              </w:numPr>
              <w:snapToGrid w:val="0"/>
              <w:spacing w:before="240" w:line="200" w:lineRule="atLeast"/>
              <w:ind w:left="236" w:hanging="283"/>
              <w:rPr>
                <w:sz w:val="22"/>
                <w:szCs w:val="22"/>
                <w:lang w:val="mn-MN"/>
              </w:rPr>
            </w:pPr>
            <w:r w:rsidRPr="006A6C44">
              <w:rPr>
                <w:sz w:val="22"/>
                <w:szCs w:val="22"/>
                <w:lang w:val="mn-MN"/>
              </w:rPr>
              <w:t>Аливаа тендерийг хүлээн зөвшөөрөх, болон аливаа эсхүл бүх тендерээс татгалзах захиалагчийн эрх</w:t>
            </w:r>
          </w:p>
        </w:tc>
        <w:tc>
          <w:tcPr>
            <w:tcW w:w="7087" w:type="dxa"/>
            <w:tcBorders>
              <w:top w:val="single" w:sz="4" w:space="0" w:color="auto"/>
              <w:left w:val="single" w:sz="4" w:space="0" w:color="auto"/>
              <w:bottom w:val="single" w:sz="4" w:space="0" w:color="auto"/>
              <w:right w:val="single" w:sz="4" w:space="0" w:color="auto"/>
            </w:tcBorders>
          </w:tcPr>
          <w:p w14:paraId="32406B7A" w14:textId="64131E92" w:rsidR="00163992" w:rsidRPr="006A6C44" w:rsidRDefault="00163992" w:rsidP="00C2342C">
            <w:pPr>
              <w:pStyle w:val="ListParagraph"/>
              <w:numPr>
                <w:ilvl w:val="2"/>
                <w:numId w:val="11"/>
              </w:numPr>
              <w:tabs>
                <w:tab w:val="left" w:pos="540"/>
              </w:tabs>
              <w:snapToGrid w:val="0"/>
              <w:spacing w:before="222" w:after="240" w:line="200" w:lineRule="atLeast"/>
              <w:ind w:left="540" w:right="252" w:hanging="540"/>
              <w:jc w:val="both"/>
              <w:rPr>
                <w:rFonts w:eastAsia="Arial"/>
                <w:color w:val="000000" w:themeColor="text1"/>
                <w:sz w:val="22"/>
                <w:szCs w:val="22"/>
                <w:lang w:val="mn-MN"/>
              </w:rPr>
            </w:pPr>
            <w:r w:rsidRPr="006A6C44">
              <w:rPr>
                <w:rFonts w:eastAsia="Arial"/>
                <w:color w:val="000000" w:themeColor="text1"/>
                <w:sz w:val="22"/>
                <w:szCs w:val="22"/>
                <w:lang w:val="mn-MN"/>
              </w:rPr>
              <w:t>Захиалагч аливаа тендерийг хүлээн зөвшөөрөх эсхүл татгалзах, мөн тендер шалгаруулалтыг хүчингүй болгох, гэрээ</w:t>
            </w:r>
            <w:r w:rsidR="00056E6C" w:rsidRPr="006A6C44">
              <w:rPr>
                <w:rFonts w:eastAsia="Arial"/>
                <w:color w:val="000000" w:themeColor="text1"/>
                <w:sz w:val="22"/>
                <w:szCs w:val="22"/>
                <w:lang w:val="mn-MN"/>
              </w:rPr>
              <w:t>ний</w:t>
            </w:r>
            <w:r w:rsidRPr="006A6C44">
              <w:rPr>
                <w:rFonts w:eastAsia="Arial"/>
                <w:color w:val="000000" w:themeColor="text1"/>
                <w:sz w:val="22"/>
                <w:szCs w:val="22"/>
                <w:lang w:val="mn-MN"/>
              </w:rPr>
              <w:t xml:space="preserve"> эрх олгохоос өмнөх аль нэг хугацаанд бүх тендерээс татгалзах эрхтэй бөгөөд үүнтэй холбоотойгоор тендерт оролцогчдын өмнө ямарваа нэг хариуцлага хүлээхгүй. Тендер шалгаруулалтыг хүчингүй болгосон тохиолдолд, ирүүлсэн бүх тендерийг, ялангуяа тендерийн баталгааг тендерт оролцогчдод нэн даруй буцаан олгоно.</w:t>
            </w:r>
          </w:p>
        </w:tc>
      </w:tr>
      <w:tr w:rsidR="00163992" w:rsidRPr="006476FA" w14:paraId="3A329B94" w14:textId="77777777" w:rsidTr="009345D4">
        <w:trPr>
          <w:trHeight w:val="879"/>
        </w:trPr>
        <w:tc>
          <w:tcPr>
            <w:tcW w:w="2268" w:type="dxa"/>
            <w:tcBorders>
              <w:top w:val="single" w:sz="4" w:space="0" w:color="auto"/>
              <w:left w:val="single" w:sz="4" w:space="0" w:color="auto"/>
              <w:bottom w:val="single" w:sz="4" w:space="0" w:color="auto"/>
              <w:right w:val="single" w:sz="4" w:space="0" w:color="auto"/>
            </w:tcBorders>
          </w:tcPr>
          <w:p w14:paraId="6D20F224" w14:textId="1E0F3CC6" w:rsidR="00163992" w:rsidRPr="006A6C44" w:rsidRDefault="00163992" w:rsidP="00C2342C">
            <w:pPr>
              <w:pStyle w:val="StyleHeader1-ClausesLeft0Hanging03After0pt"/>
              <w:numPr>
                <w:ilvl w:val="1"/>
                <w:numId w:val="11"/>
              </w:numPr>
              <w:snapToGrid w:val="0"/>
              <w:spacing w:before="240" w:line="200" w:lineRule="atLeast"/>
              <w:ind w:left="236" w:hanging="283"/>
              <w:rPr>
                <w:sz w:val="22"/>
                <w:szCs w:val="22"/>
                <w:lang w:val="mn-MN"/>
              </w:rPr>
            </w:pPr>
            <w:r w:rsidRPr="006A6C44">
              <w:rPr>
                <w:sz w:val="22"/>
                <w:szCs w:val="22"/>
                <w:lang w:val="mn-MN"/>
              </w:rPr>
              <w:t>Гэрээ</w:t>
            </w:r>
            <w:r w:rsidR="00056E6C" w:rsidRPr="006A6C44">
              <w:rPr>
                <w:sz w:val="22"/>
                <w:szCs w:val="22"/>
                <w:lang w:val="mn-MN"/>
              </w:rPr>
              <w:t>ний</w:t>
            </w:r>
            <w:r w:rsidRPr="006A6C44">
              <w:rPr>
                <w:sz w:val="22"/>
                <w:szCs w:val="22"/>
                <w:lang w:val="mn-MN"/>
              </w:rPr>
              <w:t xml:space="preserve"> эрх олгох илэрхийлэл бүхий мэдэгдэл</w:t>
            </w:r>
          </w:p>
        </w:tc>
        <w:tc>
          <w:tcPr>
            <w:tcW w:w="7087" w:type="dxa"/>
            <w:tcBorders>
              <w:top w:val="single" w:sz="4" w:space="0" w:color="auto"/>
              <w:left w:val="single" w:sz="4" w:space="0" w:color="auto"/>
              <w:bottom w:val="single" w:sz="4" w:space="0" w:color="auto"/>
              <w:right w:val="single" w:sz="4" w:space="0" w:color="auto"/>
            </w:tcBorders>
          </w:tcPr>
          <w:p w14:paraId="23F647F1" w14:textId="6728EE8A" w:rsidR="00163992" w:rsidRPr="006A6C44" w:rsidRDefault="00163992" w:rsidP="00C2342C">
            <w:pPr>
              <w:pStyle w:val="ListParagraph"/>
              <w:numPr>
                <w:ilvl w:val="2"/>
                <w:numId w:val="11"/>
              </w:numPr>
              <w:tabs>
                <w:tab w:val="left" w:pos="540"/>
              </w:tabs>
              <w:snapToGrid w:val="0"/>
              <w:spacing w:before="222" w:after="240" w:line="200" w:lineRule="atLeast"/>
              <w:ind w:left="540" w:right="252" w:hanging="540"/>
              <w:jc w:val="both"/>
              <w:rPr>
                <w:rFonts w:eastAsia="Arial"/>
                <w:color w:val="000000" w:themeColor="text1"/>
                <w:sz w:val="22"/>
                <w:szCs w:val="22"/>
                <w:lang w:val="mn-MN"/>
              </w:rPr>
            </w:pPr>
            <w:r w:rsidRPr="006A6C44">
              <w:rPr>
                <w:rFonts w:eastAsia="Arial"/>
                <w:color w:val="000000" w:themeColor="text1"/>
                <w:sz w:val="22"/>
                <w:szCs w:val="22"/>
                <w:lang w:val="mn-MN"/>
              </w:rPr>
              <w:t xml:space="preserve">Хэрэв түр зогсоох нөхцөлийг ТШӨХ-д заасны дагуу хэрэглэх бол </w:t>
            </w:r>
            <w:r w:rsidR="00D70748" w:rsidRPr="006A6C44">
              <w:rPr>
                <w:rFonts w:eastAsia="Arial"/>
                <w:color w:val="000000" w:themeColor="text1"/>
                <w:sz w:val="22"/>
                <w:szCs w:val="22"/>
                <w:lang w:val="mn-MN"/>
              </w:rPr>
              <w:t>гэрээ</w:t>
            </w:r>
            <w:r w:rsidR="00056E6C" w:rsidRPr="006A6C44">
              <w:rPr>
                <w:rFonts w:eastAsia="Arial"/>
                <w:color w:val="000000" w:themeColor="text1"/>
                <w:sz w:val="22"/>
                <w:szCs w:val="22"/>
                <w:lang w:val="mn-MN"/>
              </w:rPr>
              <w:t>ний</w:t>
            </w:r>
            <w:r w:rsidR="00D70748" w:rsidRPr="006A6C44">
              <w:rPr>
                <w:rFonts w:eastAsia="Arial"/>
                <w:color w:val="000000" w:themeColor="text1"/>
                <w:sz w:val="22"/>
                <w:szCs w:val="22"/>
                <w:lang w:val="mn-MN"/>
              </w:rPr>
              <w:t xml:space="preserve"> эрх олгох илэрхийлэл бүхий мэдэгдэл (гэрээ</w:t>
            </w:r>
            <w:r w:rsidR="000106B8" w:rsidRPr="006A6C44">
              <w:rPr>
                <w:rFonts w:eastAsia="Arial"/>
                <w:color w:val="000000" w:themeColor="text1"/>
                <w:sz w:val="22"/>
                <w:szCs w:val="22"/>
                <w:lang w:val="mn-MN"/>
              </w:rPr>
              <w:t>ний</w:t>
            </w:r>
            <w:r w:rsidR="00D70748" w:rsidRPr="006A6C44">
              <w:rPr>
                <w:rFonts w:eastAsia="Arial"/>
                <w:color w:val="000000" w:themeColor="text1"/>
                <w:sz w:val="22"/>
                <w:szCs w:val="22"/>
                <w:lang w:val="mn-MN"/>
              </w:rPr>
              <w:t xml:space="preserve"> эрхийг бодитоор олгохын өмнө) гаргаснаас хойш </w:t>
            </w:r>
            <w:r w:rsidRPr="006A6C44">
              <w:rPr>
                <w:rFonts w:eastAsia="Arial"/>
                <w:color w:val="000000" w:themeColor="text1"/>
                <w:sz w:val="22"/>
                <w:szCs w:val="22"/>
                <w:lang w:val="mn-MN"/>
              </w:rPr>
              <w:t>шалгараагүй тендерт оролцогч</w:t>
            </w:r>
            <w:r w:rsidR="00D70748" w:rsidRPr="006A6C44">
              <w:rPr>
                <w:rFonts w:eastAsia="Arial"/>
                <w:color w:val="000000" w:themeColor="text1"/>
                <w:sz w:val="22"/>
                <w:szCs w:val="22"/>
                <w:lang w:val="mn-MN"/>
              </w:rPr>
              <w:t xml:space="preserve"> тус мэдэгдлийг </w:t>
            </w:r>
            <w:r w:rsidRPr="006A6C44">
              <w:rPr>
                <w:rFonts w:eastAsia="Arial"/>
                <w:color w:val="000000" w:themeColor="text1"/>
                <w:sz w:val="22"/>
                <w:szCs w:val="22"/>
                <w:lang w:val="mn-MN"/>
              </w:rPr>
              <w:t>эсэргүүцэх боломжийг олго</w:t>
            </w:r>
            <w:r w:rsidR="00D70748" w:rsidRPr="006A6C44">
              <w:rPr>
                <w:rFonts w:eastAsia="Arial"/>
                <w:color w:val="000000" w:themeColor="text1"/>
                <w:sz w:val="22"/>
                <w:szCs w:val="22"/>
                <w:lang w:val="mn-MN"/>
              </w:rPr>
              <w:t xml:space="preserve">х үүднээс түр зогсоох хугацааг ТШӨХ-д тодорхойлон заана. </w:t>
            </w:r>
            <w:r w:rsidRPr="006A6C44">
              <w:rPr>
                <w:rFonts w:eastAsia="Arial"/>
                <w:color w:val="000000" w:themeColor="text1"/>
                <w:sz w:val="22"/>
                <w:szCs w:val="22"/>
                <w:lang w:val="mn-MN"/>
              </w:rPr>
              <w:t xml:space="preserve"> </w:t>
            </w:r>
          </w:p>
        </w:tc>
      </w:tr>
    </w:tbl>
    <w:p w14:paraId="34CF7F7D" w14:textId="77777777" w:rsidR="00D70748" w:rsidRPr="006A6C44" w:rsidRDefault="00D70748" w:rsidP="00D70748">
      <w:pPr>
        <w:pStyle w:val="Heading4"/>
        <w:ind w:left="851" w:hanging="219"/>
        <w:jc w:val="both"/>
        <w:rPr>
          <w:rFonts w:ascii="Times New Roman" w:hAnsi="Times New Roman" w:cs="Times New Roman"/>
          <w:b/>
          <w:bCs/>
          <w:color w:val="007DB6"/>
          <w:lang w:val="mn-MN"/>
        </w:rPr>
      </w:pPr>
    </w:p>
    <w:p w14:paraId="7A14364B" w14:textId="3F5F5878" w:rsidR="00D70748" w:rsidRPr="006A6C44" w:rsidRDefault="00D70748" w:rsidP="00C3557C">
      <w:pPr>
        <w:pStyle w:val="Heading4"/>
        <w:spacing w:after="240"/>
        <w:ind w:left="1134" w:firstLine="142"/>
        <w:jc w:val="both"/>
        <w:rPr>
          <w:rFonts w:ascii="Times New Roman" w:hAnsi="Times New Roman" w:cs="Times New Roman"/>
          <w:color w:val="231F20"/>
          <w:w w:val="90"/>
          <w:sz w:val="21"/>
          <w:lang w:val="mn-MN"/>
        </w:rPr>
      </w:pPr>
      <w:r w:rsidRPr="006A6C44">
        <w:rPr>
          <w:rFonts w:ascii="Times New Roman" w:hAnsi="Times New Roman" w:cs="Times New Roman"/>
          <w:b/>
          <w:bCs/>
          <w:color w:val="007DB6"/>
          <w:lang w:val="mn-MN"/>
        </w:rPr>
        <w:tab/>
        <w:t>Е. Гэрээ</w:t>
      </w:r>
      <w:r w:rsidR="007213FE" w:rsidRPr="006A6C44">
        <w:rPr>
          <w:rFonts w:ascii="Times New Roman" w:hAnsi="Times New Roman" w:cs="Times New Roman"/>
          <w:b/>
          <w:bCs/>
          <w:color w:val="007DB6"/>
          <w:lang w:val="mn-MN"/>
        </w:rPr>
        <w:t>ний</w:t>
      </w:r>
      <w:r w:rsidR="009345D4" w:rsidRPr="006A6C44">
        <w:rPr>
          <w:rFonts w:ascii="Times New Roman" w:hAnsi="Times New Roman" w:cs="Times New Roman"/>
          <w:b/>
          <w:bCs/>
          <w:color w:val="007DB6"/>
          <w:lang w:val="mn-MN"/>
        </w:rPr>
        <w:t xml:space="preserve"> </w:t>
      </w:r>
      <w:r w:rsidRPr="006A6C44">
        <w:rPr>
          <w:rFonts w:ascii="Times New Roman" w:hAnsi="Times New Roman" w:cs="Times New Roman"/>
          <w:b/>
          <w:bCs/>
          <w:color w:val="007DB6"/>
          <w:lang w:val="mn-MN"/>
        </w:rPr>
        <w:t xml:space="preserve">эрх олгох </w:t>
      </w:r>
    </w:p>
    <w:tbl>
      <w:tblPr>
        <w:tblW w:w="9355"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4"/>
        <w:gridCol w:w="7121"/>
      </w:tblGrid>
      <w:tr w:rsidR="00D70748" w:rsidRPr="006476FA" w14:paraId="6706CAFD" w14:textId="77777777" w:rsidTr="009345D4">
        <w:trPr>
          <w:trHeight w:val="879"/>
        </w:trPr>
        <w:tc>
          <w:tcPr>
            <w:tcW w:w="1869" w:type="dxa"/>
            <w:tcBorders>
              <w:top w:val="single" w:sz="4" w:space="0" w:color="auto"/>
              <w:left w:val="single" w:sz="4" w:space="0" w:color="auto"/>
              <w:bottom w:val="single" w:sz="4" w:space="0" w:color="auto"/>
              <w:right w:val="single" w:sz="4" w:space="0" w:color="auto"/>
            </w:tcBorders>
          </w:tcPr>
          <w:p w14:paraId="7473DFA4" w14:textId="7738F27B" w:rsidR="00D70748" w:rsidRPr="006A6C44" w:rsidRDefault="00D70748" w:rsidP="00C2342C">
            <w:pPr>
              <w:pStyle w:val="StyleHeader1-ClausesLeft0Hanging03After0pt"/>
              <w:numPr>
                <w:ilvl w:val="1"/>
                <w:numId w:val="11"/>
              </w:numPr>
              <w:snapToGrid w:val="0"/>
              <w:spacing w:before="240" w:line="200" w:lineRule="atLeast"/>
              <w:ind w:left="236" w:hanging="283"/>
              <w:rPr>
                <w:sz w:val="22"/>
                <w:szCs w:val="22"/>
                <w:lang w:val="mn-MN"/>
              </w:rPr>
            </w:pPr>
            <w:r w:rsidRPr="006A6C44">
              <w:rPr>
                <w:sz w:val="22"/>
                <w:szCs w:val="22"/>
                <w:lang w:val="mn-MN"/>
              </w:rPr>
              <w:t>Гэрээ</w:t>
            </w:r>
            <w:r w:rsidR="007213FE" w:rsidRPr="006A6C44">
              <w:rPr>
                <w:sz w:val="22"/>
                <w:szCs w:val="22"/>
                <w:lang w:val="mn-MN"/>
              </w:rPr>
              <w:t>ний</w:t>
            </w:r>
            <w:r w:rsidRPr="006A6C44">
              <w:rPr>
                <w:sz w:val="22"/>
                <w:szCs w:val="22"/>
                <w:lang w:val="mn-MN"/>
              </w:rPr>
              <w:t xml:space="preserve"> эрх олгох шалгуур</w:t>
            </w:r>
          </w:p>
        </w:tc>
        <w:tc>
          <w:tcPr>
            <w:tcW w:w="7486" w:type="dxa"/>
            <w:tcBorders>
              <w:top w:val="single" w:sz="4" w:space="0" w:color="auto"/>
              <w:left w:val="single" w:sz="4" w:space="0" w:color="auto"/>
              <w:bottom w:val="single" w:sz="4" w:space="0" w:color="auto"/>
              <w:right w:val="single" w:sz="4" w:space="0" w:color="auto"/>
            </w:tcBorders>
          </w:tcPr>
          <w:p w14:paraId="1C579549" w14:textId="7E0AB77E" w:rsidR="00D70748" w:rsidRPr="006A6C44" w:rsidRDefault="00D70748" w:rsidP="00C2342C">
            <w:pPr>
              <w:pStyle w:val="ListParagraph"/>
              <w:numPr>
                <w:ilvl w:val="2"/>
                <w:numId w:val="11"/>
              </w:numPr>
              <w:tabs>
                <w:tab w:val="left" w:pos="540"/>
              </w:tabs>
              <w:snapToGrid w:val="0"/>
              <w:spacing w:before="222" w:after="240" w:line="200" w:lineRule="atLeast"/>
              <w:ind w:left="540" w:right="252" w:hanging="540"/>
              <w:jc w:val="both"/>
              <w:rPr>
                <w:rFonts w:eastAsia="Arial"/>
                <w:sz w:val="22"/>
                <w:szCs w:val="22"/>
                <w:lang w:val="mn-MN"/>
              </w:rPr>
            </w:pPr>
            <w:r w:rsidRPr="006A6C44">
              <w:rPr>
                <w:sz w:val="22"/>
                <w:szCs w:val="22"/>
                <w:lang w:val="mn-MN"/>
              </w:rPr>
              <w:t xml:space="preserve">Захиалагч тендерийн баримт бичгийн </w:t>
            </w:r>
            <w:r w:rsidRPr="006A6C44">
              <w:rPr>
                <w:rFonts w:eastAsia="Arial"/>
                <w:sz w:val="22"/>
                <w:szCs w:val="22"/>
                <w:lang w:val="mn-MN"/>
              </w:rPr>
              <w:t>ТОӨЗ-ны 3</w:t>
            </w:r>
            <w:r w:rsidR="00F94320" w:rsidRPr="006A6C44">
              <w:rPr>
                <w:rFonts w:eastAsia="Arial"/>
                <w:sz w:val="22"/>
                <w:szCs w:val="22"/>
                <w:lang w:val="mn-MN"/>
              </w:rPr>
              <w:t>6</w:t>
            </w:r>
            <w:r w:rsidRPr="006A6C44">
              <w:rPr>
                <w:rFonts w:eastAsia="Arial"/>
                <w:sz w:val="22"/>
                <w:szCs w:val="22"/>
                <w:lang w:val="mn-MN"/>
              </w:rPr>
              <w:t xml:space="preserve"> болон 3</w:t>
            </w:r>
            <w:r w:rsidR="00F94320" w:rsidRPr="006A6C44">
              <w:rPr>
                <w:rFonts w:eastAsia="Arial"/>
                <w:sz w:val="22"/>
                <w:szCs w:val="22"/>
                <w:lang w:val="mn-MN"/>
              </w:rPr>
              <w:t>8</w:t>
            </w:r>
            <w:r w:rsidRPr="006A6C44">
              <w:rPr>
                <w:rFonts w:eastAsia="Arial"/>
                <w:sz w:val="22"/>
                <w:szCs w:val="22"/>
                <w:lang w:val="mn-MN"/>
              </w:rPr>
              <w:t xml:space="preserve"> дугаар зүйлд заасан </w:t>
            </w:r>
            <w:r w:rsidRPr="006A6C44">
              <w:rPr>
                <w:sz w:val="22"/>
                <w:szCs w:val="22"/>
                <w:lang w:val="mn-MN"/>
              </w:rPr>
              <w:t xml:space="preserve"> шаардлагад нийцсэн бөгөөд “хамгийн сайн” гэж үнэлэгдсэн тендер ирүүлсэн, гэрээг амжилттай хэрэгжүүлэх </w:t>
            </w:r>
            <w:r w:rsidRPr="006A6C44">
              <w:rPr>
                <w:sz w:val="22"/>
                <w:szCs w:val="22"/>
                <w:lang w:val="mn-MN"/>
              </w:rPr>
              <w:lastRenderedPageBreak/>
              <w:t>чадвартай хэмээн тодорхойл</w:t>
            </w:r>
            <w:r w:rsidR="00F210E8" w:rsidRPr="006A6C44">
              <w:rPr>
                <w:sz w:val="22"/>
                <w:szCs w:val="22"/>
                <w:lang w:val="mn-MN"/>
              </w:rPr>
              <w:t>огд</w:t>
            </w:r>
            <w:r w:rsidRPr="006A6C44">
              <w:rPr>
                <w:sz w:val="22"/>
                <w:szCs w:val="22"/>
                <w:lang w:val="mn-MN"/>
              </w:rPr>
              <w:t>сон тендерт оролцогчид гэрээ</w:t>
            </w:r>
            <w:r w:rsidR="000106B8" w:rsidRPr="006A6C44">
              <w:rPr>
                <w:sz w:val="22"/>
                <w:szCs w:val="22"/>
                <w:lang w:val="mn-MN"/>
              </w:rPr>
              <w:t>ний</w:t>
            </w:r>
            <w:r w:rsidRPr="006A6C44">
              <w:rPr>
                <w:sz w:val="22"/>
                <w:szCs w:val="22"/>
                <w:lang w:val="mn-MN"/>
              </w:rPr>
              <w:t xml:space="preserve"> эрх олгоно.</w:t>
            </w:r>
          </w:p>
        </w:tc>
      </w:tr>
      <w:tr w:rsidR="00F94320" w:rsidRPr="006476FA" w14:paraId="36367024" w14:textId="77777777" w:rsidTr="009345D4">
        <w:trPr>
          <w:trHeight w:val="879"/>
        </w:trPr>
        <w:tc>
          <w:tcPr>
            <w:tcW w:w="1869" w:type="dxa"/>
            <w:tcBorders>
              <w:top w:val="single" w:sz="4" w:space="0" w:color="auto"/>
              <w:left w:val="single" w:sz="4" w:space="0" w:color="auto"/>
              <w:bottom w:val="single" w:sz="4" w:space="0" w:color="auto"/>
              <w:right w:val="single" w:sz="4" w:space="0" w:color="auto"/>
            </w:tcBorders>
          </w:tcPr>
          <w:p w14:paraId="12760D02" w14:textId="3909DAE0" w:rsidR="00F94320" w:rsidRPr="006A6C44" w:rsidRDefault="00F94320" w:rsidP="00C2342C">
            <w:pPr>
              <w:pStyle w:val="StyleHeader1-ClausesLeft0Hanging03After0pt"/>
              <w:numPr>
                <w:ilvl w:val="1"/>
                <w:numId w:val="11"/>
              </w:numPr>
              <w:snapToGrid w:val="0"/>
              <w:spacing w:before="240" w:line="200" w:lineRule="atLeast"/>
              <w:ind w:left="236" w:hanging="283"/>
              <w:rPr>
                <w:sz w:val="22"/>
                <w:szCs w:val="22"/>
                <w:lang w:val="mn-MN"/>
              </w:rPr>
            </w:pPr>
            <w:r w:rsidRPr="006A6C44">
              <w:rPr>
                <w:color w:val="000000"/>
                <w:sz w:val="27"/>
                <w:szCs w:val="27"/>
              </w:rPr>
              <w:lastRenderedPageBreak/>
              <w:t xml:space="preserve"> </w:t>
            </w:r>
            <w:r w:rsidRPr="006A6C44">
              <w:rPr>
                <w:sz w:val="22"/>
                <w:szCs w:val="22"/>
                <w:lang w:val="mn-MN"/>
              </w:rPr>
              <w:t>Гэрээ</w:t>
            </w:r>
            <w:r w:rsidR="00AE6CC9" w:rsidRPr="006A6C44">
              <w:rPr>
                <w:sz w:val="22"/>
                <w:szCs w:val="22"/>
                <w:lang w:val="mn-MN"/>
              </w:rPr>
              <w:t>ний</w:t>
            </w:r>
            <w:r w:rsidRPr="006A6C44">
              <w:rPr>
                <w:sz w:val="22"/>
                <w:szCs w:val="22"/>
                <w:lang w:val="mn-MN"/>
              </w:rPr>
              <w:t xml:space="preserve"> эрх олгох үед тоо хэмжээг өөрчлөх захиалагчийн эрх</w:t>
            </w:r>
          </w:p>
        </w:tc>
        <w:tc>
          <w:tcPr>
            <w:tcW w:w="7486" w:type="dxa"/>
            <w:tcBorders>
              <w:top w:val="single" w:sz="4" w:space="0" w:color="auto"/>
              <w:left w:val="single" w:sz="4" w:space="0" w:color="auto"/>
              <w:bottom w:val="single" w:sz="4" w:space="0" w:color="auto"/>
              <w:right w:val="single" w:sz="4" w:space="0" w:color="auto"/>
            </w:tcBorders>
          </w:tcPr>
          <w:p w14:paraId="55DDBA07" w14:textId="3B173F52" w:rsidR="00F94320" w:rsidRPr="006A6C44" w:rsidRDefault="00915348" w:rsidP="00C2342C">
            <w:pPr>
              <w:pStyle w:val="ListParagraph"/>
              <w:numPr>
                <w:ilvl w:val="2"/>
                <w:numId w:val="11"/>
              </w:numPr>
              <w:tabs>
                <w:tab w:val="left" w:pos="540"/>
              </w:tabs>
              <w:snapToGrid w:val="0"/>
              <w:spacing w:before="222" w:after="240" w:line="200" w:lineRule="atLeast"/>
              <w:ind w:left="540" w:right="252" w:hanging="540"/>
              <w:jc w:val="both"/>
              <w:rPr>
                <w:sz w:val="22"/>
                <w:szCs w:val="22"/>
                <w:lang w:val="mn-MN"/>
              </w:rPr>
            </w:pPr>
            <w:r w:rsidRPr="006A6C44">
              <w:rPr>
                <w:sz w:val="22"/>
                <w:szCs w:val="22"/>
                <w:lang w:val="mn-MN"/>
              </w:rPr>
              <w:t>Г</w:t>
            </w:r>
            <w:r w:rsidR="00F94320" w:rsidRPr="006A6C44">
              <w:rPr>
                <w:sz w:val="22"/>
                <w:szCs w:val="22"/>
                <w:lang w:val="mn-MN"/>
              </w:rPr>
              <w:t>эрээ</w:t>
            </w:r>
            <w:r w:rsidR="00006140" w:rsidRPr="006A6C44">
              <w:rPr>
                <w:sz w:val="22"/>
                <w:szCs w:val="22"/>
                <w:lang w:val="mn-MN"/>
              </w:rPr>
              <w:t>ний</w:t>
            </w:r>
            <w:r w:rsidR="00F94320" w:rsidRPr="006A6C44">
              <w:rPr>
                <w:sz w:val="22"/>
                <w:szCs w:val="22"/>
                <w:lang w:val="mn-MN"/>
              </w:rPr>
              <w:t xml:space="preserve"> эрх олгох үед </w:t>
            </w:r>
            <w:r w:rsidRPr="006A6C44">
              <w:rPr>
                <w:sz w:val="22"/>
                <w:szCs w:val="22"/>
                <w:lang w:val="mn-MN"/>
              </w:rPr>
              <w:t xml:space="preserve">захиалагч нь </w:t>
            </w:r>
            <w:r w:rsidR="00F94320" w:rsidRPr="006A6C44">
              <w:rPr>
                <w:sz w:val="22"/>
                <w:szCs w:val="22"/>
                <w:lang w:val="mn-MN"/>
              </w:rPr>
              <w:t>ТШӨХ-д заасан хувь хэмжээнээс хэтрүүлэхгүй,  м</w:t>
            </w:r>
            <w:r w:rsidRPr="006A6C44">
              <w:rPr>
                <w:sz w:val="22"/>
                <w:szCs w:val="22"/>
                <w:lang w:val="mn-MN"/>
              </w:rPr>
              <w:t>ө</w:t>
            </w:r>
            <w:r w:rsidR="00F94320" w:rsidRPr="006A6C44">
              <w:rPr>
                <w:sz w:val="22"/>
                <w:szCs w:val="22"/>
                <w:lang w:val="mn-MN"/>
              </w:rPr>
              <w:t>н тендер болон тендрийн баримт бич</w:t>
            </w:r>
            <w:r w:rsidRPr="006A6C44">
              <w:rPr>
                <w:sz w:val="22"/>
                <w:szCs w:val="22"/>
                <w:lang w:val="mn-MN"/>
              </w:rPr>
              <w:t>игт заасан</w:t>
            </w:r>
            <w:r w:rsidR="00F94320" w:rsidRPr="006A6C44">
              <w:rPr>
                <w:sz w:val="22"/>
                <w:szCs w:val="22"/>
                <w:lang w:val="mn-MN"/>
              </w:rPr>
              <w:t xml:space="preserve"> нэгж үнэ </w:t>
            </w:r>
            <w:r w:rsidRPr="006A6C44">
              <w:rPr>
                <w:sz w:val="22"/>
                <w:szCs w:val="22"/>
                <w:lang w:val="mn-MN"/>
              </w:rPr>
              <w:t>эсхүл</w:t>
            </w:r>
            <w:r w:rsidR="00F94320" w:rsidRPr="006A6C44">
              <w:rPr>
                <w:sz w:val="22"/>
                <w:szCs w:val="22"/>
                <w:lang w:val="mn-MN"/>
              </w:rPr>
              <w:t xml:space="preserve"> бусад нөхцөлийг өөрчлөхгүйгээ</w:t>
            </w:r>
            <w:r w:rsidRPr="006A6C44">
              <w:rPr>
                <w:sz w:val="22"/>
                <w:szCs w:val="22"/>
                <w:lang w:val="mn-MN"/>
              </w:rPr>
              <w:t>р 6 дугаар бүлэг (Нийлүүлэх хуваарь)-т анх заасан бараа болон холбогдох үйлчилгээний тоо хэмжээг нэмэх болон хасах эрхтэй</w:t>
            </w:r>
            <w:r w:rsidR="00F94320" w:rsidRPr="006A6C44">
              <w:rPr>
                <w:sz w:val="22"/>
                <w:szCs w:val="22"/>
                <w:lang w:val="mn-MN"/>
              </w:rPr>
              <w:t>.</w:t>
            </w:r>
          </w:p>
        </w:tc>
      </w:tr>
      <w:tr w:rsidR="00D70748" w:rsidRPr="006476FA" w14:paraId="0B67529E" w14:textId="77777777" w:rsidTr="009345D4">
        <w:trPr>
          <w:trHeight w:val="879"/>
        </w:trPr>
        <w:tc>
          <w:tcPr>
            <w:tcW w:w="1869" w:type="dxa"/>
            <w:tcBorders>
              <w:top w:val="single" w:sz="4" w:space="0" w:color="auto"/>
              <w:left w:val="single" w:sz="4" w:space="0" w:color="auto"/>
              <w:bottom w:val="single" w:sz="4" w:space="0" w:color="auto"/>
              <w:right w:val="single" w:sz="4" w:space="0" w:color="auto"/>
            </w:tcBorders>
          </w:tcPr>
          <w:p w14:paraId="0AA631F7" w14:textId="45100A9A" w:rsidR="00D70748" w:rsidRPr="006A6C44" w:rsidRDefault="00D70748" w:rsidP="00C2342C">
            <w:pPr>
              <w:pStyle w:val="StyleHeader1-ClausesLeft0Hanging03After0pt"/>
              <w:numPr>
                <w:ilvl w:val="1"/>
                <w:numId w:val="11"/>
              </w:numPr>
              <w:snapToGrid w:val="0"/>
              <w:spacing w:before="240" w:line="200" w:lineRule="atLeast"/>
              <w:ind w:left="236" w:hanging="283"/>
              <w:rPr>
                <w:sz w:val="22"/>
                <w:szCs w:val="22"/>
                <w:lang w:val="mn-MN"/>
              </w:rPr>
            </w:pPr>
            <w:r w:rsidRPr="006A6C44">
              <w:rPr>
                <w:sz w:val="22"/>
                <w:szCs w:val="22"/>
                <w:lang w:val="mn-MN"/>
              </w:rPr>
              <w:t>Гэрээ</w:t>
            </w:r>
            <w:r w:rsidR="00006140" w:rsidRPr="006A6C44">
              <w:rPr>
                <w:sz w:val="22"/>
                <w:szCs w:val="22"/>
                <w:lang w:val="mn-MN"/>
              </w:rPr>
              <w:t>ний</w:t>
            </w:r>
            <w:r w:rsidRPr="006A6C44">
              <w:rPr>
                <w:sz w:val="22"/>
                <w:szCs w:val="22"/>
                <w:lang w:val="mn-MN"/>
              </w:rPr>
              <w:t xml:space="preserve"> эрх олгох мэдэгдэл</w:t>
            </w:r>
          </w:p>
        </w:tc>
        <w:tc>
          <w:tcPr>
            <w:tcW w:w="7486" w:type="dxa"/>
            <w:tcBorders>
              <w:top w:val="single" w:sz="4" w:space="0" w:color="auto"/>
              <w:left w:val="single" w:sz="4" w:space="0" w:color="auto"/>
              <w:bottom w:val="single" w:sz="4" w:space="0" w:color="auto"/>
              <w:right w:val="single" w:sz="4" w:space="0" w:color="auto"/>
            </w:tcBorders>
          </w:tcPr>
          <w:p w14:paraId="24D79358" w14:textId="5162411C" w:rsidR="00D70748" w:rsidRPr="006A6C44" w:rsidRDefault="00D70748" w:rsidP="00C2342C">
            <w:pPr>
              <w:pStyle w:val="ListParagraph"/>
              <w:numPr>
                <w:ilvl w:val="2"/>
                <w:numId w:val="11"/>
              </w:numPr>
              <w:tabs>
                <w:tab w:val="left" w:pos="540"/>
              </w:tabs>
              <w:snapToGrid w:val="0"/>
              <w:spacing w:before="222" w:after="240" w:line="200" w:lineRule="atLeast"/>
              <w:ind w:left="540" w:right="252" w:hanging="540"/>
              <w:jc w:val="both"/>
              <w:rPr>
                <w:bCs/>
                <w:sz w:val="22"/>
                <w:szCs w:val="22"/>
                <w:lang w:val="mn-MN"/>
              </w:rPr>
            </w:pPr>
            <w:r w:rsidRPr="006A6C44">
              <w:rPr>
                <w:bCs/>
                <w:sz w:val="22"/>
                <w:szCs w:val="22"/>
                <w:lang w:val="mn-MN"/>
              </w:rPr>
              <w:t xml:space="preserve">Тендерийн хүчинтэй хугацаа дуусахаас өмнө, ТОӨЗ-ны 40.1-д заасан түр зогсоох хугацаа дуусгавар болмогц, эсхүл хэрэв шаардлагатай бол, уг түр зогсоох хугацаанд гарсан гомдлыг бүрэн шийдвэрлэсний дараа захиалагч нь шалгарсан тендерт оролцогчид тендер шалгарсан тухай </w:t>
            </w:r>
            <w:r w:rsidR="00AE53A1" w:rsidRPr="006A6C44">
              <w:rPr>
                <w:bCs/>
                <w:sz w:val="22"/>
                <w:szCs w:val="22"/>
                <w:lang w:val="mn-MN"/>
              </w:rPr>
              <w:t xml:space="preserve"> </w:t>
            </w:r>
            <w:r w:rsidR="00C2049F" w:rsidRPr="006A6C44">
              <w:rPr>
                <w:bCs/>
                <w:sz w:val="22"/>
                <w:szCs w:val="22"/>
                <w:lang w:val="mn-MN"/>
              </w:rPr>
              <w:t>гэрээний эрх олгох</w:t>
            </w:r>
            <w:r w:rsidRPr="006A6C44">
              <w:rPr>
                <w:bCs/>
                <w:sz w:val="22"/>
                <w:szCs w:val="22"/>
                <w:lang w:val="mn-MN"/>
              </w:rPr>
              <w:t xml:space="preserve"> мэдэгдлийг 9 дүгээр бүлэг (Гэрээний маягт)-т заасан маягтыг ашиглан, бичгээр хүргүүлнэ. Захиалагч мөн адил хугацаанд бусад бүх тендерт оролцогчдод тендерийн үр дүнг мэдэгдэнэ.</w:t>
            </w:r>
          </w:p>
          <w:p w14:paraId="7D3C5CCC" w14:textId="6931999A" w:rsidR="00D70748" w:rsidRPr="006A6C44" w:rsidRDefault="00D70748" w:rsidP="00C2342C">
            <w:pPr>
              <w:pStyle w:val="ListParagraph"/>
              <w:numPr>
                <w:ilvl w:val="2"/>
                <w:numId w:val="11"/>
              </w:numPr>
              <w:tabs>
                <w:tab w:val="left" w:pos="540"/>
              </w:tabs>
              <w:snapToGrid w:val="0"/>
              <w:spacing w:before="222" w:after="240" w:line="200" w:lineRule="atLeast"/>
              <w:ind w:left="540" w:right="252" w:hanging="540"/>
              <w:jc w:val="both"/>
              <w:rPr>
                <w:bCs/>
                <w:sz w:val="22"/>
                <w:szCs w:val="22"/>
                <w:lang w:val="mn-MN"/>
              </w:rPr>
            </w:pPr>
            <w:r w:rsidRPr="006A6C44">
              <w:rPr>
                <w:bCs/>
                <w:sz w:val="22"/>
                <w:szCs w:val="22"/>
                <w:lang w:val="mn-MN"/>
              </w:rPr>
              <w:t>Түр зогсоох хугацааг хэрэглээгүй тохиолдолд, гэрээ</w:t>
            </w:r>
            <w:r w:rsidR="00E16091" w:rsidRPr="006A6C44">
              <w:rPr>
                <w:bCs/>
                <w:sz w:val="22"/>
                <w:szCs w:val="22"/>
                <w:lang w:val="mn-MN"/>
              </w:rPr>
              <w:t xml:space="preserve">ний </w:t>
            </w:r>
            <w:r w:rsidRPr="006A6C44">
              <w:rPr>
                <w:bCs/>
                <w:sz w:val="22"/>
                <w:szCs w:val="22"/>
                <w:lang w:val="mn-MN"/>
              </w:rPr>
              <w:t>эрх олгох мэдэгдэл гармагц шалгараагүй тендерт оролцогч нь өөрийн тендерийн шалгараагүй үндэслэлийг тодруулахаар захиалагчид бичгээр тайлбар авах хүсэлт гаргаж болно. Захиалагч нь гэрээний эрх олгох шийдвэрийг нийтэд зарлаж мэдээлсний дараа тайлбар авахыг хүссэн тендерт оролцогчид тендер шалгараагүй үндэслэлийг бичгээр эсхүл тайлбар өгөх уулзалтын үед нэн дариу хариултыг өгнө.</w:t>
            </w:r>
          </w:p>
          <w:p w14:paraId="0FC10968" w14:textId="4C34108E" w:rsidR="00D70748" w:rsidRPr="006A6C44" w:rsidRDefault="00D70748" w:rsidP="00C2342C">
            <w:pPr>
              <w:pStyle w:val="ListParagraph"/>
              <w:numPr>
                <w:ilvl w:val="2"/>
                <w:numId w:val="11"/>
              </w:numPr>
              <w:tabs>
                <w:tab w:val="left" w:pos="540"/>
              </w:tabs>
              <w:snapToGrid w:val="0"/>
              <w:spacing w:before="222" w:after="240" w:line="200" w:lineRule="atLeast"/>
              <w:ind w:left="540" w:right="252" w:hanging="540"/>
              <w:jc w:val="both"/>
              <w:rPr>
                <w:bCs/>
                <w:sz w:val="22"/>
                <w:szCs w:val="22"/>
                <w:lang w:val="mn-MN"/>
              </w:rPr>
            </w:pPr>
            <w:r w:rsidRPr="006A6C44">
              <w:rPr>
                <w:bCs/>
                <w:sz w:val="22"/>
                <w:szCs w:val="22"/>
                <w:lang w:val="mn-MN"/>
              </w:rPr>
              <w:t>Гэрээ</w:t>
            </w:r>
            <w:r w:rsidR="006A32C1" w:rsidRPr="006A6C44">
              <w:rPr>
                <w:bCs/>
                <w:sz w:val="22"/>
                <w:szCs w:val="22"/>
                <w:lang w:val="mn-MN"/>
              </w:rPr>
              <w:t>г</w:t>
            </w:r>
            <w:r w:rsidRPr="006A6C44">
              <w:rPr>
                <w:bCs/>
                <w:sz w:val="22"/>
                <w:szCs w:val="22"/>
                <w:lang w:val="mn-MN"/>
              </w:rPr>
              <w:t xml:space="preserve"> албан ёсоор бэлтгэж, хэрэгжих хүртэл хугацаанд гэрээ</w:t>
            </w:r>
            <w:r w:rsidR="00006140" w:rsidRPr="006A6C44">
              <w:rPr>
                <w:bCs/>
                <w:sz w:val="22"/>
                <w:szCs w:val="22"/>
                <w:lang w:val="mn-MN"/>
              </w:rPr>
              <w:t>ний</w:t>
            </w:r>
            <w:r w:rsidRPr="006A6C44">
              <w:rPr>
                <w:bCs/>
                <w:sz w:val="22"/>
                <w:szCs w:val="22"/>
                <w:lang w:val="mn-MN"/>
              </w:rPr>
              <w:t xml:space="preserve"> эрх олгох мэдэгдэл нь </w:t>
            </w:r>
            <w:r w:rsidR="009A7676" w:rsidRPr="006A6C44">
              <w:rPr>
                <w:bCs/>
                <w:sz w:val="22"/>
                <w:szCs w:val="22"/>
                <w:lang w:val="mn-MN"/>
              </w:rPr>
              <w:t>хүчин төгөлдөр гэрээ</w:t>
            </w:r>
            <w:r w:rsidRPr="006A6C44">
              <w:rPr>
                <w:bCs/>
                <w:sz w:val="22"/>
                <w:szCs w:val="22"/>
                <w:lang w:val="mn-MN"/>
              </w:rPr>
              <w:t xml:space="preserve"> болно.</w:t>
            </w:r>
          </w:p>
          <w:p w14:paraId="7B9281AA" w14:textId="49FD46D4" w:rsidR="00D70748" w:rsidRPr="006A6C44" w:rsidRDefault="00D70748" w:rsidP="00C2342C">
            <w:pPr>
              <w:pStyle w:val="ListParagraph"/>
              <w:numPr>
                <w:ilvl w:val="2"/>
                <w:numId w:val="11"/>
              </w:numPr>
              <w:tabs>
                <w:tab w:val="left" w:pos="540"/>
              </w:tabs>
              <w:snapToGrid w:val="0"/>
              <w:spacing w:before="222" w:after="240" w:line="200" w:lineRule="atLeast"/>
              <w:ind w:left="540" w:right="252" w:hanging="540"/>
              <w:jc w:val="both"/>
              <w:rPr>
                <w:bCs/>
                <w:sz w:val="22"/>
                <w:szCs w:val="22"/>
                <w:lang w:val="mn-MN"/>
              </w:rPr>
            </w:pPr>
            <w:r w:rsidRPr="006A6C44">
              <w:rPr>
                <w:bCs/>
                <w:sz w:val="22"/>
                <w:szCs w:val="22"/>
                <w:lang w:val="mn-MN"/>
              </w:rPr>
              <w:t>Хэрэв гэрээ</w:t>
            </w:r>
            <w:r w:rsidR="00530B12" w:rsidRPr="006A6C44">
              <w:rPr>
                <w:bCs/>
                <w:sz w:val="22"/>
                <w:szCs w:val="22"/>
                <w:lang w:val="mn-MN"/>
              </w:rPr>
              <w:t>ний</w:t>
            </w:r>
            <w:r w:rsidRPr="006A6C44">
              <w:rPr>
                <w:bCs/>
                <w:sz w:val="22"/>
                <w:szCs w:val="22"/>
                <w:lang w:val="mn-MN"/>
              </w:rPr>
              <w:t xml:space="preserve"> эрх олгосноос эсхүл түр зогсоох хугацааг хэрэглэж байгаа бол уг хугацааг дууссанаас хойш 2 долоо хоногийн дотор, эсхүл түр зогсоох хугацаанд аливаа гомдол гарсан тохиолдолд, гомдлыг шийдвэрлэсэн талаар </w:t>
            </w:r>
            <w:r w:rsidR="00FD025E" w:rsidRPr="006A6C44">
              <w:rPr>
                <w:bCs/>
                <w:sz w:val="22"/>
                <w:szCs w:val="22"/>
                <w:lang w:val="mn-MN"/>
              </w:rPr>
              <w:t>АХБ-аас</w:t>
            </w:r>
            <w:r w:rsidRPr="006A6C44">
              <w:rPr>
                <w:bCs/>
                <w:sz w:val="22"/>
                <w:szCs w:val="22"/>
                <w:lang w:val="mn-MN"/>
              </w:rPr>
              <w:t xml:space="preserve"> баталгаажсан хариуг хүлээн авмагц</w:t>
            </w:r>
            <w:r w:rsidR="00DD70D5" w:rsidRPr="006A6C44">
              <w:rPr>
                <w:bCs/>
                <w:sz w:val="22"/>
                <w:szCs w:val="22"/>
                <w:lang w:val="mn-MN"/>
              </w:rPr>
              <w:t>,</w:t>
            </w:r>
            <w:r w:rsidRPr="006A6C44">
              <w:rPr>
                <w:bCs/>
                <w:sz w:val="22"/>
                <w:szCs w:val="22"/>
                <w:lang w:val="mn-MN"/>
              </w:rPr>
              <w:t xml:space="preserve"> захиалагч нь бүх тендерт оролцогчдод тендер шалгаруулалтын үр дүнг </w:t>
            </w:r>
            <w:r w:rsidR="00764E6D" w:rsidRPr="006A6C44">
              <w:rPr>
                <w:bCs/>
                <w:sz w:val="22"/>
                <w:szCs w:val="22"/>
                <w:lang w:val="mn-MN"/>
              </w:rPr>
              <w:t>монгол</w:t>
            </w:r>
            <w:r w:rsidRPr="006A6C44">
              <w:rPr>
                <w:bCs/>
                <w:sz w:val="22"/>
                <w:szCs w:val="22"/>
                <w:lang w:val="mn-MN"/>
              </w:rPr>
              <w:t xml:space="preserve"> хэл дээрх сонин хэвлэл болон өргөн хэрэглэгддэг, үнэ төлбөрийн цахим хуудсанд тендерийн нэр болон багцын дугаарыг дараах мэдээллийн хамт нийтэлнэ:</w:t>
            </w:r>
          </w:p>
          <w:p w14:paraId="3E856160" w14:textId="77777777" w:rsidR="00D70748" w:rsidRPr="006A6C44" w:rsidRDefault="00D70748" w:rsidP="004E3F2E">
            <w:pPr>
              <w:pStyle w:val="StyleHeader1-ClausesAfter0pt"/>
              <w:tabs>
                <w:tab w:val="left" w:pos="1137"/>
              </w:tabs>
              <w:spacing w:before="120" w:after="0" w:line="200" w:lineRule="atLeast"/>
              <w:ind w:left="996" w:right="164" w:hanging="426"/>
              <w:rPr>
                <w:sz w:val="22"/>
                <w:szCs w:val="22"/>
                <w:lang w:val="mn-MN" w:eastAsia="en-US"/>
              </w:rPr>
            </w:pPr>
            <w:r w:rsidRPr="006A6C44">
              <w:rPr>
                <w:sz w:val="22"/>
                <w:szCs w:val="22"/>
                <w:lang w:val="mn-MN" w:eastAsia="en-US"/>
              </w:rPr>
              <w:t>(а) тендер ирүүлсэн тендерт оролцогч бүрийн нэр;</w:t>
            </w:r>
          </w:p>
          <w:p w14:paraId="1DF57B11" w14:textId="77777777" w:rsidR="00D70748" w:rsidRPr="006A6C44" w:rsidRDefault="00D70748" w:rsidP="004E3F2E">
            <w:pPr>
              <w:pStyle w:val="StyleHeader1-ClausesAfter0pt"/>
              <w:tabs>
                <w:tab w:val="left" w:pos="1137"/>
              </w:tabs>
              <w:spacing w:before="120" w:after="0" w:line="200" w:lineRule="atLeast"/>
              <w:ind w:left="996" w:right="164" w:hanging="426"/>
              <w:rPr>
                <w:sz w:val="22"/>
                <w:szCs w:val="22"/>
                <w:lang w:val="mn-MN" w:eastAsia="en-US"/>
              </w:rPr>
            </w:pPr>
            <w:r w:rsidRPr="006A6C44">
              <w:rPr>
                <w:sz w:val="22"/>
                <w:szCs w:val="22"/>
                <w:lang w:val="mn-MN" w:eastAsia="en-US"/>
              </w:rPr>
              <w:t>(б) тендерийн нээлтэд уншиж танилцуулсан тендерийн үнэ;</w:t>
            </w:r>
          </w:p>
          <w:p w14:paraId="6D7EF0D2" w14:textId="77777777" w:rsidR="00D70748" w:rsidRPr="006A6C44" w:rsidRDefault="00D70748" w:rsidP="004E3F2E">
            <w:pPr>
              <w:pStyle w:val="StyleHeader1-ClausesAfter0pt"/>
              <w:tabs>
                <w:tab w:val="left" w:pos="1137"/>
              </w:tabs>
              <w:spacing w:before="120" w:after="0" w:line="200" w:lineRule="atLeast"/>
              <w:ind w:left="996" w:right="164" w:hanging="426"/>
              <w:rPr>
                <w:sz w:val="22"/>
                <w:szCs w:val="22"/>
                <w:lang w:val="mn-MN" w:eastAsia="en-US"/>
              </w:rPr>
            </w:pPr>
            <w:r w:rsidRPr="006A6C44">
              <w:rPr>
                <w:sz w:val="22"/>
                <w:szCs w:val="22"/>
                <w:lang w:val="mn-MN" w:eastAsia="en-US"/>
              </w:rPr>
              <w:t>(в) үнэлгээнд хамрагдсан тендер бүрийн нэр, үнэлэгдсэн үнэ;</w:t>
            </w:r>
          </w:p>
          <w:p w14:paraId="39E9AA97" w14:textId="77777777" w:rsidR="00D70748" w:rsidRPr="006A6C44" w:rsidRDefault="00D70748" w:rsidP="004E3F2E">
            <w:pPr>
              <w:pStyle w:val="StyleHeader1-ClausesAfter0pt"/>
              <w:tabs>
                <w:tab w:val="left" w:pos="1137"/>
              </w:tabs>
              <w:spacing w:before="120" w:after="0" w:line="200" w:lineRule="atLeast"/>
              <w:ind w:left="854" w:right="164" w:hanging="284"/>
              <w:rPr>
                <w:sz w:val="22"/>
                <w:szCs w:val="22"/>
                <w:lang w:val="mn-MN" w:eastAsia="en-US"/>
              </w:rPr>
            </w:pPr>
            <w:r w:rsidRPr="006A6C44">
              <w:rPr>
                <w:sz w:val="22"/>
                <w:szCs w:val="22"/>
                <w:lang w:val="mn-MN" w:eastAsia="en-US"/>
              </w:rPr>
              <w:t>(г) шалгараагүй тендерт оролцогчийн нэр, тендерээс татгалзсан шалтгаан;</w:t>
            </w:r>
          </w:p>
          <w:p w14:paraId="544237E6" w14:textId="77777777" w:rsidR="00D70748" w:rsidRPr="006A6C44" w:rsidRDefault="00D70748" w:rsidP="004E3F2E">
            <w:pPr>
              <w:pStyle w:val="StyleHeader1-ClausesAfter0pt"/>
              <w:tabs>
                <w:tab w:val="left" w:pos="1137"/>
              </w:tabs>
              <w:spacing w:before="120" w:line="200" w:lineRule="atLeast"/>
              <w:ind w:left="854" w:right="164" w:hanging="284"/>
              <w:rPr>
                <w:sz w:val="22"/>
                <w:szCs w:val="22"/>
                <w:lang w:val="mn-MN" w:eastAsia="en-US"/>
              </w:rPr>
            </w:pPr>
            <w:r w:rsidRPr="006A6C44">
              <w:rPr>
                <w:sz w:val="22"/>
                <w:szCs w:val="22"/>
                <w:lang w:val="mn-MN" w:eastAsia="en-US"/>
              </w:rPr>
              <w:t>(д) шалгарсан тендерт оролцогчийн нэр, санал болгосон үнэ, эрх олгогдсон гэрээний хугацаа ба ерөнхий агуулга.</w:t>
            </w:r>
          </w:p>
        </w:tc>
      </w:tr>
      <w:tr w:rsidR="00D70748" w:rsidRPr="006476FA" w14:paraId="5CAC23C8" w14:textId="77777777" w:rsidTr="009345D4">
        <w:trPr>
          <w:trHeight w:val="879"/>
        </w:trPr>
        <w:tc>
          <w:tcPr>
            <w:tcW w:w="1869" w:type="dxa"/>
            <w:tcBorders>
              <w:top w:val="single" w:sz="4" w:space="0" w:color="auto"/>
              <w:left w:val="single" w:sz="4" w:space="0" w:color="auto"/>
              <w:bottom w:val="single" w:sz="4" w:space="0" w:color="auto"/>
              <w:right w:val="single" w:sz="4" w:space="0" w:color="auto"/>
            </w:tcBorders>
          </w:tcPr>
          <w:p w14:paraId="15D925A2" w14:textId="77777777" w:rsidR="00D70748" w:rsidRPr="006A6C44" w:rsidRDefault="00D70748" w:rsidP="00C2342C">
            <w:pPr>
              <w:pStyle w:val="StyleHeader1-ClausesLeft0Hanging03After0pt"/>
              <w:numPr>
                <w:ilvl w:val="1"/>
                <w:numId w:val="11"/>
              </w:numPr>
              <w:snapToGrid w:val="0"/>
              <w:spacing w:before="240" w:line="200" w:lineRule="atLeast"/>
              <w:ind w:left="236" w:hanging="283"/>
              <w:rPr>
                <w:sz w:val="22"/>
                <w:szCs w:val="22"/>
                <w:lang w:val="mn-MN"/>
              </w:rPr>
            </w:pPr>
            <w:r w:rsidRPr="006A6C44">
              <w:rPr>
                <w:sz w:val="22"/>
                <w:szCs w:val="22"/>
                <w:lang w:val="mn-MN"/>
              </w:rPr>
              <w:t>Гэрээнд гарын үсэг зурах</w:t>
            </w:r>
          </w:p>
        </w:tc>
        <w:tc>
          <w:tcPr>
            <w:tcW w:w="7486" w:type="dxa"/>
            <w:tcBorders>
              <w:top w:val="single" w:sz="4" w:space="0" w:color="auto"/>
              <w:left w:val="single" w:sz="4" w:space="0" w:color="auto"/>
              <w:bottom w:val="single" w:sz="4" w:space="0" w:color="auto"/>
              <w:right w:val="single" w:sz="4" w:space="0" w:color="auto"/>
            </w:tcBorders>
          </w:tcPr>
          <w:p w14:paraId="46856E19" w14:textId="3AC7A3C5" w:rsidR="00D70748" w:rsidRPr="006A6C44" w:rsidRDefault="00D70748" w:rsidP="00C2342C">
            <w:pPr>
              <w:pStyle w:val="ListParagraph"/>
              <w:numPr>
                <w:ilvl w:val="2"/>
                <w:numId w:val="11"/>
              </w:numPr>
              <w:tabs>
                <w:tab w:val="left" w:pos="540"/>
              </w:tabs>
              <w:snapToGrid w:val="0"/>
              <w:spacing w:before="222" w:after="240" w:line="200" w:lineRule="atLeast"/>
              <w:ind w:left="540" w:right="252" w:hanging="540"/>
              <w:jc w:val="both"/>
              <w:rPr>
                <w:sz w:val="22"/>
                <w:szCs w:val="22"/>
                <w:lang w:val="mn-MN"/>
              </w:rPr>
            </w:pPr>
            <w:r w:rsidRPr="006A6C44">
              <w:rPr>
                <w:sz w:val="22"/>
                <w:szCs w:val="22"/>
                <w:lang w:val="mn-MN"/>
              </w:rPr>
              <w:t>Гэрээ</w:t>
            </w:r>
            <w:r w:rsidR="00006140" w:rsidRPr="006A6C44">
              <w:rPr>
                <w:sz w:val="22"/>
                <w:szCs w:val="22"/>
                <w:lang w:val="mn-MN"/>
              </w:rPr>
              <w:t>ний</w:t>
            </w:r>
            <w:r w:rsidRPr="006A6C44">
              <w:rPr>
                <w:sz w:val="22"/>
                <w:szCs w:val="22"/>
                <w:lang w:val="mn-MN"/>
              </w:rPr>
              <w:t xml:space="preserve"> эрх олгох мэдэгдлийг хүргүүлмэгц захиалагч нь гэрээний маягтыг шалгарсан тендерт оролцогчид илгээнэ.</w:t>
            </w:r>
          </w:p>
          <w:p w14:paraId="07DDA268" w14:textId="77777777" w:rsidR="00D70748" w:rsidRPr="006A6C44" w:rsidRDefault="00D70748" w:rsidP="00C2342C">
            <w:pPr>
              <w:pStyle w:val="ListParagraph"/>
              <w:numPr>
                <w:ilvl w:val="2"/>
                <w:numId w:val="11"/>
              </w:numPr>
              <w:tabs>
                <w:tab w:val="left" w:pos="540"/>
              </w:tabs>
              <w:snapToGrid w:val="0"/>
              <w:spacing w:before="222" w:after="240" w:line="200" w:lineRule="atLeast"/>
              <w:ind w:left="540" w:right="252" w:hanging="540"/>
              <w:jc w:val="both"/>
              <w:rPr>
                <w:sz w:val="22"/>
                <w:szCs w:val="22"/>
                <w:lang w:val="mn-MN"/>
              </w:rPr>
            </w:pPr>
            <w:r w:rsidRPr="006A6C44">
              <w:rPr>
                <w:sz w:val="22"/>
                <w:szCs w:val="22"/>
                <w:lang w:val="mn-MN"/>
              </w:rPr>
              <w:lastRenderedPageBreak/>
              <w:t>Шалгарсан тендерт оролцогч нь гэрээний маягтыг хүлээн авснаас хойш 28 хоногийн дотор гэрээнд гарын үсэг зурж захиалагчид хүргүүлнэ.</w:t>
            </w:r>
          </w:p>
        </w:tc>
      </w:tr>
      <w:tr w:rsidR="00D70748" w:rsidRPr="006476FA" w14:paraId="4644E574" w14:textId="77777777" w:rsidTr="009345D4">
        <w:trPr>
          <w:trHeight w:val="4881"/>
        </w:trPr>
        <w:tc>
          <w:tcPr>
            <w:tcW w:w="1869" w:type="dxa"/>
            <w:tcBorders>
              <w:top w:val="single" w:sz="4" w:space="0" w:color="auto"/>
              <w:left w:val="single" w:sz="4" w:space="0" w:color="auto"/>
              <w:bottom w:val="single" w:sz="4" w:space="0" w:color="auto"/>
              <w:right w:val="single" w:sz="4" w:space="0" w:color="auto"/>
            </w:tcBorders>
          </w:tcPr>
          <w:p w14:paraId="52E58BBE" w14:textId="77777777" w:rsidR="00D70748" w:rsidRPr="006A6C44" w:rsidRDefault="00D70748" w:rsidP="00C2342C">
            <w:pPr>
              <w:pStyle w:val="StyleHeader1-ClausesLeft0Hanging03After0pt"/>
              <w:numPr>
                <w:ilvl w:val="1"/>
                <w:numId w:val="11"/>
              </w:numPr>
              <w:snapToGrid w:val="0"/>
              <w:spacing w:before="240" w:line="200" w:lineRule="atLeast"/>
              <w:ind w:left="236" w:hanging="283"/>
              <w:rPr>
                <w:sz w:val="22"/>
                <w:szCs w:val="22"/>
                <w:lang w:val="mn-MN"/>
              </w:rPr>
            </w:pPr>
            <w:r w:rsidRPr="006A6C44">
              <w:rPr>
                <w:sz w:val="22"/>
                <w:szCs w:val="22"/>
                <w:lang w:val="mn-MN"/>
              </w:rPr>
              <w:lastRenderedPageBreak/>
              <w:t>Гүйцэтгэлийн баталгаа</w:t>
            </w:r>
          </w:p>
        </w:tc>
        <w:tc>
          <w:tcPr>
            <w:tcW w:w="7486" w:type="dxa"/>
            <w:tcBorders>
              <w:top w:val="single" w:sz="4" w:space="0" w:color="auto"/>
              <w:left w:val="single" w:sz="4" w:space="0" w:color="auto"/>
              <w:bottom w:val="single" w:sz="4" w:space="0" w:color="auto"/>
              <w:right w:val="single" w:sz="4" w:space="0" w:color="auto"/>
            </w:tcBorders>
          </w:tcPr>
          <w:p w14:paraId="4B2EDAEE" w14:textId="02E733D3" w:rsidR="00D70748" w:rsidRPr="006A6C44" w:rsidRDefault="00D70748" w:rsidP="00C2342C">
            <w:pPr>
              <w:pStyle w:val="ListParagraph"/>
              <w:numPr>
                <w:ilvl w:val="2"/>
                <w:numId w:val="11"/>
              </w:numPr>
              <w:tabs>
                <w:tab w:val="left" w:pos="540"/>
              </w:tabs>
              <w:snapToGrid w:val="0"/>
              <w:spacing w:before="222" w:after="240" w:line="200" w:lineRule="atLeast"/>
              <w:ind w:left="540" w:right="252" w:hanging="540"/>
              <w:jc w:val="both"/>
              <w:rPr>
                <w:sz w:val="22"/>
                <w:szCs w:val="22"/>
                <w:lang w:val="mn-MN"/>
              </w:rPr>
            </w:pPr>
            <w:r w:rsidRPr="006A6C44">
              <w:rPr>
                <w:sz w:val="22"/>
                <w:szCs w:val="22"/>
                <w:lang w:val="mn-MN"/>
              </w:rPr>
              <w:t>Гэрээ</w:t>
            </w:r>
            <w:r w:rsidR="00006140" w:rsidRPr="006A6C44">
              <w:rPr>
                <w:sz w:val="22"/>
                <w:szCs w:val="22"/>
                <w:lang w:val="mn-MN"/>
              </w:rPr>
              <w:t>ний</w:t>
            </w:r>
            <w:r w:rsidRPr="006A6C44">
              <w:rPr>
                <w:sz w:val="22"/>
                <w:szCs w:val="22"/>
                <w:lang w:val="mn-MN"/>
              </w:rPr>
              <w:t xml:space="preserve"> эрх олгохыг хүлээн зөвшөөрсөн тухай мэдэгдлийг хүлээн авснаас хойш 28 хоногийн дотор шалгарсан тендерт оролцогч нь гүйцэтгэлийн баталгааг холбогдох гэрээний нөхцөл болон ТОӨЗ-ны 37 дугаар зүйлд заасны дагуу 9 дүгээр бүлэг (Гэрээний маягт)-т тусгагдсан гүйцэтгэлийн баталгааны маягт эсхүл захиалагчийн зөвшөөрсөн маягтын дагуу ирүүлнэ. Гүйцэтгэлийн баталгаа гаргасан банк нь захиалагчийн улсаас өөр улсад байршдаг бол </w:t>
            </w:r>
            <w:r w:rsidR="00DF242C" w:rsidRPr="006A6C44">
              <w:rPr>
                <w:sz w:val="22"/>
                <w:szCs w:val="22"/>
                <w:lang w:val="mn-MN"/>
              </w:rPr>
              <w:t xml:space="preserve">тус банк нь </w:t>
            </w:r>
            <w:r w:rsidRPr="006A6C44">
              <w:rPr>
                <w:sz w:val="22"/>
                <w:szCs w:val="22"/>
                <w:lang w:val="mn-MN"/>
              </w:rPr>
              <w:t>захиалагчийн улсын банкаар дамжуулан баталгааг ирүүлнэ.</w:t>
            </w:r>
          </w:p>
          <w:p w14:paraId="72B28929" w14:textId="6075E650" w:rsidR="00D70748" w:rsidRPr="006A6C44" w:rsidRDefault="00D70748" w:rsidP="00C2342C">
            <w:pPr>
              <w:pStyle w:val="ListParagraph"/>
              <w:numPr>
                <w:ilvl w:val="2"/>
                <w:numId w:val="11"/>
              </w:numPr>
              <w:tabs>
                <w:tab w:val="left" w:pos="540"/>
              </w:tabs>
              <w:snapToGrid w:val="0"/>
              <w:spacing w:before="222" w:after="240" w:line="200" w:lineRule="atLeast"/>
              <w:ind w:left="540" w:right="252" w:hanging="540"/>
              <w:jc w:val="both"/>
              <w:rPr>
                <w:sz w:val="22"/>
                <w:szCs w:val="22"/>
                <w:lang w:val="mn-MN"/>
              </w:rPr>
            </w:pPr>
            <w:r w:rsidRPr="006A6C44">
              <w:rPr>
                <w:sz w:val="22"/>
                <w:szCs w:val="22"/>
                <w:lang w:val="mn-MN"/>
              </w:rPr>
              <w:t>Шалгарсан тендерт оролцогч нь дээр дурдсан гүйцэтгэлийн баталгааг гаргаж өгөөгүй эсвэл гэрээнд гарын үсэг зураагүй нь гэрээ</w:t>
            </w:r>
            <w:r w:rsidR="00530B12" w:rsidRPr="006A6C44">
              <w:rPr>
                <w:sz w:val="22"/>
                <w:szCs w:val="22"/>
                <w:lang w:val="mn-MN"/>
              </w:rPr>
              <w:t>ний</w:t>
            </w:r>
            <w:r w:rsidRPr="006A6C44">
              <w:rPr>
                <w:sz w:val="22"/>
                <w:szCs w:val="22"/>
                <w:lang w:val="mn-MN"/>
              </w:rPr>
              <w:t xml:space="preserve"> эрхийг хүчингүй болгох болон тендерийн баталгааг улсын орлого болгох эсхүл </w:t>
            </w:r>
            <w:r w:rsidR="00EA433B" w:rsidRPr="006A6C44">
              <w:rPr>
                <w:sz w:val="22"/>
                <w:szCs w:val="22"/>
                <w:lang w:val="mn-MN"/>
              </w:rPr>
              <w:t>тендерийг баталгаажуулах</w:t>
            </w:r>
            <w:r w:rsidR="003373BC" w:rsidRPr="006A6C44">
              <w:rPr>
                <w:sz w:val="22"/>
                <w:szCs w:val="22"/>
                <w:lang w:val="mn-MN"/>
              </w:rPr>
              <w:t xml:space="preserve"> </w:t>
            </w:r>
            <w:r w:rsidRPr="006A6C44">
              <w:rPr>
                <w:sz w:val="22"/>
                <w:szCs w:val="22"/>
                <w:lang w:val="mn-MN"/>
              </w:rPr>
              <w:t>мэдэгдлийг хүчингүй болгох хангалттай үндэслэл болно. Ийм тохиолдолд захиалагч удаах “хамгийн сайн” гэж үнэлэгдсэн тендер ирүүлсэн бөгөөд гэрээг амжилттай хэрэгжүүлэх чадвартай хэмээн тодорхойлсон тендерт оролцогчид гэрээ</w:t>
            </w:r>
            <w:r w:rsidR="00530B12" w:rsidRPr="006A6C44">
              <w:rPr>
                <w:sz w:val="22"/>
                <w:szCs w:val="22"/>
                <w:lang w:val="mn-MN"/>
              </w:rPr>
              <w:t>ний</w:t>
            </w:r>
            <w:r w:rsidRPr="006A6C44">
              <w:rPr>
                <w:sz w:val="22"/>
                <w:szCs w:val="22"/>
                <w:lang w:val="mn-MN"/>
              </w:rPr>
              <w:t xml:space="preserve"> эрхийг олгон</w:t>
            </w:r>
            <w:r w:rsidR="00AE53A1" w:rsidRPr="006A6C44">
              <w:rPr>
                <w:sz w:val="22"/>
                <w:szCs w:val="22"/>
                <w:lang w:val="mn-MN"/>
              </w:rPr>
              <w:t xml:space="preserve">о. </w:t>
            </w:r>
          </w:p>
        </w:tc>
      </w:tr>
      <w:tr w:rsidR="00D70748" w:rsidRPr="006476FA" w14:paraId="4CCF5368" w14:textId="77777777" w:rsidTr="009345D4">
        <w:trPr>
          <w:trHeight w:val="879"/>
        </w:trPr>
        <w:tc>
          <w:tcPr>
            <w:tcW w:w="1869" w:type="dxa"/>
            <w:tcBorders>
              <w:top w:val="single" w:sz="4" w:space="0" w:color="auto"/>
              <w:left w:val="single" w:sz="4" w:space="0" w:color="auto"/>
              <w:bottom w:val="single" w:sz="4" w:space="0" w:color="auto"/>
              <w:right w:val="single" w:sz="4" w:space="0" w:color="auto"/>
            </w:tcBorders>
          </w:tcPr>
          <w:p w14:paraId="5C235AD8" w14:textId="77777777" w:rsidR="00D70748" w:rsidRPr="006A6C44" w:rsidRDefault="00D70748" w:rsidP="00C2342C">
            <w:pPr>
              <w:pStyle w:val="StyleHeader1-ClausesLeft0Hanging03After0pt"/>
              <w:numPr>
                <w:ilvl w:val="1"/>
                <w:numId w:val="11"/>
              </w:numPr>
              <w:snapToGrid w:val="0"/>
              <w:spacing w:before="240" w:after="240" w:line="200" w:lineRule="atLeast"/>
              <w:ind w:left="236" w:hanging="283"/>
              <w:rPr>
                <w:sz w:val="22"/>
                <w:szCs w:val="22"/>
                <w:lang w:val="mn-MN"/>
              </w:rPr>
            </w:pPr>
            <w:r w:rsidRPr="006A6C44">
              <w:rPr>
                <w:sz w:val="22"/>
                <w:szCs w:val="22"/>
                <w:lang w:val="mn-MN"/>
              </w:rPr>
              <w:t>Тендер шалгаруулалттай холбоотой гомдол</w:t>
            </w:r>
          </w:p>
        </w:tc>
        <w:tc>
          <w:tcPr>
            <w:tcW w:w="7486" w:type="dxa"/>
            <w:tcBorders>
              <w:top w:val="single" w:sz="4" w:space="0" w:color="auto"/>
              <w:left w:val="single" w:sz="4" w:space="0" w:color="auto"/>
              <w:bottom w:val="single" w:sz="4" w:space="0" w:color="auto"/>
              <w:right w:val="single" w:sz="4" w:space="0" w:color="auto"/>
            </w:tcBorders>
          </w:tcPr>
          <w:p w14:paraId="53610A27" w14:textId="5507241A" w:rsidR="00D70748" w:rsidRPr="006A6C44" w:rsidRDefault="00D70748" w:rsidP="00C2342C">
            <w:pPr>
              <w:pStyle w:val="ListParagraph"/>
              <w:numPr>
                <w:ilvl w:val="2"/>
                <w:numId w:val="11"/>
              </w:numPr>
              <w:tabs>
                <w:tab w:val="left" w:pos="540"/>
              </w:tabs>
              <w:snapToGrid w:val="0"/>
              <w:spacing w:before="222" w:after="240" w:line="200" w:lineRule="atLeast"/>
              <w:ind w:left="540" w:right="252" w:hanging="540"/>
              <w:jc w:val="both"/>
              <w:rPr>
                <w:sz w:val="22"/>
                <w:szCs w:val="22"/>
                <w:lang w:val="mn-MN"/>
              </w:rPr>
            </w:pPr>
            <w:r w:rsidRPr="006A6C44">
              <w:rPr>
                <w:sz w:val="22"/>
                <w:szCs w:val="22"/>
                <w:lang w:val="mn-MN"/>
              </w:rPr>
              <w:t>Энэхүү тендер шалгаруулалттай холбогдон гарсан гомдлыг шийдвэрлэх тухай горимыг ТШӨХ-д заасан болно.</w:t>
            </w:r>
          </w:p>
        </w:tc>
      </w:tr>
    </w:tbl>
    <w:p w14:paraId="77395023" w14:textId="77777777" w:rsidR="00A376B4" w:rsidRPr="006A6C44" w:rsidRDefault="00A376B4">
      <w:pPr>
        <w:pStyle w:val="BodyText"/>
        <w:rPr>
          <w:sz w:val="20"/>
          <w:lang w:val="mn-MN"/>
        </w:rPr>
        <w:sectPr w:rsidR="00A376B4" w:rsidRPr="006A6C44">
          <w:pgSz w:w="12240" w:h="15840"/>
          <w:pgMar w:top="600" w:right="1080" w:bottom="280" w:left="0" w:header="0" w:footer="0" w:gutter="0"/>
          <w:cols w:space="720"/>
        </w:sectPr>
      </w:pPr>
    </w:p>
    <w:p w14:paraId="3B59119B" w14:textId="77777777" w:rsidR="005507BB" w:rsidRPr="006A6C44" w:rsidRDefault="005507BB" w:rsidP="005507BB">
      <w:pPr>
        <w:pStyle w:val="Heading1"/>
        <w:ind w:left="0" w:right="-33"/>
        <w:rPr>
          <w:rFonts w:ascii="Times New Roman" w:hAnsi="Times New Roman" w:cs="Times New Roman"/>
          <w:b/>
          <w:bCs/>
          <w:color w:val="007DB6"/>
          <w:w w:val="95"/>
          <w:sz w:val="52"/>
          <w:szCs w:val="52"/>
          <w:lang w:val="mn-MN"/>
        </w:rPr>
      </w:pPr>
      <w:bookmarkStart w:id="15" w:name="Section_2:_Bid_Data_Sheet"/>
      <w:bookmarkStart w:id="16" w:name="A._General"/>
      <w:bookmarkStart w:id="17" w:name="B._Contents_of_Bidding_Document"/>
      <w:bookmarkStart w:id="18" w:name="_bookmark6"/>
      <w:bookmarkEnd w:id="15"/>
      <w:bookmarkEnd w:id="16"/>
      <w:bookmarkEnd w:id="17"/>
      <w:bookmarkEnd w:id="18"/>
    </w:p>
    <w:p w14:paraId="439E929A" w14:textId="77777777" w:rsidR="00662B5E" w:rsidRPr="006A6C44" w:rsidRDefault="00CA394D" w:rsidP="00662B5E">
      <w:pPr>
        <w:pStyle w:val="Heading1"/>
        <w:ind w:left="0" w:right="-33"/>
        <w:rPr>
          <w:rFonts w:ascii="Times New Roman" w:hAnsi="Times New Roman" w:cs="Times New Roman"/>
          <w:b/>
          <w:bCs/>
          <w:color w:val="007DB6"/>
          <w:w w:val="95"/>
          <w:sz w:val="44"/>
          <w:szCs w:val="44"/>
          <w:lang w:val="mn-MN"/>
        </w:rPr>
      </w:pPr>
      <w:r w:rsidRPr="006A6C44">
        <w:rPr>
          <w:rFonts w:ascii="Times New Roman" w:hAnsi="Times New Roman" w:cs="Times New Roman"/>
          <w:b/>
          <w:bCs/>
          <w:color w:val="007DB6"/>
          <w:w w:val="95"/>
          <w:sz w:val="44"/>
          <w:szCs w:val="44"/>
          <w:lang w:val="mn-MN"/>
        </w:rPr>
        <w:t>2 дугаар бүлэг.</w:t>
      </w:r>
    </w:p>
    <w:p w14:paraId="1CE05366" w14:textId="36BE7516" w:rsidR="00CA394D" w:rsidRPr="006A6C44" w:rsidRDefault="00CA394D" w:rsidP="00662B5E">
      <w:pPr>
        <w:pStyle w:val="Heading1"/>
        <w:ind w:left="0" w:right="-33"/>
        <w:rPr>
          <w:rFonts w:ascii="Times New Roman" w:hAnsi="Times New Roman" w:cs="Times New Roman"/>
          <w:b/>
          <w:bCs/>
          <w:color w:val="007DB6"/>
          <w:w w:val="95"/>
          <w:sz w:val="44"/>
          <w:szCs w:val="44"/>
          <w:lang w:val="mn-MN"/>
        </w:rPr>
      </w:pPr>
      <w:r w:rsidRPr="006A6C44">
        <w:rPr>
          <w:rFonts w:ascii="Times New Roman" w:hAnsi="Times New Roman" w:cs="Times New Roman"/>
          <w:b/>
          <w:bCs/>
          <w:color w:val="007DB6"/>
          <w:w w:val="95"/>
          <w:sz w:val="44"/>
          <w:szCs w:val="44"/>
          <w:lang w:val="mn-MN"/>
        </w:rPr>
        <w:t>Тендер шалгаруулалтын</w:t>
      </w:r>
      <w:r w:rsidR="00662B5E" w:rsidRPr="006A6C44">
        <w:rPr>
          <w:rFonts w:ascii="Times New Roman" w:hAnsi="Times New Roman" w:cs="Times New Roman"/>
          <w:b/>
          <w:bCs/>
          <w:color w:val="007DB6"/>
          <w:w w:val="95"/>
          <w:sz w:val="44"/>
          <w:szCs w:val="44"/>
          <w:lang w:val="mn-MN"/>
        </w:rPr>
        <w:t xml:space="preserve"> </w:t>
      </w:r>
      <w:r w:rsidRPr="006A6C44">
        <w:rPr>
          <w:rFonts w:ascii="Times New Roman" w:hAnsi="Times New Roman" w:cs="Times New Roman"/>
          <w:b/>
          <w:bCs/>
          <w:color w:val="007DB6"/>
          <w:w w:val="95"/>
          <w:sz w:val="44"/>
          <w:szCs w:val="44"/>
          <w:lang w:val="mn-MN"/>
        </w:rPr>
        <w:t>өгөгдлийн хүснэгт</w:t>
      </w:r>
    </w:p>
    <w:p w14:paraId="106BA402" w14:textId="1CFFF3FE" w:rsidR="00CA394D" w:rsidRPr="006A6C44" w:rsidRDefault="00CA394D" w:rsidP="00311CF7">
      <w:pPr>
        <w:pStyle w:val="NormalWeb"/>
        <w:ind w:left="993"/>
        <w:jc w:val="both"/>
        <w:rPr>
          <w:color w:val="000000"/>
          <w:sz w:val="22"/>
          <w:szCs w:val="22"/>
          <w:lang w:val="mn-MN"/>
        </w:rPr>
      </w:pPr>
      <w:r w:rsidRPr="006A6C44">
        <w:rPr>
          <w:rStyle w:val="Strong"/>
          <w:b w:val="0"/>
          <w:bCs w:val="0"/>
          <w:color w:val="000000"/>
          <w:sz w:val="22"/>
          <w:szCs w:val="22"/>
          <w:lang w:val="mn-MN"/>
        </w:rPr>
        <w:t>Тендер шалгаруулалтын өгөгдлийн хүснэгт (ТШӨХ)</w:t>
      </w:r>
      <w:r w:rsidRPr="006A6C44">
        <w:rPr>
          <w:rStyle w:val="apple-converted-space"/>
          <w:color w:val="000000"/>
          <w:sz w:val="22"/>
          <w:szCs w:val="22"/>
          <w:lang w:val="mn-MN"/>
        </w:rPr>
        <w:t> </w:t>
      </w:r>
      <w:r w:rsidR="00F6359B" w:rsidRPr="006A6C44">
        <w:rPr>
          <w:color w:val="000000"/>
          <w:sz w:val="22"/>
          <w:szCs w:val="22"/>
          <w:lang w:val="mn-MN"/>
        </w:rPr>
        <w:t xml:space="preserve">нь </w:t>
      </w:r>
      <w:r w:rsidRPr="006A6C44">
        <w:rPr>
          <w:color w:val="000000"/>
          <w:sz w:val="22"/>
          <w:szCs w:val="22"/>
          <w:lang w:val="mn-MN"/>
        </w:rPr>
        <w:t>тендерийн үйл явц</w:t>
      </w:r>
      <w:r w:rsidR="00F6359B" w:rsidRPr="006A6C44">
        <w:rPr>
          <w:color w:val="000000"/>
          <w:sz w:val="22"/>
          <w:szCs w:val="22"/>
          <w:lang w:val="mn-MN"/>
        </w:rPr>
        <w:t xml:space="preserve">тай холбоотой </w:t>
      </w:r>
      <w:r w:rsidRPr="006A6C44">
        <w:rPr>
          <w:color w:val="000000"/>
          <w:sz w:val="22"/>
          <w:szCs w:val="22"/>
          <w:lang w:val="mn-MN"/>
        </w:rPr>
        <w:t>мэдээлэл</w:t>
      </w:r>
      <w:r w:rsidR="00F6359B" w:rsidRPr="006A6C44">
        <w:rPr>
          <w:color w:val="000000"/>
          <w:sz w:val="22"/>
          <w:szCs w:val="22"/>
          <w:lang w:val="mn-MN"/>
        </w:rPr>
        <w:t xml:space="preserve"> болон</w:t>
      </w:r>
      <w:r w:rsidR="008E4BCC" w:rsidRPr="006A6C44">
        <w:rPr>
          <w:color w:val="000000"/>
          <w:sz w:val="22"/>
          <w:szCs w:val="22"/>
          <w:lang w:val="mn-MN"/>
        </w:rPr>
        <w:t xml:space="preserve"> </w:t>
      </w:r>
      <w:r w:rsidR="00F6359B" w:rsidRPr="006A6C44">
        <w:rPr>
          <w:color w:val="000000"/>
          <w:sz w:val="22"/>
          <w:szCs w:val="22"/>
          <w:lang w:val="mn-MN"/>
        </w:rPr>
        <w:t xml:space="preserve">нөхцөл, </w:t>
      </w:r>
      <w:r w:rsidRPr="006A6C44">
        <w:rPr>
          <w:color w:val="000000"/>
          <w:sz w:val="22"/>
          <w:szCs w:val="22"/>
          <w:lang w:val="mn-MN"/>
        </w:rPr>
        <w:t>заалтуудыг агуул</w:t>
      </w:r>
      <w:r w:rsidR="008E4BCC" w:rsidRPr="006A6C44">
        <w:rPr>
          <w:color w:val="000000"/>
          <w:sz w:val="22"/>
          <w:szCs w:val="22"/>
          <w:lang w:val="mn-MN"/>
        </w:rPr>
        <w:t xml:space="preserve">на. </w:t>
      </w:r>
      <w:r w:rsidRPr="006A6C44">
        <w:rPr>
          <w:color w:val="000000"/>
          <w:sz w:val="22"/>
          <w:szCs w:val="22"/>
          <w:lang w:val="mn-MN"/>
        </w:rPr>
        <w:t>Захиалагч нь</w:t>
      </w:r>
      <w:r w:rsidRPr="006A6C44">
        <w:rPr>
          <w:rStyle w:val="apple-converted-space"/>
          <w:color w:val="000000"/>
          <w:sz w:val="22"/>
          <w:szCs w:val="22"/>
          <w:lang w:val="mn-MN"/>
        </w:rPr>
        <w:t> </w:t>
      </w:r>
      <w:r w:rsidR="008E4BCC" w:rsidRPr="006A6C44">
        <w:rPr>
          <w:rStyle w:val="Strong"/>
          <w:b w:val="0"/>
          <w:bCs w:val="0"/>
          <w:color w:val="000000"/>
          <w:sz w:val="22"/>
          <w:szCs w:val="22"/>
          <w:lang w:val="mn-MN"/>
        </w:rPr>
        <w:t>т</w:t>
      </w:r>
      <w:r w:rsidRPr="006A6C44">
        <w:rPr>
          <w:rStyle w:val="Strong"/>
          <w:b w:val="0"/>
          <w:bCs w:val="0"/>
          <w:color w:val="000000"/>
          <w:sz w:val="22"/>
          <w:szCs w:val="22"/>
          <w:lang w:val="mn-MN"/>
        </w:rPr>
        <w:t>ендерт</w:t>
      </w:r>
      <w:r w:rsidR="008E4BCC" w:rsidRPr="006A6C44">
        <w:rPr>
          <w:rStyle w:val="Strong"/>
          <w:b w:val="0"/>
          <w:bCs w:val="0"/>
          <w:color w:val="000000"/>
          <w:sz w:val="22"/>
          <w:szCs w:val="22"/>
          <w:lang w:val="mn-MN"/>
        </w:rPr>
        <w:t xml:space="preserve"> о</w:t>
      </w:r>
      <w:r w:rsidRPr="006A6C44">
        <w:rPr>
          <w:rStyle w:val="Strong"/>
          <w:b w:val="0"/>
          <w:bCs w:val="0"/>
          <w:color w:val="000000"/>
          <w:sz w:val="22"/>
          <w:szCs w:val="22"/>
          <w:lang w:val="mn-MN"/>
        </w:rPr>
        <w:t>ролцогчдод</w:t>
      </w:r>
      <w:r w:rsidR="00F6359B" w:rsidRPr="006A6C44">
        <w:rPr>
          <w:rStyle w:val="Strong"/>
          <w:b w:val="0"/>
          <w:bCs w:val="0"/>
          <w:color w:val="000000"/>
          <w:sz w:val="22"/>
          <w:szCs w:val="22"/>
          <w:lang w:val="mn-MN"/>
        </w:rPr>
        <w:t xml:space="preserve"> </w:t>
      </w:r>
      <w:r w:rsidR="008E4BCC" w:rsidRPr="006A6C44">
        <w:rPr>
          <w:rStyle w:val="Strong"/>
          <w:b w:val="0"/>
          <w:bCs w:val="0"/>
          <w:color w:val="000000"/>
          <w:sz w:val="22"/>
          <w:szCs w:val="22"/>
          <w:lang w:val="mn-MN"/>
        </w:rPr>
        <w:t>өгөх зааварчилгаа</w:t>
      </w:r>
      <w:r w:rsidRPr="006A6C44">
        <w:rPr>
          <w:rStyle w:val="Strong"/>
          <w:b w:val="0"/>
          <w:bCs w:val="0"/>
          <w:color w:val="000000"/>
          <w:sz w:val="22"/>
          <w:szCs w:val="22"/>
          <w:lang w:val="mn-MN"/>
        </w:rPr>
        <w:t xml:space="preserve"> (</w:t>
      </w:r>
      <w:r w:rsidR="008E4BCC" w:rsidRPr="006A6C44">
        <w:rPr>
          <w:rStyle w:val="Strong"/>
          <w:b w:val="0"/>
          <w:bCs w:val="0"/>
          <w:color w:val="000000"/>
          <w:sz w:val="22"/>
          <w:szCs w:val="22"/>
          <w:lang w:val="mn-MN"/>
        </w:rPr>
        <w:t>ТОӨЗ</w:t>
      </w:r>
      <w:r w:rsidRPr="006A6C44">
        <w:rPr>
          <w:rStyle w:val="Strong"/>
          <w:b w:val="0"/>
          <w:bCs w:val="0"/>
          <w:color w:val="000000"/>
          <w:sz w:val="22"/>
          <w:szCs w:val="22"/>
          <w:lang w:val="mn-MN"/>
        </w:rPr>
        <w:t>)</w:t>
      </w:r>
      <w:r w:rsidRPr="006A6C44">
        <w:rPr>
          <w:color w:val="000000"/>
          <w:sz w:val="22"/>
          <w:szCs w:val="22"/>
          <w:lang w:val="mn-MN"/>
        </w:rPr>
        <w:t>-</w:t>
      </w:r>
      <w:r w:rsidR="008E4BCC" w:rsidRPr="006A6C44">
        <w:rPr>
          <w:color w:val="000000"/>
          <w:sz w:val="22"/>
          <w:szCs w:val="22"/>
          <w:lang w:val="mn-MN"/>
        </w:rPr>
        <w:t>ны холбогдох зүйл заалты</w:t>
      </w:r>
      <w:r w:rsidR="00311CF7" w:rsidRPr="006A6C44">
        <w:rPr>
          <w:color w:val="000000"/>
          <w:sz w:val="22"/>
          <w:szCs w:val="22"/>
          <w:lang w:val="mn-MN"/>
        </w:rPr>
        <w:t xml:space="preserve">г </w:t>
      </w:r>
      <w:r w:rsidR="007C76A1" w:rsidRPr="006A6C44">
        <w:rPr>
          <w:color w:val="000000"/>
          <w:sz w:val="22"/>
          <w:szCs w:val="22"/>
          <w:lang w:val="mn-MN"/>
        </w:rPr>
        <w:t xml:space="preserve">тодруулах зорилгоор </w:t>
      </w:r>
      <w:r w:rsidR="008E4BCC" w:rsidRPr="006A6C44">
        <w:rPr>
          <w:color w:val="000000"/>
          <w:sz w:val="22"/>
          <w:szCs w:val="22"/>
          <w:lang w:val="mn-MN"/>
        </w:rPr>
        <w:t>ТШӨХ</w:t>
      </w:r>
      <w:r w:rsidRPr="006A6C44">
        <w:rPr>
          <w:color w:val="000000"/>
          <w:sz w:val="22"/>
          <w:szCs w:val="22"/>
          <w:lang w:val="mn-MN"/>
        </w:rPr>
        <w:t>-д тодорхой заа</w:t>
      </w:r>
      <w:r w:rsidR="007C76A1" w:rsidRPr="006A6C44">
        <w:rPr>
          <w:color w:val="000000"/>
          <w:sz w:val="22"/>
          <w:szCs w:val="22"/>
          <w:lang w:val="mn-MN"/>
        </w:rPr>
        <w:t xml:space="preserve">ж өгнө. </w:t>
      </w:r>
      <w:r w:rsidR="00F6359B" w:rsidRPr="006A6C44">
        <w:rPr>
          <w:color w:val="000000"/>
          <w:sz w:val="22"/>
          <w:szCs w:val="22"/>
          <w:lang w:val="mn-MN"/>
        </w:rPr>
        <w:t>Ш</w:t>
      </w:r>
      <w:r w:rsidRPr="006A6C44">
        <w:rPr>
          <w:color w:val="000000"/>
          <w:sz w:val="22"/>
          <w:szCs w:val="22"/>
          <w:lang w:val="mn-MN"/>
        </w:rPr>
        <w:t xml:space="preserve">аардлагатай </w:t>
      </w:r>
      <w:r w:rsidR="00F6359B" w:rsidRPr="006A6C44">
        <w:rPr>
          <w:color w:val="000000"/>
          <w:sz w:val="22"/>
          <w:szCs w:val="22"/>
          <w:lang w:val="mn-MN"/>
        </w:rPr>
        <w:t xml:space="preserve">бүх </w:t>
      </w:r>
      <w:r w:rsidRPr="006A6C44">
        <w:rPr>
          <w:color w:val="000000"/>
          <w:sz w:val="22"/>
          <w:szCs w:val="22"/>
          <w:lang w:val="mn-MN"/>
        </w:rPr>
        <w:t xml:space="preserve">мэдээллийг бүрэн тусгах бөгөөд </w:t>
      </w:r>
      <w:r w:rsidR="00F6359B" w:rsidRPr="006A6C44">
        <w:rPr>
          <w:color w:val="000000"/>
          <w:sz w:val="22"/>
          <w:szCs w:val="22"/>
          <w:lang w:val="mn-MN"/>
        </w:rPr>
        <w:t xml:space="preserve">аль ч </w:t>
      </w:r>
      <w:r w:rsidRPr="006A6C44">
        <w:rPr>
          <w:color w:val="000000"/>
          <w:sz w:val="22"/>
          <w:szCs w:val="22"/>
          <w:lang w:val="mn-MN"/>
        </w:rPr>
        <w:t>заалтыг хоосон үлдээх</w:t>
      </w:r>
      <w:r w:rsidR="00F6359B" w:rsidRPr="006A6C44">
        <w:rPr>
          <w:color w:val="000000"/>
          <w:sz w:val="22"/>
          <w:szCs w:val="22"/>
          <w:lang w:val="mn-MN"/>
        </w:rPr>
        <w:t>гүй</w:t>
      </w:r>
      <w:r w:rsidRPr="006A6C44">
        <w:rPr>
          <w:color w:val="000000"/>
          <w:sz w:val="22"/>
          <w:szCs w:val="22"/>
          <w:lang w:val="mn-MN"/>
        </w:rPr>
        <w:t>.</w:t>
      </w:r>
    </w:p>
    <w:p w14:paraId="34E9DD39" w14:textId="2CC0C7D1" w:rsidR="00F6359B" w:rsidRPr="006A6C44" w:rsidRDefault="00CA394D" w:rsidP="00311CF7">
      <w:pPr>
        <w:pStyle w:val="NormalWeb"/>
        <w:ind w:left="993"/>
        <w:jc w:val="both"/>
        <w:rPr>
          <w:color w:val="000000"/>
          <w:sz w:val="22"/>
          <w:szCs w:val="22"/>
          <w:lang w:val="mn-MN"/>
        </w:rPr>
      </w:pPr>
      <w:r w:rsidRPr="006A6C44">
        <w:rPr>
          <w:rStyle w:val="Strong"/>
          <w:b w:val="0"/>
          <w:bCs w:val="0"/>
          <w:color w:val="000000"/>
          <w:sz w:val="22"/>
          <w:szCs w:val="22"/>
          <w:lang w:val="mn-MN"/>
        </w:rPr>
        <w:t>ТШӨХ-</w:t>
      </w:r>
      <w:r w:rsidRPr="006A6C44">
        <w:rPr>
          <w:color w:val="000000"/>
          <w:sz w:val="22"/>
          <w:szCs w:val="22"/>
          <w:lang w:val="mn-MN"/>
        </w:rPr>
        <w:t>ийг боловсруулах ажлыг хялбарчлах үүднээс түүний заалтуудыг</w:t>
      </w:r>
      <w:r w:rsidRPr="006A6C44">
        <w:rPr>
          <w:rStyle w:val="apple-converted-space"/>
          <w:color w:val="000000"/>
          <w:sz w:val="22"/>
          <w:szCs w:val="22"/>
          <w:lang w:val="mn-MN"/>
        </w:rPr>
        <w:t> </w:t>
      </w:r>
      <w:r w:rsidR="007C76A1" w:rsidRPr="006A6C44">
        <w:rPr>
          <w:rStyle w:val="apple-converted-space"/>
          <w:color w:val="000000"/>
          <w:sz w:val="22"/>
          <w:szCs w:val="22"/>
          <w:lang w:val="mn-MN"/>
        </w:rPr>
        <w:t xml:space="preserve"> </w:t>
      </w:r>
      <w:r w:rsidRPr="006A6C44">
        <w:rPr>
          <w:rStyle w:val="Strong"/>
          <w:b w:val="0"/>
          <w:bCs w:val="0"/>
          <w:color w:val="000000"/>
          <w:sz w:val="22"/>
          <w:szCs w:val="22"/>
          <w:lang w:val="mn-MN"/>
        </w:rPr>
        <w:t>ТОӨЗ</w:t>
      </w:r>
      <w:r w:rsidRPr="006A6C44">
        <w:rPr>
          <w:b/>
          <w:bCs/>
          <w:color w:val="000000"/>
          <w:sz w:val="22"/>
          <w:szCs w:val="22"/>
          <w:lang w:val="mn-MN"/>
        </w:rPr>
        <w:t>-</w:t>
      </w:r>
      <w:r w:rsidRPr="006A6C44">
        <w:rPr>
          <w:color w:val="000000"/>
          <w:sz w:val="22"/>
          <w:szCs w:val="22"/>
          <w:lang w:val="mn-MN"/>
        </w:rPr>
        <w:t xml:space="preserve">ны </w:t>
      </w:r>
      <w:r w:rsidR="00311CF7" w:rsidRPr="006A6C44">
        <w:rPr>
          <w:rStyle w:val="apple-converted-space"/>
          <w:color w:val="000000"/>
          <w:sz w:val="22"/>
          <w:szCs w:val="22"/>
          <w:lang w:val="mn-MN"/>
        </w:rPr>
        <w:t xml:space="preserve">холбогдох </w:t>
      </w:r>
      <w:r w:rsidR="007C76A1" w:rsidRPr="006A6C44">
        <w:rPr>
          <w:color w:val="000000"/>
          <w:sz w:val="22"/>
          <w:szCs w:val="22"/>
          <w:lang w:val="mn-MN"/>
        </w:rPr>
        <w:t>зүйл, заал</w:t>
      </w:r>
      <w:r w:rsidRPr="006A6C44">
        <w:rPr>
          <w:color w:val="000000"/>
          <w:sz w:val="22"/>
          <w:szCs w:val="22"/>
          <w:lang w:val="mn-MN"/>
        </w:rPr>
        <w:t xml:space="preserve">тын дугаартай ижил дугаарласан. Энэхүү гарын авлага нь </w:t>
      </w:r>
      <w:r w:rsidR="00311CF7" w:rsidRPr="006A6C44">
        <w:rPr>
          <w:color w:val="000000"/>
          <w:sz w:val="22"/>
          <w:szCs w:val="22"/>
          <w:lang w:val="mn-MN"/>
        </w:rPr>
        <w:t xml:space="preserve">шаардлагатай бүх мэдээллийг нэгтгэсэн </w:t>
      </w:r>
      <w:r w:rsidR="00311CF7" w:rsidRPr="006A6C44">
        <w:rPr>
          <w:rStyle w:val="apple-converted-space"/>
          <w:color w:val="000000"/>
          <w:sz w:val="22"/>
          <w:szCs w:val="22"/>
          <w:lang w:val="mn-MN"/>
        </w:rPr>
        <w:t>ТШӨХ</w:t>
      </w:r>
      <w:r w:rsidR="00311CF7" w:rsidRPr="006A6C44">
        <w:rPr>
          <w:color w:val="000000"/>
          <w:sz w:val="22"/>
          <w:szCs w:val="22"/>
          <w:lang w:val="mn-MN"/>
        </w:rPr>
        <w:t xml:space="preserve">-ийг агуулах бөгөөд </w:t>
      </w:r>
      <w:r w:rsidRPr="006A6C44">
        <w:rPr>
          <w:color w:val="000000"/>
          <w:sz w:val="22"/>
          <w:szCs w:val="22"/>
          <w:lang w:val="mn-MN"/>
        </w:rPr>
        <w:t>шаардлагатай мэдээллийг хэрхэн оруула</w:t>
      </w:r>
      <w:r w:rsidR="00311CF7" w:rsidRPr="006A6C44">
        <w:rPr>
          <w:color w:val="000000"/>
          <w:sz w:val="22"/>
          <w:szCs w:val="22"/>
          <w:lang w:val="mn-MN"/>
        </w:rPr>
        <w:t xml:space="preserve">х талаар захиалагчид заавар өгөх зорилготой. </w:t>
      </w:r>
    </w:p>
    <w:p w14:paraId="448892C8" w14:textId="7AB0FD82" w:rsidR="00CA394D" w:rsidRPr="006A6C44" w:rsidRDefault="00CA394D" w:rsidP="00311CF7">
      <w:pPr>
        <w:pStyle w:val="Heading4"/>
        <w:tabs>
          <w:tab w:val="left" w:pos="993"/>
        </w:tabs>
        <w:spacing w:before="270"/>
        <w:ind w:hanging="1185"/>
        <w:rPr>
          <w:rFonts w:ascii="Times New Roman" w:hAnsi="Times New Roman" w:cs="Times New Roman"/>
          <w:b/>
          <w:bCs/>
        </w:rPr>
      </w:pPr>
      <w:r w:rsidRPr="006A6C44">
        <w:rPr>
          <w:rFonts w:ascii="Times New Roman" w:hAnsi="Times New Roman" w:cs="Times New Roman"/>
          <w:b/>
          <w:bCs/>
          <w:color w:val="007DB6"/>
        </w:rPr>
        <w:t xml:space="preserve">А. </w:t>
      </w:r>
      <w:proofErr w:type="spellStart"/>
      <w:r w:rsidRPr="006A6C44">
        <w:rPr>
          <w:rFonts w:ascii="Times New Roman" w:hAnsi="Times New Roman" w:cs="Times New Roman"/>
          <w:b/>
          <w:bCs/>
          <w:color w:val="007DB6"/>
        </w:rPr>
        <w:t>Ерөнхий</w:t>
      </w:r>
      <w:proofErr w:type="spellEnd"/>
      <w:r w:rsidRPr="006A6C44">
        <w:rPr>
          <w:rFonts w:ascii="Times New Roman" w:hAnsi="Times New Roman" w:cs="Times New Roman"/>
          <w:b/>
          <w:bCs/>
          <w:color w:val="007DB6"/>
        </w:rPr>
        <w:t xml:space="preserve"> </w:t>
      </w:r>
      <w:proofErr w:type="spellStart"/>
      <w:r w:rsidRPr="006A6C44">
        <w:rPr>
          <w:rFonts w:ascii="Times New Roman" w:hAnsi="Times New Roman" w:cs="Times New Roman"/>
          <w:b/>
          <w:bCs/>
          <w:color w:val="007DB6"/>
        </w:rPr>
        <w:t>зүйл</w:t>
      </w:r>
      <w:proofErr w:type="spellEnd"/>
      <w:r w:rsidRPr="006A6C44">
        <w:rPr>
          <w:rFonts w:ascii="Times New Roman" w:hAnsi="Times New Roman" w:cs="Times New Roman"/>
          <w:b/>
          <w:bCs/>
          <w:color w:val="007DB6"/>
        </w:rPr>
        <w:t xml:space="preserve"> </w:t>
      </w:r>
    </w:p>
    <w:p w14:paraId="4673CFFB" w14:textId="77777777" w:rsidR="00CA394D" w:rsidRPr="006A6C44" w:rsidRDefault="00CA394D" w:rsidP="00CA394D">
      <w:pPr>
        <w:pStyle w:val="BodyText"/>
        <w:spacing w:before="2"/>
        <w:rPr>
          <w:sz w:val="14"/>
        </w:rPr>
      </w:pPr>
    </w:p>
    <w:tbl>
      <w:tblPr>
        <w:tblW w:w="10185" w:type="dxa"/>
        <w:tblInd w:w="9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35"/>
        <w:gridCol w:w="8750"/>
      </w:tblGrid>
      <w:tr w:rsidR="00CA394D" w:rsidRPr="006476FA" w14:paraId="44987038" w14:textId="77777777" w:rsidTr="00662B5E">
        <w:trPr>
          <w:trHeight w:val="473"/>
        </w:trPr>
        <w:tc>
          <w:tcPr>
            <w:tcW w:w="1435" w:type="dxa"/>
          </w:tcPr>
          <w:p w14:paraId="63FEBB67" w14:textId="77777777" w:rsidR="00CA394D" w:rsidRPr="006A6C44" w:rsidRDefault="00CA394D" w:rsidP="004E3F2E">
            <w:pPr>
              <w:pStyle w:val="TableParagraph"/>
              <w:spacing w:before="127"/>
              <w:ind w:left="80"/>
              <w:rPr>
                <w:b/>
                <w:bCs/>
                <w:iCs/>
                <w:sz w:val="22"/>
                <w:szCs w:val="22"/>
                <w:lang w:val="mn-MN"/>
              </w:rPr>
            </w:pPr>
            <w:r w:rsidRPr="006A6C44">
              <w:rPr>
                <w:b/>
                <w:bCs/>
                <w:iCs/>
                <w:sz w:val="22"/>
                <w:szCs w:val="22"/>
                <w:lang w:val="mn-MN"/>
              </w:rPr>
              <w:t>ТОӨЗ 1.1</w:t>
            </w:r>
          </w:p>
        </w:tc>
        <w:tc>
          <w:tcPr>
            <w:tcW w:w="8750" w:type="dxa"/>
          </w:tcPr>
          <w:p w14:paraId="3E685BD9" w14:textId="267F9836" w:rsidR="00CA394D" w:rsidRPr="006A6C44" w:rsidRDefault="00CA394D" w:rsidP="001023B3">
            <w:pPr>
              <w:pStyle w:val="TableParagraph"/>
              <w:tabs>
                <w:tab w:val="left" w:pos="141"/>
                <w:tab w:val="left" w:pos="283"/>
              </w:tabs>
              <w:spacing w:before="60" w:after="60"/>
              <w:ind w:left="144" w:right="144"/>
              <w:jc w:val="both"/>
              <w:rPr>
                <w:sz w:val="22"/>
                <w:szCs w:val="22"/>
                <w:lang w:val="mn-MN"/>
              </w:rPr>
            </w:pPr>
            <w:r w:rsidRPr="006A6C44">
              <w:rPr>
                <w:sz w:val="22"/>
                <w:szCs w:val="22"/>
                <w:lang w:val="mn-MN"/>
              </w:rPr>
              <w:t xml:space="preserve">Тендерийн урилга (ТУ)-ын дугаар: </w:t>
            </w:r>
            <w:r w:rsidRPr="006A6C44">
              <w:rPr>
                <w:i/>
                <w:iCs/>
                <w:sz w:val="18"/>
                <w:szCs w:val="18"/>
                <w:lang w:val="mn-MN"/>
              </w:rPr>
              <w:t>[</w:t>
            </w:r>
            <w:hyperlink r:id="rId53" w:history="1">
              <w:r w:rsidR="00520DB6" w:rsidRPr="006A6C44">
                <w:rPr>
                  <w:rStyle w:val="Hyperlink"/>
                  <w:i/>
                  <w:iCs/>
                  <w:sz w:val="18"/>
                  <w:szCs w:val="18"/>
                  <w:lang w:val="mn-MN"/>
                </w:rPr>
                <w:t>www.tender.gov.mn</w:t>
              </w:r>
            </w:hyperlink>
            <w:r w:rsidR="00F6531E" w:rsidRPr="006A6C44">
              <w:rPr>
                <w:i/>
                <w:iCs/>
                <w:sz w:val="18"/>
                <w:szCs w:val="18"/>
                <w:lang w:val="mn-MN"/>
              </w:rPr>
              <w:t xml:space="preserve"> </w:t>
            </w:r>
            <w:r w:rsidR="00D9009B" w:rsidRPr="006A6C44">
              <w:rPr>
                <w:i/>
                <w:iCs/>
                <w:sz w:val="18"/>
                <w:szCs w:val="18"/>
                <w:lang w:val="mn-MN"/>
              </w:rPr>
              <w:t>худалдан авах ажиллаг</w:t>
            </w:r>
            <w:r w:rsidR="00747F14" w:rsidRPr="006A6C44">
              <w:rPr>
                <w:i/>
                <w:iCs/>
                <w:sz w:val="18"/>
                <w:szCs w:val="18"/>
                <w:lang w:val="mn-MN"/>
              </w:rPr>
              <w:t xml:space="preserve">ааны цахим системд </w:t>
            </w:r>
            <w:r w:rsidR="00375C1C" w:rsidRPr="006A6C44">
              <w:rPr>
                <w:i/>
                <w:iCs/>
                <w:sz w:val="18"/>
                <w:szCs w:val="18"/>
                <w:lang w:val="mn-MN"/>
              </w:rPr>
              <w:t>(</w:t>
            </w:r>
            <w:r w:rsidR="00F6531E" w:rsidRPr="006A6C44">
              <w:rPr>
                <w:i/>
                <w:iCs/>
                <w:sz w:val="18"/>
                <w:szCs w:val="18"/>
                <w:lang w:val="mn-MN"/>
              </w:rPr>
              <w:t>цаашид “</w:t>
            </w:r>
            <w:r w:rsidR="00032F44">
              <w:rPr>
                <w:i/>
                <w:iCs/>
                <w:sz w:val="18"/>
                <w:szCs w:val="18"/>
                <w:lang w:val="mn-MN"/>
              </w:rPr>
              <w:t>с</w:t>
            </w:r>
            <w:r w:rsidR="00F6531E" w:rsidRPr="006A6C44">
              <w:rPr>
                <w:i/>
                <w:iCs/>
                <w:sz w:val="18"/>
                <w:szCs w:val="18"/>
                <w:lang w:val="mn-MN"/>
              </w:rPr>
              <w:t xml:space="preserve">истем” гэж нэрлэх) заасан </w:t>
            </w:r>
            <w:r w:rsidRPr="006A6C44">
              <w:rPr>
                <w:i/>
                <w:iCs/>
                <w:sz w:val="18"/>
                <w:szCs w:val="18"/>
                <w:lang w:val="mn-MN"/>
              </w:rPr>
              <w:t>дугаарыг оруулах]</w:t>
            </w:r>
          </w:p>
        </w:tc>
      </w:tr>
      <w:tr w:rsidR="00CA394D" w:rsidRPr="006476FA" w14:paraId="27BC66DB" w14:textId="77777777" w:rsidTr="00662B5E">
        <w:trPr>
          <w:trHeight w:val="474"/>
        </w:trPr>
        <w:tc>
          <w:tcPr>
            <w:tcW w:w="1435" w:type="dxa"/>
          </w:tcPr>
          <w:p w14:paraId="2715ECC3" w14:textId="77777777" w:rsidR="00CA394D" w:rsidRPr="006A6C44" w:rsidRDefault="00CA394D" w:rsidP="004E3F2E">
            <w:pPr>
              <w:pStyle w:val="TableParagraph"/>
              <w:spacing w:before="127"/>
              <w:ind w:left="80"/>
              <w:rPr>
                <w:b/>
                <w:bCs/>
                <w:iCs/>
                <w:sz w:val="22"/>
                <w:szCs w:val="22"/>
                <w:lang w:val="mn-MN"/>
              </w:rPr>
            </w:pPr>
            <w:r w:rsidRPr="006A6C44">
              <w:rPr>
                <w:b/>
                <w:bCs/>
                <w:iCs/>
                <w:sz w:val="22"/>
                <w:szCs w:val="22"/>
                <w:lang w:val="mn-MN"/>
              </w:rPr>
              <w:t>ТОӨЗ 1.1</w:t>
            </w:r>
          </w:p>
        </w:tc>
        <w:tc>
          <w:tcPr>
            <w:tcW w:w="8750" w:type="dxa"/>
          </w:tcPr>
          <w:p w14:paraId="0F28B535" w14:textId="77777777" w:rsidR="00CA394D" w:rsidRPr="006A6C44" w:rsidRDefault="00CA394D" w:rsidP="001023B3">
            <w:pPr>
              <w:pStyle w:val="TableParagraph"/>
              <w:tabs>
                <w:tab w:val="left" w:pos="141"/>
                <w:tab w:val="left" w:pos="283"/>
              </w:tabs>
              <w:spacing w:before="60" w:after="60"/>
              <w:ind w:left="144" w:right="144"/>
              <w:jc w:val="both"/>
              <w:rPr>
                <w:sz w:val="22"/>
                <w:szCs w:val="22"/>
                <w:lang w:val="mn-MN"/>
              </w:rPr>
            </w:pPr>
            <w:r w:rsidRPr="006A6C44">
              <w:rPr>
                <w:sz w:val="22"/>
                <w:szCs w:val="22"/>
                <w:lang w:val="mn-MN"/>
              </w:rPr>
              <w:t xml:space="preserve">Захиалагч: </w:t>
            </w:r>
            <w:r w:rsidRPr="006A6C44">
              <w:rPr>
                <w:i/>
                <w:sz w:val="20"/>
                <w:szCs w:val="20"/>
                <w:lang w:val="mn-MN"/>
              </w:rPr>
              <w:t>[захиалагчийн нэрийг бүрэн оруулах]</w:t>
            </w:r>
          </w:p>
        </w:tc>
      </w:tr>
      <w:tr w:rsidR="00CA394D" w:rsidRPr="006476FA" w14:paraId="6305DB04" w14:textId="77777777" w:rsidTr="00662B5E">
        <w:trPr>
          <w:trHeight w:val="1509"/>
        </w:trPr>
        <w:tc>
          <w:tcPr>
            <w:tcW w:w="1435" w:type="dxa"/>
          </w:tcPr>
          <w:p w14:paraId="01C2A6AB" w14:textId="77777777" w:rsidR="00CA394D" w:rsidRPr="006A6C44" w:rsidRDefault="00CA394D" w:rsidP="00311CF7">
            <w:pPr>
              <w:pStyle w:val="TableParagraph"/>
              <w:spacing w:before="127"/>
              <w:ind w:left="80"/>
              <w:rPr>
                <w:b/>
                <w:bCs/>
                <w:iCs/>
                <w:sz w:val="22"/>
                <w:szCs w:val="22"/>
                <w:lang w:val="mn-MN"/>
              </w:rPr>
            </w:pPr>
            <w:r w:rsidRPr="006A6C44">
              <w:rPr>
                <w:b/>
                <w:bCs/>
                <w:iCs/>
                <w:sz w:val="22"/>
                <w:szCs w:val="22"/>
                <w:lang w:val="mn-MN"/>
              </w:rPr>
              <w:t>ТОӨЗ 1.1</w:t>
            </w:r>
          </w:p>
        </w:tc>
        <w:tc>
          <w:tcPr>
            <w:tcW w:w="8750" w:type="dxa"/>
          </w:tcPr>
          <w:p w14:paraId="2380B00F" w14:textId="23A26448" w:rsidR="00CA394D" w:rsidRPr="006A6C44" w:rsidRDefault="00CA394D" w:rsidP="001023B3">
            <w:pPr>
              <w:tabs>
                <w:tab w:val="left" w:pos="141"/>
                <w:tab w:val="left" w:pos="283"/>
                <w:tab w:val="right" w:pos="7272"/>
              </w:tabs>
              <w:snapToGrid w:val="0"/>
              <w:spacing w:before="60" w:after="60"/>
              <w:ind w:left="144" w:right="144"/>
              <w:jc w:val="both"/>
              <w:rPr>
                <w:i/>
                <w:sz w:val="20"/>
                <w:szCs w:val="20"/>
                <w:lang w:val="mn-MN"/>
              </w:rPr>
            </w:pPr>
            <w:r w:rsidRPr="006A6C44">
              <w:rPr>
                <w:sz w:val="22"/>
                <w:szCs w:val="22"/>
                <w:lang w:val="mn-MN"/>
              </w:rPr>
              <w:t xml:space="preserve">Нээлттэй өрсөлдөөнт тендер шалгаруулалт (НӨТШ)-ын нэр: </w:t>
            </w:r>
            <w:r w:rsidRPr="006A6C44">
              <w:rPr>
                <w:i/>
                <w:sz w:val="20"/>
                <w:szCs w:val="20"/>
                <w:lang w:val="mn-MN"/>
              </w:rPr>
              <w:t>[Тендер шалгаруулалтын нэрийг оруулах]</w:t>
            </w:r>
          </w:p>
          <w:p w14:paraId="1AEF034D" w14:textId="6A281023" w:rsidR="00CA394D" w:rsidRPr="006A6C44" w:rsidRDefault="00CA394D" w:rsidP="001023B3">
            <w:pPr>
              <w:pStyle w:val="TableParagraph"/>
              <w:tabs>
                <w:tab w:val="left" w:pos="141"/>
                <w:tab w:val="left" w:pos="283"/>
              </w:tabs>
              <w:spacing w:before="60" w:after="60"/>
              <w:ind w:left="144" w:right="144"/>
              <w:jc w:val="both"/>
              <w:rPr>
                <w:i/>
                <w:sz w:val="20"/>
                <w:szCs w:val="20"/>
                <w:lang w:val="mn-MN"/>
              </w:rPr>
            </w:pPr>
            <w:r w:rsidRPr="006A6C44">
              <w:rPr>
                <w:sz w:val="22"/>
                <w:szCs w:val="22"/>
                <w:lang w:val="mn-MN"/>
              </w:rPr>
              <w:t xml:space="preserve">НӨТШ-ын ялгах дугаар: </w:t>
            </w:r>
            <w:r w:rsidRPr="006A6C44">
              <w:rPr>
                <w:i/>
                <w:sz w:val="20"/>
                <w:szCs w:val="20"/>
                <w:lang w:val="mn-MN"/>
              </w:rPr>
              <w:t>[Ялгах дугаарыг оруулах]</w:t>
            </w:r>
          </w:p>
          <w:p w14:paraId="5E5E4EE7" w14:textId="6B7148E2" w:rsidR="00CA394D" w:rsidRPr="006A6C44" w:rsidRDefault="00CA394D" w:rsidP="001023B3">
            <w:pPr>
              <w:pStyle w:val="TableParagraph"/>
              <w:tabs>
                <w:tab w:val="left" w:pos="141"/>
                <w:tab w:val="left" w:pos="283"/>
              </w:tabs>
              <w:spacing w:before="60" w:after="60"/>
              <w:ind w:left="144" w:right="144"/>
              <w:jc w:val="both"/>
              <w:rPr>
                <w:i/>
                <w:sz w:val="20"/>
                <w:szCs w:val="20"/>
                <w:lang w:val="mn-MN"/>
              </w:rPr>
            </w:pPr>
            <w:r w:rsidRPr="006A6C44">
              <w:rPr>
                <w:sz w:val="22"/>
                <w:szCs w:val="22"/>
                <w:lang w:val="mn-MN"/>
              </w:rPr>
              <w:t xml:space="preserve">НӨТШ-ыг бүрдүүлж буй багцын тоо болон ялгах дугаар: </w:t>
            </w:r>
            <w:r w:rsidRPr="006A6C44">
              <w:rPr>
                <w:i/>
                <w:sz w:val="20"/>
                <w:szCs w:val="20"/>
                <w:lang w:val="mn-MN"/>
              </w:rPr>
              <w:t>[Хэрэв багцгүй бол “Байхгүй” гэж оруулах. Хэрэв багцтай бол багц тус бүрийн ялгах дугаар болон нэрийг жагсаах]</w:t>
            </w:r>
          </w:p>
        </w:tc>
      </w:tr>
      <w:tr w:rsidR="004F0E0C" w:rsidRPr="006476FA" w14:paraId="39E8B3BD" w14:textId="77777777" w:rsidTr="00662B5E">
        <w:trPr>
          <w:trHeight w:val="473"/>
        </w:trPr>
        <w:tc>
          <w:tcPr>
            <w:tcW w:w="1435" w:type="dxa"/>
          </w:tcPr>
          <w:p w14:paraId="02BF419E" w14:textId="082C1199" w:rsidR="004F0E0C" w:rsidRPr="006A6C44" w:rsidRDefault="00B2125C" w:rsidP="004E3F2E">
            <w:pPr>
              <w:pStyle w:val="TableParagraph"/>
              <w:spacing w:before="127"/>
              <w:ind w:left="80"/>
              <w:rPr>
                <w:b/>
                <w:bCs/>
                <w:iCs/>
                <w:sz w:val="22"/>
                <w:szCs w:val="22"/>
                <w:lang w:val="mn-MN"/>
              </w:rPr>
            </w:pPr>
            <w:r w:rsidRPr="006A6C44">
              <w:rPr>
                <w:b/>
                <w:bCs/>
                <w:iCs/>
                <w:sz w:val="22"/>
                <w:szCs w:val="22"/>
                <w:lang w:val="mn-MN"/>
              </w:rPr>
              <w:t xml:space="preserve">ТОӨЗ 1.2 </w:t>
            </w:r>
            <w:r w:rsidRPr="006A6C44">
              <w:rPr>
                <w:b/>
                <w:bCs/>
                <w:iCs/>
                <w:sz w:val="22"/>
                <w:szCs w:val="22"/>
              </w:rPr>
              <w:t>(</w:t>
            </w:r>
            <w:r w:rsidR="00576319" w:rsidRPr="006A6C44">
              <w:rPr>
                <w:b/>
                <w:bCs/>
                <w:iCs/>
                <w:sz w:val="22"/>
                <w:szCs w:val="22"/>
              </w:rPr>
              <w:t>а</w:t>
            </w:r>
            <w:r w:rsidRPr="006A6C44">
              <w:rPr>
                <w:b/>
                <w:bCs/>
                <w:iCs/>
                <w:sz w:val="22"/>
                <w:szCs w:val="22"/>
              </w:rPr>
              <w:t>)</w:t>
            </w:r>
          </w:p>
        </w:tc>
        <w:tc>
          <w:tcPr>
            <w:tcW w:w="8750" w:type="dxa"/>
            <w:vAlign w:val="center"/>
          </w:tcPr>
          <w:p w14:paraId="7188E802" w14:textId="79E50A63" w:rsidR="0080342E" w:rsidRPr="006A6C44" w:rsidRDefault="00CF024A" w:rsidP="001023B3">
            <w:pPr>
              <w:pStyle w:val="TableParagraph"/>
              <w:tabs>
                <w:tab w:val="left" w:pos="141"/>
                <w:tab w:val="left" w:pos="283"/>
              </w:tabs>
              <w:spacing w:before="60" w:after="60"/>
              <w:ind w:left="144" w:right="144"/>
              <w:jc w:val="both"/>
              <w:rPr>
                <w:sz w:val="22"/>
                <w:szCs w:val="22"/>
                <w:lang w:val="mn-MN"/>
              </w:rPr>
            </w:pPr>
            <w:r w:rsidRPr="006A6C44">
              <w:rPr>
                <w:sz w:val="22"/>
                <w:szCs w:val="22"/>
                <w:lang w:val="mn-MN"/>
              </w:rPr>
              <w:t>Дараах зүйлээр солив</w:t>
            </w:r>
            <w:r w:rsidR="009320D7" w:rsidRPr="006A6C44">
              <w:rPr>
                <w:sz w:val="22"/>
                <w:szCs w:val="22"/>
                <w:lang w:val="mn-MN"/>
              </w:rPr>
              <w:t>:</w:t>
            </w:r>
          </w:p>
          <w:p w14:paraId="7E450BF5" w14:textId="3A8532D6" w:rsidR="004F0E0C" w:rsidRPr="006A6C44" w:rsidRDefault="00EE1792" w:rsidP="001023B3">
            <w:pPr>
              <w:pStyle w:val="TableParagraph"/>
              <w:tabs>
                <w:tab w:val="left" w:pos="141"/>
                <w:tab w:val="left" w:pos="283"/>
              </w:tabs>
              <w:spacing w:before="60" w:after="60"/>
              <w:ind w:left="144" w:right="144"/>
              <w:jc w:val="both"/>
              <w:rPr>
                <w:sz w:val="22"/>
                <w:szCs w:val="22"/>
                <w:lang w:val="mn-MN"/>
              </w:rPr>
            </w:pPr>
            <w:r w:rsidRPr="006A6C44">
              <w:rPr>
                <w:sz w:val="22"/>
                <w:szCs w:val="22"/>
                <w:lang w:val="mn-MN"/>
              </w:rPr>
              <w:t xml:space="preserve">“Бичгээр” гэдэг нь системээр </w:t>
            </w:r>
            <w:r w:rsidR="00BB775A" w:rsidRPr="006A6C44">
              <w:rPr>
                <w:sz w:val="22"/>
                <w:szCs w:val="22"/>
                <w:lang w:val="mn-MN"/>
              </w:rPr>
              <w:t xml:space="preserve">дамжуулан </w:t>
            </w:r>
            <w:r w:rsidR="001B36F7" w:rsidRPr="006A6C44">
              <w:rPr>
                <w:sz w:val="22"/>
                <w:szCs w:val="22"/>
                <w:lang w:val="mn-MN"/>
              </w:rPr>
              <w:t>бичг</w:t>
            </w:r>
            <w:r w:rsidR="00BB775A" w:rsidRPr="006A6C44">
              <w:rPr>
                <w:sz w:val="22"/>
                <w:szCs w:val="22"/>
                <w:lang w:val="mn-MN"/>
              </w:rPr>
              <w:t xml:space="preserve">ээр </w:t>
            </w:r>
            <w:r w:rsidRPr="006A6C44">
              <w:rPr>
                <w:sz w:val="22"/>
                <w:szCs w:val="22"/>
                <w:lang w:val="mn-MN"/>
              </w:rPr>
              <w:t>харилцаж, хүлээн авахыг хэлнэ.</w:t>
            </w:r>
          </w:p>
        </w:tc>
      </w:tr>
      <w:tr w:rsidR="00CA394D" w:rsidRPr="006476FA" w14:paraId="44B34447" w14:textId="77777777" w:rsidTr="00662B5E">
        <w:trPr>
          <w:trHeight w:val="473"/>
        </w:trPr>
        <w:tc>
          <w:tcPr>
            <w:tcW w:w="1435" w:type="dxa"/>
          </w:tcPr>
          <w:p w14:paraId="72B02641" w14:textId="77777777" w:rsidR="00CA394D" w:rsidRPr="006A6C44" w:rsidRDefault="00CA394D" w:rsidP="004E3F2E">
            <w:pPr>
              <w:pStyle w:val="TableParagraph"/>
              <w:spacing w:before="127"/>
              <w:ind w:left="80"/>
              <w:rPr>
                <w:b/>
                <w:bCs/>
                <w:iCs/>
                <w:sz w:val="22"/>
                <w:szCs w:val="22"/>
                <w:lang w:val="mn-MN"/>
              </w:rPr>
            </w:pPr>
            <w:r w:rsidRPr="006A6C44">
              <w:rPr>
                <w:b/>
                <w:bCs/>
                <w:iCs/>
                <w:sz w:val="22"/>
                <w:szCs w:val="22"/>
                <w:lang w:val="mn-MN"/>
              </w:rPr>
              <w:t>ТОӨЗ 2.1</w:t>
            </w:r>
          </w:p>
        </w:tc>
        <w:tc>
          <w:tcPr>
            <w:tcW w:w="8750" w:type="dxa"/>
            <w:vAlign w:val="center"/>
          </w:tcPr>
          <w:p w14:paraId="6AB88AD7" w14:textId="77777777" w:rsidR="00CA394D" w:rsidRPr="006A6C44" w:rsidRDefault="00CA394D" w:rsidP="001023B3">
            <w:pPr>
              <w:pStyle w:val="TableParagraph"/>
              <w:tabs>
                <w:tab w:val="left" w:pos="141"/>
                <w:tab w:val="left" w:pos="283"/>
              </w:tabs>
              <w:spacing w:before="60" w:after="60"/>
              <w:ind w:left="144" w:right="144"/>
              <w:jc w:val="both"/>
              <w:rPr>
                <w:sz w:val="22"/>
                <w:szCs w:val="22"/>
                <w:lang w:val="mn-MN"/>
              </w:rPr>
            </w:pPr>
            <w:r w:rsidRPr="006A6C44">
              <w:rPr>
                <w:sz w:val="22"/>
                <w:szCs w:val="22"/>
                <w:lang w:val="mn-MN"/>
              </w:rPr>
              <w:t xml:space="preserve">Зээлдэгч: </w:t>
            </w:r>
            <w:r w:rsidRPr="006A6C44">
              <w:rPr>
                <w:i/>
                <w:sz w:val="20"/>
                <w:szCs w:val="20"/>
                <w:lang w:val="mn-MN"/>
              </w:rPr>
              <w:t>[Зээлдэгчийн улсын бүтэн нэрийг оруулах]</w:t>
            </w:r>
          </w:p>
        </w:tc>
      </w:tr>
      <w:tr w:rsidR="00CA394D" w:rsidRPr="006476FA" w14:paraId="25B49B88" w14:textId="77777777" w:rsidTr="00662B5E">
        <w:trPr>
          <w:trHeight w:val="474"/>
        </w:trPr>
        <w:tc>
          <w:tcPr>
            <w:tcW w:w="1435" w:type="dxa"/>
          </w:tcPr>
          <w:p w14:paraId="2C4F4065" w14:textId="77777777" w:rsidR="00CA394D" w:rsidRPr="006A6C44" w:rsidRDefault="00CA394D" w:rsidP="004E3F2E">
            <w:pPr>
              <w:pStyle w:val="TableParagraph"/>
              <w:spacing w:before="127"/>
              <w:ind w:left="80"/>
              <w:rPr>
                <w:b/>
                <w:bCs/>
                <w:iCs/>
                <w:sz w:val="22"/>
                <w:szCs w:val="22"/>
                <w:lang w:val="mn-MN"/>
              </w:rPr>
            </w:pPr>
            <w:r w:rsidRPr="006A6C44">
              <w:rPr>
                <w:b/>
                <w:bCs/>
                <w:iCs/>
                <w:sz w:val="22"/>
                <w:szCs w:val="22"/>
                <w:lang w:val="mn-MN"/>
              </w:rPr>
              <w:t>ТОӨЗ 2.1</w:t>
            </w:r>
          </w:p>
        </w:tc>
        <w:tc>
          <w:tcPr>
            <w:tcW w:w="8750" w:type="dxa"/>
            <w:vAlign w:val="center"/>
          </w:tcPr>
          <w:p w14:paraId="77662C0B" w14:textId="77777777" w:rsidR="00CA394D" w:rsidRPr="006A6C44" w:rsidRDefault="00CA394D" w:rsidP="001023B3">
            <w:pPr>
              <w:pStyle w:val="TableParagraph"/>
              <w:tabs>
                <w:tab w:val="left" w:pos="141"/>
                <w:tab w:val="left" w:pos="283"/>
              </w:tabs>
              <w:spacing w:before="60" w:after="60"/>
              <w:ind w:left="144" w:right="144"/>
              <w:jc w:val="both"/>
              <w:rPr>
                <w:sz w:val="22"/>
                <w:szCs w:val="22"/>
                <w:lang w:val="mn-MN"/>
              </w:rPr>
            </w:pPr>
            <w:r w:rsidRPr="006A6C44">
              <w:rPr>
                <w:sz w:val="22"/>
                <w:szCs w:val="22"/>
                <w:lang w:val="mn-MN"/>
              </w:rPr>
              <w:t xml:space="preserve">Төслийн нэр: </w:t>
            </w:r>
            <w:r w:rsidRPr="006A6C44">
              <w:rPr>
                <w:i/>
                <w:sz w:val="20"/>
                <w:szCs w:val="20"/>
                <w:lang w:val="mn-MN"/>
              </w:rPr>
              <w:t>[төслийн нэрийг оруулах]</w:t>
            </w:r>
          </w:p>
        </w:tc>
      </w:tr>
    </w:tbl>
    <w:p w14:paraId="44140A4E" w14:textId="77777777" w:rsidR="00A376B4" w:rsidRPr="006A6C44" w:rsidRDefault="00A376B4">
      <w:pPr>
        <w:pStyle w:val="BodyText"/>
        <w:rPr>
          <w:sz w:val="24"/>
          <w:lang w:val="mn-MN"/>
        </w:rPr>
      </w:pPr>
    </w:p>
    <w:p w14:paraId="4B96DB84" w14:textId="09558A0D" w:rsidR="00CA394D" w:rsidRPr="006A6C44" w:rsidRDefault="00CA394D" w:rsidP="00311CF7">
      <w:pPr>
        <w:pStyle w:val="Heading4"/>
        <w:tabs>
          <w:tab w:val="left" w:pos="1399"/>
        </w:tabs>
        <w:spacing w:after="240"/>
        <w:ind w:hanging="1185"/>
        <w:rPr>
          <w:rFonts w:ascii="Times New Roman" w:hAnsi="Times New Roman" w:cs="Times New Roman"/>
          <w:b/>
          <w:bCs/>
          <w:color w:val="007DB6"/>
          <w:lang w:val="mn-MN"/>
        </w:rPr>
      </w:pPr>
      <w:r w:rsidRPr="006A6C44">
        <w:rPr>
          <w:rFonts w:ascii="Times New Roman" w:hAnsi="Times New Roman" w:cs="Times New Roman"/>
          <w:b/>
          <w:bCs/>
          <w:color w:val="007DB6"/>
          <w:lang w:val="ru-RU"/>
        </w:rPr>
        <w:t>Б. Тендерийн баримт бич</w:t>
      </w:r>
      <w:r w:rsidR="00614EEF" w:rsidRPr="006A6C44">
        <w:rPr>
          <w:rFonts w:ascii="Times New Roman" w:hAnsi="Times New Roman" w:cs="Times New Roman"/>
          <w:b/>
          <w:bCs/>
          <w:color w:val="007DB6"/>
          <w:lang w:val="mn-MN"/>
        </w:rPr>
        <w:t>гийн агуулга</w:t>
      </w:r>
    </w:p>
    <w:tbl>
      <w:tblPr>
        <w:tblW w:w="10185" w:type="dxa"/>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35"/>
        <w:gridCol w:w="8750"/>
      </w:tblGrid>
      <w:tr w:rsidR="00CA394D" w:rsidRPr="006476FA" w14:paraId="38EF313E" w14:textId="77777777" w:rsidTr="00662B5E">
        <w:trPr>
          <w:trHeight w:val="1883"/>
        </w:trPr>
        <w:tc>
          <w:tcPr>
            <w:tcW w:w="1435" w:type="dxa"/>
          </w:tcPr>
          <w:p w14:paraId="6BF88E52" w14:textId="6B89BD0F" w:rsidR="00CA394D" w:rsidRPr="006A6C44" w:rsidRDefault="00CA394D" w:rsidP="006F51D7">
            <w:pPr>
              <w:pStyle w:val="TableParagraph"/>
              <w:spacing w:before="60" w:after="60"/>
              <w:ind w:left="144" w:right="144"/>
              <w:jc w:val="both"/>
              <w:rPr>
                <w:b/>
                <w:bCs/>
                <w:sz w:val="22"/>
                <w:szCs w:val="22"/>
              </w:rPr>
            </w:pPr>
            <w:r w:rsidRPr="006A6C44">
              <w:rPr>
                <w:b/>
                <w:bCs/>
                <w:iCs/>
                <w:sz w:val="22"/>
                <w:szCs w:val="22"/>
                <w:lang w:val="mn-MN"/>
              </w:rPr>
              <w:t>ТОӨЗ 7.1</w:t>
            </w:r>
          </w:p>
        </w:tc>
        <w:tc>
          <w:tcPr>
            <w:tcW w:w="8750" w:type="dxa"/>
          </w:tcPr>
          <w:p w14:paraId="71BCCFB4" w14:textId="77777777" w:rsidR="00F76612" w:rsidRPr="006A6C44" w:rsidRDefault="00F76612" w:rsidP="006F51D7">
            <w:pPr>
              <w:tabs>
                <w:tab w:val="right" w:pos="7254"/>
              </w:tabs>
              <w:spacing w:before="60" w:after="60"/>
              <w:ind w:left="144" w:right="144"/>
              <w:jc w:val="both"/>
              <w:rPr>
                <w:sz w:val="22"/>
                <w:szCs w:val="22"/>
                <w:lang w:val="mn-MN"/>
              </w:rPr>
            </w:pPr>
            <w:r w:rsidRPr="006A6C44">
              <w:rPr>
                <w:sz w:val="22"/>
                <w:szCs w:val="22"/>
                <w:lang w:val="mn-MN"/>
              </w:rPr>
              <w:t>Дараах зүйлээр солив:</w:t>
            </w:r>
          </w:p>
          <w:p w14:paraId="3B33451D" w14:textId="262C4BB0" w:rsidR="00CA394D" w:rsidRPr="006A6C44" w:rsidRDefault="00CA394D" w:rsidP="006F51D7">
            <w:pPr>
              <w:tabs>
                <w:tab w:val="right" w:pos="7254"/>
              </w:tabs>
              <w:spacing w:before="60" w:after="60"/>
              <w:ind w:left="144" w:right="144"/>
              <w:jc w:val="both"/>
              <w:rPr>
                <w:sz w:val="22"/>
                <w:szCs w:val="22"/>
                <w:lang w:val="mn-MN"/>
              </w:rPr>
            </w:pPr>
            <w:r w:rsidRPr="006A6C44">
              <w:rPr>
                <w:sz w:val="22"/>
                <w:szCs w:val="22"/>
                <w:lang w:val="mn-MN"/>
              </w:rPr>
              <w:t xml:space="preserve">Зөвхөн тодруулга авах зорилгоор, </w:t>
            </w:r>
            <w:r w:rsidR="00E07CB8" w:rsidRPr="006A6C44">
              <w:rPr>
                <w:sz w:val="22"/>
                <w:szCs w:val="22"/>
                <w:lang w:val="mn-MN"/>
              </w:rPr>
              <w:t xml:space="preserve">тендерт оролцогч тодруулгын бүх хүсэлтийг </w:t>
            </w:r>
            <w:r w:rsidR="00E07CB8" w:rsidRPr="006A6C44">
              <w:rPr>
                <w:bCs/>
                <w:sz w:val="22"/>
                <w:szCs w:val="22"/>
                <w:lang w:val="mn-MN"/>
              </w:rPr>
              <w:t>системээр илгээнэ. Захиалагч тендер хүлээн авах эцсийн хугацаанаас ....... (өдрийн тоог оруулах, ерөнхийдөө 7-</w:t>
            </w:r>
            <w:r w:rsidR="004140A6" w:rsidRPr="006A6C44">
              <w:rPr>
                <w:bCs/>
                <w:sz w:val="22"/>
                <w:szCs w:val="22"/>
                <w:lang w:val="mn-MN"/>
              </w:rPr>
              <w:t>14</w:t>
            </w:r>
            <w:r w:rsidR="00E07CB8" w:rsidRPr="006A6C44">
              <w:rPr>
                <w:bCs/>
                <w:sz w:val="22"/>
                <w:szCs w:val="22"/>
                <w:lang w:val="mn-MN"/>
              </w:rPr>
              <w:t xml:space="preserve"> өдөр байдаг) </w:t>
            </w:r>
            <w:r w:rsidR="00DF50C7" w:rsidRPr="006A6C44">
              <w:rPr>
                <w:bCs/>
                <w:sz w:val="22"/>
                <w:szCs w:val="22"/>
                <w:lang w:val="mn-MN"/>
              </w:rPr>
              <w:t xml:space="preserve">доошгүй </w:t>
            </w:r>
            <w:r w:rsidR="00E07CB8" w:rsidRPr="006A6C44">
              <w:rPr>
                <w:bCs/>
                <w:sz w:val="22"/>
                <w:szCs w:val="22"/>
                <w:lang w:val="mn-MN"/>
              </w:rPr>
              <w:t>өдрийн өмнө системээр дамжуулан хариу өгнө. Захиалагч нь ирсэн хүсэлт, түүний хариу тайлбарыг тендерийн баримт бичгийг худалдан авсан бүх тендерт оролцогчдод хүсэлт ирүүлсэн эх сурвалжийг дурдалгүйгээр системээр мэдэгдэнэ.</w:t>
            </w:r>
          </w:p>
        </w:tc>
      </w:tr>
      <w:tr w:rsidR="009C2F96" w:rsidRPr="006476FA" w14:paraId="708EE0CA" w14:textId="77777777" w:rsidTr="009C2F96">
        <w:trPr>
          <w:trHeight w:val="749"/>
        </w:trPr>
        <w:tc>
          <w:tcPr>
            <w:tcW w:w="1435" w:type="dxa"/>
          </w:tcPr>
          <w:p w14:paraId="1214364C" w14:textId="5E0E94AC" w:rsidR="009C2F96" w:rsidRPr="006A6C44" w:rsidRDefault="001C3DCE" w:rsidP="006F51D7">
            <w:pPr>
              <w:pStyle w:val="TableParagraph"/>
              <w:spacing w:before="60" w:after="60"/>
              <w:ind w:left="144" w:right="144"/>
              <w:jc w:val="both"/>
              <w:rPr>
                <w:iCs/>
                <w:sz w:val="22"/>
                <w:szCs w:val="22"/>
                <w:lang w:val="mn-MN"/>
              </w:rPr>
            </w:pPr>
            <w:r w:rsidRPr="006A6C44">
              <w:rPr>
                <w:iCs/>
                <w:sz w:val="22"/>
                <w:szCs w:val="22"/>
                <w:lang w:val="mn-MN"/>
              </w:rPr>
              <w:t>ТОӨЗ 8.2</w:t>
            </w:r>
          </w:p>
        </w:tc>
        <w:tc>
          <w:tcPr>
            <w:tcW w:w="8750" w:type="dxa"/>
          </w:tcPr>
          <w:p w14:paraId="47173600" w14:textId="77777777" w:rsidR="001C3DCE" w:rsidRPr="006A6C44" w:rsidRDefault="001C3DCE" w:rsidP="006F51D7">
            <w:pPr>
              <w:tabs>
                <w:tab w:val="right" w:pos="7254"/>
              </w:tabs>
              <w:spacing w:before="60" w:after="60"/>
              <w:ind w:left="144" w:right="144"/>
              <w:jc w:val="both"/>
              <w:rPr>
                <w:sz w:val="22"/>
                <w:szCs w:val="22"/>
                <w:lang w:val="mn-MN"/>
              </w:rPr>
            </w:pPr>
            <w:r w:rsidRPr="006A6C44">
              <w:rPr>
                <w:sz w:val="22"/>
                <w:szCs w:val="22"/>
                <w:lang w:val="mn-MN"/>
              </w:rPr>
              <w:t>Дараах зүйлээр солив:</w:t>
            </w:r>
          </w:p>
          <w:p w14:paraId="2C73C665" w14:textId="361FC85C" w:rsidR="009C2F96" w:rsidRPr="006A6C44" w:rsidRDefault="00BB2023" w:rsidP="006F51D7">
            <w:pPr>
              <w:tabs>
                <w:tab w:val="right" w:pos="7254"/>
              </w:tabs>
              <w:spacing w:before="60" w:after="60"/>
              <w:ind w:left="144" w:right="144"/>
              <w:jc w:val="both"/>
              <w:rPr>
                <w:sz w:val="22"/>
                <w:szCs w:val="22"/>
                <w:lang w:val="mn-MN"/>
              </w:rPr>
            </w:pPr>
            <w:r w:rsidRPr="006A6C44">
              <w:rPr>
                <w:sz w:val="22"/>
                <w:szCs w:val="22"/>
                <w:lang w:val="mn-MN"/>
              </w:rPr>
              <w:t>Аливаа</w:t>
            </w:r>
            <w:r w:rsidR="005912DF" w:rsidRPr="006A6C44">
              <w:rPr>
                <w:sz w:val="22"/>
                <w:szCs w:val="22"/>
                <w:lang w:val="mn-MN"/>
              </w:rPr>
              <w:t xml:space="preserve"> нэмэлт </w:t>
            </w:r>
            <w:r w:rsidR="008474C0" w:rsidRPr="006A6C44">
              <w:rPr>
                <w:sz w:val="22"/>
                <w:szCs w:val="22"/>
                <w:lang w:val="mn-MN"/>
              </w:rPr>
              <w:t>өөрч</w:t>
            </w:r>
            <w:r w:rsidR="00F53C2C" w:rsidRPr="006A6C44">
              <w:rPr>
                <w:sz w:val="22"/>
                <w:szCs w:val="22"/>
                <w:lang w:val="mn-MN"/>
              </w:rPr>
              <w:t>лөлт</w:t>
            </w:r>
            <w:r w:rsidRPr="006A6C44">
              <w:rPr>
                <w:sz w:val="22"/>
                <w:szCs w:val="22"/>
                <w:lang w:val="mn-MN"/>
              </w:rPr>
              <w:t xml:space="preserve"> нь</w:t>
            </w:r>
            <w:r w:rsidR="005912DF" w:rsidRPr="006A6C44">
              <w:rPr>
                <w:sz w:val="22"/>
                <w:szCs w:val="22"/>
                <w:lang w:val="mn-MN"/>
              </w:rPr>
              <w:t xml:space="preserve"> </w:t>
            </w:r>
            <w:r w:rsidR="00DF0828" w:rsidRPr="006A6C44">
              <w:rPr>
                <w:sz w:val="22"/>
                <w:szCs w:val="22"/>
                <w:lang w:val="mn-MN"/>
              </w:rPr>
              <w:t>т</w:t>
            </w:r>
            <w:r w:rsidR="005912DF" w:rsidRPr="006A6C44">
              <w:rPr>
                <w:sz w:val="22"/>
                <w:szCs w:val="22"/>
                <w:lang w:val="mn-MN"/>
              </w:rPr>
              <w:t>ендерийн баримт бич</w:t>
            </w:r>
            <w:r w:rsidR="00DF0828" w:rsidRPr="006A6C44">
              <w:rPr>
                <w:sz w:val="22"/>
                <w:szCs w:val="22"/>
                <w:lang w:val="mn-MN"/>
              </w:rPr>
              <w:t>г</w:t>
            </w:r>
            <w:r w:rsidR="005912DF" w:rsidRPr="006A6C44">
              <w:rPr>
                <w:sz w:val="22"/>
                <w:szCs w:val="22"/>
                <w:lang w:val="mn-MN"/>
              </w:rPr>
              <w:t>ий</w:t>
            </w:r>
            <w:r w:rsidR="00DF0828" w:rsidRPr="006A6C44">
              <w:rPr>
                <w:sz w:val="22"/>
                <w:szCs w:val="22"/>
                <w:lang w:val="mn-MN"/>
              </w:rPr>
              <w:t>н</w:t>
            </w:r>
            <w:r w:rsidR="005912DF" w:rsidRPr="006A6C44">
              <w:rPr>
                <w:sz w:val="22"/>
                <w:szCs w:val="22"/>
                <w:lang w:val="mn-MN"/>
              </w:rPr>
              <w:t xml:space="preserve"> нэг хэсэг байх б</w:t>
            </w:r>
            <w:r w:rsidR="009A2E6D" w:rsidRPr="006A6C44">
              <w:rPr>
                <w:sz w:val="22"/>
                <w:szCs w:val="22"/>
                <w:lang w:val="mn-MN"/>
              </w:rPr>
              <w:t>а</w:t>
            </w:r>
            <w:r w:rsidR="005912DF" w:rsidRPr="006A6C44">
              <w:rPr>
                <w:sz w:val="22"/>
                <w:szCs w:val="22"/>
                <w:lang w:val="mn-MN"/>
              </w:rPr>
              <w:t xml:space="preserve"> </w:t>
            </w:r>
            <w:r w:rsidR="00DF0828" w:rsidRPr="006A6C44">
              <w:rPr>
                <w:sz w:val="22"/>
                <w:szCs w:val="22"/>
                <w:lang w:val="mn-MN"/>
              </w:rPr>
              <w:t>с</w:t>
            </w:r>
            <w:r w:rsidR="005912DF" w:rsidRPr="006A6C44">
              <w:rPr>
                <w:sz w:val="22"/>
                <w:szCs w:val="22"/>
                <w:lang w:val="mn-MN"/>
              </w:rPr>
              <w:t>истемээр дамжуулан мэдээлэнэ.</w:t>
            </w:r>
          </w:p>
        </w:tc>
      </w:tr>
    </w:tbl>
    <w:p w14:paraId="2726D406" w14:textId="1509AC27" w:rsidR="00A376B4" w:rsidRPr="006A6C44" w:rsidRDefault="00C30FD0" w:rsidP="005507BB">
      <w:pPr>
        <w:pStyle w:val="BodyText"/>
        <w:ind w:left="781"/>
        <w:rPr>
          <w:sz w:val="24"/>
          <w:lang w:val="mn-MN"/>
        </w:rPr>
      </w:pPr>
      <w:r w:rsidRPr="006A6C44">
        <w:rPr>
          <w:noProof/>
        </w:rPr>
        <mc:AlternateContent>
          <mc:Choice Requires="wpg">
            <w:drawing>
              <wp:anchor distT="0" distB="0" distL="114300" distR="114300" simplePos="0" relativeHeight="251658260" behindDoc="0" locked="0" layoutInCell="1" allowOverlap="1" wp14:anchorId="5C960644" wp14:editId="026B6891">
                <wp:simplePos x="0" y="0"/>
                <wp:positionH relativeFrom="page">
                  <wp:posOffset>0</wp:posOffset>
                </wp:positionH>
                <wp:positionV relativeFrom="page">
                  <wp:posOffset>0</wp:posOffset>
                </wp:positionV>
                <wp:extent cx="631190" cy="387350"/>
                <wp:effectExtent l="0" t="0" r="3810" b="6350"/>
                <wp:wrapNone/>
                <wp:docPr id="1024834893"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 cy="387350"/>
                          <a:chOff x="0" y="0"/>
                          <a:chExt cx="994" cy="610"/>
                        </a:xfrm>
                      </wpg:grpSpPr>
                      <wps:wsp>
                        <wps:cNvPr id="140036988" name="Rectangle 469"/>
                        <wps:cNvSpPr>
                          <a:spLocks/>
                        </wps:cNvSpPr>
                        <wps:spPr bwMode="auto">
                          <a:xfrm>
                            <a:off x="0" y="0"/>
                            <a:ext cx="994" cy="61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6327203" name="Text Box 468"/>
                        <wps:cNvSpPr txBox="1">
                          <a:spLocks/>
                        </wps:cNvSpPr>
                        <wps:spPr bwMode="auto">
                          <a:xfrm>
                            <a:off x="0" y="0"/>
                            <a:ext cx="994"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ACB01" w14:textId="77777777" w:rsidR="00C30FD0" w:rsidRDefault="00C30FD0" w:rsidP="00C30FD0">
                              <w:pPr>
                                <w:spacing w:before="227"/>
                                <w:ind w:left="354" w:right="354"/>
                                <w:jc w:val="center"/>
                              </w:pPr>
                              <w:r>
                                <w:rPr>
                                  <w:color w:val="FFFFFF"/>
                                </w:rPr>
                                <w:t>34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960644" id="Group 467" o:spid="_x0000_s1040" style="position:absolute;left:0;text-align:left;margin-left:0;margin-top:0;width:49.7pt;height:30.5pt;z-index:251658260;mso-position-horizontal-relative:page;mso-position-vertical-relative:page" coordsize="99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">
                <v:rect id="Rectangle 469" o:spid="_x0000_s1041" style="position:absolute;width:994;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" fillcolor="#007db6" stroked="f">
                  <v:path arrowok="t"/>
                </v:rect>
                <v:shape id="Text Box 468" o:spid="_x0000_s1042" type="#_x0000_t202" style="position:absolute;width:994;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" filled="f" stroked="f">
                  <v:path arrowok="t"/>
                  <v:textbox inset="0,0,0,0">
                    <w:txbxContent>
                      <w:p w14:paraId="682ACB01" w14:textId="77777777" w:rsidR="00C30FD0" w:rsidRDefault="00C30FD0" w:rsidP="00C30FD0">
                        <w:pPr>
                          <w:spacing w:before="227"/>
                          <w:ind w:left="354" w:right="354"/>
                          <w:jc w:val="center"/>
                        </w:pPr>
                        <w:r>
                          <w:rPr>
                            <w:color w:val="FFFFFF"/>
                          </w:rPr>
                          <w:t>34</w:t>
                        </w:r>
                      </w:p>
                    </w:txbxContent>
                  </v:textbox>
                </v:shape>
                <w10:wrap anchorx="page" anchory="page"/>
              </v:group>
            </w:pict>
          </mc:Fallback>
        </mc:AlternateContent>
      </w:r>
      <w:r w:rsidRPr="006A6C44">
        <w:rPr>
          <w:noProof/>
        </w:rPr>
        <mc:AlternateContent>
          <mc:Choice Requires="wpg">
            <w:drawing>
              <wp:anchor distT="0" distB="0" distL="114300" distR="114300" simplePos="0" relativeHeight="251658261" behindDoc="0" locked="0" layoutInCell="1" allowOverlap="1" wp14:anchorId="44B2CD69" wp14:editId="6D973194">
                <wp:simplePos x="0" y="0"/>
                <wp:positionH relativeFrom="page">
                  <wp:posOffset>7141845</wp:posOffset>
                </wp:positionH>
                <wp:positionV relativeFrom="page">
                  <wp:posOffset>0</wp:posOffset>
                </wp:positionV>
                <wp:extent cx="631190" cy="387350"/>
                <wp:effectExtent l="12700" t="0" r="3810" b="6350"/>
                <wp:wrapNone/>
                <wp:docPr id="1662851090"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 cy="387350"/>
                          <a:chOff x="11247" y="0"/>
                          <a:chExt cx="994" cy="610"/>
                        </a:xfrm>
                      </wpg:grpSpPr>
                      <wps:wsp>
                        <wps:cNvPr id="478432306" name="Rectangle 463"/>
                        <wps:cNvSpPr>
                          <a:spLocks/>
                        </wps:cNvSpPr>
                        <wps:spPr bwMode="auto">
                          <a:xfrm>
                            <a:off x="11246" y="0"/>
                            <a:ext cx="994" cy="61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0035681" name="Text Box 462"/>
                        <wps:cNvSpPr txBox="1">
                          <a:spLocks/>
                        </wps:cNvSpPr>
                        <wps:spPr bwMode="auto">
                          <a:xfrm>
                            <a:off x="11246" y="0"/>
                            <a:ext cx="994"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A7547" w14:textId="77777777" w:rsidR="00C30FD0" w:rsidRDefault="00C30FD0" w:rsidP="00C30FD0">
                              <w:pPr>
                                <w:spacing w:before="227"/>
                                <w:ind w:left="354" w:right="354"/>
                                <w:jc w:val="center"/>
                              </w:pPr>
                              <w:r>
                                <w:rPr>
                                  <w:color w:val="FFFFFF"/>
                                </w:rPr>
                                <w:t>35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B2CD69" id="Group 461" o:spid="_x0000_s1043" style="position:absolute;left:0;text-align:left;margin-left:562.35pt;margin-top:0;width:49.7pt;height:30.5pt;z-index:251658261;mso-position-horizontal-relative:page;mso-position-vertical-relative:page" coordorigin="11247" coordsize="99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">
                <v:rect id="Rectangle 463" o:spid="_x0000_s1044" style="position:absolute;left:11246;width:994;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" fillcolor="#007db6" stroked="f">
                  <v:path arrowok="t"/>
                </v:rect>
                <v:shape id="Text Box 462" o:spid="_x0000_s1045" type="#_x0000_t202" style="position:absolute;left:11246;width:994;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" filled="f" stroked="f">
                  <v:path arrowok="t"/>
                  <v:textbox inset="0,0,0,0">
                    <w:txbxContent>
                      <w:p w14:paraId="70EA7547" w14:textId="77777777" w:rsidR="00C30FD0" w:rsidRDefault="00C30FD0" w:rsidP="00C30FD0">
                        <w:pPr>
                          <w:spacing w:before="227"/>
                          <w:ind w:left="354" w:right="354"/>
                          <w:jc w:val="center"/>
                        </w:pPr>
                        <w:r>
                          <w:rPr>
                            <w:color w:val="FFFFFF"/>
                          </w:rPr>
                          <w:t>35</w:t>
                        </w:r>
                      </w:p>
                    </w:txbxContent>
                  </v:textbox>
                </v:shape>
                <w10:wrap anchorx="page" anchory="page"/>
              </v:group>
            </w:pict>
          </mc:Fallback>
        </mc:AlternateContent>
      </w:r>
      <w:r w:rsidRPr="006A6C44">
        <w:rPr>
          <w:noProof/>
        </w:rPr>
        <mc:AlternateContent>
          <mc:Choice Requires="wpg">
            <w:drawing>
              <wp:anchor distT="0" distB="0" distL="114300" distR="114300" simplePos="0" relativeHeight="251658262" behindDoc="0" locked="0" layoutInCell="1" allowOverlap="1" wp14:anchorId="207DA417" wp14:editId="5C55EFBB">
                <wp:simplePos x="0" y="0"/>
                <wp:positionH relativeFrom="page">
                  <wp:posOffset>0</wp:posOffset>
                </wp:positionH>
                <wp:positionV relativeFrom="page">
                  <wp:posOffset>0</wp:posOffset>
                </wp:positionV>
                <wp:extent cx="631190" cy="387350"/>
                <wp:effectExtent l="0" t="0" r="3810" b="6350"/>
                <wp:wrapNone/>
                <wp:docPr id="104446862"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 cy="387350"/>
                          <a:chOff x="0" y="0"/>
                          <a:chExt cx="994" cy="610"/>
                        </a:xfrm>
                      </wpg:grpSpPr>
                      <wps:wsp>
                        <wps:cNvPr id="161815506" name="Rectangle 457"/>
                        <wps:cNvSpPr>
                          <a:spLocks/>
                        </wps:cNvSpPr>
                        <wps:spPr bwMode="auto">
                          <a:xfrm>
                            <a:off x="0" y="0"/>
                            <a:ext cx="994" cy="61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828525" name="Text Box 456"/>
                        <wps:cNvSpPr txBox="1">
                          <a:spLocks/>
                        </wps:cNvSpPr>
                        <wps:spPr bwMode="auto">
                          <a:xfrm>
                            <a:off x="0" y="0"/>
                            <a:ext cx="994"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BAD33" w14:textId="77777777" w:rsidR="00C30FD0" w:rsidRDefault="00C30FD0" w:rsidP="00C30FD0">
                              <w:pPr>
                                <w:spacing w:before="227"/>
                                <w:ind w:left="354" w:right="354"/>
                                <w:jc w:val="center"/>
                              </w:pPr>
                              <w:r>
                                <w:rPr>
                                  <w:color w:val="FFFFFF"/>
                                </w:rPr>
                                <w:t>36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7DA417" id="Group 455" o:spid="_x0000_s1046" style="position:absolute;left:0;text-align:left;margin-left:0;margin-top:0;width:49.7pt;height:30.5pt;z-index:251658262;mso-position-horizontal-relative:page;mso-position-vertical-relative:page" coordsize="99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">
                <v:rect id="Rectangle 457" o:spid="_x0000_s1047" style="position:absolute;width:994;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" fillcolor="#007db6" stroked="f">
                  <v:path arrowok="t"/>
                </v:rect>
                <v:shape id="Text Box 456" o:spid="_x0000_s1048" type="#_x0000_t202" style="position:absolute;width:994;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" filled="f" stroked="f">
                  <v:path arrowok="t"/>
                  <v:textbox inset="0,0,0,0">
                    <w:txbxContent>
                      <w:p w14:paraId="57CBAD33" w14:textId="77777777" w:rsidR="00C30FD0" w:rsidRDefault="00C30FD0" w:rsidP="00C30FD0">
                        <w:pPr>
                          <w:spacing w:before="227"/>
                          <w:ind w:left="354" w:right="354"/>
                          <w:jc w:val="center"/>
                        </w:pPr>
                        <w:r>
                          <w:rPr>
                            <w:color w:val="FFFFFF"/>
                          </w:rPr>
                          <w:t>36</w:t>
                        </w:r>
                      </w:p>
                    </w:txbxContent>
                  </v:textbox>
                </v:shape>
                <w10:wrap anchorx="page" anchory="page"/>
              </v:group>
            </w:pict>
          </mc:Fallback>
        </mc:AlternateContent>
      </w:r>
      <w:bookmarkStart w:id="19" w:name="C._Preparation_of_Bids"/>
      <w:bookmarkEnd w:id="19"/>
    </w:p>
    <w:p w14:paraId="17A0AA19" w14:textId="20BB89FA" w:rsidR="00A376B4" w:rsidRPr="006A6C44" w:rsidRDefault="005507BB" w:rsidP="005507BB">
      <w:pPr>
        <w:pStyle w:val="Heading4"/>
        <w:tabs>
          <w:tab w:val="left" w:pos="1399"/>
        </w:tabs>
        <w:ind w:hanging="1185"/>
        <w:rPr>
          <w:rFonts w:ascii="Times New Roman" w:hAnsi="Times New Roman" w:cs="Times New Roman"/>
          <w:b/>
          <w:bCs/>
          <w:color w:val="007DB6"/>
        </w:rPr>
      </w:pPr>
      <w:r w:rsidRPr="006A6C44">
        <w:rPr>
          <w:rFonts w:ascii="Times New Roman" w:hAnsi="Times New Roman" w:cs="Times New Roman"/>
          <w:b/>
          <w:bCs/>
          <w:color w:val="007DB6"/>
        </w:rPr>
        <w:t xml:space="preserve">В. </w:t>
      </w:r>
      <w:proofErr w:type="spellStart"/>
      <w:r w:rsidR="00407583" w:rsidRPr="006A6C44">
        <w:rPr>
          <w:rFonts w:ascii="Times New Roman" w:hAnsi="Times New Roman" w:cs="Times New Roman"/>
          <w:b/>
          <w:bCs/>
          <w:color w:val="007DB6"/>
        </w:rPr>
        <w:t>Тендер</w:t>
      </w:r>
      <w:proofErr w:type="spellEnd"/>
      <w:r w:rsidR="00407583" w:rsidRPr="006A6C44">
        <w:rPr>
          <w:rFonts w:ascii="Times New Roman" w:hAnsi="Times New Roman" w:cs="Times New Roman"/>
          <w:b/>
          <w:bCs/>
          <w:color w:val="007DB6"/>
        </w:rPr>
        <w:t xml:space="preserve"> </w:t>
      </w:r>
      <w:proofErr w:type="spellStart"/>
      <w:r w:rsidR="00407583" w:rsidRPr="006A6C44">
        <w:rPr>
          <w:rFonts w:ascii="Times New Roman" w:hAnsi="Times New Roman" w:cs="Times New Roman"/>
          <w:b/>
          <w:bCs/>
          <w:color w:val="007DB6"/>
        </w:rPr>
        <w:t>бэлтгэх</w:t>
      </w:r>
      <w:proofErr w:type="spellEnd"/>
    </w:p>
    <w:p w14:paraId="09AA323D" w14:textId="77777777" w:rsidR="00A376B4" w:rsidRPr="006A6C44" w:rsidRDefault="00A376B4">
      <w:pPr>
        <w:pStyle w:val="BodyText"/>
        <w:spacing w:before="4"/>
        <w:rPr>
          <w:sz w:val="13"/>
        </w:rPr>
      </w:pPr>
    </w:p>
    <w:tbl>
      <w:tblPr>
        <w:tblW w:w="10167" w:type="dxa"/>
        <w:tblInd w:w="988" w:type="dxa"/>
        <w:tblBorders>
          <w:top w:val="single" w:sz="4" w:space="0" w:color="636466"/>
          <w:left w:val="single" w:sz="4" w:space="0" w:color="636466"/>
          <w:bottom w:val="single" w:sz="4" w:space="0" w:color="636466"/>
          <w:right w:val="single" w:sz="4" w:space="0" w:color="636466"/>
          <w:insideH w:val="single" w:sz="4" w:space="0" w:color="636466"/>
          <w:insideV w:val="single" w:sz="4" w:space="0" w:color="636466"/>
        </w:tblBorders>
        <w:tblLayout w:type="fixed"/>
        <w:tblCellMar>
          <w:left w:w="0" w:type="dxa"/>
          <w:right w:w="0" w:type="dxa"/>
        </w:tblCellMar>
        <w:tblLook w:val="01E0" w:firstRow="1" w:lastRow="1" w:firstColumn="1" w:lastColumn="1" w:noHBand="0" w:noVBand="0"/>
      </w:tblPr>
      <w:tblGrid>
        <w:gridCol w:w="1559"/>
        <w:gridCol w:w="8608"/>
      </w:tblGrid>
      <w:tr w:rsidR="00A376B4" w:rsidRPr="006476FA" w14:paraId="1F2F441C" w14:textId="77777777" w:rsidTr="00F45106">
        <w:trPr>
          <w:trHeight w:val="470"/>
        </w:trPr>
        <w:tc>
          <w:tcPr>
            <w:tcW w:w="1559" w:type="dxa"/>
          </w:tcPr>
          <w:p w14:paraId="615607A1" w14:textId="656B619A" w:rsidR="00A376B4" w:rsidRPr="006A6C44" w:rsidRDefault="00407583" w:rsidP="006F51D7">
            <w:pPr>
              <w:pStyle w:val="TableParagraph"/>
              <w:spacing w:before="60" w:after="60"/>
              <w:ind w:left="144" w:right="144"/>
              <w:jc w:val="both"/>
              <w:rPr>
                <w:b/>
                <w:bCs/>
                <w:iCs/>
                <w:sz w:val="22"/>
                <w:szCs w:val="22"/>
                <w:lang w:val="mn-MN"/>
              </w:rPr>
            </w:pPr>
            <w:r w:rsidRPr="006A6C44">
              <w:rPr>
                <w:b/>
                <w:bCs/>
                <w:iCs/>
                <w:sz w:val="22"/>
                <w:szCs w:val="22"/>
                <w:lang w:val="mn-MN"/>
              </w:rPr>
              <w:t>ТОӨЗ 10.1</w:t>
            </w:r>
          </w:p>
        </w:tc>
        <w:tc>
          <w:tcPr>
            <w:tcW w:w="8608" w:type="dxa"/>
          </w:tcPr>
          <w:p w14:paraId="3C6F918B" w14:textId="02394AC5" w:rsidR="00A376B4" w:rsidRPr="006A6C44" w:rsidRDefault="00407583" w:rsidP="006F51D7">
            <w:pPr>
              <w:pStyle w:val="TableParagraph"/>
              <w:spacing w:before="60" w:after="60"/>
              <w:ind w:left="144" w:right="144"/>
              <w:jc w:val="both"/>
              <w:rPr>
                <w:iCs/>
                <w:sz w:val="22"/>
                <w:szCs w:val="22"/>
                <w:lang w:val="ru-RU"/>
              </w:rPr>
            </w:pPr>
            <w:r w:rsidRPr="006A6C44">
              <w:rPr>
                <w:iCs/>
                <w:sz w:val="22"/>
                <w:szCs w:val="22"/>
                <w:lang w:val="mn-MN"/>
              </w:rPr>
              <w:t>Тендерийн хэл нь</w:t>
            </w:r>
            <w:r w:rsidR="00F90CAD" w:rsidRPr="006A6C44">
              <w:rPr>
                <w:iCs/>
                <w:sz w:val="22"/>
                <w:szCs w:val="22"/>
                <w:lang w:val="mn-MN"/>
              </w:rPr>
              <w:t xml:space="preserve"> </w:t>
            </w:r>
            <w:r w:rsidR="001E1218" w:rsidRPr="006A6C44">
              <w:rPr>
                <w:iCs/>
                <w:sz w:val="22"/>
                <w:szCs w:val="22"/>
                <w:lang w:val="mn-MN"/>
              </w:rPr>
              <w:t>Монгол</w:t>
            </w:r>
            <w:r w:rsidRPr="006A6C44">
              <w:rPr>
                <w:iCs/>
                <w:sz w:val="22"/>
                <w:szCs w:val="22"/>
                <w:lang w:val="mn-MN"/>
              </w:rPr>
              <w:t xml:space="preserve"> хэл</w:t>
            </w:r>
            <w:r w:rsidR="00AB1BC0" w:rsidRPr="006A6C44">
              <w:rPr>
                <w:iCs/>
                <w:sz w:val="22"/>
                <w:szCs w:val="22"/>
                <w:lang w:val="mn-MN"/>
              </w:rPr>
              <w:t xml:space="preserve"> байна.</w:t>
            </w:r>
          </w:p>
        </w:tc>
      </w:tr>
      <w:tr w:rsidR="00A376B4" w:rsidRPr="006A6C44" w14:paraId="42EE157F" w14:textId="77777777" w:rsidTr="00F45106">
        <w:trPr>
          <w:trHeight w:val="710"/>
        </w:trPr>
        <w:tc>
          <w:tcPr>
            <w:tcW w:w="1559" w:type="dxa"/>
          </w:tcPr>
          <w:p w14:paraId="7354AC01" w14:textId="03604C30" w:rsidR="00A376B4" w:rsidRPr="006A6C44" w:rsidRDefault="00407583" w:rsidP="006F51D7">
            <w:pPr>
              <w:pStyle w:val="TableParagraph"/>
              <w:spacing w:before="60" w:after="60"/>
              <w:ind w:left="144" w:right="144"/>
              <w:jc w:val="both"/>
              <w:rPr>
                <w:b/>
                <w:bCs/>
                <w:iCs/>
                <w:sz w:val="22"/>
                <w:szCs w:val="22"/>
                <w:lang w:val="mn-MN"/>
              </w:rPr>
            </w:pPr>
            <w:r w:rsidRPr="006A6C44">
              <w:rPr>
                <w:b/>
                <w:bCs/>
                <w:iCs/>
                <w:sz w:val="22"/>
                <w:szCs w:val="22"/>
                <w:lang w:val="mn-MN"/>
              </w:rPr>
              <w:t>ТОӨЗ 11.1(з)</w:t>
            </w:r>
          </w:p>
        </w:tc>
        <w:tc>
          <w:tcPr>
            <w:tcW w:w="8608" w:type="dxa"/>
          </w:tcPr>
          <w:p w14:paraId="4CA7059F" w14:textId="77777777" w:rsidR="004C7665" w:rsidRPr="006A6C44" w:rsidRDefault="00407583" w:rsidP="006F51D7">
            <w:pPr>
              <w:pStyle w:val="TableParagraph"/>
              <w:spacing w:before="60" w:after="60"/>
              <w:ind w:left="144" w:right="144"/>
              <w:jc w:val="both"/>
              <w:rPr>
                <w:iCs/>
                <w:sz w:val="22"/>
                <w:szCs w:val="22"/>
                <w:lang w:val="mn-MN"/>
              </w:rPr>
            </w:pPr>
            <w:r w:rsidRPr="006A6C44">
              <w:rPr>
                <w:iCs/>
                <w:sz w:val="22"/>
                <w:szCs w:val="22"/>
                <w:lang w:val="mn-MN"/>
              </w:rPr>
              <w:t>Тендерт оролцогч нь дараах нэмэлт баримт бичгийг өөрийн тендерийн хамт ирүүлнэ</w:t>
            </w:r>
            <w:r w:rsidR="004C7665" w:rsidRPr="006A6C44">
              <w:rPr>
                <w:iCs/>
                <w:sz w:val="22"/>
                <w:szCs w:val="22"/>
                <w:lang w:val="mn-MN"/>
              </w:rPr>
              <w:t xml:space="preserve">. </w:t>
            </w:r>
          </w:p>
          <w:p w14:paraId="1257874B" w14:textId="6820DABC" w:rsidR="00121A48" w:rsidRPr="006A6C44" w:rsidRDefault="00160055" w:rsidP="006F51D7">
            <w:pPr>
              <w:pStyle w:val="TableParagraph"/>
              <w:spacing w:before="60" w:after="60"/>
              <w:ind w:left="144" w:right="144"/>
              <w:jc w:val="both"/>
              <w:rPr>
                <w:iCs/>
                <w:sz w:val="22"/>
                <w:szCs w:val="22"/>
              </w:rPr>
            </w:pPr>
            <w:r w:rsidRPr="006A6C44">
              <w:rPr>
                <w:iCs/>
                <w:sz w:val="22"/>
                <w:szCs w:val="22"/>
              </w:rPr>
              <w:t>____________________________________</w:t>
            </w:r>
          </w:p>
        </w:tc>
      </w:tr>
      <w:tr w:rsidR="004B74C4" w:rsidRPr="006476FA" w14:paraId="41E00410" w14:textId="77777777" w:rsidTr="00F45106">
        <w:trPr>
          <w:trHeight w:val="950"/>
        </w:trPr>
        <w:tc>
          <w:tcPr>
            <w:tcW w:w="1559" w:type="dxa"/>
          </w:tcPr>
          <w:p w14:paraId="455622B3" w14:textId="0D7CDB34" w:rsidR="004B74C4" w:rsidRPr="006A6C44" w:rsidRDefault="0053721D" w:rsidP="006F51D7">
            <w:pPr>
              <w:pStyle w:val="TableParagraph"/>
              <w:spacing w:before="60" w:after="60"/>
              <w:ind w:left="144" w:right="144"/>
              <w:jc w:val="both"/>
              <w:rPr>
                <w:b/>
                <w:bCs/>
                <w:iCs/>
                <w:sz w:val="22"/>
                <w:szCs w:val="22"/>
                <w:lang w:val="mn-MN"/>
              </w:rPr>
            </w:pPr>
            <w:r w:rsidRPr="006A6C44">
              <w:rPr>
                <w:b/>
                <w:bCs/>
                <w:iCs/>
                <w:sz w:val="22"/>
                <w:szCs w:val="22"/>
                <w:lang w:val="mn-MN"/>
              </w:rPr>
              <w:lastRenderedPageBreak/>
              <w:t>ТОӨЗ 12.1</w:t>
            </w:r>
          </w:p>
        </w:tc>
        <w:tc>
          <w:tcPr>
            <w:tcW w:w="8608" w:type="dxa"/>
          </w:tcPr>
          <w:p w14:paraId="384FACDC" w14:textId="77777777" w:rsidR="004B74C4" w:rsidRPr="006A6C44" w:rsidRDefault="00050AEC" w:rsidP="006F51D7">
            <w:pPr>
              <w:pStyle w:val="TableParagraph"/>
              <w:spacing w:before="60" w:after="60"/>
              <w:ind w:left="144" w:right="144"/>
              <w:jc w:val="both"/>
              <w:rPr>
                <w:iCs/>
                <w:sz w:val="22"/>
                <w:szCs w:val="22"/>
                <w:lang w:val="mn-MN"/>
              </w:rPr>
            </w:pPr>
            <w:r w:rsidRPr="006A6C44">
              <w:rPr>
                <w:iCs/>
                <w:sz w:val="22"/>
                <w:szCs w:val="22"/>
                <w:lang w:val="mn-MN"/>
              </w:rPr>
              <w:t>ТОӨЗ 12.1-ийг</w:t>
            </w:r>
            <w:r w:rsidR="001441DC" w:rsidRPr="006A6C44">
              <w:rPr>
                <w:iCs/>
                <w:sz w:val="22"/>
                <w:szCs w:val="22"/>
                <w:lang w:val="mn-MN"/>
              </w:rPr>
              <w:t xml:space="preserve"> д</w:t>
            </w:r>
            <w:r w:rsidR="00F250AC" w:rsidRPr="006A6C44">
              <w:rPr>
                <w:iCs/>
                <w:sz w:val="22"/>
                <w:szCs w:val="22"/>
                <w:lang w:val="mn-MN"/>
              </w:rPr>
              <w:t>араах байдлаар нэмэ</w:t>
            </w:r>
            <w:r w:rsidRPr="006A6C44">
              <w:rPr>
                <w:iCs/>
                <w:sz w:val="22"/>
                <w:szCs w:val="22"/>
                <w:lang w:val="mn-MN"/>
              </w:rPr>
              <w:t>в</w:t>
            </w:r>
            <w:r w:rsidR="00F250AC" w:rsidRPr="006A6C44">
              <w:rPr>
                <w:iCs/>
                <w:sz w:val="22"/>
                <w:szCs w:val="22"/>
                <w:lang w:val="mn-MN"/>
              </w:rPr>
              <w:t>:</w:t>
            </w:r>
          </w:p>
          <w:p w14:paraId="147E0705" w14:textId="4F98DACE" w:rsidR="001441DC" w:rsidRPr="006A6C44" w:rsidRDefault="009430E9" w:rsidP="006F51D7">
            <w:pPr>
              <w:pStyle w:val="TableParagraph"/>
              <w:spacing w:before="60" w:after="60"/>
              <w:ind w:left="144" w:right="144"/>
              <w:jc w:val="both"/>
              <w:rPr>
                <w:iCs/>
                <w:sz w:val="22"/>
                <w:szCs w:val="22"/>
                <w:lang w:val="mn-MN"/>
              </w:rPr>
            </w:pPr>
            <w:r w:rsidRPr="006A6C44">
              <w:rPr>
                <w:iCs/>
                <w:sz w:val="22"/>
                <w:szCs w:val="22"/>
                <w:lang w:val="mn-MN"/>
              </w:rPr>
              <w:t xml:space="preserve">4-р </w:t>
            </w:r>
            <w:r w:rsidR="0042207B" w:rsidRPr="006A6C44">
              <w:rPr>
                <w:iCs/>
                <w:sz w:val="22"/>
                <w:szCs w:val="22"/>
                <w:lang w:val="mn-MN"/>
              </w:rPr>
              <w:t>бүлгийн</w:t>
            </w:r>
            <w:r w:rsidRPr="006A6C44">
              <w:rPr>
                <w:iCs/>
                <w:sz w:val="22"/>
                <w:szCs w:val="22"/>
                <w:lang w:val="mn-MN"/>
              </w:rPr>
              <w:t xml:space="preserve"> Тендер</w:t>
            </w:r>
            <w:r w:rsidR="0042207B" w:rsidRPr="006A6C44">
              <w:rPr>
                <w:iCs/>
                <w:sz w:val="22"/>
                <w:szCs w:val="22"/>
                <w:lang w:val="mn-MN"/>
              </w:rPr>
              <w:t xml:space="preserve"> ирүүлэх</w:t>
            </w:r>
            <w:r w:rsidRPr="006A6C44">
              <w:rPr>
                <w:iCs/>
                <w:sz w:val="22"/>
                <w:szCs w:val="22"/>
                <w:lang w:val="mn-MN"/>
              </w:rPr>
              <w:t xml:space="preserve"> маягтыг </w:t>
            </w:r>
            <w:r w:rsidR="0071751B" w:rsidRPr="006A6C44">
              <w:rPr>
                <w:iCs/>
                <w:sz w:val="22"/>
                <w:szCs w:val="22"/>
                <w:lang w:val="mn-MN"/>
              </w:rPr>
              <w:t>бөглө</w:t>
            </w:r>
            <w:r w:rsidR="00083C85" w:rsidRPr="006A6C44">
              <w:rPr>
                <w:iCs/>
                <w:sz w:val="22"/>
                <w:szCs w:val="22"/>
                <w:lang w:val="mn-MN"/>
              </w:rPr>
              <w:t>н</w:t>
            </w:r>
            <w:r w:rsidR="0071751B" w:rsidRPr="006A6C44">
              <w:rPr>
                <w:iCs/>
                <w:sz w:val="22"/>
                <w:szCs w:val="22"/>
                <w:lang w:val="mn-MN"/>
              </w:rPr>
              <w:t xml:space="preserve"> сканнерда</w:t>
            </w:r>
            <w:r w:rsidR="00417B21" w:rsidRPr="006A6C44">
              <w:rPr>
                <w:iCs/>
                <w:sz w:val="22"/>
                <w:szCs w:val="22"/>
                <w:lang w:val="mn-MN"/>
              </w:rPr>
              <w:t>ж</w:t>
            </w:r>
            <w:r w:rsidR="0071751B" w:rsidRPr="006A6C44">
              <w:rPr>
                <w:iCs/>
                <w:sz w:val="22"/>
                <w:szCs w:val="22"/>
                <w:lang w:val="mn-MN"/>
              </w:rPr>
              <w:t>, байрлуулах</w:t>
            </w:r>
            <w:r w:rsidR="00417B21" w:rsidRPr="006A6C44">
              <w:rPr>
                <w:iCs/>
                <w:sz w:val="22"/>
                <w:szCs w:val="22"/>
                <w:lang w:val="mn-MN"/>
              </w:rPr>
              <w:t>аас гадна</w:t>
            </w:r>
            <w:r w:rsidR="0071751B" w:rsidRPr="006A6C44">
              <w:rPr>
                <w:iCs/>
                <w:sz w:val="22"/>
                <w:szCs w:val="22"/>
                <w:lang w:val="mn-MN"/>
              </w:rPr>
              <w:t xml:space="preserve"> </w:t>
            </w:r>
            <w:r w:rsidR="00417B21" w:rsidRPr="006A6C44">
              <w:rPr>
                <w:iCs/>
                <w:sz w:val="22"/>
                <w:szCs w:val="22"/>
                <w:lang w:val="mn-MN"/>
              </w:rPr>
              <w:t>т</w:t>
            </w:r>
            <w:r w:rsidR="0071751B" w:rsidRPr="006A6C44">
              <w:rPr>
                <w:iCs/>
                <w:sz w:val="22"/>
                <w:szCs w:val="22"/>
                <w:lang w:val="mn-MN"/>
              </w:rPr>
              <w:t>ендерт оролцогч</w:t>
            </w:r>
            <w:r w:rsidR="00585E97" w:rsidRPr="006A6C44">
              <w:rPr>
                <w:iCs/>
                <w:sz w:val="22"/>
                <w:szCs w:val="22"/>
                <w:lang w:val="mn-MN"/>
              </w:rPr>
              <w:t xml:space="preserve"> нар түүнчлэн</w:t>
            </w:r>
            <w:r w:rsidR="0071751B" w:rsidRPr="006A6C44">
              <w:rPr>
                <w:iCs/>
                <w:sz w:val="22"/>
                <w:szCs w:val="22"/>
                <w:lang w:val="mn-MN"/>
              </w:rPr>
              <w:t xml:space="preserve"> </w:t>
            </w:r>
            <w:r w:rsidR="004842C3" w:rsidRPr="006A6C44">
              <w:rPr>
                <w:iCs/>
                <w:sz w:val="22"/>
                <w:szCs w:val="22"/>
                <w:lang w:val="mn-MN"/>
              </w:rPr>
              <w:t>с</w:t>
            </w:r>
            <w:r w:rsidR="0071751B" w:rsidRPr="006A6C44">
              <w:rPr>
                <w:iCs/>
                <w:sz w:val="22"/>
                <w:szCs w:val="22"/>
                <w:lang w:val="mn-MN"/>
              </w:rPr>
              <w:t xml:space="preserve">истемээр үүсгэсэн </w:t>
            </w:r>
            <w:r w:rsidR="004842C3" w:rsidRPr="006A6C44">
              <w:rPr>
                <w:iCs/>
                <w:sz w:val="22"/>
                <w:szCs w:val="22"/>
                <w:lang w:val="mn-MN"/>
              </w:rPr>
              <w:t>т</w:t>
            </w:r>
            <w:r w:rsidR="0071751B" w:rsidRPr="006A6C44">
              <w:rPr>
                <w:iCs/>
                <w:sz w:val="22"/>
                <w:szCs w:val="22"/>
                <w:lang w:val="mn-MN"/>
              </w:rPr>
              <w:t>ендер</w:t>
            </w:r>
            <w:r w:rsidR="00EE3C48" w:rsidRPr="006A6C44">
              <w:rPr>
                <w:iCs/>
                <w:sz w:val="22"/>
                <w:szCs w:val="22"/>
                <w:lang w:val="mn-MN"/>
              </w:rPr>
              <w:t xml:space="preserve"> </w:t>
            </w:r>
            <w:r w:rsidR="0071751B" w:rsidRPr="006A6C44">
              <w:rPr>
                <w:iCs/>
                <w:sz w:val="22"/>
                <w:szCs w:val="22"/>
                <w:lang w:val="mn-MN"/>
              </w:rPr>
              <w:t>и</w:t>
            </w:r>
            <w:r w:rsidR="00EE3C48" w:rsidRPr="006A6C44">
              <w:rPr>
                <w:iCs/>
                <w:sz w:val="22"/>
                <w:szCs w:val="22"/>
                <w:lang w:val="mn-MN"/>
              </w:rPr>
              <w:t>рүүлэх маягт</w:t>
            </w:r>
            <w:r w:rsidR="00585E97" w:rsidRPr="006A6C44">
              <w:rPr>
                <w:iCs/>
                <w:sz w:val="22"/>
                <w:szCs w:val="22"/>
                <w:lang w:val="mn-MN"/>
              </w:rPr>
              <w:t>ыг</w:t>
            </w:r>
            <w:r w:rsidR="0071751B" w:rsidRPr="006A6C44">
              <w:rPr>
                <w:iCs/>
                <w:sz w:val="22"/>
                <w:szCs w:val="22"/>
                <w:lang w:val="mn-MN"/>
              </w:rPr>
              <w:t xml:space="preserve"> илгээх ёстой.</w:t>
            </w:r>
          </w:p>
        </w:tc>
      </w:tr>
      <w:tr w:rsidR="00A376B4" w:rsidRPr="006476FA" w14:paraId="258273F8" w14:textId="77777777" w:rsidTr="00BA7679">
        <w:trPr>
          <w:trHeight w:val="947"/>
        </w:trPr>
        <w:tc>
          <w:tcPr>
            <w:tcW w:w="1559" w:type="dxa"/>
          </w:tcPr>
          <w:p w14:paraId="42BB8D64" w14:textId="77EA5DE4" w:rsidR="00A376B4" w:rsidRPr="006A6C44" w:rsidRDefault="00407583" w:rsidP="006F51D7">
            <w:pPr>
              <w:pStyle w:val="TableParagraph"/>
              <w:spacing w:before="60" w:after="60"/>
              <w:ind w:left="144" w:right="144"/>
              <w:jc w:val="both"/>
              <w:rPr>
                <w:b/>
                <w:bCs/>
                <w:iCs/>
                <w:sz w:val="22"/>
                <w:szCs w:val="22"/>
                <w:lang w:val="mn-MN"/>
              </w:rPr>
            </w:pPr>
            <w:r w:rsidRPr="006A6C44">
              <w:rPr>
                <w:b/>
                <w:bCs/>
                <w:iCs/>
                <w:sz w:val="22"/>
                <w:szCs w:val="22"/>
                <w:lang w:val="mn-MN"/>
              </w:rPr>
              <w:t>ТОӨЗ 12.2</w:t>
            </w:r>
          </w:p>
        </w:tc>
        <w:tc>
          <w:tcPr>
            <w:tcW w:w="8608" w:type="dxa"/>
          </w:tcPr>
          <w:p w14:paraId="302C1084" w14:textId="16E29C51" w:rsidR="00A376B4" w:rsidRPr="006A6C44" w:rsidRDefault="00BA7679" w:rsidP="006F51D7">
            <w:pPr>
              <w:pStyle w:val="TableParagraph"/>
              <w:spacing w:before="60" w:after="60"/>
              <w:ind w:left="144" w:right="144"/>
              <w:jc w:val="both"/>
              <w:rPr>
                <w:sz w:val="20"/>
                <w:lang w:val="mn-MN"/>
              </w:rPr>
            </w:pPr>
            <w:r w:rsidRPr="006A6C44">
              <w:rPr>
                <w:iCs/>
                <w:sz w:val="22"/>
                <w:szCs w:val="22"/>
                <w:lang w:val="mn-MN"/>
              </w:rPr>
              <w:t>Үнийн хуваарьт тусгасан тоо ширхэг, нэгж үнийг шивж оруулсан байх ба гараар бичих бол дармал үсгээр бичнэ. Уг шаардлагаас өөр хэлбэрээр ирүүлсэн үнийн хуваарийг шаардлага хангаагүй гэж үзэн татгалзаж болно.</w:t>
            </w:r>
          </w:p>
        </w:tc>
      </w:tr>
      <w:tr w:rsidR="00A376B4" w:rsidRPr="006476FA" w14:paraId="22B44835" w14:textId="77777777" w:rsidTr="00504A26">
        <w:trPr>
          <w:trHeight w:val="452"/>
        </w:trPr>
        <w:tc>
          <w:tcPr>
            <w:tcW w:w="1559" w:type="dxa"/>
          </w:tcPr>
          <w:p w14:paraId="18A7A6AC" w14:textId="0B7B3173" w:rsidR="00A376B4" w:rsidRPr="006A6C44" w:rsidRDefault="00407583" w:rsidP="006F51D7">
            <w:pPr>
              <w:pStyle w:val="TableParagraph"/>
              <w:spacing w:before="60" w:after="60"/>
              <w:ind w:left="144" w:right="144"/>
              <w:jc w:val="both"/>
              <w:rPr>
                <w:b/>
                <w:bCs/>
                <w:iCs/>
                <w:sz w:val="22"/>
                <w:szCs w:val="22"/>
                <w:lang w:val="mn-MN"/>
              </w:rPr>
            </w:pPr>
            <w:r w:rsidRPr="006A6C44">
              <w:rPr>
                <w:b/>
                <w:bCs/>
                <w:iCs/>
                <w:sz w:val="22"/>
                <w:szCs w:val="22"/>
                <w:lang w:val="mn-MN"/>
              </w:rPr>
              <w:t>ТОӨЗ 13.1</w:t>
            </w:r>
          </w:p>
        </w:tc>
        <w:tc>
          <w:tcPr>
            <w:tcW w:w="8608" w:type="dxa"/>
          </w:tcPr>
          <w:p w14:paraId="28962272" w14:textId="794ACCA6" w:rsidR="00A376B4" w:rsidRPr="006A6C44" w:rsidRDefault="00407583" w:rsidP="006F51D7">
            <w:pPr>
              <w:spacing w:before="60" w:after="60"/>
              <w:ind w:left="144" w:right="144"/>
              <w:jc w:val="both"/>
              <w:rPr>
                <w:iCs/>
                <w:sz w:val="22"/>
                <w:szCs w:val="22"/>
                <w:lang w:val="mn-MN"/>
              </w:rPr>
            </w:pPr>
            <w:r w:rsidRPr="006A6C44">
              <w:rPr>
                <w:iCs/>
                <w:sz w:val="22"/>
                <w:szCs w:val="22"/>
                <w:lang w:val="mn-MN"/>
              </w:rPr>
              <w:t>Хувилбарт тендер ирүүлэхийг [“зөвшөөрнө” эсхүл “зөвшөөрөхгүй” гэж оруулах].</w:t>
            </w:r>
          </w:p>
        </w:tc>
      </w:tr>
      <w:tr w:rsidR="00A376B4" w:rsidRPr="006476FA" w14:paraId="1B540F1C" w14:textId="77777777" w:rsidTr="00F45106">
        <w:trPr>
          <w:trHeight w:val="470"/>
        </w:trPr>
        <w:tc>
          <w:tcPr>
            <w:tcW w:w="1559" w:type="dxa"/>
          </w:tcPr>
          <w:p w14:paraId="7942D618" w14:textId="7644463A" w:rsidR="00A376B4" w:rsidRPr="006A6C44" w:rsidRDefault="00407583" w:rsidP="006F51D7">
            <w:pPr>
              <w:pStyle w:val="TableParagraph"/>
              <w:spacing w:before="60" w:after="60"/>
              <w:ind w:left="144" w:right="144"/>
              <w:jc w:val="both"/>
              <w:rPr>
                <w:b/>
                <w:bCs/>
                <w:iCs/>
                <w:sz w:val="22"/>
                <w:szCs w:val="22"/>
                <w:lang w:val="mn-MN"/>
              </w:rPr>
            </w:pPr>
            <w:r w:rsidRPr="006A6C44">
              <w:rPr>
                <w:b/>
                <w:bCs/>
                <w:iCs/>
                <w:sz w:val="22"/>
                <w:szCs w:val="22"/>
                <w:lang w:val="mn-MN"/>
              </w:rPr>
              <w:t>ТОӨЗ 14.5</w:t>
            </w:r>
          </w:p>
        </w:tc>
        <w:tc>
          <w:tcPr>
            <w:tcW w:w="8608" w:type="dxa"/>
          </w:tcPr>
          <w:p w14:paraId="141C4371" w14:textId="563CB26D" w:rsidR="00A376B4" w:rsidRPr="006A6C44" w:rsidRDefault="00567FBA" w:rsidP="006F51D7">
            <w:pPr>
              <w:pStyle w:val="TableParagraph"/>
              <w:spacing w:before="60" w:after="60"/>
              <w:ind w:left="144" w:right="144"/>
              <w:jc w:val="both"/>
              <w:rPr>
                <w:sz w:val="18"/>
                <w:lang w:val="mn-MN"/>
              </w:rPr>
            </w:pPr>
            <w:r w:rsidRPr="006A6C44">
              <w:rPr>
                <w:sz w:val="22"/>
                <w:szCs w:val="28"/>
                <w:shd w:val="clear" w:color="auto" w:fill="FFFFFF" w:themeFill="background1"/>
                <w:lang w:val="mn-MN"/>
              </w:rPr>
              <w:t>Инкотермсийн хувилбар:</w:t>
            </w:r>
            <w:r w:rsidRPr="006A6C44">
              <w:rPr>
                <w:sz w:val="22"/>
                <w:szCs w:val="28"/>
                <w:lang w:val="mn-MN"/>
              </w:rPr>
              <w:t xml:space="preserve"> </w:t>
            </w:r>
            <w:r w:rsidRPr="006A6C44">
              <w:rPr>
                <w:i/>
                <w:iCs/>
                <w:sz w:val="20"/>
                <w:szCs w:val="22"/>
                <w:lang w:val="mn-MN"/>
              </w:rPr>
              <w:t>[Инкотермсийн одоо мөрдөгдөж буй хувилбарыг оруулах]</w:t>
            </w:r>
          </w:p>
        </w:tc>
      </w:tr>
      <w:tr w:rsidR="00A376B4" w:rsidRPr="006476FA" w14:paraId="2DE1CDA3" w14:textId="77777777" w:rsidTr="00F45106">
        <w:trPr>
          <w:trHeight w:val="710"/>
        </w:trPr>
        <w:tc>
          <w:tcPr>
            <w:tcW w:w="1559" w:type="dxa"/>
          </w:tcPr>
          <w:p w14:paraId="02D45C79" w14:textId="6D27223F" w:rsidR="00A376B4" w:rsidRPr="006A6C44" w:rsidRDefault="00407583" w:rsidP="006F51D7">
            <w:pPr>
              <w:pStyle w:val="TableParagraph"/>
              <w:spacing w:before="60" w:after="60"/>
              <w:ind w:left="144" w:right="144"/>
              <w:jc w:val="both"/>
              <w:rPr>
                <w:b/>
                <w:bCs/>
                <w:iCs/>
                <w:sz w:val="22"/>
                <w:szCs w:val="22"/>
                <w:lang w:val="mn-MN"/>
              </w:rPr>
            </w:pPr>
            <w:r w:rsidRPr="006A6C44">
              <w:rPr>
                <w:b/>
                <w:bCs/>
                <w:iCs/>
                <w:sz w:val="22"/>
                <w:szCs w:val="22"/>
                <w:lang w:val="mn-MN"/>
              </w:rPr>
              <w:t>ТОӨЗ 14.6(б)(i)</w:t>
            </w:r>
          </w:p>
        </w:tc>
        <w:tc>
          <w:tcPr>
            <w:tcW w:w="8608" w:type="dxa"/>
          </w:tcPr>
          <w:p w14:paraId="27EC4362" w14:textId="7BDD36E7" w:rsidR="007051F3" w:rsidRPr="006A6C44" w:rsidRDefault="007051F3" w:rsidP="006F51D7">
            <w:pPr>
              <w:pStyle w:val="TableParagraph"/>
              <w:spacing w:before="60" w:after="60"/>
              <w:ind w:left="144" w:right="144"/>
              <w:jc w:val="both"/>
              <w:rPr>
                <w:sz w:val="20"/>
                <w:lang w:val="mn-MN"/>
              </w:rPr>
            </w:pPr>
            <w:r w:rsidRPr="006A6C44">
              <w:rPr>
                <w:iCs/>
                <w:sz w:val="22"/>
                <w:szCs w:val="22"/>
                <w:lang w:val="mn-MN"/>
              </w:rPr>
              <w:t>Захиалагчийн улсын гадна</w:t>
            </w:r>
            <w:r w:rsidR="00264CD5" w:rsidRPr="006A6C44">
              <w:rPr>
                <w:iCs/>
                <w:sz w:val="22"/>
                <w:szCs w:val="22"/>
                <w:lang w:val="mn-MN"/>
              </w:rPr>
              <w:t xml:space="preserve">ас </w:t>
            </w:r>
            <w:r w:rsidRPr="006A6C44">
              <w:rPr>
                <w:iCs/>
                <w:sz w:val="22"/>
                <w:szCs w:val="22"/>
                <w:lang w:val="mn-MN"/>
              </w:rPr>
              <w:t>санал болгож буй барааны хувьд, тендерт оролцогч нь дараах инкотермсий</w:t>
            </w:r>
            <w:r w:rsidR="00567FBA" w:rsidRPr="006A6C44">
              <w:rPr>
                <w:iCs/>
                <w:sz w:val="22"/>
                <w:szCs w:val="22"/>
                <w:lang w:val="mn-MN"/>
              </w:rPr>
              <w:t xml:space="preserve">н </w:t>
            </w:r>
            <w:r w:rsidR="00E01C33" w:rsidRPr="006A6C44">
              <w:rPr>
                <w:iCs/>
                <w:sz w:val="22"/>
                <w:szCs w:val="22"/>
                <w:lang w:val="mn-MN"/>
              </w:rPr>
              <w:t>нөхцөлий</w:t>
            </w:r>
            <w:r w:rsidR="00567FBA" w:rsidRPr="006A6C44">
              <w:rPr>
                <w:iCs/>
                <w:sz w:val="22"/>
                <w:szCs w:val="22"/>
                <w:lang w:val="mn-MN"/>
              </w:rPr>
              <w:t xml:space="preserve">н дагуу </w:t>
            </w:r>
            <w:r w:rsidRPr="006A6C44">
              <w:rPr>
                <w:iCs/>
                <w:sz w:val="22"/>
                <w:szCs w:val="22"/>
                <w:lang w:val="mn-MN"/>
              </w:rPr>
              <w:t>үнийг санал болгоно:</w:t>
            </w:r>
          </w:p>
        </w:tc>
      </w:tr>
      <w:tr w:rsidR="00A376B4" w:rsidRPr="006476FA" w14:paraId="4A7B0695" w14:textId="77777777" w:rsidTr="000E0EF0">
        <w:trPr>
          <w:trHeight w:val="695"/>
        </w:trPr>
        <w:tc>
          <w:tcPr>
            <w:tcW w:w="1559" w:type="dxa"/>
          </w:tcPr>
          <w:p w14:paraId="4A9AB830" w14:textId="1604BB6E" w:rsidR="00A376B4" w:rsidRPr="006A6C44" w:rsidRDefault="00407583" w:rsidP="006F51D7">
            <w:pPr>
              <w:pStyle w:val="TableParagraph"/>
              <w:spacing w:before="60" w:after="60"/>
              <w:ind w:left="144" w:right="144"/>
              <w:jc w:val="both"/>
              <w:rPr>
                <w:b/>
                <w:bCs/>
                <w:iCs/>
                <w:sz w:val="22"/>
                <w:szCs w:val="22"/>
                <w:lang w:val="mn-MN"/>
              </w:rPr>
            </w:pPr>
            <w:r w:rsidRPr="006A6C44">
              <w:rPr>
                <w:b/>
                <w:bCs/>
                <w:iCs/>
                <w:sz w:val="22"/>
                <w:szCs w:val="22"/>
                <w:lang w:val="mn-MN"/>
              </w:rPr>
              <w:t>ТОӨЗ 14.6(б)(ii)</w:t>
            </w:r>
          </w:p>
        </w:tc>
        <w:tc>
          <w:tcPr>
            <w:tcW w:w="8608" w:type="dxa"/>
          </w:tcPr>
          <w:p w14:paraId="7EB03F58" w14:textId="14BAF10A" w:rsidR="00A376B4" w:rsidRPr="006A6C44" w:rsidRDefault="007051F3" w:rsidP="006F51D7">
            <w:pPr>
              <w:pStyle w:val="TableParagraph"/>
              <w:spacing w:before="60" w:after="60"/>
              <w:ind w:left="144" w:right="144"/>
              <w:jc w:val="both"/>
              <w:rPr>
                <w:color w:val="242424"/>
                <w:sz w:val="22"/>
                <w:szCs w:val="22"/>
                <w:shd w:val="clear" w:color="auto" w:fill="FFFFFF"/>
                <w:lang w:val="mn-MN"/>
              </w:rPr>
            </w:pPr>
            <w:r w:rsidRPr="006A6C44">
              <w:rPr>
                <w:color w:val="242424"/>
                <w:sz w:val="22"/>
                <w:szCs w:val="22"/>
                <w:shd w:val="clear" w:color="auto" w:fill="FFFFFF"/>
                <w:lang w:val="mn-MN"/>
              </w:rPr>
              <w:t>Дээр дурдсанаас гадна, захиалагчийн улсын гадна</w:t>
            </w:r>
            <w:r w:rsidR="00264CD5" w:rsidRPr="006A6C44">
              <w:rPr>
                <w:color w:val="242424"/>
                <w:sz w:val="22"/>
                <w:szCs w:val="22"/>
                <w:shd w:val="clear" w:color="auto" w:fill="FFFFFF"/>
                <w:lang w:val="mn-MN"/>
              </w:rPr>
              <w:t>ас санал болгож буй</w:t>
            </w:r>
            <w:r w:rsidRPr="006A6C44">
              <w:rPr>
                <w:color w:val="242424"/>
                <w:sz w:val="22"/>
                <w:szCs w:val="22"/>
                <w:shd w:val="clear" w:color="auto" w:fill="FFFFFF"/>
                <w:lang w:val="mn-MN"/>
              </w:rPr>
              <w:t xml:space="preserve"> барааны хувьд тендерт оролцогч нь дараах инкотермсийг ашиглан үнийг санал болгоно:</w:t>
            </w:r>
          </w:p>
        </w:tc>
      </w:tr>
      <w:tr w:rsidR="00A376B4" w:rsidRPr="006476FA" w14:paraId="68563A63" w14:textId="77777777" w:rsidTr="00F45106">
        <w:trPr>
          <w:trHeight w:val="1909"/>
        </w:trPr>
        <w:tc>
          <w:tcPr>
            <w:tcW w:w="1559" w:type="dxa"/>
          </w:tcPr>
          <w:p w14:paraId="6CB86675" w14:textId="197F9D72" w:rsidR="00A376B4" w:rsidRPr="006A6C44" w:rsidRDefault="00407583" w:rsidP="006F51D7">
            <w:pPr>
              <w:pStyle w:val="TableParagraph"/>
              <w:spacing w:before="60" w:after="60"/>
              <w:ind w:left="144" w:right="144"/>
              <w:jc w:val="both"/>
              <w:rPr>
                <w:b/>
                <w:bCs/>
                <w:iCs/>
                <w:sz w:val="22"/>
                <w:szCs w:val="22"/>
                <w:lang w:val="mn-MN"/>
              </w:rPr>
            </w:pPr>
            <w:r w:rsidRPr="006A6C44">
              <w:rPr>
                <w:b/>
                <w:bCs/>
                <w:iCs/>
                <w:sz w:val="22"/>
                <w:szCs w:val="22"/>
                <w:lang w:val="mn-MN"/>
              </w:rPr>
              <w:t>ТОӨЗ 14.7</w:t>
            </w:r>
          </w:p>
        </w:tc>
        <w:tc>
          <w:tcPr>
            <w:tcW w:w="8608" w:type="dxa"/>
          </w:tcPr>
          <w:p w14:paraId="7E6A4FD3" w14:textId="5B70523F" w:rsidR="001F7AEF" w:rsidRPr="006A6C44" w:rsidRDefault="001F7AEF" w:rsidP="006F51D7">
            <w:pPr>
              <w:keepNext/>
              <w:tabs>
                <w:tab w:val="right" w:pos="7254"/>
              </w:tabs>
              <w:snapToGrid w:val="0"/>
              <w:spacing w:before="60" w:after="60"/>
              <w:ind w:left="144" w:right="144"/>
              <w:jc w:val="both"/>
              <w:rPr>
                <w:i/>
                <w:iCs/>
                <w:sz w:val="20"/>
                <w:szCs w:val="20"/>
                <w:lang w:val="mn-MN"/>
              </w:rPr>
            </w:pPr>
            <w:r w:rsidRPr="006A6C44">
              <w:rPr>
                <w:sz w:val="21"/>
                <w:szCs w:val="21"/>
                <w:lang w:val="mn-MN"/>
              </w:rPr>
              <w:t>Тендерт оролцогчийн санал болгосон үн</w:t>
            </w:r>
            <w:r w:rsidR="00750F1C" w:rsidRPr="006A6C44">
              <w:rPr>
                <w:sz w:val="21"/>
                <w:szCs w:val="21"/>
                <w:lang w:val="mn-MN"/>
              </w:rPr>
              <w:t xml:space="preserve">ийг </w:t>
            </w:r>
            <w:r w:rsidRPr="006A6C44">
              <w:rPr>
                <w:i/>
                <w:iCs/>
                <w:sz w:val="20"/>
                <w:szCs w:val="20"/>
                <w:lang w:val="mn-MN"/>
              </w:rPr>
              <w:t>[“то</w:t>
            </w:r>
            <w:r w:rsidR="001B5A94" w:rsidRPr="006A6C44">
              <w:rPr>
                <w:i/>
                <w:iCs/>
                <w:sz w:val="20"/>
                <w:szCs w:val="20"/>
                <w:lang w:val="mn-MN"/>
              </w:rPr>
              <w:t>хируулна</w:t>
            </w:r>
            <w:r w:rsidRPr="006A6C44">
              <w:rPr>
                <w:i/>
                <w:iCs/>
                <w:sz w:val="20"/>
                <w:szCs w:val="20"/>
                <w:lang w:val="mn-MN"/>
              </w:rPr>
              <w:t>” эсхүл “</w:t>
            </w:r>
            <w:r w:rsidR="001B5A94" w:rsidRPr="006A6C44">
              <w:rPr>
                <w:i/>
                <w:iCs/>
                <w:sz w:val="20"/>
                <w:szCs w:val="20"/>
                <w:lang w:val="mn-MN"/>
              </w:rPr>
              <w:t xml:space="preserve">үл </w:t>
            </w:r>
            <w:r w:rsidRPr="006A6C44">
              <w:rPr>
                <w:i/>
                <w:iCs/>
                <w:sz w:val="20"/>
                <w:szCs w:val="20"/>
                <w:lang w:val="mn-MN"/>
              </w:rPr>
              <w:t>тохируул</w:t>
            </w:r>
            <w:r w:rsidR="001B5A94" w:rsidRPr="006A6C44">
              <w:rPr>
                <w:i/>
                <w:iCs/>
                <w:sz w:val="20"/>
                <w:szCs w:val="20"/>
                <w:lang w:val="mn-MN"/>
              </w:rPr>
              <w:t>н</w:t>
            </w:r>
            <w:r w:rsidRPr="006A6C44">
              <w:rPr>
                <w:i/>
                <w:iCs/>
                <w:sz w:val="20"/>
                <w:szCs w:val="20"/>
                <w:lang w:val="mn-MN"/>
              </w:rPr>
              <w:t>а”].</w:t>
            </w:r>
          </w:p>
          <w:p w14:paraId="4F854F4E" w14:textId="46CA09F7" w:rsidR="001F7AEF" w:rsidRPr="006A6C44" w:rsidRDefault="001F7AEF" w:rsidP="006F51D7">
            <w:pPr>
              <w:keepNext/>
              <w:tabs>
                <w:tab w:val="right" w:pos="7254"/>
              </w:tabs>
              <w:snapToGrid w:val="0"/>
              <w:spacing w:before="60" w:after="60"/>
              <w:ind w:left="144" w:right="144"/>
              <w:jc w:val="both"/>
              <w:rPr>
                <w:sz w:val="21"/>
                <w:szCs w:val="21"/>
                <w:lang w:val="mn-MN"/>
              </w:rPr>
            </w:pPr>
            <w:r w:rsidRPr="006A6C44">
              <w:rPr>
                <w:sz w:val="21"/>
                <w:szCs w:val="21"/>
                <w:lang w:val="mn-MN"/>
              </w:rPr>
              <w:t>[</w:t>
            </w:r>
            <w:r w:rsidRPr="006A6C44">
              <w:rPr>
                <w:i/>
                <w:iCs/>
                <w:sz w:val="20"/>
                <w:szCs w:val="20"/>
                <w:lang w:val="mn-MN"/>
              </w:rPr>
              <w:t>Хэрэв тохируулга хийх үнэ ирүүлэх бол,</w:t>
            </w:r>
            <w:r w:rsidRPr="006A6C44">
              <w:rPr>
                <w:sz w:val="21"/>
                <w:szCs w:val="21"/>
                <w:lang w:val="mn-MN"/>
              </w:rPr>
              <w:t xml:space="preserve"> “Үнийн тохируулга хийх томьёо болон дэлгэрэнгүй тайлбарыг ГЕН 15.2-т заасан. Тендерт оролцогч нь 4 дүгээр бүлэг</w:t>
            </w:r>
            <w:r w:rsidR="005507BB" w:rsidRPr="006A6C44">
              <w:rPr>
                <w:sz w:val="21"/>
                <w:szCs w:val="21"/>
                <w:lang w:val="mn-MN"/>
              </w:rPr>
              <w:t xml:space="preserve"> </w:t>
            </w:r>
            <w:r w:rsidRPr="006A6C44">
              <w:rPr>
                <w:sz w:val="21"/>
                <w:szCs w:val="21"/>
                <w:lang w:val="mn-MN"/>
              </w:rPr>
              <w:t>(Тендер</w:t>
            </w:r>
            <w:r w:rsidR="00341662" w:rsidRPr="006A6C44">
              <w:rPr>
                <w:sz w:val="21"/>
                <w:szCs w:val="21"/>
                <w:lang w:val="mn-MN"/>
              </w:rPr>
              <w:t xml:space="preserve"> ирүүлэх</w:t>
            </w:r>
            <w:r w:rsidRPr="006A6C44">
              <w:rPr>
                <w:sz w:val="21"/>
                <w:szCs w:val="21"/>
                <w:lang w:val="mn-MN"/>
              </w:rPr>
              <w:t xml:space="preserve"> маягт)-ийн тохируулга хийх өгөгдлийн хүснэгтийг бөглөж ирүүлнэ.” </w:t>
            </w:r>
            <w:r w:rsidRPr="006A6C44">
              <w:rPr>
                <w:i/>
                <w:sz w:val="20"/>
                <w:szCs w:val="20"/>
                <w:lang w:val="mn-MN"/>
              </w:rPr>
              <w:t>гэж оруулах</w:t>
            </w:r>
            <w:r w:rsidRPr="006A6C44">
              <w:rPr>
                <w:sz w:val="21"/>
                <w:szCs w:val="21"/>
                <w:lang w:val="mn-MN"/>
              </w:rPr>
              <w:t>]</w:t>
            </w:r>
          </w:p>
          <w:p w14:paraId="484054B4" w14:textId="63123602" w:rsidR="001F7AEF" w:rsidRPr="006A6C44" w:rsidRDefault="001F7AEF" w:rsidP="006F51D7">
            <w:pPr>
              <w:keepNext/>
              <w:tabs>
                <w:tab w:val="right" w:pos="7254"/>
              </w:tabs>
              <w:snapToGrid w:val="0"/>
              <w:spacing w:before="60" w:after="60"/>
              <w:ind w:left="144" w:right="144"/>
              <w:jc w:val="both"/>
              <w:rPr>
                <w:sz w:val="20"/>
                <w:szCs w:val="20"/>
                <w:lang w:val="mn-MN"/>
              </w:rPr>
            </w:pPr>
            <w:r w:rsidRPr="006A6C44">
              <w:rPr>
                <w:i/>
                <w:sz w:val="20"/>
                <w:szCs w:val="20"/>
                <w:lang w:val="mn-MN"/>
              </w:rPr>
              <w:t xml:space="preserve">[Гэрээний </w:t>
            </w:r>
            <w:r w:rsidRPr="006A6C44">
              <w:rPr>
                <w:i/>
                <w:iCs/>
                <w:sz w:val="20"/>
                <w:szCs w:val="20"/>
                <w:lang w:val="mn-MN"/>
              </w:rPr>
              <w:t>хугацаа</w:t>
            </w:r>
            <w:r w:rsidRPr="006A6C44">
              <w:rPr>
                <w:i/>
                <w:sz w:val="20"/>
                <w:szCs w:val="20"/>
                <w:lang w:val="mn-MN"/>
              </w:rPr>
              <w:t xml:space="preserve"> нь урт (ерөнхийдөө 18 сараас дээш) бол “тохируулга хийх үнэ”-ийг ашиглана. Гүйцэтгэгчид төлөх үнэ нь гэрээг хэрэгжүүлэх үеийн тохируулга хийгдэх үнэ байна.]</w:t>
            </w:r>
          </w:p>
          <w:p w14:paraId="6AD0D3B2" w14:textId="3AE72D69" w:rsidR="001F7AEF" w:rsidRPr="006A6C44" w:rsidRDefault="001F7AEF" w:rsidP="006F51D7">
            <w:pPr>
              <w:pStyle w:val="TableParagraph"/>
              <w:spacing w:before="60" w:after="60"/>
              <w:ind w:left="144" w:right="144"/>
              <w:jc w:val="both"/>
              <w:rPr>
                <w:sz w:val="20"/>
                <w:lang w:val="mn-MN"/>
              </w:rPr>
            </w:pPr>
            <w:r w:rsidRPr="006A6C44">
              <w:rPr>
                <w:i/>
                <w:sz w:val="20"/>
                <w:szCs w:val="20"/>
                <w:lang w:val="mn-MN"/>
              </w:rPr>
              <w:t>[Хэрэв тогтмол үнэ ирүүлэх бол 4 дүгээр бүлэг (Тендер</w:t>
            </w:r>
            <w:r w:rsidR="00341662" w:rsidRPr="006A6C44">
              <w:rPr>
                <w:i/>
                <w:sz w:val="20"/>
                <w:szCs w:val="20"/>
                <w:lang w:val="mn-MN"/>
              </w:rPr>
              <w:t xml:space="preserve"> ирүүлэх</w:t>
            </w:r>
            <w:r w:rsidRPr="006A6C44">
              <w:rPr>
                <w:i/>
                <w:sz w:val="20"/>
                <w:szCs w:val="20"/>
                <w:lang w:val="mn-MN"/>
              </w:rPr>
              <w:t xml:space="preserve"> маягт)-ийн тохируулга хийх өгөгдлийн хүснэгтийг арилгана.]</w:t>
            </w:r>
          </w:p>
        </w:tc>
      </w:tr>
      <w:tr w:rsidR="00A376B4" w:rsidRPr="006A6C44" w14:paraId="7AFB5FC2" w14:textId="77777777" w:rsidTr="00F45106">
        <w:trPr>
          <w:trHeight w:val="1270"/>
        </w:trPr>
        <w:tc>
          <w:tcPr>
            <w:tcW w:w="1559" w:type="dxa"/>
          </w:tcPr>
          <w:p w14:paraId="4F0AE95E" w14:textId="7FD7A3EA" w:rsidR="00A376B4" w:rsidRPr="006A6C44" w:rsidRDefault="0046785B" w:rsidP="006F51D7">
            <w:pPr>
              <w:pStyle w:val="TableParagraph"/>
              <w:spacing w:before="60" w:after="60"/>
              <w:ind w:left="144" w:right="144"/>
              <w:jc w:val="both"/>
              <w:rPr>
                <w:b/>
                <w:bCs/>
                <w:iCs/>
                <w:sz w:val="22"/>
                <w:szCs w:val="22"/>
                <w:lang w:val="mn-MN"/>
              </w:rPr>
            </w:pPr>
            <w:r w:rsidRPr="006A6C44">
              <w:rPr>
                <w:b/>
                <w:bCs/>
                <w:iCs/>
                <w:sz w:val="22"/>
                <w:szCs w:val="22"/>
                <w:lang w:val="mn-MN"/>
              </w:rPr>
              <w:t>ТОӨЗ 14.8</w:t>
            </w:r>
          </w:p>
        </w:tc>
        <w:tc>
          <w:tcPr>
            <w:tcW w:w="8608" w:type="dxa"/>
          </w:tcPr>
          <w:p w14:paraId="3C3DF060" w14:textId="315A8C66" w:rsidR="00F80F9F" w:rsidRPr="006476FA" w:rsidRDefault="007E1F1F" w:rsidP="006F51D7">
            <w:pPr>
              <w:pStyle w:val="NormalWeb"/>
              <w:spacing w:before="60" w:beforeAutospacing="0" w:after="60" w:afterAutospacing="0"/>
              <w:ind w:left="144" w:right="144"/>
              <w:jc w:val="both"/>
              <w:rPr>
                <w:color w:val="000000"/>
                <w:sz w:val="22"/>
                <w:szCs w:val="22"/>
                <w:lang w:val="mn-MN"/>
              </w:rPr>
            </w:pPr>
            <w:r w:rsidRPr="006476FA">
              <w:rPr>
                <w:color w:val="000000" w:themeColor="text1"/>
                <w:sz w:val="22"/>
                <w:szCs w:val="22"/>
                <w:lang w:val="mn-MN"/>
              </w:rPr>
              <w:t>Б</w:t>
            </w:r>
            <w:r w:rsidR="00F80F9F" w:rsidRPr="006476FA">
              <w:rPr>
                <w:color w:val="000000" w:themeColor="text1"/>
                <w:sz w:val="22"/>
                <w:szCs w:val="22"/>
                <w:lang w:val="mn-MN"/>
              </w:rPr>
              <w:t>агц</w:t>
            </w:r>
            <w:r w:rsidRPr="006476FA">
              <w:rPr>
                <w:color w:val="000000" w:themeColor="text1"/>
                <w:sz w:val="22"/>
                <w:szCs w:val="22"/>
                <w:lang w:val="mn-MN"/>
              </w:rPr>
              <w:t xml:space="preserve"> бүрт</w:t>
            </w:r>
            <w:r w:rsidR="00F80F9F" w:rsidRPr="006476FA">
              <w:rPr>
                <w:color w:val="000000" w:themeColor="text1"/>
                <w:sz w:val="22"/>
                <w:szCs w:val="22"/>
                <w:lang w:val="mn-MN"/>
              </w:rPr>
              <w:t xml:space="preserve"> санал болгосон үнэ нь </w:t>
            </w:r>
            <w:r w:rsidR="00EF467A" w:rsidRPr="006476FA">
              <w:rPr>
                <w:color w:val="000000" w:themeColor="text1"/>
                <w:sz w:val="22"/>
                <w:szCs w:val="22"/>
                <w:lang w:val="mn-MN"/>
              </w:rPr>
              <w:t xml:space="preserve">уг </w:t>
            </w:r>
            <w:r w:rsidR="00F80F9F" w:rsidRPr="006476FA">
              <w:rPr>
                <w:color w:val="000000" w:themeColor="text1"/>
                <w:sz w:val="22"/>
                <w:szCs w:val="22"/>
                <w:lang w:val="mn-MN"/>
              </w:rPr>
              <w:t xml:space="preserve">багцад заасан барааны </w:t>
            </w:r>
            <w:r w:rsidR="00073FF3" w:rsidRPr="006476FA">
              <w:rPr>
                <w:color w:val="000000" w:themeColor="text1"/>
                <w:sz w:val="22"/>
                <w:szCs w:val="22"/>
                <w:lang w:val="mn-MN"/>
              </w:rPr>
              <w:t xml:space="preserve">..... </w:t>
            </w:r>
            <w:r w:rsidR="00F80F9F" w:rsidRPr="006476FA">
              <w:rPr>
                <w:color w:val="000000" w:themeColor="text1"/>
                <w:sz w:val="22"/>
                <w:szCs w:val="22"/>
                <w:lang w:val="mn-MN"/>
              </w:rPr>
              <w:t>[</w:t>
            </w:r>
            <w:r w:rsidR="00F80F9F" w:rsidRPr="006476FA">
              <w:rPr>
                <w:i/>
                <w:color w:val="000000" w:themeColor="text1"/>
                <w:sz w:val="20"/>
                <w:szCs w:val="20"/>
                <w:lang w:val="mn-MN"/>
              </w:rPr>
              <w:t>тоо оруулах</w:t>
            </w:r>
            <w:r w:rsidR="00F80F9F" w:rsidRPr="006476FA">
              <w:rPr>
                <w:color w:val="000000" w:themeColor="text1"/>
                <w:sz w:val="22"/>
                <w:szCs w:val="22"/>
                <w:lang w:val="mn-MN"/>
              </w:rPr>
              <w:t xml:space="preserve">] </w:t>
            </w:r>
            <w:r w:rsidR="00611148" w:rsidRPr="006476FA">
              <w:rPr>
                <w:color w:val="000000" w:themeColor="text1"/>
                <w:sz w:val="22"/>
                <w:szCs w:val="22"/>
                <w:lang w:val="mn-MN"/>
              </w:rPr>
              <w:t xml:space="preserve">хүртэлх </w:t>
            </w:r>
            <w:r w:rsidR="009C36E8" w:rsidRPr="006476FA">
              <w:rPr>
                <w:color w:val="000000" w:themeColor="text1"/>
                <w:sz w:val="22"/>
                <w:szCs w:val="22"/>
                <w:lang w:val="mn-MN"/>
              </w:rPr>
              <w:t>хув</w:t>
            </w:r>
            <w:r w:rsidR="00611148" w:rsidRPr="006476FA">
              <w:rPr>
                <w:color w:val="000000" w:themeColor="text1"/>
                <w:sz w:val="22"/>
                <w:szCs w:val="22"/>
                <w:lang w:val="mn-MN"/>
              </w:rPr>
              <w:t>ийг</w:t>
            </w:r>
            <w:r w:rsidR="00DC6DE6" w:rsidRPr="006476FA">
              <w:rPr>
                <w:color w:val="000000" w:themeColor="text1"/>
                <w:sz w:val="22"/>
                <w:szCs w:val="22"/>
                <w:lang w:val="mn-MN"/>
              </w:rPr>
              <w:t xml:space="preserve"> </w:t>
            </w:r>
            <w:r w:rsidR="00611148" w:rsidRPr="006476FA">
              <w:rPr>
                <w:color w:val="000000" w:themeColor="text1"/>
                <w:sz w:val="22"/>
                <w:szCs w:val="22"/>
                <w:lang w:val="mn-MN"/>
              </w:rPr>
              <w:t>хамрах</w:t>
            </w:r>
            <w:r w:rsidR="00F80F9F" w:rsidRPr="006476FA">
              <w:rPr>
                <w:color w:val="000000" w:themeColor="text1"/>
                <w:sz w:val="22"/>
                <w:szCs w:val="22"/>
                <w:lang w:val="mn-MN"/>
              </w:rPr>
              <w:t xml:space="preserve"> ёстой.</w:t>
            </w:r>
          </w:p>
          <w:p w14:paraId="664833E2" w14:textId="215E8880" w:rsidR="00F80F9F" w:rsidRPr="006A6C44" w:rsidRDefault="00387E53" w:rsidP="006F51D7">
            <w:pPr>
              <w:pStyle w:val="NormalWeb"/>
              <w:spacing w:before="60" w:beforeAutospacing="0" w:after="60" w:afterAutospacing="0"/>
              <w:ind w:left="144" w:right="144"/>
              <w:jc w:val="both"/>
              <w:rPr>
                <w:sz w:val="20"/>
                <w:szCs w:val="20"/>
              </w:rPr>
            </w:pPr>
            <w:r w:rsidRPr="006476FA">
              <w:rPr>
                <w:color w:val="000000" w:themeColor="text1"/>
                <w:sz w:val="22"/>
                <w:szCs w:val="22"/>
                <w:lang w:val="mn-MN"/>
              </w:rPr>
              <w:t xml:space="preserve">Багцын </w:t>
            </w:r>
            <w:r w:rsidR="0033621A" w:rsidRPr="006476FA">
              <w:rPr>
                <w:color w:val="000000" w:themeColor="text1"/>
                <w:sz w:val="22"/>
                <w:szCs w:val="22"/>
                <w:lang w:val="mn-MN"/>
              </w:rPr>
              <w:t xml:space="preserve">бараа </w:t>
            </w:r>
            <w:r w:rsidRPr="006476FA">
              <w:rPr>
                <w:color w:val="000000" w:themeColor="text1"/>
                <w:sz w:val="22"/>
                <w:szCs w:val="22"/>
                <w:lang w:val="mn-MN"/>
              </w:rPr>
              <w:t>бүр</w:t>
            </w:r>
            <w:r w:rsidR="005B607B" w:rsidRPr="006476FA">
              <w:rPr>
                <w:color w:val="000000" w:themeColor="text1"/>
                <w:sz w:val="22"/>
                <w:szCs w:val="22"/>
                <w:lang w:val="mn-MN"/>
              </w:rPr>
              <w:t>т санал болгосон</w:t>
            </w:r>
            <w:r w:rsidRPr="006476FA">
              <w:rPr>
                <w:color w:val="000000" w:themeColor="text1"/>
                <w:sz w:val="22"/>
                <w:szCs w:val="22"/>
                <w:lang w:val="mn-MN"/>
              </w:rPr>
              <w:t xml:space="preserve"> үнэ нь багцын энэхүү </w:t>
            </w:r>
            <w:r w:rsidR="00320BD1" w:rsidRPr="006476FA">
              <w:rPr>
                <w:color w:val="000000" w:themeColor="text1"/>
                <w:sz w:val="22"/>
                <w:szCs w:val="22"/>
                <w:lang w:val="mn-MN"/>
              </w:rPr>
              <w:t>барааны тоо</w:t>
            </w:r>
            <w:r w:rsidRPr="006476FA">
              <w:rPr>
                <w:color w:val="000000" w:themeColor="text1"/>
                <w:sz w:val="22"/>
                <w:szCs w:val="22"/>
                <w:lang w:val="mn-MN"/>
              </w:rPr>
              <w:t xml:space="preserve"> хэмжээн</w:t>
            </w:r>
            <w:r w:rsidR="007422C6" w:rsidRPr="006476FA">
              <w:rPr>
                <w:color w:val="000000" w:themeColor="text1"/>
                <w:sz w:val="22"/>
                <w:szCs w:val="22"/>
                <w:lang w:val="mn-MN"/>
              </w:rPr>
              <w:t>ий</w:t>
            </w:r>
            <w:r w:rsidRPr="006476FA">
              <w:rPr>
                <w:color w:val="000000" w:themeColor="text1"/>
                <w:sz w:val="22"/>
                <w:szCs w:val="22"/>
                <w:lang w:val="mn-MN"/>
              </w:rPr>
              <w:t xml:space="preserve"> </w:t>
            </w:r>
            <w:r w:rsidR="00932096" w:rsidRPr="006476FA">
              <w:rPr>
                <w:color w:val="000000" w:themeColor="text1"/>
                <w:sz w:val="22"/>
                <w:szCs w:val="22"/>
                <w:lang w:val="mn-MN"/>
              </w:rPr>
              <w:t xml:space="preserve">..... </w:t>
            </w:r>
            <w:r w:rsidR="00F80F9F" w:rsidRPr="56B8562F">
              <w:rPr>
                <w:color w:val="000000" w:themeColor="text1"/>
                <w:sz w:val="22"/>
                <w:szCs w:val="22"/>
              </w:rPr>
              <w:t>[</w:t>
            </w:r>
            <w:proofErr w:type="spellStart"/>
            <w:r w:rsidR="00F80F9F" w:rsidRPr="56B8562F">
              <w:rPr>
                <w:i/>
                <w:color w:val="000000" w:themeColor="text1"/>
                <w:sz w:val="20"/>
                <w:szCs w:val="20"/>
              </w:rPr>
              <w:t>тоо</w:t>
            </w:r>
            <w:proofErr w:type="spellEnd"/>
            <w:r w:rsidR="00F80F9F" w:rsidRPr="56B8562F">
              <w:rPr>
                <w:i/>
                <w:color w:val="000000" w:themeColor="text1"/>
                <w:sz w:val="20"/>
                <w:szCs w:val="20"/>
              </w:rPr>
              <w:t xml:space="preserve"> </w:t>
            </w:r>
            <w:proofErr w:type="spellStart"/>
            <w:r w:rsidR="00F80F9F" w:rsidRPr="56B8562F">
              <w:rPr>
                <w:i/>
                <w:color w:val="000000" w:themeColor="text1"/>
                <w:sz w:val="20"/>
                <w:szCs w:val="20"/>
              </w:rPr>
              <w:t>оруулах</w:t>
            </w:r>
            <w:proofErr w:type="spellEnd"/>
            <w:r w:rsidR="00F80F9F" w:rsidRPr="56B8562F">
              <w:rPr>
                <w:color w:val="000000" w:themeColor="text1"/>
                <w:sz w:val="22"/>
                <w:szCs w:val="22"/>
              </w:rPr>
              <w:t xml:space="preserve">] </w:t>
            </w:r>
            <w:proofErr w:type="spellStart"/>
            <w:r w:rsidR="007422C6" w:rsidRPr="56B8562F">
              <w:rPr>
                <w:color w:val="000000" w:themeColor="text1"/>
                <w:sz w:val="22"/>
                <w:szCs w:val="22"/>
              </w:rPr>
              <w:t>хүртэлх</w:t>
            </w:r>
            <w:proofErr w:type="spellEnd"/>
            <w:r w:rsidR="007422C6" w:rsidRPr="56B8562F">
              <w:rPr>
                <w:color w:val="000000" w:themeColor="text1"/>
                <w:sz w:val="22"/>
                <w:szCs w:val="22"/>
              </w:rPr>
              <w:t xml:space="preserve"> </w:t>
            </w:r>
            <w:proofErr w:type="spellStart"/>
            <w:r w:rsidR="005424DD" w:rsidRPr="56B8562F">
              <w:rPr>
                <w:color w:val="000000" w:themeColor="text1"/>
                <w:sz w:val="22"/>
                <w:szCs w:val="22"/>
              </w:rPr>
              <w:t>хув</w:t>
            </w:r>
            <w:r w:rsidR="007422C6" w:rsidRPr="56B8562F">
              <w:rPr>
                <w:color w:val="000000" w:themeColor="text1"/>
                <w:sz w:val="22"/>
                <w:szCs w:val="22"/>
              </w:rPr>
              <w:t>ийг</w:t>
            </w:r>
            <w:proofErr w:type="spellEnd"/>
            <w:r w:rsidR="006E0B00" w:rsidRPr="56B8562F">
              <w:rPr>
                <w:color w:val="000000" w:themeColor="text1"/>
                <w:sz w:val="22"/>
                <w:szCs w:val="22"/>
              </w:rPr>
              <w:t xml:space="preserve"> хамр</w:t>
            </w:r>
            <w:r w:rsidR="00F80F9F" w:rsidRPr="56B8562F">
              <w:rPr>
                <w:color w:val="000000" w:themeColor="text1"/>
                <w:sz w:val="22"/>
                <w:szCs w:val="22"/>
              </w:rPr>
              <w:t>ах ёстой.</w:t>
            </w:r>
          </w:p>
        </w:tc>
      </w:tr>
      <w:tr w:rsidR="006525EA" w:rsidRPr="006476FA" w14:paraId="5AD8D6C3" w14:textId="77777777" w:rsidTr="00BA7679">
        <w:trPr>
          <w:trHeight w:val="695"/>
        </w:trPr>
        <w:tc>
          <w:tcPr>
            <w:tcW w:w="1559" w:type="dxa"/>
          </w:tcPr>
          <w:p w14:paraId="45A30416" w14:textId="4A8679B7" w:rsidR="006525EA" w:rsidRPr="006A6C44" w:rsidRDefault="00A93FB9" w:rsidP="006F51D7">
            <w:pPr>
              <w:pStyle w:val="TableParagraph"/>
              <w:spacing w:before="60" w:after="60"/>
              <w:ind w:left="144" w:right="144"/>
              <w:jc w:val="both"/>
              <w:rPr>
                <w:b/>
                <w:bCs/>
                <w:iCs/>
                <w:sz w:val="22"/>
                <w:szCs w:val="22"/>
                <w:lang w:val="mn-MN"/>
              </w:rPr>
            </w:pPr>
            <w:r w:rsidRPr="006A6C44">
              <w:rPr>
                <w:b/>
                <w:bCs/>
                <w:iCs/>
                <w:sz w:val="22"/>
                <w:szCs w:val="22"/>
                <w:lang w:val="mn-MN"/>
              </w:rPr>
              <w:t>ТОӨЗ 15.1</w:t>
            </w:r>
          </w:p>
        </w:tc>
        <w:tc>
          <w:tcPr>
            <w:tcW w:w="8608" w:type="dxa"/>
          </w:tcPr>
          <w:p w14:paraId="19E0A9A5" w14:textId="1C15E5A2" w:rsidR="006525EA" w:rsidRPr="006A6C44" w:rsidRDefault="00B823B1" w:rsidP="006F51D7">
            <w:pPr>
              <w:pStyle w:val="NormalWeb"/>
              <w:spacing w:before="60" w:beforeAutospacing="0" w:after="60" w:afterAutospacing="0"/>
              <w:ind w:left="144" w:right="144"/>
              <w:jc w:val="both"/>
              <w:rPr>
                <w:color w:val="000000" w:themeColor="text1"/>
                <w:sz w:val="22"/>
                <w:szCs w:val="22"/>
                <w:lang w:val="mn-MN"/>
              </w:rPr>
            </w:pPr>
            <w:r w:rsidRPr="006A6C44">
              <w:rPr>
                <w:color w:val="000000" w:themeColor="text1"/>
                <w:sz w:val="22"/>
                <w:szCs w:val="22"/>
                <w:lang w:val="mn-MN"/>
              </w:rPr>
              <w:t>Тендерийн</w:t>
            </w:r>
            <w:r w:rsidR="00E771D8" w:rsidRPr="006A6C44">
              <w:rPr>
                <w:color w:val="000000" w:themeColor="text1"/>
                <w:sz w:val="22"/>
                <w:szCs w:val="22"/>
                <w:lang w:val="mn-MN"/>
              </w:rPr>
              <w:t xml:space="preserve"> үнийг </w:t>
            </w:r>
            <w:r w:rsidR="006E0B00" w:rsidRPr="006A6C44">
              <w:rPr>
                <w:color w:val="000000" w:themeColor="text1"/>
                <w:sz w:val="22"/>
                <w:szCs w:val="22"/>
                <w:lang w:val="mn-MN"/>
              </w:rPr>
              <w:t>м</w:t>
            </w:r>
            <w:r w:rsidR="00E771D8" w:rsidRPr="006A6C44">
              <w:rPr>
                <w:color w:val="000000" w:themeColor="text1"/>
                <w:sz w:val="22"/>
                <w:szCs w:val="22"/>
                <w:lang w:val="mn-MN"/>
              </w:rPr>
              <w:t xml:space="preserve">онгол төгрөгөөр (MNT) илэрхийлэх ёстой. </w:t>
            </w:r>
            <w:r w:rsidR="003D2BC7" w:rsidRPr="006A6C44">
              <w:rPr>
                <w:color w:val="000000" w:themeColor="text1"/>
                <w:sz w:val="22"/>
                <w:szCs w:val="22"/>
                <w:lang w:val="mn-MN"/>
              </w:rPr>
              <w:t>Дурдсан</w:t>
            </w:r>
            <w:r w:rsidR="00BE60E8" w:rsidRPr="006A6C44">
              <w:rPr>
                <w:color w:val="000000" w:themeColor="text1"/>
                <w:sz w:val="22"/>
                <w:szCs w:val="22"/>
                <w:lang w:val="mn-MN"/>
              </w:rPr>
              <w:t xml:space="preserve"> валютаас бусад</w:t>
            </w:r>
            <w:r w:rsidR="00E771D8" w:rsidRPr="006A6C44">
              <w:rPr>
                <w:color w:val="000000" w:themeColor="text1"/>
                <w:sz w:val="22"/>
                <w:szCs w:val="22"/>
                <w:lang w:val="mn-MN"/>
              </w:rPr>
              <w:t xml:space="preserve"> валют</w:t>
            </w:r>
            <w:r w:rsidR="00A9643D" w:rsidRPr="006A6C44">
              <w:rPr>
                <w:color w:val="000000" w:themeColor="text1"/>
                <w:sz w:val="22"/>
                <w:szCs w:val="22"/>
                <w:lang w:val="mn-MN"/>
              </w:rPr>
              <w:t xml:space="preserve">аар илэрхийлсэн </w:t>
            </w:r>
            <w:r w:rsidR="00227C6A" w:rsidRPr="006A6C44">
              <w:rPr>
                <w:color w:val="000000" w:themeColor="text1"/>
                <w:sz w:val="22"/>
                <w:szCs w:val="22"/>
                <w:lang w:val="mn-MN"/>
              </w:rPr>
              <w:t xml:space="preserve">бол уг </w:t>
            </w:r>
            <w:r w:rsidR="00A9643D" w:rsidRPr="006A6C44">
              <w:rPr>
                <w:color w:val="000000" w:themeColor="text1"/>
                <w:sz w:val="22"/>
                <w:szCs w:val="22"/>
                <w:lang w:val="mn-MN"/>
              </w:rPr>
              <w:t>тен</w:t>
            </w:r>
            <w:r w:rsidR="003264B9" w:rsidRPr="006A6C44">
              <w:rPr>
                <w:color w:val="000000" w:themeColor="text1"/>
                <w:sz w:val="22"/>
                <w:szCs w:val="22"/>
                <w:lang w:val="mn-MN"/>
              </w:rPr>
              <w:t>дерээс татгалзана</w:t>
            </w:r>
            <w:r w:rsidR="00E771D8" w:rsidRPr="006A6C44">
              <w:rPr>
                <w:color w:val="000000" w:themeColor="text1"/>
                <w:sz w:val="22"/>
                <w:szCs w:val="22"/>
                <w:lang w:val="mn-MN"/>
              </w:rPr>
              <w:t>.</w:t>
            </w:r>
          </w:p>
        </w:tc>
      </w:tr>
      <w:tr w:rsidR="00A376B4" w:rsidRPr="006476FA" w14:paraId="63962412" w14:textId="77777777" w:rsidTr="00F45106">
        <w:trPr>
          <w:trHeight w:val="1349"/>
        </w:trPr>
        <w:tc>
          <w:tcPr>
            <w:tcW w:w="1559" w:type="dxa"/>
          </w:tcPr>
          <w:p w14:paraId="18957C95" w14:textId="0B30B99F" w:rsidR="00A376B4" w:rsidRPr="006A6C44" w:rsidRDefault="0046785B" w:rsidP="006F51D7">
            <w:pPr>
              <w:pStyle w:val="TableParagraph"/>
              <w:spacing w:before="60" w:after="60"/>
              <w:ind w:left="144" w:right="144"/>
              <w:jc w:val="both"/>
              <w:rPr>
                <w:sz w:val="20"/>
              </w:rPr>
            </w:pPr>
            <w:r w:rsidRPr="006A6C44">
              <w:rPr>
                <w:b/>
                <w:bCs/>
                <w:iCs/>
                <w:sz w:val="22"/>
                <w:szCs w:val="22"/>
                <w:lang w:val="mn-MN"/>
              </w:rPr>
              <w:t>ТОӨЗ 19.2</w:t>
            </w:r>
          </w:p>
        </w:tc>
        <w:tc>
          <w:tcPr>
            <w:tcW w:w="8608" w:type="dxa"/>
          </w:tcPr>
          <w:p w14:paraId="2714CCB1" w14:textId="77777777" w:rsidR="00F90D1A" w:rsidRPr="006A6C44" w:rsidRDefault="00F90D1A" w:rsidP="006F51D7">
            <w:pPr>
              <w:pStyle w:val="NormalWeb"/>
              <w:spacing w:before="60" w:beforeAutospacing="0" w:after="60" w:afterAutospacing="0"/>
              <w:ind w:left="144" w:right="144"/>
              <w:jc w:val="both"/>
              <w:rPr>
                <w:color w:val="000000"/>
                <w:sz w:val="21"/>
                <w:szCs w:val="21"/>
                <w:lang w:val="mn-MN"/>
              </w:rPr>
            </w:pPr>
            <w:r w:rsidRPr="006A6C44">
              <w:rPr>
                <w:color w:val="000000"/>
                <w:sz w:val="21"/>
                <w:szCs w:val="21"/>
                <w:lang w:val="mn-MN"/>
              </w:rPr>
              <w:t>[</w:t>
            </w:r>
            <w:r w:rsidRPr="006A6C44">
              <w:rPr>
                <w:i/>
                <w:iCs/>
                <w:color w:val="000000"/>
                <w:sz w:val="20"/>
                <w:szCs w:val="20"/>
                <w:lang w:val="mn-MN"/>
              </w:rPr>
              <w:t>Дараах сонголтоос аль тохирохыг оруулах</w:t>
            </w:r>
            <w:r w:rsidRPr="006A6C44">
              <w:rPr>
                <w:color w:val="000000"/>
                <w:sz w:val="21"/>
                <w:szCs w:val="21"/>
                <w:lang w:val="mn-MN"/>
              </w:rPr>
              <w:t>]</w:t>
            </w:r>
          </w:p>
          <w:p w14:paraId="5D3C1A2A" w14:textId="03A0BCC7" w:rsidR="00FB097C" w:rsidRPr="006A6C44" w:rsidRDefault="00FB097C" w:rsidP="006F51D7">
            <w:pPr>
              <w:pStyle w:val="NormalWeb"/>
              <w:spacing w:before="60" w:beforeAutospacing="0" w:after="60" w:afterAutospacing="0"/>
              <w:ind w:left="144" w:right="144"/>
              <w:jc w:val="both"/>
              <w:rPr>
                <w:color w:val="000000"/>
                <w:sz w:val="21"/>
                <w:szCs w:val="21"/>
                <w:lang w:val="mn-MN"/>
              </w:rPr>
            </w:pPr>
            <w:r w:rsidRPr="006A6C44">
              <w:rPr>
                <w:color w:val="000000"/>
                <w:sz w:val="21"/>
                <w:szCs w:val="21"/>
                <w:lang w:val="mn-MN"/>
              </w:rPr>
              <w:t xml:space="preserve">Тендерт оролцогч нь </w:t>
            </w:r>
            <w:r w:rsidR="00034C7D" w:rsidRPr="006A6C44">
              <w:rPr>
                <w:color w:val="000000"/>
                <w:sz w:val="21"/>
                <w:szCs w:val="21"/>
                <w:lang w:val="mn-MN"/>
              </w:rPr>
              <w:t xml:space="preserve">дараах бараанд </w:t>
            </w:r>
            <w:r w:rsidRPr="006A6C44">
              <w:rPr>
                <w:color w:val="000000"/>
                <w:sz w:val="21"/>
                <w:szCs w:val="21"/>
                <w:lang w:val="mn-MN"/>
              </w:rPr>
              <w:t xml:space="preserve">үйлдвэрлэгчийн зөвшөөрлийг </w:t>
            </w:r>
            <w:r w:rsidR="00C52CE5" w:rsidRPr="006A6C44">
              <w:rPr>
                <w:color w:val="000000"/>
                <w:sz w:val="21"/>
                <w:szCs w:val="21"/>
                <w:lang w:val="mn-MN"/>
              </w:rPr>
              <w:t xml:space="preserve">тендерийн хамт </w:t>
            </w:r>
            <w:r w:rsidRPr="006A6C44">
              <w:rPr>
                <w:color w:val="000000"/>
                <w:sz w:val="21"/>
                <w:szCs w:val="21"/>
                <w:lang w:val="mn-MN"/>
              </w:rPr>
              <w:t>ирүүл</w:t>
            </w:r>
            <w:r w:rsidR="00C52CE5" w:rsidRPr="006A6C44">
              <w:rPr>
                <w:color w:val="000000"/>
                <w:sz w:val="21"/>
                <w:szCs w:val="21"/>
                <w:lang w:val="mn-MN"/>
              </w:rPr>
              <w:t>нэ</w:t>
            </w:r>
            <w:r w:rsidRPr="006A6C44">
              <w:rPr>
                <w:color w:val="000000"/>
                <w:sz w:val="21"/>
                <w:szCs w:val="21"/>
                <w:lang w:val="mn-MN"/>
              </w:rPr>
              <w:t>: [</w:t>
            </w:r>
            <w:r w:rsidRPr="006A6C44">
              <w:rPr>
                <w:i/>
                <w:iCs/>
                <w:color w:val="000000"/>
                <w:sz w:val="20"/>
                <w:szCs w:val="20"/>
                <w:lang w:val="mn-MN"/>
              </w:rPr>
              <w:t>зөвхөн чухал</w:t>
            </w:r>
            <w:r w:rsidR="001E7366" w:rsidRPr="006A6C44">
              <w:rPr>
                <w:i/>
                <w:iCs/>
                <w:color w:val="000000"/>
                <w:sz w:val="20"/>
                <w:szCs w:val="20"/>
                <w:lang w:val="mn-MN"/>
              </w:rPr>
              <w:t xml:space="preserve"> шаардлагатай</w:t>
            </w:r>
            <w:r w:rsidRPr="006A6C44">
              <w:rPr>
                <w:i/>
                <w:iCs/>
                <w:color w:val="000000"/>
                <w:sz w:val="20"/>
                <w:szCs w:val="20"/>
                <w:lang w:val="mn-MN"/>
              </w:rPr>
              <w:t xml:space="preserve"> бараа</w:t>
            </w:r>
            <w:r w:rsidR="001E7366" w:rsidRPr="006A6C44">
              <w:rPr>
                <w:i/>
                <w:iCs/>
                <w:color w:val="000000"/>
                <w:sz w:val="20"/>
                <w:szCs w:val="20"/>
                <w:lang w:val="mn-MN"/>
              </w:rPr>
              <w:t xml:space="preserve">г </w:t>
            </w:r>
            <w:r w:rsidRPr="006A6C44">
              <w:rPr>
                <w:i/>
                <w:iCs/>
                <w:color w:val="000000"/>
                <w:sz w:val="20"/>
                <w:szCs w:val="20"/>
                <w:lang w:val="mn-MN"/>
              </w:rPr>
              <w:t>жагсаа</w:t>
            </w:r>
            <w:r w:rsidR="001E7366" w:rsidRPr="006A6C44">
              <w:rPr>
                <w:i/>
                <w:iCs/>
                <w:color w:val="000000"/>
                <w:sz w:val="20"/>
                <w:szCs w:val="20"/>
                <w:lang w:val="mn-MN"/>
              </w:rPr>
              <w:t>х</w:t>
            </w:r>
            <w:r w:rsidRPr="006A6C44">
              <w:rPr>
                <w:color w:val="000000"/>
                <w:sz w:val="21"/>
                <w:szCs w:val="21"/>
                <w:lang w:val="mn-MN"/>
              </w:rPr>
              <w:t>].</w:t>
            </w:r>
          </w:p>
          <w:p w14:paraId="0353F9F9" w14:textId="19E58354" w:rsidR="00C17BD8" w:rsidRPr="006A6C44" w:rsidRDefault="00C17BD8" w:rsidP="006F51D7">
            <w:pPr>
              <w:pStyle w:val="NormalWeb"/>
              <w:spacing w:before="60" w:beforeAutospacing="0" w:after="60" w:afterAutospacing="0"/>
              <w:ind w:left="144" w:right="144"/>
              <w:jc w:val="both"/>
              <w:rPr>
                <w:i/>
                <w:iCs/>
                <w:color w:val="000000"/>
                <w:sz w:val="21"/>
                <w:szCs w:val="21"/>
                <w:lang w:val="mn-MN"/>
              </w:rPr>
            </w:pPr>
            <w:r w:rsidRPr="006A6C44">
              <w:rPr>
                <w:i/>
                <w:iCs/>
                <w:color w:val="000000"/>
                <w:sz w:val="21"/>
                <w:szCs w:val="21"/>
                <w:lang w:val="mn-MN"/>
              </w:rPr>
              <w:t>э</w:t>
            </w:r>
            <w:r w:rsidR="001C0092" w:rsidRPr="006A6C44">
              <w:rPr>
                <w:i/>
                <w:iCs/>
                <w:color w:val="000000"/>
                <w:sz w:val="21"/>
                <w:szCs w:val="21"/>
                <w:lang w:val="mn-MN"/>
              </w:rPr>
              <w:t>свэл</w:t>
            </w:r>
          </w:p>
          <w:p w14:paraId="372EECF0" w14:textId="38C68CA8" w:rsidR="001C0092" w:rsidRPr="006A6C44" w:rsidRDefault="00EC6A66" w:rsidP="006F51D7">
            <w:pPr>
              <w:pStyle w:val="NormalWeb"/>
              <w:spacing w:before="60" w:beforeAutospacing="0" w:after="60" w:afterAutospacing="0"/>
              <w:ind w:left="144" w:right="144"/>
              <w:jc w:val="both"/>
              <w:rPr>
                <w:color w:val="000000"/>
                <w:sz w:val="21"/>
                <w:szCs w:val="21"/>
                <w:lang w:val="mn-MN"/>
              </w:rPr>
            </w:pPr>
            <w:r w:rsidRPr="006A6C44">
              <w:rPr>
                <w:color w:val="000000"/>
                <w:sz w:val="21"/>
                <w:szCs w:val="21"/>
                <w:lang w:val="mn-MN"/>
              </w:rPr>
              <w:t xml:space="preserve">Тендерт оролцогч нь үйлдвэрлэгчийн зөвшөөрлийг </w:t>
            </w:r>
            <w:r w:rsidR="00291A96" w:rsidRPr="006A6C44">
              <w:rPr>
                <w:color w:val="000000"/>
                <w:sz w:val="21"/>
                <w:szCs w:val="21"/>
                <w:lang w:val="mn-MN"/>
              </w:rPr>
              <w:t xml:space="preserve">үл </w:t>
            </w:r>
            <w:r w:rsidRPr="006A6C44">
              <w:rPr>
                <w:color w:val="000000"/>
                <w:sz w:val="21"/>
                <w:szCs w:val="21"/>
                <w:lang w:val="mn-MN"/>
              </w:rPr>
              <w:t>ирүүлнэ</w:t>
            </w:r>
            <w:r w:rsidR="00291A96" w:rsidRPr="006A6C44">
              <w:rPr>
                <w:color w:val="000000"/>
                <w:sz w:val="21"/>
                <w:szCs w:val="21"/>
                <w:lang w:val="mn-MN"/>
              </w:rPr>
              <w:t>.</w:t>
            </w:r>
          </w:p>
          <w:p w14:paraId="47926F53" w14:textId="7FAF4759" w:rsidR="001C0092" w:rsidRPr="006A6C44" w:rsidRDefault="001C0092" w:rsidP="006F51D7">
            <w:pPr>
              <w:pStyle w:val="NormalWeb"/>
              <w:spacing w:before="60" w:beforeAutospacing="0" w:after="60" w:afterAutospacing="0"/>
              <w:ind w:left="144" w:right="144"/>
              <w:jc w:val="both"/>
              <w:rPr>
                <w:i/>
                <w:iCs/>
                <w:color w:val="000000"/>
                <w:sz w:val="21"/>
                <w:szCs w:val="21"/>
                <w:lang w:val="mn-MN"/>
              </w:rPr>
            </w:pPr>
            <w:r w:rsidRPr="006A6C44">
              <w:rPr>
                <w:i/>
                <w:iCs/>
                <w:color w:val="000000"/>
                <w:sz w:val="21"/>
                <w:szCs w:val="21"/>
                <w:lang w:val="mn-MN"/>
              </w:rPr>
              <w:t>эсвэл</w:t>
            </w:r>
          </w:p>
          <w:p w14:paraId="5775F71E" w14:textId="2D759316" w:rsidR="00F90D1A" w:rsidRPr="006A6C44" w:rsidRDefault="00FB097C" w:rsidP="006F51D7">
            <w:pPr>
              <w:pStyle w:val="NormalWeb"/>
              <w:spacing w:before="60" w:beforeAutospacing="0" w:after="60" w:afterAutospacing="0"/>
              <w:ind w:left="144" w:right="144"/>
              <w:jc w:val="both"/>
              <w:rPr>
                <w:color w:val="000000"/>
                <w:sz w:val="21"/>
                <w:szCs w:val="21"/>
                <w:lang w:val="mn-MN"/>
              </w:rPr>
            </w:pPr>
            <w:r w:rsidRPr="006A6C44">
              <w:rPr>
                <w:color w:val="000000"/>
                <w:sz w:val="21"/>
                <w:szCs w:val="21"/>
                <w:lang w:val="mn-MN"/>
              </w:rPr>
              <w:t xml:space="preserve">Тендерт оролцогч нь худалдан авч буй барааны албан ёсны борлуулагч, </w:t>
            </w:r>
            <w:r w:rsidR="00EA1A7B" w:rsidRPr="006A6C44">
              <w:rPr>
                <w:color w:val="000000"/>
                <w:sz w:val="21"/>
                <w:szCs w:val="21"/>
                <w:lang w:val="mn-MN"/>
              </w:rPr>
              <w:t>борлуулан түгээгч</w:t>
            </w:r>
            <w:r w:rsidRPr="006A6C44">
              <w:rPr>
                <w:color w:val="000000"/>
                <w:sz w:val="21"/>
                <w:szCs w:val="21"/>
                <w:lang w:val="mn-MN"/>
              </w:rPr>
              <w:t xml:space="preserve">, эсвэл </w:t>
            </w:r>
            <w:r w:rsidR="00C52CE5" w:rsidRPr="006A6C44">
              <w:rPr>
                <w:color w:val="000000"/>
                <w:sz w:val="21"/>
                <w:szCs w:val="21"/>
                <w:lang w:val="mn-MN"/>
              </w:rPr>
              <w:t xml:space="preserve">дам </w:t>
            </w:r>
            <w:r w:rsidRPr="006A6C44">
              <w:rPr>
                <w:color w:val="000000"/>
                <w:sz w:val="21"/>
                <w:szCs w:val="21"/>
                <w:lang w:val="mn-MN"/>
              </w:rPr>
              <w:t xml:space="preserve">борлуулагч гэдгийг нотлох баримт бичгийг </w:t>
            </w:r>
            <w:r w:rsidR="001E7366" w:rsidRPr="006A6C44">
              <w:rPr>
                <w:color w:val="000000"/>
                <w:sz w:val="21"/>
                <w:szCs w:val="21"/>
                <w:lang w:val="mn-MN"/>
              </w:rPr>
              <w:t>ирүүлэх шаардлагатай</w:t>
            </w:r>
            <w:r w:rsidRPr="006A6C44">
              <w:rPr>
                <w:color w:val="000000"/>
                <w:sz w:val="21"/>
                <w:szCs w:val="21"/>
                <w:lang w:val="mn-MN"/>
              </w:rPr>
              <w:t>.</w:t>
            </w:r>
          </w:p>
        </w:tc>
      </w:tr>
      <w:tr w:rsidR="00A376B4" w:rsidRPr="006476FA" w14:paraId="5276E10A" w14:textId="77777777" w:rsidTr="00F45106">
        <w:trPr>
          <w:trHeight w:val="710"/>
        </w:trPr>
        <w:tc>
          <w:tcPr>
            <w:tcW w:w="1559" w:type="dxa"/>
          </w:tcPr>
          <w:p w14:paraId="545600A8" w14:textId="35B344E7" w:rsidR="00A376B4" w:rsidRPr="006A6C44" w:rsidRDefault="0046785B" w:rsidP="006F51D7">
            <w:pPr>
              <w:pStyle w:val="TableParagraph"/>
              <w:spacing w:before="60" w:after="60"/>
              <w:ind w:left="144" w:right="144"/>
              <w:jc w:val="both"/>
              <w:rPr>
                <w:b/>
                <w:bCs/>
                <w:iCs/>
                <w:sz w:val="22"/>
                <w:szCs w:val="22"/>
                <w:lang w:val="mn-MN"/>
              </w:rPr>
            </w:pPr>
            <w:r w:rsidRPr="006A6C44">
              <w:rPr>
                <w:b/>
                <w:bCs/>
                <w:iCs/>
                <w:sz w:val="22"/>
                <w:szCs w:val="22"/>
                <w:lang w:val="mn-MN"/>
              </w:rPr>
              <w:t>ТОӨЗ 19.3</w:t>
            </w:r>
          </w:p>
        </w:tc>
        <w:tc>
          <w:tcPr>
            <w:tcW w:w="8608" w:type="dxa"/>
          </w:tcPr>
          <w:p w14:paraId="02640740" w14:textId="374F899B" w:rsidR="00B75AEC" w:rsidRPr="006A6C44" w:rsidRDefault="00B75AEC" w:rsidP="006F51D7">
            <w:pPr>
              <w:pStyle w:val="TableParagraph"/>
              <w:spacing w:before="60" w:after="60"/>
              <w:ind w:left="144" w:right="144"/>
              <w:jc w:val="both"/>
              <w:rPr>
                <w:sz w:val="22"/>
                <w:szCs w:val="22"/>
                <w:lang w:val="mn-MN"/>
              </w:rPr>
            </w:pPr>
            <w:r w:rsidRPr="006A6C44">
              <w:rPr>
                <w:color w:val="000000"/>
                <w:sz w:val="22"/>
                <w:szCs w:val="22"/>
                <w:lang w:val="mn-MN"/>
              </w:rPr>
              <w:t>Тендерт оролцогч нь захиалагчийн улсад төлөөлөгч</w:t>
            </w:r>
            <w:r w:rsidR="007923E2" w:rsidRPr="006A6C44">
              <w:rPr>
                <w:color w:val="000000"/>
                <w:sz w:val="22"/>
                <w:szCs w:val="22"/>
                <w:lang w:val="mn-MN"/>
              </w:rPr>
              <w:t>тэй</w:t>
            </w:r>
            <w:r w:rsidRPr="006A6C44">
              <w:rPr>
                <w:color w:val="000000"/>
                <w:sz w:val="22"/>
                <w:szCs w:val="22"/>
                <w:lang w:val="mn-MN"/>
              </w:rPr>
              <w:t xml:space="preserve"> гэдгийг нотлох баримт бичгийг тендерийн хамт ирүүлэх </w:t>
            </w:r>
            <w:r w:rsidRPr="006A6C44">
              <w:rPr>
                <w:i/>
                <w:iCs/>
                <w:color w:val="000000"/>
                <w:sz w:val="20"/>
                <w:szCs w:val="20"/>
                <w:lang w:val="mn-MN"/>
              </w:rPr>
              <w:t xml:space="preserve">[“шаардлагатай” эсвэл “шаардлагагүй” </w:t>
            </w:r>
            <w:r w:rsidR="00034C7D" w:rsidRPr="006A6C44">
              <w:rPr>
                <w:i/>
                <w:iCs/>
                <w:color w:val="000000"/>
                <w:sz w:val="20"/>
                <w:szCs w:val="20"/>
                <w:lang w:val="mn-MN"/>
              </w:rPr>
              <w:t xml:space="preserve">аль </w:t>
            </w:r>
            <w:r w:rsidRPr="006A6C44">
              <w:rPr>
                <w:i/>
                <w:iCs/>
                <w:color w:val="000000"/>
                <w:sz w:val="20"/>
                <w:szCs w:val="20"/>
                <w:lang w:val="mn-MN"/>
              </w:rPr>
              <w:t>тохирохыг оруулах</w:t>
            </w:r>
            <w:r w:rsidRPr="006A6C44">
              <w:rPr>
                <w:color w:val="000000"/>
                <w:sz w:val="22"/>
                <w:szCs w:val="22"/>
                <w:lang w:val="mn-MN"/>
              </w:rPr>
              <w:t>]</w:t>
            </w:r>
            <w:r w:rsidR="00BA0F08" w:rsidRPr="006A6C44">
              <w:rPr>
                <w:color w:val="000000"/>
                <w:sz w:val="22"/>
                <w:szCs w:val="22"/>
                <w:lang w:val="mn-MN"/>
              </w:rPr>
              <w:t>.</w:t>
            </w:r>
          </w:p>
        </w:tc>
      </w:tr>
      <w:tr w:rsidR="00A376B4" w:rsidRPr="006476FA" w14:paraId="6EE6A6B3" w14:textId="77777777" w:rsidTr="00C5622B">
        <w:trPr>
          <w:trHeight w:val="479"/>
        </w:trPr>
        <w:tc>
          <w:tcPr>
            <w:tcW w:w="1559" w:type="dxa"/>
          </w:tcPr>
          <w:p w14:paraId="35A41EB8" w14:textId="1DD89869" w:rsidR="00A376B4" w:rsidRPr="006A6C44" w:rsidRDefault="0046785B" w:rsidP="006F51D7">
            <w:pPr>
              <w:pStyle w:val="TableParagraph"/>
              <w:spacing w:before="60" w:after="60"/>
              <w:ind w:left="144" w:right="144"/>
              <w:jc w:val="both"/>
              <w:rPr>
                <w:b/>
                <w:bCs/>
                <w:iCs/>
                <w:sz w:val="22"/>
                <w:szCs w:val="22"/>
                <w:lang w:val="mn-MN"/>
              </w:rPr>
            </w:pPr>
            <w:r w:rsidRPr="006A6C44">
              <w:rPr>
                <w:b/>
                <w:bCs/>
                <w:iCs/>
                <w:sz w:val="22"/>
                <w:szCs w:val="22"/>
                <w:lang w:val="mn-MN"/>
              </w:rPr>
              <w:t>ТОӨЗ 20.1</w:t>
            </w:r>
          </w:p>
        </w:tc>
        <w:tc>
          <w:tcPr>
            <w:tcW w:w="8608" w:type="dxa"/>
          </w:tcPr>
          <w:p w14:paraId="1F3C7F26" w14:textId="2C359028" w:rsidR="00B75AEC" w:rsidRPr="006A6C44" w:rsidRDefault="00B75AEC" w:rsidP="006F51D7">
            <w:pPr>
              <w:tabs>
                <w:tab w:val="right" w:pos="7254"/>
              </w:tabs>
              <w:snapToGrid w:val="0"/>
              <w:spacing w:before="60" w:after="60"/>
              <w:ind w:left="144" w:right="144"/>
              <w:jc w:val="both"/>
              <w:rPr>
                <w:color w:val="000000"/>
                <w:sz w:val="22"/>
                <w:szCs w:val="22"/>
                <w:lang w:val="mn-MN"/>
              </w:rPr>
            </w:pPr>
            <w:r w:rsidRPr="006A6C44">
              <w:rPr>
                <w:color w:val="000000"/>
                <w:sz w:val="22"/>
                <w:szCs w:val="22"/>
                <w:lang w:val="mn-MN"/>
              </w:rPr>
              <w:t>Тендер хүчинтэй байх хугацаа нь ...... [</w:t>
            </w:r>
            <w:r w:rsidRPr="006A6C44">
              <w:rPr>
                <w:i/>
                <w:iCs/>
                <w:color w:val="000000"/>
                <w:sz w:val="20"/>
                <w:szCs w:val="20"/>
                <w:lang w:val="mn-MN"/>
              </w:rPr>
              <w:t>тохирох өдрийн тоог оруул</w:t>
            </w:r>
            <w:r w:rsidRPr="006A6C44">
              <w:rPr>
                <w:color w:val="000000"/>
                <w:sz w:val="22"/>
                <w:szCs w:val="22"/>
                <w:lang w:val="mn-MN"/>
              </w:rPr>
              <w:t>] өдөр байна.</w:t>
            </w:r>
          </w:p>
        </w:tc>
      </w:tr>
      <w:tr w:rsidR="00A376B4" w:rsidRPr="006476FA" w14:paraId="4DC3D217" w14:textId="77777777" w:rsidTr="00F45106">
        <w:trPr>
          <w:trHeight w:val="530"/>
        </w:trPr>
        <w:tc>
          <w:tcPr>
            <w:tcW w:w="1559" w:type="dxa"/>
          </w:tcPr>
          <w:p w14:paraId="21960F53" w14:textId="21A2722C" w:rsidR="00A376B4" w:rsidRPr="006A6C44" w:rsidRDefault="0046785B" w:rsidP="006F51D7">
            <w:pPr>
              <w:pStyle w:val="TableParagraph"/>
              <w:spacing w:before="60" w:after="60"/>
              <w:ind w:left="144" w:right="144"/>
              <w:jc w:val="both"/>
              <w:rPr>
                <w:b/>
                <w:bCs/>
                <w:iCs/>
                <w:sz w:val="22"/>
                <w:szCs w:val="22"/>
                <w:lang w:val="mn-MN"/>
              </w:rPr>
            </w:pPr>
            <w:r w:rsidRPr="006A6C44">
              <w:rPr>
                <w:b/>
                <w:bCs/>
                <w:iCs/>
                <w:sz w:val="22"/>
                <w:szCs w:val="22"/>
                <w:lang w:val="mn-MN"/>
              </w:rPr>
              <w:t>ТОӨЗ 21.1</w:t>
            </w:r>
          </w:p>
        </w:tc>
        <w:tc>
          <w:tcPr>
            <w:tcW w:w="8608" w:type="dxa"/>
          </w:tcPr>
          <w:p w14:paraId="4900CD35" w14:textId="680A1C1F" w:rsidR="0046785B" w:rsidRPr="006A6C44" w:rsidRDefault="0046785B" w:rsidP="006F51D7">
            <w:pPr>
              <w:keepNext/>
              <w:tabs>
                <w:tab w:val="right" w:pos="7254"/>
              </w:tabs>
              <w:snapToGrid w:val="0"/>
              <w:spacing w:before="60" w:after="60"/>
              <w:ind w:left="144" w:right="144"/>
              <w:jc w:val="both"/>
              <w:rPr>
                <w:iCs/>
                <w:sz w:val="22"/>
                <w:szCs w:val="22"/>
                <w:lang w:val="mn-MN"/>
              </w:rPr>
            </w:pPr>
            <w:r w:rsidRPr="006A6C44">
              <w:rPr>
                <w:i/>
                <w:iCs/>
                <w:sz w:val="22"/>
                <w:szCs w:val="22"/>
                <w:lang w:val="mn-MN"/>
              </w:rPr>
              <w:t>[</w:t>
            </w:r>
            <w:r w:rsidRPr="006A6C44">
              <w:rPr>
                <w:i/>
                <w:iCs/>
                <w:sz w:val="20"/>
                <w:szCs w:val="20"/>
                <w:lang w:val="mn-MN"/>
              </w:rPr>
              <w:t>Дараах сонголт</w:t>
            </w:r>
            <w:r w:rsidR="00A43324" w:rsidRPr="006A6C44">
              <w:rPr>
                <w:i/>
                <w:iCs/>
                <w:sz w:val="20"/>
                <w:szCs w:val="20"/>
                <w:lang w:val="mn-MN"/>
              </w:rPr>
              <w:t>оос</w:t>
            </w:r>
            <w:r w:rsidRPr="006A6C44">
              <w:rPr>
                <w:i/>
                <w:iCs/>
                <w:sz w:val="20"/>
                <w:szCs w:val="20"/>
                <w:lang w:val="mn-MN"/>
              </w:rPr>
              <w:t xml:space="preserve"> аль тохирохыг </w:t>
            </w:r>
            <w:r w:rsidR="00A43324" w:rsidRPr="006A6C44">
              <w:rPr>
                <w:i/>
                <w:iCs/>
                <w:sz w:val="20"/>
                <w:szCs w:val="20"/>
                <w:lang w:val="mn-MN"/>
              </w:rPr>
              <w:t>оруулах</w:t>
            </w:r>
            <w:r w:rsidRPr="006A6C44">
              <w:rPr>
                <w:i/>
                <w:iCs/>
                <w:sz w:val="22"/>
                <w:szCs w:val="22"/>
                <w:lang w:val="mn-MN"/>
              </w:rPr>
              <w:t>]</w:t>
            </w:r>
          </w:p>
          <w:p w14:paraId="3ECD38B4" w14:textId="261179E2" w:rsidR="0046785B" w:rsidRPr="006A6C44" w:rsidRDefault="0046785B" w:rsidP="006F51D7">
            <w:pPr>
              <w:tabs>
                <w:tab w:val="right" w:pos="7254"/>
              </w:tabs>
              <w:snapToGrid w:val="0"/>
              <w:spacing w:before="60" w:after="60"/>
              <w:ind w:left="144" w:right="144"/>
              <w:jc w:val="both"/>
              <w:rPr>
                <w:sz w:val="22"/>
                <w:szCs w:val="22"/>
                <w:lang w:val="mn-MN"/>
              </w:rPr>
            </w:pPr>
            <w:r w:rsidRPr="006A6C44">
              <w:rPr>
                <w:sz w:val="22"/>
                <w:szCs w:val="22"/>
                <w:lang w:val="mn-MN"/>
              </w:rPr>
              <w:t xml:space="preserve">Тендерийн баталгаа эсхүл </w:t>
            </w:r>
            <w:r w:rsidR="00EA433B" w:rsidRPr="006A6C44">
              <w:rPr>
                <w:sz w:val="22"/>
                <w:szCs w:val="22"/>
                <w:lang w:val="mn-MN"/>
              </w:rPr>
              <w:t>тендерийг баталгаажуулах</w:t>
            </w:r>
            <w:r w:rsidR="003373BC" w:rsidRPr="006A6C44">
              <w:rPr>
                <w:sz w:val="22"/>
                <w:szCs w:val="22"/>
                <w:lang w:val="mn-MN"/>
              </w:rPr>
              <w:t xml:space="preserve"> </w:t>
            </w:r>
            <w:r w:rsidRPr="006A6C44">
              <w:rPr>
                <w:sz w:val="22"/>
                <w:szCs w:val="22"/>
                <w:lang w:val="mn-MN"/>
              </w:rPr>
              <w:t>мэдэгдэл шаардлагагүй.</w:t>
            </w:r>
            <w:r w:rsidR="00DB4471" w:rsidRPr="006A6C44">
              <w:rPr>
                <w:sz w:val="22"/>
                <w:szCs w:val="22"/>
                <w:lang w:val="mn-MN"/>
              </w:rPr>
              <w:t xml:space="preserve"> </w:t>
            </w:r>
          </w:p>
          <w:p w14:paraId="6205320C" w14:textId="77777777" w:rsidR="0046785B" w:rsidRPr="006A6C44" w:rsidRDefault="0046785B" w:rsidP="006F51D7">
            <w:pPr>
              <w:pStyle w:val="TableParagraph"/>
              <w:spacing w:before="60" w:after="60"/>
              <w:ind w:left="144" w:right="144"/>
              <w:jc w:val="both"/>
              <w:rPr>
                <w:sz w:val="22"/>
                <w:szCs w:val="22"/>
                <w:lang w:val="mn-MN"/>
              </w:rPr>
            </w:pPr>
            <w:r w:rsidRPr="006A6C44">
              <w:rPr>
                <w:color w:val="231F20"/>
                <w:sz w:val="22"/>
                <w:szCs w:val="22"/>
                <w:lang w:val="mn-MN"/>
              </w:rPr>
              <w:t>[</w:t>
            </w:r>
            <w:r w:rsidRPr="006A6C44">
              <w:rPr>
                <w:i/>
                <w:color w:val="231F20"/>
                <w:sz w:val="20"/>
                <w:szCs w:val="20"/>
                <w:lang w:val="mn-MN"/>
              </w:rPr>
              <w:t>эсхүл</w:t>
            </w:r>
            <w:r w:rsidRPr="006A6C44">
              <w:rPr>
                <w:color w:val="231F20"/>
                <w:sz w:val="22"/>
                <w:szCs w:val="22"/>
                <w:lang w:val="mn-MN"/>
              </w:rPr>
              <w:t>]</w:t>
            </w:r>
          </w:p>
          <w:p w14:paraId="37DAB140" w14:textId="647CC56C" w:rsidR="0046785B" w:rsidRPr="006A6C44" w:rsidRDefault="0046785B" w:rsidP="006F51D7">
            <w:pPr>
              <w:pStyle w:val="TableParagraph"/>
              <w:spacing w:before="60" w:after="60"/>
              <w:ind w:left="144" w:right="144"/>
              <w:jc w:val="both"/>
              <w:rPr>
                <w:sz w:val="22"/>
                <w:szCs w:val="22"/>
                <w:lang w:val="mn-MN"/>
              </w:rPr>
            </w:pPr>
            <w:r w:rsidRPr="006A6C44">
              <w:rPr>
                <w:sz w:val="22"/>
                <w:szCs w:val="22"/>
                <w:lang w:val="mn-MN"/>
              </w:rPr>
              <w:t xml:space="preserve">Тендерт оролцогч нь …. </w:t>
            </w:r>
            <w:r w:rsidR="002961E1" w:rsidRPr="006A6C44">
              <w:rPr>
                <w:sz w:val="22"/>
                <w:szCs w:val="22"/>
                <w:lang w:val="mn-MN"/>
              </w:rPr>
              <w:t>т</w:t>
            </w:r>
            <w:r w:rsidR="00587F02" w:rsidRPr="006A6C44">
              <w:rPr>
                <w:sz w:val="22"/>
                <w:szCs w:val="22"/>
                <w:lang w:val="mn-MN"/>
              </w:rPr>
              <w:t xml:space="preserve">энцэх </w:t>
            </w:r>
            <w:r w:rsidRPr="006A6C44">
              <w:rPr>
                <w:sz w:val="22"/>
                <w:szCs w:val="22"/>
                <w:lang w:val="mn-MN"/>
              </w:rPr>
              <w:t>үнийн дүн</w:t>
            </w:r>
            <w:r w:rsidR="002961E1" w:rsidRPr="006A6C44">
              <w:rPr>
                <w:sz w:val="22"/>
                <w:szCs w:val="22"/>
                <w:lang w:val="mn-MN"/>
              </w:rPr>
              <w:t>тэй</w:t>
            </w:r>
            <w:r w:rsidRPr="006A6C44">
              <w:rPr>
                <w:sz w:val="22"/>
                <w:szCs w:val="22"/>
                <w:lang w:val="mn-MN"/>
              </w:rPr>
              <w:t xml:space="preserve"> тендерийн баталгааг ирүүлнэ</w:t>
            </w:r>
            <w:r w:rsidRPr="006A6C44">
              <w:rPr>
                <w:color w:val="231F20"/>
                <w:w w:val="85"/>
                <w:sz w:val="22"/>
                <w:szCs w:val="22"/>
                <w:lang w:val="mn-MN"/>
              </w:rPr>
              <w:t xml:space="preserve">. </w:t>
            </w:r>
            <w:r w:rsidRPr="006A6C44">
              <w:rPr>
                <w:sz w:val="22"/>
                <w:szCs w:val="22"/>
                <w:lang w:val="mn-MN"/>
              </w:rPr>
              <w:t>[</w:t>
            </w:r>
            <w:r w:rsidRPr="006A6C44">
              <w:rPr>
                <w:i/>
                <w:iCs/>
                <w:sz w:val="20"/>
                <w:szCs w:val="20"/>
                <w:lang w:val="mn-MN"/>
              </w:rPr>
              <w:t>үнийн дүн б</w:t>
            </w:r>
            <w:r w:rsidR="002961E1" w:rsidRPr="006A6C44">
              <w:rPr>
                <w:i/>
                <w:iCs/>
                <w:sz w:val="20"/>
                <w:szCs w:val="20"/>
                <w:lang w:val="mn-MN"/>
              </w:rPr>
              <w:t>а</w:t>
            </w:r>
            <w:r w:rsidRPr="006A6C44">
              <w:rPr>
                <w:i/>
                <w:iCs/>
                <w:sz w:val="20"/>
                <w:szCs w:val="20"/>
                <w:lang w:val="mn-MN"/>
              </w:rPr>
              <w:t xml:space="preserve"> </w:t>
            </w:r>
            <w:r w:rsidR="002961E1" w:rsidRPr="006A6C44">
              <w:rPr>
                <w:i/>
                <w:iCs/>
                <w:sz w:val="20"/>
                <w:szCs w:val="20"/>
                <w:lang w:val="mn-MN"/>
              </w:rPr>
              <w:t>мөнгөн тэмдэгтийг</w:t>
            </w:r>
            <w:r w:rsidRPr="006A6C44">
              <w:rPr>
                <w:i/>
                <w:iCs/>
                <w:sz w:val="20"/>
                <w:szCs w:val="20"/>
                <w:lang w:val="mn-MN"/>
              </w:rPr>
              <w:t xml:space="preserve"> оруулна. Тендерийн баталгааны үнийн дүн нь тогтмол байх бөгөөд ихэнхдээ гэрээний төсөвт өртгийн 1-2 хувь байна.</w:t>
            </w:r>
            <w:r w:rsidRPr="006A6C44">
              <w:rPr>
                <w:color w:val="231F20"/>
                <w:w w:val="105"/>
                <w:sz w:val="22"/>
                <w:szCs w:val="22"/>
                <w:lang w:val="mn-MN"/>
              </w:rPr>
              <w:t>]</w:t>
            </w:r>
            <w:r w:rsidR="00E8008C" w:rsidRPr="006A6C44">
              <w:rPr>
                <w:color w:val="231F20"/>
                <w:w w:val="105"/>
                <w:sz w:val="22"/>
                <w:szCs w:val="22"/>
                <w:lang w:val="mn-MN"/>
              </w:rPr>
              <w:t xml:space="preserve"> </w:t>
            </w:r>
            <w:r w:rsidR="0058608F" w:rsidRPr="006A6C44">
              <w:rPr>
                <w:color w:val="231F20"/>
                <w:w w:val="105"/>
                <w:sz w:val="22"/>
                <w:szCs w:val="22"/>
                <w:lang w:val="mn-MN"/>
              </w:rPr>
              <w:t xml:space="preserve">Тендерт оролцогч нь </w:t>
            </w:r>
            <w:r w:rsidR="0008433C" w:rsidRPr="006A6C44">
              <w:rPr>
                <w:color w:val="231F20"/>
                <w:w w:val="105"/>
                <w:sz w:val="22"/>
                <w:szCs w:val="22"/>
                <w:lang w:val="mn-MN"/>
              </w:rPr>
              <w:t>с</w:t>
            </w:r>
            <w:r w:rsidR="0058608F" w:rsidRPr="006A6C44">
              <w:rPr>
                <w:color w:val="231F20"/>
                <w:w w:val="105"/>
                <w:sz w:val="22"/>
                <w:szCs w:val="22"/>
                <w:lang w:val="mn-MN"/>
              </w:rPr>
              <w:t>истемд бүртгэлтэй банк</w:t>
            </w:r>
            <w:r w:rsidR="00176C3D" w:rsidRPr="006A6C44">
              <w:rPr>
                <w:color w:val="231F20"/>
                <w:w w:val="105"/>
                <w:sz w:val="22"/>
                <w:szCs w:val="22"/>
                <w:lang w:val="mn-MN"/>
              </w:rPr>
              <w:t>наас</w:t>
            </w:r>
            <w:r w:rsidR="0058608F" w:rsidRPr="006A6C44">
              <w:rPr>
                <w:color w:val="231F20"/>
                <w:w w:val="105"/>
                <w:sz w:val="22"/>
                <w:szCs w:val="22"/>
                <w:lang w:val="mn-MN"/>
              </w:rPr>
              <w:t xml:space="preserve"> тендерийн баталгаа</w:t>
            </w:r>
            <w:r w:rsidR="0008433C" w:rsidRPr="006A6C44">
              <w:rPr>
                <w:color w:val="231F20"/>
                <w:w w:val="105"/>
                <w:sz w:val="22"/>
                <w:szCs w:val="22"/>
                <w:lang w:val="mn-MN"/>
              </w:rPr>
              <w:t>г</w:t>
            </w:r>
            <w:r w:rsidR="0058608F" w:rsidRPr="006A6C44">
              <w:rPr>
                <w:color w:val="231F20"/>
                <w:w w:val="105"/>
                <w:sz w:val="22"/>
                <w:szCs w:val="22"/>
                <w:lang w:val="mn-MN"/>
              </w:rPr>
              <w:t xml:space="preserve"> шаард</w:t>
            </w:r>
            <w:r w:rsidR="0008433C" w:rsidRPr="006A6C44">
              <w:rPr>
                <w:color w:val="231F20"/>
                <w:w w:val="105"/>
                <w:sz w:val="22"/>
                <w:szCs w:val="22"/>
                <w:lang w:val="mn-MN"/>
              </w:rPr>
              <w:t>сан</w:t>
            </w:r>
            <w:r w:rsidR="0058608F" w:rsidRPr="006A6C44">
              <w:rPr>
                <w:color w:val="231F20"/>
                <w:w w:val="105"/>
                <w:sz w:val="22"/>
                <w:szCs w:val="22"/>
                <w:lang w:val="mn-MN"/>
              </w:rPr>
              <w:t xml:space="preserve"> </w:t>
            </w:r>
            <w:r w:rsidR="00E5382B" w:rsidRPr="006A6C44">
              <w:rPr>
                <w:color w:val="231F20"/>
                <w:w w:val="105"/>
                <w:sz w:val="22"/>
                <w:szCs w:val="22"/>
                <w:lang w:val="mn-MN"/>
              </w:rPr>
              <w:t>дүнгээр</w:t>
            </w:r>
            <w:r w:rsidR="0058608F" w:rsidRPr="006A6C44">
              <w:rPr>
                <w:color w:val="231F20"/>
                <w:w w:val="105"/>
                <w:sz w:val="22"/>
                <w:szCs w:val="22"/>
                <w:lang w:val="mn-MN"/>
              </w:rPr>
              <w:t xml:space="preserve">, 4-р </w:t>
            </w:r>
            <w:r w:rsidR="00E5382B" w:rsidRPr="006A6C44">
              <w:rPr>
                <w:color w:val="231F20"/>
                <w:w w:val="105"/>
                <w:sz w:val="22"/>
                <w:szCs w:val="22"/>
                <w:lang w:val="mn-MN"/>
              </w:rPr>
              <w:t xml:space="preserve">бүлэгт </w:t>
            </w:r>
            <w:r w:rsidR="0058608F" w:rsidRPr="006A6C44">
              <w:rPr>
                <w:color w:val="231F20"/>
                <w:w w:val="105"/>
                <w:sz w:val="22"/>
                <w:szCs w:val="22"/>
                <w:lang w:val="mn-MN"/>
              </w:rPr>
              <w:t xml:space="preserve">заасан </w:t>
            </w:r>
            <w:r w:rsidR="00E5382B" w:rsidRPr="006A6C44">
              <w:rPr>
                <w:color w:val="231F20"/>
                <w:w w:val="105"/>
                <w:sz w:val="22"/>
                <w:szCs w:val="22"/>
                <w:lang w:val="mn-MN"/>
              </w:rPr>
              <w:t xml:space="preserve">маягтын </w:t>
            </w:r>
            <w:r w:rsidR="00176C3D" w:rsidRPr="006A6C44">
              <w:rPr>
                <w:color w:val="231F20"/>
                <w:w w:val="105"/>
                <w:sz w:val="22"/>
                <w:szCs w:val="22"/>
                <w:lang w:val="mn-MN"/>
              </w:rPr>
              <w:t>дагуу</w:t>
            </w:r>
            <w:r w:rsidR="0058608F" w:rsidRPr="006A6C44">
              <w:rPr>
                <w:color w:val="231F20"/>
                <w:w w:val="105"/>
                <w:sz w:val="22"/>
                <w:szCs w:val="22"/>
                <w:lang w:val="mn-MN"/>
              </w:rPr>
              <w:t xml:space="preserve"> шууд </w:t>
            </w:r>
            <w:r w:rsidR="00176C3D" w:rsidRPr="006A6C44">
              <w:rPr>
                <w:color w:val="231F20"/>
                <w:w w:val="105"/>
                <w:sz w:val="22"/>
                <w:szCs w:val="22"/>
                <w:lang w:val="mn-MN"/>
              </w:rPr>
              <w:t>с</w:t>
            </w:r>
            <w:r w:rsidR="0058608F" w:rsidRPr="006A6C44">
              <w:rPr>
                <w:color w:val="231F20"/>
                <w:w w:val="105"/>
                <w:sz w:val="22"/>
                <w:szCs w:val="22"/>
                <w:lang w:val="mn-MN"/>
              </w:rPr>
              <w:t>истемээр дамжуулан илгээхийг хүснэ.</w:t>
            </w:r>
            <w:r w:rsidR="009106AC">
              <w:rPr>
                <w:color w:val="231F20"/>
                <w:w w:val="105"/>
                <w:sz w:val="22"/>
                <w:szCs w:val="22"/>
                <w:lang w:val="mn-MN"/>
              </w:rPr>
              <w:t xml:space="preserve"> </w:t>
            </w:r>
            <w:r w:rsidR="00485A9C" w:rsidRPr="006A6C44">
              <w:rPr>
                <w:color w:val="231F20"/>
                <w:w w:val="105"/>
                <w:sz w:val="22"/>
                <w:szCs w:val="22"/>
                <w:lang w:val="mn-MN"/>
              </w:rPr>
              <w:t>Монгол Улсын гадна г</w:t>
            </w:r>
            <w:r w:rsidR="0058608F" w:rsidRPr="006A6C44">
              <w:rPr>
                <w:color w:val="231F20"/>
                <w:w w:val="105"/>
                <w:sz w:val="22"/>
                <w:szCs w:val="22"/>
                <w:lang w:val="mn-MN"/>
              </w:rPr>
              <w:t xml:space="preserve">адаадын банкнаас гаргасан тендерийн баталгааг SWIFT баталгаагаар хавсаргах шаардлагатай. </w:t>
            </w:r>
            <w:r w:rsidR="00F715BE" w:rsidRPr="006A6C44">
              <w:rPr>
                <w:color w:val="231F20"/>
                <w:w w:val="105"/>
                <w:sz w:val="22"/>
                <w:szCs w:val="22"/>
                <w:lang w:val="mn-MN"/>
              </w:rPr>
              <w:t>Тен</w:t>
            </w:r>
            <w:r w:rsidR="008602A0" w:rsidRPr="006A6C44">
              <w:rPr>
                <w:color w:val="231F20"/>
                <w:w w:val="105"/>
                <w:sz w:val="22"/>
                <w:szCs w:val="22"/>
                <w:lang w:val="mn-MN"/>
              </w:rPr>
              <w:t>дерийн баталгааг гаргаж байгаа б</w:t>
            </w:r>
            <w:r w:rsidR="0058608F" w:rsidRPr="006A6C44">
              <w:rPr>
                <w:color w:val="231F20"/>
                <w:w w:val="105"/>
                <w:sz w:val="22"/>
                <w:szCs w:val="22"/>
                <w:lang w:val="mn-MN"/>
              </w:rPr>
              <w:t>анк нь тендерийн баталгаа</w:t>
            </w:r>
            <w:r w:rsidR="002B7543" w:rsidRPr="006A6C44">
              <w:rPr>
                <w:color w:val="231F20"/>
                <w:w w:val="105"/>
                <w:sz w:val="22"/>
                <w:szCs w:val="22"/>
                <w:lang w:val="mn-MN"/>
              </w:rPr>
              <w:t xml:space="preserve">г </w:t>
            </w:r>
            <w:r w:rsidR="002B7543" w:rsidRPr="006A6C44">
              <w:rPr>
                <w:color w:val="231F20"/>
                <w:w w:val="105"/>
                <w:sz w:val="22"/>
                <w:szCs w:val="22"/>
                <w:lang w:val="mn-MN"/>
              </w:rPr>
              <w:lastRenderedPageBreak/>
              <w:t>гаргаснаа</w:t>
            </w:r>
            <w:r w:rsidR="0058608F" w:rsidRPr="006A6C44">
              <w:rPr>
                <w:color w:val="231F20"/>
                <w:w w:val="105"/>
                <w:sz w:val="22"/>
                <w:szCs w:val="22"/>
                <w:lang w:val="mn-MN"/>
              </w:rPr>
              <w:t xml:space="preserve"> баталгаажуулахын тулд SWIFT мессежийг (MT760) шууд </w:t>
            </w:r>
            <w:r w:rsidR="006D5787" w:rsidRPr="006A6C44">
              <w:rPr>
                <w:color w:val="231F20"/>
                <w:w w:val="105"/>
                <w:sz w:val="22"/>
                <w:szCs w:val="22"/>
                <w:lang w:val="mn-MN"/>
              </w:rPr>
              <w:t>Захиалагчийн</w:t>
            </w:r>
            <w:r w:rsidR="0058608F" w:rsidRPr="006A6C44">
              <w:rPr>
                <w:color w:val="231F20"/>
                <w:w w:val="105"/>
                <w:sz w:val="22"/>
                <w:szCs w:val="22"/>
                <w:lang w:val="mn-MN"/>
              </w:rPr>
              <w:t xml:space="preserve"> </w:t>
            </w:r>
            <w:r w:rsidR="0002364C" w:rsidRPr="006A6C44">
              <w:rPr>
                <w:color w:val="231F20"/>
                <w:w w:val="105"/>
                <w:sz w:val="22"/>
                <w:szCs w:val="22"/>
                <w:lang w:val="mn-MN"/>
              </w:rPr>
              <w:t xml:space="preserve">заасан </w:t>
            </w:r>
            <w:r w:rsidR="0058608F" w:rsidRPr="006A6C44">
              <w:rPr>
                <w:color w:val="231F20"/>
                <w:w w:val="105"/>
                <w:sz w:val="22"/>
                <w:szCs w:val="22"/>
                <w:lang w:val="mn-MN"/>
              </w:rPr>
              <w:t>банк руу илгээнэ. SWIFT мессеж нь тендерийн дугаар болон тендерт оролцогчийн дэлгэрэнгүй мэдээллийг заавал дурдах ёстой.</w:t>
            </w:r>
            <w:r w:rsidR="00A6525C" w:rsidRPr="006A6C44">
              <w:rPr>
                <w:color w:val="231F20"/>
                <w:w w:val="105"/>
                <w:sz w:val="22"/>
                <w:szCs w:val="22"/>
                <w:lang w:val="mn-MN"/>
              </w:rPr>
              <w:t xml:space="preserve"> </w:t>
            </w:r>
            <w:r w:rsidR="00F24994" w:rsidRPr="006A6C44">
              <w:rPr>
                <w:color w:val="231F20"/>
                <w:w w:val="105"/>
                <w:sz w:val="22"/>
                <w:szCs w:val="22"/>
                <w:lang w:val="mn-MN"/>
              </w:rPr>
              <w:t>Захиалагчийн</w:t>
            </w:r>
            <w:r w:rsidR="00A6525C" w:rsidRPr="006A6C44">
              <w:rPr>
                <w:color w:val="231F20"/>
                <w:w w:val="105"/>
                <w:sz w:val="22"/>
                <w:szCs w:val="22"/>
                <w:lang w:val="mn-MN"/>
              </w:rPr>
              <w:t xml:space="preserve"> банкны дэлгэрэнгүй мэдээлэл дараах байдалтай байна: [</w:t>
            </w:r>
            <w:r w:rsidR="00F24994" w:rsidRPr="00C16FC8">
              <w:rPr>
                <w:i/>
                <w:iCs/>
                <w:color w:val="231F20"/>
                <w:w w:val="105"/>
                <w:sz w:val="22"/>
                <w:szCs w:val="22"/>
                <w:lang w:val="mn-MN"/>
              </w:rPr>
              <w:t>Захиалагч</w:t>
            </w:r>
            <w:r w:rsidR="00A6525C" w:rsidRPr="00C16FC8">
              <w:rPr>
                <w:i/>
                <w:iCs/>
                <w:color w:val="231F20"/>
                <w:w w:val="105"/>
                <w:sz w:val="22"/>
                <w:szCs w:val="22"/>
                <w:lang w:val="mn-MN"/>
              </w:rPr>
              <w:t>ийн банкны дэлгэрэнгүй мэдээллийг оруулна уу</w:t>
            </w:r>
            <w:r w:rsidR="00A6525C" w:rsidRPr="006A6C44">
              <w:rPr>
                <w:color w:val="231F20"/>
                <w:w w:val="105"/>
                <w:sz w:val="22"/>
                <w:szCs w:val="22"/>
                <w:lang w:val="mn-MN"/>
              </w:rPr>
              <w:t>].</w:t>
            </w:r>
          </w:p>
          <w:p w14:paraId="5BCEAE34" w14:textId="77777777" w:rsidR="0046785B" w:rsidRPr="006A6C44" w:rsidRDefault="0046785B" w:rsidP="006F51D7">
            <w:pPr>
              <w:pStyle w:val="TableParagraph"/>
              <w:spacing w:before="60" w:after="60"/>
              <w:ind w:left="144" w:right="144"/>
              <w:jc w:val="both"/>
              <w:rPr>
                <w:sz w:val="22"/>
                <w:szCs w:val="22"/>
                <w:lang w:val="mn-MN"/>
              </w:rPr>
            </w:pPr>
            <w:r w:rsidRPr="006A6C44">
              <w:rPr>
                <w:color w:val="231F20"/>
                <w:w w:val="105"/>
                <w:sz w:val="22"/>
                <w:szCs w:val="22"/>
                <w:lang w:val="mn-MN"/>
              </w:rPr>
              <w:t>[</w:t>
            </w:r>
            <w:r w:rsidRPr="006A6C44">
              <w:rPr>
                <w:i/>
                <w:color w:val="231F20"/>
                <w:w w:val="105"/>
                <w:sz w:val="20"/>
                <w:szCs w:val="20"/>
                <w:lang w:val="mn-MN"/>
              </w:rPr>
              <w:t>эсхүл</w:t>
            </w:r>
            <w:r w:rsidRPr="006A6C44">
              <w:rPr>
                <w:color w:val="231F20"/>
                <w:w w:val="105"/>
                <w:sz w:val="22"/>
                <w:szCs w:val="22"/>
                <w:lang w:val="mn-MN"/>
              </w:rPr>
              <w:t>]</w:t>
            </w:r>
          </w:p>
          <w:p w14:paraId="2F6195FD" w14:textId="068F202A" w:rsidR="0046785B" w:rsidRPr="006A6C44" w:rsidRDefault="0046785B" w:rsidP="006F51D7">
            <w:pPr>
              <w:pStyle w:val="TableParagraph"/>
              <w:spacing w:before="60" w:after="60"/>
              <w:ind w:left="144" w:right="144"/>
              <w:jc w:val="both"/>
              <w:rPr>
                <w:sz w:val="20"/>
                <w:lang w:val="mn-MN"/>
              </w:rPr>
            </w:pPr>
            <w:r w:rsidRPr="006A6C44">
              <w:rPr>
                <w:sz w:val="22"/>
                <w:szCs w:val="22"/>
                <w:lang w:val="mn-MN"/>
              </w:rPr>
              <w:t xml:space="preserve">Тендерт оролцогч нь </w:t>
            </w:r>
            <w:r w:rsidR="00EA433B" w:rsidRPr="006A6C44">
              <w:rPr>
                <w:sz w:val="22"/>
                <w:szCs w:val="22"/>
                <w:lang w:val="mn-MN"/>
              </w:rPr>
              <w:t>тендерийг баталгаажуулах</w:t>
            </w:r>
            <w:r w:rsidR="003373BC" w:rsidRPr="006A6C44">
              <w:rPr>
                <w:sz w:val="22"/>
                <w:szCs w:val="22"/>
                <w:lang w:val="mn-MN"/>
              </w:rPr>
              <w:t xml:space="preserve"> </w:t>
            </w:r>
            <w:r w:rsidRPr="006A6C44">
              <w:rPr>
                <w:sz w:val="22"/>
                <w:szCs w:val="22"/>
                <w:lang w:val="mn-MN"/>
              </w:rPr>
              <w:t>мэдэгдлийг ирүүлнэ.</w:t>
            </w:r>
          </w:p>
        </w:tc>
      </w:tr>
      <w:tr w:rsidR="00A376B4" w:rsidRPr="006476FA" w14:paraId="3ABCB0DD" w14:textId="77777777" w:rsidTr="00F45106">
        <w:trPr>
          <w:trHeight w:val="470"/>
        </w:trPr>
        <w:tc>
          <w:tcPr>
            <w:tcW w:w="1559" w:type="dxa"/>
          </w:tcPr>
          <w:p w14:paraId="6C5FAB9F" w14:textId="6576B749" w:rsidR="00A376B4" w:rsidRPr="006A6C44" w:rsidRDefault="0046785B" w:rsidP="006F51D7">
            <w:pPr>
              <w:pStyle w:val="TableParagraph"/>
              <w:spacing w:before="60" w:after="60"/>
              <w:ind w:left="144" w:right="144"/>
              <w:jc w:val="both"/>
              <w:rPr>
                <w:b/>
                <w:bCs/>
                <w:iCs/>
                <w:sz w:val="22"/>
                <w:szCs w:val="22"/>
                <w:lang w:val="mn-MN"/>
              </w:rPr>
            </w:pPr>
            <w:r w:rsidRPr="006A6C44">
              <w:rPr>
                <w:b/>
                <w:bCs/>
                <w:iCs/>
                <w:sz w:val="22"/>
                <w:szCs w:val="22"/>
                <w:lang w:val="mn-MN"/>
              </w:rPr>
              <w:lastRenderedPageBreak/>
              <w:t>ТОӨЗ 21.2</w:t>
            </w:r>
          </w:p>
        </w:tc>
        <w:tc>
          <w:tcPr>
            <w:tcW w:w="8608" w:type="dxa"/>
          </w:tcPr>
          <w:p w14:paraId="2D47E8DA" w14:textId="63193EEC" w:rsidR="00A376B4" w:rsidRPr="006A6C44" w:rsidRDefault="0046785B" w:rsidP="006F51D7">
            <w:pPr>
              <w:pStyle w:val="TableParagraph"/>
              <w:spacing w:before="60" w:after="60"/>
              <w:ind w:left="144" w:right="144"/>
              <w:jc w:val="both"/>
              <w:rPr>
                <w:sz w:val="20"/>
                <w:lang w:val="mn-MN"/>
              </w:rPr>
            </w:pPr>
            <w:r w:rsidRPr="006A6C44">
              <w:rPr>
                <w:sz w:val="22"/>
                <w:szCs w:val="22"/>
                <w:lang w:val="mn-MN"/>
              </w:rPr>
              <w:t>Эрх</w:t>
            </w:r>
            <w:r w:rsidR="00AC2AA7" w:rsidRPr="006A6C44">
              <w:rPr>
                <w:sz w:val="22"/>
                <w:szCs w:val="22"/>
                <w:lang w:val="mn-MN"/>
              </w:rPr>
              <w:t xml:space="preserve"> бүхий бус</w:t>
            </w:r>
            <w:r w:rsidRPr="006A6C44">
              <w:rPr>
                <w:sz w:val="22"/>
                <w:szCs w:val="22"/>
                <w:lang w:val="mn-MN"/>
              </w:rPr>
              <w:t xml:space="preserve"> хугацаа нь:</w:t>
            </w:r>
            <w:r w:rsidRPr="006A6C44">
              <w:rPr>
                <w:color w:val="231F20"/>
                <w:w w:val="85"/>
                <w:sz w:val="21"/>
                <w:lang w:val="mn-MN"/>
              </w:rPr>
              <w:t xml:space="preserve"> </w:t>
            </w:r>
            <w:r w:rsidRPr="006A6C44">
              <w:rPr>
                <w:i/>
                <w:iCs/>
                <w:sz w:val="20"/>
                <w:szCs w:val="20"/>
                <w:lang w:val="mn-MN"/>
              </w:rPr>
              <w:t>[хугацааг жилээр оруулах</w:t>
            </w:r>
            <w:r w:rsidRPr="006A6C44">
              <w:rPr>
                <w:color w:val="231F20"/>
                <w:w w:val="85"/>
                <w:sz w:val="21"/>
                <w:lang w:val="mn-MN"/>
              </w:rPr>
              <w:t>]</w:t>
            </w:r>
          </w:p>
        </w:tc>
      </w:tr>
      <w:tr w:rsidR="0046785B" w:rsidRPr="006476FA" w14:paraId="0EAFE125" w14:textId="77777777" w:rsidTr="00F45106">
        <w:trPr>
          <w:trHeight w:val="842"/>
        </w:trPr>
        <w:tc>
          <w:tcPr>
            <w:tcW w:w="1559" w:type="dxa"/>
          </w:tcPr>
          <w:p w14:paraId="73D9D491" w14:textId="1A8960C1" w:rsidR="0046785B" w:rsidRPr="006A6C44" w:rsidRDefault="0046785B" w:rsidP="006F51D7">
            <w:pPr>
              <w:pStyle w:val="TableParagraph"/>
              <w:spacing w:before="60" w:after="60"/>
              <w:ind w:left="144" w:right="144"/>
              <w:jc w:val="both"/>
              <w:rPr>
                <w:sz w:val="20"/>
              </w:rPr>
            </w:pPr>
            <w:r w:rsidRPr="006A6C44">
              <w:rPr>
                <w:b/>
                <w:bCs/>
                <w:iCs/>
                <w:sz w:val="22"/>
                <w:szCs w:val="22"/>
                <w:lang w:val="mn-MN"/>
              </w:rPr>
              <w:t>ТОӨЗ 21.4</w:t>
            </w:r>
          </w:p>
        </w:tc>
        <w:tc>
          <w:tcPr>
            <w:tcW w:w="8608" w:type="dxa"/>
          </w:tcPr>
          <w:p w14:paraId="48220B49" w14:textId="77777777" w:rsidR="0046785B" w:rsidRPr="006A6C44" w:rsidRDefault="0046785B" w:rsidP="006F51D7">
            <w:pPr>
              <w:keepNext/>
              <w:tabs>
                <w:tab w:val="right" w:pos="7254"/>
              </w:tabs>
              <w:snapToGrid w:val="0"/>
              <w:spacing w:before="60" w:after="60"/>
              <w:ind w:left="144" w:right="144"/>
              <w:jc w:val="both"/>
              <w:rPr>
                <w:iCs/>
                <w:sz w:val="20"/>
                <w:lang w:val="mn-MN"/>
              </w:rPr>
            </w:pPr>
            <w:r w:rsidRPr="006A6C44">
              <w:rPr>
                <w:i/>
                <w:iCs/>
                <w:sz w:val="20"/>
                <w:lang w:val="mn-MN"/>
              </w:rPr>
              <w:t>[Дараах сонголтын аль тохирохыг нь сонгох]</w:t>
            </w:r>
          </w:p>
          <w:p w14:paraId="5D17DD96" w14:textId="77777777" w:rsidR="0046785B" w:rsidRPr="006A6C44" w:rsidRDefault="0046785B" w:rsidP="006F51D7">
            <w:pPr>
              <w:keepNext/>
              <w:tabs>
                <w:tab w:val="right" w:pos="7254"/>
              </w:tabs>
              <w:snapToGrid w:val="0"/>
              <w:spacing w:before="60" w:after="60"/>
              <w:ind w:left="144" w:right="144"/>
              <w:jc w:val="both"/>
              <w:rPr>
                <w:iCs/>
                <w:sz w:val="22"/>
                <w:szCs w:val="22"/>
                <w:lang w:val="mn-MN"/>
              </w:rPr>
            </w:pPr>
            <w:r w:rsidRPr="006A6C44">
              <w:rPr>
                <w:iCs/>
                <w:sz w:val="22"/>
                <w:szCs w:val="22"/>
                <w:lang w:val="mn-MN"/>
              </w:rPr>
              <w:t>Нэмэлт тайлбар байхгүй.</w:t>
            </w:r>
          </w:p>
          <w:p w14:paraId="779CBD2C" w14:textId="77777777" w:rsidR="0046785B" w:rsidRPr="006A6C44" w:rsidRDefault="0046785B" w:rsidP="006F51D7">
            <w:pPr>
              <w:keepNext/>
              <w:tabs>
                <w:tab w:val="right" w:pos="7254"/>
              </w:tabs>
              <w:snapToGrid w:val="0"/>
              <w:spacing w:before="60" w:after="60"/>
              <w:ind w:left="144" w:right="144"/>
              <w:jc w:val="both"/>
              <w:rPr>
                <w:i/>
                <w:iCs/>
                <w:sz w:val="20"/>
                <w:lang w:val="mn-MN"/>
              </w:rPr>
            </w:pPr>
            <w:r w:rsidRPr="006A6C44">
              <w:rPr>
                <w:i/>
                <w:iCs/>
                <w:sz w:val="20"/>
                <w:lang w:val="mn-MN"/>
              </w:rPr>
              <w:t>[эсхүл]</w:t>
            </w:r>
          </w:p>
          <w:p w14:paraId="53124096" w14:textId="7B393B4A" w:rsidR="0046785B" w:rsidRPr="006A6C44" w:rsidRDefault="0046785B" w:rsidP="006F51D7">
            <w:pPr>
              <w:pStyle w:val="TableParagraph"/>
              <w:spacing w:before="60" w:after="60"/>
              <w:ind w:left="144" w:right="144"/>
              <w:jc w:val="both"/>
              <w:rPr>
                <w:color w:val="231F20"/>
                <w:w w:val="90"/>
                <w:sz w:val="21"/>
                <w:lang w:val="mn-MN"/>
              </w:rPr>
            </w:pPr>
            <w:r w:rsidRPr="006A6C44">
              <w:rPr>
                <w:iCs/>
                <w:sz w:val="22"/>
                <w:szCs w:val="22"/>
                <w:lang w:val="mn-MN"/>
              </w:rPr>
              <w:t xml:space="preserve">Доор дурдсан нөхцөлийн дагуу, </w:t>
            </w:r>
            <w:r w:rsidR="001C3526" w:rsidRPr="006A6C44">
              <w:rPr>
                <w:iCs/>
                <w:sz w:val="22"/>
                <w:szCs w:val="22"/>
                <w:lang w:val="mn-MN"/>
              </w:rPr>
              <w:t xml:space="preserve">үл </w:t>
            </w:r>
            <w:r w:rsidRPr="006A6C44">
              <w:rPr>
                <w:iCs/>
                <w:sz w:val="22"/>
                <w:szCs w:val="22"/>
                <w:lang w:val="mn-MN"/>
              </w:rPr>
              <w:t>буцаах б</w:t>
            </w:r>
            <w:r w:rsidR="001C3526" w:rsidRPr="006A6C44">
              <w:rPr>
                <w:iCs/>
                <w:sz w:val="22"/>
                <w:szCs w:val="22"/>
                <w:lang w:val="mn-MN"/>
              </w:rPr>
              <w:t>олон</w:t>
            </w:r>
            <w:r w:rsidRPr="006A6C44">
              <w:rPr>
                <w:iCs/>
                <w:sz w:val="22"/>
                <w:szCs w:val="22"/>
                <w:lang w:val="mn-MN"/>
              </w:rPr>
              <w:t xml:space="preserve"> нэхэмжлэх нөхцөлт</w:t>
            </w:r>
            <w:r w:rsidR="00B32EC2" w:rsidRPr="006A6C44">
              <w:rPr>
                <w:iCs/>
                <w:sz w:val="22"/>
                <w:szCs w:val="22"/>
                <w:lang w:val="mn-MN"/>
              </w:rPr>
              <w:t>эй</w:t>
            </w:r>
            <w:r w:rsidRPr="006A6C44">
              <w:rPr>
                <w:iCs/>
                <w:sz w:val="22"/>
                <w:szCs w:val="22"/>
                <w:lang w:val="mn-MN"/>
              </w:rPr>
              <w:t xml:space="preserve"> тендерийн баталгаа ирүүлээгүй аливаа тендерээс захиалагч шаардлага хангаагүй гэж үзэн татгалзана. Хэрэв тендерт оролцогчийн ирүүлсэн тендерийн баталгаа нь (i) маягт, хэмжээ ба/эсвэл хүчинтэй байх хугацаагаар зөрүүтэй байх, эсхүл (ii) тендерт оролцогчийн талаар тодорхой мэдээлэл агуулаагүй (хязгаарлалтгүй</w:t>
            </w:r>
            <w:r w:rsidR="00FD79D2" w:rsidRPr="006A6C44">
              <w:rPr>
                <w:iCs/>
                <w:sz w:val="22"/>
                <w:szCs w:val="22"/>
                <w:lang w:val="mn-MN"/>
              </w:rPr>
              <w:t>г</w:t>
            </w:r>
            <w:r w:rsidR="00E472B3" w:rsidRPr="006A6C44">
              <w:rPr>
                <w:iCs/>
                <w:sz w:val="22"/>
                <w:szCs w:val="22"/>
                <w:lang w:val="mn-MN"/>
              </w:rPr>
              <w:t>ээр</w:t>
            </w:r>
            <w:r w:rsidRPr="006A6C44">
              <w:rPr>
                <w:iCs/>
                <w:sz w:val="22"/>
                <w:szCs w:val="22"/>
                <w:lang w:val="mn-MN"/>
              </w:rPr>
              <w:t xml:space="preserve">, түншлэлийн нэрийг, эсхүл хэрэв түншлэл хараахан байгуулагдаагүй бол ирээдүйн түншлэлийн гишүүдийн нэрийг дурдаагүй) бол захиалагч нь тендерт оролцогчийг </w:t>
            </w:r>
            <w:r w:rsidR="0061723B" w:rsidRPr="006A6C44">
              <w:rPr>
                <w:iCs/>
                <w:sz w:val="22"/>
                <w:szCs w:val="22"/>
                <w:lang w:val="mn-MN"/>
              </w:rPr>
              <w:t>....</w:t>
            </w:r>
            <w:r w:rsidRPr="006A6C44">
              <w:rPr>
                <w:iCs/>
                <w:sz w:val="22"/>
                <w:szCs w:val="22"/>
                <w:lang w:val="mn-MN"/>
              </w:rPr>
              <w:t xml:space="preserve"> өдрийн</w:t>
            </w:r>
            <w:r w:rsidRPr="006A6C44">
              <w:rPr>
                <w:iCs/>
                <w:sz w:val="21"/>
                <w:szCs w:val="21"/>
                <w:lang w:val="mn-MN"/>
              </w:rPr>
              <w:t xml:space="preserve"> </w:t>
            </w:r>
            <w:r w:rsidRPr="006A6C44">
              <w:rPr>
                <w:i/>
                <w:iCs/>
                <w:sz w:val="20"/>
                <w:szCs w:val="22"/>
                <w:lang w:val="mn-MN"/>
              </w:rPr>
              <w:t xml:space="preserve">[өдрийн тоог оруулах, ихэнхдээ </w:t>
            </w:r>
            <w:r w:rsidR="00221FC0" w:rsidRPr="006A6C44">
              <w:rPr>
                <w:i/>
                <w:iCs/>
                <w:sz w:val="20"/>
                <w:szCs w:val="22"/>
                <w:lang w:val="mn-MN"/>
              </w:rPr>
              <w:t>7</w:t>
            </w:r>
            <w:r w:rsidRPr="006A6C44">
              <w:rPr>
                <w:i/>
                <w:iCs/>
                <w:sz w:val="20"/>
                <w:szCs w:val="22"/>
                <w:lang w:val="mn-MN"/>
              </w:rPr>
              <w:t xml:space="preserve"> өдөр бай</w:t>
            </w:r>
            <w:r w:rsidR="00A43324" w:rsidRPr="006A6C44">
              <w:rPr>
                <w:i/>
                <w:iCs/>
                <w:sz w:val="20"/>
                <w:szCs w:val="22"/>
                <w:lang w:val="mn-MN"/>
              </w:rPr>
              <w:t>на</w:t>
            </w:r>
            <w:r w:rsidRPr="006A6C44">
              <w:rPr>
                <w:i/>
                <w:iCs/>
                <w:sz w:val="20"/>
                <w:szCs w:val="22"/>
                <w:lang w:val="mn-MN"/>
              </w:rPr>
              <w:t>]</w:t>
            </w:r>
            <w:r w:rsidRPr="006A6C44">
              <w:rPr>
                <w:iCs/>
                <w:sz w:val="21"/>
                <w:szCs w:val="21"/>
                <w:lang w:val="mn-MN"/>
              </w:rPr>
              <w:t xml:space="preserve"> </w:t>
            </w:r>
            <w:r w:rsidRPr="006A6C44">
              <w:rPr>
                <w:iCs/>
                <w:sz w:val="22"/>
                <w:szCs w:val="22"/>
                <w:lang w:val="mn-MN"/>
              </w:rPr>
              <w:t>дотор шаардлага хангасан тендерийн баталгаа ирүүлэхийг хүснэ. Шаардлага хангасан тендерийн баталгааг уг хүсэлтэд заасан хугацааны дотор ирүүлээгүй нь тухайн тендерээс татгалзах үндэслэл болно.</w:t>
            </w:r>
          </w:p>
          <w:p w14:paraId="7E44A137" w14:textId="77777777" w:rsidR="0046785B" w:rsidRPr="006A6C44" w:rsidRDefault="0046785B" w:rsidP="006F51D7">
            <w:pPr>
              <w:keepNext/>
              <w:tabs>
                <w:tab w:val="right" w:pos="7254"/>
              </w:tabs>
              <w:snapToGrid w:val="0"/>
              <w:spacing w:before="60" w:after="60"/>
              <w:ind w:left="144" w:right="144"/>
              <w:jc w:val="both"/>
              <w:rPr>
                <w:i/>
                <w:iCs/>
                <w:sz w:val="20"/>
                <w:lang w:val="mn-MN"/>
              </w:rPr>
            </w:pPr>
            <w:r w:rsidRPr="006A6C44">
              <w:rPr>
                <w:i/>
                <w:iCs/>
                <w:sz w:val="20"/>
                <w:lang w:val="mn-MN"/>
              </w:rPr>
              <w:t>[эсхүл]</w:t>
            </w:r>
          </w:p>
          <w:p w14:paraId="5D6F3778" w14:textId="5314382D" w:rsidR="0046785B" w:rsidRPr="006A6C44" w:rsidRDefault="0046785B" w:rsidP="006F51D7">
            <w:pPr>
              <w:pStyle w:val="TableParagraph"/>
              <w:spacing w:before="60" w:after="60"/>
              <w:ind w:left="144" w:right="144"/>
              <w:jc w:val="both"/>
              <w:rPr>
                <w:sz w:val="20"/>
                <w:lang w:val="mn-MN"/>
              </w:rPr>
            </w:pPr>
            <w:r w:rsidRPr="006A6C44">
              <w:rPr>
                <w:iCs/>
                <w:sz w:val="22"/>
                <w:szCs w:val="22"/>
                <w:lang w:val="mn-MN"/>
              </w:rPr>
              <w:t xml:space="preserve">Доор дурдсан нөхцөлийн дагуу, </w:t>
            </w:r>
            <w:r w:rsidR="00EA433B" w:rsidRPr="006A6C44">
              <w:rPr>
                <w:iCs/>
                <w:sz w:val="22"/>
                <w:szCs w:val="22"/>
                <w:lang w:val="mn-MN"/>
              </w:rPr>
              <w:t>тендерийг баталгаажуулах</w:t>
            </w:r>
            <w:r w:rsidR="003373BC" w:rsidRPr="006A6C44">
              <w:rPr>
                <w:iCs/>
                <w:sz w:val="22"/>
                <w:szCs w:val="22"/>
                <w:lang w:val="mn-MN"/>
              </w:rPr>
              <w:t xml:space="preserve"> </w:t>
            </w:r>
            <w:r w:rsidRPr="006A6C44">
              <w:rPr>
                <w:iCs/>
                <w:sz w:val="22"/>
                <w:szCs w:val="22"/>
                <w:lang w:val="mn-MN"/>
              </w:rPr>
              <w:t xml:space="preserve">мэдэгдэл ирүүлээгүй аливаа тендерээс захиалагч шаардлага хангаагүй гэж үзэн татгалзана. Хэрэв тендерт оролцогчийн ирүүлсэн </w:t>
            </w:r>
            <w:r w:rsidR="00EA433B" w:rsidRPr="006A6C44">
              <w:rPr>
                <w:iCs/>
                <w:sz w:val="22"/>
                <w:szCs w:val="22"/>
                <w:lang w:val="mn-MN"/>
              </w:rPr>
              <w:t>тендерийг баталгаажуулах</w:t>
            </w:r>
            <w:r w:rsidR="003373BC" w:rsidRPr="006A6C44">
              <w:rPr>
                <w:iCs/>
                <w:sz w:val="22"/>
                <w:szCs w:val="22"/>
                <w:lang w:val="mn-MN"/>
              </w:rPr>
              <w:t xml:space="preserve"> </w:t>
            </w:r>
            <w:r w:rsidRPr="006A6C44">
              <w:rPr>
                <w:iCs/>
                <w:sz w:val="22"/>
                <w:szCs w:val="22"/>
                <w:lang w:val="mn-MN"/>
              </w:rPr>
              <w:t>мэдэгдэл нь (i) маягт, хэмжээ ба/эсвэл хүчинтэй байх хугацаагаар зөрүүтэй байх, эсхүл (ii) тендерт оролцогчийн талаар тодорхой мэдээлэл агуулаагүй (хязгаарлалт</w:t>
            </w:r>
            <w:r w:rsidR="00E14398" w:rsidRPr="006A6C44">
              <w:rPr>
                <w:iCs/>
                <w:sz w:val="22"/>
                <w:szCs w:val="22"/>
                <w:lang w:val="mn-MN"/>
              </w:rPr>
              <w:t>гүйгээр</w:t>
            </w:r>
            <w:r w:rsidRPr="006A6C44">
              <w:rPr>
                <w:iCs/>
                <w:sz w:val="22"/>
                <w:szCs w:val="22"/>
                <w:lang w:val="mn-MN"/>
              </w:rPr>
              <w:t xml:space="preserve">, түншлэлийн нэрийг, эсхүл хэрэв түншлэл хараахан байгуулагдаагүй бол ирээдүйн түншлэлийн гишүүдийн нэрийг дурдаагүй) бол захиалагч нь тендерт оролцогчийг </w:t>
            </w:r>
            <w:r w:rsidR="00E14398" w:rsidRPr="006A6C44">
              <w:rPr>
                <w:iCs/>
                <w:sz w:val="22"/>
                <w:szCs w:val="22"/>
                <w:lang w:val="mn-MN"/>
              </w:rPr>
              <w:t>....</w:t>
            </w:r>
            <w:r w:rsidRPr="006A6C44">
              <w:rPr>
                <w:iCs/>
                <w:sz w:val="22"/>
                <w:szCs w:val="22"/>
                <w:lang w:val="mn-MN"/>
              </w:rPr>
              <w:t xml:space="preserve"> өдрийн </w:t>
            </w:r>
            <w:r w:rsidRPr="006A6C44">
              <w:rPr>
                <w:i/>
                <w:iCs/>
                <w:sz w:val="20"/>
                <w:szCs w:val="20"/>
                <w:lang w:val="mn-MN"/>
              </w:rPr>
              <w:t>[өдрийн тоог оруулах, ихэнхдээ 7 өдөр бай</w:t>
            </w:r>
            <w:r w:rsidR="00A43324" w:rsidRPr="006A6C44">
              <w:rPr>
                <w:i/>
                <w:iCs/>
                <w:sz w:val="20"/>
                <w:szCs w:val="20"/>
                <w:lang w:val="mn-MN"/>
              </w:rPr>
              <w:t>на</w:t>
            </w:r>
            <w:r w:rsidRPr="006A6C44">
              <w:rPr>
                <w:i/>
                <w:iCs/>
                <w:sz w:val="20"/>
                <w:szCs w:val="20"/>
                <w:lang w:val="mn-MN"/>
              </w:rPr>
              <w:t>]</w:t>
            </w:r>
            <w:r w:rsidRPr="006A6C44">
              <w:rPr>
                <w:iCs/>
                <w:sz w:val="20"/>
                <w:szCs w:val="20"/>
                <w:lang w:val="mn-MN"/>
              </w:rPr>
              <w:t xml:space="preserve"> </w:t>
            </w:r>
            <w:r w:rsidRPr="006A6C44">
              <w:rPr>
                <w:iCs/>
                <w:sz w:val="22"/>
                <w:szCs w:val="22"/>
                <w:lang w:val="mn-MN"/>
              </w:rPr>
              <w:t xml:space="preserve">дотор шаардлага хангасан </w:t>
            </w:r>
            <w:r w:rsidR="00EA433B" w:rsidRPr="006A6C44">
              <w:rPr>
                <w:iCs/>
                <w:sz w:val="22"/>
                <w:szCs w:val="22"/>
                <w:lang w:val="mn-MN"/>
              </w:rPr>
              <w:t>тендерийг баталгаажуулах</w:t>
            </w:r>
            <w:r w:rsidR="003373BC" w:rsidRPr="006A6C44">
              <w:rPr>
                <w:iCs/>
                <w:sz w:val="22"/>
                <w:szCs w:val="22"/>
                <w:lang w:val="mn-MN"/>
              </w:rPr>
              <w:t xml:space="preserve"> </w:t>
            </w:r>
            <w:r w:rsidRPr="006A6C44">
              <w:rPr>
                <w:iCs/>
                <w:sz w:val="22"/>
                <w:szCs w:val="22"/>
                <w:lang w:val="mn-MN"/>
              </w:rPr>
              <w:t xml:space="preserve">мэдэгдлийг ирүүлэхийг хүснэ. Шаардлага хангасан </w:t>
            </w:r>
            <w:r w:rsidR="00EA433B" w:rsidRPr="006A6C44">
              <w:rPr>
                <w:iCs/>
                <w:sz w:val="22"/>
                <w:szCs w:val="22"/>
                <w:lang w:val="mn-MN"/>
              </w:rPr>
              <w:t>тендерийг баталгаажуулах</w:t>
            </w:r>
            <w:r w:rsidR="003373BC" w:rsidRPr="006A6C44">
              <w:rPr>
                <w:iCs/>
                <w:sz w:val="22"/>
                <w:szCs w:val="22"/>
                <w:lang w:val="mn-MN"/>
              </w:rPr>
              <w:t xml:space="preserve"> </w:t>
            </w:r>
            <w:r w:rsidRPr="006A6C44">
              <w:rPr>
                <w:iCs/>
                <w:sz w:val="22"/>
                <w:szCs w:val="22"/>
                <w:lang w:val="mn-MN"/>
              </w:rPr>
              <w:t>мэдэгдлийг уг хүсэлтэд заасан хугацааны дотор ирүүлээгүй нь тухайн тендерээс татгалзах үндэслэл болно.</w:t>
            </w:r>
          </w:p>
        </w:tc>
      </w:tr>
      <w:tr w:rsidR="0046785B" w:rsidRPr="006476FA" w14:paraId="5969E2FC" w14:textId="77777777" w:rsidTr="00855865">
        <w:trPr>
          <w:trHeight w:val="1568"/>
        </w:trPr>
        <w:tc>
          <w:tcPr>
            <w:tcW w:w="1559" w:type="dxa"/>
          </w:tcPr>
          <w:p w14:paraId="0C5D0729" w14:textId="628A67D0" w:rsidR="0046785B" w:rsidRPr="006A6C44" w:rsidRDefault="008C7E4B" w:rsidP="006F51D7">
            <w:pPr>
              <w:pStyle w:val="TableParagraph"/>
              <w:spacing w:before="60" w:after="60"/>
              <w:ind w:left="144" w:right="144"/>
              <w:jc w:val="both"/>
              <w:rPr>
                <w:sz w:val="20"/>
              </w:rPr>
            </w:pPr>
            <w:r w:rsidRPr="006A6C44">
              <w:rPr>
                <w:b/>
                <w:bCs/>
                <w:iCs/>
                <w:sz w:val="22"/>
                <w:szCs w:val="22"/>
                <w:lang w:val="mn-MN"/>
              </w:rPr>
              <w:t>ТОӨЗ</w:t>
            </w:r>
            <w:r w:rsidR="0046785B" w:rsidRPr="006A6C44">
              <w:rPr>
                <w:b/>
                <w:bCs/>
                <w:iCs/>
                <w:sz w:val="22"/>
                <w:szCs w:val="22"/>
                <w:lang w:val="mn-MN"/>
              </w:rPr>
              <w:t xml:space="preserve"> 22.1</w:t>
            </w:r>
          </w:p>
        </w:tc>
        <w:tc>
          <w:tcPr>
            <w:tcW w:w="8608" w:type="dxa"/>
          </w:tcPr>
          <w:p w14:paraId="11E380CB" w14:textId="77777777" w:rsidR="00B9479B" w:rsidRPr="006A6C44" w:rsidRDefault="003B07DE" w:rsidP="006F51D7">
            <w:pPr>
              <w:pStyle w:val="TableParagraph"/>
              <w:spacing w:before="60" w:after="60"/>
              <w:ind w:left="144" w:right="144"/>
              <w:jc w:val="both"/>
              <w:rPr>
                <w:iCs/>
                <w:sz w:val="22"/>
                <w:szCs w:val="22"/>
                <w:lang w:val="mn-MN"/>
              </w:rPr>
            </w:pPr>
            <w:r w:rsidRPr="006A6C44">
              <w:rPr>
                <w:iCs/>
                <w:sz w:val="22"/>
                <w:szCs w:val="22"/>
                <w:lang w:val="mn-MN"/>
              </w:rPr>
              <w:t>Дараах зүйлээр солив:</w:t>
            </w:r>
          </w:p>
          <w:p w14:paraId="67E864A4" w14:textId="40064412" w:rsidR="0046785B" w:rsidRPr="006A6C44" w:rsidRDefault="00AC4E39" w:rsidP="006F51D7">
            <w:pPr>
              <w:pStyle w:val="TableParagraph"/>
              <w:spacing w:before="60" w:after="60"/>
              <w:ind w:left="144" w:right="144"/>
              <w:jc w:val="both"/>
              <w:rPr>
                <w:sz w:val="20"/>
                <w:lang w:val="mn-MN"/>
              </w:rPr>
            </w:pPr>
            <w:r w:rsidRPr="00AC4E39">
              <w:rPr>
                <w:iCs/>
                <w:sz w:val="22"/>
                <w:szCs w:val="22"/>
                <w:lang w:val="mn-MN"/>
              </w:rPr>
              <w:t>Тендерт оролцогч тендерийг цахимаар илгээнэ. Тендерийг цаасан хэлбэрээр илгээхийг үл зөвшөөрнө. Зөвхөн цахимаар ирүүлсэн тендерийг үнэлгээнд харгалзана. Тендерт оролцогч цахим системээр дамжуулан тендерээ цахим гарын үсгээр баталгаажуулан ирүүлнэ.</w:t>
            </w:r>
          </w:p>
        </w:tc>
      </w:tr>
      <w:tr w:rsidR="00A376B4" w:rsidRPr="006476FA" w14:paraId="3A84D625" w14:textId="77777777" w:rsidTr="00855865">
        <w:trPr>
          <w:trHeight w:val="2063"/>
        </w:trPr>
        <w:tc>
          <w:tcPr>
            <w:tcW w:w="1559" w:type="dxa"/>
          </w:tcPr>
          <w:p w14:paraId="22FDAF27" w14:textId="69D5A258" w:rsidR="00A376B4" w:rsidRPr="006A6C44" w:rsidRDefault="008C7E4B" w:rsidP="006F51D7">
            <w:pPr>
              <w:pStyle w:val="TableParagraph"/>
              <w:spacing w:before="60" w:after="60"/>
              <w:ind w:left="144" w:right="144"/>
              <w:jc w:val="both"/>
              <w:rPr>
                <w:b/>
                <w:bCs/>
                <w:iCs/>
                <w:sz w:val="22"/>
                <w:szCs w:val="22"/>
                <w:lang w:val="mn-MN"/>
              </w:rPr>
            </w:pPr>
            <w:r w:rsidRPr="006A6C44">
              <w:rPr>
                <w:b/>
                <w:bCs/>
                <w:iCs/>
                <w:sz w:val="22"/>
                <w:szCs w:val="22"/>
                <w:lang w:val="mn-MN"/>
              </w:rPr>
              <w:t>ТОӨЗ 22.2</w:t>
            </w:r>
          </w:p>
        </w:tc>
        <w:tc>
          <w:tcPr>
            <w:tcW w:w="8608" w:type="dxa"/>
          </w:tcPr>
          <w:p w14:paraId="06E2D2DC" w14:textId="035F5529" w:rsidR="00AB59FE" w:rsidRPr="006A6C44" w:rsidRDefault="00DB4F69" w:rsidP="006F51D7">
            <w:pPr>
              <w:autoSpaceDE w:val="0"/>
              <w:autoSpaceDN w:val="0"/>
              <w:adjustRightInd w:val="0"/>
              <w:spacing w:before="60" w:after="60"/>
              <w:ind w:left="144" w:right="144"/>
              <w:jc w:val="both"/>
              <w:rPr>
                <w:iCs/>
                <w:sz w:val="22"/>
                <w:szCs w:val="22"/>
                <w:lang w:val="mn-MN"/>
              </w:rPr>
            </w:pPr>
            <w:r w:rsidRPr="006A6C44">
              <w:rPr>
                <w:iCs/>
                <w:sz w:val="22"/>
                <w:szCs w:val="22"/>
                <w:lang w:val="mn-MN"/>
              </w:rPr>
              <w:t>Дараах зүйлээр солив</w:t>
            </w:r>
            <w:r w:rsidR="00AB59FE" w:rsidRPr="006A6C44">
              <w:rPr>
                <w:iCs/>
                <w:sz w:val="22"/>
                <w:szCs w:val="22"/>
                <w:lang w:val="mn-MN"/>
              </w:rPr>
              <w:t>:</w:t>
            </w:r>
          </w:p>
          <w:p w14:paraId="063BADBD" w14:textId="15199F69" w:rsidR="00AB59FE" w:rsidRPr="006A6C44" w:rsidRDefault="008B5745" w:rsidP="006F51D7">
            <w:pPr>
              <w:autoSpaceDE w:val="0"/>
              <w:autoSpaceDN w:val="0"/>
              <w:adjustRightInd w:val="0"/>
              <w:spacing w:before="60" w:after="60"/>
              <w:ind w:left="144" w:right="144"/>
              <w:jc w:val="both"/>
              <w:rPr>
                <w:iCs/>
                <w:sz w:val="22"/>
                <w:szCs w:val="22"/>
                <w:lang w:val="mn-MN"/>
              </w:rPr>
            </w:pPr>
            <w:r w:rsidRPr="006A6C44">
              <w:rPr>
                <w:iCs/>
                <w:sz w:val="22"/>
                <w:szCs w:val="22"/>
                <w:lang w:val="mn-MN"/>
              </w:rPr>
              <w:t xml:space="preserve">Систем дээр </w:t>
            </w:r>
            <w:r w:rsidR="00C65C2C" w:rsidRPr="006A6C44">
              <w:rPr>
                <w:iCs/>
                <w:sz w:val="22"/>
                <w:szCs w:val="22"/>
                <w:lang w:val="mn-MN"/>
              </w:rPr>
              <w:t>т</w:t>
            </w:r>
            <w:r w:rsidRPr="006A6C44">
              <w:rPr>
                <w:iCs/>
                <w:sz w:val="22"/>
                <w:szCs w:val="22"/>
                <w:lang w:val="mn-MN"/>
              </w:rPr>
              <w:t xml:space="preserve">ендерт оролцогчийн нэрийн өмнөөс гарын үсэг зурах эрх бүхий </w:t>
            </w:r>
            <w:r w:rsidR="00C65C2C" w:rsidRPr="006A6C44">
              <w:rPr>
                <w:iCs/>
                <w:sz w:val="22"/>
                <w:szCs w:val="22"/>
                <w:lang w:val="mn-MN"/>
              </w:rPr>
              <w:t>этгээд</w:t>
            </w:r>
            <w:r w:rsidRPr="006A6C44">
              <w:rPr>
                <w:iCs/>
                <w:sz w:val="22"/>
                <w:szCs w:val="22"/>
                <w:lang w:val="mn-MN"/>
              </w:rPr>
              <w:t xml:space="preserve"> дижитал хэлбэрээр </w:t>
            </w:r>
            <w:r w:rsidR="00F118CC" w:rsidRPr="006A6C44">
              <w:rPr>
                <w:iCs/>
                <w:sz w:val="22"/>
                <w:szCs w:val="22"/>
                <w:lang w:val="mn-MN"/>
              </w:rPr>
              <w:t xml:space="preserve">тендерт </w:t>
            </w:r>
            <w:r w:rsidRPr="006A6C44">
              <w:rPr>
                <w:iCs/>
                <w:sz w:val="22"/>
                <w:szCs w:val="22"/>
                <w:lang w:val="mn-MN"/>
              </w:rPr>
              <w:t xml:space="preserve">гарын үсэг зурах ёстой. </w:t>
            </w:r>
            <w:r w:rsidR="00EF4F82" w:rsidRPr="006A6C44">
              <w:rPr>
                <w:iCs/>
                <w:sz w:val="22"/>
                <w:szCs w:val="22"/>
                <w:lang w:val="mn-MN"/>
              </w:rPr>
              <w:t>Системээр</w:t>
            </w:r>
            <w:r w:rsidR="00FC29B7" w:rsidRPr="006A6C44">
              <w:rPr>
                <w:iCs/>
                <w:sz w:val="22"/>
                <w:szCs w:val="22"/>
                <w:lang w:val="mn-MN"/>
              </w:rPr>
              <w:t xml:space="preserve"> т</w:t>
            </w:r>
            <w:r w:rsidRPr="006A6C44">
              <w:rPr>
                <w:iCs/>
                <w:sz w:val="22"/>
                <w:szCs w:val="22"/>
                <w:lang w:val="mn-MN"/>
              </w:rPr>
              <w:t xml:space="preserve">ендерт оролцогчийн илгээсэн </w:t>
            </w:r>
            <w:r w:rsidR="00FC29B7" w:rsidRPr="006A6C44">
              <w:rPr>
                <w:iCs/>
                <w:sz w:val="22"/>
                <w:szCs w:val="22"/>
                <w:lang w:val="mn-MN"/>
              </w:rPr>
              <w:t>тендер</w:t>
            </w:r>
            <w:r w:rsidRPr="006A6C44">
              <w:rPr>
                <w:iCs/>
                <w:sz w:val="22"/>
                <w:szCs w:val="22"/>
                <w:lang w:val="mn-MN"/>
              </w:rPr>
              <w:t xml:space="preserve"> нь бүх зориулалтаар үнэн зөв, хууль ёсны хувилбар гэж тооцогдох ба </w:t>
            </w:r>
            <w:r w:rsidR="00BC7B49" w:rsidRPr="006A6C44">
              <w:rPr>
                <w:iCs/>
                <w:sz w:val="22"/>
                <w:szCs w:val="22"/>
                <w:lang w:val="mn-MN"/>
              </w:rPr>
              <w:t>т</w:t>
            </w:r>
            <w:r w:rsidRPr="006A6C44">
              <w:rPr>
                <w:iCs/>
                <w:sz w:val="22"/>
                <w:szCs w:val="22"/>
                <w:lang w:val="mn-MN"/>
              </w:rPr>
              <w:t>ендерт оролцогч</w:t>
            </w:r>
            <w:r w:rsidR="006C22E0" w:rsidRPr="006A6C44">
              <w:rPr>
                <w:iCs/>
                <w:sz w:val="22"/>
                <w:szCs w:val="22"/>
                <w:lang w:val="mn-MN"/>
              </w:rPr>
              <w:t>оор</w:t>
            </w:r>
            <w:r w:rsidRPr="006A6C44">
              <w:rPr>
                <w:iCs/>
                <w:sz w:val="22"/>
                <w:szCs w:val="22"/>
                <w:lang w:val="mn-MN"/>
              </w:rPr>
              <w:t xml:space="preserve"> зохих ёсоор баталгаажсан</w:t>
            </w:r>
            <w:r w:rsidR="000C5702" w:rsidRPr="006A6C44">
              <w:rPr>
                <w:iCs/>
                <w:sz w:val="22"/>
                <w:szCs w:val="22"/>
                <w:lang w:val="mn-MN"/>
              </w:rPr>
              <w:t xml:space="preserve"> бөгөөд</w:t>
            </w:r>
            <w:r w:rsidRPr="006A6C44">
              <w:rPr>
                <w:iCs/>
                <w:sz w:val="22"/>
                <w:szCs w:val="22"/>
                <w:lang w:val="mn-MN"/>
              </w:rPr>
              <w:t xml:space="preserve"> зохих ёсоор хэрэгжүүлсэн</w:t>
            </w:r>
            <w:r w:rsidR="00F61319" w:rsidRPr="006A6C44">
              <w:rPr>
                <w:iCs/>
                <w:sz w:val="22"/>
                <w:szCs w:val="22"/>
                <w:lang w:val="mn-MN"/>
              </w:rPr>
              <w:t xml:space="preserve"> байх ба </w:t>
            </w:r>
            <w:r w:rsidRPr="006A6C44">
              <w:rPr>
                <w:iCs/>
                <w:sz w:val="22"/>
                <w:szCs w:val="22"/>
                <w:lang w:val="mn-MN"/>
              </w:rPr>
              <w:t>хууль ёсны хүчин төгөлдөр бай</w:t>
            </w:r>
            <w:r w:rsidR="00661315" w:rsidRPr="006A6C44">
              <w:rPr>
                <w:iCs/>
                <w:sz w:val="22"/>
                <w:szCs w:val="22"/>
                <w:lang w:val="mn-MN"/>
              </w:rPr>
              <w:t>на</w:t>
            </w:r>
            <w:r w:rsidRPr="006A6C44">
              <w:rPr>
                <w:iCs/>
                <w:sz w:val="22"/>
                <w:szCs w:val="22"/>
                <w:lang w:val="mn-MN"/>
              </w:rPr>
              <w:t xml:space="preserve">. Хэрэв </w:t>
            </w:r>
            <w:r w:rsidR="00292BB8" w:rsidRPr="006A6C44">
              <w:rPr>
                <w:iCs/>
                <w:sz w:val="22"/>
                <w:szCs w:val="22"/>
                <w:lang w:val="mn-MN"/>
              </w:rPr>
              <w:t>тендерийг</w:t>
            </w:r>
            <w:r w:rsidRPr="006A6C44">
              <w:rPr>
                <w:iCs/>
                <w:sz w:val="22"/>
                <w:szCs w:val="22"/>
                <w:lang w:val="mn-MN"/>
              </w:rPr>
              <w:t xml:space="preserve"> </w:t>
            </w:r>
            <w:r w:rsidR="00E237BE" w:rsidRPr="006A6C44">
              <w:rPr>
                <w:iCs/>
                <w:sz w:val="22"/>
                <w:szCs w:val="22"/>
                <w:lang w:val="mn-MN"/>
              </w:rPr>
              <w:t>эрх бүхий</w:t>
            </w:r>
            <w:r w:rsidRPr="006A6C44">
              <w:rPr>
                <w:iCs/>
                <w:sz w:val="22"/>
                <w:szCs w:val="22"/>
                <w:lang w:val="mn-MN"/>
              </w:rPr>
              <w:t xml:space="preserve"> </w:t>
            </w:r>
            <w:r w:rsidR="00292BB8" w:rsidRPr="006A6C44">
              <w:rPr>
                <w:iCs/>
                <w:sz w:val="22"/>
                <w:szCs w:val="22"/>
                <w:lang w:val="mn-MN"/>
              </w:rPr>
              <w:t>этгээдээс өөр</w:t>
            </w:r>
            <w:r w:rsidRPr="006A6C44">
              <w:rPr>
                <w:iCs/>
                <w:sz w:val="22"/>
                <w:szCs w:val="22"/>
                <w:lang w:val="mn-MN"/>
              </w:rPr>
              <w:t xml:space="preserve"> төлөөлөгч</w:t>
            </w:r>
            <w:r w:rsidR="00F25A94" w:rsidRPr="006A6C44">
              <w:rPr>
                <w:iCs/>
                <w:sz w:val="22"/>
                <w:szCs w:val="22"/>
                <w:lang w:val="mn-MN"/>
              </w:rPr>
              <w:t xml:space="preserve"> </w:t>
            </w:r>
            <w:r w:rsidRPr="006A6C44">
              <w:rPr>
                <w:iCs/>
                <w:sz w:val="22"/>
                <w:szCs w:val="22"/>
                <w:lang w:val="mn-MN"/>
              </w:rPr>
              <w:t>илгээсэн бол зөвшөөрлий</w:t>
            </w:r>
            <w:r w:rsidR="00B758E4">
              <w:rPr>
                <w:iCs/>
                <w:sz w:val="22"/>
                <w:szCs w:val="22"/>
                <w:lang w:val="mn-MN"/>
              </w:rPr>
              <w:t>г</w:t>
            </w:r>
            <w:r w:rsidRPr="006A6C44">
              <w:rPr>
                <w:iCs/>
                <w:sz w:val="22"/>
                <w:szCs w:val="22"/>
                <w:lang w:val="mn-MN"/>
              </w:rPr>
              <w:t xml:space="preserve"> нотло</w:t>
            </w:r>
            <w:r w:rsidR="00B758E4">
              <w:rPr>
                <w:iCs/>
                <w:sz w:val="22"/>
                <w:szCs w:val="22"/>
                <w:lang w:val="mn-MN"/>
              </w:rPr>
              <w:t>х баримты</w:t>
            </w:r>
            <w:r w:rsidRPr="006A6C44">
              <w:rPr>
                <w:iCs/>
                <w:sz w:val="22"/>
                <w:szCs w:val="22"/>
                <w:lang w:val="mn-MN"/>
              </w:rPr>
              <w:t xml:space="preserve">г </w:t>
            </w:r>
            <w:r w:rsidR="00CA65B9" w:rsidRPr="006A6C44">
              <w:rPr>
                <w:iCs/>
                <w:sz w:val="22"/>
                <w:szCs w:val="22"/>
                <w:lang w:val="mn-MN"/>
              </w:rPr>
              <w:t>тендерийн</w:t>
            </w:r>
            <w:r w:rsidRPr="006A6C44">
              <w:rPr>
                <w:iCs/>
                <w:sz w:val="22"/>
                <w:szCs w:val="22"/>
                <w:lang w:val="mn-MN"/>
              </w:rPr>
              <w:t xml:space="preserve"> хамт байршуулсан байх ёстой.</w:t>
            </w:r>
          </w:p>
        </w:tc>
      </w:tr>
      <w:tr w:rsidR="00A376B4" w:rsidRPr="006A6C44" w14:paraId="4B2C56F4" w14:textId="77777777" w:rsidTr="00F45106">
        <w:trPr>
          <w:trHeight w:val="710"/>
        </w:trPr>
        <w:tc>
          <w:tcPr>
            <w:tcW w:w="1559" w:type="dxa"/>
          </w:tcPr>
          <w:p w14:paraId="151822E9" w14:textId="04919CBB" w:rsidR="00A376B4" w:rsidRPr="006A6C44" w:rsidRDefault="008C7E4B" w:rsidP="006F51D7">
            <w:pPr>
              <w:pStyle w:val="TableParagraph"/>
              <w:spacing w:before="60" w:after="60"/>
              <w:ind w:left="144" w:right="144"/>
              <w:jc w:val="both"/>
              <w:rPr>
                <w:b/>
                <w:bCs/>
                <w:iCs/>
                <w:sz w:val="22"/>
                <w:szCs w:val="22"/>
                <w:lang w:val="mn-MN"/>
              </w:rPr>
            </w:pPr>
            <w:r w:rsidRPr="006A6C44">
              <w:rPr>
                <w:b/>
                <w:bCs/>
                <w:iCs/>
                <w:sz w:val="22"/>
                <w:szCs w:val="22"/>
                <w:lang w:val="mn-MN"/>
              </w:rPr>
              <w:t>ТОӨЗ 22.2</w:t>
            </w:r>
          </w:p>
        </w:tc>
        <w:tc>
          <w:tcPr>
            <w:tcW w:w="8608" w:type="dxa"/>
          </w:tcPr>
          <w:p w14:paraId="59FFF379" w14:textId="39640D42" w:rsidR="00A43052" w:rsidRPr="006A6C44" w:rsidRDefault="00A43052" w:rsidP="006F51D7">
            <w:pPr>
              <w:pStyle w:val="TableParagraph"/>
              <w:spacing w:before="60" w:after="60"/>
              <w:ind w:left="144" w:right="144"/>
              <w:jc w:val="both"/>
              <w:rPr>
                <w:iCs/>
                <w:sz w:val="22"/>
                <w:szCs w:val="22"/>
                <w:lang w:val="mn-MN"/>
              </w:rPr>
            </w:pPr>
            <w:r w:rsidRPr="006A6C44">
              <w:rPr>
                <w:iCs/>
                <w:sz w:val="22"/>
                <w:szCs w:val="22"/>
                <w:lang w:val="mn-MN"/>
              </w:rPr>
              <w:t xml:space="preserve">Тендер оролцогч нь шаардлагад нийцсэн буюу хүлээн зөвшөөрөхүйц итгэмжлэлийг </w:t>
            </w:r>
            <w:r w:rsidR="004B2EC0" w:rsidRPr="006A6C44">
              <w:rPr>
                <w:iCs/>
                <w:sz w:val="22"/>
                <w:szCs w:val="22"/>
                <w:lang w:val="mn-MN"/>
              </w:rPr>
              <w:t xml:space="preserve">.... </w:t>
            </w:r>
            <w:r w:rsidRPr="006A6C44">
              <w:rPr>
                <w:i/>
                <w:iCs/>
                <w:sz w:val="20"/>
                <w:szCs w:val="20"/>
                <w:lang w:val="mn-MN"/>
              </w:rPr>
              <w:t xml:space="preserve">[өдрийн тоог оруулах, ерөнхийдөө </w:t>
            </w:r>
            <w:r w:rsidR="00054C8D" w:rsidRPr="006A6C44">
              <w:rPr>
                <w:i/>
                <w:iCs/>
                <w:sz w:val="20"/>
                <w:szCs w:val="20"/>
                <w:lang w:val="mn-MN"/>
              </w:rPr>
              <w:t>7</w:t>
            </w:r>
            <w:r w:rsidRPr="006A6C44">
              <w:rPr>
                <w:i/>
                <w:iCs/>
                <w:sz w:val="20"/>
                <w:szCs w:val="20"/>
                <w:lang w:val="mn-MN"/>
              </w:rPr>
              <w:t xml:space="preserve"> өдөр байна]</w:t>
            </w:r>
            <w:r w:rsidRPr="006A6C44">
              <w:rPr>
                <w:iCs/>
                <w:sz w:val="20"/>
                <w:szCs w:val="20"/>
                <w:lang w:val="mn-MN"/>
              </w:rPr>
              <w:t xml:space="preserve"> </w:t>
            </w:r>
            <w:r w:rsidRPr="006A6C44">
              <w:rPr>
                <w:iCs/>
                <w:sz w:val="22"/>
                <w:szCs w:val="22"/>
                <w:lang w:val="mn-MN"/>
              </w:rPr>
              <w:t>өдрийн дотор ирүүлнэ.</w:t>
            </w:r>
          </w:p>
        </w:tc>
      </w:tr>
    </w:tbl>
    <w:p w14:paraId="7F109AFD" w14:textId="51363043" w:rsidR="00A376B4" w:rsidRPr="006A6C44" w:rsidRDefault="005507BB" w:rsidP="005507BB">
      <w:pPr>
        <w:pStyle w:val="Heading4"/>
        <w:tabs>
          <w:tab w:val="left" w:pos="1399"/>
        </w:tabs>
        <w:spacing w:before="240"/>
        <w:ind w:hanging="1185"/>
        <w:rPr>
          <w:rFonts w:ascii="Times New Roman" w:hAnsi="Times New Roman" w:cs="Times New Roman"/>
          <w:b/>
          <w:bCs/>
          <w:color w:val="007DB6"/>
          <w:lang w:val="mn-MN"/>
        </w:rPr>
      </w:pPr>
      <w:bookmarkStart w:id="20" w:name="D._Submission_and_Opening_of_Bids"/>
      <w:bookmarkEnd w:id="20"/>
      <w:r w:rsidRPr="006A6C44">
        <w:rPr>
          <w:rFonts w:ascii="Times New Roman" w:hAnsi="Times New Roman" w:cs="Times New Roman"/>
          <w:b/>
          <w:bCs/>
          <w:color w:val="007DB6"/>
          <w:lang w:val="ru-RU"/>
        </w:rPr>
        <w:t xml:space="preserve">Г. </w:t>
      </w:r>
      <w:r w:rsidR="00A43052" w:rsidRPr="006A6C44">
        <w:rPr>
          <w:rFonts w:ascii="Times New Roman" w:hAnsi="Times New Roman" w:cs="Times New Roman"/>
          <w:b/>
          <w:bCs/>
          <w:color w:val="007DB6"/>
          <w:lang w:val="ru-RU"/>
        </w:rPr>
        <w:t>Тендер ирүүлэх</w:t>
      </w:r>
      <w:r w:rsidR="004E28C1" w:rsidRPr="006A6C44">
        <w:rPr>
          <w:rFonts w:ascii="Times New Roman" w:hAnsi="Times New Roman" w:cs="Times New Roman"/>
          <w:b/>
          <w:bCs/>
          <w:color w:val="007DB6"/>
          <w:lang w:val="mn-MN"/>
        </w:rPr>
        <w:t>,</w:t>
      </w:r>
      <w:r w:rsidR="00A43052" w:rsidRPr="006A6C44">
        <w:rPr>
          <w:rFonts w:ascii="Times New Roman" w:hAnsi="Times New Roman" w:cs="Times New Roman"/>
          <w:b/>
          <w:bCs/>
          <w:color w:val="007DB6"/>
          <w:lang w:val="ru-RU"/>
        </w:rPr>
        <w:t xml:space="preserve"> нээх</w:t>
      </w:r>
    </w:p>
    <w:p w14:paraId="3B16DFA2" w14:textId="77777777" w:rsidR="00A376B4" w:rsidRPr="006A6C44" w:rsidRDefault="00A376B4">
      <w:pPr>
        <w:pStyle w:val="BodyText"/>
        <w:spacing w:before="4"/>
        <w:rPr>
          <w:sz w:val="13"/>
          <w:lang w:val="ru-RU"/>
        </w:rPr>
      </w:pPr>
    </w:p>
    <w:tbl>
      <w:tblPr>
        <w:tblW w:w="10167" w:type="dxa"/>
        <w:tblInd w:w="988" w:type="dxa"/>
        <w:tblBorders>
          <w:top w:val="single" w:sz="4" w:space="0" w:color="636466"/>
          <w:left w:val="single" w:sz="4" w:space="0" w:color="636466"/>
          <w:bottom w:val="single" w:sz="4" w:space="0" w:color="636466"/>
          <w:right w:val="single" w:sz="4" w:space="0" w:color="636466"/>
          <w:insideH w:val="single" w:sz="4" w:space="0" w:color="636466"/>
          <w:insideV w:val="single" w:sz="4" w:space="0" w:color="636466"/>
        </w:tblBorders>
        <w:tblLayout w:type="fixed"/>
        <w:tblCellMar>
          <w:left w:w="0" w:type="dxa"/>
          <w:right w:w="0" w:type="dxa"/>
        </w:tblCellMar>
        <w:tblLook w:val="01E0" w:firstRow="1" w:lastRow="1" w:firstColumn="1" w:lastColumn="1" w:noHBand="0" w:noVBand="0"/>
      </w:tblPr>
      <w:tblGrid>
        <w:gridCol w:w="1559"/>
        <w:gridCol w:w="8608"/>
      </w:tblGrid>
      <w:tr w:rsidR="00A376B4" w:rsidRPr="006476FA" w14:paraId="123537B8" w14:textId="77777777" w:rsidTr="0086098E">
        <w:trPr>
          <w:trHeight w:val="1280"/>
        </w:trPr>
        <w:tc>
          <w:tcPr>
            <w:tcW w:w="1559" w:type="dxa"/>
          </w:tcPr>
          <w:p w14:paraId="778E3020" w14:textId="7FD473B1" w:rsidR="00A376B4" w:rsidRPr="006A6C44" w:rsidRDefault="008C7E4B" w:rsidP="006F51D7">
            <w:pPr>
              <w:pStyle w:val="TableParagraph"/>
              <w:spacing w:before="60" w:after="60"/>
              <w:ind w:left="144" w:right="144"/>
              <w:jc w:val="both"/>
              <w:rPr>
                <w:b/>
                <w:bCs/>
                <w:iCs/>
                <w:sz w:val="22"/>
                <w:szCs w:val="22"/>
                <w:lang w:val="mn-MN"/>
              </w:rPr>
            </w:pPr>
            <w:r w:rsidRPr="006A6C44">
              <w:rPr>
                <w:b/>
                <w:bCs/>
                <w:iCs/>
                <w:sz w:val="22"/>
                <w:szCs w:val="22"/>
                <w:lang w:val="mn-MN"/>
              </w:rPr>
              <w:lastRenderedPageBreak/>
              <w:t>ТОӨЗ 23.1</w:t>
            </w:r>
          </w:p>
        </w:tc>
        <w:tc>
          <w:tcPr>
            <w:tcW w:w="8608" w:type="dxa"/>
          </w:tcPr>
          <w:p w14:paraId="4756D5C8" w14:textId="078EE23F" w:rsidR="00A43052" w:rsidRPr="006A6C44" w:rsidRDefault="00A43052" w:rsidP="006F51D7">
            <w:pPr>
              <w:keepNext/>
              <w:tabs>
                <w:tab w:val="right" w:pos="7254"/>
              </w:tabs>
              <w:snapToGrid w:val="0"/>
              <w:spacing w:before="60" w:after="60"/>
              <w:ind w:left="144" w:right="144"/>
              <w:jc w:val="both"/>
              <w:rPr>
                <w:iCs/>
                <w:sz w:val="22"/>
                <w:szCs w:val="22"/>
                <w:lang w:val="mn-MN"/>
              </w:rPr>
            </w:pPr>
            <w:r w:rsidRPr="006A6C44">
              <w:rPr>
                <w:iCs/>
                <w:sz w:val="22"/>
                <w:szCs w:val="22"/>
                <w:lang w:val="mn-MN"/>
              </w:rPr>
              <w:t xml:space="preserve">Дараах </w:t>
            </w:r>
            <w:r w:rsidR="00FD6A29" w:rsidRPr="006A6C44">
              <w:rPr>
                <w:iCs/>
                <w:sz w:val="22"/>
                <w:szCs w:val="22"/>
                <w:lang w:val="mn-MN"/>
              </w:rPr>
              <w:t>зүйлээр солив</w:t>
            </w:r>
            <w:r w:rsidR="006E5242" w:rsidRPr="006A6C44">
              <w:rPr>
                <w:iCs/>
                <w:sz w:val="22"/>
                <w:szCs w:val="22"/>
                <w:lang w:val="mn-MN"/>
              </w:rPr>
              <w:t>:</w:t>
            </w:r>
          </w:p>
          <w:p w14:paraId="3C7FE9B2" w14:textId="6239D47F" w:rsidR="00A376B4" w:rsidRPr="006A6C44" w:rsidRDefault="00A1627E" w:rsidP="006F51D7">
            <w:pPr>
              <w:pStyle w:val="TableParagraph"/>
              <w:spacing w:before="60" w:after="60"/>
              <w:ind w:left="144" w:right="144"/>
              <w:jc w:val="both"/>
              <w:rPr>
                <w:iCs/>
                <w:sz w:val="22"/>
                <w:szCs w:val="22"/>
                <w:lang w:val="mn-MN"/>
              </w:rPr>
            </w:pPr>
            <w:r w:rsidRPr="006A6C44">
              <w:rPr>
                <w:iCs/>
                <w:sz w:val="22"/>
                <w:szCs w:val="22"/>
                <w:lang w:val="mn-MN"/>
              </w:rPr>
              <w:t xml:space="preserve">Тендерт оролцогч </w:t>
            </w:r>
            <w:r w:rsidR="000017AA" w:rsidRPr="006A6C44">
              <w:rPr>
                <w:iCs/>
                <w:sz w:val="22"/>
                <w:szCs w:val="22"/>
                <w:lang w:val="mn-MN"/>
              </w:rPr>
              <w:t>тендерийг</w:t>
            </w:r>
            <w:r w:rsidRPr="006A6C44">
              <w:rPr>
                <w:iCs/>
                <w:sz w:val="22"/>
                <w:szCs w:val="22"/>
                <w:lang w:val="mn-MN"/>
              </w:rPr>
              <w:t xml:space="preserve"> </w:t>
            </w:r>
            <w:r w:rsidR="000017AA" w:rsidRPr="006A6C44">
              <w:rPr>
                <w:iCs/>
                <w:sz w:val="22"/>
                <w:szCs w:val="22"/>
                <w:lang w:val="mn-MN"/>
              </w:rPr>
              <w:t>с</w:t>
            </w:r>
            <w:r w:rsidRPr="006A6C44">
              <w:rPr>
                <w:iCs/>
                <w:sz w:val="22"/>
                <w:szCs w:val="22"/>
                <w:lang w:val="mn-MN"/>
              </w:rPr>
              <w:t xml:space="preserve">истемээр дамжуулан илгээх ёстой. </w:t>
            </w:r>
            <w:r w:rsidR="00A90E06" w:rsidRPr="006A6C44">
              <w:rPr>
                <w:iCs/>
                <w:sz w:val="22"/>
                <w:szCs w:val="22"/>
                <w:lang w:val="mn-MN"/>
              </w:rPr>
              <w:t>Тендерийн</w:t>
            </w:r>
            <w:r w:rsidRPr="006A6C44">
              <w:rPr>
                <w:iCs/>
                <w:sz w:val="22"/>
                <w:szCs w:val="22"/>
                <w:lang w:val="mn-MN"/>
              </w:rPr>
              <w:t xml:space="preserve"> файлуудыг түгжиж болохгүй. Алдаатай файл, вирус агуулсан эсвэл ямар нэг шалтгааны улмаас уншигдах боломжгүй </w:t>
            </w:r>
            <w:r w:rsidR="00532C31" w:rsidRPr="006A6C44">
              <w:rPr>
                <w:iCs/>
                <w:sz w:val="22"/>
                <w:szCs w:val="22"/>
                <w:lang w:val="mn-MN"/>
              </w:rPr>
              <w:t>тендерээс</w:t>
            </w:r>
            <w:r w:rsidRPr="006A6C44">
              <w:rPr>
                <w:iCs/>
                <w:sz w:val="22"/>
                <w:szCs w:val="22"/>
                <w:lang w:val="mn-MN"/>
              </w:rPr>
              <w:t xml:space="preserve"> татгалза</w:t>
            </w:r>
            <w:r w:rsidR="004A78C2">
              <w:rPr>
                <w:iCs/>
                <w:sz w:val="22"/>
                <w:szCs w:val="22"/>
                <w:lang w:val="mn-MN"/>
              </w:rPr>
              <w:t>ж болно</w:t>
            </w:r>
            <w:r w:rsidRPr="006A6C44">
              <w:rPr>
                <w:iCs/>
                <w:sz w:val="22"/>
                <w:szCs w:val="22"/>
                <w:lang w:val="mn-MN"/>
              </w:rPr>
              <w:t>.</w:t>
            </w:r>
          </w:p>
        </w:tc>
      </w:tr>
      <w:tr w:rsidR="0026392D" w:rsidRPr="006A6C44" w14:paraId="605F0D94" w14:textId="77777777" w:rsidTr="004F6413">
        <w:trPr>
          <w:trHeight w:val="5570"/>
        </w:trPr>
        <w:tc>
          <w:tcPr>
            <w:tcW w:w="1559" w:type="dxa"/>
            <w:tcBorders>
              <w:top w:val="single" w:sz="4" w:space="0" w:color="636466"/>
              <w:left w:val="single" w:sz="4" w:space="0" w:color="636466"/>
              <w:bottom w:val="single" w:sz="4" w:space="0" w:color="636466"/>
              <w:right w:val="single" w:sz="4" w:space="0" w:color="636466"/>
            </w:tcBorders>
          </w:tcPr>
          <w:p w14:paraId="4F68EB58" w14:textId="3011DE8E" w:rsidR="0026392D" w:rsidRPr="006A6C44" w:rsidRDefault="003C1F8E" w:rsidP="006F51D7">
            <w:pPr>
              <w:pStyle w:val="TableParagraph"/>
              <w:spacing w:before="60" w:after="60"/>
              <w:ind w:left="144" w:right="144"/>
              <w:jc w:val="both"/>
              <w:rPr>
                <w:b/>
                <w:bCs/>
                <w:iCs/>
                <w:sz w:val="22"/>
                <w:szCs w:val="22"/>
                <w:lang w:val="mn-MN"/>
              </w:rPr>
            </w:pPr>
            <w:r>
              <w:rPr>
                <w:b/>
                <w:bCs/>
                <w:iCs/>
                <w:sz w:val="22"/>
                <w:szCs w:val="22"/>
                <w:lang w:val="mn-MN"/>
              </w:rPr>
              <w:t>ТОӨЗ</w:t>
            </w:r>
            <w:r w:rsidR="0026392D" w:rsidRPr="006A6C44">
              <w:rPr>
                <w:b/>
                <w:bCs/>
                <w:iCs/>
                <w:sz w:val="22"/>
                <w:szCs w:val="22"/>
                <w:lang w:val="mn-MN"/>
              </w:rPr>
              <w:t xml:space="preserve"> 23.1 (</w:t>
            </w:r>
            <w:r>
              <w:rPr>
                <w:b/>
                <w:bCs/>
                <w:iCs/>
                <w:sz w:val="22"/>
                <w:szCs w:val="22"/>
                <w:lang w:val="mn-MN"/>
              </w:rPr>
              <w:t>б</w:t>
            </w:r>
            <w:r w:rsidR="0026392D" w:rsidRPr="006A6C44">
              <w:rPr>
                <w:b/>
                <w:bCs/>
                <w:iCs/>
                <w:sz w:val="22"/>
                <w:szCs w:val="22"/>
                <w:lang w:val="mn-MN"/>
              </w:rPr>
              <w:t xml:space="preserve">), 23.2, </w:t>
            </w:r>
            <w:r>
              <w:rPr>
                <w:b/>
                <w:bCs/>
                <w:iCs/>
                <w:sz w:val="22"/>
                <w:szCs w:val="22"/>
                <w:lang w:val="mn-MN"/>
              </w:rPr>
              <w:t>ба</w:t>
            </w:r>
            <w:r w:rsidR="0026392D" w:rsidRPr="006A6C44">
              <w:rPr>
                <w:b/>
                <w:bCs/>
                <w:iCs/>
                <w:sz w:val="22"/>
                <w:szCs w:val="22"/>
                <w:lang w:val="mn-MN"/>
              </w:rPr>
              <w:t xml:space="preserve"> 23.3</w:t>
            </w:r>
          </w:p>
        </w:tc>
        <w:tc>
          <w:tcPr>
            <w:tcW w:w="8608" w:type="dxa"/>
            <w:tcBorders>
              <w:top w:val="single" w:sz="4" w:space="0" w:color="636466"/>
              <w:left w:val="single" w:sz="4" w:space="0" w:color="636466"/>
              <w:bottom w:val="single" w:sz="4" w:space="0" w:color="636466"/>
              <w:right w:val="single" w:sz="4" w:space="0" w:color="636466"/>
            </w:tcBorders>
          </w:tcPr>
          <w:p w14:paraId="071961FE" w14:textId="1BF01973" w:rsidR="0026392D" w:rsidRPr="006A6C44" w:rsidRDefault="0042773C" w:rsidP="00FF61CD">
            <w:pPr>
              <w:keepNext/>
              <w:tabs>
                <w:tab w:val="right" w:pos="7254"/>
              </w:tabs>
              <w:snapToGrid w:val="0"/>
              <w:spacing w:before="60" w:after="60"/>
              <w:ind w:left="144" w:right="144"/>
              <w:rPr>
                <w:iCs/>
                <w:sz w:val="22"/>
                <w:szCs w:val="22"/>
                <w:lang w:val="mn-MN"/>
              </w:rPr>
            </w:pPr>
            <w:r w:rsidRPr="006A6C44">
              <w:rPr>
                <w:iCs/>
                <w:sz w:val="22"/>
                <w:szCs w:val="22"/>
                <w:lang w:val="mn-MN"/>
              </w:rPr>
              <w:t>Т</w:t>
            </w:r>
            <w:r w:rsidR="002A1981" w:rsidRPr="006A6C44">
              <w:rPr>
                <w:iCs/>
                <w:sz w:val="22"/>
                <w:szCs w:val="22"/>
                <w:lang w:val="mn-MN"/>
              </w:rPr>
              <w:t xml:space="preserve">ендерийн материалыг </w:t>
            </w:r>
            <w:r w:rsidR="00BE761C" w:rsidRPr="006A6C44">
              <w:rPr>
                <w:iCs/>
                <w:sz w:val="22"/>
                <w:szCs w:val="22"/>
                <w:lang w:val="mn-MN"/>
              </w:rPr>
              <w:t xml:space="preserve">цахимаар </w:t>
            </w:r>
            <w:r w:rsidR="002A1981" w:rsidRPr="006A6C44">
              <w:rPr>
                <w:iCs/>
                <w:sz w:val="22"/>
                <w:szCs w:val="22"/>
                <w:lang w:val="mn-MN"/>
              </w:rPr>
              <w:t>ирүүлэх</w:t>
            </w:r>
            <w:r w:rsidR="00BE761C" w:rsidRPr="006A6C44">
              <w:rPr>
                <w:iCs/>
                <w:sz w:val="22"/>
                <w:szCs w:val="22"/>
                <w:lang w:val="mn-MN"/>
              </w:rPr>
              <w:t>дээ</w:t>
            </w:r>
            <w:r w:rsidR="002A1981" w:rsidRPr="006A6C44">
              <w:rPr>
                <w:iCs/>
                <w:sz w:val="22"/>
                <w:szCs w:val="22"/>
                <w:lang w:val="mn-MN"/>
              </w:rPr>
              <w:t xml:space="preserve"> дараах </w:t>
            </w:r>
            <w:r w:rsidR="00BE761C" w:rsidRPr="006A6C44">
              <w:rPr>
                <w:iCs/>
                <w:sz w:val="22"/>
                <w:szCs w:val="22"/>
                <w:lang w:val="mn-MN"/>
              </w:rPr>
              <w:t xml:space="preserve">горимыг </w:t>
            </w:r>
            <w:r w:rsidR="002A1981" w:rsidRPr="006A6C44">
              <w:rPr>
                <w:iCs/>
                <w:sz w:val="22"/>
                <w:szCs w:val="22"/>
                <w:lang w:val="mn-MN"/>
              </w:rPr>
              <w:t>ба</w:t>
            </w:r>
            <w:r w:rsidR="00BE761C" w:rsidRPr="006A6C44">
              <w:rPr>
                <w:iCs/>
                <w:sz w:val="22"/>
                <w:szCs w:val="22"/>
                <w:lang w:val="mn-MN"/>
              </w:rPr>
              <w:t>римтлана</w:t>
            </w:r>
            <w:r w:rsidR="002A1981" w:rsidRPr="006A6C44">
              <w:rPr>
                <w:iCs/>
                <w:sz w:val="22"/>
                <w:szCs w:val="22"/>
                <w:lang w:val="mn-MN"/>
              </w:rPr>
              <w:t>:</w:t>
            </w:r>
          </w:p>
          <w:p w14:paraId="73D10AA3" w14:textId="4501A9F3" w:rsidR="0026392D" w:rsidRPr="006A6C44" w:rsidRDefault="002A1981" w:rsidP="00F62716">
            <w:pPr>
              <w:pStyle w:val="ListParagraph"/>
              <w:widowControl w:val="0"/>
              <w:numPr>
                <w:ilvl w:val="0"/>
                <w:numId w:val="53"/>
              </w:numPr>
              <w:tabs>
                <w:tab w:val="right" w:pos="7254"/>
              </w:tabs>
              <w:autoSpaceDE w:val="0"/>
              <w:autoSpaceDN w:val="0"/>
              <w:spacing w:before="60" w:after="60"/>
              <w:ind w:right="144"/>
              <w:rPr>
                <w:iCs/>
                <w:sz w:val="22"/>
                <w:szCs w:val="22"/>
                <w:lang w:val="mn-MN"/>
              </w:rPr>
            </w:pPr>
            <w:r w:rsidRPr="006A6C44">
              <w:rPr>
                <w:iCs/>
                <w:sz w:val="22"/>
                <w:szCs w:val="22"/>
                <w:lang w:val="mn-MN"/>
              </w:rPr>
              <w:t xml:space="preserve">Сонирхсон тендерт оролцогч </w:t>
            </w:r>
            <w:r w:rsidR="00BC3800" w:rsidRPr="006A6C44">
              <w:rPr>
                <w:iCs/>
                <w:sz w:val="22"/>
                <w:szCs w:val="22"/>
                <w:lang w:val="mn-MN"/>
              </w:rPr>
              <w:t>захиалагчийн</w:t>
            </w:r>
            <w:r w:rsidRPr="006A6C44">
              <w:rPr>
                <w:iCs/>
                <w:sz w:val="22"/>
                <w:szCs w:val="22"/>
                <w:lang w:val="mn-MN"/>
              </w:rPr>
              <w:t xml:space="preserve"> гарын авлагад заасан </w:t>
            </w:r>
            <w:r w:rsidR="00BE761C" w:rsidRPr="006A6C44">
              <w:rPr>
                <w:iCs/>
                <w:sz w:val="22"/>
                <w:szCs w:val="22"/>
                <w:lang w:val="mn-MN"/>
              </w:rPr>
              <w:t>дотоодын</w:t>
            </w:r>
            <w:r w:rsidRPr="006A6C44">
              <w:rPr>
                <w:iCs/>
                <w:sz w:val="22"/>
                <w:szCs w:val="22"/>
                <w:lang w:val="mn-MN"/>
              </w:rPr>
              <w:t xml:space="preserve"> </w:t>
            </w:r>
            <w:r w:rsidR="002413DF" w:rsidRPr="006A6C44">
              <w:rPr>
                <w:iCs/>
                <w:sz w:val="22"/>
                <w:szCs w:val="22"/>
                <w:lang w:val="mn-MN"/>
              </w:rPr>
              <w:t>горимын</w:t>
            </w:r>
            <w:r w:rsidRPr="006A6C44">
              <w:rPr>
                <w:iCs/>
                <w:sz w:val="22"/>
                <w:szCs w:val="22"/>
                <w:lang w:val="mn-MN"/>
              </w:rPr>
              <w:t xml:space="preserve"> дагуу </w:t>
            </w:r>
            <w:r w:rsidR="00EA1389" w:rsidRPr="006A6C44">
              <w:rPr>
                <w:iCs/>
                <w:sz w:val="22"/>
                <w:szCs w:val="22"/>
                <w:lang w:val="mn-MN"/>
              </w:rPr>
              <w:t>с</w:t>
            </w:r>
            <w:r w:rsidRPr="006A6C44">
              <w:rPr>
                <w:iCs/>
                <w:sz w:val="22"/>
                <w:szCs w:val="22"/>
                <w:lang w:val="mn-MN"/>
              </w:rPr>
              <w:t>истемд бүртгүүлсэн байх шаардлагатай.</w:t>
            </w:r>
            <w:r w:rsidR="0026392D" w:rsidRPr="006A6C44">
              <w:rPr>
                <w:iCs/>
                <w:sz w:val="22"/>
                <w:szCs w:val="22"/>
                <w:lang w:val="mn-MN"/>
              </w:rPr>
              <w:t xml:space="preserve"> </w:t>
            </w:r>
            <w:hyperlink r:id="rId54" w:history="1">
              <w:r w:rsidR="001E614F" w:rsidRPr="000B47EF">
                <w:rPr>
                  <w:rStyle w:val="Hyperlink"/>
                  <w:iCs/>
                  <w:sz w:val="22"/>
                  <w:szCs w:val="22"/>
                  <w:lang w:val="mn-MN"/>
                </w:rPr>
                <w:t>www.tender.gov.mn</w:t>
              </w:r>
            </w:hyperlink>
            <w:r w:rsidR="0026392D" w:rsidRPr="006A6C44">
              <w:rPr>
                <w:iCs/>
                <w:sz w:val="22"/>
                <w:szCs w:val="22"/>
                <w:lang w:val="mn-MN"/>
              </w:rPr>
              <w:t>.</w:t>
            </w:r>
          </w:p>
          <w:p w14:paraId="3592065A" w14:textId="0CD43478" w:rsidR="0026392D" w:rsidRPr="006A6C44" w:rsidRDefault="002F02BE" w:rsidP="00F62716">
            <w:pPr>
              <w:pStyle w:val="ListParagraph"/>
              <w:widowControl w:val="0"/>
              <w:numPr>
                <w:ilvl w:val="0"/>
                <w:numId w:val="53"/>
              </w:numPr>
              <w:tabs>
                <w:tab w:val="right" w:pos="7254"/>
              </w:tabs>
              <w:autoSpaceDE w:val="0"/>
              <w:autoSpaceDN w:val="0"/>
              <w:spacing w:before="60" w:after="60"/>
              <w:ind w:right="144"/>
              <w:rPr>
                <w:iCs/>
                <w:sz w:val="22"/>
                <w:szCs w:val="22"/>
                <w:lang w:val="mn-MN"/>
              </w:rPr>
            </w:pPr>
            <w:r w:rsidRPr="006A6C44">
              <w:rPr>
                <w:iCs/>
                <w:sz w:val="22"/>
                <w:szCs w:val="22"/>
                <w:lang w:val="mn-MN"/>
              </w:rPr>
              <w:t xml:space="preserve">Сонирхсон тендерт оролцогч системээр </w:t>
            </w:r>
            <w:r w:rsidR="00C83B79" w:rsidRPr="006A6C44">
              <w:rPr>
                <w:iCs/>
                <w:sz w:val="22"/>
                <w:szCs w:val="22"/>
                <w:lang w:val="mn-MN"/>
              </w:rPr>
              <w:t xml:space="preserve">дамжуулан </w:t>
            </w:r>
            <w:r w:rsidRPr="006A6C44">
              <w:rPr>
                <w:iCs/>
                <w:sz w:val="22"/>
                <w:szCs w:val="22"/>
                <w:lang w:val="mn-MN"/>
              </w:rPr>
              <w:t>тендерийн баримт</w:t>
            </w:r>
            <w:r w:rsidR="00C83B79" w:rsidRPr="006A6C44">
              <w:rPr>
                <w:iCs/>
                <w:sz w:val="22"/>
                <w:szCs w:val="22"/>
                <w:lang w:val="mn-MN"/>
              </w:rPr>
              <w:t xml:space="preserve"> бичгийг</w:t>
            </w:r>
            <w:r w:rsidRPr="006A6C44">
              <w:rPr>
                <w:iCs/>
                <w:sz w:val="22"/>
                <w:szCs w:val="22"/>
                <w:lang w:val="mn-MN"/>
              </w:rPr>
              <w:t xml:space="preserve"> үнэгүй үзэх боломжтой</w:t>
            </w:r>
            <w:r w:rsidR="00516D7D" w:rsidRPr="006A6C44">
              <w:rPr>
                <w:iCs/>
                <w:sz w:val="22"/>
                <w:szCs w:val="22"/>
                <w:lang w:val="mn-MN"/>
              </w:rPr>
              <w:t>, гэхдээ</w:t>
            </w:r>
            <w:r w:rsidRPr="006A6C44">
              <w:rPr>
                <w:iCs/>
                <w:sz w:val="22"/>
                <w:szCs w:val="22"/>
                <w:lang w:val="mn-MN"/>
              </w:rPr>
              <w:t xml:space="preserve"> онлайн системийн үйлчилгээний хураамжийг төлсний дараа л т</w:t>
            </w:r>
            <w:r w:rsidR="00255539" w:rsidRPr="006A6C44">
              <w:rPr>
                <w:iCs/>
                <w:sz w:val="22"/>
                <w:szCs w:val="22"/>
                <w:lang w:val="mn-MN"/>
              </w:rPr>
              <w:t>е</w:t>
            </w:r>
            <w:r w:rsidRPr="006A6C44">
              <w:rPr>
                <w:iCs/>
                <w:sz w:val="22"/>
                <w:szCs w:val="22"/>
                <w:lang w:val="mn-MN"/>
              </w:rPr>
              <w:t xml:space="preserve">ндер </w:t>
            </w:r>
            <w:r w:rsidR="00255539" w:rsidRPr="006A6C44">
              <w:rPr>
                <w:iCs/>
                <w:sz w:val="22"/>
                <w:szCs w:val="22"/>
                <w:lang w:val="mn-MN"/>
              </w:rPr>
              <w:t>и</w:t>
            </w:r>
            <w:r w:rsidRPr="006A6C44">
              <w:rPr>
                <w:iCs/>
                <w:sz w:val="22"/>
                <w:szCs w:val="22"/>
                <w:lang w:val="mn-MN"/>
              </w:rPr>
              <w:t>р</w:t>
            </w:r>
            <w:r w:rsidR="00255539" w:rsidRPr="006A6C44">
              <w:rPr>
                <w:iCs/>
                <w:sz w:val="22"/>
                <w:szCs w:val="22"/>
                <w:lang w:val="mn-MN"/>
              </w:rPr>
              <w:t>үү</w:t>
            </w:r>
            <w:r w:rsidRPr="006A6C44">
              <w:rPr>
                <w:iCs/>
                <w:sz w:val="22"/>
                <w:szCs w:val="22"/>
                <w:lang w:val="mn-MN"/>
              </w:rPr>
              <w:t>л</w:t>
            </w:r>
            <w:r w:rsidR="00255539" w:rsidRPr="006A6C44">
              <w:rPr>
                <w:iCs/>
                <w:sz w:val="22"/>
                <w:szCs w:val="22"/>
                <w:lang w:val="mn-MN"/>
              </w:rPr>
              <w:t>э</w:t>
            </w:r>
            <w:r w:rsidRPr="006A6C44">
              <w:rPr>
                <w:iCs/>
                <w:sz w:val="22"/>
                <w:szCs w:val="22"/>
                <w:lang w:val="mn-MN"/>
              </w:rPr>
              <w:t>х</w:t>
            </w:r>
            <w:r w:rsidR="00093ED1" w:rsidRPr="006A6C44">
              <w:rPr>
                <w:iCs/>
                <w:sz w:val="22"/>
                <w:szCs w:val="22"/>
                <w:lang w:val="mn-MN"/>
              </w:rPr>
              <w:t>ийг</w:t>
            </w:r>
            <w:r w:rsidRPr="006A6C44">
              <w:rPr>
                <w:iCs/>
                <w:sz w:val="22"/>
                <w:szCs w:val="22"/>
                <w:lang w:val="mn-MN"/>
              </w:rPr>
              <w:t xml:space="preserve"> зөвшөөрн</w:t>
            </w:r>
            <w:r w:rsidR="00093ED1" w:rsidRPr="006A6C44">
              <w:rPr>
                <w:iCs/>
                <w:sz w:val="22"/>
                <w:szCs w:val="22"/>
                <w:lang w:val="mn-MN"/>
              </w:rPr>
              <w:t>ө</w:t>
            </w:r>
            <w:r w:rsidRPr="006A6C44">
              <w:rPr>
                <w:iCs/>
                <w:sz w:val="22"/>
                <w:szCs w:val="22"/>
                <w:lang w:val="mn-MN"/>
              </w:rPr>
              <w:t>.</w:t>
            </w:r>
          </w:p>
          <w:p w14:paraId="3E0A7D57" w14:textId="38C18FF8" w:rsidR="0026392D" w:rsidRPr="006A6C44" w:rsidRDefault="003174A5" w:rsidP="00F62716">
            <w:pPr>
              <w:pStyle w:val="ListParagraph"/>
              <w:widowControl w:val="0"/>
              <w:numPr>
                <w:ilvl w:val="0"/>
                <w:numId w:val="53"/>
              </w:numPr>
              <w:tabs>
                <w:tab w:val="right" w:pos="7254"/>
              </w:tabs>
              <w:autoSpaceDE w:val="0"/>
              <w:autoSpaceDN w:val="0"/>
              <w:spacing w:before="60" w:after="60"/>
              <w:ind w:right="144"/>
              <w:rPr>
                <w:iCs/>
                <w:sz w:val="22"/>
                <w:szCs w:val="22"/>
                <w:lang w:val="mn-MN"/>
              </w:rPr>
            </w:pPr>
            <w:r w:rsidRPr="006A6C44">
              <w:rPr>
                <w:iCs/>
                <w:sz w:val="22"/>
                <w:szCs w:val="22"/>
                <w:lang w:val="mn-MN"/>
              </w:rPr>
              <w:t xml:space="preserve">Бүртгэлтэй тендерт оролцогч </w:t>
            </w:r>
            <w:r w:rsidR="00CD7F55" w:rsidRPr="006A6C44">
              <w:rPr>
                <w:iCs/>
                <w:sz w:val="22"/>
                <w:szCs w:val="22"/>
                <w:lang w:val="mn-MN"/>
              </w:rPr>
              <w:t>тендер</w:t>
            </w:r>
            <w:r w:rsidRPr="006A6C44">
              <w:rPr>
                <w:iCs/>
                <w:sz w:val="22"/>
                <w:szCs w:val="22"/>
                <w:lang w:val="mn-MN"/>
              </w:rPr>
              <w:t xml:space="preserve"> бэлтгэх үед шаардагдах өөрийн </w:t>
            </w:r>
            <w:r w:rsidR="005E42D5" w:rsidRPr="006A6C44">
              <w:rPr>
                <w:iCs/>
                <w:sz w:val="22"/>
                <w:szCs w:val="22"/>
                <w:lang w:val="mn-MN"/>
              </w:rPr>
              <w:t>профайл</w:t>
            </w:r>
            <w:r w:rsidR="00582BF7" w:rsidRPr="006A6C44">
              <w:rPr>
                <w:iCs/>
                <w:sz w:val="22"/>
                <w:szCs w:val="22"/>
                <w:lang w:val="mn-MN"/>
              </w:rPr>
              <w:t xml:space="preserve"> </w:t>
            </w:r>
            <w:r w:rsidRPr="006A6C44">
              <w:rPr>
                <w:iCs/>
                <w:sz w:val="22"/>
                <w:szCs w:val="22"/>
                <w:lang w:val="mn-MN"/>
              </w:rPr>
              <w:t xml:space="preserve">мэдээллийг </w:t>
            </w:r>
            <w:r w:rsidR="00B62BC4" w:rsidRPr="006A6C44">
              <w:rPr>
                <w:iCs/>
                <w:sz w:val="22"/>
                <w:szCs w:val="22"/>
                <w:lang w:val="mn-MN"/>
              </w:rPr>
              <w:t xml:space="preserve">системд </w:t>
            </w:r>
            <w:r w:rsidRPr="006A6C44">
              <w:rPr>
                <w:iCs/>
                <w:sz w:val="22"/>
                <w:szCs w:val="22"/>
                <w:lang w:val="mn-MN"/>
              </w:rPr>
              <w:t>шинэчилсэн байлгах шаардлагатай.</w:t>
            </w:r>
          </w:p>
          <w:p w14:paraId="337759DC" w14:textId="6A73743B" w:rsidR="0026392D" w:rsidRPr="006A6C44" w:rsidRDefault="003C7272" w:rsidP="00F62716">
            <w:pPr>
              <w:pStyle w:val="ListParagraph"/>
              <w:widowControl w:val="0"/>
              <w:numPr>
                <w:ilvl w:val="0"/>
                <w:numId w:val="53"/>
              </w:numPr>
              <w:tabs>
                <w:tab w:val="right" w:pos="7254"/>
              </w:tabs>
              <w:autoSpaceDE w:val="0"/>
              <w:autoSpaceDN w:val="0"/>
              <w:spacing w:before="60" w:after="60"/>
              <w:ind w:right="144"/>
              <w:rPr>
                <w:iCs/>
                <w:sz w:val="22"/>
                <w:szCs w:val="22"/>
                <w:lang w:val="mn-MN"/>
              </w:rPr>
            </w:pPr>
            <w:r w:rsidRPr="006A6C44">
              <w:rPr>
                <w:iCs/>
                <w:sz w:val="22"/>
                <w:szCs w:val="22"/>
                <w:lang w:val="mn-MN"/>
              </w:rPr>
              <w:t xml:space="preserve">Тендерт оролцогч өөрийн профайл дахь мэдээлэл, баримт бичгийг ашиглан, </w:t>
            </w:r>
            <w:r w:rsidR="00286661" w:rsidRPr="006A6C44">
              <w:rPr>
                <w:iCs/>
                <w:sz w:val="22"/>
                <w:szCs w:val="22"/>
                <w:lang w:val="mn-MN"/>
              </w:rPr>
              <w:t>захиалагч</w:t>
            </w:r>
            <w:r w:rsidRPr="006A6C44">
              <w:rPr>
                <w:iCs/>
                <w:sz w:val="22"/>
                <w:szCs w:val="22"/>
                <w:lang w:val="mn-MN"/>
              </w:rPr>
              <w:t>ийн маягт б</w:t>
            </w:r>
            <w:r w:rsidR="00570501" w:rsidRPr="006A6C44">
              <w:rPr>
                <w:iCs/>
                <w:sz w:val="22"/>
                <w:szCs w:val="22"/>
                <w:lang w:val="mn-MN"/>
              </w:rPr>
              <w:t>а</w:t>
            </w:r>
            <w:r w:rsidRPr="006A6C44">
              <w:rPr>
                <w:iCs/>
                <w:sz w:val="22"/>
                <w:szCs w:val="22"/>
                <w:lang w:val="mn-MN"/>
              </w:rPr>
              <w:t xml:space="preserve"> форматы</w:t>
            </w:r>
            <w:r w:rsidR="00DA0743" w:rsidRPr="006A6C44">
              <w:rPr>
                <w:iCs/>
                <w:sz w:val="22"/>
                <w:szCs w:val="22"/>
                <w:lang w:val="mn-MN"/>
              </w:rPr>
              <w:t>н</w:t>
            </w:r>
            <w:r w:rsidRPr="006A6C44">
              <w:rPr>
                <w:iCs/>
                <w:sz w:val="22"/>
                <w:szCs w:val="22"/>
                <w:lang w:val="mn-MN"/>
              </w:rPr>
              <w:t xml:space="preserve"> даг</w:t>
            </w:r>
            <w:r w:rsidR="00DA0743" w:rsidRPr="006A6C44">
              <w:rPr>
                <w:iCs/>
                <w:sz w:val="22"/>
                <w:szCs w:val="22"/>
                <w:lang w:val="mn-MN"/>
              </w:rPr>
              <w:t>уу</w:t>
            </w:r>
            <w:r w:rsidRPr="006A6C44">
              <w:rPr>
                <w:iCs/>
                <w:sz w:val="22"/>
                <w:szCs w:val="22"/>
                <w:lang w:val="mn-MN"/>
              </w:rPr>
              <w:t xml:space="preserve"> өргөдлөө бэлтгэж болно.</w:t>
            </w:r>
          </w:p>
          <w:p w14:paraId="04BF0BF1" w14:textId="1DAD8F64" w:rsidR="0026392D" w:rsidRPr="006A6C44" w:rsidRDefault="003F0D0A" w:rsidP="00F62716">
            <w:pPr>
              <w:pStyle w:val="ListParagraph"/>
              <w:widowControl w:val="0"/>
              <w:numPr>
                <w:ilvl w:val="0"/>
                <w:numId w:val="53"/>
              </w:numPr>
              <w:tabs>
                <w:tab w:val="right" w:pos="7254"/>
              </w:tabs>
              <w:autoSpaceDE w:val="0"/>
              <w:autoSpaceDN w:val="0"/>
              <w:spacing w:before="60" w:after="60"/>
              <w:ind w:right="144"/>
              <w:rPr>
                <w:iCs/>
                <w:sz w:val="22"/>
                <w:szCs w:val="22"/>
                <w:lang w:val="mn-MN"/>
              </w:rPr>
            </w:pPr>
            <w:r w:rsidRPr="006A6C44">
              <w:rPr>
                <w:iCs/>
                <w:sz w:val="22"/>
                <w:szCs w:val="22"/>
                <w:lang w:val="mn-MN"/>
              </w:rPr>
              <w:t xml:space="preserve">Тендерт оролцогч </w:t>
            </w:r>
            <w:r w:rsidR="0066471F" w:rsidRPr="006A6C44">
              <w:rPr>
                <w:iCs/>
                <w:sz w:val="22"/>
                <w:szCs w:val="22"/>
                <w:lang w:val="mn-MN"/>
              </w:rPr>
              <w:t>тендерийг</w:t>
            </w:r>
            <w:r w:rsidRPr="006A6C44">
              <w:rPr>
                <w:iCs/>
                <w:sz w:val="22"/>
                <w:szCs w:val="22"/>
                <w:lang w:val="mn-MN"/>
              </w:rPr>
              <w:t xml:space="preserve"> </w:t>
            </w:r>
            <w:r w:rsidR="00642616" w:rsidRPr="006A6C44">
              <w:rPr>
                <w:iCs/>
                <w:sz w:val="22"/>
                <w:szCs w:val="22"/>
                <w:lang w:val="mn-MN"/>
              </w:rPr>
              <w:t>дангаараа оролцогч эсвэл</w:t>
            </w:r>
            <w:r w:rsidRPr="006A6C44">
              <w:rPr>
                <w:iCs/>
                <w:sz w:val="22"/>
                <w:szCs w:val="22"/>
                <w:lang w:val="mn-MN"/>
              </w:rPr>
              <w:t xml:space="preserve"> </w:t>
            </w:r>
            <w:r w:rsidR="00174A6B" w:rsidRPr="006A6C44">
              <w:rPr>
                <w:iCs/>
                <w:sz w:val="22"/>
                <w:szCs w:val="22"/>
                <w:lang w:val="mn-MN"/>
              </w:rPr>
              <w:t xml:space="preserve">түншлэлийн гишүүн </w:t>
            </w:r>
            <w:r w:rsidRPr="006A6C44">
              <w:rPr>
                <w:iCs/>
                <w:sz w:val="22"/>
                <w:szCs w:val="22"/>
                <w:lang w:val="mn-MN"/>
              </w:rPr>
              <w:t xml:space="preserve">хэлбэрээр ирүүлэх боломжтой. </w:t>
            </w:r>
            <w:r w:rsidR="00EB74A7" w:rsidRPr="006A6C44">
              <w:rPr>
                <w:iCs/>
                <w:sz w:val="22"/>
                <w:szCs w:val="22"/>
                <w:lang w:val="mn-MN"/>
              </w:rPr>
              <w:t>Түншлэлийн</w:t>
            </w:r>
            <w:r w:rsidRPr="006A6C44">
              <w:rPr>
                <w:iCs/>
                <w:sz w:val="22"/>
                <w:szCs w:val="22"/>
                <w:lang w:val="mn-MN"/>
              </w:rPr>
              <w:t xml:space="preserve"> бүх </w:t>
            </w:r>
            <w:r w:rsidR="00EB74A7" w:rsidRPr="006A6C44">
              <w:rPr>
                <w:iCs/>
                <w:sz w:val="22"/>
                <w:szCs w:val="22"/>
                <w:lang w:val="mn-MN"/>
              </w:rPr>
              <w:t>гишүүд</w:t>
            </w:r>
            <w:r w:rsidRPr="006A6C44">
              <w:rPr>
                <w:iCs/>
                <w:sz w:val="22"/>
                <w:szCs w:val="22"/>
                <w:lang w:val="mn-MN"/>
              </w:rPr>
              <w:t xml:space="preserve"> тендерий</w:t>
            </w:r>
            <w:r w:rsidR="00BD6FCB" w:rsidRPr="006A6C44">
              <w:rPr>
                <w:iCs/>
                <w:sz w:val="22"/>
                <w:szCs w:val="22"/>
                <w:lang w:val="mn-MN"/>
              </w:rPr>
              <w:t>г</w:t>
            </w:r>
            <w:r w:rsidRPr="006A6C44">
              <w:rPr>
                <w:iCs/>
                <w:sz w:val="22"/>
                <w:szCs w:val="22"/>
                <w:lang w:val="mn-MN"/>
              </w:rPr>
              <w:t xml:space="preserve"> боловсруулах, ирүүлэхээс өмнө өөрийн </w:t>
            </w:r>
            <w:r w:rsidR="005E42D5" w:rsidRPr="006A6C44">
              <w:rPr>
                <w:iCs/>
                <w:sz w:val="22"/>
                <w:szCs w:val="22"/>
                <w:lang w:val="mn-MN"/>
              </w:rPr>
              <w:t>профайл</w:t>
            </w:r>
            <w:r w:rsidRPr="006A6C44">
              <w:rPr>
                <w:iCs/>
                <w:sz w:val="22"/>
                <w:szCs w:val="22"/>
                <w:lang w:val="mn-MN"/>
              </w:rPr>
              <w:t xml:space="preserve"> мэдээлэл</w:t>
            </w:r>
            <w:r w:rsidR="00AA28DA" w:rsidRPr="006A6C44">
              <w:rPr>
                <w:iCs/>
                <w:sz w:val="22"/>
                <w:szCs w:val="22"/>
                <w:lang w:val="mn-MN"/>
              </w:rPr>
              <w:t>,</w:t>
            </w:r>
            <w:r w:rsidRPr="006A6C44">
              <w:rPr>
                <w:iCs/>
                <w:sz w:val="22"/>
                <w:szCs w:val="22"/>
                <w:lang w:val="mn-MN"/>
              </w:rPr>
              <w:t xml:space="preserve"> шаардлагатай баримт бичг</w:t>
            </w:r>
            <w:r w:rsidR="00AA28DA" w:rsidRPr="006A6C44">
              <w:rPr>
                <w:iCs/>
                <w:sz w:val="22"/>
                <w:szCs w:val="22"/>
                <w:lang w:val="mn-MN"/>
              </w:rPr>
              <w:t>ийг</w:t>
            </w:r>
            <w:r w:rsidRPr="006A6C44">
              <w:rPr>
                <w:iCs/>
                <w:sz w:val="22"/>
                <w:szCs w:val="22"/>
                <w:lang w:val="mn-MN"/>
              </w:rPr>
              <w:t xml:space="preserve"> шинэчлэх шаардлагатай. </w:t>
            </w:r>
            <w:r w:rsidR="00AA28DA" w:rsidRPr="006A6C44">
              <w:rPr>
                <w:iCs/>
                <w:sz w:val="22"/>
                <w:szCs w:val="22"/>
                <w:lang w:val="mn-MN"/>
              </w:rPr>
              <w:t>Түн</w:t>
            </w:r>
            <w:r w:rsidR="00E13E8A" w:rsidRPr="006A6C44">
              <w:rPr>
                <w:iCs/>
                <w:sz w:val="22"/>
                <w:szCs w:val="22"/>
                <w:lang w:val="mn-MN"/>
              </w:rPr>
              <w:t>шлэлийн</w:t>
            </w:r>
            <w:r w:rsidRPr="006A6C44">
              <w:rPr>
                <w:iCs/>
                <w:sz w:val="22"/>
                <w:szCs w:val="22"/>
                <w:lang w:val="mn-MN"/>
              </w:rPr>
              <w:t xml:space="preserve"> хувьд, </w:t>
            </w:r>
            <w:r w:rsidR="00E13E8A" w:rsidRPr="006A6C44">
              <w:rPr>
                <w:iCs/>
                <w:sz w:val="22"/>
                <w:szCs w:val="22"/>
                <w:lang w:val="mn-MN"/>
              </w:rPr>
              <w:t>то</w:t>
            </w:r>
            <w:r w:rsidR="001B3D4F" w:rsidRPr="006A6C44">
              <w:rPr>
                <w:iCs/>
                <w:sz w:val="22"/>
                <w:szCs w:val="22"/>
                <w:lang w:val="mn-MN"/>
              </w:rPr>
              <w:t>лгой гишүүн</w:t>
            </w:r>
            <w:r w:rsidRPr="006A6C44">
              <w:rPr>
                <w:iCs/>
                <w:sz w:val="22"/>
                <w:szCs w:val="22"/>
                <w:lang w:val="mn-MN"/>
              </w:rPr>
              <w:t xml:space="preserve"> </w:t>
            </w:r>
            <w:r w:rsidR="001B3D4F" w:rsidRPr="006A6C44">
              <w:rPr>
                <w:iCs/>
                <w:sz w:val="22"/>
                <w:szCs w:val="22"/>
                <w:lang w:val="mn-MN"/>
              </w:rPr>
              <w:t>түншлэлийг</w:t>
            </w:r>
            <w:r w:rsidRPr="006A6C44">
              <w:rPr>
                <w:iCs/>
                <w:sz w:val="22"/>
                <w:szCs w:val="22"/>
                <w:lang w:val="mn-MN"/>
              </w:rPr>
              <w:t xml:space="preserve"> дээрх гарын авлага</w:t>
            </w:r>
            <w:r w:rsidR="00917AB5" w:rsidRPr="006A6C44">
              <w:rPr>
                <w:iCs/>
                <w:sz w:val="22"/>
                <w:szCs w:val="22"/>
                <w:lang w:val="mn-MN"/>
              </w:rPr>
              <w:t>д</w:t>
            </w:r>
            <w:r w:rsidRPr="006A6C44">
              <w:rPr>
                <w:iCs/>
                <w:sz w:val="22"/>
                <w:szCs w:val="22"/>
                <w:lang w:val="mn-MN"/>
              </w:rPr>
              <w:t xml:space="preserve"> заасан зааврын дагуу бүртгүүлсэн эсэхийг </w:t>
            </w:r>
            <w:r w:rsidR="00E556CD" w:rsidRPr="006A6C44">
              <w:rPr>
                <w:iCs/>
                <w:sz w:val="22"/>
                <w:szCs w:val="22"/>
                <w:lang w:val="mn-MN"/>
              </w:rPr>
              <w:t>баталгаажуул</w:t>
            </w:r>
            <w:r w:rsidR="009A366B" w:rsidRPr="006A6C44">
              <w:rPr>
                <w:iCs/>
                <w:sz w:val="22"/>
                <w:szCs w:val="22"/>
                <w:lang w:val="mn-MN"/>
              </w:rPr>
              <w:t>на</w:t>
            </w:r>
            <w:r w:rsidRPr="006A6C44">
              <w:rPr>
                <w:iCs/>
                <w:sz w:val="22"/>
                <w:szCs w:val="22"/>
                <w:lang w:val="mn-MN"/>
              </w:rPr>
              <w:t xml:space="preserve">. </w:t>
            </w:r>
            <w:r w:rsidR="009A366B" w:rsidRPr="006A6C44">
              <w:rPr>
                <w:iCs/>
                <w:sz w:val="22"/>
                <w:szCs w:val="22"/>
                <w:lang w:val="mn-MN"/>
              </w:rPr>
              <w:t>Түншлэл</w:t>
            </w:r>
            <w:r w:rsidRPr="006A6C44">
              <w:rPr>
                <w:iCs/>
                <w:sz w:val="22"/>
                <w:szCs w:val="22"/>
                <w:lang w:val="mn-MN"/>
              </w:rPr>
              <w:t xml:space="preserve"> нь </w:t>
            </w:r>
            <w:r w:rsidR="009A366B" w:rsidRPr="006A6C44">
              <w:rPr>
                <w:iCs/>
                <w:sz w:val="22"/>
                <w:szCs w:val="22"/>
                <w:lang w:val="mn-MN"/>
              </w:rPr>
              <w:t>т</w:t>
            </w:r>
            <w:r w:rsidR="00A42FF6" w:rsidRPr="006A6C44">
              <w:rPr>
                <w:iCs/>
                <w:sz w:val="22"/>
                <w:szCs w:val="22"/>
                <w:lang w:val="mn-MN"/>
              </w:rPr>
              <w:t>үншлэлийн</w:t>
            </w:r>
            <w:r w:rsidRPr="006A6C44">
              <w:rPr>
                <w:iCs/>
                <w:sz w:val="22"/>
                <w:szCs w:val="22"/>
                <w:lang w:val="mn-MN"/>
              </w:rPr>
              <w:t xml:space="preserve"> гэрээний сканнердсан хувилбарыг тендерийн хамт </w:t>
            </w:r>
            <w:r w:rsidR="00A42FF6" w:rsidRPr="006A6C44">
              <w:rPr>
                <w:iCs/>
                <w:sz w:val="22"/>
                <w:szCs w:val="22"/>
                <w:lang w:val="mn-MN"/>
              </w:rPr>
              <w:t>байршуулах</w:t>
            </w:r>
            <w:r w:rsidRPr="006A6C44">
              <w:rPr>
                <w:iCs/>
                <w:sz w:val="22"/>
                <w:szCs w:val="22"/>
                <w:lang w:val="mn-MN"/>
              </w:rPr>
              <w:t xml:space="preserve"> ёстой.</w:t>
            </w:r>
          </w:p>
          <w:p w14:paraId="3039C6D0" w14:textId="39BBE613" w:rsidR="0026392D" w:rsidRPr="006A6C44" w:rsidRDefault="00534712" w:rsidP="00F62716">
            <w:pPr>
              <w:pStyle w:val="ListParagraph"/>
              <w:widowControl w:val="0"/>
              <w:numPr>
                <w:ilvl w:val="0"/>
                <w:numId w:val="53"/>
              </w:numPr>
              <w:tabs>
                <w:tab w:val="right" w:pos="7254"/>
              </w:tabs>
              <w:autoSpaceDE w:val="0"/>
              <w:autoSpaceDN w:val="0"/>
              <w:spacing w:before="60" w:after="60"/>
              <w:ind w:right="144"/>
              <w:rPr>
                <w:iCs/>
                <w:sz w:val="22"/>
                <w:szCs w:val="22"/>
                <w:lang w:val="mn-MN"/>
              </w:rPr>
            </w:pPr>
            <w:r w:rsidRPr="006A6C44">
              <w:rPr>
                <w:iCs/>
                <w:sz w:val="22"/>
                <w:szCs w:val="22"/>
                <w:lang w:val="mn-MN"/>
              </w:rPr>
              <w:t>Түн</w:t>
            </w:r>
            <w:r w:rsidR="00C956B5" w:rsidRPr="006A6C44">
              <w:rPr>
                <w:iCs/>
                <w:sz w:val="22"/>
                <w:szCs w:val="22"/>
                <w:lang w:val="mn-MN"/>
              </w:rPr>
              <w:t xml:space="preserve">шлэлийн гишүүн бүр </w:t>
            </w:r>
            <w:r w:rsidR="002446BE" w:rsidRPr="006A6C44">
              <w:rPr>
                <w:iCs/>
                <w:sz w:val="22"/>
                <w:szCs w:val="22"/>
                <w:lang w:val="mn-MN"/>
              </w:rPr>
              <w:t>нь тендер</w:t>
            </w:r>
            <w:r w:rsidR="00725FED" w:rsidRPr="006A6C44">
              <w:rPr>
                <w:iCs/>
                <w:sz w:val="22"/>
                <w:szCs w:val="22"/>
                <w:lang w:val="mn-MN"/>
              </w:rPr>
              <w:t>ээ</w:t>
            </w:r>
            <w:r w:rsidR="002446BE" w:rsidRPr="006A6C44">
              <w:rPr>
                <w:iCs/>
                <w:sz w:val="22"/>
                <w:szCs w:val="22"/>
                <w:lang w:val="mn-MN"/>
              </w:rPr>
              <w:t xml:space="preserve"> бэлтгэж </w:t>
            </w:r>
            <w:r w:rsidR="00725FED" w:rsidRPr="006A6C44">
              <w:rPr>
                <w:iCs/>
                <w:sz w:val="22"/>
                <w:szCs w:val="22"/>
                <w:lang w:val="mn-MN"/>
              </w:rPr>
              <w:t>ирүүлэхийн</w:t>
            </w:r>
            <w:r w:rsidR="002446BE" w:rsidRPr="006A6C44">
              <w:rPr>
                <w:iCs/>
                <w:sz w:val="22"/>
                <w:szCs w:val="22"/>
                <w:lang w:val="mn-MN"/>
              </w:rPr>
              <w:t xml:space="preserve"> өмнө өөрийн профайл мэдээлэл болон бусад баримт бичгийг шинэчилсэн байх ёстой.</w:t>
            </w:r>
          </w:p>
          <w:tbl>
            <w:tblPr>
              <w:tblpPr w:leftFromText="180" w:rightFromText="180" w:vertAnchor="text" w:tblpX="59" w:tblpY="1"/>
              <w:tblOverlap w:val="neve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5"/>
              <w:gridCol w:w="6750"/>
            </w:tblGrid>
            <w:tr w:rsidR="009C1A66" w:rsidRPr="006A6C44" w14:paraId="3F527B07" w14:textId="77777777" w:rsidTr="006476FA">
              <w:trPr>
                <w:trHeight w:val="350"/>
              </w:trPr>
              <w:tc>
                <w:tcPr>
                  <w:tcW w:w="1705" w:type="dxa"/>
                </w:tcPr>
                <w:p w14:paraId="3E322CD2" w14:textId="65210DA3" w:rsidR="009C1A66" w:rsidRPr="006A6C44" w:rsidRDefault="006042EE" w:rsidP="006F51D7">
                  <w:pPr>
                    <w:pStyle w:val="ListNumber"/>
                    <w:numPr>
                      <w:ilvl w:val="0"/>
                      <w:numId w:val="0"/>
                    </w:numPr>
                    <w:tabs>
                      <w:tab w:val="left" w:pos="25"/>
                    </w:tabs>
                    <w:spacing w:before="60" w:after="60"/>
                    <w:ind w:left="144" w:right="144"/>
                    <w:rPr>
                      <w:b/>
                      <w:bCs/>
                      <w:sz w:val="22"/>
                      <w:szCs w:val="22"/>
                      <w:lang w:val="en-GB"/>
                    </w:rPr>
                  </w:pPr>
                  <w:proofErr w:type="spellStart"/>
                  <w:r w:rsidRPr="006A6C44">
                    <w:rPr>
                      <w:b/>
                      <w:bCs/>
                      <w:sz w:val="22"/>
                      <w:szCs w:val="22"/>
                      <w:lang w:val="en-GB"/>
                    </w:rPr>
                    <w:t>Баримт</w:t>
                  </w:r>
                  <w:proofErr w:type="spellEnd"/>
                  <w:r w:rsidR="00C643E2" w:rsidRPr="006A6C44">
                    <w:rPr>
                      <w:b/>
                      <w:bCs/>
                      <w:sz w:val="22"/>
                      <w:szCs w:val="22"/>
                      <w:lang w:val="en-GB"/>
                    </w:rPr>
                    <w:t xml:space="preserve"> </w:t>
                  </w:r>
                  <w:proofErr w:type="spellStart"/>
                  <w:r w:rsidR="00C643E2" w:rsidRPr="006A6C44">
                    <w:rPr>
                      <w:b/>
                      <w:bCs/>
                      <w:sz w:val="22"/>
                      <w:szCs w:val="22"/>
                      <w:lang w:val="en-GB"/>
                    </w:rPr>
                    <w:t>бичиг</w:t>
                  </w:r>
                  <w:proofErr w:type="spellEnd"/>
                </w:p>
              </w:tc>
              <w:tc>
                <w:tcPr>
                  <w:tcW w:w="6750" w:type="dxa"/>
                </w:tcPr>
                <w:p w14:paraId="25EE3ACC" w14:textId="50FC4486" w:rsidR="009C1A66" w:rsidRPr="006A6C44" w:rsidRDefault="00C643E2" w:rsidP="006F51D7">
                  <w:pPr>
                    <w:pStyle w:val="ListNumber"/>
                    <w:numPr>
                      <w:ilvl w:val="0"/>
                      <w:numId w:val="0"/>
                    </w:numPr>
                    <w:spacing w:before="60" w:after="60"/>
                    <w:ind w:left="144" w:right="144"/>
                    <w:rPr>
                      <w:b/>
                      <w:bCs/>
                      <w:sz w:val="22"/>
                      <w:szCs w:val="22"/>
                      <w:lang w:val="en-GB"/>
                    </w:rPr>
                  </w:pPr>
                  <w:proofErr w:type="spellStart"/>
                  <w:r w:rsidRPr="006A6C44">
                    <w:rPr>
                      <w:b/>
                      <w:bCs/>
                      <w:sz w:val="22"/>
                      <w:szCs w:val="22"/>
                      <w:lang w:val="en-GB"/>
                    </w:rPr>
                    <w:t>Тэмдэглэл</w:t>
                  </w:r>
                  <w:proofErr w:type="spellEnd"/>
                </w:p>
              </w:tc>
            </w:tr>
            <w:tr w:rsidR="009C1A66" w:rsidRPr="006A6C44" w14:paraId="00B917B3" w14:textId="77777777" w:rsidTr="006476FA">
              <w:trPr>
                <w:trHeight w:val="377"/>
              </w:trPr>
              <w:tc>
                <w:tcPr>
                  <w:tcW w:w="1705" w:type="dxa"/>
                </w:tcPr>
                <w:p w14:paraId="5F28B5EE" w14:textId="2BB84DD4" w:rsidR="009C1A66" w:rsidRPr="006A6C44" w:rsidRDefault="002474C6" w:rsidP="006F51D7">
                  <w:pPr>
                    <w:pStyle w:val="ListNumber"/>
                    <w:numPr>
                      <w:ilvl w:val="0"/>
                      <w:numId w:val="0"/>
                    </w:numPr>
                    <w:spacing w:before="60" w:after="60"/>
                    <w:ind w:left="144" w:right="144"/>
                    <w:rPr>
                      <w:sz w:val="22"/>
                      <w:szCs w:val="22"/>
                    </w:rPr>
                  </w:pPr>
                  <w:proofErr w:type="spellStart"/>
                  <w:r w:rsidRPr="006A6C44">
                    <w:rPr>
                      <w:sz w:val="22"/>
                      <w:szCs w:val="22"/>
                      <w:lang w:val="en-GB"/>
                    </w:rPr>
                    <w:t>Тендер</w:t>
                  </w:r>
                  <w:proofErr w:type="spellEnd"/>
                  <w:r w:rsidRPr="006A6C44">
                    <w:rPr>
                      <w:sz w:val="22"/>
                      <w:szCs w:val="22"/>
                      <w:lang w:val="en-GB"/>
                    </w:rPr>
                    <w:t xml:space="preserve"> </w:t>
                  </w:r>
                  <w:proofErr w:type="spellStart"/>
                  <w:r w:rsidRPr="006A6C44">
                    <w:rPr>
                      <w:sz w:val="22"/>
                      <w:szCs w:val="22"/>
                      <w:lang w:val="en-GB"/>
                    </w:rPr>
                    <w:t>ирүүлэх</w:t>
                  </w:r>
                  <w:proofErr w:type="spellEnd"/>
                  <w:r w:rsidRPr="006A6C44">
                    <w:rPr>
                      <w:sz w:val="22"/>
                      <w:szCs w:val="22"/>
                      <w:lang w:val="en-GB"/>
                    </w:rPr>
                    <w:t xml:space="preserve"> </w:t>
                  </w:r>
                  <w:proofErr w:type="spellStart"/>
                  <w:r w:rsidRPr="006A6C44">
                    <w:rPr>
                      <w:sz w:val="22"/>
                      <w:szCs w:val="22"/>
                      <w:lang w:val="en-GB"/>
                    </w:rPr>
                    <w:t>маягт</w:t>
                  </w:r>
                  <w:proofErr w:type="spellEnd"/>
                </w:p>
              </w:tc>
              <w:tc>
                <w:tcPr>
                  <w:tcW w:w="6750" w:type="dxa"/>
                </w:tcPr>
                <w:p w14:paraId="37D85170" w14:textId="18327B3A" w:rsidR="009C1A66" w:rsidRPr="006A6C44" w:rsidRDefault="00EE0856" w:rsidP="006F51D7">
                  <w:pPr>
                    <w:spacing w:before="60" w:after="60"/>
                    <w:ind w:left="144" w:right="144"/>
                    <w:jc w:val="both"/>
                    <w:rPr>
                      <w:b/>
                      <w:sz w:val="22"/>
                      <w:szCs w:val="22"/>
                      <w:lang w:val="en-GB"/>
                    </w:rPr>
                  </w:pPr>
                  <w:proofErr w:type="spellStart"/>
                  <w:r w:rsidRPr="006A6C44">
                    <w:rPr>
                      <w:sz w:val="22"/>
                      <w:szCs w:val="22"/>
                    </w:rPr>
                    <w:t>Онлайн</w:t>
                  </w:r>
                  <w:proofErr w:type="spellEnd"/>
                  <w:r w:rsidRPr="006A6C44">
                    <w:rPr>
                      <w:sz w:val="22"/>
                      <w:szCs w:val="22"/>
                    </w:rPr>
                    <w:t xml:space="preserve"> </w:t>
                  </w:r>
                  <w:proofErr w:type="spellStart"/>
                  <w:r w:rsidRPr="006A6C44">
                    <w:rPr>
                      <w:sz w:val="22"/>
                      <w:szCs w:val="22"/>
                    </w:rPr>
                    <w:t>маягт</w:t>
                  </w:r>
                  <w:proofErr w:type="spellEnd"/>
                  <w:r w:rsidRPr="006A6C44">
                    <w:rPr>
                      <w:sz w:val="22"/>
                      <w:szCs w:val="22"/>
                    </w:rPr>
                    <w:t xml:space="preserve"> </w:t>
                  </w:r>
                  <w:proofErr w:type="spellStart"/>
                  <w:r w:rsidRPr="006A6C44">
                    <w:rPr>
                      <w:sz w:val="22"/>
                      <w:szCs w:val="22"/>
                    </w:rPr>
                    <w:t>болон</w:t>
                  </w:r>
                  <w:proofErr w:type="spellEnd"/>
                  <w:r w:rsidRPr="006A6C44">
                    <w:rPr>
                      <w:sz w:val="22"/>
                      <w:szCs w:val="22"/>
                    </w:rPr>
                    <w:t xml:space="preserve"> PDF </w:t>
                  </w:r>
                  <w:proofErr w:type="spellStart"/>
                  <w:r w:rsidRPr="006A6C44">
                    <w:rPr>
                      <w:sz w:val="22"/>
                      <w:szCs w:val="22"/>
                    </w:rPr>
                    <w:t>маягтыг</w:t>
                  </w:r>
                  <w:proofErr w:type="spellEnd"/>
                  <w:r w:rsidRPr="006A6C44">
                    <w:rPr>
                      <w:sz w:val="22"/>
                      <w:szCs w:val="22"/>
                    </w:rPr>
                    <w:t xml:space="preserve"> </w:t>
                  </w:r>
                  <w:proofErr w:type="spellStart"/>
                  <w:r w:rsidRPr="006A6C44">
                    <w:rPr>
                      <w:sz w:val="22"/>
                      <w:szCs w:val="22"/>
                    </w:rPr>
                    <w:t>аль</w:t>
                  </w:r>
                  <w:proofErr w:type="spellEnd"/>
                  <w:r w:rsidRPr="006A6C44">
                    <w:rPr>
                      <w:sz w:val="22"/>
                      <w:szCs w:val="22"/>
                    </w:rPr>
                    <w:t xml:space="preserve"> </w:t>
                  </w:r>
                  <w:proofErr w:type="spellStart"/>
                  <w:r w:rsidRPr="006A6C44">
                    <w:rPr>
                      <w:sz w:val="22"/>
                      <w:szCs w:val="22"/>
                    </w:rPr>
                    <w:t>алиныг</w:t>
                  </w:r>
                  <w:proofErr w:type="spellEnd"/>
                  <w:r w:rsidRPr="006A6C44">
                    <w:rPr>
                      <w:sz w:val="22"/>
                      <w:szCs w:val="22"/>
                    </w:rPr>
                    <w:t xml:space="preserve"> </w:t>
                  </w:r>
                  <w:proofErr w:type="spellStart"/>
                  <w:r w:rsidRPr="006A6C44">
                    <w:rPr>
                      <w:sz w:val="22"/>
                      <w:szCs w:val="22"/>
                    </w:rPr>
                    <w:t>нь</w:t>
                  </w:r>
                  <w:proofErr w:type="spellEnd"/>
                  <w:r w:rsidRPr="006A6C44">
                    <w:rPr>
                      <w:sz w:val="22"/>
                      <w:szCs w:val="22"/>
                    </w:rPr>
                    <w:t xml:space="preserve"> </w:t>
                  </w:r>
                  <w:proofErr w:type="spellStart"/>
                  <w:r w:rsidRPr="006A6C44">
                    <w:rPr>
                      <w:sz w:val="22"/>
                      <w:szCs w:val="22"/>
                    </w:rPr>
                    <w:t>илгээх</w:t>
                  </w:r>
                  <w:proofErr w:type="spellEnd"/>
                  <w:r w:rsidRPr="006A6C44">
                    <w:rPr>
                      <w:sz w:val="22"/>
                      <w:szCs w:val="22"/>
                    </w:rPr>
                    <w:t xml:space="preserve"> </w:t>
                  </w:r>
                  <w:proofErr w:type="spellStart"/>
                  <w:r w:rsidRPr="006A6C44">
                    <w:rPr>
                      <w:sz w:val="22"/>
                      <w:szCs w:val="22"/>
                    </w:rPr>
                    <w:t>шаардлагатай</w:t>
                  </w:r>
                  <w:proofErr w:type="spellEnd"/>
                  <w:r w:rsidRPr="006A6C44">
                    <w:rPr>
                      <w:sz w:val="22"/>
                      <w:szCs w:val="22"/>
                    </w:rPr>
                    <w:t>.</w:t>
                  </w:r>
                </w:p>
              </w:tc>
            </w:tr>
            <w:tr w:rsidR="009C1A66" w:rsidRPr="006A6C44" w14:paraId="5D3CCC58" w14:textId="77777777" w:rsidTr="006476FA">
              <w:trPr>
                <w:trHeight w:val="377"/>
              </w:trPr>
              <w:tc>
                <w:tcPr>
                  <w:tcW w:w="1705" w:type="dxa"/>
                </w:tcPr>
                <w:p w14:paraId="344C7EF4" w14:textId="735CF69D" w:rsidR="009C1A66" w:rsidRPr="006A6C44" w:rsidRDefault="00F77532" w:rsidP="006F51D7">
                  <w:pPr>
                    <w:pStyle w:val="ListNumber"/>
                    <w:numPr>
                      <w:ilvl w:val="0"/>
                      <w:numId w:val="0"/>
                    </w:numPr>
                    <w:tabs>
                      <w:tab w:val="left" w:pos="25"/>
                    </w:tabs>
                    <w:spacing w:before="60" w:after="60"/>
                    <w:ind w:left="144" w:right="144"/>
                    <w:rPr>
                      <w:sz w:val="22"/>
                      <w:szCs w:val="22"/>
                      <w:lang w:val="en-GB"/>
                    </w:rPr>
                  </w:pPr>
                  <w:proofErr w:type="spellStart"/>
                  <w:r w:rsidRPr="006A6C44">
                    <w:rPr>
                      <w:sz w:val="22"/>
                      <w:szCs w:val="22"/>
                      <w:lang w:val="en-GB"/>
                    </w:rPr>
                    <w:t>Тендерийн</w:t>
                  </w:r>
                  <w:proofErr w:type="spellEnd"/>
                  <w:r w:rsidRPr="006A6C44">
                    <w:rPr>
                      <w:sz w:val="22"/>
                      <w:szCs w:val="22"/>
                      <w:lang w:val="en-GB"/>
                    </w:rPr>
                    <w:t xml:space="preserve"> </w:t>
                  </w:r>
                  <w:proofErr w:type="spellStart"/>
                  <w:r w:rsidRPr="006A6C44">
                    <w:rPr>
                      <w:sz w:val="22"/>
                      <w:szCs w:val="22"/>
                      <w:lang w:val="en-GB"/>
                    </w:rPr>
                    <w:t>баталгаа</w:t>
                  </w:r>
                  <w:proofErr w:type="spellEnd"/>
                  <w:r w:rsidR="009C1A66" w:rsidRPr="006A6C44">
                    <w:rPr>
                      <w:sz w:val="22"/>
                      <w:szCs w:val="22"/>
                      <w:lang w:val="en-GB"/>
                    </w:rPr>
                    <w:t xml:space="preserve"> (</w:t>
                  </w:r>
                  <w:proofErr w:type="spellStart"/>
                  <w:r w:rsidRPr="006A6C44">
                    <w:rPr>
                      <w:sz w:val="22"/>
                      <w:szCs w:val="22"/>
                      <w:lang w:val="en-GB"/>
                    </w:rPr>
                    <w:t>банкны</w:t>
                  </w:r>
                  <w:proofErr w:type="spellEnd"/>
                  <w:r w:rsidRPr="006A6C44">
                    <w:rPr>
                      <w:sz w:val="22"/>
                      <w:szCs w:val="22"/>
                      <w:lang w:val="en-GB"/>
                    </w:rPr>
                    <w:t xml:space="preserve"> </w:t>
                  </w:r>
                  <w:proofErr w:type="spellStart"/>
                  <w:r w:rsidR="001B1295" w:rsidRPr="006A6C44">
                    <w:rPr>
                      <w:sz w:val="22"/>
                      <w:szCs w:val="22"/>
                      <w:lang w:val="en-GB"/>
                    </w:rPr>
                    <w:t>баталгаа</w:t>
                  </w:r>
                  <w:proofErr w:type="spellEnd"/>
                  <w:r w:rsidR="009C1A66" w:rsidRPr="006A6C44">
                    <w:rPr>
                      <w:sz w:val="22"/>
                      <w:szCs w:val="22"/>
                      <w:lang w:val="en-GB"/>
                    </w:rPr>
                    <w:t>)</w:t>
                  </w:r>
                </w:p>
              </w:tc>
              <w:tc>
                <w:tcPr>
                  <w:tcW w:w="6750" w:type="dxa"/>
                </w:tcPr>
                <w:p w14:paraId="75AF32CD" w14:textId="7506DB3F" w:rsidR="009C1A66" w:rsidRPr="006A6C44" w:rsidRDefault="00F75D05" w:rsidP="006F51D7">
                  <w:pPr>
                    <w:spacing w:before="60" w:after="60"/>
                    <w:ind w:left="144" w:right="144"/>
                    <w:jc w:val="both"/>
                    <w:rPr>
                      <w:sz w:val="22"/>
                      <w:szCs w:val="22"/>
                    </w:rPr>
                  </w:pPr>
                  <w:proofErr w:type="spellStart"/>
                  <w:r w:rsidRPr="006A6C44">
                    <w:rPr>
                      <w:sz w:val="22"/>
                      <w:szCs w:val="22"/>
                    </w:rPr>
                    <w:t>Онлайн</w:t>
                  </w:r>
                  <w:proofErr w:type="spellEnd"/>
                </w:p>
              </w:tc>
            </w:tr>
            <w:tr w:rsidR="009C1A66" w:rsidRPr="006A6C44" w14:paraId="25170C87" w14:textId="77777777" w:rsidTr="006476FA">
              <w:trPr>
                <w:trHeight w:val="350"/>
              </w:trPr>
              <w:tc>
                <w:tcPr>
                  <w:tcW w:w="1705" w:type="dxa"/>
                </w:tcPr>
                <w:p w14:paraId="201ADC29" w14:textId="6C3C8561" w:rsidR="009C1A66" w:rsidRPr="006A6C44" w:rsidRDefault="0039463E" w:rsidP="006F51D7">
                  <w:pPr>
                    <w:pStyle w:val="ListNumber"/>
                    <w:numPr>
                      <w:ilvl w:val="0"/>
                      <w:numId w:val="0"/>
                    </w:numPr>
                    <w:tabs>
                      <w:tab w:val="left" w:pos="25"/>
                    </w:tabs>
                    <w:spacing w:before="60" w:after="60"/>
                    <w:ind w:left="144" w:right="144"/>
                    <w:rPr>
                      <w:sz w:val="22"/>
                      <w:szCs w:val="22"/>
                      <w:lang w:val="en-GB"/>
                    </w:rPr>
                  </w:pPr>
                  <w:proofErr w:type="spellStart"/>
                  <w:r w:rsidRPr="006A6C44">
                    <w:rPr>
                      <w:sz w:val="22"/>
                      <w:szCs w:val="22"/>
                      <w:lang w:val="en-GB"/>
                    </w:rPr>
                    <w:t>Компанийн</w:t>
                  </w:r>
                  <w:proofErr w:type="spellEnd"/>
                  <w:r w:rsidRPr="006A6C44">
                    <w:rPr>
                      <w:sz w:val="22"/>
                      <w:szCs w:val="22"/>
                      <w:lang w:val="en-GB"/>
                    </w:rPr>
                    <w:t xml:space="preserve"> </w:t>
                  </w:r>
                  <w:proofErr w:type="spellStart"/>
                  <w:r w:rsidRPr="006A6C44">
                    <w:rPr>
                      <w:sz w:val="22"/>
                      <w:szCs w:val="22"/>
                      <w:lang w:val="en-GB"/>
                    </w:rPr>
                    <w:t>бүртгэлийн</w:t>
                  </w:r>
                  <w:proofErr w:type="spellEnd"/>
                  <w:r w:rsidRPr="006A6C44">
                    <w:rPr>
                      <w:sz w:val="22"/>
                      <w:szCs w:val="22"/>
                      <w:lang w:val="en-GB"/>
                    </w:rPr>
                    <w:t xml:space="preserve"> </w:t>
                  </w:r>
                  <w:proofErr w:type="spellStart"/>
                  <w:r w:rsidRPr="006A6C44">
                    <w:rPr>
                      <w:sz w:val="22"/>
                      <w:szCs w:val="22"/>
                      <w:lang w:val="en-GB"/>
                    </w:rPr>
                    <w:t>гэрчилгээ</w:t>
                  </w:r>
                  <w:proofErr w:type="spellEnd"/>
                </w:p>
              </w:tc>
              <w:tc>
                <w:tcPr>
                  <w:tcW w:w="6750" w:type="dxa"/>
                </w:tcPr>
                <w:p w14:paraId="417CDE72" w14:textId="65C1BECF" w:rsidR="009C1A66" w:rsidRPr="006A6C44" w:rsidRDefault="006E1890" w:rsidP="006F51D7">
                  <w:pPr>
                    <w:numPr>
                      <w:ilvl w:val="0"/>
                      <w:numId w:val="50"/>
                    </w:numPr>
                    <w:tabs>
                      <w:tab w:val="clear" w:pos="720"/>
                      <w:tab w:val="num" w:pos="314"/>
                    </w:tabs>
                    <w:spacing w:before="60" w:after="60"/>
                    <w:ind w:left="144" w:right="144" w:firstLine="0"/>
                    <w:jc w:val="both"/>
                    <w:rPr>
                      <w:sz w:val="22"/>
                      <w:szCs w:val="22"/>
                    </w:rPr>
                  </w:pPr>
                  <w:proofErr w:type="spellStart"/>
                  <w:r w:rsidRPr="006A6C44">
                    <w:rPr>
                      <w:sz w:val="22"/>
                      <w:szCs w:val="22"/>
                    </w:rPr>
                    <w:t>Дотоодын</w:t>
                  </w:r>
                  <w:proofErr w:type="spellEnd"/>
                  <w:r w:rsidR="00BE2216" w:rsidRPr="006A6C44">
                    <w:rPr>
                      <w:sz w:val="22"/>
                      <w:szCs w:val="22"/>
                    </w:rPr>
                    <w:t xml:space="preserve"> </w:t>
                  </w:r>
                  <w:proofErr w:type="spellStart"/>
                  <w:r w:rsidR="00BE2216" w:rsidRPr="006A6C44">
                    <w:rPr>
                      <w:sz w:val="22"/>
                      <w:szCs w:val="22"/>
                    </w:rPr>
                    <w:t>тендерт</w:t>
                  </w:r>
                  <w:proofErr w:type="spellEnd"/>
                  <w:r w:rsidR="00BE2216" w:rsidRPr="006A6C44">
                    <w:rPr>
                      <w:sz w:val="22"/>
                      <w:szCs w:val="22"/>
                    </w:rPr>
                    <w:t xml:space="preserve"> </w:t>
                  </w:r>
                  <w:proofErr w:type="spellStart"/>
                  <w:r w:rsidR="00BE2216" w:rsidRPr="006A6C44">
                    <w:rPr>
                      <w:sz w:val="22"/>
                      <w:szCs w:val="22"/>
                    </w:rPr>
                    <w:t>оролцогч</w:t>
                  </w:r>
                  <w:proofErr w:type="spellEnd"/>
                  <w:r w:rsidR="00BE2216" w:rsidRPr="006A6C44">
                    <w:rPr>
                      <w:sz w:val="22"/>
                      <w:szCs w:val="22"/>
                    </w:rPr>
                    <w:t xml:space="preserve"> </w:t>
                  </w:r>
                  <w:proofErr w:type="spellStart"/>
                  <w:r w:rsidR="00356087" w:rsidRPr="006A6C44">
                    <w:rPr>
                      <w:sz w:val="22"/>
                      <w:szCs w:val="22"/>
                    </w:rPr>
                    <w:t>к</w:t>
                  </w:r>
                  <w:r w:rsidR="00BE2216" w:rsidRPr="006A6C44">
                    <w:rPr>
                      <w:sz w:val="22"/>
                      <w:szCs w:val="22"/>
                    </w:rPr>
                    <w:t>омпаний</w:t>
                  </w:r>
                  <w:r w:rsidR="00356087" w:rsidRPr="006A6C44">
                    <w:rPr>
                      <w:sz w:val="22"/>
                      <w:szCs w:val="22"/>
                    </w:rPr>
                    <w:t>н</w:t>
                  </w:r>
                  <w:proofErr w:type="spellEnd"/>
                  <w:r w:rsidR="00BE2216" w:rsidRPr="006A6C44">
                    <w:rPr>
                      <w:sz w:val="22"/>
                      <w:szCs w:val="22"/>
                    </w:rPr>
                    <w:t xml:space="preserve"> </w:t>
                  </w:r>
                  <w:proofErr w:type="spellStart"/>
                  <w:r w:rsidR="00BE2216" w:rsidRPr="006A6C44">
                    <w:rPr>
                      <w:sz w:val="22"/>
                      <w:szCs w:val="22"/>
                    </w:rPr>
                    <w:t>бүртгэлийн</w:t>
                  </w:r>
                  <w:proofErr w:type="spellEnd"/>
                  <w:r w:rsidR="00BE2216" w:rsidRPr="006A6C44">
                    <w:rPr>
                      <w:sz w:val="22"/>
                      <w:szCs w:val="22"/>
                    </w:rPr>
                    <w:t xml:space="preserve"> </w:t>
                  </w:r>
                  <w:proofErr w:type="spellStart"/>
                  <w:r w:rsidR="00BE2216" w:rsidRPr="006A6C44">
                    <w:rPr>
                      <w:sz w:val="22"/>
                      <w:szCs w:val="22"/>
                    </w:rPr>
                    <w:t>гэрчилгээ</w:t>
                  </w:r>
                  <w:r w:rsidR="00356087" w:rsidRPr="006A6C44">
                    <w:rPr>
                      <w:sz w:val="22"/>
                      <w:szCs w:val="22"/>
                    </w:rPr>
                    <w:t>г</w:t>
                  </w:r>
                  <w:proofErr w:type="spellEnd"/>
                  <w:r w:rsidR="00356087" w:rsidRPr="006A6C44">
                    <w:rPr>
                      <w:sz w:val="22"/>
                      <w:szCs w:val="22"/>
                    </w:rPr>
                    <w:t xml:space="preserve"> </w:t>
                  </w:r>
                  <w:proofErr w:type="spellStart"/>
                  <w:r w:rsidR="00356087" w:rsidRPr="006A6C44">
                    <w:rPr>
                      <w:sz w:val="22"/>
                      <w:szCs w:val="22"/>
                    </w:rPr>
                    <w:t>ир</w:t>
                  </w:r>
                  <w:r w:rsidR="00BE2216" w:rsidRPr="006A6C44">
                    <w:rPr>
                      <w:sz w:val="22"/>
                      <w:szCs w:val="22"/>
                    </w:rPr>
                    <w:t>үүлэх</w:t>
                  </w:r>
                  <w:proofErr w:type="spellEnd"/>
                  <w:r w:rsidR="00BE2216" w:rsidRPr="006A6C44">
                    <w:rPr>
                      <w:sz w:val="22"/>
                      <w:szCs w:val="22"/>
                    </w:rPr>
                    <w:t xml:space="preserve"> </w:t>
                  </w:r>
                  <w:proofErr w:type="spellStart"/>
                  <w:r w:rsidR="00BE2216" w:rsidRPr="006A6C44">
                    <w:rPr>
                      <w:sz w:val="22"/>
                      <w:szCs w:val="22"/>
                    </w:rPr>
                    <w:t>шаардлагагүй</w:t>
                  </w:r>
                  <w:proofErr w:type="spellEnd"/>
                  <w:r w:rsidR="00BE2216" w:rsidRPr="006A6C44">
                    <w:rPr>
                      <w:sz w:val="22"/>
                      <w:szCs w:val="22"/>
                    </w:rPr>
                    <w:t xml:space="preserve">. </w:t>
                  </w:r>
                  <w:proofErr w:type="spellStart"/>
                  <w:r w:rsidR="00940BE1" w:rsidRPr="006A6C44">
                    <w:rPr>
                      <w:sz w:val="22"/>
                      <w:szCs w:val="22"/>
                    </w:rPr>
                    <w:t>Захиалагч</w:t>
                  </w:r>
                  <w:proofErr w:type="spellEnd"/>
                  <w:r w:rsidR="00940BE1" w:rsidRPr="006A6C44">
                    <w:rPr>
                      <w:sz w:val="22"/>
                      <w:szCs w:val="22"/>
                    </w:rPr>
                    <w:t xml:space="preserve"> </w:t>
                  </w:r>
                  <w:proofErr w:type="spellStart"/>
                  <w:r w:rsidR="00BE2216" w:rsidRPr="006A6C44">
                    <w:rPr>
                      <w:sz w:val="22"/>
                      <w:szCs w:val="22"/>
                    </w:rPr>
                    <w:t>нь</w:t>
                  </w:r>
                  <w:proofErr w:type="spellEnd"/>
                  <w:r w:rsidR="00BE2216" w:rsidRPr="006A6C44">
                    <w:rPr>
                      <w:sz w:val="22"/>
                      <w:szCs w:val="22"/>
                    </w:rPr>
                    <w:t xml:space="preserve"> </w:t>
                  </w:r>
                  <w:proofErr w:type="spellStart"/>
                  <w:r w:rsidR="00BE2216" w:rsidRPr="006A6C44">
                    <w:rPr>
                      <w:sz w:val="22"/>
                      <w:szCs w:val="22"/>
                    </w:rPr>
                    <w:t>тендерт</w:t>
                  </w:r>
                  <w:proofErr w:type="spellEnd"/>
                  <w:r w:rsidR="00BE2216" w:rsidRPr="006A6C44">
                    <w:rPr>
                      <w:sz w:val="22"/>
                      <w:szCs w:val="22"/>
                    </w:rPr>
                    <w:t xml:space="preserve"> </w:t>
                  </w:r>
                  <w:proofErr w:type="spellStart"/>
                  <w:r w:rsidR="00BE2216" w:rsidRPr="006A6C44">
                    <w:rPr>
                      <w:sz w:val="22"/>
                      <w:szCs w:val="22"/>
                    </w:rPr>
                    <w:t>оролцогчийн</w:t>
                  </w:r>
                  <w:proofErr w:type="spellEnd"/>
                  <w:r w:rsidR="00BE2216" w:rsidRPr="006A6C44">
                    <w:rPr>
                      <w:sz w:val="22"/>
                      <w:szCs w:val="22"/>
                    </w:rPr>
                    <w:t xml:space="preserve"> </w:t>
                  </w:r>
                  <w:proofErr w:type="spellStart"/>
                  <w:r w:rsidR="00BE2216" w:rsidRPr="006A6C44">
                    <w:rPr>
                      <w:sz w:val="22"/>
                      <w:szCs w:val="22"/>
                    </w:rPr>
                    <w:t>бүртгэлийн</w:t>
                  </w:r>
                  <w:proofErr w:type="spellEnd"/>
                  <w:r w:rsidR="00BE2216" w:rsidRPr="006A6C44">
                    <w:rPr>
                      <w:sz w:val="22"/>
                      <w:szCs w:val="22"/>
                    </w:rPr>
                    <w:t xml:space="preserve"> </w:t>
                  </w:r>
                  <w:proofErr w:type="spellStart"/>
                  <w:r w:rsidR="00BE2216" w:rsidRPr="006A6C44">
                    <w:rPr>
                      <w:sz w:val="22"/>
                      <w:szCs w:val="22"/>
                    </w:rPr>
                    <w:t>статусыг</w:t>
                  </w:r>
                  <w:proofErr w:type="spellEnd"/>
                  <w:r w:rsidR="00BE2216" w:rsidRPr="006A6C44">
                    <w:rPr>
                      <w:sz w:val="22"/>
                      <w:szCs w:val="22"/>
                    </w:rPr>
                    <w:t xml:space="preserve"> </w:t>
                  </w:r>
                  <w:proofErr w:type="spellStart"/>
                  <w:r w:rsidR="00BE2216" w:rsidRPr="006A6C44">
                    <w:rPr>
                      <w:sz w:val="22"/>
                      <w:szCs w:val="22"/>
                    </w:rPr>
                    <w:t>Монгол</w:t>
                  </w:r>
                  <w:proofErr w:type="spellEnd"/>
                  <w:r w:rsidR="00BE2216" w:rsidRPr="006A6C44">
                    <w:rPr>
                      <w:sz w:val="22"/>
                      <w:szCs w:val="22"/>
                    </w:rPr>
                    <w:t xml:space="preserve"> </w:t>
                  </w:r>
                  <w:proofErr w:type="spellStart"/>
                  <w:r w:rsidR="00BE2216" w:rsidRPr="006A6C44">
                    <w:rPr>
                      <w:sz w:val="22"/>
                      <w:szCs w:val="22"/>
                    </w:rPr>
                    <w:t>Улсын</w:t>
                  </w:r>
                  <w:proofErr w:type="spellEnd"/>
                  <w:r w:rsidR="00BE2216" w:rsidRPr="006A6C44">
                    <w:rPr>
                      <w:sz w:val="22"/>
                      <w:szCs w:val="22"/>
                    </w:rPr>
                    <w:t xml:space="preserve"> </w:t>
                  </w:r>
                  <w:proofErr w:type="spellStart"/>
                  <w:r w:rsidR="00940BE1" w:rsidRPr="006A6C44">
                    <w:rPr>
                      <w:sz w:val="22"/>
                      <w:szCs w:val="22"/>
                    </w:rPr>
                    <w:t>Хур</w:t>
                  </w:r>
                  <w:proofErr w:type="spellEnd"/>
                  <w:r w:rsidR="00BE2216" w:rsidRPr="006A6C44">
                    <w:rPr>
                      <w:sz w:val="22"/>
                      <w:szCs w:val="22"/>
                    </w:rPr>
                    <w:t xml:space="preserve"> </w:t>
                  </w:r>
                  <w:proofErr w:type="spellStart"/>
                  <w:r w:rsidR="00BE2216" w:rsidRPr="006A6C44">
                    <w:rPr>
                      <w:sz w:val="22"/>
                      <w:szCs w:val="22"/>
                    </w:rPr>
                    <w:t>системээр</w:t>
                  </w:r>
                  <w:proofErr w:type="spellEnd"/>
                  <w:r w:rsidR="00BE2216" w:rsidRPr="006A6C44">
                    <w:rPr>
                      <w:sz w:val="22"/>
                      <w:szCs w:val="22"/>
                    </w:rPr>
                    <w:t xml:space="preserve"> </w:t>
                  </w:r>
                  <w:proofErr w:type="spellStart"/>
                  <w:r w:rsidR="00BE2216" w:rsidRPr="006A6C44">
                    <w:rPr>
                      <w:sz w:val="22"/>
                      <w:szCs w:val="22"/>
                    </w:rPr>
                    <w:t>цахимаар</w:t>
                  </w:r>
                  <w:proofErr w:type="spellEnd"/>
                  <w:r w:rsidR="00BE2216" w:rsidRPr="006A6C44">
                    <w:rPr>
                      <w:sz w:val="22"/>
                      <w:szCs w:val="22"/>
                    </w:rPr>
                    <w:t xml:space="preserve"> </w:t>
                  </w:r>
                  <w:proofErr w:type="spellStart"/>
                  <w:r w:rsidR="00BE2216" w:rsidRPr="006A6C44">
                    <w:rPr>
                      <w:sz w:val="22"/>
                      <w:szCs w:val="22"/>
                    </w:rPr>
                    <w:t>баталгаажуулна</w:t>
                  </w:r>
                  <w:proofErr w:type="spellEnd"/>
                  <w:r w:rsidR="00BE2216" w:rsidRPr="006A6C44">
                    <w:rPr>
                      <w:sz w:val="22"/>
                      <w:szCs w:val="22"/>
                    </w:rPr>
                    <w:t>.</w:t>
                  </w:r>
                </w:p>
                <w:p w14:paraId="6E6EA0AD" w14:textId="13AF9277" w:rsidR="009C1A66" w:rsidRPr="006A6C44" w:rsidRDefault="00840378" w:rsidP="006F51D7">
                  <w:pPr>
                    <w:numPr>
                      <w:ilvl w:val="0"/>
                      <w:numId w:val="51"/>
                    </w:numPr>
                    <w:tabs>
                      <w:tab w:val="clear" w:pos="720"/>
                      <w:tab w:val="num" w:pos="314"/>
                    </w:tabs>
                    <w:spacing w:before="60" w:after="60"/>
                    <w:ind w:left="144" w:right="144" w:firstLine="0"/>
                    <w:jc w:val="both"/>
                    <w:rPr>
                      <w:sz w:val="22"/>
                      <w:szCs w:val="22"/>
                    </w:rPr>
                  </w:pPr>
                  <w:proofErr w:type="spellStart"/>
                  <w:r w:rsidRPr="00840378">
                    <w:rPr>
                      <w:sz w:val="22"/>
                      <w:szCs w:val="22"/>
                    </w:rPr>
                    <w:t>Гадаадын</w:t>
                  </w:r>
                  <w:proofErr w:type="spellEnd"/>
                  <w:r w:rsidRPr="00840378">
                    <w:rPr>
                      <w:sz w:val="22"/>
                      <w:szCs w:val="22"/>
                    </w:rPr>
                    <w:t xml:space="preserve"> </w:t>
                  </w:r>
                  <w:proofErr w:type="spellStart"/>
                  <w:r w:rsidRPr="00840378">
                    <w:rPr>
                      <w:sz w:val="22"/>
                      <w:szCs w:val="22"/>
                    </w:rPr>
                    <w:t>тендерт</w:t>
                  </w:r>
                  <w:proofErr w:type="spellEnd"/>
                  <w:r w:rsidRPr="00840378">
                    <w:rPr>
                      <w:sz w:val="22"/>
                      <w:szCs w:val="22"/>
                    </w:rPr>
                    <w:t xml:space="preserve"> </w:t>
                  </w:r>
                  <w:proofErr w:type="spellStart"/>
                  <w:r w:rsidRPr="00840378">
                    <w:rPr>
                      <w:sz w:val="22"/>
                      <w:szCs w:val="22"/>
                    </w:rPr>
                    <w:t>оролцогч</w:t>
                  </w:r>
                  <w:proofErr w:type="spellEnd"/>
                  <w:r w:rsidRPr="00840378">
                    <w:rPr>
                      <w:sz w:val="22"/>
                      <w:szCs w:val="22"/>
                    </w:rPr>
                    <w:t xml:space="preserve"> </w:t>
                  </w:r>
                  <w:proofErr w:type="spellStart"/>
                  <w:r w:rsidRPr="00840378">
                    <w:rPr>
                      <w:sz w:val="22"/>
                      <w:szCs w:val="22"/>
                    </w:rPr>
                    <w:t>компанийн</w:t>
                  </w:r>
                  <w:proofErr w:type="spellEnd"/>
                  <w:r w:rsidRPr="00840378">
                    <w:rPr>
                      <w:sz w:val="22"/>
                      <w:szCs w:val="22"/>
                    </w:rPr>
                    <w:t xml:space="preserve"> </w:t>
                  </w:r>
                  <w:proofErr w:type="spellStart"/>
                  <w:r w:rsidRPr="00840378">
                    <w:rPr>
                      <w:sz w:val="22"/>
                      <w:szCs w:val="22"/>
                    </w:rPr>
                    <w:t>бүртгэлийн</w:t>
                  </w:r>
                  <w:proofErr w:type="spellEnd"/>
                  <w:r w:rsidRPr="00840378">
                    <w:rPr>
                      <w:sz w:val="22"/>
                      <w:szCs w:val="22"/>
                    </w:rPr>
                    <w:t xml:space="preserve"> </w:t>
                  </w:r>
                  <w:proofErr w:type="spellStart"/>
                  <w:r w:rsidRPr="00840378">
                    <w:rPr>
                      <w:sz w:val="22"/>
                      <w:szCs w:val="22"/>
                    </w:rPr>
                    <w:t>хүчин</w:t>
                  </w:r>
                  <w:proofErr w:type="spellEnd"/>
                  <w:r w:rsidRPr="00840378">
                    <w:rPr>
                      <w:sz w:val="22"/>
                      <w:szCs w:val="22"/>
                    </w:rPr>
                    <w:t xml:space="preserve"> </w:t>
                  </w:r>
                  <w:proofErr w:type="spellStart"/>
                  <w:r w:rsidRPr="00840378">
                    <w:rPr>
                      <w:sz w:val="22"/>
                      <w:szCs w:val="22"/>
                    </w:rPr>
                    <w:t>төгөлдөр</w:t>
                  </w:r>
                  <w:proofErr w:type="spellEnd"/>
                  <w:r w:rsidRPr="00840378">
                    <w:rPr>
                      <w:sz w:val="22"/>
                      <w:szCs w:val="22"/>
                    </w:rPr>
                    <w:t xml:space="preserve"> </w:t>
                  </w:r>
                  <w:proofErr w:type="spellStart"/>
                  <w:r w:rsidRPr="00840378">
                    <w:rPr>
                      <w:sz w:val="22"/>
                      <w:szCs w:val="22"/>
                    </w:rPr>
                    <w:t>гэрчилгээний</w:t>
                  </w:r>
                  <w:proofErr w:type="spellEnd"/>
                  <w:r w:rsidRPr="00840378">
                    <w:rPr>
                      <w:sz w:val="22"/>
                      <w:szCs w:val="22"/>
                    </w:rPr>
                    <w:t xml:space="preserve"> </w:t>
                  </w:r>
                  <w:proofErr w:type="spellStart"/>
                  <w:r w:rsidRPr="00840378">
                    <w:rPr>
                      <w:sz w:val="22"/>
                      <w:szCs w:val="22"/>
                    </w:rPr>
                    <w:t>сканнердсан</w:t>
                  </w:r>
                  <w:proofErr w:type="spellEnd"/>
                  <w:r w:rsidRPr="00840378">
                    <w:rPr>
                      <w:sz w:val="22"/>
                      <w:szCs w:val="22"/>
                    </w:rPr>
                    <w:t xml:space="preserve"> PDF </w:t>
                  </w:r>
                  <w:proofErr w:type="spellStart"/>
                  <w:r w:rsidRPr="00840378">
                    <w:rPr>
                      <w:sz w:val="22"/>
                      <w:szCs w:val="22"/>
                    </w:rPr>
                    <w:t>хувилбарыг</w:t>
                  </w:r>
                  <w:proofErr w:type="spellEnd"/>
                  <w:r w:rsidRPr="00840378">
                    <w:rPr>
                      <w:sz w:val="22"/>
                      <w:szCs w:val="22"/>
                    </w:rPr>
                    <w:t xml:space="preserve"> </w:t>
                  </w:r>
                  <w:proofErr w:type="spellStart"/>
                  <w:r w:rsidRPr="00840378">
                    <w:rPr>
                      <w:sz w:val="22"/>
                      <w:szCs w:val="22"/>
                    </w:rPr>
                    <w:t>ирүүлэх</w:t>
                  </w:r>
                  <w:proofErr w:type="spellEnd"/>
                  <w:r w:rsidRPr="00840378">
                    <w:rPr>
                      <w:sz w:val="22"/>
                      <w:szCs w:val="22"/>
                    </w:rPr>
                    <w:t xml:space="preserve"> </w:t>
                  </w:r>
                  <w:proofErr w:type="spellStart"/>
                  <w:r w:rsidRPr="00840378">
                    <w:rPr>
                      <w:sz w:val="22"/>
                      <w:szCs w:val="22"/>
                    </w:rPr>
                    <w:t>ёстой</w:t>
                  </w:r>
                  <w:proofErr w:type="spellEnd"/>
                  <w:r w:rsidRPr="00840378">
                    <w:rPr>
                      <w:sz w:val="22"/>
                      <w:szCs w:val="22"/>
                    </w:rPr>
                    <w:t xml:space="preserve">. </w:t>
                  </w:r>
                  <w:proofErr w:type="spellStart"/>
                  <w:r w:rsidRPr="00840378">
                    <w:rPr>
                      <w:sz w:val="22"/>
                      <w:szCs w:val="22"/>
                    </w:rPr>
                    <w:t>Гэрчилгээг</w:t>
                  </w:r>
                  <w:proofErr w:type="spellEnd"/>
                  <w:r w:rsidRPr="00840378">
                    <w:rPr>
                      <w:sz w:val="22"/>
                      <w:szCs w:val="22"/>
                    </w:rPr>
                    <w:t xml:space="preserve"> </w:t>
                  </w:r>
                  <w:proofErr w:type="spellStart"/>
                  <w:r w:rsidRPr="00840378">
                    <w:rPr>
                      <w:sz w:val="22"/>
                      <w:szCs w:val="22"/>
                    </w:rPr>
                    <w:t>тендерт</w:t>
                  </w:r>
                  <w:proofErr w:type="spellEnd"/>
                  <w:r w:rsidRPr="00840378">
                    <w:rPr>
                      <w:sz w:val="22"/>
                      <w:szCs w:val="22"/>
                    </w:rPr>
                    <w:t xml:space="preserve"> </w:t>
                  </w:r>
                  <w:proofErr w:type="spellStart"/>
                  <w:r w:rsidRPr="00840378">
                    <w:rPr>
                      <w:sz w:val="22"/>
                      <w:szCs w:val="22"/>
                    </w:rPr>
                    <w:t>оролцогчийн</w:t>
                  </w:r>
                  <w:proofErr w:type="spellEnd"/>
                  <w:r w:rsidRPr="00840378">
                    <w:rPr>
                      <w:sz w:val="22"/>
                      <w:szCs w:val="22"/>
                    </w:rPr>
                    <w:t xml:space="preserve"> </w:t>
                  </w:r>
                  <w:proofErr w:type="spellStart"/>
                  <w:r w:rsidRPr="00840378">
                    <w:rPr>
                      <w:sz w:val="22"/>
                      <w:szCs w:val="22"/>
                    </w:rPr>
                    <w:t>улсын</w:t>
                  </w:r>
                  <w:proofErr w:type="spellEnd"/>
                  <w:r w:rsidRPr="00840378">
                    <w:rPr>
                      <w:sz w:val="22"/>
                      <w:szCs w:val="22"/>
                    </w:rPr>
                    <w:t xml:space="preserve"> </w:t>
                  </w:r>
                  <w:proofErr w:type="spellStart"/>
                  <w:r w:rsidRPr="00840378">
                    <w:rPr>
                      <w:sz w:val="22"/>
                      <w:szCs w:val="22"/>
                    </w:rPr>
                    <w:t>зохих</w:t>
                  </w:r>
                  <w:proofErr w:type="spellEnd"/>
                  <w:r w:rsidRPr="00840378">
                    <w:rPr>
                      <w:sz w:val="22"/>
                      <w:szCs w:val="22"/>
                    </w:rPr>
                    <w:t xml:space="preserve"> </w:t>
                  </w:r>
                  <w:proofErr w:type="spellStart"/>
                  <w:r w:rsidRPr="00840378">
                    <w:rPr>
                      <w:sz w:val="22"/>
                      <w:szCs w:val="22"/>
                    </w:rPr>
                    <w:t>бүртгэлийн</w:t>
                  </w:r>
                  <w:proofErr w:type="spellEnd"/>
                  <w:r w:rsidRPr="00840378">
                    <w:rPr>
                      <w:sz w:val="22"/>
                      <w:szCs w:val="22"/>
                    </w:rPr>
                    <w:t xml:space="preserve"> </w:t>
                  </w:r>
                  <w:proofErr w:type="spellStart"/>
                  <w:r w:rsidRPr="00840378">
                    <w:rPr>
                      <w:sz w:val="22"/>
                      <w:szCs w:val="22"/>
                    </w:rPr>
                    <w:t>газраас</w:t>
                  </w:r>
                  <w:proofErr w:type="spellEnd"/>
                  <w:r w:rsidRPr="00840378">
                    <w:rPr>
                      <w:sz w:val="22"/>
                      <w:szCs w:val="22"/>
                    </w:rPr>
                    <w:t xml:space="preserve"> </w:t>
                  </w:r>
                  <w:proofErr w:type="spellStart"/>
                  <w:r w:rsidRPr="00840378">
                    <w:rPr>
                      <w:sz w:val="22"/>
                      <w:szCs w:val="22"/>
                    </w:rPr>
                    <w:t>олгосон</w:t>
                  </w:r>
                  <w:proofErr w:type="spellEnd"/>
                  <w:r w:rsidRPr="00840378">
                    <w:rPr>
                      <w:sz w:val="22"/>
                      <w:szCs w:val="22"/>
                    </w:rPr>
                    <w:t xml:space="preserve"> </w:t>
                  </w:r>
                  <w:proofErr w:type="spellStart"/>
                  <w:r w:rsidRPr="00840378">
                    <w:rPr>
                      <w:sz w:val="22"/>
                      <w:szCs w:val="22"/>
                    </w:rPr>
                    <w:t>байна</w:t>
                  </w:r>
                  <w:proofErr w:type="spellEnd"/>
                  <w:r w:rsidRPr="00840378">
                    <w:rPr>
                      <w:sz w:val="22"/>
                      <w:szCs w:val="22"/>
                    </w:rPr>
                    <w:t>.</w:t>
                  </w:r>
                </w:p>
              </w:tc>
            </w:tr>
            <w:tr w:rsidR="007C0AAD" w:rsidRPr="006476FA" w14:paraId="25CA0762" w14:textId="77777777" w:rsidTr="006476FA">
              <w:trPr>
                <w:trHeight w:val="422"/>
              </w:trPr>
              <w:tc>
                <w:tcPr>
                  <w:tcW w:w="1705" w:type="dxa"/>
                </w:tcPr>
                <w:p w14:paraId="73567FD8" w14:textId="401868AA" w:rsidR="007C0AAD" w:rsidRPr="006A6C44" w:rsidRDefault="007C0AAD" w:rsidP="007C0AAD">
                  <w:pPr>
                    <w:pStyle w:val="ListNumber"/>
                    <w:numPr>
                      <w:ilvl w:val="0"/>
                      <w:numId w:val="0"/>
                    </w:numPr>
                    <w:tabs>
                      <w:tab w:val="left" w:pos="25"/>
                    </w:tabs>
                    <w:spacing w:before="60" w:after="60"/>
                    <w:ind w:left="144" w:right="144"/>
                    <w:rPr>
                      <w:sz w:val="22"/>
                      <w:szCs w:val="22"/>
                      <w:lang w:val="mn-MN"/>
                    </w:rPr>
                  </w:pPr>
                  <w:r w:rsidRPr="006A6C44">
                    <w:rPr>
                      <w:sz w:val="22"/>
                      <w:szCs w:val="22"/>
                      <w:lang w:val="ru-RU"/>
                    </w:rPr>
                    <w:t>Гарын</w:t>
                  </w:r>
                  <w:r w:rsidRPr="006A6C44">
                    <w:rPr>
                      <w:sz w:val="22"/>
                      <w:szCs w:val="22"/>
                    </w:rPr>
                    <w:t xml:space="preserve"> </w:t>
                  </w:r>
                  <w:r w:rsidRPr="006A6C44">
                    <w:rPr>
                      <w:sz w:val="22"/>
                      <w:szCs w:val="22"/>
                      <w:lang w:val="ru-RU"/>
                    </w:rPr>
                    <w:t>үсэг</w:t>
                  </w:r>
                  <w:r w:rsidRPr="006A6C44">
                    <w:rPr>
                      <w:sz w:val="22"/>
                      <w:szCs w:val="22"/>
                    </w:rPr>
                    <w:t xml:space="preserve"> </w:t>
                  </w:r>
                  <w:r w:rsidRPr="006A6C44">
                    <w:rPr>
                      <w:sz w:val="22"/>
                      <w:szCs w:val="22"/>
                      <w:lang w:val="ru-RU"/>
                    </w:rPr>
                    <w:t>зурах</w:t>
                  </w:r>
                  <w:r w:rsidRPr="006A6C44">
                    <w:rPr>
                      <w:sz w:val="22"/>
                      <w:szCs w:val="22"/>
                    </w:rPr>
                    <w:t xml:space="preserve"> </w:t>
                  </w:r>
                  <w:r w:rsidRPr="006A6C44">
                    <w:rPr>
                      <w:sz w:val="22"/>
                      <w:szCs w:val="22"/>
                      <w:lang w:val="ru-RU"/>
                    </w:rPr>
                    <w:t>эрх</w:t>
                  </w:r>
                  <w:r>
                    <w:rPr>
                      <w:sz w:val="22"/>
                      <w:szCs w:val="22"/>
                      <w:lang w:val="mn-MN"/>
                    </w:rPr>
                    <w:t>ийн</w:t>
                  </w:r>
                  <w:r w:rsidRPr="006A6C44">
                    <w:rPr>
                      <w:sz w:val="22"/>
                      <w:szCs w:val="22"/>
                    </w:rPr>
                    <w:t xml:space="preserve"> </w:t>
                  </w:r>
                  <w:r w:rsidRPr="006A6C44">
                    <w:rPr>
                      <w:sz w:val="22"/>
                      <w:szCs w:val="22"/>
                      <w:lang w:val="mn-MN"/>
                    </w:rPr>
                    <w:t>итгэмжлэл</w:t>
                  </w:r>
                </w:p>
              </w:tc>
              <w:tc>
                <w:tcPr>
                  <w:tcW w:w="6750" w:type="dxa"/>
                </w:tcPr>
                <w:p w14:paraId="4A9095EA" w14:textId="77777777" w:rsidR="007C0AAD" w:rsidRPr="00E01CE0" w:rsidRDefault="007C0AAD" w:rsidP="007C0AAD">
                  <w:pPr>
                    <w:spacing w:before="60" w:after="60"/>
                    <w:ind w:left="144" w:right="144"/>
                    <w:jc w:val="both"/>
                    <w:rPr>
                      <w:sz w:val="22"/>
                      <w:szCs w:val="22"/>
                      <w:lang w:val="mn-MN"/>
                    </w:rPr>
                  </w:pPr>
                  <w:r w:rsidRPr="00E01CE0">
                    <w:rPr>
                      <w:b/>
                      <w:bCs/>
                      <w:sz w:val="22"/>
                      <w:szCs w:val="22"/>
                      <w:lang w:val="mn-MN"/>
                    </w:rPr>
                    <w:t>Дотоодын тендерт оролцогч:</w:t>
                  </w:r>
                </w:p>
                <w:p w14:paraId="27D41D62" w14:textId="77777777" w:rsidR="007C0AAD" w:rsidRPr="00E01CE0" w:rsidRDefault="007C0AAD" w:rsidP="007C0AAD">
                  <w:pPr>
                    <w:pStyle w:val="ListParagraph"/>
                    <w:widowControl w:val="0"/>
                    <w:numPr>
                      <w:ilvl w:val="0"/>
                      <w:numId w:val="52"/>
                    </w:numPr>
                    <w:autoSpaceDE w:val="0"/>
                    <w:autoSpaceDN w:val="0"/>
                    <w:spacing w:before="60" w:after="60"/>
                    <w:ind w:left="144" w:right="144" w:firstLine="0"/>
                    <w:jc w:val="both"/>
                    <w:rPr>
                      <w:sz w:val="22"/>
                      <w:szCs w:val="22"/>
                      <w:lang w:val="mn-MN"/>
                    </w:rPr>
                  </w:pPr>
                  <w:r w:rsidRPr="00E01CE0">
                    <w:rPr>
                      <w:b/>
                      <w:bCs/>
                      <w:sz w:val="22"/>
                      <w:szCs w:val="22"/>
                      <w:lang w:val="mn-MN"/>
                    </w:rPr>
                    <w:t>Эрх бүхий төлөөлөгч</w:t>
                  </w:r>
                  <w:r>
                    <w:rPr>
                      <w:b/>
                      <w:bCs/>
                      <w:sz w:val="22"/>
                      <w:szCs w:val="22"/>
                      <w:lang w:val="mn-MN"/>
                    </w:rPr>
                    <w:t>:</w:t>
                  </w:r>
                  <w:r w:rsidRPr="00E01CE0">
                    <w:rPr>
                      <w:sz w:val="22"/>
                      <w:szCs w:val="22"/>
                      <w:lang w:val="mn-MN"/>
                    </w:rPr>
                    <w:t xml:space="preserve"> </w:t>
                  </w:r>
                  <w:r>
                    <w:rPr>
                      <w:sz w:val="22"/>
                      <w:szCs w:val="22"/>
                      <w:lang w:val="mn-MN"/>
                    </w:rPr>
                    <w:t>Э</w:t>
                  </w:r>
                  <w:r w:rsidRPr="00E01CE0">
                    <w:rPr>
                      <w:sz w:val="22"/>
                      <w:szCs w:val="22"/>
                      <w:lang w:val="mn-MN"/>
                    </w:rPr>
                    <w:t xml:space="preserve">рх бүхий </w:t>
                  </w:r>
                  <w:r>
                    <w:rPr>
                      <w:sz w:val="22"/>
                      <w:szCs w:val="22"/>
                      <w:lang w:val="mn-MN"/>
                    </w:rPr>
                    <w:t>төлөөлөгч т</w:t>
                  </w:r>
                  <w:r w:rsidRPr="00E01CE0">
                    <w:rPr>
                      <w:sz w:val="22"/>
                      <w:szCs w:val="22"/>
                      <w:lang w:val="mn-MN"/>
                    </w:rPr>
                    <w:t xml:space="preserve">ендерт </w:t>
                  </w:r>
                  <w:r>
                    <w:rPr>
                      <w:sz w:val="22"/>
                      <w:szCs w:val="22"/>
                      <w:lang w:val="mn-MN"/>
                    </w:rPr>
                    <w:t xml:space="preserve">нэмэлт зөвшөөрөл шаардагдахгүйгээр </w:t>
                  </w:r>
                  <w:r w:rsidRPr="00E01CE0">
                    <w:rPr>
                      <w:sz w:val="22"/>
                      <w:szCs w:val="22"/>
                      <w:lang w:val="mn-MN"/>
                    </w:rPr>
                    <w:t>гарын үсэг зурсан (Монгол Улсын Хур системээр батлагдсан) бол ямар нэгэн арга хэмжээ авах шаардлагагүй.</w:t>
                  </w:r>
                </w:p>
                <w:p w14:paraId="0F77F73F" w14:textId="77777777" w:rsidR="007C0AAD" w:rsidRPr="00E01CE0" w:rsidRDefault="007C0AAD" w:rsidP="007C0AAD">
                  <w:pPr>
                    <w:pStyle w:val="ListParagraph"/>
                    <w:widowControl w:val="0"/>
                    <w:numPr>
                      <w:ilvl w:val="0"/>
                      <w:numId w:val="52"/>
                    </w:numPr>
                    <w:autoSpaceDE w:val="0"/>
                    <w:autoSpaceDN w:val="0"/>
                    <w:spacing w:before="60" w:after="60"/>
                    <w:ind w:left="144" w:right="144" w:firstLine="0"/>
                    <w:jc w:val="both"/>
                    <w:rPr>
                      <w:sz w:val="22"/>
                      <w:szCs w:val="22"/>
                      <w:lang w:val="mn-MN"/>
                    </w:rPr>
                  </w:pPr>
                  <w:r w:rsidRPr="00E01CE0">
                    <w:rPr>
                      <w:b/>
                      <w:bCs/>
                      <w:sz w:val="22"/>
                      <w:szCs w:val="22"/>
                      <w:lang w:val="mn-MN"/>
                    </w:rPr>
                    <w:t>Бусад гарын үсэг зурагч</w:t>
                  </w:r>
                  <w:r>
                    <w:rPr>
                      <w:b/>
                      <w:bCs/>
                      <w:sz w:val="22"/>
                      <w:szCs w:val="22"/>
                      <w:lang w:val="mn-MN"/>
                    </w:rPr>
                    <w:t>:</w:t>
                  </w:r>
                  <w:r w:rsidRPr="00E01CE0">
                    <w:rPr>
                      <w:sz w:val="22"/>
                      <w:szCs w:val="22"/>
                      <w:lang w:val="mn-MN"/>
                    </w:rPr>
                    <w:t xml:space="preserve"> </w:t>
                  </w:r>
                  <w:r>
                    <w:rPr>
                      <w:sz w:val="22"/>
                      <w:szCs w:val="22"/>
                      <w:lang w:val="mn-MN"/>
                    </w:rPr>
                    <w:t>Эрх бус төлөөлөгч</w:t>
                  </w:r>
                  <w:r w:rsidRPr="00E01CE0">
                    <w:rPr>
                      <w:sz w:val="22"/>
                      <w:szCs w:val="22"/>
                      <w:lang w:val="mn-MN"/>
                    </w:rPr>
                    <w:t xml:space="preserve"> гарын үсэг зурсан бол гарын үсэг зурах итгэмжлэлийг тендерийн хамт PDF хэлбэрээр ирүүлэх ёстой.</w:t>
                  </w:r>
                </w:p>
                <w:p w14:paraId="0854D9AC" w14:textId="77777777" w:rsidR="007C0AAD" w:rsidRPr="00E01CE0" w:rsidRDefault="007C0AAD" w:rsidP="007C0AAD">
                  <w:pPr>
                    <w:spacing w:before="60" w:after="60"/>
                    <w:ind w:left="144" w:right="144"/>
                    <w:jc w:val="both"/>
                    <w:rPr>
                      <w:sz w:val="22"/>
                      <w:szCs w:val="22"/>
                      <w:lang w:val="mn-MN"/>
                    </w:rPr>
                  </w:pPr>
                  <w:r w:rsidRPr="00E01CE0">
                    <w:rPr>
                      <w:b/>
                      <w:bCs/>
                      <w:sz w:val="22"/>
                      <w:szCs w:val="22"/>
                      <w:lang w:val="mn-MN"/>
                    </w:rPr>
                    <w:t>Гадаадын тендерт оролцогч:</w:t>
                  </w:r>
                </w:p>
                <w:p w14:paraId="0C75FF26" w14:textId="3A2F4E49" w:rsidR="007C0AAD" w:rsidRPr="007C0AAD" w:rsidRDefault="007C0AAD" w:rsidP="007C0AAD">
                  <w:pPr>
                    <w:spacing w:before="60" w:after="60"/>
                    <w:ind w:left="144" w:right="144"/>
                    <w:jc w:val="both"/>
                    <w:rPr>
                      <w:sz w:val="22"/>
                      <w:szCs w:val="22"/>
                      <w:lang w:val="mn-MN"/>
                    </w:rPr>
                  </w:pPr>
                  <w:r w:rsidRPr="00E01CE0">
                    <w:rPr>
                      <w:sz w:val="22"/>
                      <w:szCs w:val="22"/>
                      <w:lang w:val="mn-MN"/>
                    </w:rPr>
                    <w:t xml:space="preserve">Гадаадын бүх тендерт оролцогч </w:t>
                  </w:r>
                  <w:r>
                    <w:rPr>
                      <w:sz w:val="22"/>
                      <w:szCs w:val="22"/>
                      <w:lang w:val="mn-MN"/>
                    </w:rPr>
                    <w:t xml:space="preserve">нь </w:t>
                  </w:r>
                  <w:r w:rsidRPr="00E01CE0">
                    <w:rPr>
                      <w:sz w:val="22"/>
                      <w:szCs w:val="22"/>
                      <w:lang w:val="mn-MN"/>
                    </w:rPr>
                    <w:t>түүний нэрийн өмнөөс тендерт гарын үсэг зурах итгэмжлэлийг PDF хэлбэрээр ирүүлэх ёстой.</w:t>
                  </w:r>
                </w:p>
              </w:tc>
            </w:tr>
            <w:tr w:rsidR="009C1A66" w:rsidRPr="006A6C44" w14:paraId="610FF10D" w14:textId="77777777" w:rsidTr="006476FA">
              <w:trPr>
                <w:trHeight w:val="422"/>
              </w:trPr>
              <w:tc>
                <w:tcPr>
                  <w:tcW w:w="1705" w:type="dxa"/>
                </w:tcPr>
                <w:p w14:paraId="13FD3EB8" w14:textId="58946180" w:rsidR="009C1A66" w:rsidRPr="006A6C44" w:rsidRDefault="00B24683" w:rsidP="006F51D7">
                  <w:pPr>
                    <w:pStyle w:val="ListNumber"/>
                    <w:numPr>
                      <w:ilvl w:val="0"/>
                      <w:numId w:val="0"/>
                    </w:numPr>
                    <w:tabs>
                      <w:tab w:val="left" w:pos="25"/>
                    </w:tabs>
                    <w:spacing w:before="60" w:after="60"/>
                    <w:ind w:left="144" w:right="144"/>
                    <w:rPr>
                      <w:sz w:val="22"/>
                      <w:szCs w:val="22"/>
                      <w:lang w:val="en-GB"/>
                    </w:rPr>
                  </w:pPr>
                  <w:proofErr w:type="spellStart"/>
                  <w:r w:rsidRPr="006A6C44">
                    <w:rPr>
                      <w:sz w:val="22"/>
                      <w:szCs w:val="22"/>
                      <w:lang w:val="en-GB"/>
                    </w:rPr>
                    <w:lastRenderedPageBreak/>
                    <w:t>Түн</w:t>
                  </w:r>
                  <w:r w:rsidR="00D574B2" w:rsidRPr="006A6C44">
                    <w:rPr>
                      <w:sz w:val="22"/>
                      <w:szCs w:val="22"/>
                      <w:lang w:val="en-GB"/>
                    </w:rPr>
                    <w:t>шлэлийн</w:t>
                  </w:r>
                  <w:proofErr w:type="spellEnd"/>
                  <w:r w:rsidR="00D574B2" w:rsidRPr="006A6C44">
                    <w:rPr>
                      <w:sz w:val="22"/>
                      <w:szCs w:val="22"/>
                      <w:lang w:val="en-GB"/>
                    </w:rPr>
                    <w:t xml:space="preserve"> </w:t>
                  </w:r>
                  <w:proofErr w:type="spellStart"/>
                  <w:r w:rsidR="00D574B2" w:rsidRPr="006A6C44">
                    <w:rPr>
                      <w:sz w:val="22"/>
                      <w:szCs w:val="22"/>
                      <w:lang w:val="en-GB"/>
                    </w:rPr>
                    <w:t>гэрээ</w:t>
                  </w:r>
                  <w:proofErr w:type="spellEnd"/>
                </w:p>
              </w:tc>
              <w:tc>
                <w:tcPr>
                  <w:tcW w:w="6750" w:type="dxa"/>
                </w:tcPr>
                <w:p w14:paraId="755BE292" w14:textId="2E11D3AC" w:rsidR="009C1A66" w:rsidRPr="006A6C44" w:rsidRDefault="00312CE5" w:rsidP="006F51D7">
                  <w:pPr>
                    <w:spacing w:before="60" w:after="60"/>
                    <w:ind w:left="144" w:right="144"/>
                    <w:jc w:val="both"/>
                    <w:rPr>
                      <w:b/>
                      <w:bCs/>
                      <w:sz w:val="22"/>
                      <w:szCs w:val="22"/>
                    </w:rPr>
                  </w:pPr>
                  <w:proofErr w:type="spellStart"/>
                  <w:r w:rsidRPr="006A6C44">
                    <w:rPr>
                      <w:sz w:val="22"/>
                      <w:szCs w:val="22"/>
                    </w:rPr>
                    <w:t>Түншлэлийн</w:t>
                  </w:r>
                  <w:proofErr w:type="spellEnd"/>
                  <w:r w:rsidRPr="006A6C44">
                    <w:rPr>
                      <w:sz w:val="22"/>
                      <w:szCs w:val="22"/>
                    </w:rPr>
                    <w:t xml:space="preserve"> </w:t>
                  </w:r>
                  <w:proofErr w:type="spellStart"/>
                  <w:r w:rsidRPr="006A6C44">
                    <w:rPr>
                      <w:sz w:val="22"/>
                      <w:szCs w:val="22"/>
                    </w:rPr>
                    <w:t>гэрээг</w:t>
                  </w:r>
                  <w:proofErr w:type="spellEnd"/>
                  <w:r w:rsidRPr="006A6C44">
                    <w:rPr>
                      <w:sz w:val="22"/>
                      <w:szCs w:val="22"/>
                    </w:rPr>
                    <w:t xml:space="preserve"> </w:t>
                  </w:r>
                  <w:r w:rsidR="009C1A66" w:rsidRPr="006A6C44">
                    <w:rPr>
                      <w:sz w:val="22"/>
                      <w:szCs w:val="22"/>
                    </w:rPr>
                    <w:t>PDF</w:t>
                  </w:r>
                  <w:r w:rsidRPr="006A6C44">
                    <w:rPr>
                      <w:sz w:val="22"/>
                      <w:szCs w:val="22"/>
                    </w:rPr>
                    <w:t xml:space="preserve"> </w:t>
                  </w:r>
                  <w:proofErr w:type="spellStart"/>
                  <w:r w:rsidRPr="006A6C44">
                    <w:rPr>
                      <w:sz w:val="22"/>
                      <w:szCs w:val="22"/>
                    </w:rPr>
                    <w:t>хэлбэрээр</w:t>
                  </w:r>
                  <w:proofErr w:type="spellEnd"/>
                  <w:r w:rsidRPr="006A6C44">
                    <w:rPr>
                      <w:sz w:val="22"/>
                      <w:szCs w:val="22"/>
                    </w:rPr>
                    <w:t xml:space="preserve"> </w:t>
                  </w:r>
                  <w:proofErr w:type="spellStart"/>
                  <w:r w:rsidRPr="006A6C44">
                    <w:rPr>
                      <w:sz w:val="22"/>
                      <w:szCs w:val="22"/>
                    </w:rPr>
                    <w:t>ирүүлнэ</w:t>
                  </w:r>
                  <w:proofErr w:type="spellEnd"/>
                  <w:r w:rsidR="009C1A66" w:rsidRPr="006A6C44">
                    <w:rPr>
                      <w:sz w:val="22"/>
                      <w:szCs w:val="22"/>
                    </w:rPr>
                    <w:t>.</w:t>
                  </w:r>
                </w:p>
              </w:tc>
            </w:tr>
            <w:tr w:rsidR="009C1A66" w:rsidRPr="006A6C44" w14:paraId="21104469" w14:textId="77777777" w:rsidTr="006476FA">
              <w:trPr>
                <w:trHeight w:val="347"/>
              </w:trPr>
              <w:tc>
                <w:tcPr>
                  <w:tcW w:w="1705" w:type="dxa"/>
                </w:tcPr>
                <w:p w14:paraId="6BBA354B" w14:textId="6BEC393E" w:rsidR="009C1A66" w:rsidRPr="006A6C44" w:rsidRDefault="00E7147A" w:rsidP="006F51D7">
                  <w:pPr>
                    <w:pStyle w:val="ListNumber"/>
                    <w:numPr>
                      <w:ilvl w:val="0"/>
                      <w:numId w:val="0"/>
                    </w:numPr>
                    <w:tabs>
                      <w:tab w:val="left" w:pos="25"/>
                    </w:tabs>
                    <w:spacing w:before="60" w:after="60"/>
                    <w:ind w:left="144" w:right="144"/>
                    <w:rPr>
                      <w:sz w:val="22"/>
                      <w:szCs w:val="22"/>
                      <w:lang w:val="en-GB"/>
                    </w:rPr>
                  </w:pPr>
                  <w:proofErr w:type="spellStart"/>
                  <w:r w:rsidRPr="006A6C44">
                    <w:rPr>
                      <w:sz w:val="22"/>
                      <w:szCs w:val="22"/>
                      <w:lang w:val="en-GB"/>
                    </w:rPr>
                    <w:t>Үнийн</w:t>
                  </w:r>
                  <w:proofErr w:type="spellEnd"/>
                  <w:r w:rsidRPr="006A6C44">
                    <w:rPr>
                      <w:sz w:val="22"/>
                      <w:szCs w:val="22"/>
                      <w:lang w:val="en-GB"/>
                    </w:rPr>
                    <w:t xml:space="preserve"> </w:t>
                  </w:r>
                  <w:proofErr w:type="spellStart"/>
                  <w:r w:rsidRPr="006A6C44">
                    <w:rPr>
                      <w:sz w:val="22"/>
                      <w:szCs w:val="22"/>
                      <w:lang w:val="en-GB"/>
                    </w:rPr>
                    <w:t>хуваарь</w:t>
                  </w:r>
                  <w:proofErr w:type="spellEnd"/>
                </w:p>
              </w:tc>
              <w:tc>
                <w:tcPr>
                  <w:tcW w:w="6750" w:type="dxa"/>
                </w:tcPr>
                <w:p w14:paraId="619B6220" w14:textId="29C69397" w:rsidR="009C1A66" w:rsidRPr="006A6C44" w:rsidRDefault="00E7551E" w:rsidP="006F51D7">
                  <w:pPr>
                    <w:spacing w:before="60" w:after="60"/>
                    <w:ind w:left="144" w:right="144"/>
                    <w:jc w:val="both"/>
                    <w:rPr>
                      <w:sz w:val="22"/>
                      <w:szCs w:val="22"/>
                    </w:rPr>
                  </w:pPr>
                  <w:r w:rsidRPr="006A6C44">
                    <w:rPr>
                      <w:sz w:val="22"/>
                      <w:szCs w:val="22"/>
                    </w:rPr>
                    <w:t xml:space="preserve">4 </w:t>
                  </w:r>
                  <w:proofErr w:type="spellStart"/>
                  <w:r w:rsidRPr="006A6C44">
                    <w:rPr>
                      <w:sz w:val="22"/>
                      <w:szCs w:val="22"/>
                    </w:rPr>
                    <w:t>дүгээр</w:t>
                  </w:r>
                  <w:proofErr w:type="spellEnd"/>
                  <w:r w:rsidRPr="006A6C44">
                    <w:rPr>
                      <w:sz w:val="22"/>
                      <w:szCs w:val="22"/>
                    </w:rPr>
                    <w:t xml:space="preserve"> </w:t>
                  </w:r>
                  <w:proofErr w:type="spellStart"/>
                  <w:r w:rsidRPr="006A6C44">
                    <w:rPr>
                      <w:sz w:val="22"/>
                      <w:szCs w:val="22"/>
                    </w:rPr>
                    <w:t>бүлэгт</w:t>
                  </w:r>
                  <w:proofErr w:type="spellEnd"/>
                  <w:r w:rsidRPr="006A6C44">
                    <w:rPr>
                      <w:sz w:val="22"/>
                      <w:szCs w:val="22"/>
                    </w:rPr>
                    <w:t xml:space="preserve"> </w:t>
                  </w:r>
                  <w:proofErr w:type="spellStart"/>
                  <w:r w:rsidRPr="006A6C44">
                    <w:rPr>
                      <w:sz w:val="22"/>
                      <w:szCs w:val="22"/>
                    </w:rPr>
                    <w:t>заасан</w:t>
                  </w:r>
                  <w:proofErr w:type="spellEnd"/>
                  <w:r w:rsidRPr="006A6C44">
                    <w:rPr>
                      <w:sz w:val="22"/>
                      <w:szCs w:val="22"/>
                    </w:rPr>
                    <w:t xml:space="preserve"> </w:t>
                  </w:r>
                  <w:proofErr w:type="spellStart"/>
                  <w:r w:rsidRPr="006A6C44">
                    <w:rPr>
                      <w:sz w:val="22"/>
                      <w:szCs w:val="22"/>
                    </w:rPr>
                    <w:t>маягтуудыг</w:t>
                  </w:r>
                  <w:proofErr w:type="spellEnd"/>
                  <w:r w:rsidRPr="006A6C44">
                    <w:rPr>
                      <w:sz w:val="22"/>
                      <w:szCs w:val="22"/>
                    </w:rPr>
                    <w:t xml:space="preserve"> </w:t>
                  </w:r>
                  <w:proofErr w:type="spellStart"/>
                  <w:r w:rsidRPr="006A6C44">
                    <w:rPr>
                      <w:sz w:val="22"/>
                      <w:szCs w:val="22"/>
                    </w:rPr>
                    <w:t>те</w:t>
                  </w:r>
                  <w:r w:rsidR="001A2F02" w:rsidRPr="006A6C44">
                    <w:rPr>
                      <w:sz w:val="22"/>
                      <w:szCs w:val="22"/>
                    </w:rPr>
                    <w:t>ндерийн</w:t>
                  </w:r>
                  <w:proofErr w:type="spellEnd"/>
                  <w:r w:rsidR="001A2F02" w:rsidRPr="006A6C44">
                    <w:rPr>
                      <w:sz w:val="22"/>
                      <w:szCs w:val="22"/>
                    </w:rPr>
                    <w:t xml:space="preserve"> </w:t>
                  </w:r>
                  <w:proofErr w:type="spellStart"/>
                  <w:r w:rsidR="001A2F02" w:rsidRPr="006A6C44">
                    <w:rPr>
                      <w:sz w:val="22"/>
                      <w:szCs w:val="22"/>
                    </w:rPr>
                    <w:t>хамт</w:t>
                  </w:r>
                  <w:proofErr w:type="spellEnd"/>
                  <w:r w:rsidRPr="006A6C44">
                    <w:rPr>
                      <w:sz w:val="22"/>
                      <w:szCs w:val="22"/>
                    </w:rPr>
                    <w:t xml:space="preserve"> PDF </w:t>
                  </w:r>
                  <w:proofErr w:type="spellStart"/>
                  <w:r w:rsidR="001A2F02" w:rsidRPr="006A6C44">
                    <w:rPr>
                      <w:sz w:val="22"/>
                      <w:szCs w:val="22"/>
                    </w:rPr>
                    <w:t>хэлбэрээр</w:t>
                  </w:r>
                  <w:proofErr w:type="spellEnd"/>
                  <w:r w:rsidRPr="006A6C44">
                    <w:rPr>
                      <w:sz w:val="22"/>
                      <w:szCs w:val="22"/>
                    </w:rPr>
                    <w:t xml:space="preserve"> </w:t>
                  </w:r>
                  <w:proofErr w:type="spellStart"/>
                  <w:r w:rsidRPr="006A6C44">
                    <w:rPr>
                      <w:sz w:val="22"/>
                      <w:szCs w:val="22"/>
                    </w:rPr>
                    <w:t>ирүүлэх</w:t>
                  </w:r>
                  <w:proofErr w:type="spellEnd"/>
                  <w:r w:rsidRPr="006A6C44">
                    <w:rPr>
                      <w:sz w:val="22"/>
                      <w:szCs w:val="22"/>
                    </w:rPr>
                    <w:t xml:space="preserve"> </w:t>
                  </w:r>
                  <w:proofErr w:type="spellStart"/>
                  <w:r w:rsidRPr="006A6C44">
                    <w:rPr>
                      <w:sz w:val="22"/>
                      <w:szCs w:val="22"/>
                    </w:rPr>
                    <w:t>ёстой</w:t>
                  </w:r>
                  <w:proofErr w:type="spellEnd"/>
                  <w:r w:rsidRPr="006A6C44">
                    <w:rPr>
                      <w:sz w:val="22"/>
                      <w:szCs w:val="22"/>
                    </w:rPr>
                    <w:t>.</w:t>
                  </w:r>
                </w:p>
              </w:tc>
            </w:tr>
            <w:tr w:rsidR="009C1A66" w:rsidRPr="006A6C44" w14:paraId="3F3866B9" w14:textId="77777777" w:rsidTr="006476FA">
              <w:trPr>
                <w:trHeight w:hRule="exact" w:val="3763"/>
              </w:trPr>
              <w:tc>
                <w:tcPr>
                  <w:tcW w:w="1705" w:type="dxa"/>
                </w:tcPr>
                <w:p w14:paraId="65618917" w14:textId="3607B3C4" w:rsidR="009C1A66" w:rsidRPr="006A6C44" w:rsidRDefault="00662CC4" w:rsidP="006F51D7">
                  <w:pPr>
                    <w:pStyle w:val="ListNumber"/>
                    <w:numPr>
                      <w:ilvl w:val="0"/>
                      <w:numId w:val="0"/>
                    </w:numPr>
                    <w:tabs>
                      <w:tab w:val="left" w:pos="25"/>
                    </w:tabs>
                    <w:spacing w:before="60" w:after="60"/>
                    <w:ind w:left="144" w:right="144"/>
                    <w:contextualSpacing w:val="0"/>
                    <w:rPr>
                      <w:sz w:val="22"/>
                      <w:szCs w:val="22"/>
                      <w:lang w:val="en-GB"/>
                    </w:rPr>
                  </w:pPr>
                  <w:proofErr w:type="spellStart"/>
                  <w:r w:rsidRPr="006A6C44">
                    <w:rPr>
                      <w:sz w:val="22"/>
                      <w:szCs w:val="22"/>
                      <w:lang w:val="en-GB"/>
                    </w:rPr>
                    <w:t>Чадвары</w:t>
                  </w:r>
                  <w:r w:rsidR="0002212D" w:rsidRPr="006A6C44">
                    <w:rPr>
                      <w:sz w:val="22"/>
                      <w:szCs w:val="22"/>
                      <w:lang w:val="en-GB"/>
                    </w:rPr>
                    <w:t>н</w:t>
                  </w:r>
                  <w:proofErr w:type="spellEnd"/>
                  <w:r w:rsidR="0002212D" w:rsidRPr="006A6C44">
                    <w:rPr>
                      <w:sz w:val="22"/>
                      <w:szCs w:val="22"/>
                      <w:lang w:val="en-GB"/>
                    </w:rPr>
                    <w:t xml:space="preserve"> </w:t>
                  </w:r>
                  <w:proofErr w:type="spellStart"/>
                  <w:r w:rsidRPr="006A6C44">
                    <w:rPr>
                      <w:sz w:val="22"/>
                      <w:szCs w:val="22"/>
                      <w:lang w:val="en-GB"/>
                    </w:rPr>
                    <w:t>баримт</w:t>
                  </w:r>
                  <w:proofErr w:type="spellEnd"/>
                  <w:r w:rsidRPr="006A6C44">
                    <w:rPr>
                      <w:sz w:val="22"/>
                      <w:szCs w:val="22"/>
                      <w:lang w:val="en-GB"/>
                    </w:rPr>
                    <w:t xml:space="preserve"> </w:t>
                  </w:r>
                  <w:proofErr w:type="spellStart"/>
                  <w:r w:rsidR="0002212D" w:rsidRPr="006A6C44">
                    <w:rPr>
                      <w:sz w:val="22"/>
                      <w:szCs w:val="22"/>
                      <w:lang w:val="en-GB"/>
                    </w:rPr>
                    <w:t>бичгүүд</w:t>
                  </w:r>
                  <w:proofErr w:type="spellEnd"/>
                </w:p>
              </w:tc>
              <w:tc>
                <w:tcPr>
                  <w:tcW w:w="6750" w:type="dxa"/>
                </w:tcPr>
                <w:p w14:paraId="69D51E4E" w14:textId="510DD2F5" w:rsidR="009C1A66" w:rsidRPr="006A6C44" w:rsidRDefault="00505CD9" w:rsidP="006F51D7">
                  <w:pPr>
                    <w:spacing w:before="60" w:after="60"/>
                    <w:ind w:left="144" w:right="144"/>
                    <w:jc w:val="both"/>
                    <w:rPr>
                      <w:bCs/>
                      <w:sz w:val="22"/>
                      <w:szCs w:val="22"/>
                    </w:rPr>
                  </w:pPr>
                  <w:r w:rsidRPr="00505CD9">
                    <w:rPr>
                      <w:bCs/>
                      <w:sz w:val="22"/>
                      <w:szCs w:val="22"/>
                    </w:rPr>
                    <w:t xml:space="preserve">4 </w:t>
                  </w:r>
                  <w:proofErr w:type="spellStart"/>
                  <w:r w:rsidRPr="00505CD9">
                    <w:rPr>
                      <w:bCs/>
                      <w:sz w:val="22"/>
                      <w:szCs w:val="22"/>
                    </w:rPr>
                    <w:t>дүгээр</w:t>
                  </w:r>
                  <w:proofErr w:type="spellEnd"/>
                  <w:r w:rsidRPr="00505CD9">
                    <w:rPr>
                      <w:bCs/>
                      <w:sz w:val="22"/>
                      <w:szCs w:val="22"/>
                    </w:rPr>
                    <w:t xml:space="preserve"> </w:t>
                  </w:r>
                  <w:proofErr w:type="spellStart"/>
                  <w:r w:rsidRPr="00505CD9">
                    <w:rPr>
                      <w:bCs/>
                      <w:sz w:val="22"/>
                      <w:szCs w:val="22"/>
                    </w:rPr>
                    <w:t>бүлэгт</w:t>
                  </w:r>
                  <w:proofErr w:type="spellEnd"/>
                  <w:r w:rsidRPr="00505CD9">
                    <w:rPr>
                      <w:bCs/>
                      <w:sz w:val="22"/>
                      <w:szCs w:val="22"/>
                    </w:rPr>
                    <w:t xml:space="preserve"> </w:t>
                  </w:r>
                  <w:proofErr w:type="spellStart"/>
                  <w:r w:rsidRPr="00505CD9">
                    <w:rPr>
                      <w:bCs/>
                      <w:sz w:val="22"/>
                      <w:szCs w:val="22"/>
                    </w:rPr>
                    <w:t>дурдсан</w:t>
                  </w:r>
                  <w:proofErr w:type="spellEnd"/>
                  <w:r w:rsidRPr="00505CD9">
                    <w:rPr>
                      <w:bCs/>
                      <w:sz w:val="22"/>
                      <w:szCs w:val="22"/>
                    </w:rPr>
                    <w:t xml:space="preserve"> </w:t>
                  </w:r>
                  <w:proofErr w:type="spellStart"/>
                  <w:r w:rsidRPr="00505CD9">
                    <w:rPr>
                      <w:bCs/>
                      <w:sz w:val="22"/>
                      <w:szCs w:val="22"/>
                    </w:rPr>
                    <w:t>маягтууд</w:t>
                  </w:r>
                  <w:proofErr w:type="spellEnd"/>
                </w:p>
                <w:p w14:paraId="2FF88635" w14:textId="72B03A1A" w:rsidR="009C1A66" w:rsidRPr="006A6C44" w:rsidRDefault="002B2B28" w:rsidP="006F51D7">
                  <w:pPr>
                    <w:pStyle w:val="ListNumber"/>
                    <w:numPr>
                      <w:ilvl w:val="0"/>
                      <w:numId w:val="0"/>
                    </w:numPr>
                    <w:tabs>
                      <w:tab w:val="left" w:pos="25"/>
                    </w:tabs>
                    <w:spacing w:before="60" w:after="60"/>
                    <w:ind w:left="144" w:right="144"/>
                    <w:contextualSpacing w:val="0"/>
                    <w:rPr>
                      <w:sz w:val="22"/>
                      <w:szCs w:val="22"/>
                    </w:rPr>
                  </w:pPr>
                  <w:r w:rsidRPr="006A6C44">
                    <w:rPr>
                      <w:sz w:val="22"/>
                      <w:szCs w:val="22"/>
                    </w:rPr>
                    <w:t>ЭРХ</w:t>
                  </w:r>
                  <w:r w:rsidR="007A3ACD" w:rsidRPr="006A6C44">
                    <w:rPr>
                      <w:sz w:val="22"/>
                      <w:szCs w:val="22"/>
                    </w:rPr>
                    <w:t xml:space="preserve">-1 </w:t>
                  </w:r>
                  <w:r w:rsidR="007A3ACD" w:rsidRPr="006A6C44">
                    <w:rPr>
                      <w:sz w:val="22"/>
                      <w:szCs w:val="22"/>
                      <w:lang w:val="mn-MN"/>
                    </w:rPr>
                    <w:t>маягт</w:t>
                  </w:r>
                  <w:r w:rsidR="009C1A66" w:rsidRPr="006A6C44">
                    <w:rPr>
                      <w:sz w:val="22"/>
                      <w:szCs w:val="22"/>
                    </w:rPr>
                    <w:t xml:space="preserve">: </w:t>
                  </w:r>
                  <w:proofErr w:type="spellStart"/>
                  <w:r w:rsidR="00DF4331" w:rsidRPr="006A6C44">
                    <w:rPr>
                      <w:sz w:val="22"/>
                      <w:szCs w:val="22"/>
                    </w:rPr>
                    <w:t>Тендерт</w:t>
                  </w:r>
                  <w:proofErr w:type="spellEnd"/>
                  <w:r w:rsidR="00DF4331" w:rsidRPr="006A6C44">
                    <w:rPr>
                      <w:sz w:val="22"/>
                      <w:szCs w:val="22"/>
                    </w:rPr>
                    <w:t xml:space="preserve"> </w:t>
                  </w:r>
                  <w:proofErr w:type="spellStart"/>
                  <w:r w:rsidR="00DF4331" w:rsidRPr="006A6C44">
                    <w:rPr>
                      <w:sz w:val="22"/>
                      <w:szCs w:val="22"/>
                    </w:rPr>
                    <w:t>оролцогчийн</w:t>
                  </w:r>
                  <w:proofErr w:type="spellEnd"/>
                  <w:r w:rsidR="00DF4331" w:rsidRPr="006A6C44">
                    <w:rPr>
                      <w:sz w:val="22"/>
                      <w:szCs w:val="22"/>
                    </w:rPr>
                    <w:t xml:space="preserve"> </w:t>
                  </w:r>
                  <w:proofErr w:type="spellStart"/>
                  <w:r w:rsidR="00DF4331" w:rsidRPr="006A6C44">
                    <w:rPr>
                      <w:sz w:val="22"/>
                      <w:szCs w:val="22"/>
                    </w:rPr>
                    <w:t>мэдээллийн</w:t>
                  </w:r>
                  <w:proofErr w:type="spellEnd"/>
                  <w:r w:rsidR="00DF4331" w:rsidRPr="006A6C44">
                    <w:rPr>
                      <w:sz w:val="22"/>
                      <w:szCs w:val="22"/>
                    </w:rPr>
                    <w:t xml:space="preserve"> </w:t>
                  </w:r>
                  <w:proofErr w:type="spellStart"/>
                  <w:r w:rsidR="00DF4331" w:rsidRPr="006A6C44">
                    <w:rPr>
                      <w:sz w:val="22"/>
                      <w:szCs w:val="22"/>
                    </w:rPr>
                    <w:t>х</w:t>
                  </w:r>
                  <w:r w:rsidR="00C02010" w:rsidRPr="006A6C44">
                    <w:rPr>
                      <w:sz w:val="22"/>
                      <w:szCs w:val="22"/>
                    </w:rPr>
                    <w:t>уудас</w:t>
                  </w:r>
                  <w:r w:rsidR="00D41948" w:rsidRPr="006A6C44">
                    <w:rPr>
                      <w:sz w:val="22"/>
                      <w:szCs w:val="22"/>
                    </w:rPr>
                    <w:t>-</w:t>
                  </w:r>
                  <w:r w:rsidR="007B2E3B" w:rsidRPr="006A6C44">
                    <w:rPr>
                      <w:sz w:val="22"/>
                      <w:szCs w:val="22"/>
                    </w:rPr>
                    <w:t>Онлайн</w:t>
                  </w:r>
                  <w:proofErr w:type="spellEnd"/>
                  <w:r w:rsidR="009C1A66" w:rsidRPr="006A6C44">
                    <w:rPr>
                      <w:sz w:val="22"/>
                      <w:szCs w:val="22"/>
                    </w:rPr>
                    <w:t xml:space="preserve"> </w:t>
                  </w:r>
                </w:p>
                <w:p w14:paraId="6C4159FF" w14:textId="72AB905E" w:rsidR="009C1A66" w:rsidRPr="006A6C44" w:rsidRDefault="007A3ACD" w:rsidP="006F51D7">
                  <w:pPr>
                    <w:pStyle w:val="ListNumber"/>
                    <w:numPr>
                      <w:ilvl w:val="0"/>
                      <w:numId w:val="0"/>
                    </w:numPr>
                    <w:tabs>
                      <w:tab w:val="left" w:pos="25"/>
                    </w:tabs>
                    <w:spacing w:before="60" w:after="60"/>
                    <w:ind w:left="144" w:right="144"/>
                    <w:contextualSpacing w:val="0"/>
                    <w:rPr>
                      <w:sz w:val="22"/>
                      <w:szCs w:val="22"/>
                    </w:rPr>
                  </w:pPr>
                  <w:r w:rsidRPr="006A6C44">
                    <w:rPr>
                      <w:sz w:val="22"/>
                      <w:szCs w:val="22"/>
                    </w:rPr>
                    <w:t>ЭРХ</w:t>
                  </w:r>
                  <w:r w:rsidR="009C1A66" w:rsidRPr="006A6C44">
                    <w:rPr>
                      <w:sz w:val="22"/>
                      <w:szCs w:val="22"/>
                    </w:rPr>
                    <w:t>-2</w:t>
                  </w:r>
                  <w:r w:rsidRPr="006A6C44">
                    <w:rPr>
                      <w:sz w:val="22"/>
                      <w:szCs w:val="22"/>
                    </w:rPr>
                    <w:t xml:space="preserve"> </w:t>
                  </w:r>
                  <w:proofErr w:type="spellStart"/>
                  <w:r w:rsidRPr="006A6C44">
                    <w:rPr>
                      <w:sz w:val="22"/>
                      <w:szCs w:val="22"/>
                    </w:rPr>
                    <w:t>маягт</w:t>
                  </w:r>
                  <w:proofErr w:type="spellEnd"/>
                  <w:r w:rsidR="009C1A66" w:rsidRPr="006A6C44">
                    <w:rPr>
                      <w:sz w:val="22"/>
                      <w:szCs w:val="22"/>
                    </w:rPr>
                    <w:t xml:space="preserve">: </w:t>
                  </w:r>
                  <w:proofErr w:type="spellStart"/>
                  <w:r w:rsidR="00C02010" w:rsidRPr="006A6C44">
                    <w:rPr>
                      <w:sz w:val="22"/>
                      <w:szCs w:val="22"/>
                    </w:rPr>
                    <w:t>Түншлэлийн</w:t>
                  </w:r>
                  <w:proofErr w:type="spellEnd"/>
                  <w:r w:rsidR="00C02010" w:rsidRPr="006A6C44">
                    <w:rPr>
                      <w:sz w:val="22"/>
                      <w:szCs w:val="22"/>
                    </w:rPr>
                    <w:t xml:space="preserve"> </w:t>
                  </w:r>
                  <w:proofErr w:type="spellStart"/>
                  <w:r w:rsidR="00C02010" w:rsidRPr="006A6C44">
                    <w:rPr>
                      <w:sz w:val="22"/>
                      <w:szCs w:val="22"/>
                    </w:rPr>
                    <w:t>мэдээллийн</w:t>
                  </w:r>
                  <w:proofErr w:type="spellEnd"/>
                  <w:r w:rsidR="00C02010" w:rsidRPr="006A6C44">
                    <w:rPr>
                      <w:sz w:val="22"/>
                      <w:szCs w:val="22"/>
                    </w:rPr>
                    <w:t xml:space="preserve"> </w:t>
                  </w:r>
                  <w:proofErr w:type="spellStart"/>
                  <w:r w:rsidR="00C02010" w:rsidRPr="006A6C44">
                    <w:rPr>
                      <w:sz w:val="22"/>
                      <w:szCs w:val="22"/>
                    </w:rPr>
                    <w:t>хуудас</w:t>
                  </w:r>
                  <w:r w:rsidR="009C1A66" w:rsidRPr="006A6C44">
                    <w:rPr>
                      <w:sz w:val="22"/>
                      <w:szCs w:val="22"/>
                    </w:rPr>
                    <w:t>-</w:t>
                  </w:r>
                  <w:r w:rsidR="007B2E3B" w:rsidRPr="006A6C44">
                    <w:rPr>
                      <w:sz w:val="22"/>
                      <w:szCs w:val="22"/>
                    </w:rPr>
                    <w:t>Онлайн</w:t>
                  </w:r>
                  <w:proofErr w:type="spellEnd"/>
                </w:p>
                <w:p w14:paraId="22267510" w14:textId="44B9987B" w:rsidR="009C1A66" w:rsidRDefault="005C2C74" w:rsidP="006F51D7">
                  <w:pPr>
                    <w:pStyle w:val="ListNumber"/>
                    <w:numPr>
                      <w:ilvl w:val="0"/>
                      <w:numId w:val="0"/>
                    </w:numPr>
                    <w:tabs>
                      <w:tab w:val="left" w:pos="25"/>
                    </w:tabs>
                    <w:spacing w:before="60" w:after="60"/>
                    <w:ind w:left="144" w:right="144"/>
                    <w:contextualSpacing w:val="0"/>
                    <w:rPr>
                      <w:bCs/>
                      <w:sz w:val="22"/>
                      <w:szCs w:val="22"/>
                    </w:rPr>
                  </w:pPr>
                  <w:r w:rsidRPr="006A6C44">
                    <w:rPr>
                      <w:sz w:val="22"/>
                      <w:szCs w:val="22"/>
                    </w:rPr>
                    <w:t>ГЭР</w:t>
                  </w:r>
                  <w:r w:rsidR="009C1A66" w:rsidRPr="006A6C44">
                    <w:rPr>
                      <w:sz w:val="22"/>
                      <w:szCs w:val="22"/>
                    </w:rPr>
                    <w:t>-1</w:t>
                  </w:r>
                  <w:r w:rsidRPr="006A6C44">
                    <w:rPr>
                      <w:sz w:val="22"/>
                      <w:szCs w:val="22"/>
                    </w:rPr>
                    <w:t xml:space="preserve"> </w:t>
                  </w:r>
                  <w:proofErr w:type="spellStart"/>
                  <w:r w:rsidRPr="006A6C44">
                    <w:rPr>
                      <w:sz w:val="22"/>
                      <w:szCs w:val="22"/>
                    </w:rPr>
                    <w:t>маягт</w:t>
                  </w:r>
                  <w:proofErr w:type="spellEnd"/>
                  <w:r w:rsidR="009C1A66" w:rsidRPr="006A6C44">
                    <w:rPr>
                      <w:sz w:val="22"/>
                      <w:szCs w:val="22"/>
                    </w:rPr>
                    <w:t xml:space="preserve">: </w:t>
                  </w:r>
                  <w:proofErr w:type="spellStart"/>
                  <w:r w:rsidR="00430FFC" w:rsidRPr="006A6C44">
                    <w:rPr>
                      <w:sz w:val="22"/>
                      <w:szCs w:val="22"/>
                    </w:rPr>
                    <w:t>Хэрэгжүүлээгүй</w:t>
                  </w:r>
                  <w:proofErr w:type="spellEnd"/>
                  <w:r w:rsidR="00430FFC" w:rsidRPr="006A6C44">
                    <w:rPr>
                      <w:sz w:val="22"/>
                      <w:szCs w:val="22"/>
                    </w:rPr>
                    <w:t xml:space="preserve"> </w:t>
                  </w:r>
                  <w:proofErr w:type="spellStart"/>
                  <w:r w:rsidR="00430FFC" w:rsidRPr="006A6C44">
                    <w:rPr>
                      <w:sz w:val="22"/>
                      <w:szCs w:val="22"/>
                    </w:rPr>
                    <w:t>гэрээний</w:t>
                  </w:r>
                  <w:proofErr w:type="spellEnd"/>
                  <w:r w:rsidR="00430FFC" w:rsidRPr="006A6C44">
                    <w:rPr>
                      <w:sz w:val="22"/>
                      <w:szCs w:val="22"/>
                    </w:rPr>
                    <w:t xml:space="preserve"> </w:t>
                  </w:r>
                  <w:proofErr w:type="spellStart"/>
                  <w:r w:rsidR="003D6DEB" w:rsidRPr="006A6C44">
                    <w:rPr>
                      <w:sz w:val="22"/>
                      <w:szCs w:val="22"/>
                    </w:rPr>
                    <w:t>мэдээлэл</w:t>
                  </w:r>
                  <w:proofErr w:type="spellEnd"/>
                  <w:r w:rsidR="009C1A66" w:rsidRPr="006A6C44">
                    <w:rPr>
                      <w:sz w:val="22"/>
                      <w:szCs w:val="22"/>
                    </w:rPr>
                    <w:t>-</w:t>
                  </w:r>
                  <w:r w:rsidR="009C1A66" w:rsidRPr="006A6C44">
                    <w:rPr>
                      <w:bCs/>
                      <w:sz w:val="22"/>
                      <w:szCs w:val="22"/>
                    </w:rPr>
                    <w:t>PDF (</w:t>
                  </w:r>
                  <w:r w:rsidR="002F77C3" w:rsidRPr="006A6C44">
                    <w:rPr>
                      <w:bCs/>
                      <w:sz w:val="22"/>
                      <w:szCs w:val="22"/>
                    </w:rPr>
                    <w:t xml:space="preserve">4 </w:t>
                  </w:r>
                  <w:proofErr w:type="spellStart"/>
                  <w:r w:rsidR="002F77C3" w:rsidRPr="006A6C44">
                    <w:rPr>
                      <w:bCs/>
                      <w:sz w:val="22"/>
                      <w:szCs w:val="22"/>
                    </w:rPr>
                    <w:t>дүгээр</w:t>
                  </w:r>
                  <w:proofErr w:type="spellEnd"/>
                  <w:r w:rsidR="002F77C3" w:rsidRPr="006A6C44">
                    <w:rPr>
                      <w:bCs/>
                      <w:sz w:val="22"/>
                      <w:szCs w:val="22"/>
                    </w:rPr>
                    <w:t xml:space="preserve"> </w:t>
                  </w:r>
                  <w:proofErr w:type="spellStart"/>
                  <w:r w:rsidR="002F77C3" w:rsidRPr="006A6C44">
                    <w:rPr>
                      <w:bCs/>
                      <w:sz w:val="22"/>
                      <w:szCs w:val="22"/>
                    </w:rPr>
                    <w:t>бүлэг</w:t>
                  </w:r>
                  <w:proofErr w:type="spellEnd"/>
                  <w:r w:rsidR="009C1A66" w:rsidRPr="006A6C44">
                    <w:rPr>
                      <w:bCs/>
                      <w:sz w:val="22"/>
                      <w:szCs w:val="22"/>
                    </w:rPr>
                    <w:t>)</w:t>
                  </w:r>
                </w:p>
                <w:p w14:paraId="2BA2F4F6" w14:textId="1EC68354" w:rsidR="006476FA" w:rsidRPr="006A6C44" w:rsidRDefault="006476FA" w:rsidP="006F51D7">
                  <w:pPr>
                    <w:pStyle w:val="ListNumber"/>
                    <w:numPr>
                      <w:ilvl w:val="0"/>
                      <w:numId w:val="0"/>
                    </w:numPr>
                    <w:tabs>
                      <w:tab w:val="left" w:pos="25"/>
                    </w:tabs>
                    <w:spacing w:before="60" w:after="60"/>
                    <w:ind w:left="144" w:right="144"/>
                    <w:contextualSpacing w:val="0"/>
                    <w:rPr>
                      <w:sz w:val="22"/>
                      <w:szCs w:val="22"/>
                    </w:rPr>
                  </w:pPr>
                  <w:r w:rsidRPr="006476FA">
                    <w:rPr>
                      <w:sz w:val="22"/>
                      <w:szCs w:val="22"/>
                      <w:lang w:val="mn-MN"/>
                    </w:rPr>
                    <w:t xml:space="preserve">ГЭР-1 </w:t>
                  </w:r>
                  <w:r w:rsidR="004712DF">
                    <w:rPr>
                      <w:sz w:val="22"/>
                      <w:szCs w:val="22"/>
                      <w:lang w:val="mn-MN"/>
                    </w:rPr>
                    <w:t>м</w:t>
                  </w:r>
                  <w:r w:rsidRPr="006476FA">
                    <w:rPr>
                      <w:sz w:val="22"/>
                      <w:szCs w:val="22"/>
                      <w:lang w:val="mn-MN"/>
                    </w:rPr>
                    <w:t>аягт Хүснэгт 2: Шүүхийн зарга ба арбитрын маргаан</w:t>
                  </w:r>
                  <w:r w:rsidRPr="006A6C44">
                    <w:rPr>
                      <w:sz w:val="22"/>
                      <w:szCs w:val="22"/>
                    </w:rPr>
                    <w:t>-</w:t>
                  </w:r>
                  <w:proofErr w:type="spellStart"/>
                  <w:r w:rsidRPr="006A6C44">
                    <w:rPr>
                      <w:sz w:val="22"/>
                      <w:szCs w:val="22"/>
                    </w:rPr>
                    <w:t>Онлайн</w:t>
                  </w:r>
                  <w:proofErr w:type="spellEnd"/>
                  <w:r w:rsidRPr="006476FA">
                    <w:rPr>
                      <w:sz w:val="22"/>
                      <w:szCs w:val="22"/>
                    </w:rPr>
                    <w:t> </w:t>
                  </w:r>
                </w:p>
                <w:p w14:paraId="3865B02B" w14:textId="7138FF3A" w:rsidR="009C1A66" w:rsidRPr="006A6C44" w:rsidRDefault="005C2C74" w:rsidP="006F51D7">
                  <w:pPr>
                    <w:pStyle w:val="ListNumber"/>
                    <w:numPr>
                      <w:ilvl w:val="0"/>
                      <w:numId w:val="0"/>
                    </w:numPr>
                    <w:tabs>
                      <w:tab w:val="left" w:pos="25"/>
                    </w:tabs>
                    <w:spacing w:before="60" w:after="60"/>
                    <w:ind w:left="144" w:right="144"/>
                    <w:contextualSpacing w:val="0"/>
                    <w:rPr>
                      <w:sz w:val="22"/>
                      <w:szCs w:val="22"/>
                    </w:rPr>
                  </w:pPr>
                  <w:r w:rsidRPr="006A6C44">
                    <w:rPr>
                      <w:sz w:val="22"/>
                      <w:szCs w:val="22"/>
                    </w:rPr>
                    <w:t>ТУР</w:t>
                  </w:r>
                  <w:r w:rsidR="009C1A66" w:rsidRPr="006A6C44">
                    <w:rPr>
                      <w:sz w:val="22"/>
                      <w:szCs w:val="22"/>
                    </w:rPr>
                    <w:t>-1</w:t>
                  </w:r>
                  <w:r w:rsidRPr="006A6C44">
                    <w:rPr>
                      <w:sz w:val="22"/>
                      <w:szCs w:val="22"/>
                    </w:rPr>
                    <w:t xml:space="preserve"> </w:t>
                  </w:r>
                  <w:proofErr w:type="spellStart"/>
                  <w:r w:rsidRPr="006A6C44">
                    <w:rPr>
                      <w:sz w:val="22"/>
                      <w:szCs w:val="22"/>
                    </w:rPr>
                    <w:t>маягт</w:t>
                  </w:r>
                  <w:proofErr w:type="spellEnd"/>
                  <w:r w:rsidR="009C1A66" w:rsidRPr="006A6C44">
                    <w:rPr>
                      <w:sz w:val="22"/>
                      <w:szCs w:val="22"/>
                    </w:rPr>
                    <w:t xml:space="preserve">: </w:t>
                  </w:r>
                  <w:proofErr w:type="spellStart"/>
                  <w:r w:rsidR="002F77C3" w:rsidRPr="006A6C44">
                    <w:rPr>
                      <w:sz w:val="22"/>
                      <w:szCs w:val="22"/>
                    </w:rPr>
                    <w:t>Гэрээний</w:t>
                  </w:r>
                  <w:proofErr w:type="spellEnd"/>
                  <w:r w:rsidR="002F77C3" w:rsidRPr="006A6C44">
                    <w:rPr>
                      <w:sz w:val="22"/>
                      <w:szCs w:val="22"/>
                    </w:rPr>
                    <w:t xml:space="preserve"> </w:t>
                  </w:r>
                  <w:proofErr w:type="spellStart"/>
                  <w:r w:rsidR="002F77C3" w:rsidRPr="006A6C44">
                    <w:rPr>
                      <w:sz w:val="22"/>
                      <w:szCs w:val="22"/>
                    </w:rPr>
                    <w:t>туршлага</w:t>
                  </w:r>
                  <w:proofErr w:type="spellEnd"/>
                  <w:r w:rsidR="009C1A66" w:rsidRPr="006A6C44">
                    <w:rPr>
                      <w:sz w:val="22"/>
                      <w:szCs w:val="22"/>
                    </w:rPr>
                    <w:t>-</w:t>
                  </w:r>
                  <w:r w:rsidR="009C1A66" w:rsidRPr="006A6C44">
                    <w:rPr>
                      <w:bCs/>
                      <w:sz w:val="22"/>
                      <w:szCs w:val="22"/>
                    </w:rPr>
                    <w:t>PDF (</w:t>
                  </w:r>
                  <w:r w:rsidR="00A9254C" w:rsidRPr="006A6C44">
                    <w:rPr>
                      <w:bCs/>
                      <w:sz w:val="22"/>
                      <w:szCs w:val="22"/>
                    </w:rPr>
                    <w:t xml:space="preserve">4 </w:t>
                  </w:r>
                  <w:proofErr w:type="spellStart"/>
                  <w:r w:rsidR="00A9254C" w:rsidRPr="006A6C44">
                    <w:rPr>
                      <w:bCs/>
                      <w:sz w:val="22"/>
                      <w:szCs w:val="22"/>
                    </w:rPr>
                    <w:t>дүгээр</w:t>
                  </w:r>
                  <w:proofErr w:type="spellEnd"/>
                  <w:r w:rsidR="00A9254C" w:rsidRPr="006A6C44">
                    <w:rPr>
                      <w:bCs/>
                      <w:sz w:val="22"/>
                      <w:szCs w:val="22"/>
                    </w:rPr>
                    <w:t xml:space="preserve"> </w:t>
                  </w:r>
                  <w:proofErr w:type="spellStart"/>
                  <w:r w:rsidR="00A9254C" w:rsidRPr="006A6C44">
                    <w:rPr>
                      <w:bCs/>
                      <w:sz w:val="22"/>
                      <w:szCs w:val="22"/>
                    </w:rPr>
                    <w:t>бүлэг</w:t>
                  </w:r>
                  <w:proofErr w:type="spellEnd"/>
                  <w:r w:rsidR="009C1A66" w:rsidRPr="006A6C44">
                    <w:rPr>
                      <w:bCs/>
                      <w:sz w:val="22"/>
                      <w:szCs w:val="22"/>
                    </w:rPr>
                    <w:t>)</w:t>
                  </w:r>
                </w:p>
                <w:p w14:paraId="302434CB" w14:textId="745421A2" w:rsidR="009C1A66" w:rsidRPr="006A6C44" w:rsidRDefault="005C2C74" w:rsidP="006F51D7">
                  <w:pPr>
                    <w:pStyle w:val="ListNumber"/>
                    <w:numPr>
                      <w:ilvl w:val="0"/>
                      <w:numId w:val="0"/>
                    </w:numPr>
                    <w:tabs>
                      <w:tab w:val="left" w:pos="25"/>
                    </w:tabs>
                    <w:spacing w:before="60" w:after="60"/>
                    <w:ind w:left="144" w:right="144"/>
                    <w:contextualSpacing w:val="0"/>
                    <w:rPr>
                      <w:sz w:val="22"/>
                      <w:szCs w:val="22"/>
                    </w:rPr>
                  </w:pPr>
                  <w:r w:rsidRPr="006A6C44">
                    <w:rPr>
                      <w:sz w:val="22"/>
                      <w:szCs w:val="22"/>
                    </w:rPr>
                    <w:t>ТУР</w:t>
                  </w:r>
                  <w:r w:rsidR="00A76635" w:rsidRPr="006A6C44">
                    <w:rPr>
                      <w:sz w:val="22"/>
                      <w:szCs w:val="22"/>
                    </w:rPr>
                    <w:t>-</w:t>
                  </w:r>
                  <w:r w:rsidR="009C1A66" w:rsidRPr="006A6C44">
                    <w:rPr>
                      <w:sz w:val="22"/>
                      <w:szCs w:val="22"/>
                    </w:rPr>
                    <w:t>2</w:t>
                  </w:r>
                  <w:r w:rsidR="00A76635" w:rsidRPr="006A6C44">
                    <w:rPr>
                      <w:sz w:val="22"/>
                      <w:szCs w:val="22"/>
                    </w:rPr>
                    <w:t xml:space="preserve"> </w:t>
                  </w:r>
                  <w:proofErr w:type="spellStart"/>
                  <w:r w:rsidR="00A76635" w:rsidRPr="006A6C44">
                    <w:rPr>
                      <w:sz w:val="22"/>
                      <w:szCs w:val="22"/>
                    </w:rPr>
                    <w:t>маягт</w:t>
                  </w:r>
                  <w:proofErr w:type="spellEnd"/>
                  <w:r w:rsidR="009C1A66" w:rsidRPr="006A6C44">
                    <w:rPr>
                      <w:sz w:val="22"/>
                      <w:szCs w:val="22"/>
                    </w:rPr>
                    <w:t xml:space="preserve">: </w:t>
                  </w:r>
                  <w:proofErr w:type="spellStart"/>
                  <w:r w:rsidR="00A9254C" w:rsidRPr="006A6C44">
                    <w:rPr>
                      <w:sz w:val="22"/>
                      <w:szCs w:val="22"/>
                    </w:rPr>
                    <w:t>Техникийн</w:t>
                  </w:r>
                  <w:proofErr w:type="spellEnd"/>
                  <w:r w:rsidR="00A9254C" w:rsidRPr="006A6C44">
                    <w:rPr>
                      <w:sz w:val="22"/>
                      <w:szCs w:val="22"/>
                    </w:rPr>
                    <w:t xml:space="preserve"> </w:t>
                  </w:r>
                  <w:proofErr w:type="spellStart"/>
                  <w:r w:rsidR="00A9254C" w:rsidRPr="006A6C44">
                    <w:rPr>
                      <w:sz w:val="22"/>
                      <w:szCs w:val="22"/>
                    </w:rPr>
                    <w:t>тур</w:t>
                  </w:r>
                  <w:r w:rsidR="00087DD4" w:rsidRPr="006A6C44">
                    <w:rPr>
                      <w:sz w:val="22"/>
                      <w:szCs w:val="22"/>
                    </w:rPr>
                    <w:t>шлага</w:t>
                  </w:r>
                  <w:proofErr w:type="spellEnd"/>
                  <w:r w:rsidR="00087DD4" w:rsidRPr="006A6C44">
                    <w:rPr>
                      <w:sz w:val="22"/>
                      <w:szCs w:val="22"/>
                    </w:rPr>
                    <w:t>-</w:t>
                  </w:r>
                  <w:r w:rsidR="009C1A66" w:rsidRPr="006A6C44">
                    <w:rPr>
                      <w:bCs/>
                      <w:sz w:val="22"/>
                      <w:szCs w:val="22"/>
                    </w:rPr>
                    <w:t>PDF (</w:t>
                  </w:r>
                  <w:r w:rsidR="00087DD4" w:rsidRPr="006A6C44">
                    <w:rPr>
                      <w:bCs/>
                      <w:sz w:val="22"/>
                      <w:szCs w:val="22"/>
                    </w:rPr>
                    <w:t xml:space="preserve">4 </w:t>
                  </w:r>
                  <w:proofErr w:type="spellStart"/>
                  <w:r w:rsidR="00087DD4" w:rsidRPr="006A6C44">
                    <w:rPr>
                      <w:bCs/>
                      <w:sz w:val="22"/>
                      <w:szCs w:val="22"/>
                    </w:rPr>
                    <w:t>дүгээр</w:t>
                  </w:r>
                  <w:proofErr w:type="spellEnd"/>
                  <w:r w:rsidR="00087DD4" w:rsidRPr="006A6C44">
                    <w:rPr>
                      <w:bCs/>
                      <w:sz w:val="22"/>
                      <w:szCs w:val="22"/>
                    </w:rPr>
                    <w:t xml:space="preserve"> </w:t>
                  </w:r>
                  <w:proofErr w:type="spellStart"/>
                  <w:r w:rsidR="00087DD4" w:rsidRPr="006A6C44">
                    <w:rPr>
                      <w:bCs/>
                      <w:sz w:val="22"/>
                      <w:szCs w:val="22"/>
                    </w:rPr>
                    <w:t>бүлэг</w:t>
                  </w:r>
                  <w:proofErr w:type="spellEnd"/>
                  <w:r w:rsidR="009C1A66" w:rsidRPr="006A6C44">
                    <w:rPr>
                      <w:bCs/>
                      <w:sz w:val="22"/>
                      <w:szCs w:val="22"/>
                    </w:rPr>
                    <w:t>)</w:t>
                  </w:r>
                </w:p>
                <w:p w14:paraId="780A1B0C" w14:textId="33A7F808" w:rsidR="009C1A66" w:rsidRPr="006A6C44" w:rsidRDefault="00A76635" w:rsidP="006F51D7">
                  <w:pPr>
                    <w:pStyle w:val="ListNumber"/>
                    <w:numPr>
                      <w:ilvl w:val="0"/>
                      <w:numId w:val="0"/>
                    </w:numPr>
                    <w:tabs>
                      <w:tab w:val="left" w:pos="25"/>
                    </w:tabs>
                    <w:spacing w:before="60" w:after="60"/>
                    <w:ind w:left="144" w:right="144"/>
                    <w:contextualSpacing w:val="0"/>
                    <w:rPr>
                      <w:sz w:val="22"/>
                      <w:szCs w:val="22"/>
                    </w:rPr>
                  </w:pPr>
                  <w:r w:rsidRPr="006A6C44">
                    <w:rPr>
                      <w:sz w:val="22"/>
                      <w:szCs w:val="22"/>
                    </w:rPr>
                    <w:t>ТУР</w:t>
                  </w:r>
                  <w:r w:rsidR="009C1A66" w:rsidRPr="006A6C44">
                    <w:rPr>
                      <w:sz w:val="22"/>
                      <w:szCs w:val="22"/>
                    </w:rPr>
                    <w:t>-3</w:t>
                  </w:r>
                  <w:r w:rsidRPr="006A6C44">
                    <w:rPr>
                      <w:sz w:val="22"/>
                      <w:szCs w:val="22"/>
                    </w:rPr>
                    <w:t xml:space="preserve"> </w:t>
                  </w:r>
                  <w:proofErr w:type="spellStart"/>
                  <w:r w:rsidRPr="006A6C44">
                    <w:rPr>
                      <w:sz w:val="22"/>
                      <w:szCs w:val="22"/>
                    </w:rPr>
                    <w:t>маягт</w:t>
                  </w:r>
                  <w:proofErr w:type="spellEnd"/>
                  <w:r w:rsidR="009C1A66" w:rsidRPr="006A6C44">
                    <w:rPr>
                      <w:sz w:val="22"/>
                      <w:szCs w:val="22"/>
                    </w:rPr>
                    <w:t xml:space="preserve">: </w:t>
                  </w:r>
                  <w:proofErr w:type="spellStart"/>
                  <w:r w:rsidR="00087DD4" w:rsidRPr="006A6C44">
                    <w:rPr>
                      <w:sz w:val="22"/>
                      <w:szCs w:val="22"/>
                    </w:rPr>
                    <w:t>Үйлдвэрлэлийн</w:t>
                  </w:r>
                  <w:proofErr w:type="spellEnd"/>
                  <w:r w:rsidR="00087DD4" w:rsidRPr="006A6C44">
                    <w:rPr>
                      <w:sz w:val="22"/>
                      <w:szCs w:val="22"/>
                    </w:rPr>
                    <w:t xml:space="preserve"> </w:t>
                  </w:r>
                  <w:proofErr w:type="spellStart"/>
                  <w:r w:rsidR="00EA365B" w:rsidRPr="006A6C44">
                    <w:rPr>
                      <w:sz w:val="22"/>
                      <w:szCs w:val="22"/>
                    </w:rPr>
                    <w:t>хүчин</w:t>
                  </w:r>
                  <w:proofErr w:type="spellEnd"/>
                  <w:r w:rsidR="00EA365B" w:rsidRPr="006A6C44">
                    <w:rPr>
                      <w:sz w:val="22"/>
                      <w:szCs w:val="22"/>
                    </w:rPr>
                    <w:t xml:space="preserve"> </w:t>
                  </w:r>
                  <w:proofErr w:type="spellStart"/>
                  <w:r w:rsidR="00EA365B" w:rsidRPr="006A6C44">
                    <w:rPr>
                      <w:sz w:val="22"/>
                      <w:szCs w:val="22"/>
                    </w:rPr>
                    <w:t>чадал</w:t>
                  </w:r>
                  <w:proofErr w:type="spellEnd"/>
                  <w:r w:rsidR="00B34AA8" w:rsidRPr="006A6C44">
                    <w:rPr>
                      <w:sz w:val="22"/>
                      <w:szCs w:val="22"/>
                    </w:rPr>
                    <w:t>-</w:t>
                  </w:r>
                  <w:r w:rsidR="009C1A66" w:rsidRPr="006A6C44">
                    <w:rPr>
                      <w:bCs/>
                      <w:sz w:val="22"/>
                      <w:szCs w:val="22"/>
                    </w:rPr>
                    <w:t>PDF (</w:t>
                  </w:r>
                  <w:r w:rsidR="00B77AB1" w:rsidRPr="006A6C44">
                    <w:rPr>
                      <w:bCs/>
                      <w:sz w:val="22"/>
                      <w:szCs w:val="22"/>
                    </w:rPr>
                    <w:t xml:space="preserve">4 </w:t>
                  </w:r>
                  <w:proofErr w:type="spellStart"/>
                  <w:r w:rsidR="00B77AB1" w:rsidRPr="006A6C44">
                    <w:rPr>
                      <w:bCs/>
                      <w:sz w:val="22"/>
                      <w:szCs w:val="22"/>
                    </w:rPr>
                    <w:t>дүгээр</w:t>
                  </w:r>
                  <w:proofErr w:type="spellEnd"/>
                  <w:r w:rsidR="00B77AB1" w:rsidRPr="006A6C44">
                    <w:rPr>
                      <w:bCs/>
                      <w:sz w:val="22"/>
                      <w:szCs w:val="22"/>
                    </w:rPr>
                    <w:t xml:space="preserve"> </w:t>
                  </w:r>
                  <w:proofErr w:type="spellStart"/>
                  <w:r w:rsidR="00B77AB1" w:rsidRPr="006A6C44">
                    <w:rPr>
                      <w:bCs/>
                      <w:sz w:val="22"/>
                      <w:szCs w:val="22"/>
                    </w:rPr>
                    <w:t>бүлэг</w:t>
                  </w:r>
                  <w:proofErr w:type="spellEnd"/>
                  <w:r w:rsidR="009C1A66" w:rsidRPr="006A6C44">
                    <w:rPr>
                      <w:bCs/>
                      <w:sz w:val="22"/>
                      <w:szCs w:val="22"/>
                    </w:rPr>
                    <w:t>)</w:t>
                  </w:r>
                </w:p>
                <w:p w14:paraId="36BC8A41" w14:textId="322AF769" w:rsidR="009C1A66" w:rsidRPr="006A6C44" w:rsidRDefault="00226464" w:rsidP="006F51D7">
                  <w:pPr>
                    <w:pStyle w:val="ListNumber"/>
                    <w:numPr>
                      <w:ilvl w:val="0"/>
                      <w:numId w:val="0"/>
                    </w:numPr>
                    <w:tabs>
                      <w:tab w:val="left" w:pos="25"/>
                    </w:tabs>
                    <w:spacing w:before="60" w:after="60"/>
                    <w:ind w:left="144" w:right="144"/>
                    <w:contextualSpacing w:val="0"/>
                    <w:rPr>
                      <w:sz w:val="22"/>
                      <w:szCs w:val="22"/>
                    </w:rPr>
                  </w:pPr>
                  <w:r w:rsidRPr="006A6C44">
                    <w:rPr>
                      <w:sz w:val="22"/>
                      <w:szCs w:val="22"/>
                    </w:rPr>
                    <w:t>САН</w:t>
                  </w:r>
                  <w:r w:rsidR="009C1A66" w:rsidRPr="006A6C44">
                    <w:rPr>
                      <w:sz w:val="22"/>
                      <w:szCs w:val="22"/>
                    </w:rPr>
                    <w:t>-1</w:t>
                  </w:r>
                  <w:r w:rsidRPr="006A6C44">
                    <w:rPr>
                      <w:sz w:val="22"/>
                      <w:szCs w:val="22"/>
                    </w:rPr>
                    <w:t xml:space="preserve"> </w:t>
                  </w:r>
                  <w:proofErr w:type="spellStart"/>
                  <w:r w:rsidRPr="006A6C44">
                    <w:rPr>
                      <w:sz w:val="22"/>
                      <w:szCs w:val="22"/>
                    </w:rPr>
                    <w:t>маягт</w:t>
                  </w:r>
                  <w:proofErr w:type="spellEnd"/>
                  <w:r w:rsidR="009C1A66" w:rsidRPr="006A6C44">
                    <w:rPr>
                      <w:sz w:val="22"/>
                      <w:szCs w:val="22"/>
                    </w:rPr>
                    <w:t xml:space="preserve">: </w:t>
                  </w:r>
                  <w:proofErr w:type="spellStart"/>
                  <w:r w:rsidR="00BA6B8E" w:rsidRPr="006A6C44">
                    <w:rPr>
                      <w:sz w:val="22"/>
                      <w:szCs w:val="22"/>
                    </w:rPr>
                    <w:t>Санхүүгийн</w:t>
                  </w:r>
                  <w:proofErr w:type="spellEnd"/>
                  <w:r w:rsidR="00BA6B8E" w:rsidRPr="006A6C44">
                    <w:rPr>
                      <w:sz w:val="22"/>
                      <w:szCs w:val="22"/>
                    </w:rPr>
                    <w:t xml:space="preserve"> </w:t>
                  </w:r>
                  <w:proofErr w:type="spellStart"/>
                  <w:r w:rsidR="00BA6B8E" w:rsidRPr="006A6C44">
                    <w:rPr>
                      <w:sz w:val="22"/>
                      <w:szCs w:val="22"/>
                    </w:rPr>
                    <w:t>түүхэн</w:t>
                  </w:r>
                  <w:proofErr w:type="spellEnd"/>
                  <w:r w:rsidR="00BA6B8E" w:rsidRPr="006A6C44">
                    <w:rPr>
                      <w:sz w:val="22"/>
                      <w:szCs w:val="22"/>
                    </w:rPr>
                    <w:t xml:space="preserve"> </w:t>
                  </w:r>
                  <w:proofErr w:type="spellStart"/>
                  <w:r w:rsidR="00BA6B8E" w:rsidRPr="006A6C44">
                    <w:rPr>
                      <w:sz w:val="22"/>
                      <w:szCs w:val="22"/>
                    </w:rPr>
                    <w:t>үзүүлэлт</w:t>
                  </w:r>
                  <w:r w:rsidR="009C1A66" w:rsidRPr="006A6C44">
                    <w:rPr>
                      <w:sz w:val="22"/>
                      <w:szCs w:val="22"/>
                    </w:rPr>
                    <w:t>-</w:t>
                  </w:r>
                  <w:r w:rsidR="00110187" w:rsidRPr="006A6C44">
                    <w:rPr>
                      <w:sz w:val="22"/>
                      <w:szCs w:val="22"/>
                    </w:rPr>
                    <w:t>Онлайн</w:t>
                  </w:r>
                  <w:proofErr w:type="spellEnd"/>
                </w:p>
                <w:p w14:paraId="7A10B2DB" w14:textId="253EC7DC" w:rsidR="009C1A66" w:rsidRPr="006A6C44" w:rsidRDefault="00226464" w:rsidP="006F51D7">
                  <w:pPr>
                    <w:pStyle w:val="ListNumber"/>
                    <w:numPr>
                      <w:ilvl w:val="0"/>
                      <w:numId w:val="0"/>
                    </w:numPr>
                    <w:tabs>
                      <w:tab w:val="left" w:pos="25"/>
                    </w:tabs>
                    <w:spacing w:before="60" w:after="60"/>
                    <w:ind w:left="144" w:right="144"/>
                    <w:contextualSpacing w:val="0"/>
                    <w:rPr>
                      <w:sz w:val="22"/>
                      <w:szCs w:val="22"/>
                    </w:rPr>
                  </w:pPr>
                  <w:r w:rsidRPr="006A6C44">
                    <w:rPr>
                      <w:sz w:val="22"/>
                      <w:szCs w:val="22"/>
                    </w:rPr>
                    <w:t>САН</w:t>
                  </w:r>
                  <w:r w:rsidR="009C1A66" w:rsidRPr="006A6C44">
                    <w:rPr>
                      <w:sz w:val="22"/>
                      <w:szCs w:val="22"/>
                    </w:rPr>
                    <w:t>-2</w:t>
                  </w:r>
                  <w:r w:rsidRPr="006A6C44">
                    <w:rPr>
                      <w:sz w:val="22"/>
                      <w:szCs w:val="22"/>
                    </w:rPr>
                    <w:t xml:space="preserve"> </w:t>
                  </w:r>
                  <w:proofErr w:type="spellStart"/>
                  <w:r w:rsidRPr="006A6C44">
                    <w:rPr>
                      <w:sz w:val="22"/>
                      <w:szCs w:val="22"/>
                    </w:rPr>
                    <w:t>маягт</w:t>
                  </w:r>
                  <w:proofErr w:type="spellEnd"/>
                  <w:r w:rsidR="009C1A66" w:rsidRPr="006A6C44">
                    <w:rPr>
                      <w:sz w:val="22"/>
                      <w:szCs w:val="22"/>
                    </w:rPr>
                    <w:t xml:space="preserve">: </w:t>
                  </w:r>
                  <w:proofErr w:type="spellStart"/>
                  <w:r w:rsidR="001869F9" w:rsidRPr="006A6C44">
                    <w:rPr>
                      <w:sz w:val="22"/>
                      <w:szCs w:val="22"/>
                    </w:rPr>
                    <w:t>Үйл</w:t>
                  </w:r>
                  <w:proofErr w:type="spellEnd"/>
                  <w:r w:rsidR="001869F9" w:rsidRPr="006A6C44">
                    <w:rPr>
                      <w:sz w:val="22"/>
                      <w:szCs w:val="22"/>
                    </w:rPr>
                    <w:t xml:space="preserve"> </w:t>
                  </w:r>
                  <w:proofErr w:type="spellStart"/>
                  <w:r w:rsidR="001869F9" w:rsidRPr="006A6C44">
                    <w:rPr>
                      <w:sz w:val="22"/>
                      <w:szCs w:val="22"/>
                    </w:rPr>
                    <w:t>ажиллагааны</w:t>
                  </w:r>
                  <w:proofErr w:type="spellEnd"/>
                  <w:r w:rsidR="001869F9" w:rsidRPr="006A6C44">
                    <w:rPr>
                      <w:sz w:val="22"/>
                      <w:szCs w:val="22"/>
                    </w:rPr>
                    <w:t xml:space="preserve"> </w:t>
                  </w:r>
                  <w:proofErr w:type="spellStart"/>
                  <w:r w:rsidR="001869F9" w:rsidRPr="006A6C44">
                    <w:rPr>
                      <w:sz w:val="22"/>
                      <w:szCs w:val="22"/>
                    </w:rPr>
                    <w:t>хэмжээ</w:t>
                  </w:r>
                  <w:proofErr w:type="spellEnd"/>
                  <w:r w:rsidR="009C1A66" w:rsidRPr="006A6C44">
                    <w:rPr>
                      <w:sz w:val="22"/>
                      <w:szCs w:val="22"/>
                    </w:rPr>
                    <w:t xml:space="preserve"> (</w:t>
                  </w:r>
                  <w:proofErr w:type="spellStart"/>
                  <w:r w:rsidR="001869F9" w:rsidRPr="006A6C44">
                    <w:rPr>
                      <w:sz w:val="22"/>
                      <w:szCs w:val="22"/>
                    </w:rPr>
                    <w:t>Жилийн</w:t>
                  </w:r>
                  <w:proofErr w:type="spellEnd"/>
                  <w:r w:rsidR="001869F9" w:rsidRPr="006A6C44">
                    <w:rPr>
                      <w:sz w:val="22"/>
                      <w:szCs w:val="22"/>
                    </w:rPr>
                    <w:t xml:space="preserve"> </w:t>
                  </w:r>
                  <w:proofErr w:type="spellStart"/>
                  <w:r w:rsidR="001869F9" w:rsidRPr="006A6C44">
                    <w:rPr>
                      <w:sz w:val="22"/>
                      <w:szCs w:val="22"/>
                    </w:rPr>
                    <w:t>дундаж</w:t>
                  </w:r>
                  <w:proofErr w:type="spellEnd"/>
                  <w:r w:rsidR="001869F9" w:rsidRPr="006A6C44">
                    <w:rPr>
                      <w:sz w:val="22"/>
                      <w:szCs w:val="22"/>
                    </w:rPr>
                    <w:t xml:space="preserve"> </w:t>
                  </w:r>
                  <w:proofErr w:type="spellStart"/>
                  <w:r w:rsidR="001869F9" w:rsidRPr="006A6C44">
                    <w:rPr>
                      <w:sz w:val="22"/>
                      <w:szCs w:val="22"/>
                    </w:rPr>
                    <w:t>борлу</w:t>
                  </w:r>
                  <w:r w:rsidR="00EF0CD3" w:rsidRPr="006A6C44">
                    <w:rPr>
                      <w:sz w:val="22"/>
                      <w:szCs w:val="22"/>
                    </w:rPr>
                    <w:t>улалт</w:t>
                  </w:r>
                  <w:proofErr w:type="spellEnd"/>
                  <w:r w:rsidR="009C1A66" w:rsidRPr="006A6C44">
                    <w:rPr>
                      <w:sz w:val="22"/>
                      <w:szCs w:val="22"/>
                    </w:rPr>
                    <w:t>)-</w:t>
                  </w:r>
                  <w:proofErr w:type="spellStart"/>
                  <w:r w:rsidR="00F97355" w:rsidRPr="006A6C44">
                    <w:rPr>
                      <w:sz w:val="22"/>
                      <w:szCs w:val="22"/>
                    </w:rPr>
                    <w:t>Онлайн</w:t>
                  </w:r>
                  <w:proofErr w:type="spellEnd"/>
                </w:p>
                <w:p w14:paraId="6DAA7431" w14:textId="42950C1E" w:rsidR="009C1A66" w:rsidRPr="006A6C44" w:rsidRDefault="00DC7C8D" w:rsidP="006F51D7">
                  <w:pPr>
                    <w:pStyle w:val="ListNumber"/>
                    <w:numPr>
                      <w:ilvl w:val="0"/>
                      <w:numId w:val="0"/>
                    </w:numPr>
                    <w:tabs>
                      <w:tab w:val="left" w:pos="25"/>
                    </w:tabs>
                    <w:spacing w:before="60" w:after="60"/>
                    <w:ind w:left="144" w:right="144"/>
                    <w:contextualSpacing w:val="0"/>
                    <w:rPr>
                      <w:sz w:val="22"/>
                      <w:szCs w:val="22"/>
                    </w:rPr>
                  </w:pPr>
                  <w:r w:rsidRPr="006A6C44">
                    <w:rPr>
                      <w:sz w:val="22"/>
                      <w:szCs w:val="22"/>
                    </w:rPr>
                    <w:t>САН</w:t>
                  </w:r>
                  <w:r w:rsidR="009C1A66" w:rsidRPr="006A6C44">
                    <w:rPr>
                      <w:sz w:val="22"/>
                      <w:szCs w:val="22"/>
                    </w:rPr>
                    <w:t>-3</w:t>
                  </w:r>
                  <w:r w:rsidRPr="006A6C44">
                    <w:rPr>
                      <w:sz w:val="22"/>
                      <w:szCs w:val="22"/>
                    </w:rPr>
                    <w:t xml:space="preserve"> </w:t>
                  </w:r>
                  <w:proofErr w:type="spellStart"/>
                  <w:r w:rsidRPr="006A6C44">
                    <w:rPr>
                      <w:sz w:val="22"/>
                      <w:szCs w:val="22"/>
                    </w:rPr>
                    <w:t>маягт</w:t>
                  </w:r>
                  <w:proofErr w:type="spellEnd"/>
                  <w:r w:rsidR="009C1A66" w:rsidRPr="006A6C44">
                    <w:rPr>
                      <w:sz w:val="22"/>
                      <w:szCs w:val="22"/>
                    </w:rPr>
                    <w:t xml:space="preserve">: </w:t>
                  </w:r>
                  <w:proofErr w:type="spellStart"/>
                  <w:r w:rsidR="005B3377" w:rsidRPr="006A6C44">
                    <w:rPr>
                      <w:sz w:val="22"/>
                      <w:szCs w:val="22"/>
                    </w:rPr>
                    <w:t>Мөнгөн</w:t>
                  </w:r>
                  <w:proofErr w:type="spellEnd"/>
                  <w:r w:rsidR="005B3377" w:rsidRPr="006A6C44">
                    <w:rPr>
                      <w:sz w:val="22"/>
                      <w:szCs w:val="22"/>
                    </w:rPr>
                    <w:t xml:space="preserve"> </w:t>
                  </w:r>
                  <w:proofErr w:type="spellStart"/>
                  <w:r w:rsidR="005B3377" w:rsidRPr="006A6C44">
                    <w:rPr>
                      <w:sz w:val="22"/>
                      <w:szCs w:val="22"/>
                    </w:rPr>
                    <w:t>урсгалын</w:t>
                  </w:r>
                  <w:proofErr w:type="spellEnd"/>
                  <w:r w:rsidR="005B3377" w:rsidRPr="006A6C44">
                    <w:rPr>
                      <w:sz w:val="22"/>
                      <w:szCs w:val="22"/>
                    </w:rPr>
                    <w:t xml:space="preserve"> </w:t>
                  </w:r>
                  <w:proofErr w:type="spellStart"/>
                  <w:r w:rsidR="00EB3155">
                    <w:rPr>
                      <w:sz w:val="22"/>
                      <w:szCs w:val="22"/>
                    </w:rPr>
                    <w:t>чадавх</w:t>
                  </w:r>
                  <w:proofErr w:type="spellEnd"/>
                  <w:r w:rsidR="009C1A66" w:rsidRPr="006A6C44">
                    <w:rPr>
                      <w:sz w:val="22"/>
                      <w:szCs w:val="22"/>
                    </w:rPr>
                    <w:t>-</w:t>
                  </w:r>
                  <w:r w:rsidR="009C1A66" w:rsidRPr="006A6C44">
                    <w:rPr>
                      <w:bCs/>
                      <w:sz w:val="22"/>
                      <w:szCs w:val="22"/>
                    </w:rPr>
                    <w:t>PDF (</w:t>
                  </w:r>
                  <w:r w:rsidR="004B42D6" w:rsidRPr="006A6C44">
                    <w:rPr>
                      <w:bCs/>
                      <w:sz w:val="22"/>
                      <w:szCs w:val="22"/>
                    </w:rPr>
                    <w:t xml:space="preserve">4 </w:t>
                  </w:r>
                  <w:proofErr w:type="spellStart"/>
                  <w:r w:rsidR="004B42D6" w:rsidRPr="006A6C44">
                    <w:rPr>
                      <w:bCs/>
                      <w:sz w:val="22"/>
                      <w:szCs w:val="22"/>
                    </w:rPr>
                    <w:t>дүгээр</w:t>
                  </w:r>
                  <w:proofErr w:type="spellEnd"/>
                  <w:r w:rsidR="004B42D6" w:rsidRPr="006A6C44">
                    <w:rPr>
                      <w:bCs/>
                      <w:sz w:val="22"/>
                      <w:szCs w:val="22"/>
                    </w:rPr>
                    <w:t xml:space="preserve"> </w:t>
                  </w:r>
                  <w:proofErr w:type="spellStart"/>
                  <w:r w:rsidR="001869F9" w:rsidRPr="006A6C44">
                    <w:rPr>
                      <w:bCs/>
                      <w:sz w:val="22"/>
                      <w:szCs w:val="22"/>
                    </w:rPr>
                    <w:t>бүлэг</w:t>
                  </w:r>
                  <w:proofErr w:type="spellEnd"/>
                  <w:r w:rsidR="009C1A66" w:rsidRPr="006A6C44">
                    <w:rPr>
                      <w:bCs/>
                      <w:sz w:val="22"/>
                      <w:szCs w:val="22"/>
                    </w:rPr>
                    <w:t>)</w:t>
                  </w:r>
                </w:p>
              </w:tc>
            </w:tr>
          </w:tbl>
          <w:p w14:paraId="71C9A8D6" w14:textId="77777777" w:rsidR="0026392D" w:rsidRPr="006A6C44" w:rsidRDefault="0026392D" w:rsidP="006F51D7">
            <w:pPr>
              <w:keepNext/>
              <w:tabs>
                <w:tab w:val="right" w:pos="7254"/>
              </w:tabs>
              <w:snapToGrid w:val="0"/>
              <w:spacing w:before="60" w:after="60"/>
              <w:ind w:left="144" w:right="144"/>
              <w:jc w:val="both"/>
              <w:rPr>
                <w:iCs/>
                <w:sz w:val="22"/>
                <w:szCs w:val="22"/>
              </w:rPr>
            </w:pPr>
          </w:p>
        </w:tc>
      </w:tr>
      <w:tr w:rsidR="00A376B4" w:rsidRPr="006476FA" w14:paraId="6A987104" w14:textId="77777777" w:rsidTr="0086098E">
        <w:trPr>
          <w:trHeight w:val="710"/>
        </w:trPr>
        <w:tc>
          <w:tcPr>
            <w:tcW w:w="1559" w:type="dxa"/>
          </w:tcPr>
          <w:p w14:paraId="6346DB29" w14:textId="262FD70F" w:rsidR="00A376B4" w:rsidRPr="006A6C44" w:rsidRDefault="008C7E4B" w:rsidP="006F51D7">
            <w:pPr>
              <w:pStyle w:val="TableParagraph"/>
              <w:spacing w:before="60" w:after="60"/>
              <w:ind w:left="144" w:right="144"/>
              <w:jc w:val="both"/>
              <w:rPr>
                <w:b/>
                <w:bCs/>
                <w:iCs/>
                <w:sz w:val="22"/>
                <w:szCs w:val="22"/>
                <w:lang w:val="mn-MN"/>
              </w:rPr>
            </w:pPr>
            <w:r w:rsidRPr="006A6C44">
              <w:rPr>
                <w:b/>
                <w:bCs/>
                <w:iCs/>
                <w:sz w:val="22"/>
                <w:szCs w:val="22"/>
                <w:lang w:val="mn-MN"/>
              </w:rPr>
              <w:lastRenderedPageBreak/>
              <w:t>ТОӨЗ 23.2(</w:t>
            </w:r>
            <w:r w:rsidR="00A43052" w:rsidRPr="006A6C44">
              <w:rPr>
                <w:b/>
                <w:bCs/>
                <w:iCs/>
                <w:sz w:val="22"/>
                <w:szCs w:val="22"/>
                <w:lang w:val="mn-MN"/>
              </w:rPr>
              <w:t>в</w:t>
            </w:r>
            <w:r w:rsidRPr="006A6C44">
              <w:rPr>
                <w:b/>
                <w:bCs/>
                <w:iCs/>
                <w:sz w:val="22"/>
                <w:szCs w:val="22"/>
                <w:lang w:val="mn-MN"/>
              </w:rPr>
              <w:t>)</w:t>
            </w:r>
          </w:p>
        </w:tc>
        <w:tc>
          <w:tcPr>
            <w:tcW w:w="8608" w:type="dxa"/>
          </w:tcPr>
          <w:p w14:paraId="3052912E" w14:textId="1D579B30" w:rsidR="00746E3C" w:rsidRPr="006A6C44" w:rsidRDefault="00746E3C" w:rsidP="006F51D7">
            <w:pPr>
              <w:pStyle w:val="TableParagraph"/>
              <w:spacing w:before="60" w:after="60"/>
              <w:ind w:left="144" w:right="144"/>
              <w:jc w:val="both"/>
              <w:rPr>
                <w:sz w:val="20"/>
                <w:lang w:val="mn-MN"/>
              </w:rPr>
            </w:pPr>
            <w:r w:rsidRPr="006A6C44">
              <w:rPr>
                <w:iCs/>
                <w:sz w:val="22"/>
                <w:szCs w:val="22"/>
                <w:lang w:val="mn-MN"/>
              </w:rPr>
              <w:t>Нэмэлт тэмдэглэл нь: [</w:t>
            </w:r>
            <w:r w:rsidRPr="006A6C44">
              <w:rPr>
                <w:i/>
                <w:sz w:val="20"/>
                <w:szCs w:val="20"/>
                <w:lang w:val="mn-MN"/>
              </w:rPr>
              <w:t xml:space="preserve">тухайн тендерийг тодорхойлох </w:t>
            </w:r>
            <w:r w:rsidR="00326915" w:rsidRPr="006A6C44">
              <w:rPr>
                <w:i/>
                <w:sz w:val="20"/>
                <w:szCs w:val="20"/>
                <w:lang w:val="mn-MN"/>
              </w:rPr>
              <w:t xml:space="preserve">үүднээс </w:t>
            </w:r>
            <w:r w:rsidRPr="006A6C44">
              <w:rPr>
                <w:i/>
                <w:sz w:val="20"/>
                <w:szCs w:val="20"/>
                <w:lang w:val="mn-MN"/>
              </w:rPr>
              <w:t>тендерийн дугтуйн дээр шаардлагатай нэр болон/эсвэл дугаарыг оруулах</w:t>
            </w:r>
            <w:r w:rsidRPr="006A6C44">
              <w:rPr>
                <w:iCs/>
                <w:sz w:val="22"/>
                <w:szCs w:val="22"/>
                <w:lang w:val="mn-MN"/>
              </w:rPr>
              <w:t>].</w:t>
            </w:r>
          </w:p>
        </w:tc>
      </w:tr>
      <w:tr w:rsidR="00A376B4" w:rsidRPr="006A6C44" w14:paraId="0772351A" w14:textId="77777777" w:rsidTr="0086098E">
        <w:trPr>
          <w:trHeight w:val="1267"/>
        </w:trPr>
        <w:tc>
          <w:tcPr>
            <w:tcW w:w="1559" w:type="dxa"/>
          </w:tcPr>
          <w:p w14:paraId="7534A873" w14:textId="6016D4C6" w:rsidR="00A376B4" w:rsidRPr="006A6C44" w:rsidRDefault="008C7E4B" w:rsidP="006F51D7">
            <w:pPr>
              <w:pStyle w:val="TableParagraph"/>
              <w:spacing w:before="60" w:after="60"/>
              <w:ind w:left="144" w:right="144"/>
              <w:jc w:val="both"/>
              <w:rPr>
                <w:b/>
                <w:bCs/>
                <w:iCs/>
                <w:sz w:val="22"/>
                <w:szCs w:val="22"/>
                <w:lang w:val="mn-MN"/>
              </w:rPr>
            </w:pPr>
            <w:r w:rsidRPr="006A6C44">
              <w:rPr>
                <w:b/>
                <w:bCs/>
                <w:iCs/>
                <w:sz w:val="22"/>
                <w:szCs w:val="22"/>
                <w:lang w:val="mn-MN"/>
              </w:rPr>
              <w:t>ТОӨЗ 24.1</w:t>
            </w:r>
          </w:p>
        </w:tc>
        <w:tc>
          <w:tcPr>
            <w:tcW w:w="8608" w:type="dxa"/>
          </w:tcPr>
          <w:p w14:paraId="78AFD846" w14:textId="30B59078" w:rsidR="001B3574" w:rsidRPr="006A6C44" w:rsidRDefault="003F26B1" w:rsidP="006F51D7">
            <w:pPr>
              <w:tabs>
                <w:tab w:val="right" w:pos="7254"/>
              </w:tabs>
              <w:spacing w:before="60" w:after="60"/>
              <w:ind w:left="144" w:right="144"/>
              <w:jc w:val="both"/>
              <w:rPr>
                <w:rFonts w:eastAsia="Calibri"/>
                <w:sz w:val="22"/>
                <w:szCs w:val="22"/>
                <w:lang w:val="mn-MN"/>
              </w:rPr>
            </w:pPr>
            <w:r w:rsidRPr="006A6C44">
              <w:rPr>
                <w:rFonts w:eastAsia="Calibri"/>
                <w:sz w:val="22"/>
                <w:szCs w:val="22"/>
                <w:lang w:val="mn-MN"/>
              </w:rPr>
              <w:t>Дараах зү</w:t>
            </w:r>
            <w:r w:rsidR="00D6393B" w:rsidRPr="006A6C44">
              <w:rPr>
                <w:rFonts w:eastAsia="Calibri"/>
                <w:sz w:val="22"/>
                <w:szCs w:val="22"/>
                <w:lang w:val="mn-MN"/>
              </w:rPr>
              <w:t>й</w:t>
            </w:r>
            <w:r w:rsidRPr="006A6C44">
              <w:rPr>
                <w:rFonts w:eastAsia="Calibri"/>
                <w:sz w:val="22"/>
                <w:szCs w:val="22"/>
                <w:lang w:val="mn-MN"/>
              </w:rPr>
              <w:t>лээр солив</w:t>
            </w:r>
            <w:r w:rsidR="001B3574" w:rsidRPr="006A6C44">
              <w:rPr>
                <w:rFonts w:eastAsia="Calibri"/>
                <w:sz w:val="22"/>
                <w:szCs w:val="22"/>
                <w:lang w:val="mn-MN"/>
              </w:rPr>
              <w:t>.</w:t>
            </w:r>
          </w:p>
          <w:p w14:paraId="5634A2B9" w14:textId="77777777" w:rsidR="005B12C1" w:rsidRDefault="005B12C1" w:rsidP="006F51D7">
            <w:pPr>
              <w:tabs>
                <w:tab w:val="right" w:pos="7254"/>
              </w:tabs>
              <w:spacing w:before="60" w:after="60"/>
              <w:ind w:left="144" w:right="144"/>
              <w:jc w:val="both"/>
              <w:rPr>
                <w:rFonts w:eastAsia="Calibri"/>
                <w:sz w:val="22"/>
                <w:szCs w:val="22"/>
                <w:lang w:val="mn-MN"/>
              </w:rPr>
            </w:pPr>
            <w:r w:rsidRPr="005B12C1">
              <w:rPr>
                <w:rFonts w:eastAsia="Calibri"/>
                <w:sz w:val="22"/>
                <w:szCs w:val="22"/>
                <w:lang w:val="mn-MN"/>
              </w:rPr>
              <w:t>Тендерийг цахим системийн серверийн цагийг баримтлан дор дурдсан өдөр ба хугацааны дотор багтаан цахим системээр ирүүлнэ. Систем нь дор дурдсан хугацаа дууссанаас хойш аливаа тендерийг үл хүлээн авна. Тендер хүлээн авсан нь системээр баталгаажиж, цаг бүртгэлийг хийнэ.</w:t>
            </w:r>
          </w:p>
          <w:p w14:paraId="756788E2" w14:textId="390A2B87" w:rsidR="001B3574" w:rsidRPr="003216DE" w:rsidRDefault="001B3574" w:rsidP="006F51D7">
            <w:pPr>
              <w:tabs>
                <w:tab w:val="right" w:pos="7254"/>
              </w:tabs>
              <w:spacing w:before="60" w:after="60"/>
              <w:ind w:left="144" w:right="144"/>
              <w:jc w:val="both"/>
              <w:rPr>
                <w:rFonts w:eastAsia="Calibri"/>
                <w:b/>
                <w:bCs/>
                <w:sz w:val="22"/>
                <w:szCs w:val="22"/>
                <w:lang w:val="mn-MN"/>
              </w:rPr>
            </w:pPr>
            <w:r w:rsidRPr="003216DE">
              <w:rPr>
                <w:rFonts w:eastAsia="Calibri"/>
                <w:b/>
                <w:bCs/>
                <w:sz w:val="22"/>
                <w:szCs w:val="22"/>
                <w:lang w:val="mn-MN"/>
              </w:rPr>
              <w:t>Тендер хүлээн авах эцсийн хугацаа:</w:t>
            </w:r>
          </w:p>
          <w:p w14:paraId="1FFB44BC" w14:textId="77777777" w:rsidR="001B3574" w:rsidRPr="006A6C44" w:rsidRDefault="001B3574" w:rsidP="006F51D7">
            <w:pPr>
              <w:tabs>
                <w:tab w:val="right" w:pos="7254"/>
              </w:tabs>
              <w:spacing w:before="60" w:after="60"/>
              <w:ind w:left="144" w:right="144"/>
              <w:jc w:val="both"/>
              <w:rPr>
                <w:rFonts w:eastAsia="Calibri"/>
                <w:sz w:val="22"/>
                <w:szCs w:val="22"/>
                <w:lang w:val="mn-MN"/>
              </w:rPr>
            </w:pPr>
            <w:r w:rsidRPr="006A6C44">
              <w:rPr>
                <w:rFonts w:eastAsia="Calibri"/>
                <w:sz w:val="22"/>
                <w:szCs w:val="22"/>
                <w:lang w:val="mn-MN"/>
              </w:rPr>
              <w:t>Огноо: .....................................</w:t>
            </w:r>
          </w:p>
          <w:p w14:paraId="4E0741C0" w14:textId="058892E1" w:rsidR="00A376B4" w:rsidRPr="006A6C44" w:rsidRDefault="001B3574" w:rsidP="006F51D7">
            <w:pPr>
              <w:tabs>
                <w:tab w:val="right" w:pos="7254"/>
              </w:tabs>
              <w:spacing w:before="60" w:after="60"/>
              <w:ind w:left="144" w:right="144"/>
              <w:jc w:val="both"/>
              <w:rPr>
                <w:sz w:val="20"/>
                <w:lang w:val="mn-MN"/>
              </w:rPr>
            </w:pPr>
            <w:r w:rsidRPr="006A6C44">
              <w:rPr>
                <w:rFonts w:eastAsia="Calibri"/>
                <w:sz w:val="22"/>
                <w:szCs w:val="22"/>
                <w:lang w:val="mn-MN"/>
              </w:rPr>
              <w:t xml:space="preserve"> Цаг: ..........................................</w:t>
            </w:r>
          </w:p>
        </w:tc>
      </w:tr>
      <w:tr w:rsidR="00A376B4" w:rsidRPr="006476FA" w14:paraId="1A846614" w14:textId="77777777" w:rsidTr="00095F0C">
        <w:trPr>
          <w:trHeight w:val="1070"/>
        </w:trPr>
        <w:tc>
          <w:tcPr>
            <w:tcW w:w="1559" w:type="dxa"/>
          </w:tcPr>
          <w:p w14:paraId="436BCB76" w14:textId="2DB33C77" w:rsidR="00A376B4" w:rsidRPr="006A6C44" w:rsidRDefault="008C7E4B" w:rsidP="006F51D7">
            <w:pPr>
              <w:pStyle w:val="TableParagraph"/>
              <w:spacing w:before="60" w:after="60"/>
              <w:ind w:left="144" w:right="144"/>
              <w:jc w:val="both"/>
              <w:rPr>
                <w:iCs/>
                <w:sz w:val="22"/>
                <w:szCs w:val="22"/>
                <w:lang w:val="mn-MN"/>
              </w:rPr>
            </w:pPr>
            <w:r w:rsidRPr="006A6C44">
              <w:rPr>
                <w:iCs/>
                <w:sz w:val="22"/>
                <w:szCs w:val="22"/>
                <w:lang w:val="mn-MN"/>
              </w:rPr>
              <w:t>ТОӨЗ 2</w:t>
            </w:r>
            <w:r w:rsidR="00D6393B" w:rsidRPr="006A6C44">
              <w:rPr>
                <w:iCs/>
                <w:sz w:val="22"/>
                <w:szCs w:val="22"/>
                <w:lang w:val="mn-MN"/>
              </w:rPr>
              <w:t>6</w:t>
            </w:r>
            <w:r w:rsidRPr="006A6C44">
              <w:rPr>
                <w:iCs/>
                <w:sz w:val="22"/>
                <w:szCs w:val="22"/>
                <w:lang w:val="mn-MN"/>
              </w:rPr>
              <w:t>.1</w:t>
            </w:r>
          </w:p>
        </w:tc>
        <w:tc>
          <w:tcPr>
            <w:tcW w:w="8608" w:type="dxa"/>
          </w:tcPr>
          <w:p w14:paraId="6DDAAFE8" w14:textId="77777777" w:rsidR="00021A8E" w:rsidRPr="00021A8E" w:rsidRDefault="00021A8E" w:rsidP="00021A8E">
            <w:pPr>
              <w:pStyle w:val="TableParagraph"/>
              <w:spacing w:before="60" w:after="60"/>
              <w:ind w:left="144" w:right="144"/>
              <w:jc w:val="both"/>
              <w:rPr>
                <w:sz w:val="22"/>
                <w:szCs w:val="22"/>
                <w:lang w:val="mn-MN"/>
              </w:rPr>
            </w:pPr>
            <w:r w:rsidRPr="00021A8E">
              <w:rPr>
                <w:sz w:val="22"/>
                <w:szCs w:val="22"/>
                <w:lang w:val="mn-MN"/>
              </w:rPr>
              <w:t>Дараах зүйлээр солив.</w:t>
            </w:r>
          </w:p>
          <w:p w14:paraId="75640E45" w14:textId="0421BCC1" w:rsidR="00D6393B" w:rsidRPr="00021A8E" w:rsidRDefault="00021A8E" w:rsidP="00021A8E">
            <w:pPr>
              <w:pStyle w:val="TableParagraph"/>
              <w:spacing w:before="60" w:after="60"/>
              <w:ind w:left="144" w:right="144"/>
              <w:jc w:val="both"/>
              <w:rPr>
                <w:sz w:val="22"/>
                <w:szCs w:val="22"/>
                <w:lang w:val="mn-MN"/>
              </w:rPr>
            </w:pPr>
            <w:r w:rsidRPr="00021A8E">
              <w:rPr>
                <w:sz w:val="22"/>
                <w:szCs w:val="22"/>
                <w:lang w:val="mn-MN"/>
              </w:rPr>
              <w:t>Тендерийг зөвхөн цахим системээр буцааж авах, орлуулан солих эсвэл өөрчилж болох бөгөөд ТОӨЗ 2</w:t>
            </w:r>
            <w:r>
              <w:rPr>
                <w:sz w:val="22"/>
                <w:szCs w:val="22"/>
                <w:lang w:val="mn-MN"/>
              </w:rPr>
              <w:t>4.1</w:t>
            </w:r>
            <w:r w:rsidRPr="00021A8E">
              <w:rPr>
                <w:sz w:val="22"/>
                <w:szCs w:val="22"/>
                <w:lang w:val="mn-MN"/>
              </w:rPr>
              <w:t>-</w:t>
            </w:r>
            <w:r>
              <w:rPr>
                <w:sz w:val="22"/>
                <w:szCs w:val="22"/>
                <w:lang w:val="mn-MN"/>
              </w:rPr>
              <w:t>д</w:t>
            </w:r>
            <w:r w:rsidRPr="00021A8E">
              <w:rPr>
                <w:sz w:val="22"/>
                <w:szCs w:val="22"/>
                <w:lang w:val="mn-MN"/>
              </w:rPr>
              <w:t xml:space="preserve"> заасны дагуу тендер хүлээн авах эцсийн хугацааны дотор хийнэ.</w:t>
            </w:r>
          </w:p>
        </w:tc>
      </w:tr>
      <w:tr w:rsidR="00A376B4" w:rsidRPr="0020522E" w14:paraId="54646A1B" w14:textId="77777777" w:rsidTr="007F0D73">
        <w:trPr>
          <w:trHeight w:val="983"/>
        </w:trPr>
        <w:tc>
          <w:tcPr>
            <w:tcW w:w="1559" w:type="dxa"/>
          </w:tcPr>
          <w:p w14:paraId="644CCE3A" w14:textId="53556D9C" w:rsidR="00A376B4" w:rsidRPr="006A6C44" w:rsidRDefault="008C7E4B" w:rsidP="006F51D7">
            <w:pPr>
              <w:pStyle w:val="TableParagraph"/>
              <w:spacing w:before="60" w:after="60"/>
              <w:ind w:left="144" w:right="144"/>
              <w:jc w:val="both"/>
              <w:rPr>
                <w:b/>
                <w:bCs/>
                <w:iCs/>
                <w:sz w:val="22"/>
                <w:szCs w:val="22"/>
                <w:lang w:val="mn-MN"/>
              </w:rPr>
            </w:pPr>
            <w:r w:rsidRPr="006A6C44">
              <w:rPr>
                <w:b/>
                <w:bCs/>
                <w:iCs/>
                <w:sz w:val="22"/>
                <w:szCs w:val="22"/>
                <w:lang w:val="mn-MN"/>
              </w:rPr>
              <w:t>ТОӨЗ 27.1</w:t>
            </w:r>
          </w:p>
        </w:tc>
        <w:tc>
          <w:tcPr>
            <w:tcW w:w="8608" w:type="dxa"/>
          </w:tcPr>
          <w:p w14:paraId="4B0D31EA" w14:textId="20EDE6E4" w:rsidR="005D74C2" w:rsidRPr="006A6C44" w:rsidRDefault="005D74C2" w:rsidP="006F51D7">
            <w:pPr>
              <w:tabs>
                <w:tab w:val="right" w:pos="7254"/>
              </w:tabs>
              <w:spacing w:before="60" w:after="60"/>
              <w:ind w:left="144" w:right="144"/>
              <w:jc w:val="both"/>
              <w:rPr>
                <w:rFonts w:eastAsia="Calibri"/>
                <w:sz w:val="22"/>
                <w:szCs w:val="22"/>
                <w:lang w:val="mn-MN"/>
              </w:rPr>
            </w:pPr>
            <w:r w:rsidRPr="006A6C44">
              <w:rPr>
                <w:rFonts w:eastAsia="Calibri"/>
                <w:sz w:val="22"/>
                <w:szCs w:val="22"/>
                <w:lang w:val="mn-MN"/>
              </w:rPr>
              <w:t>Тендерий</w:t>
            </w:r>
            <w:r w:rsidR="00BE7190" w:rsidRPr="006A6C44">
              <w:rPr>
                <w:rFonts w:eastAsia="Calibri"/>
                <w:sz w:val="22"/>
                <w:szCs w:val="22"/>
                <w:lang w:val="mn-MN"/>
              </w:rPr>
              <w:t>н нээлтийг</w:t>
            </w:r>
            <w:r w:rsidR="00B94ECF" w:rsidRPr="006A6C44">
              <w:rPr>
                <w:rFonts w:eastAsia="Calibri"/>
                <w:sz w:val="22"/>
                <w:szCs w:val="22"/>
                <w:lang w:val="mn-MN"/>
              </w:rPr>
              <w:t xml:space="preserve"> доор ду</w:t>
            </w:r>
            <w:r w:rsidR="00695685" w:rsidRPr="006A6C44">
              <w:rPr>
                <w:rFonts w:eastAsia="Calibri"/>
                <w:sz w:val="22"/>
                <w:szCs w:val="22"/>
                <w:lang w:val="mn-MN"/>
              </w:rPr>
              <w:t>рдсан өдөр, цагт цахимаар</w:t>
            </w:r>
            <w:r w:rsidR="00BE7190" w:rsidRPr="006A6C44">
              <w:rPr>
                <w:rFonts w:eastAsia="Calibri"/>
                <w:sz w:val="22"/>
                <w:szCs w:val="22"/>
                <w:lang w:val="mn-MN"/>
              </w:rPr>
              <w:t xml:space="preserve"> хийнэ</w:t>
            </w:r>
            <w:r w:rsidRPr="006A6C44">
              <w:rPr>
                <w:rFonts w:eastAsia="Calibri"/>
                <w:sz w:val="22"/>
                <w:szCs w:val="22"/>
                <w:lang w:val="mn-MN"/>
              </w:rPr>
              <w:t>:</w:t>
            </w:r>
          </w:p>
          <w:p w14:paraId="378685B8" w14:textId="038DCFD6" w:rsidR="00002081" w:rsidRPr="00002081" w:rsidRDefault="000B7CAA" w:rsidP="00002081">
            <w:pPr>
              <w:tabs>
                <w:tab w:val="right" w:pos="7254"/>
              </w:tabs>
              <w:spacing w:before="60" w:after="60"/>
              <w:ind w:left="144" w:right="144"/>
              <w:jc w:val="both"/>
              <w:rPr>
                <w:rFonts w:eastAsia="Calibri"/>
                <w:sz w:val="22"/>
                <w:szCs w:val="22"/>
                <w:lang w:val="mn-MN"/>
              </w:rPr>
            </w:pPr>
            <w:r>
              <w:rPr>
                <w:rFonts w:eastAsia="Calibri"/>
                <w:sz w:val="22"/>
                <w:szCs w:val="22"/>
                <w:lang w:val="mn-MN"/>
              </w:rPr>
              <w:t>Гудамжны хаяг</w:t>
            </w:r>
            <w:r w:rsidR="00002081" w:rsidRPr="00002081">
              <w:rPr>
                <w:rFonts w:eastAsia="Calibri"/>
                <w:sz w:val="22"/>
                <w:szCs w:val="22"/>
                <w:lang w:val="mn-MN"/>
              </w:rPr>
              <w:t>: ____________________________________________________</w:t>
            </w:r>
          </w:p>
          <w:p w14:paraId="3EC4C2C7" w14:textId="436ABFD6" w:rsidR="00002081" w:rsidRPr="00002081" w:rsidRDefault="000B7CAA" w:rsidP="00002081">
            <w:pPr>
              <w:tabs>
                <w:tab w:val="right" w:pos="7254"/>
              </w:tabs>
              <w:spacing w:before="60" w:after="60"/>
              <w:ind w:left="144" w:right="144"/>
              <w:jc w:val="both"/>
              <w:rPr>
                <w:rFonts w:eastAsia="Calibri"/>
                <w:sz w:val="22"/>
                <w:szCs w:val="22"/>
                <w:lang w:val="mn-MN"/>
              </w:rPr>
            </w:pPr>
            <w:r>
              <w:rPr>
                <w:rFonts w:eastAsia="Calibri"/>
                <w:sz w:val="22"/>
                <w:szCs w:val="22"/>
                <w:lang w:val="mn-MN"/>
              </w:rPr>
              <w:t>Давхар</w:t>
            </w:r>
            <w:r w:rsidR="00002081" w:rsidRPr="00002081">
              <w:rPr>
                <w:rFonts w:eastAsia="Calibri"/>
                <w:sz w:val="22"/>
                <w:szCs w:val="22"/>
                <w:lang w:val="mn-MN"/>
              </w:rPr>
              <w:t>/</w:t>
            </w:r>
            <w:r>
              <w:rPr>
                <w:rFonts w:eastAsia="Calibri"/>
                <w:sz w:val="22"/>
                <w:szCs w:val="22"/>
                <w:lang w:val="mn-MN"/>
              </w:rPr>
              <w:t>өрөөний дугаар</w:t>
            </w:r>
            <w:r w:rsidR="00002081" w:rsidRPr="00002081">
              <w:rPr>
                <w:rFonts w:eastAsia="Calibri"/>
                <w:sz w:val="22"/>
                <w:szCs w:val="22"/>
                <w:lang w:val="mn-MN"/>
              </w:rPr>
              <w:t>: ________________________________________________</w:t>
            </w:r>
          </w:p>
          <w:p w14:paraId="1D712B74" w14:textId="19CE59E9" w:rsidR="00002081" w:rsidRPr="00002081" w:rsidRDefault="00D54388" w:rsidP="00002081">
            <w:pPr>
              <w:tabs>
                <w:tab w:val="right" w:pos="7254"/>
              </w:tabs>
              <w:spacing w:before="60" w:after="60"/>
              <w:ind w:left="144" w:right="144"/>
              <w:jc w:val="both"/>
              <w:rPr>
                <w:rFonts w:eastAsia="Calibri"/>
                <w:sz w:val="22"/>
                <w:szCs w:val="22"/>
                <w:lang w:val="mn-MN"/>
              </w:rPr>
            </w:pPr>
            <w:r>
              <w:rPr>
                <w:rFonts w:eastAsia="Calibri"/>
                <w:sz w:val="22"/>
                <w:szCs w:val="22"/>
                <w:lang w:val="mn-MN"/>
              </w:rPr>
              <w:t>Хот/дүүрэг</w:t>
            </w:r>
            <w:r w:rsidR="00002081" w:rsidRPr="00002081">
              <w:rPr>
                <w:rFonts w:eastAsia="Calibri"/>
                <w:sz w:val="22"/>
                <w:szCs w:val="22"/>
                <w:lang w:val="mn-MN"/>
              </w:rPr>
              <w:t>: _____________________________________________________________</w:t>
            </w:r>
          </w:p>
          <w:p w14:paraId="2FB7F5CF" w14:textId="224D9D56" w:rsidR="00002081" w:rsidRPr="00002081" w:rsidRDefault="0020522E" w:rsidP="00002081">
            <w:pPr>
              <w:tabs>
                <w:tab w:val="right" w:pos="7254"/>
              </w:tabs>
              <w:spacing w:before="60" w:after="60"/>
              <w:ind w:left="144" w:right="144"/>
              <w:jc w:val="both"/>
              <w:rPr>
                <w:rFonts w:eastAsia="Calibri"/>
                <w:sz w:val="22"/>
                <w:szCs w:val="22"/>
                <w:lang w:val="mn-MN"/>
              </w:rPr>
            </w:pPr>
            <w:r>
              <w:rPr>
                <w:rFonts w:eastAsia="Calibri"/>
                <w:sz w:val="22"/>
                <w:szCs w:val="22"/>
                <w:lang w:val="mn-MN"/>
              </w:rPr>
              <w:t>Огноо</w:t>
            </w:r>
            <w:r w:rsidR="00002081" w:rsidRPr="00002081">
              <w:rPr>
                <w:rFonts w:eastAsia="Calibri"/>
                <w:sz w:val="22"/>
                <w:szCs w:val="22"/>
                <w:lang w:val="mn-MN"/>
              </w:rPr>
              <w:t>: ____________________________________________________________</w:t>
            </w:r>
          </w:p>
          <w:p w14:paraId="5883D3E2" w14:textId="7A0505F5" w:rsidR="00B04C31" w:rsidRPr="006A6C44" w:rsidRDefault="0020522E" w:rsidP="0020522E">
            <w:pPr>
              <w:tabs>
                <w:tab w:val="right" w:pos="7254"/>
              </w:tabs>
              <w:spacing w:before="60" w:after="60"/>
              <w:ind w:left="144" w:right="144"/>
              <w:jc w:val="both"/>
              <w:rPr>
                <w:rFonts w:eastAsia="Calibri"/>
                <w:sz w:val="22"/>
                <w:szCs w:val="22"/>
                <w:lang w:val="mn-MN"/>
              </w:rPr>
            </w:pPr>
            <w:r>
              <w:rPr>
                <w:rFonts w:eastAsia="Calibri"/>
                <w:sz w:val="22"/>
                <w:szCs w:val="22"/>
                <w:lang w:val="mn-MN"/>
              </w:rPr>
              <w:t>Цаг</w:t>
            </w:r>
            <w:r w:rsidR="00002081" w:rsidRPr="00002081">
              <w:rPr>
                <w:rFonts w:eastAsia="Calibri"/>
                <w:sz w:val="22"/>
                <w:szCs w:val="22"/>
                <w:lang w:val="mn-MN"/>
              </w:rPr>
              <w:t>: ____________________________________________________________</w:t>
            </w:r>
          </w:p>
        </w:tc>
      </w:tr>
      <w:tr w:rsidR="00A376B4" w:rsidRPr="006476FA" w14:paraId="04644BED" w14:textId="77777777" w:rsidTr="0086098E">
        <w:trPr>
          <w:trHeight w:val="710"/>
        </w:trPr>
        <w:tc>
          <w:tcPr>
            <w:tcW w:w="1559" w:type="dxa"/>
          </w:tcPr>
          <w:p w14:paraId="1056A70D" w14:textId="2A6E3A65" w:rsidR="00A376B4" w:rsidRPr="006A6C44" w:rsidRDefault="008C7E4B" w:rsidP="006F51D7">
            <w:pPr>
              <w:pStyle w:val="TableParagraph"/>
              <w:spacing w:before="60" w:after="60"/>
              <w:ind w:left="144" w:right="144"/>
              <w:jc w:val="both"/>
              <w:rPr>
                <w:b/>
                <w:bCs/>
                <w:iCs/>
                <w:sz w:val="22"/>
                <w:szCs w:val="22"/>
                <w:lang w:val="mn-MN"/>
              </w:rPr>
            </w:pPr>
            <w:bookmarkStart w:id="21" w:name="E._Evaluation_and_Comparison_of_Bids"/>
            <w:bookmarkEnd w:id="21"/>
            <w:r w:rsidRPr="006A6C44">
              <w:rPr>
                <w:b/>
                <w:bCs/>
                <w:iCs/>
                <w:sz w:val="22"/>
                <w:szCs w:val="22"/>
                <w:lang w:val="mn-MN"/>
              </w:rPr>
              <w:t>ТОӨЗ 27.1</w:t>
            </w:r>
          </w:p>
        </w:tc>
        <w:tc>
          <w:tcPr>
            <w:tcW w:w="8608" w:type="dxa"/>
          </w:tcPr>
          <w:p w14:paraId="404F8F2A" w14:textId="77777777" w:rsidR="00FD5069" w:rsidRPr="00FD5069" w:rsidRDefault="00FD5069" w:rsidP="00FD5069">
            <w:pPr>
              <w:pStyle w:val="TableParagraph"/>
              <w:spacing w:before="60" w:after="60"/>
              <w:ind w:left="144" w:right="144"/>
              <w:jc w:val="both"/>
              <w:rPr>
                <w:rFonts w:eastAsia="Calibri"/>
                <w:sz w:val="22"/>
                <w:szCs w:val="22"/>
                <w:lang w:val="mn-MN"/>
              </w:rPr>
            </w:pPr>
            <w:r w:rsidRPr="00FD5069">
              <w:rPr>
                <w:rFonts w:eastAsia="Calibri"/>
                <w:sz w:val="22"/>
                <w:szCs w:val="22"/>
                <w:lang w:val="mn-MN"/>
              </w:rPr>
              <w:t>Цахим хэрэгслээр дамжуулан тендер нээх горим:</w:t>
            </w:r>
          </w:p>
          <w:p w14:paraId="67535EAF" w14:textId="717B4622" w:rsidR="008A3B1B" w:rsidRPr="006A6C44" w:rsidRDefault="00FD5069" w:rsidP="00807E4B">
            <w:pPr>
              <w:pStyle w:val="TableParagraph"/>
              <w:spacing w:before="60" w:after="60"/>
              <w:ind w:left="144" w:right="144"/>
              <w:jc w:val="both"/>
              <w:rPr>
                <w:rFonts w:eastAsia="Calibri"/>
                <w:sz w:val="22"/>
                <w:szCs w:val="22"/>
                <w:lang w:val="mn-MN"/>
              </w:rPr>
            </w:pPr>
            <w:r w:rsidRPr="00FD5069">
              <w:rPr>
                <w:rFonts w:eastAsia="Calibri"/>
                <w:sz w:val="22"/>
                <w:szCs w:val="22"/>
                <w:lang w:val="mn-MN"/>
              </w:rPr>
              <w:t xml:space="preserve">Захиалагч тендерийн нээлтийг өгөгдлийн хуудаст заасан өдөр, цагт цахим системээр явуулна. </w:t>
            </w:r>
            <w:r w:rsidR="00997ACD" w:rsidRPr="006A6C44">
              <w:rPr>
                <w:rFonts w:eastAsia="Calibri"/>
                <w:sz w:val="22"/>
                <w:szCs w:val="22"/>
                <w:lang w:val="mn-MN"/>
              </w:rPr>
              <w:t>Тендерт оролцогч тендер</w:t>
            </w:r>
            <w:r w:rsidR="00E64A3E" w:rsidRPr="006A6C44">
              <w:rPr>
                <w:rFonts w:eastAsia="Calibri"/>
                <w:sz w:val="22"/>
                <w:szCs w:val="22"/>
                <w:lang w:val="mn-MN"/>
              </w:rPr>
              <w:t>ийн</w:t>
            </w:r>
            <w:r w:rsidR="00997ACD" w:rsidRPr="006A6C44">
              <w:rPr>
                <w:rFonts w:eastAsia="Calibri"/>
                <w:sz w:val="22"/>
                <w:szCs w:val="22"/>
                <w:lang w:val="mn-MN"/>
              </w:rPr>
              <w:t xml:space="preserve"> нээлт</w:t>
            </w:r>
            <w:r w:rsidR="00E64A3E" w:rsidRPr="006A6C44">
              <w:rPr>
                <w:rFonts w:eastAsia="Calibri"/>
                <w:sz w:val="22"/>
                <w:szCs w:val="22"/>
                <w:lang w:val="mn-MN"/>
              </w:rPr>
              <w:t>ийн</w:t>
            </w:r>
            <w:r w:rsidR="00997ACD" w:rsidRPr="006A6C44">
              <w:rPr>
                <w:rFonts w:eastAsia="Calibri"/>
                <w:sz w:val="22"/>
                <w:szCs w:val="22"/>
                <w:lang w:val="mn-MN"/>
              </w:rPr>
              <w:t xml:space="preserve"> дараа систем</w:t>
            </w:r>
            <w:r w:rsidR="00DE4C6B" w:rsidRPr="006A6C44">
              <w:rPr>
                <w:rFonts w:eastAsia="Calibri"/>
                <w:sz w:val="22"/>
                <w:szCs w:val="22"/>
                <w:lang w:val="mn-MN"/>
              </w:rPr>
              <w:t>ээр дамжуулан</w:t>
            </w:r>
            <w:r w:rsidR="00997ACD" w:rsidRPr="006A6C44">
              <w:rPr>
                <w:rFonts w:eastAsia="Calibri"/>
                <w:sz w:val="22"/>
                <w:szCs w:val="22"/>
                <w:lang w:val="mn-MN"/>
              </w:rPr>
              <w:t xml:space="preserve"> тендерийн нээ</w:t>
            </w:r>
            <w:r w:rsidR="00477BB6" w:rsidRPr="006A6C44">
              <w:rPr>
                <w:rFonts w:eastAsia="Calibri"/>
                <w:sz w:val="22"/>
                <w:szCs w:val="22"/>
                <w:lang w:val="mn-MN"/>
              </w:rPr>
              <w:t>лтийн тэмдэглэлтэй</w:t>
            </w:r>
            <w:r w:rsidR="001B3158" w:rsidRPr="006A6C44">
              <w:rPr>
                <w:rFonts w:eastAsia="Calibri"/>
                <w:sz w:val="22"/>
                <w:szCs w:val="22"/>
                <w:lang w:val="mn-MN"/>
              </w:rPr>
              <w:t xml:space="preserve"> танилца</w:t>
            </w:r>
            <w:r w:rsidR="00F441AC" w:rsidRPr="006A6C44">
              <w:rPr>
                <w:rFonts w:eastAsia="Calibri"/>
                <w:sz w:val="22"/>
                <w:szCs w:val="22"/>
                <w:lang w:val="mn-MN"/>
              </w:rPr>
              <w:t>ж</w:t>
            </w:r>
            <w:r w:rsidR="00997ACD" w:rsidRPr="006A6C44">
              <w:rPr>
                <w:rFonts w:eastAsia="Calibri"/>
                <w:sz w:val="22"/>
                <w:szCs w:val="22"/>
                <w:lang w:val="mn-MN"/>
              </w:rPr>
              <w:t xml:space="preserve"> бол</w:t>
            </w:r>
            <w:r w:rsidR="004854AE" w:rsidRPr="006A6C44">
              <w:rPr>
                <w:rFonts w:eastAsia="Calibri"/>
                <w:sz w:val="22"/>
                <w:szCs w:val="22"/>
                <w:lang w:val="mn-MN"/>
              </w:rPr>
              <w:t>н</w:t>
            </w:r>
            <w:r w:rsidR="00997ACD" w:rsidRPr="006A6C44">
              <w:rPr>
                <w:rFonts w:eastAsia="Calibri"/>
                <w:sz w:val="22"/>
                <w:szCs w:val="22"/>
                <w:lang w:val="mn-MN"/>
              </w:rPr>
              <w:t>о.</w:t>
            </w:r>
          </w:p>
        </w:tc>
      </w:tr>
      <w:tr w:rsidR="00A376B4" w:rsidRPr="006A6C44" w14:paraId="31FC8CC1" w14:textId="77777777" w:rsidTr="0086098E">
        <w:trPr>
          <w:trHeight w:val="710"/>
        </w:trPr>
        <w:tc>
          <w:tcPr>
            <w:tcW w:w="1559" w:type="dxa"/>
          </w:tcPr>
          <w:p w14:paraId="16C1693D" w14:textId="0DDE64F6" w:rsidR="00A376B4" w:rsidRPr="006A6C44" w:rsidRDefault="008C7E4B" w:rsidP="006F51D7">
            <w:pPr>
              <w:pStyle w:val="TableParagraph"/>
              <w:spacing w:before="60" w:after="60"/>
              <w:ind w:left="144" w:right="144"/>
              <w:jc w:val="both"/>
              <w:rPr>
                <w:b/>
                <w:bCs/>
                <w:iCs/>
                <w:sz w:val="22"/>
                <w:szCs w:val="22"/>
                <w:lang w:val="mn-MN"/>
              </w:rPr>
            </w:pPr>
            <w:r w:rsidRPr="006A6C44">
              <w:rPr>
                <w:b/>
                <w:bCs/>
                <w:iCs/>
                <w:sz w:val="22"/>
                <w:szCs w:val="22"/>
                <w:lang w:val="mn-MN"/>
              </w:rPr>
              <w:t>ТОӨЗ 27.3</w:t>
            </w:r>
          </w:p>
        </w:tc>
        <w:tc>
          <w:tcPr>
            <w:tcW w:w="8608" w:type="dxa"/>
          </w:tcPr>
          <w:p w14:paraId="303FC153" w14:textId="77777777" w:rsidR="008B3023" w:rsidRPr="006A6C44" w:rsidRDefault="00C301C9" w:rsidP="006F51D7">
            <w:pPr>
              <w:pStyle w:val="TableParagraph"/>
              <w:spacing w:before="60" w:after="60"/>
              <w:ind w:left="144" w:right="144"/>
              <w:jc w:val="both"/>
              <w:rPr>
                <w:rFonts w:eastAsia="Calibri"/>
                <w:sz w:val="22"/>
                <w:szCs w:val="22"/>
                <w:lang w:val="mn-MN"/>
              </w:rPr>
            </w:pPr>
            <w:r w:rsidRPr="006A6C44">
              <w:rPr>
                <w:rFonts w:eastAsia="Calibri"/>
                <w:sz w:val="22"/>
                <w:szCs w:val="22"/>
                <w:lang w:val="mn-MN"/>
              </w:rPr>
              <w:t>Дараах зүйлээр солив.</w:t>
            </w:r>
          </w:p>
          <w:p w14:paraId="14EF0E19" w14:textId="6313BC52" w:rsidR="008A3B1B" w:rsidRPr="006A6C44" w:rsidRDefault="008B3023" w:rsidP="006F51D7">
            <w:pPr>
              <w:pStyle w:val="TableParagraph"/>
              <w:spacing w:before="60" w:after="60"/>
              <w:ind w:left="144" w:right="144"/>
              <w:jc w:val="both"/>
              <w:rPr>
                <w:rFonts w:eastAsia="Calibri"/>
                <w:sz w:val="22"/>
                <w:szCs w:val="22"/>
                <w:lang w:val="mn-MN"/>
              </w:rPr>
            </w:pPr>
            <w:r w:rsidRPr="006A6C44">
              <w:rPr>
                <w:rFonts w:eastAsia="Calibri"/>
                <w:sz w:val="22"/>
                <w:szCs w:val="22"/>
                <w:lang w:val="mn-MN"/>
              </w:rPr>
              <w:t xml:space="preserve">Тендер ирүүлэх </w:t>
            </w:r>
            <w:r w:rsidR="005C238A" w:rsidRPr="006A6C44">
              <w:rPr>
                <w:rFonts w:eastAsia="Calibri"/>
                <w:sz w:val="22"/>
                <w:szCs w:val="22"/>
                <w:lang w:val="mn-MN"/>
              </w:rPr>
              <w:t>маягт</w:t>
            </w:r>
            <w:r w:rsidRPr="006A6C44">
              <w:rPr>
                <w:rFonts w:eastAsia="Calibri"/>
                <w:sz w:val="22"/>
                <w:szCs w:val="22"/>
                <w:lang w:val="mn-MN"/>
              </w:rPr>
              <w:t xml:space="preserve"> нь тендер нээл</w:t>
            </w:r>
            <w:r w:rsidR="00B37E4A" w:rsidRPr="006A6C44">
              <w:rPr>
                <w:rFonts w:eastAsia="Calibri"/>
                <w:sz w:val="22"/>
                <w:szCs w:val="22"/>
                <w:lang w:val="mn-MN"/>
              </w:rPr>
              <w:t>х</w:t>
            </w:r>
            <w:r w:rsidRPr="006A6C44">
              <w:rPr>
                <w:rFonts w:eastAsia="Calibri"/>
                <w:sz w:val="22"/>
                <w:szCs w:val="22"/>
                <w:lang w:val="mn-MN"/>
              </w:rPr>
              <w:t xml:space="preserve"> үеэр цахим байдлаар баталгааж</w:t>
            </w:r>
            <w:r w:rsidR="00AC46F1" w:rsidRPr="006A6C44">
              <w:rPr>
                <w:rFonts w:eastAsia="Calibri"/>
                <w:sz w:val="22"/>
                <w:szCs w:val="22"/>
                <w:lang w:val="mn-MN"/>
              </w:rPr>
              <w:t>и</w:t>
            </w:r>
            <w:r w:rsidR="00C713C5" w:rsidRPr="006A6C44">
              <w:rPr>
                <w:rFonts w:eastAsia="Calibri"/>
                <w:sz w:val="22"/>
                <w:szCs w:val="22"/>
                <w:lang w:val="mn-MN"/>
              </w:rPr>
              <w:t>ж</w:t>
            </w:r>
            <w:r w:rsidRPr="006A6C44">
              <w:rPr>
                <w:rFonts w:eastAsia="Calibri"/>
                <w:sz w:val="22"/>
                <w:szCs w:val="22"/>
                <w:lang w:val="mn-MN"/>
              </w:rPr>
              <w:t xml:space="preserve">, системд бүртгэгдэнэ. Систем нь </w:t>
            </w:r>
            <w:r w:rsidR="006E1C9D" w:rsidRPr="006A6C44">
              <w:rPr>
                <w:rFonts w:eastAsia="Calibri"/>
                <w:sz w:val="22"/>
                <w:szCs w:val="22"/>
                <w:lang w:val="mn-MN"/>
              </w:rPr>
              <w:t>захиалагч</w:t>
            </w:r>
            <w:r w:rsidRPr="006A6C44">
              <w:rPr>
                <w:rFonts w:eastAsia="Calibri"/>
                <w:sz w:val="22"/>
                <w:szCs w:val="22"/>
                <w:lang w:val="mn-MN"/>
              </w:rPr>
              <w:t xml:space="preserve"> шалгах зориулалттай мэдээллийг автоматаар бүртгэж, хадгална.</w:t>
            </w:r>
          </w:p>
        </w:tc>
      </w:tr>
    </w:tbl>
    <w:p w14:paraId="40B0A061" w14:textId="1F42850F" w:rsidR="00A376B4" w:rsidRPr="006A6C44" w:rsidRDefault="00620AC1" w:rsidP="00620AC1">
      <w:pPr>
        <w:pStyle w:val="Heading4"/>
        <w:tabs>
          <w:tab w:val="left" w:pos="1399"/>
        </w:tabs>
        <w:spacing w:before="240"/>
        <w:ind w:hanging="1185"/>
        <w:rPr>
          <w:rFonts w:ascii="Times New Roman" w:hAnsi="Times New Roman" w:cs="Times New Roman"/>
          <w:b/>
          <w:bCs/>
          <w:color w:val="007DB6"/>
          <w:lang w:val="mn-MN"/>
        </w:rPr>
      </w:pPr>
      <w:r w:rsidRPr="006A6C44">
        <w:rPr>
          <w:rFonts w:ascii="Times New Roman" w:hAnsi="Times New Roman" w:cs="Times New Roman"/>
          <w:b/>
          <w:bCs/>
          <w:color w:val="007DB6"/>
          <w:lang w:val="ru-RU"/>
        </w:rPr>
        <w:t>Д</w:t>
      </w:r>
      <w:r w:rsidR="008E4BCC" w:rsidRPr="006A6C44">
        <w:rPr>
          <w:rFonts w:ascii="Times New Roman" w:hAnsi="Times New Roman" w:cs="Times New Roman"/>
          <w:b/>
          <w:bCs/>
          <w:color w:val="007DB6"/>
          <w:lang w:val="ru-RU"/>
        </w:rPr>
        <w:t>. Тендерийг үнэлэх ба харьцуулах</w:t>
      </w:r>
    </w:p>
    <w:p w14:paraId="53058207" w14:textId="77777777" w:rsidR="00A376B4" w:rsidRPr="006A6C44" w:rsidRDefault="00A376B4">
      <w:pPr>
        <w:pStyle w:val="BodyText"/>
        <w:spacing w:before="4"/>
        <w:rPr>
          <w:sz w:val="13"/>
          <w:lang w:val="ru-RU"/>
        </w:rPr>
      </w:pPr>
    </w:p>
    <w:tbl>
      <w:tblPr>
        <w:tblW w:w="10167" w:type="dxa"/>
        <w:tblInd w:w="988" w:type="dxa"/>
        <w:tblBorders>
          <w:top w:val="single" w:sz="4" w:space="0" w:color="636466"/>
          <w:left w:val="single" w:sz="4" w:space="0" w:color="636466"/>
          <w:bottom w:val="single" w:sz="4" w:space="0" w:color="636466"/>
          <w:right w:val="single" w:sz="4" w:space="0" w:color="636466"/>
          <w:insideH w:val="single" w:sz="4" w:space="0" w:color="636466"/>
          <w:insideV w:val="single" w:sz="4" w:space="0" w:color="636466"/>
        </w:tblBorders>
        <w:tblLayout w:type="fixed"/>
        <w:tblCellMar>
          <w:left w:w="0" w:type="dxa"/>
          <w:right w:w="0" w:type="dxa"/>
        </w:tblCellMar>
        <w:tblLook w:val="01E0" w:firstRow="1" w:lastRow="1" w:firstColumn="1" w:lastColumn="1" w:noHBand="0" w:noVBand="0"/>
      </w:tblPr>
      <w:tblGrid>
        <w:gridCol w:w="1559"/>
        <w:gridCol w:w="8608"/>
      </w:tblGrid>
      <w:tr w:rsidR="00E87AEB" w:rsidRPr="006476FA" w14:paraId="21CC177D" w14:textId="77777777" w:rsidTr="005E5DD2">
        <w:trPr>
          <w:trHeight w:val="623"/>
        </w:trPr>
        <w:tc>
          <w:tcPr>
            <w:tcW w:w="1559" w:type="dxa"/>
          </w:tcPr>
          <w:p w14:paraId="2B9FE63E" w14:textId="19DA7363" w:rsidR="00E87AEB" w:rsidRPr="006A6C44" w:rsidRDefault="00C2585F" w:rsidP="0022601C">
            <w:pPr>
              <w:pStyle w:val="TableParagraph"/>
              <w:spacing w:before="60" w:after="60"/>
              <w:ind w:left="144" w:right="144"/>
              <w:jc w:val="both"/>
              <w:rPr>
                <w:b/>
                <w:bCs/>
                <w:iCs/>
                <w:sz w:val="22"/>
                <w:szCs w:val="22"/>
                <w:lang w:val="mn-MN"/>
              </w:rPr>
            </w:pPr>
            <w:r w:rsidRPr="006A6C44">
              <w:rPr>
                <w:b/>
                <w:bCs/>
                <w:iCs/>
                <w:sz w:val="22"/>
                <w:szCs w:val="22"/>
                <w:lang w:val="mn-MN"/>
              </w:rPr>
              <w:lastRenderedPageBreak/>
              <w:t>ТОӨЗ 29.1</w:t>
            </w:r>
          </w:p>
        </w:tc>
        <w:tc>
          <w:tcPr>
            <w:tcW w:w="8608" w:type="dxa"/>
          </w:tcPr>
          <w:p w14:paraId="3050AB65" w14:textId="493C475E" w:rsidR="00E87AEB" w:rsidRPr="006A6C44" w:rsidRDefault="006B5969" w:rsidP="0022601C">
            <w:pPr>
              <w:pStyle w:val="TableParagraph"/>
              <w:spacing w:before="60" w:after="60"/>
              <w:ind w:left="144" w:right="144"/>
              <w:jc w:val="both"/>
              <w:rPr>
                <w:rFonts w:eastAsia="Calibri"/>
                <w:sz w:val="22"/>
                <w:szCs w:val="22"/>
                <w:lang w:val="mn-MN"/>
              </w:rPr>
            </w:pPr>
            <w:r w:rsidRPr="006A6C44">
              <w:rPr>
                <w:rFonts w:eastAsia="Calibri"/>
                <w:sz w:val="22"/>
                <w:szCs w:val="22"/>
                <w:lang w:val="mn-MN"/>
              </w:rPr>
              <w:t>Тендерийн т</w:t>
            </w:r>
            <w:r w:rsidR="00E4149B" w:rsidRPr="006A6C44">
              <w:rPr>
                <w:rFonts w:eastAsia="Calibri"/>
                <w:sz w:val="22"/>
                <w:szCs w:val="22"/>
                <w:lang w:val="mn-MN"/>
              </w:rPr>
              <w:t>одруулгыг захиал</w:t>
            </w:r>
            <w:r w:rsidRPr="006A6C44">
              <w:rPr>
                <w:rFonts w:eastAsia="Calibri"/>
                <w:sz w:val="22"/>
                <w:szCs w:val="22"/>
                <w:lang w:val="mn-MN"/>
              </w:rPr>
              <w:t>агчийн хүслээр тендерий</w:t>
            </w:r>
            <w:r w:rsidR="00161E89" w:rsidRPr="006A6C44">
              <w:rPr>
                <w:rFonts w:eastAsia="Calibri"/>
                <w:sz w:val="22"/>
                <w:szCs w:val="22"/>
                <w:lang w:val="mn-MN"/>
              </w:rPr>
              <w:t>н</w:t>
            </w:r>
            <w:r w:rsidRPr="006A6C44">
              <w:rPr>
                <w:rFonts w:eastAsia="Calibri"/>
                <w:sz w:val="22"/>
                <w:szCs w:val="22"/>
                <w:lang w:val="mn-MN"/>
              </w:rPr>
              <w:t xml:space="preserve"> үнэл</w:t>
            </w:r>
            <w:r w:rsidR="00161E89" w:rsidRPr="006A6C44">
              <w:rPr>
                <w:rFonts w:eastAsia="Calibri"/>
                <w:sz w:val="22"/>
                <w:szCs w:val="22"/>
                <w:lang w:val="mn-MN"/>
              </w:rPr>
              <w:t>гэ</w:t>
            </w:r>
            <w:r w:rsidRPr="006A6C44">
              <w:rPr>
                <w:rFonts w:eastAsia="Calibri"/>
                <w:sz w:val="22"/>
                <w:szCs w:val="22"/>
                <w:lang w:val="mn-MN"/>
              </w:rPr>
              <w:t>э</w:t>
            </w:r>
            <w:r w:rsidR="00161E89" w:rsidRPr="006A6C44">
              <w:rPr>
                <w:rFonts w:eastAsia="Calibri"/>
                <w:sz w:val="22"/>
                <w:szCs w:val="22"/>
                <w:lang w:val="mn-MN"/>
              </w:rPr>
              <w:t>ний</w:t>
            </w:r>
            <w:r w:rsidRPr="006A6C44">
              <w:rPr>
                <w:rFonts w:eastAsia="Calibri"/>
                <w:sz w:val="22"/>
                <w:szCs w:val="22"/>
                <w:lang w:val="mn-MN"/>
              </w:rPr>
              <w:t xml:space="preserve"> явцад </w:t>
            </w:r>
            <w:r w:rsidR="00560310" w:rsidRPr="006A6C44">
              <w:rPr>
                <w:rFonts w:eastAsia="Calibri"/>
                <w:sz w:val="22"/>
                <w:szCs w:val="22"/>
                <w:lang w:val="mn-MN"/>
              </w:rPr>
              <w:t>цахим болон цахим бус х</w:t>
            </w:r>
            <w:r w:rsidR="00161E89" w:rsidRPr="006A6C44">
              <w:rPr>
                <w:rFonts w:eastAsia="Calibri"/>
                <w:sz w:val="22"/>
                <w:szCs w:val="22"/>
                <w:lang w:val="mn-MN"/>
              </w:rPr>
              <w:t>э</w:t>
            </w:r>
            <w:r w:rsidR="00560310" w:rsidRPr="006A6C44">
              <w:rPr>
                <w:rFonts w:eastAsia="Calibri"/>
                <w:sz w:val="22"/>
                <w:szCs w:val="22"/>
                <w:lang w:val="mn-MN"/>
              </w:rPr>
              <w:t>лбэрээр</w:t>
            </w:r>
            <w:r w:rsidRPr="006A6C44">
              <w:rPr>
                <w:rFonts w:eastAsia="Calibri"/>
                <w:sz w:val="22"/>
                <w:szCs w:val="22"/>
                <w:lang w:val="mn-MN"/>
              </w:rPr>
              <w:t xml:space="preserve"> </w:t>
            </w:r>
            <w:r w:rsidR="001F6B20" w:rsidRPr="006A6C44">
              <w:rPr>
                <w:rFonts w:eastAsia="Calibri"/>
                <w:sz w:val="22"/>
                <w:szCs w:val="22"/>
                <w:lang w:val="mn-MN"/>
              </w:rPr>
              <w:t>явуулах</w:t>
            </w:r>
            <w:r w:rsidRPr="006A6C44">
              <w:rPr>
                <w:rFonts w:eastAsia="Calibri"/>
                <w:sz w:val="22"/>
                <w:szCs w:val="22"/>
                <w:lang w:val="mn-MN"/>
              </w:rPr>
              <w:t xml:space="preserve"> боломжтой.</w:t>
            </w:r>
          </w:p>
        </w:tc>
      </w:tr>
      <w:tr w:rsidR="00A376B4" w:rsidRPr="006A6C44" w14:paraId="7BB955D4" w14:textId="77777777" w:rsidTr="005E5DD2">
        <w:trPr>
          <w:trHeight w:val="434"/>
        </w:trPr>
        <w:tc>
          <w:tcPr>
            <w:tcW w:w="1559" w:type="dxa"/>
          </w:tcPr>
          <w:p w14:paraId="155A29C0" w14:textId="334BE068" w:rsidR="00A376B4" w:rsidRPr="006A6C44" w:rsidRDefault="008E4BCC" w:rsidP="0022601C">
            <w:pPr>
              <w:pStyle w:val="TableParagraph"/>
              <w:spacing w:before="60" w:after="60"/>
              <w:ind w:left="144" w:right="144"/>
              <w:jc w:val="both"/>
              <w:rPr>
                <w:b/>
                <w:bCs/>
                <w:iCs/>
                <w:sz w:val="22"/>
                <w:szCs w:val="22"/>
                <w:lang w:val="mn-MN"/>
              </w:rPr>
            </w:pPr>
            <w:r w:rsidRPr="006A6C44">
              <w:rPr>
                <w:b/>
                <w:bCs/>
                <w:iCs/>
                <w:sz w:val="22"/>
                <w:szCs w:val="22"/>
                <w:lang w:val="mn-MN"/>
              </w:rPr>
              <w:t>ТОӨЗ 34.1</w:t>
            </w:r>
          </w:p>
        </w:tc>
        <w:tc>
          <w:tcPr>
            <w:tcW w:w="8608" w:type="dxa"/>
          </w:tcPr>
          <w:p w14:paraId="0F4596DD" w14:textId="4633384F" w:rsidR="00BC4FAF" w:rsidRPr="006A6C44" w:rsidRDefault="001B7D4C" w:rsidP="0022601C">
            <w:pPr>
              <w:pStyle w:val="TableParagraph"/>
              <w:spacing w:before="60" w:after="60"/>
              <w:ind w:left="144" w:right="144"/>
              <w:jc w:val="both"/>
              <w:rPr>
                <w:rFonts w:eastAsia="Calibri"/>
                <w:i/>
                <w:iCs/>
                <w:sz w:val="20"/>
                <w:szCs w:val="20"/>
                <w:lang w:val="mn-MN"/>
              </w:rPr>
            </w:pPr>
            <w:r w:rsidRPr="006A6C44">
              <w:rPr>
                <w:rFonts w:eastAsia="Calibri"/>
                <w:sz w:val="22"/>
                <w:szCs w:val="22"/>
                <w:lang w:val="mn-MN"/>
              </w:rPr>
              <w:t>Ашиглахгүй</w:t>
            </w:r>
            <w:r w:rsidR="008F2E15" w:rsidRPr="006A6C44">
              <w:rPr>
                <w:rFonts w:eastAsia="Calibri"/>
                <w:sz w:val="22"/>
                <w:szCs w:val="22"/>
                <w:lang w:val="mn-MN"/>
              </w:rPr>
              <w:t>.</w:t>
            </w:r>
          </w:p>
        </w:tc>
      </w:tr>
      <w:tr w:rsidR="00A376B4" w:rsidRPr="006476FA" w14:paraId="23AF7C3C" w14:textId="77777777" w:rsidTr="005E5DD2">
        <w:trPr>
          <w:trHeight w:val="983"/>
        </w:trPr>
        <w:tc>
          <w:tcPr>
            <w:tcW w:w="1559" w:type="dxa"/>
          </w:tcPr>
          <w:p w14:paraId="101E930A" w14:textId="1B0F13BC" w:rsidR="00A376B4" w:rsidRPr="006A6C44" w:rsidRDefault="00BC4FAF" w:rsidP="0022601C">
            <w:pPr>
              <w:pStyle w:val="TableParagraph"/>
              <w:spacing w:before="60" w:after="60"/>
              <w:ind w:left="144" w:right="144"/>
              <w:jc w:val="both"/>
              <w:rPr>
                <w:b/>
                <w:bCs/>
                <w:iCs/>
                <w:sz w:val="22"/>
                <w:szCs w:val="22"/>
                <w:lang w:val="mn-MN"/>
              </w:rPr>
            </w:pPr>
            <w:r w:rsidRPr="006A6C44">
              <w:rPr>
                <w:b/>
                <w:bCs/>
                <w:iCs/>
                <w:sz w:val="22"/>
                <w:szCs w:val="22"/>
                <w:lang w:val="mn-MN"/>
              </w:rPr>
              <w:t>ТОӨЗ 35.1</w:t>
            </w:r>
          </w:p>
        </w:tc>
        <w:tc>
          <w:tcPr>
            <w:tcW w:w="8608" w:type="dxa"/>
          </w:tcPr>
          <w:p w14:paraId="442D89C7" w14:textId="77777777" w:rsidR="00BC4FAF" w:rsidRPr="006A6C44" w:rsidRDefault="00BC4FAF" w:rsidP="0022601C">
            <w:pPr>
              <w:pStyle w:val="TableParagraph"/>
              <w:spacing w:before="60" w:after="60"/>
              <w:ind w:left="144" w:right="144"/>
              <w:jc w:val="both"/>
              <w:rPr>
                <w:sz w:val="22"/>
                <w:szCs w:val="22"/>
                <w:lang w:val="mn-MN"/>
              </w:rPr>
            </w:pPr>
            <w:r w:rsidRPr="006A6C44">
              <w:rPr>
                <w:sz w:val="22"/>
                <w:szCs w:val="22"/>
                <w:lang w:val="mn-MN"/>
              </w:rPr>
              <w:t xml:space="preserve">Дотоодын давуу эрх </w:t>
            </w:r>
            <w:r w:rsidRPr="006A6C44">
              <w:rPr>
                <w:i/>
                <w:iCs/>
                <w:sz w:val="20"/>
                <w:szCs w:val="20"/>
                <w:lang w:val="mn-MN"/>
              </w:rPr>
              <w:t>[“тооцно” эсхүл “тооцохгүй” гэж оруулах</w:t>
            </w:r>
            <w:r w:rsidRPr="006A6C44">
              <w:rPr>
                <w:i/>
                <w:iCs/>
                <w:sz w:val="22"/>
                <w:szCs w:val="22"/>
                <w:lang w:val="mn-MN"/>
              </w:rPr>
              <w:t>]</w:t>
            </w:r>
            <w:r w:rsidRPr="006A6C44">
              <w:rPr>
                <w:sz w:val="22"/>
                <w:szCs w:val="22"/>
                <w:lang w:val="mn-MN"/>
              </w:rPr>
              <w:t>.</w:t>
            </w:r>
          </w:p>
          <w:p w14:paraId="5AC070AD" w14:textId="0FCDB9BE" w:rsidR="00A376B4" w:rsidRPr="006A6C44" w:rsidRDefault="00BC4FAF" w:rsidP="0022601C">
            <w:pPr>
              <w:pStyle w:val="TableParagraph"/>
              <w:spacing w:before="60" w:after="60"/>
              <w:ind w:left="144" w:right="144"/>
              <w:jc w:val="both"/>
              <w:rPr>
                <w:sz w:val="20"/>
                <w:lang w:val="mn-MN"/>
              </w:rPr>
            </w:pPr>
            <w:r w:rsidRPr="006A6C44">
              <w:rPr>
                <w:i/>
                <w:iCs/>
                <w:sz w:val="20"/>
                <w:szCs w:val="20"/>
                <w:lang w:val="mn-MN"/>
              </w:rPr>
              <w:t xml:space="preserve">  [Хэрэв дотоодын давуу эрхийг </w:t>
            </w:r>
            <w:r w:rsidR="005F78E5" w:rsidRPr="006A6C44">
              <w:rPr>
                <w:i/>
                <w:iCs/>
                <w:sz w:val="20"/>
                <w:szCs w:val="20"/>
                <w:lang w:val="mn-MN"/>
              </w:rPr>
              <w:t>хэрэглэх</w:t>
            </w:r>
            <w:r w:rsidRPr="006A6C44">
              <w:rPr>
                <w:i/>
                <w:iCs/>
                <w:sz w:val="20"/>
                <w:szCs w:val="20"/>
                <w:lang w:val="mn-MN"/>
              </w:rPr>
              <w:t xml:space="preserve"> бол</w:t>
            </w:r>
            <w:r w:rsidRPr="006A6C44">
              <w:rPr>
                <w:i/>
                <w:iCs/>
                <w:sz w:val="22"/>
                <w:szCs w:val="22"/>
                <w:lang w:val="mn-MN"/>
              </w:rPr>
              <w:t xml:space="preserve"> </w:t>
            </w:r>
            <w:r w:rsidRPr="006A6C44">
              <w:rPr>
                <w:sz w:val="22"/>
                <w:szCs w:val="22"/>
                <w:lang w:val="mn-MN"/>
              </w:rPr>
              <w:t>“Дотоодын давуу эрх</w:t>
            </w:r>
            <w:r w:rsidR="00C0544E" w:rsidRPr="006A6C44">
              <w:rPr>
                <w:sz w:val="22"/>
                <w:szCs w:val="22"/>
                <w:lang w:val="mn-MN"/>
              </w:rPr>
              <w:t>ийг</w:t>
            </w:r>
            <w:r w:rsidRPr="006A6C44">
              <w:rPr>
                <w:sz w:val="22"/>
                <w:szCs w:val="22"/>
                <w:lang w:val="mn-MN"/>
              </w:rPr>
              <w:t xml:space="preserve"> тооцох аргачлалыг  3 дугаар  бүлэг (Үнэлгээний ба чадварын шалгуур)-т заана.” </w:t>
            </w:r>
            <w:r w:rsidRPr="006A6C44">
              <w:rPr>
                <w:i/>
                <w:sz w:val="20"/>
                <w:szCs w:val="20"/>
                <w:lang w:val="mn-MN"/>
              </w:rPr>
              <w:t>гэж оруулах</w:t>
            </w:r>
            <w:r w:rsidRPr="006A6C44">
              <w:rPr>
                <w:sz w:val="22"/>
                <w:szCs w:val="22"/>
                <w:lang w:val="mn-MN"/>
              </w:rPr>
              <w:t>]</w:t>
            </w:r>
          </w:p>
        </w:tc>
      </w:tr>
      <w:tr w:rsidR="00A376B4" w:rsidRPr="006476FA" w14:paraId="27B5C678" w14:textId="77777777" w:rsidTr="005E5DD2">
        <w:trPr>
          <w:trHeight w:val="700"/>
        </w:trPr>
        <w:tc>
          <w:tcPr>
            <w:tcW w:w="1559" w:type="dxa"/>
          </w:tcPr>
          <w:p w14:paraId="1E3DC60B" w14:textId="167ED12A" w:rsidR="00A376B4" w:rsidRPr="006A6C44" w:rsidRDefault="00BC4FAF" w:rsidP="0022601C">
            <w:pPr>
              <w:pStyle w:val="TableParagraph"/>
              <w:spacing w:before="60" w:after="60"/>
              <w:ind w:left="144" w:right="144"/>
              <w:jc w:val="both"/>
              <w:rPr>
                <w:b/>
                <w:bCs/>
                <w:iCs/>
                <w:sz w:val="22"/>
                <w:szCs w:val="22"/>
                <w:lang w:val="mn-MN"/>
              </w:rPr>
            </w:pPr>
            <w:r w:rsidRPr="006A6C44">
              <w:rPr>
                <w:b/>
                <w:bCs/>
                <w:iCs/>
                <w:sz w:val="22"/>
                <w:szCs w:val="22"/>
                <w:lang w:val="mn-MN"/>
              </w:rPr>
              <w:t>ТОӨЗ 38.2</w:t>
            </w:r>
          </w:p>
        </w:tc>
        <w:tc>
          <w:tcPr>
            <w:tcW w:w="8608" w:type="dxa"/>
          </w:tcPr>
          <w:p w14:paraId="631859F1" w14:textId="477E4B81" w:rsidR="00BC4FAF" w:rsidRPr="006A6C44" w:rsidRDefault="00BC4FAF" w:rsidP="0022601C">
            <w:pPr>
              <w:keepNext/>
              <w:tabs>
                <w:tab w:val="right" w:pos="7254"/>
              </w:tabs>
              <w:snapToGrid w:val="0"/>
              <w:spacing w:before="60" w:after="60"/>
              <w:ind w:left="144" w:right="144"/>
              <w:jc w:val="both"/>
              <w:rPr>
                <w:i/>
                <w:iCs/>
                <w:sz w:val="20"/>
                <w:szCs w:val="20"/>
                <w:lang w:val="mn-MN"/>
              </w:rPr>
            </w:pPr>
            <w:r w:rsidRPr="006A6C44">
              <w:rPr>
                <w:i/>
                <w:iCs/>
                <w:sz w:val="22"/>
                <w:szCs w:val="22"/>
                <w:lang w:val="mn-MN"/>
              </w:rPr>
              <w:t>[</w:t>
            </w:r>
            <w:r w:rsidRPr="006A6C44">
              <w:rPr>
                <w:i/>
                <w:iCs/>
                <w:sz w:val="20"/>
                <w:szCs w:val="20"/>
                <w:lang w:val="mn-MN"/>
              </w:rPr>
              <w:t>Дараах нөхцөлийн аль тохирохыг сонгох]</w:t>
            </w:r>
          </w:p>
          <w:p w14:paraId="383F56BB" w14:textId="77777777" w:rsidR="00BC4FAF" w:rsidRPr="006A6C44" w:rsidRDefault="00BC4FAF" w:rsidP="0022601C">
            <w:pPr>
              <w:pStyle w:val="TableParagraph"/>
              <w:spacing w:before="60" w:after="60"/>
              <w:ind w:left="144" w:right="144"/>
              <w:jc w:val="both"/>
              <w:rPr>
                <w:sz w:val="22"/>
                <w:szCs w:val="22"/>
                <w:lang w:val="mn-MN"/>
              </w:rPr>
            </w:pPr>
            <w:r w:rsidRPr="006A6C44">
              <w:rPr>
                <w:sz w:val="22"/>
                <w:szCs w:val="22"/>
                <w:lang w:val="mn-MN"/>
              </w:rPr>
              <w:t>Тендерт оролцогчийн охин компани, толгой компани, салбар нэгжүүд зэрэг бусад компанийн чадварыг харгалзан үзэхийг үл зөвшөөрнө.</w:t>
            </w:r>
          </w:p>
          <w:p w14:paraId="1F7E704E" w14:textId="17C853C4" w:rsidR="00BC4FAF" w:rsidRPr="006A6C44" w:rsidRDefault="00BC4FAF" w:rsidP="0022601C">
            <w:pPr>
              <w:keepNext/>
              <w:tabs>
                <w:tab w:val="right" w:pos="7254"/>
              </w:tabs>
              <w:snapToGrid w:val="0"/>
              <w:spacing w:before="60" w:after="60"/>
              <w:ind w:left="144" w:right="144"/>
              <w:jc w:val="both"/>
              <w:rPr>
                <w:sz w:val="22"/>
                <w:szCs w:val="22"/>
                <w:lang w:val="mn-MN"/>
              </w:rPr>
            </w:pPr>
            <w:r w:rsidRPr="006A6C44">
              <w:rPr>
                <w:i/>
                <w:iCs/>
                <w:sz w:val="20"/>
                <w:szCs w:val="20"/>
                <w:lang w:val="mn-MN"/>
              </w:rPr>
              <w:t>эсхүл</w:t>
            </w:r>
          </w:p>
          <w:p w14:paraId="22C6B13C" w14:textId="369CD333" w:rsidR="00BC4FAF" w:rsidRPr="006A6C44" w:rsidRDefault="00BC4FAF" w:rsidP="0022601C">
            <w:pPr>
              <w:keepNext/>
              <w:tabs>
                <w:tab w:val="right" w:pos="7254"/>
              </w:tabs>
              <w:snapToGrid w:val="0"/>
              <w:spacing w:before="60" w:after="60"/>
              <w:ind w:left="144" w:right="144"/>
              <w:jc w:val="both"/>
              <w:rPr>
                <w:sz w:val="22"/>
                <w:szCs w:val="22"/>
                <w:lang w:val="mn-MN"/>
              </w:rPr>
            </w:pPr>
            <w:r w:rsidRPr="006A6C44">
              <w:rPr>
                <w:sz w:val="22"/>
                <w:szCs w:val="22"/>
                <w:lang w:val="mn-MN"/>
              </w:rPr>
              <w:t>[</w:t>
            </w:r>
            <w:r w:rsidR="005F464C" w:rsidRPr="006A6C44">
              <w:rPr>
                <w:i/>
                <w:iCs/>
                <w:sz w:val="20"/>
                <w:szCs w:val="20"/>
                <w:lang w:val="mn-MN"/>
              </w:rPr>
              <w:t>“</w:t>
            </w:r>
            <w:r w:rsidRPr="006A6C44">
              <w:rPr>
                <w:i/>
                <w:iCs/>
                <w:sz w:val="20"/>
                <w:szCs w:val="20"/>
                <w:lang w:val="mn-MN"/>
              </w:rPr>
              <w:t>А</w:t>
            </w:r>
            <w:r w:rsidR="005F464C" w:rsidRPr="006A6C44">
              <w:rPr>
                <w:i/>
                <w:iCs/>
                <w:sz w:val="20"/>
                <w:szCs w:val="20"/>
                <w:lang w:val="mn-MN"/>
              </w:rPr>
              <w:t>” төрлийн гэрээ</w:t>
            </w:r>
            <w:r w:rsidRPr="006A6C44">
              <w:rPr>
                <w:i/>
                <w:iCs/>
                <w:sz w:val="20"/>
                <w:szCs w:val="20"/>
                <w:lang w:val="mn-MN"/>
              </w:rPr>
              <w:t xml:space="preserve"> – </w:t>
            </w:r>
            <w:r w:rsidR="00CF7424" w:rsidRPr="006A6C44">
              <w:rPr>
                <w:i/>
                <w:iCs/>
                <w:sz w:val="20"/>
                <w:szCs w:val="20"/>
                <w:lang w:val="mn-MN"/>
              </w:rPr>
              <w:t>б</w:t>
            </w:r>
            <w:r w:rsidR="005F5F2C" w:rsidRPr="006A6C44">
              <w:rPr>
                <w:i/>
                <w:iCs/>
                <w:sz w:val="20"/>
                <w:szCs w:val="20"/>
                <w:lang w:val="mn-MN"/>
              </w:rPr>
              <w:t>элэн</w:t>
            </w:r>
            <w:r w:rsidRPr="006A6C44">
              <w:rPr>
                <w:i/>
                <w:iCs/>
                <w:sz w:val="20"/>
                <w:szCs w:val="20"/>
                <w:lang w:val="mn-MN"/>
              </w:rPr>
              <w:t xml:space="preserve"> барааны хувьд дараах нөхцөлийг хэрэглэх</w:t>
            </w:r>
            <w:r w:rsidRPr="006A6C44">
              <w:rPr>
                <w:sz w:val="22"/>
                <w:szCs w:val="22"/>
                <w:lang w:val="mn-MN"/>
              </w:rPr>
              <w:t>]</w:t>
            </w:r>
          </w:p>
          <w:p w14:paraId="50A7159C" w14:textId="32351D92" w:rsidR="00BC4FAF" w:rsidRPr="006A6C44" w:rsidRDefault="00BC4FAF" w:rsidP="0022601C">
            <w:pPr>
              <w:pStyle w:val="TableParagraph"/>
              <w:spacing w:before="60" w:after="60"/>
              <w:ind w:left="144" w:right="144"/>
              <w:jc w:val="both"/>
              <w:rPr>
                <w:sz w:val="22"/>
                <w:szCs w:val="22"/>
                <w:lang w:val="mn-MN"/>
              </w:rPr>
            </w:pPr>
            <w:r w:rsidRPr="006A6C44">
              <w:rPr>
                <w:sz w:val="22"/>
                <w:szCs w:val="22"/>
                <w:lang w:val="mn-MN"/>
              </w:rPr>
              <w:t xml:space="preserve">Тендерт оролцогчийн охин компани, толгой компани, салбар нэгжүүд зэрэг бусад компанийн чадварыг 3 дугаар бүлгийн 2.2.1 Гэрээний туршлага шалгуурт харгалзан үзэхийг зөвшөөрнө. Эдгээр </w:t>
            </w:r>
            <w:r w:rsidR="000F1231" w:rsidRPr="006A6C44">
              <w:rPr>
                <w:sz w:val="22"/>
                <w:szCs w:val="22"/>
                <w:lang w:val="mn-MN"/>
              </w:rPr>
              <w:t>ком</w:t>
            </w:r>
            <w:r w:rsidR="00F575E3" w:rsidRPr="006A6C44">
              <w:rPr>
                <w:sz w:val="22"/>
                <w:szCs w:val="22"/>
                <w:lang w:val="mn-MN"/>
              </w:rPr>
              <w:t xml:space="preserve">пани </w:t>
            </w:r>
            <w:r w:rsidRPr="006A6C44">
              <w:rPr>
                <w:sz w:val="22"/>
                <w:szCs w:val="22"/>
                <w:lang w:val="mn-MN"/>
              </w:rPr>
              <w:t>нь 3 дугаар бүлгийн 2.1 Эрх бүхий байдал шалгуурыг заавал ханга</w:t>
            </w:r>
            <w:r w:rsidR="00620AC1" w:rsidRPr="006A6C44">
              <w:rPr>
                <w:sz w:val="22"/>
                <w:szCs w:val="22"/>
                <w:lang w:val="mn-MN"/>
              </w:rPr>
              <w:t xml:space="preserve">на. </w:t>
            </w:r>
          </w:p>
          <w:p w14:paraId="316D9890" w14:textId="68D142A4" w:rsidR="00BC4FAF" w:rsidRPr="006A6C44" w:rsidRDefault="00BC4FAF" w:rsidP="0022601C">
            <w:pPr>
              <w:keepNext/>
              <w:tabs>
                <w:tab w:val="right" w:pos="7254"/>
              </w:tabs>
              <w:snapToGrid w:val="0"/>
              <w:spacing w:before="60" w:after="60"/>
              <w:ind w:left="144" w:right="144"/>
              <w:jc w:val="both"/>
              <w:rPr>
                <w:sz w:val="22"/>
                <w:szCs w:val="22"/>
                <w:lang w:val="mn-MN"/>
              </w:rPr>
            </w:pPr>
            <w:r w:rsidRPr="006A6C44">
              <w:rPr>
                <w:i/>
                <w:iCs/>
                <w:sz w:val="20"/>
                <w:szCs w:val="20"/>
                <w:lang w:val="mn-MN"/>
              </w:rPr>
              <w:t>эсхүл</w:t>
            </w:r>
          </w:p>
          <w:p w14:paraId="5482A387" w14:textId="59C088F2" w:rsidR="00BC4FAF" w:rsidRPr="006A6C44" w:rsidRDefault="006B54C0" w:rsidP="0022601C">
            <w:pPr>
              <w:pStyle w:val="TableParagraph"/>
              <w:spacing w:before="60" w:after="60"/>
              <w:ind w:left="144" w:right="144"/>
              <w:jc w:val="both"/>
              <w:rPr>
                <w:sz w:val="22"/>
                <w:szCs w:val="22"/>
                <w:lang w:val="mn-MN"/>
              </w:rPr>
            </w:pPr>
            <w:r w:rsidRPr="006A6C44">
              <w:rPr>
                <w:sz w:val="22"/>
                <w:szCs w:val="22"/>
                <w:lang w:val="mn-MN"/>
              </w:rPr>
              <w:t>Т</w:t>
            </w:r>
            <w:r w:rsidR="00BC4FAF" w:rsidRPr="006A6C44">
              <w:rPr>
                <w:sz w:val="22"/>
                <w:szCs w:val="22"/>
                <w:lang w:val="mn-MN"/>
              </w:rPr>
              <w:t>ендерт оролцогчийн охин компани, толгой компани, салбар нэгжүүд зэрэг бусад компанийн чадварыг 3 дугаар бүлгийн 2.</w:t>
            </w:r>
            <w:r w:rsidR="00E331DB" w:rsidRPr="006A6C44">
              <w:rPr>
                <w:sz w:val="22"/>
                <w:szCs w:val="22"/>
                <w:lang w:val="mn-MN"/>
              </w:rPr>
              <w:t>4</w:t>
            </w:r>
            <w:r w:rsidR="00BC4FAF" w:rsidRPr="006A6C44">
              <w:rPr>
                <w:sz w:val="22"/>
                <w:szCs w:val="22"/>
                <w:lang w:val="mn-MN"/>
              </w:rPr>
              <w:t xml:space="preserve"> Санхүүгийн байдал  шалгуурт харгалзан үзэхийг зөвшөөрнө. Эдгээр </w:t>
            </w:r>
            <w:r w:rsidR="006823C5" w:rsidRPr="006A6C44">
              <w:rPr>
                <w:sz w:val="22"/>
                <w:szCs w:val="22"/>
                <w:lang w:val="mn-MN"/>
              </w:rPr>
              <w:t xml:space="preserve">компани </w:t>
            </w:r>
            <w:r w:rsidR="00BC4FAF" w:rsidRPr="006A6C44">
              <w:rPr>
                <w:sz w:val="22"/>
                <w:szCs w:val="22"/>
                <w:lang w:val="mn-MN"/>
              </w:rPr>
              <w:t xml:space="preserve">нь 3 дугаар бүлгийн 2.1 Эрх бүхий байдал шалгуурыг заавал </w:t>
            </w:r>
            <w:r w:rsidR="00620AC1" w:rsidRPr="006A6C44">
              <w:rPr>
                <w:sz w:val="22"/>
                <w:szCs w:val="22"/>
                <w:lang w:val="mn-MN"/>
              </w:rPr>
              <w:t>хангана</w:t>
            </w:r>
            <w:r w:rsidR="00BC4FAF" w:rsidRPr="006A6C44">
              <w:rPr>
                <w:sz w:val="22"/>
                <w:szCs w:val="22"/>
                <w:lang w:val="mn-MN"/>
              </w:rPr>
              <w:t>.</w:t>
            </w:r>
          </w:p>
          <w:p w14:paraId="4B8C5252" w14:textId="3EF68AEF" w:rsidR="00BC4FAF" w:rsidRPr="006A6C44" w:rsidRDefault="00BC4FAF" w:rsidP="0022601C">
            <w:pPr>
              <w:keepNext/>
              <w:tabs>
                <w:tab w:val="right" w:pos="7254"/>
              </w:tabs>
              <w:snapToGrid w:val="0"/>
              <w:spacing w:before="60" w:after="60"/>
              <w:ind w:left="144" w:right="144"/>
              <w:jc w:val="both"/>
              <w:rPr>
                <w:sz w:val="22"/>
                <w:szCs w:val="22"/>
                <w:lang w:val="mn-MN"/>
              </w:rPr>
            </w:pPr>
            <w:r w:rsidRPr="006A6C44">
              <w:rPr>
                <w:i/>
                <w:iCs/>
                <w:sz w:val="20"/>
                <w:szCs w:val="20"/>
                <w:lang w:val="mn-MN"/>
              </w:rPr>
              <w:t>эсхүл</w:t>
            </w:r>
          </w:p>
          <w:p w14:paraId="613EFB43" w14:textId="30749C5B" w:rsidR="00BC4FAF" w:rsidRPr="006A6C44" w:rsidRDefault="00BC4FAF" w:rsidP="0022601C">
            <w:pPr>
              <w:pStyle w:val="TableParagraph"/>
              <w:spacing w:before="60" w:after="60"/>
              <w:ind w:left="144" w:right="144"/>
              <w:jc w:val="both"/>
              <w:rPr>
                <w:sz w:val="22"/>
                <w:szCs w:val="22"/>
                <w:lang w:val="mn-MN"/>
              </w:rPr>
            </w:pPr>
            <w:r w:rsidRPr="006A6C44">
              <w:rPr>
                <w:sz w:val="22"/>
                <w:szCs w:val="22"/>
                <w:lang w:val="mn-MN"/>
              </w:rPr>
              <w:t xml:space="preserve">Тендерт оролцогчийн охин компани, толгой компани, салбар нэгжүүд зэрэг бусад компанийн чадварыг 3 дугаар бүлгийн </w:t>
            </w:r>
            <w:r w:rsidR="009D6B47" w:rsidRPr="006A6C44">
              <w:rPr>
                <w:sz w:val="22"/>
                <w:szCs w:val="22"/>
                <w:lang w:val="mn-MN"/>
              </w:rPr>
              <w:t>2.2.1 Гэрээний туршлага болон 2.</w:t>
            </w:r>
            <w:r w:rsidR="00EE2A9C" w:rsidRPr="006A6C44">
              <w:rPr>
                <w:sz w:val="22"/>
                <w:szCs w:val="22"/>
                <w:lang w:val="mn-MN"/>
              </w:rPr>
              <w:t>4</w:t>
            </w:r>
            <w:r w:rsidR="009D6B47" w:rsidRPr="006A6C44">
              <w:rPr>
                <w:sz w:val="22"/>
                <w:szCs w:val="22"/>
                <w:lang w:val="mn-MN"/>
              </w:rPr>
              <w:t xml:space="preserve"> Санхүүгийн байдал  </w:t>
            </w:r>
            <w:r w:rsidRPr="006A6C44">
              <w:rPr>
                <w:sz w:val="22"/>
                <w:szCs w:val="22"/>
                <w:lang w:val="mn-MN"/>
              </w:rPr>
              <w:t xml:space="preserve">зэрэг шалгуурт харгалзан үзэхийг зөвшөөрнө. Эдгээр </w:t>
            </w:r>
            <w:r w:rsidR="006823C5" w:rsidRPr="006A6C44">
              <w:rPr>
                <w:sz w:val="22"/>
                <w:szCs w:val="22"/>
                <w:lang w:val="mn-MN"/>
              </w:rPr>
              <w:t xml:space="preserve">компани </w:t>
            </w:r>
            <w:r w:rsidRPr="006A6C44">
              <w:rPr>
                <w:sz w:val="22"/>
                <w:szCs w:val="22"/>
                <w:lang w:val="mn-MN"/>
              </w:rPr>
              <w:t>нь 3 дугаар бүлгийн 2.1 Эрх бүхий байдал шалгуурыг заавал хангах ёстой.</w:t>
            </w:r>
          </w:p>
          <w:p w14:paraId="36C3C013" w14:textId="402CB9D4" w:rsidR="009D6B47" w:rsidRPr="006A6C44" w:rsidRDefault="009D6B47" w:rsidP="0022601C">
            <w:pPr>
              <w:keepNext/>
              <w:tabs>
                <w:tab w:val="right" w:pos="7254"/>
              </w:tabs>
              <w:snapToGrid w:val="0"/>
              <w:spacing w:before="60" w:after="60"/>
              <w:ind w:left="144" w:right="144"/>
              <w:jc w:val="both"/>
              <w:rPr>
                <w:sz w:val="20"/>
                <w:szCs w:val="20"/>
                <w:lang w:val="mn-MN"/>
              </w:rPr>
            </w:pPr>
            <w:r w:rsidRPr="006A6C44">
              <w:rPr>
                <w:sz w:val="20"/>
                <w:szCs w:val="20"/>
                <w:lang w:val="mn-MN"/>
              </w:rPr>
              <w:t>[</w:t>
            </w:r>
            <w:r w:rsidR="00543D07" w:rsidRPr="006A6C44">
              <w:rPr>
                <w:i/>
                <w:iCs/>
                <w:sz w:val="20"/>
                <w:szCs w:val="20"/>
                <w:lang w:val="mn-MN"/>
              </w:rPr>
              <w:t>“</w:t>
            </w:r>
            <w:r w:rsidRPr="006A6C44">
              <w:rPr>
                <w:i/>
                <w:iCs/>
                <w:sz w:val="20"/>
                <w:szCs w:val="20"/>
                <w:lang w:val="mn-MN"/>
              </w:rPr>
              <w:t>Б</w:t>
            </w:r>
            <w:r w:rsidR="00543D07" w:rsidRPr="006A6C44">
              <w:rPr>
                <w:i/>
                <w:iCs/>
                <w:sz w:val="20"/>
                <w:szCs w:val="20"/>
                <w:lang w:val="mn-MN"/>
              </w:rPr>
              <w:t>”</w:t>
            </w:r>
            <w:r w:rsidRPr="006A6C44">
              <w:rPr>
                <w:i/>
                <w:iCs/>
                <w:sz w:val="20"/>
                <w:szCs w:val="20"/>
                <w:lang w:val="mn-MN"/>
              </w:rPr>
              <w:t xml:space="preserve"> </w:t>
            </w:r>
            <w:r w:rsidR="00543D07" w:rsidRPr="006A6C44">
              <w:rPr>
                <w:i/>
                <w:iCs/>
                <w:sz w:val="20"/>
                <w:szCs w:val="20"/>
                <w:lang w:val="mn-MN"/>
              </w:rPr>
              <w:t xml:space="preserve">төрлийн гэрээний хувьд </w:t>
            </w:r>
            <w:r w:rsidRPr="006A6C44">
              <w:rPr>
                <w:i/>
                <w:iCs/>
                <w:sz w:val="20"/>
                <w:szCs w:val="20"/>
                <w:lang w:val="mn-MN"/>
              </w:rPr>
              <w:t xml:space="preserve">– </w:t>
            </w:r>
            <w:r w:rsidR="00915DD5" w:rsidRPr="006A6C44">
              <w:rPr>
                <w:i/>
                <w:iCs/>
                <w:sz w:val="20"/>
                <w:szCs w:val="20"/>
                <w:lang w:val="mn-MN"/>
              </w:rPr>
              <w:t>з</w:t>
            </w:r>
            <w:r w:rsidR="00172F68" w:rsidRPr="006A6C44">
              <w:rPr>
                <w:i/>
                <w:iCs/>
                <w:sz w:val="20"/>
                <w:szCs w:val="20"/>
                <w:lang w:val="mn-MN"/>
              </w:rPr>
              <w:t xml:space="preserve">ахиалгаар </w:t>
            </w:r>
            <w:r w:rsidR="00543D07" w:rsidRPr="006A6C44">
              <w:rPr>
                <w:i/>
                <w:iCs/>
                <w:sz w:val="20"/>
                <w:szCs w:val="20"/>
                <w:lang w:val="mn-MN"/>
              </w:rPr>
              <w:t>хий</w:t>
            </w:r>
            <w:r w:rsidR="00172F68" w:rsidRPr="006A6C44">
              <w:rPr>
                <w:i/>
                <w:iCs/>
                <w:sz w:val="20"/>
                <w:szCs w:val="20"/>
                <w:lang w:val="mn-MN"/>
              </w:rPr>
              <w:t>гдсэн</w:t>
            </w:r>
            <w:r w:rsidRPr="006A6C44">
              <w:rPr>
                <w:i/>
                <w:iCs/>
                <w:sz w:val="20"/>
                <w:szCs w:val="20"/>
                <w:lang w:val="mn-MN"/>
              </w:rPr>
              <w:t>, өндөр өртөгтэй</w:t>
            </w:r>
            <w:r w:rsidR="00543D07" w:rsidRPr="006A6C44">
              <w:rPr>
                <w:i/>
                <w:iCs/>
                <w:sz w:val="20"/>
                <w:szCs w:val="20"/>
                <w:lang w:val="mn-MN"/>
              </w:rPr>
              <w:t>,</w:t>
            </w:r>
            <w:r w:rsidRPr="006A6C44">
              <w:rPr>
                <w:i/>
                <w:iCs/>
                <w:sz w:val="20"/>
                <w:szCs w:val="20"/>
                <w:lang w:val="mn-MN"/>
              </w:rPr>
              <w:t xml:space="preserve"> техникийн хувьд төвөг</w:t>
            </w:r>
            <w:r w:rsidR="00543D07" w:rsidRPr="006A6C44">
              <w:rPr>
                <w:i/>
                <w:iCs/>
                <w:sz w:val="20"/>
                <w:szCs w:val="20"/>
                <w:lang w:val="mn-MN"/>
              </w:rPr>
              <w:t>шил</w:t>
            </w:r>
            <w:r w:rsidRPr="006A6C44">
              <w:rPr>
                <w:i/>
                <w:iCs/>
                <w:sz w:val="20"/>
                <w:szCs w:val="20"/>
                <w:lang w:val="mn-MN"/>
              </w:rPr>
              <w:t>тэй барааны хувьд дараах нөхцөлийг хэрэглэх</w:t>
            </w:r>
            <w:r w:rsidRPr="006A6C44">
              <w:rPr>
                <w:sz w:val="20"/>
                <w:szCs w:val="20"/>
                <w:lang w:val="mn-MN"/>
              </w:rPr>
              <w:t>]</w:t>
            </w:r>
          </w:p>
          <w:p w14:paraId="70E491AF" w14:textId="20027DE7" w:rsidR="00993579" w:rsidRPr="006A6C44" w:rsidRDefault="00993579" w:rsidP="0022601C">
            <w:pPr>
              <w:pStyle w:val="TableParagraph"/>
              <w:spacing w:before="60" w:after="60"/>
              <w:ind w:left="144" w:right="144"/>
              <w:jc w:val="both"/>
              <w:rPr>
                <w:sz w:val="22"/>
                <w:szCs w:val="22"/>
                <w:lang w:val="mn-MN"/>
              </w:rPr>
            </w:pPr>
            <w:r w:rsidRPr="006A6C44">
              <w:rPr>
                <w:sz w:val="22"/>
                <w:szCs w:val="22"/>
                <w:lang w:val="mn-MN"/>
              </w:rPr>
              <w:t xml:space="preserve">Тендерт оролцогчийн охин компани, толгой компани, салбар нэгжүүд зэрэг бусад компанийн чадварыг 3 дугаар бүлгийн 2.3.1 Гэрээний туршлага болон/эсхүл 2.3.2 Техникийн туршлага зэрэг шалгуурт харгалзан үзэхийг зөвшөөрнө. Эдгээр </w:t>
            </w:r>
            <w:r w:rsidR="00936E3F" w:rsidRPr="006A6C44">
              <w:rPr>
                <w:sz w:val="22"/>
                <w:szCs w:val="22"/>
                <w:lang w:val="mn-MN"/>
              </w:rPr>
              <w:t xml:space="preserve">компани </w:t>
            </w:r>
            <w:r w:rsidRPr="006A6C44">
              <w:rPr>
                <w:sz w:val="22"/>
                <w:szCs w:val="22"/>
                <w:lang w:val="mn-MN"/>
              </w:rPr>
              <w:t>нь 3 дугаар бүлгийн 2.1 Эрх бүхий байдал шалгуурыг заавал хангах ёстой.</w:t>
            </w:r>
          </w:p>
          <w:p w14:paraId="72178621" w14:textId="133CC83F" w:rsidR="00993579" w:rsidRPr="006A6C44" w:rsidRDefault="00993579" w:rsidP="0022601C">
            <w:pPr>
              <w:keepNext/>
              <w:tabs>
                <w:tab w:val="right" w:pos="7254"/>
              </w:tabs>
              <w:snapToGrid w:val="0"/>
              <w:spacing w:before="60" w:after="60"/>
              <w:ind w:left="144" w:right="144"/>
              <w:jc w:val="both"/>
              <w:rPr>
                <w:sz w:val="22"/>
                <w:szCs w:val="22"/>
                <w:lang w:val="mn-MN"/>
              </w:rPr>
            </w:pPr>
            <w:r w:rsidRPr="006A6C44">
              <w:rPr>
                <w:i/>
                <w:iCs/>
                <w:sz w:val="20"/>
                <w:szCs w:val="20"/>
                <w:lang w:val="mn-MN"/>
              </w:rPr>
              <w:t>эсхүл</w:t>
            </w:r>
          </w:p>
          <w:p w14:paraId="0B819EEC" w14:textId="7D89051A" w:rsidR="00993579" w:rsidRPr="006A6C44" w:rsidRDefault="00993579" w:rsidP="0022601C">
            <w:pPr>
              <w:pStyle w:val="TableParagraph"/>
              <w:spacing w:before="60" w:after="60"/>
              <w:ind w:left="144" w:right="144"/>
              <w:jc w:val="both"/>
              <w:rPr>
                <w:sz w:val="22"/>
                <w:szCs w:val="22"/>
                <w:lang w:val="mn-MN"/>
              </w:rPr>
            </w:pPr>
            <w:r w:rsidRPr="006A6C44">
              <w:rPr>
                <w:sz w:val="22"/>
                <w:szCs w:val="22"/>
                <w:lang w:val="mn-MN"/>
              </w:rPr>
              <w:t xml:space="preserve">Тендерт оролцогчийн охин компани, толгой компани, салбар нэгжүүд зэрэг бусад компанийн чадварыг 3 дугаар бүлгийн 2.4 Санхүүгийн байдал  шалгуурт харгалзан үзэхийг зөвшөөрнө. Эдгээр </w:t>
            </w:r>
            <w:r w:rsidR="007A4B56" w:rsidRPr="006A6C44">
              <w:rPr>
                <w:sz w:val="22"/>
                <w:szCs w:val="22"/>
                <w:lang w:val="mn-MN"/>
              </w:rPr>
              <w:t xml:space="preserve">компани </w:t>
            </w:r>
            <w:r w:rsidRPr="006A6C44">
              <w:rPr>
                <w:sz w:val="22"/>
                <w:szCs w:val="22"/>
                <w:lang w:val="mn-MN"/>
              </w:rPr>
              <w:t>нь 3 дугаар бүлгийн 2.1 Эрх бүхий байдал шалгуурыг заавал хангах ёстой.</w:t>
            </w:r>
          </w:p>
          <w:p w14:paraId="2D2B0574" w14:textId="1DDACF10" w:rsidR="00993579" w:rsidRPr="006A6C44" w:rsidRDefault="00993579" w:rsidP="0022601C">
            <w:pPr>
              <w:keepNext/>
              <w:tabs>
                <w:tab w:val="right" w:pos="7254"/>
              </w:tabs>
              <w:snapToGrid w:val="0"/>
              <w:spacing w:before="60" w:after="60"/>
              <w:ind w:left="144" w:right="144"/>
              <w:jc w:val="both"/>
              <w:rPr>
                <w:sz w:val="22"/>
                <w:szCs w:val="22"/>
                <w:lang w:val="mn-MN"/>
              </w:rPr>
            </w:pPr>
            <w:r w:rsidRPr="006A6C44">
              <w:rPr>
                <w:i/>
                <w:iCs/>
                <w:sz w:val="20"/>
                <w:szCs w:val="20"/>
                <w:lang w:val="mn-MN"/>
              </w:rPr>
              <w:t>эсхүл</w:t>
            </w:r>
          </w:p>
          <w:p w14:paraId="667CF321" w14:textId="7EBF388E" w:rsidR="00993579" w:rsidRPr="006A6C44" w:rsidRDefault="00993579" w:rsidP="0022601C">
            <w:pPr>
              <w:pStyle w:val="TableParagraph"/>
              <w:spacing w:before="60" w:after="60"/>
              <w:ind w:left="144" w:right="144"/>
              <w:jc w:val="both"/>
              <w:rPr>
                <w:sz w:val="22"/>
                <w:szCs w:val="22"/>
                <w:lang w:val="mn-MN"/>
              </w:rPr>
            </w:pPr>
            <w:r w:rsidRPr="006A6C44">
              <w:rPr>
                <w:sz w:val="22"/>
                <w:szCs w:val="22"/>
                <w:lang w:val="mn-MN"/>
              </w:rPr>
              <w:t>Тендерт оролцогчийн охин компани, толгой компани, салбар нэгжүүд зэрэг бусад компанийн чадварыг 3 дугаар бүлгийн 2.</w:t>
            </w:r>
            <w:r w:rsidR="00DA0397" w:rsidRPr="006A6C44">
              <w:rPr>
                <w:sz w:val="22"/>
                <w:szCs w:val="22"/>
                <w:lang w:val="mn-MN"/>
              </w:rPr>
              <w:t>4</w:t>
            </w:r>
            <w:r w:rsidRPr="006A6C44">
              <w:rPr>
                <w:sz w:val="22"/>
                <w:szCs w:val="22"/>
                <w:lang w:val="mn-MN"/>
              </w:rPr>
              <w:t xml:space="preserve"> Санхүүгийн байдал шалгуурт харгалзан үзэхийг зөвшөөрнө. Эдгээр </w:t>
            </w:r>
            <w:r w:rsidR="005A1B0A" w:rsidRPr="006A6C44">
              <w:rPr>
                <w:sz w:val="22"/>
                <w:szCs w:val="22"/>
                <w:lang w:val="mn-MN"/>
              </w:rPr>
              <w:t xml:space="preserve">компани </w:t>
            </w:r>
            <w:r w:rsidRPr="006A6C44">
              <w:rPr>
                <w:sz w:val="22"/>
                <w:szCs w:val="22"/>
                <w:lang w:val="mn-MN"/>
              </w:rPr>
              <w:t>нь 3 дугаар бүлгийн 2.1 Эрх бүхий байдал шалгуурыг заавал хангах ёстой.</w:t>
            </w:r>
          </w:p>
          <w:p w14:paraId="1992F877" w14:textId="6E4658CC" w:rsidR="00DA0397" w:rsidRPr="006A6C44" w:rsidRDefault="00DA0397" w:rsidP="0022601C">
            <w:pPr>
              <w:keepNext/>
              <w:tabs>
                <w:tab w:val="right" w:pos="7254"/>
              </w:tabs>
              <w:snapToGrid w:val="0"/>
              <w:spacing w:before="60" w:after="60"/>
              <w:ind w:left="144" w:right="144"/>
              <w:jc w:val="both"/>
              <w:rPr>
                <w:sz w:val="22"/>
                <w:szCs w:val="22"/>
                <w:lang w:val="mn-MN"/>
              </w:rPr>
            </w:pPr>
            <w:r w:rsidRPr="006A6C44">
              <w:rPr>
                <w:i/>
                <w:iCs/>
                <w:sz w:val="20"/>
                <w:szCs w:val="20"/>
                <w:lang w:val="mn-MN"/>
              </w:rPr>
              <w:t>эсхүл</w:t>
            </w:r>
          </w:p>
          <w:p w14:paraId="3652BC6E" w14:textId="31CA5528" w:rsidR="00DA0397" w:rsidRPr="006A6C44" w:rsidRDefault="00DA0397" w:rsidP="0022601C">
            <w:pPr>
              <w:pStyle w:val="TableParagraph"/>
              <w:spacing w:before="60" w:after="60"/>
              <w:ind w:left="144" w:right="144"/>
              <w:jc w:val="both"/>
              <w:rPr>
                <w:sz w:val="22"/>
                <w:szCs w:val="22"/>
                <w:lang w:val="mn-MN"/>
              </w:rPr>
            </w:pPr>
            <w:r w:rsidRPr="006A6C44">
              <w:rPr>
                <w:sz w:val="22"/>
                <w:szCs w:val="22"/>
                <w:lang w:val="mn-MN"/>
              </w:rPr>
              <w:t xml:space="preserve">Тендерт оролцогчийн охин компани, толгой компани, салбар нэгжүүд зэрэг бусад компанийн чадварыг 3 дугаар бүлгийн 2.3.1 Гэрээний туршлага болон/эсхүл 2.4 Санхүүгийн байдал  шалгуурт харгалзан үзэхийг зөвшөөрнө. Эдгээр </w:t>
            </w:r>
            <w:r w:rsidR="005A1B0A" w:rsidRPr="006A6C44">
              <w:rPr>
                <w:sz w:val="22"/>
                <w:szCs w:val="22"/>
                <w:lang w:val="mn-MN"/>
              </w:rPr>
              <w:t xml:space="preserve">компани </w:t>
            </w:r>
            <w:r w:rsidRPr="006A6C44">
              <w:rPr>
                <w:sz w:val="22"/>
                <w:szCs w:val="22"/>
                <w:lang w:val="mn-MN"/>
              </w:rPr>
              <w:t>нь 3 дугаар бүлгийн 2.1 Эрх бүхий байдал шалгуурыг заавал хангах ёстой.</w:t>
            </w:r>
          </w:p>
          <w:p w14:paraId="029BA280" w14:textId="0DF6BE87" w:rsidR="00A376B4" w:rsidRPr="006A6C44" w:rsidRDefault="00BC4FAF" w:rsidP="0022601C">
            <w:pPr>
              <w:pStyle w:val="TableParagraph"/>
              <w:spacing w:before="60" w:after="60"/>
              <w:ind w:left="144" w:right="144"/>
              <w:jc w:val="both"/>
              <w:rPr>
                <w:sz w:val="20"/>
                <w:lang w:val="mn-MN"/>
              </w:rPr>
            </w:pPr>
            <w:r w:rsidRPr="006A6C44">
              <w:rPr>
                <w:sz w:val="22"/>
                <w:szCs w:val="22"/>
                <w:lang w:val="mn-MN"/>
              </w:rPr>
              <w:t>[</w:t>
            </w:r>
            <w:r w:rsidRPr="006A6C44">
              <w:rPr>
                <w:i/>
                <w:iCs/>
                <w:sz w:val="20"/>
                <w:szCs w:val="20"/>
                <w:lang w:val="mn-MN"/>
              </w:rPr>
              <w:t>хэрэв зөвшөөр</w:t>
            </w:r>
            <w:r w:rsidR="00B16032" w:rsidRPr="006A6C44">
              <w:rPr>
                <w:i/>
                <w:iCs/>
                <w:sz w:val="20"/>
                <w:szCs w:val="20"/>
                <w:lang w:val="mn-MN"/>
              </w:rPr>
              <w:t>вөл</w:t>
            </w:r>
            <w:r w:rsidRPr="006A6C44">
              <w:rPr>
                <w:i/>
                <w:iCs/>
                <w:sz w:val="20"/>
                <w:szCs w:val="20"/>
                <w:lang w:val="mn-MN"/>
              </w:rPr>
              <w:t xml:space="preserve"> дараах бичвэрийг нэм</w:t>
            </w:r>
            <w:r w:rsidR="00D6457E" w:rsidRPr="006A6C44">
              <w:rPr>
                <w:i/>
                <w:iCs/>
                <w:sz w:val="20"/>
                <w:szCs w:val="20"/>
                <w:lang w:val="mn-MN"/>
              </w:rPr>
              <w:t>э</w:t>
            </w:r>
            <w:r w:rsidRPr="006A6C44">
              <w:rPr>
                <w:i/>
                <w:iCs/>
                <w:sz w:val="20"/>
                <w:szCs w:val="20"/>
                <w:lang w:val="mn-MN"/>
              </w:rPr>
              <w:t>х:</w:t>
            </w:r>
            <w:r w:rsidRPr="006A6C44">
              <w:rPr>
                <w:sz w:val="20"/>
                <w:szCs w:val="20"/>
                <w:lang w:val="mn-MN"/>
              </w:rPr>
              <w:t xml:space="preserve"> </w:t>
            </w:r>
            <w:r w:rsidRPr="006A6C44">
              <w:rPr>
                <w:color w:val="000000" w:themeColor="text1"/>
                <w:sz w:val="22"/>
                <w:szCs w:val="22"/>
                <w:lang w:val="mn-MN"/>
              </w:rPr>
              <w:t xml:space="preserve">[Тендерт оролцогч нь 4 дүгээр бүлэг (Тендерийн маягт)-т тусгасан салбар компанийн баталгааны маягтыг өөрийн охин компани, толгой компани эсвэл салбар нэгж тус бүрээр бөглүүлэн гарын үсэг зуруулж, захиалагчийн анхааралд дээрх компанийн чадварыг тодорхойлоход нь зориулж </w:t>
            </w:r>
            <w:r w:rsidR="006C44B4" w:rsidRPr="006A6C44">
              <w:rPr>
                <w:color w:val="000000" w:themeColor="text1"/>
                <w:sz w:val="22"/>
                <w:szCs w:val="22"/>
                <w:lang w:val="mn-MN"/>
              </w:rPr>
              <w:t xml:space="preserve">уг </w:t>
            </w:r>
            <w:r w:rsidR="009A7299" w:rsidRPr="006A6C44">
              <w:rPr>
                <w:color w:val="000000" w:themeColor="text1"/>
                <w:sz w:val="22"/>
                <w:szCs w:val="22"/>
                <w:lang w:val="mn-MN"/>
              </w:rPr>
              <w:t xml:space="preserve">маягтыг </w:t>
            </w:r>
            <w:r w:rsidRPr="006A6C44">
              <w:rPr>
                <w:color w:val="000000" w:themeColor="text1"/>
                <w:sz w:val="22"/>
                <w:szCs w:val="22"/>
                <w:lang w:val="mn-MN"/>
              </w:rPr>
              <w:t>хүргүүлнэ.</w:t>
            </w:r>
          </w:p>
        </w:tc>
      </w:tr>
      <w:tr w:rsidR="00A376B4" w:rsidRPr="006476FA" w14:paraId="443B7267" w14:textId="77777777" w:rsidTr="005E5DD2">
        <w:trPr>
          <w:trHeight w:val="5537"/>
        </w:trPr>
        <w:tc>
          <w:tcPr>
            <w:tcW w:w="1559" w:type="dxa"/>
          </w:tcPr>
          <w:p w14:paraId="287ED2C7" w14:textId="63BE2C39" w:rsidR="00A376B4" w:rsidRPr="006A6C44" w:rsidRDefault="0037663F" w:rsidP="0022601C">
            <w:pPr>
              <w:pStyle w:val="TableParagraph"/>
              <w:spacing w:before="60" w:after="60"/>
              <w:ind w:left="144" w:right="144"/>
              <w:jc w:val="both"/>
              <w:rPr>
                <w:b/>
                <w:bCs/>
                <w:iCs/>
                <w:sz w:val="22"/>
                <w:szCs w:val="22"/>
                <w:lang w:val="mn-MN"/>
              </w:rPr>
            </w:pPr>
            <w:r w:rsidRPr="006A6C44">
              <w:rPr>
                <w:b/>
                <w:bCs/>
                <w:iCs/>
                <w:sz w:val="22"/>
                <w:szCs w:val="22"/>
                <w:lang w:val="mn-MN"/>
              </w:rPr>
              <w:lastRenderedPageBreak/>
              <w:t>ТОӨЗ 40.1</w:t>
            </w:r>
          </w:p>
        </w:tc>
        <w:tc>
          <w:tcPr>
            <w:tcW w:w="8608" w:type="dxa"/>
          </w:tcPr>
          <w:p w14:paraId="515107D5" w14:textId="5CB7C542" w:rsidR="00C41FA8" w:rsidRPr="006A6C44" w:rsidRDefault="00064A1C" w:rsidP="0022601C">
            <w:pPr>
              <w:keepNext/>
              <w:tabs>
                <w:tab w:val="right" w:pos="7254"/>
              </w:tabs>
              <w:snapToGrid w:val="0"/>
              <w:spacing w:before="60" w:after="60"/>
              <w:ind w:left="144" w:right="144"/>
              <w:jc w:val="both"/>
              <w:rPr>
                <w:sz w:val="22"/>
                <w:szCs w:val="22"/>
                <w:lang w:val="mn-MN"/>
              </w:rPr>
            </w:pPr>
            <w:r w:rsidRPr="006A6C44">
              <w:rPr>
                <w:sz w:val="22"/>
                <w:szCs w:val="22"/>
                <w:lang w:val="mn-MN"/>
              </w:rPr>
              <w:t xml:space="preserve">Дараах </w:t>
            </w:r>
            <w:r w:rsidR="00C41FA8" w:rsidRPr="006A6C44">
              <w:rPr>
                <w:sz w:val="22"/>
                <w:szCs w:val="22"/>
                <w:lang w:val="mn-MN"/>
              </w:rPr>
              <w:t>з</w:t>
            </w:r>
            <w:r w:rsidR="00A37975" w:rsidRPr="006A6C44">
              <w:rPr>
                <w:sz w:val="22"/>
                <w:szCs w:val="22"/>
                <w:lang w:val="mn-MN"/>
              </w:rPr>
              <w:t>үй</w:t>
            </w:r>
            <w:r w:rsidR="00C41FA8" w:rsidRPr="006A6C44">
              <w:rPr>
                <w:sz w:val="22"/>
                <w:szCs w:val="22"/>
                <w:lang w:val="mn-MN"/>
              </w:rPr>
              <w:t xml:space="preserve">лийг </w:t>
            </w:r>
            <w:r w:rsidR="00A37975" w:rsidRPr="006A6C44">
              <w:rPr>
                <w:sz w:val="22"/>
                <w:szCs w:val="22"/>
                <w:lang w:val="mn-MN"/>
              </w:rPr>
              <w:t>солив</w:t>
            </w:r>
            <w:r w:rsidR="00C41FA8" w:rsidRPr="006A6C44">
              <w:rPr>
                <w:sz w:val="22"/>
                <w:szCs w:val="22"/>
                <w:lang w:val="mn-MN"/>
              </w:rPr>
              <w:t>.</w:t>
            </w:r>
          </w:p>
          <w:p w14:paraId="0409DE64" w14:textId="52081A95" w:rsidR="00C41FA8" w:rsidRPr="00EC3262" w:rsidRDefault="00C41FA8" w:rsidP="0022601C">
            <w:pPr>
              <w:keepNext/>
              <w:tabs>
                <w:tab w:val="right" w:pos="7254"/>
              </w:tabs>
              <w:snapToGrid w:val="0"/>
              <w:spacing w:before="60" w:after="60"/>
              <w:ind w:left="144" w:right="144"/>
              <w:jc w:val="both"/>
              <w:rPr>
                <w:sz w:val="22"/>
                <w:szCs w:val="22"/>
                <w:lang w:val="mn-MN"/>
              </w:rPr>
            </w:pPr>
            <w:r w:rsidRPr="006A6C44">
              <w:rPr>
                <w:sz w:val="22"/>
                <w:szCs w:val="22"/>
                <w:lang w:val="mn-MN"/>
              </w:rPr>
              <w:t xml:space="preserve">Түр зогсоох нөхцөлийг хэрэглэнэ. </w:t>
            </w:r>
            <w:r w:rsidR="00EC3262" w:rsidRPr="00EC3262">
              <w:rPr>
                <w:sz w:val="22"/>
                <w:szCs w:val="22"/>
                <w:lang w:val="mn-MN"/>
              </w:rPr>
              <w:t> Түр зогсоох хугацаа нь системээр дамжуулан нийт тендерт оролцогчдод гэрээ байгуулах эрх олго</w:t>
            </w:r>
            <w:r w:rsidR="00877D38">
              <w:rPr>
                <w:sz w:val="22"/>
                <w:szCs w:val="22"/>
                <w:lang w:val="mn-MN"/>
              </w:rPr>
              <w:t>х</w:t>
            </w:r>
            <w:r w:rsidR="00EC3262" w:rsidRPr="00EC3262">
              <w:rPr>
                <w:sz w:val="22"/>
                <w:szCs w:val="22"/>
                <w:lang w:val="mn-MN"/>
              </w:rPr>
              <w:t xml:space="preserve"> тухай цахим мэдэгдлийг хүргүүлсэн өдрөөс эхлэн ажлын </w:t>
            </w:r>
            <w:r w:rsidR="00877D38">
              <w:rPr>
                <w:sz w:val="22"/>
                <w:szCs w:val="22"/>
                <w:lang w:val="mn-MN"/>
              </w:rPr>
              <w:t>5</w:t>
            </w:r>
            <w:r w:rsidR="00EC3262" w:rsidRPr="00EC3262">
              <w:rPr>
                <w:sz w:val="22"/>
                <w:szCs w:val="22"/>
                <w:lang w:val="mn-MN"/>
              </w:rPr>
              <w:t xml:space="preserve"> (</w:t>
            </w:r>
            <w:r w:rsidR="00877D38">
              <w:rPr>
                <w:sz w:val="22"/>
                <w:szCs w:val="22"/>
                <w:lang w:val="mn-MN"/>
              </w:rPr>
              <w:t>таван</w:t>
            </w:r>
            <w:r w:rsidR="00EC3262" w:rsidRPr="00EC3262">
              <w:rPr>
                <w:sz w:val="22"/>
                <w:szCs w:val="22"/>
                <w:lang w:val="mn-MN"/>
              </w:rPr>
              <w:t>) өдөр байна. </w:t>
            </w:r>
          </w:p>
          <w:p w14:paraId="7AAF3176" w14:textId="29845B4E" w:rsidR="00A779FA" w:rsidRPr="006A6C44" w:rsidRDefault="00E55F32" w:rsidP="0022601C">
            <w:pPr>
              <w:keepNext/>
              <w:tabs>
                <w:tab w:val="right" w:pos="7254"/>
              </w:tabs>
              <w:snapToGrid w:val="0"/>
              <w:spacing w:before="60" w:after="60"/>
              <w:ind w:left="144" w:right="144"/>
              <w:jc w:val="both"/>
              <w:rPr>
                <w:sz w:val="22"/>
                <w:szCs w:val="22"/>
                <w:lang w:val="mn-MN"/>
              </w:rPr>
            </w:pPr>
            <w:r w:rsidRPr="006A6C44">
              <w:rPr>
                <w:sz w:val="22"/>
                <w:szCs w:val="22"/>
                <w:lang w:val="mn-MN"/>
              </w:rPr>
              <w:t xml:space="preserve">Захиалагч </w:t>
            </w:r>
            <w:r w:rsidR="00C20FFA" w:rsidRPr="006A6C44">
              <w:rPr>
                <w:sz w:val="22"/>
                <w:szCs w:val="22"/>
                <w:lang w:val="mn-MN"/>
              </w:rPr>
              <w:t xml:space="preserve">нь </w:t>
            </w:r>
            <w:r w:rsidR="00F906AB" w:rsidRPr="006A6C44">
              <w:rPr>
                <w:sz w:val="22"/>
                <w:szCs w:val="22"/>
                <w:lang w:val="mn-MN"/>
              </w:rPr>
              <w:t xml:space="preserve">тендерийн хүчинтэй хугацаа дуусахаас өмнө ба тендерийн үнэлгээний үр дүнг баталсны дараа гэрээний </w:t>
            </w:r>
            <w:r w:rsidR="00DD2EFA" w:rsidRPr="006A6C44">
              <w:rPr>
                <w:sz w:val="22"/>
                <w:szCs w:val="22"/>
                <w:lang w:val="mn-MN"/>
              </w:rPr>
              <w:t>эрх</w:t>
            </w:r>
            <w:r w:rsidR="00F906AB" w:rsidRPr="006A6C44">
              <w:rPr>
                <w:sz w:val="22"/>
                <w:szCs w:val="22"/>
                <w:lang w:val="mn-MN"/>
              </w:rPr>
              <w:t xml:space="preserve"> олгох мэдэгдлийг </w:t>
            </w:r>
            <w:r w:rsidR="0075235C" w:rsidRPr="006A6C44">
              <w:rPr>
                <w:sz w:val="22"/>
                <w:szCs w:val="22"/>
                <w:lang w:val="mn-MN"/>
              </w:rPr>
              <w:t>с</w:t>
            </w:r>
            <w:r w:rsidR="00F906AB" w:rsidRPr="006A6C44">
              <w:rPr>
                <w:sz w:val="22"/>
                <w:szCs w:val="22"/>
                <w:lang w:val="mn-MN"/>
              </w:rPr>
              <w:t>истемээр нийтэлнэ. Энэхүү мэдэгдэлд дараах мэдээллийг багтаана</w:t>
            </w:r>
            <w:r w:rsidR="00A779FA" w:rsidRPr="006A6C44">
              <w:rPr>
                <w:sz w:val="22"/>
                <w:szCs w:val="22"/>
                <w:lang w:val="mn-MN"/>
              </w:rPr>
              <w:t>:</w:t>
            </w:r>
          </w:p>
          <w:p w14:paraId="24D708A9" w14:textId="77777777" w:rsidR="00C41FA8" w:rsidRPr="006A6C44" w:rsidRDefault="00C41FA8" w:rsidP="0022601C">
            <w:pPr>
              <w:keepNext/>
              <w:tabs>
                <w:tab w:val="right" w:pos="7254"/>
              </w:tabs>
              <w:snapToGrid w:val="0"/>
              <w:spacing w:before="60" w:after="60"/>
              <w:ind w:left="144" w:right="144"/>
              <w:jc w:val="both"/>
              <w:rPr>
                <w:sz w:val="22"/>
                <w:szCs w:val="22"/>
                <w:lang w:val="mn-MN"/>
              </w:rPr>
            </w:pPr>
            <w:r w:rsidRPr="006A6C44">
              <w:rPr>
                <w:sz w:val="22"/>
                <w:szCs w:val="22"/>
                <w:lang w:val="mn-MN"/>
              </w:rPr>
              <w:t>(а) тендер ирүүлсэн оролцогч бүрийн нэр;</w:t>
            </w:r>
          </w:p>
          <w:p w14:paraId="6873F72F" w14:textId="2B3D63BB" w:rsidR="00C41FA8" w:rsidRPr="006A6C44" w:rsidRDefault="00C41FA8" w:rsidP="0022601C">
            <w:pPr>
              <w:keepNext/>
              <w:tabs>
                <w:tab w:val="right" w:pos="7254"/>
              </w:tabs>
              <w:snapToGrid w:val="0"/>
              <w:spacing w:before="60" w:after="60"/>
              <w:ind w:left="144" w:right="144"/>
              <w:jc w:val="both"/>
              <w:rPr>
                <w:sz w:val="22"/>
                <w:szCs w:val="22"/>
                <w:lang w:val="mn-MN"/>
              </w:rPr>
            </w:pPr>
            <w:r w:rsidRPr="006A6C44">
              <w:rPr>
                <w:sz w:val="22"/>
                <w:szCs w:val="22"/>
                <w:lang w:val="mn-MN"/>
              </w:rPr>
              <w:t>(б) тендерийн нээлтэд зарлагдсан тендер</w:t>
            </w:r>
            <w:r w:rsidR="00CE2F0D" w:rsidRPr="006A6C44">
              <w:rPr>
                <w:sz w:val="22"/>
                <w:szCs w:val="22"/>
                <w:lang w:val="mn-MN"/>
              </w:rPr>
              <w:t>үүд</w:t>
            </w:r>
            <w:r w:rsidRPr="006A6C44">
              <w:rPr>
                <w:sz w:val="22"/>
                <w:szCs w:val="22"/>
                <w:lang w:val="mn-MN"/>
              </w:rPr>
              <w:t>ийн үнэ;</w:t>
            </w:r>
          </w:p>
          <w:p w14:paraId="43DEC454" w14:textId="09292A4E" w:rsidR="00C41FA8" w:rsidRPr="006A6C44" w:rsidRDefault="00C41FA8" w:rsidP="0022601C">
            <w:pPr>
              <w:keepNext/>
              <w:tabs>
                <w:tab w:val="right" w:pos="7254"/>
              </w:tabs>
              <w:snapToGrid w:val="0"/>
              <w:spacing w:before="60" w:after="60"/>
              <w:ind w:left="144" w:right="144"/>
              <w:jc w:val="both"/>
              <w:rPr>
                <w:sz w:val="22"/>
                <w:szCs w:val="22"/>
                <w:lang w:val="mn-MN"/>
              </w:rPr>
            </w:pPr>
            <w:r w:rsidRPr="006A6C44">
              <w:rPr>
                <w:sz w:val="22"/>
                <w:szCs w:val="22"/>
                <w:lang w:val="mn-MN"/>
              </w:rPr>
              <w:t xml:space="preserve">(в) үнэлгээнд хамрагдсан </w:t>
            </w:r>
            <w:r w:rsidR="001322B8" w:rsidRPr="001322B8">
              <w:rPr>
                <w:sz w:val="22"/>
                <w:szCs w:val="22"/>
                <w:lang w:val="mn-MN"/>
              </w:rPr>
              <w:t>тендерийн нэр ба үнэлэгдсэн үнэ</w:t>
            </w:r>
            <w:r w:rsidRPr="006A6C44">
              <w:rPr>
                <w:sz w:val="22"/>
                <w:szCs w:val="22"/>
                <w:lang w:val="mn-MN"/>
              </w:rPr>
              <w:t>;</w:t>
            </w:r>
          </w:p>
          <w:p w14:paraId="541EA6D4" w14:textId="29746CF2" w:rsidR="00C41FA8" w:rsidRPr="006A6C44" w:rsidRDefault="00C41FA8" w:rsidP="0022601C">
            <w:pPr>
              <w:keepNext/>
              <w:tabs>
                <w:tab w:val="right" w:pos="7254"/>
              </w:tabs>
              <w:snapToGrid w:val="0"/>
              <w:spacing w:before="60" w:after="60"/>
              <w:ind w:left="144" w:right="144"/>
              <w:jc w:val="both"/>
              <w:rPr>
                <w:sz w:val="22"/>
                <w:szCs w:val="22"/>
                <w:lang w:val="mn-MN"/>
              </w:rPr>
            </w:pPr>
            <w:r w:rsidRPr="006A6C44">
              <w:rPr>
                <w:sz w:val="22"/>
                <w:szCs w:val="22"/>
                <w:lang w:val="mn-MN"/>
              </w:rPr>
              <w:t>(г) шалгараагүй тендерт оролцогчийн нэр б</w:t>
            </w:r>
            <w:r w:rsidR="0094017F" w:rsidRPr="006A6C44">
              <w:rPr>
                <w:sz w:val="22"/>
                <w:szCs w:val="22"/>
                <w:lang w:val="mn-MN"/>
              </w:rPr>
              <w:t>а</w:t>
            </w:r>
            <w:r w:rsidRPr="006A6C44">
              <w:rPr>
                <w:sz w:val="22"/>
                <w:szCs w:val="22"/>
                <w:lang w:val="mn-MN"/>
              </w:rPr>
              <w:t xml:space="preserve"> тендерээс татгалзсан </w:t>
            </w:r>
            <w:r w:rsidR="001B588C" w:rsidRPr="006A6C44">
              <w:rPr>
                <w:sz w:val="22"/>
                <w:szCs w:val="22"/>
                <w:lang w:val="mn-MN"/>
              </w:rPr>
              <w:t>шалтгаан</w:t>
            </w:r>
            <w:r w:rsidRPr="006A6C44">
              <w:rPr>
                <w:sz w:val="22"/>
                <w:szCs w:val="22"/>
                <w:lang w:val="mn-MN"/>
              </w:rPr>
              <w:t>;</w:t>
            </w:r>
          </w:p>
          <w:p w14:paraId="36F2E477" w14:textId="5655C14D" w:rsidR="00C41FA8" w:rsidRPr="006A6C44" w:rsidRDefault="00C41FA8" w:rsidP="0022601C">
            <w:pPr>
              <w:keepNext/>
              <w:tabs>
                <w:tab w:val="right" w:pos="7254"/>
              </w:tabs>
              <w:snapToGrid w:val="0"/>
              <w:spacing w:before="60" w:after="60"/>
              <w:ind w:left="144" w:right="144"/>
              <w:jc w:val="both"/>
              <w:rPr>
                <w:sz w:val="22"/>
                <w:szCs w:val="22"/>
                <w:lang w:val="mn-MN"/>
              </w:rPr>
            </w:pPr>
            <w:r w:rsidRPr="006A6C44">
              <w:rPr>
                <w:sz w:val="22"/>
                <w:szCs w:val="22"/>
                <w:lang w:val="mn-MN"/>
              </w:rPr>
              <w:t>(д) шалгарсан оролцогчийн нэр, санал болгосон үнэ, эрх олгож буй гэрээний хугацаа б</w:t>
            </w:r>
            <w:r w:rsidR="0000000D" w:rsidRPr="006A6C44">
              <w:rPr>
                <w:sz w:val="22"/>
                <w:szCs w:val="22"/>
                <w:lang w:val="mn-MN"/>
              </w:rPr>
              <w:t>а</w:t>
            </w:r>
            <w:r w:rsidRPr="006A6C44">
              <w:rPr>
                <w:sz w:val="22"/>
                <w:szCs w:val="22"/>
                <w:lang w:val="mn-MN"/>
              </w:rPr>
              <w:t xml:space="preserve"> </w:t>
            </w:r>
            <w:r w:rsidR="00A94C14" w:rsidRPr="006A6C44">
              <w:rPr>
                <w:sz w:val="22"/>
                <w:szCs w:val="22"/>
                <w:lang w:val="mn-MN"/>
              </w:rPr>
              <w:t>хамрах</w:t>
            </w:r>
            <w:r w:rsidRPr="006A6C44">
              <w:rPr>
                <w:sz w:val="22"/>
                <w:szCs w:val="22"/>
                <w:lang w:val="mn-MN"/>
              </w:rPr>
              <w:t xml:space="preserve"> хүрээний талаар</w:t>
            </w:r>
            <w:r w:rsidR="00A94C14" w:rsidRPr="006A6C44">
              <w:rPr>
                <w:sz w:val="22"/>
                <w:szCs w:val="22"/>
                <w:lang w:val="mn-MN"/>
              </w:rPr>
              <w:t>х</w:t>
            </w:r>
            <w:r w:rsidRPr="006A6C44">
              <w:rPr>
                <w:sz w:val="22"/>
                <w:szCs w:val="22"/>
                <w:lang w:val="mn-MN"/>
              </w:rPr>
              <w:t xml:space="preserve"> </w:t>
            </w:r>
            <w:r w:rsidR="00A94C14" w:rsidRPr="006A6C44">
              <w:rPr>
                <w:sz w:val="22"/>
                <w:szCs w:val="22"/>
                <w:lang w:val="mn-MN"/>
              </w:rPr>
              <w:t>товч</w:t>
            </w:r>
            <w:r w:rsidRPr="006A6C44">
              <w:rPr>
                <w:sz w:val="22"/>
                <w:szCs w:val="22"/>
                <w:lang w:val="mn-MN"/>
              </w:rPr>
              <w:t xml:space="preserve"> мэдээлэл;</w:t>
            </w:r>
          </w:p>
          <w:p w14:paraId="60E9017F" w14:textId="77777777" w:rsidR="00A376B4" w:rsidRPr="006A6C44" w:rsidRDefault="00C41FA8" w:rsidP="0022601C">
            <w:pPr>
              <w:pStyle w:val="TableParagraph"/>
              <w:tabs>
                <w:tab w:val="left" w:pos="480"/>
              </w:tabs>
              <w:spacing w:before="60" w:after="60"/>
              <w:ind w:left="144" w:right="144"/>
              <w:jc w:val="both"/>
              <w:rPr>
                <w:sz w:val="22"/>
                <w:szCs w:val="22"/>
                <w:lang w:val="mn-MN"/>
              </w:rPr>
            </w:pPr>
            <w:r w:rsidRPr="006A6C44">
              <w:rPr>
                <w:sz w:val="22"/>
                <w:szCs w:val="22"/>
                <w:lang w:val="mn-MN"/>
              </w:rPr>
              <w:t xml:space="preserve">(е) </w:t>
            </w:r>
            <w:r w:rsidR="00711FDA" w:rsidRPr="006A6C44">
              <w:rPr>
                <w:sz w:val="22"/>
                <w:szCs w:val="22"/>
                <w:lang w:val="mn-MN"/>
              </w:rPr>
              <w:t>дээрх</w:t>
            </w:r>
            <w:r w:rsidRPr="006A6C44">
              <w:rPr>
                <w:sz w:val="22"/>
                <w:szCs w:val="22"/>
                <w:lang w:val="mn-MN"/>
              </w:rPr>
              <w:t xml:space="preserve"> (д)</w:t>
            </w:r>
            <w:r w:rsidR="00711FDA" w:rsidRPr="006A6C44">
              <w:rPr>
                <w:sz w:val="22"/>
                <w:szCs w:val="22"/>
                <w:lang w:val="mn-MN"/>
              </w:rPr>
              <w:t xml:space="preserve"> заалт</w:t>
            </w:r>
            <w:r w:rsidR="00923D07" w:rsidRPr="006A6C44">
              <w:rPr>
                <w:sz w:val="22"/>
                <w:szCs w:val="22"/>
                <w:lang w:val="mn-MN"/>
              </w:rPr>
              <w:t>ад</w:t>
            </w:r>
            <w:r w:rsidRPr="006A6C44">
              <w:rPr>
                <w:sz w:val="22"/>
                <w:szCs w:val="22"/>
                <w:lang w:val="mn-MN"/>
              </w:rPr>
              <w:t xml:space="preserve"> </w:t>
            </w:r>
            <w:r w:rsidR="00BB5111" w:rsidRPr="006A6C44">
              <w:rPr>
                <w:sz w:val="22"/>
                <w:szCs w:val="22"/>
                <w:lang w:val="mn-MN"/>
              </w:rPr>
              <w:t>үнийн мэдээл</w:t>
            </w:r>
            <w:r w:rsidR="00C83BC7" w:rsidRPr="006A6C44">
              <w:rPr>
                <w:sz w:val="22"/>
                <w:szCs w:val="22"/>
                <w:lang w:val="mn-MN"/>
              </w:rPr>
              <w:t>э</w:t>
            </w:r>
            <w:r w:rsidR="00BB5111" w:rsidRPr="006A6C44">
              <w:rPr>
                <w:sz w:val="22"/>
                <w:szCs w:val="22"/>
                <w:lang w:val="mn-MN"/>
              </w:rPr>
              <w:t>л</w:t>
            </w:r>
            <w:r w:rsidR="00C83BC7" w:rsidRPr="006A6C44">
              <w:rPr>
                <w:sz w:val="22"/>
                <w:szCs w:val="22"/>
                <w:lang w:val="mn-MN"/>
              </w:rPr>
              <w:t>тэй холбоотой</w:t>
            </w:r>
            <w:r w:rsidR="00614180" w:rsidRPr="006A6C44">
              <w:rPr>
                <w:sz w:val="22"/>
                <w:szCs w:val="22"/>
                <w:lang w:val="mn-MN"/>
              </w:rPr>
              <w:t xml:space="preserve"> шалтгааныг </w:t>
            </w:r>
            <w:r w:rsidR="00B669D3" w:rsidRPr="006A6C44">
              <w:rPr>
                <w:sz w:val="22"/>
                <w:szCs w:val="22"/>
                <w:lang w:val="mn-MN"/>
              </w:rPr>
              <w:t>дурдагдааг</w:t>
            </w:r>
            <w:r w:rsidRPr="006A6C44">
              <w:rPr>
                <w:sz w:val="22"/>
                <w:szCs w:val="22"/>
                <w:lang w:val="mn-MN"/>
              </w:rPr>
              <w:t xml:space="preserve">үй бол </w:t>
            </w:r>
            <w:r w:rsidR="00D94F22" w:rsidRPr="006A6C44">
              <w:rPr>
                <w:sz w:val="22"/>
                <w:szCs w:val="22"/>
                <w:lang w:val="mn-MN"/>
              </w:rPr>
              <w:t>шалгараагүй тендерт оролцогчи</w:t>
            </w:r>
            <w:r w:rsidR="000A1838" w:rsidRPr="006A6C44">
              <w:rPr>
                <w:sz w:val="22"/>
                <w:szCs w:val="22"/>
                <w:lang w:val="mn-MN"/>
              </w:rPr>
              <w:t>йн тендер</w:t>
            </w:r>
            <w:r w:rsidR="00A376D1" w:rsidRPr="006A6C44">
              <w:rPr>
                <w:sz w:val="22"/>
                <w:szCs w:val="22"/>
                <w:lang w:val="mn-MN"/>
              </w:rPr>
              <w:t xml:space="preserve">ээс татгалзах болсон </w:t>
            </w:r>
            <w:r w:rsidR="00A167E9" w:rsidRPr="006A6C44">
              <w:rPr>
                <w:sz w:val="22"/>
                <w:szCs w:val="22"/>
                <w:lang w:val="mn-MN"/>
              </w:rPr>
              <w:t>шалтгааны тухай</w:t>
            </w:r>
            <w:r w:rsidR="00D94F22" w:rsidRPr="006A6C44">
              <w:rPr>
                <w:sz w:val="22"/>
                <w:szCs w:val="22"/>
                <w:lang w:val="mn-MN"/>
              </w:rPr>
              <w:t xml:space="preserve"> мэдэгдэл</w:t>
            </w:r>
            <w:r w:rsidRPr="006A6C44">
              <w:rPr>
                <w:sz w:val="22"/>
                <w:szCs w:val="22"/>
                <w:lang w:val="mn-MN"/>
              </w:rPr>
              <w:t>.</w:t>
            </w:r>
          </w:p>
          <w:p w14:paraId="711F9FDA" w14:textId="1603C157" w:rsidR="00A621A2" w:rsidRPr="006A6C44" w:rsidRDefault="00A621A2" w:rsidP="0022601C">
            <w:pPr>
              <w:pStyle w:val="TableParagraph"/>
              <w:tabs>
                <w:tab w:val="left" w:pos="480"/>
              </w:tabs>
              <w:spacing w:before="60" w:after="60"/>
              <w:ind w:left="144" w:right="144"/>
              <w:jc w:val="both"/>
              <w:rPr>
                <w:sz w:val="21"/>
                <w:lang w:val="mn-MN"/>
              </w:rPr>
            </w:pPr>
            <w:r w:rsidRPr="006A6C44">
              <w:rPr>
                <w:sz w:val="21"/>
                <w:lang w:val="mn-MN"/>
              </w:rPr>
              <w:t>Системд мэдэгдэл нийтлэгдсэн даруйд бүх т</w:t>
            </w:r>
            <w:r w:rsidR="00176D80" w:rsidRPr="006A6C44">
              <w:rPr>
                <w:sz w:val="21"/>
                <w:lang w:val="mn-MN"/>
              </w:rPr>
              <w:t>ендерт оролцогч</w:t>
            </w:r>
            <w:r w:rsidR="00E37931" w:rsidRPr="006A6C44">
              <w:rPr>
                <w:sz w:val="21"/>
                <w:lang w:val="mn-MN"/>
              </w:rPr>
              <w:t xml:space="preserve"> нарт</w:t>
            </w:r>
            <w:r w:rsidRPr="006A6C44">
              <w:rPr>
                <w:sz w:val="21"/>
                <w:lang w:val="mn-MN"/>
              </w:rPr>
              <w:t xml:space="preserve"> нэгэн зэрэг мэдэгдсэн гэж тооцогдоно.</w:t>
            </w:r>
          </w:p>
          <w:p w14:paraId="21E75F30" w14:textId="13F5C60F" w:rsidR="005A79FF" w:rsidRPr="006A6C44" w:rsidRDefault="00A621A2" w:rsidP="0022601C">
            <w:pPr>
              <w:pStyle w:val="TableParagraph"/>
              <w:tabs>
                <w:tab w:val="left" w:pos="480"/>
              </w:tabs>
              <w:spacing w:before="60" w:after="60"/>
              <w:ind w:left="144" w:right="144"/>
              <w:jc w:val="both"/>
              <w:rPr>
                <w:sz w:val="21"/>
                <w:lang w:val="mn-MN"/>
              </w:rPr>
            </w:pPr>
            <w:r w:rsidRPr="006A6C44">
              <w:rPr>
                <w:sz w:val="21"/>
                <w:lang w:val="mn-MN"/>
              </w:rPr>
              <w:t>Т</w:t>
            </w:r>
            <w:r w:rsidR="00033C8D" w:rsidRPr="006A6C44">
              <w:rPr>
                <w:sz w:val="21"/>
                <w:lang w:val="mn-MN"/>
              </w:rPr>
              <w:t>ендерт оролцогч гэрээний эрх</w:t>
            </w:r>
            <w:r w:rsidR="002E15D0" w:rsidRPr="006A6C44">
              <w:rPr>
                <w:sz w:val="21"/>
                <w:lang w:val="mn-MN"/>
              </w:rPr>
              <w:t xml:space="preserve"> олгох</w:t>
            </w:r>
            <w:r w:rsidRPr="006A6C44">
              <w:rPr>
                <w:sz w:val="21"/>
                <w:lang w:val="mn-MN"/>
              </w:rPr>
              <w:t xml:space="preserve"> шийдвэр</w:t>
            </w:r>
            <w:r w:rsidR="001845C2" w:rsidRPr="006A6C44">
              <w:rPr>
                <w:sz w:val="21"/>
                <w:lang w:val="mn-MN"/>
              </w:rPr>
              <w:t>ийн талаар</w:t>
            </w:r>
            <w:r w:rsidRPr="006A6C44">
              <w:rPr>
                <w:sz w:val="21"/>
                <w:lang w:val="mn-MN"/>
              </w:rPr>
              <w:t xml:space="preserve"> гомдл</w:t>
            </w:r>
            <w:r w:rsidR="001845C2" w:rsidRPr="006A6C44">
              <w:rPr>
                <w:sz w:val="21"/>
                <w:lang w:val="mn-MN"/>
              </w:rPr>
              <w:t>ыг</w:t>
            </w:r>
            <w:r w:rsidRPr="006A6C44">
              <w:rPr>
                <w:sz w:val="21"/>
                <w:lang w:val="mn-MN"/>
              </w:rPr>
              <w:t xml:space="preserve"> </w:t>
            </w:r>
            <w:r w:rsidR="00336DDB" w:rsidRPr="006A6C44">
              <w:rPr>
                <w:sz w:val="21"/>
                <w:lang w:val="mn-MN"/>
              </w:rPr>
              <w:t>түр зогсоох хугацаанд багтаан</w:t>
            </w:r>
            <w:r w:rsidRPr="006A6C44">
              <w:rPr>
                <w:sz w:val="21"/>
                <w:lang w:val="mn-MN"/>
              </w:rPr>
              <w:t xml:space="preserve"> </w:t>
            </w:r>
            <w:r w:rsidR="00EC6692" w:rsidRPr="006A6C44">
              <w:rPr>
                <w:sz w:val="21"/>
                <w:lang w:val="mn-MN"/>
              </w:rPr>
              <w:t>ТОӨЗ</w:t>
            </w:r>
            <w:r w:rsidRPr="006A6C44">
              <w:rPr>
                <w:sz w:val="21"/>
                <w:lang w:val="mn-MN"/>
              </w:rPr>
              <w:t xml:space="preserve"> 46.1-д заасан </w:t>
            </w:r>
            <w:r w:rsidR="00EC6692" w:rsidRPr="006A6C44">
              <w:rPr>
                <w:sz w:val="21"/>
                <w:lang w:val="mn-MN"/>
              </w:rPr>
              <w:t>горимын</w:t>
            </w:r>
            <w:r w:rsidRPr="006A6C44">
              <w:rPr>
                <w:sz w:val="21"/>
                <w:lang w:val="mn-MN"/>
              </w:rPr>
              <w:t xml:space="preserve"> дагуу гаргаж болно.</w:t>
            </w:r>
          </w:p>
        </w:tc>
      </w:tr>
    </w:tbl>
    <w:p w14:paraId="4BA3978A" w14:textId="61320266" w:rsidR="00A376B4" w:rsidRPr="006A6C44" w:rsidRDefault="00620AC1" w:rsidP="00620AC1">
      <w:pPr>
        <w:pStyle w:val="Heading4"/>
        <w:tabs>
          <w:tab w:val="left" w:pos="1399"/>
        </w:tabs>
        <w:spacing w:before="240"/>
        <w:ind w:hanging="1185"/>
        <w:rPr>
          <w:rFonts w:ascii="Times New Roman" w:hAnsi="Times New Roman" w:cs="Times New Roman"/>
          <w:b/>
          <w:bCs/>
          <w:color w:val="007DB6"/>
          <w:lang w:val="mn-MN"/>
        </w:rPr>
      </w:pPr>
      <w:bookmarkStart w:id="22" w:name="F._Award_of_Contract"/>
      <w:bookmarkEnd w:id="22"/>
      <w:r w:rsidRPr="006A6C44">
        <w:rPr>
          <w:rFonts w:ascii="Times New Roman" w:hAnsi="Times New Roman" w:cs="Times New Roman"/>
          <w:b/>
          <w:bCs/>
          <w:color w:val="007DB6"/>
          <w:lang w:val="mn-MN"/>
        </w:rPr>
        <w:t xml:space="preserve">Е. </w:t>
      </w:r>
      <w:r w:rsidR="00683123" w:rsidRPr="006A6C44">
        <w:rPr>
          <w:rFonts w:ascii="Times New Roman" w:hAnsi="Times New Roman" w:cs="Times New Roman"/>
          <w:b/>
          <w:bCs/>
          <w:color w:val="007DB6"/>
          <w:lang w:val="mn-MN"/>
        </w:rPr>
        <w:t>Гэрээ</w:t>
      </w:r>
      <w:r w:rsidR="007213FE" w:rsidRPr="006A6C44">
        <w:rPr>
          <w:rFonts w:ascii="Times New Roman" w:hAnsi="Times New Roman" w:cs="Times New Roman"/>
          <w:b/>
          <w:bCs/>
          <w:color w:val="007DB6"/>
          <w:lang w:val="mn-MN"/>
        </w:rPr>
        <w:t>ний</w:t>
      </w:r>
      <w:r w:rsidR="00683123" w:rsidRPr="006A6C44">
        <w:rPr>
          <w:rFonts w:ascii="Times New Roman" w:hAnsi="Times New Roman" w:cs="Times New Roman"/>
          <w:b/>
          <w:bCs/>
          <w:color w:val="007DB6"/>
          <w:lang w:val="mn-MN"/>
        </w:rPr>
        <w:t xml:space="preserve"> эрх олгох</w:t>
      </w:r>
    </w:p>
    <w:p w14:paraId="5DF9721B" w14:textId="77777777" w:rsidR="00A376B4" w:rsidRPr="006A6C44" w:rsidRDefault="00A376B4">
      <w:pPr>
        <w:pStyle w:val="BodyText"/>
        <w:spacing w:before="4"/>
        <w:rPr>
          <w:sz w:val="13"/>
          <w:lang w:val="mn-MN"/>
        </w:rPr>
      </w:pPr>
    </w:p>
    <w:tbl>
      <w:tblPr>
        <w:tblW w:w="10167" w:type="dxa"/>
        <w:tblInd w:w="988" w:type="dxa"/>
        <w:tblBorders>
          <w:top w:val="single" w:sz="4" w:space="0" w:color="636466"/>
          <w:left w:val="single" w:sz="4" w:space="0" w:color="636466"/>
          <w:bottom w:val="single" w:sz="4" w:space="0" w:color="636466"/>
          <w:right w:val="single" w:sz="4" w:space="0" w:color="636466"/>
          <w:insideH w:val="single" w:sz="4" w:space="0" w:color="636466"/>
          <w:insideV w:val="single" w:sz="4" w:space="0" w:color="636466"/>
        </w:tblBorders>
        <w:tblLayout w:type="fixed"/>
        <w:tblCellMar>
          <w:left w:w="0" w:type="dxa"/>
          <w:right w:w="0" w:type="dxa"/>
        </w:tblCellMar>
        <w:tblLook w:val="01E0" w:firstRow="1" w:lastRow="1" w:firstColumn="1" w:lastColumn="1" w:noHBand="0" w:noVBand="0"/>
      </w:tblPr>
      <w:tblGrid>
        <w:gridCol w:w="1559"/>
        <w:gridCol w:w="8608"/>
      </w:tblGrid>
      <w:tr w:rsidR="00A376B4" w:rsidRPr="006476FA" w14:paraId="1E4A3B86" w14:textId="77777777" w:rsidTr="005E5DD2">
        <w:trPr>
          <w:trHeight w:val="950"/>
        </w:trPr>
        <w:tc>
          <w:tcPr>
            <w:tcW w:w="1559" w:type="dxa"/>
          </w:tcPr>
          <w:p w14:paraId="459B6201" w14:textId="0569B661" w:rsidR="00A376B4" w:rsidRPr="006A6C44" w:rsidRDefault="008C7E4B" w:rsidP="0022601C">
            <w:pPr>
              <w:pStyle w:val="TableParagraph"/>
              <w:spacing w:before="60" w:after="60"/>
              <w:ind w:left="144" w:right="144"/>
              <w:jc w:val="both"/>
              <w:rPr>
                <w:b/>
                <w:bCs/>
                <w:iCs/>
                <w:sz w:val="22"/>
                <w:szCs w:val="22"/>
                <w:lang w:val="mn-MN"/>
              </w:rPr>
            </w:pPr>
            <w:r w:rsidRPr="006A6C44">
              <w:rPr>
                <w:b/>
                <w:bCs/>
                <w:iCs/>
                <w:sz w:val="22"/>
                <w:szCs w:val="22"/>
                <w:lang w:val="mn-MN"/>
              </w:rPr>
              <w:t>ТОӨЗ 42.1</w:t>
            </w:r>
          </w:p>
        </w:tc>
        <w:tc>
          <w:tcPr>
            <w:tcW w:w="8608" w:type="dxa"/>
          </w:tcPr>
          <w:p w14:paraId="16F1AA8B" w14:textId="6A7C7C5F" w:rsidR="00B75D47" w:rsidRPr="006A6C44" w:rsidRDefault="00C82DA6" w:rsidP="0022601C">
            <w:pPr>
              <w:pStyle w:val="TableParagraph"/>
              <w:spacing w:before="60" w:after="60"/>
              <w:ind w:left="144" w:right="144"/>
              <w:jc w:val="both"/>
              <w:rPr>
                <w:rFonts w:eastAsiaTheme="minorHAnsi"/>
                <w:sz w:val="22"/>
                <w:szCs w:val="22"/>
                <w:lang w:val="mn-MN"/>
              </w:rPr>
            </w:pPr>
            <w:r w:rsidRPr="006A6C44">
              <w:rPr>
                <w:rFonts w:eastAsiaTheme="minorHAnsi"/>
                <w:sz w:val="22"/>
                <w:szCs w:val="22"/>
                <w:lang w:val="mn-MN"/>
              </w:rPr>
              <w:t>Тоо хэмжээг нэмэгдүүлж болох хамгийн дээд хувь: [</w:t>
            </w:r>
            <w:r w:rsidR="00FC70A4" w:rsidRPr="006A6C44">
              <w:rPr>
                <w:rFonts w:eastAsiaTheme="minorHAnsi"/>
                <w:i/>
                <w:iCs/>
                <w:sz w:val="20"/>
                <w:szCs w:val="20"/>
                <w:lang w:val="mn-MN"/>
              </w:rPr>
              <w:t>жишээ нь 15 хүртэл хув</w:t>
            </w:r>
            <w:r w:rsidR="00855876" w:rsidRPr="006A6C44">
              <w:rPr>
                <w:rFonts w:eastAsiaTheme="minorHAnsi"/>
                <w:i/>
                <w:iCs/>
                <w:sz w:val="20"/>
                <w:szCs w:val="20"/>
                <w:lang w:val="mn-MN"/>
              </w:rPr>
              <w:t>ь</w:t>
            </w:r>
            <w:r w:rsidRPr="006A6C44">
              <w:rPr>
                <w:rFonts w:eastAsiaTheme="minorHAnsi"/>
                <w:sz w:val="22"/>
                <w:szCs w:val="22"/>
                <w:lang w:val="mn-MN"/>
              </w:rPr>
              <w:t>]</w:t>
            </w:r>
          </w:p>
          <w:p w14:paraId="5AD0FB6C" w14:textId="34B73398" w:rsidR="00C82DA6" w:rsidRPr="006A6C44" w:rsidRDefault="00C82DA6" w:rsidP="0022601C">
            <w:pPr>
              <w:pStyle w:val="TableParagraph"/>
              <w:spacing w:before="60" w:after="60"/>
              <w:ind w:left="144" w:right="144"/>
              <w:jc w:val="both"/>
              <w:rPr>
                <w:sz w:val="20"/>
                <w:lang w:val="mn-MN"/>
              </w:rPr>
            </w:pPr>
            <w:r w:rsidRPr="006A6C44">
              <w:rPr>
                <w:rFonts w:eastAsiaTheme="minorHAnsi"/>
                <w:sz w:val="22"/>
                <w:szCs w:val="22"/>
                <w:lang w:val="mn-MN"/>
              </w:rPr>
              <w:t>Тоо хэмжээг багасгаж болох хамгийн дээд хув</w:t>
            </w:r>
            <w:r w:rsidR="00B75D47" w:rsidRPr="006A6C44">
              <w:rPr>
                <w:rFonts w:eastAsiaTheme="minorHAnsi"/>
                <w:sz w:val="22"/>
                <w:szCs w:val="22"/>
                <w:lang w:val="mn-MN"/>
              </w:rPr>
              <w:t>ь</w:t>
            </w:r>
            <w:r w:rsidRPr="006A6C44">
              <w:rPr>
                <w:rFonts w:eastAsiaTheme="minorHAnsi"/>
                <w:sz w:val="22"/>
                <w:szCs w:val="22"/>
                <w:lang w:val="mn-MN"/>
              </w:rPr>
              <w:t>: [</w:t>
            </w:r>
            <w:r w:rsidR="00FC70A4" w:rsidRPr="006A6C44">
              <w:rPr>
                <w:rFonts w:eastAsiaTheme="minorHAnsi"/>
                <w:i/>
                <w:iCs/>
                <w:sz w:val="20"/>
                <w:szCs w:val="20"/>
                <w:lang w:val="mn-MN"/>
              </w:rPr>
              <w:t>жишээ нь 15</w:t>
            </w:r>
            <w:r w:rsidR="00855876" w:rsidRPr="006A6C44">
              <w:rPr>
                <w:rFonts w:eastAsiaTheme="minorHAnsi"/>
                <w:i/>
                <w:iCs/>
                <w:sz w:val="20"/>
                <w:szCs w:val="20"/>
                <w:lang w:val="mn-MN"/>
              </w:rPr>
              <w:t xml:space="preserve"> хүртэл </w:t>
            </w:r>
            <w:r w:rsidR="00FC70A4" w:rsidRPr="006A6C44">
              <w:rPr>
                <w:rFonts w:eastAsiaTheme="minorHAnsi"/>
                <w:i/>
                <w:iCs/>
                <w:sz w:val="20"/>
                <w:szCs w:val="20"/>
                <w:lang w:val="mn-MN"/>
              </w:rPr>
              <w:t>хув</w:t>
            </w:r>
            <w:r w:rsidR="00855876" w:rsidRPr="006A6C44">
              <w:rPr>
                <w:rFonts w:eastAsiaTheme="minorHAnsi"/>
                <w:i/>
                <w:iCs/>
                <w:sz w:val="20"/>
                <w:szCs w:val="20"/>
                <w:lang w:val="mn-MN"/>
              </w:rPr>
              <w:t>ь</w:t>
            </w:r>
            <w:r w:rsidRPr="006A6C44">
              <w:rPr>
                <w:rFonts w:eastAsiaTheme="minorHAnsi"/>
                <w:sz w:val="22"/>
                <w:szCs w:val="22"/>
                <w:lang w:val="mn-MN"/>
              </w:rPr>
              <w:t>]</w:t>
            </w:r>
          </w:p>
        </w:tc>
      </w:tr>
      <w:tr w:rsidR="00B7531E" w:rsidRPr="006A6C44" w14:paraId="0C1F3D1A" w14:textId="77777777" w:rsidTr="005E5DD2">
        <w:trPr>
          <w:trHeight w:val="596"/>
        </w:trPr>
        <w:tc>
          <w:tcPr>
            <w:tcW w:w="1559" w:type="dxa"/>
          </w:tcPr>
          <w:p w14:paraId="447DB59F" w14:textId="3759480B" w:rsidR="00B7531E" w:rsidRPr="006A6C44" w:rsidRDefault="00B7531E" w:rsidP="0022601C">
            <w:pPr>
              <w:pStyle w:val="TableParagraph"/>
              <w:spacing w:before="60" w:after="60"/>
              <w:ind w:left="144" w:right="144"/>
              <w:jc w:val="both"/>
              <w:rPr>
                <w:b/>
                <w:bCs/>
                <w:iCs/>
                <w:sz w:val="22"/>
                <w:szCs w:val="22"/>
                <w:lang w:val="mn-MN"/>
              </w:rPr>
            </w:pPr>
            <w:r w:rsidRPr="006A6C44">
              <w:rPr>
                <w:b/>
                <w:bCs/>
                <w:iCs/>
                <w:sz w:val="22"/>
                <w:szCs w:val="22"/>
                <w:lang w:val="mn-MN"/>
              </w:rPr>
              <w:t xml:space="preserve">ТОӨЗ </w:t>
            </w:r>
            <w:r w:rsidR="00634BE7" w:rsidRPr="006A6C44">
              <w:rPr>
                <w:b/>
                <w:bCs/>
                <w:iCs/>
                <w:sz w:val="22"/>
                <w:szCs w:val="22"/>
                <w:lang w:val="mn-MN"/>
              </w:rPr>
              <w:t>43.1, 43.2, 43.4</w:t>
            </w:r>
          </w:p>
        </w:tc>
        <w:tc>
          <w:tcPr>
            <w:tcW w:w="8608" w:type="dxa"/>
          </w:tcPr>
          <w:p w14:paraId="25AD8049" w14:textId="1041A461" w:rsidR="00B7531E" w:rsidRPr="006A6C44" w:rsidRDefault="002958A8" w:rsidP="0022601C">
            <w:pPr>
              <w:pStyle w:val="TableParagraph"/>
              <w:spacing w:before="60" w:after="60"/>
              <w:ind w:left="144" w:right="144"/>
              <w:jc w:val="both"/>
              <w:rPr>
                <w:rFonts w:eastAsiaTheme="minorHAnsi"/>
                <w:sz w:val="22"/>
                <w:szCs w:val="22"/>
                <w:lang w:val="mn-MN"/>
              </w:rPr>
            </w:pPr>
            <w:r w:rsidRPr="006A6C44">
              <w:rPr>
                <w:rFonts w:eastAsiaTheme="minorHAnsi"/>
                <w:sz w:val="22"/>
                <w:szCs w:val="22"/>
                <w:lang w:val="mn-MN"/>
              </w:rPr>
              <w:t>Хамаарахгүй. Устгасан.</w:t>
            </w:r>
          </w:p>
        </w:tc>
      </w:tr>
      <w:tr w:rsidR="00B7531E" w:rsidRPr="006476FA" w14:paraId="662925BB" w14:textId="77777777" w:rsidTr="005E5DD2">
        <w:trPr>
          <w:trHeight w:val="950"/>
        </w:trPr>
        <w:tc>
          <w:tcPr>
            <w:tcW w:w="1559" w:type="dxa"/>
          </w:tcPr>
          <w:p w14:paraId="56CD97F3" w14:textId="410B2FC9" w:rsidR="00B7531E" w:rsidRPr="006A6C44" w:rsidRDefault="00AC5D1B" w:rsidP="0022601C">
            <w:pPr>
              <w:pStyle w:val="TableParagraph"/>
              <w:spacing w:before="60" w:after="60"/>
              <w:ind w:left="144" w:right="144"/>
              <w:jc w:val="both"/>
              <w:rPr>
                <w:b/>
                <w:bCs/>
                <w:iCs/>
                <w:sz w:val="22"/>
                <w:szCs w:val="22"/>
                <w:lang w:val="mn-MN"/>
              </w:rPr>
            </w:pPr>
            <w:r w:rsidRPr="006A6C44">
              <w:rPr>
                <w:b/>
                <w:bCs/>
                <w:iCs/>
                <w:sz w:val="22"/>
                <w:szCs w:val="22"/>
                <w:lang w:val="mn-MN"/>
              </w:rPr>
              <w:t>ТОӨЗ 44.1</w:t>
            </w:r>
          </w:p>
        </w:tc>
        <w:tc>
          <w:tcPr>
            <w:tcW w:w="8608" w:type="dxa"/>
          </w:tcPr>
          <w:p w14:paraId="284B2723" w14:textId="4F547762" w:rsidR="00B7531E" w:rsidRPr="009326CC" w:rsidRDefault="00266236" w:rsidP="0022601C">
            <w:pPr>
              <w:pStyle w:val="TableParagraph"/>
              <w:spacing w:before="60" w:after="60"/>
              <w:ind w:left="144" w:right="144"/>
              <w:jc w:val="both"/>
              <w:rPr>
                <w:rFonts w:eastAsiaTheme="minorHAnsi"/>
                <w:sz w:val="22"/>
                <w:szCs w:val="22"/>
                <w:lang w:val="mn-MN"/>
              </w:rPr>
            </w:pPr>
            <w:r w:rsidRPr="006A6C44">
              <w:rPr>
                <w:rFonts w:eastAsiaTheme="minorHAnsi"/>
                <w:sz w:val="22"/>
                <w:szCs w:val="22"/>
                <w:lang w:val="mn-MN"/>
              </w:rPr>
              <w:t xml:space="preserve">Захиалагч нь зөвхөн </w:t>
            </w:r>
            <w:r w:rsidR="000C0CA2" w:rsidRPr="006A6C44">
              <w:rPr>
                <w:rFonts w:eastAsiaTheme="minorHAnsi"/>
                <w:sz w:val="22"/>
                <w:szCs w:val="22"/>
                <w:lang w:val="mn-MN"/>
              </w:rPr>
              <w:t xml:space="preserve">түр </w:t>
            </w:r>
            <w:r w:rsidRPr="006A6C44">
              <w:rPr>
                <w:rFonts w:eastAsiaTheme="minorHAnsi"/>
                <w:sz w:val="22"/>
                <w:szCs w:val="22"/>
                <w:lang w:val="mn-MN"/>
              </w:rPr>
              <w:t>зогсо</w:t>
            </w:r>
            <w:r w:rsidR="000C0CA2" w:rsidRPr="006A6C44">
              <w:rPr>
                <w:rFonts w:eastAsiaTheme="minorHAnsi"/>
                <w:sz w:val="22"/>
                <w:szCs w:val="22"/>
                <w:lang w:val="mn-MN"/>
              </w:rPr>
              <w:t>ох</w:t>
            </w:r>
            <w:r w:rsidRPr="006A6C44">
              <w:rPr>
                <w:rFonts w:eastAsiaTheme="minorHAnsi"/>
                <w:sz w:val="22"/>
                <w:szCs w:val="22"/>
                <w:lang w:val="mn-MN"/>
              </w:rPr>
              <w:t xml:space="preserve"> хугацаа ямар нэгэн шийдээгүй гомдолгүйгээр дууссаны дараа </w:t>
            </w:r>
            <w:r w:rsidR="00FB7C73" w:rsidRPr="006A6C44">
              <w:rPr>
                <w:rFonts w:eastAsiaTheme="minorHAnsi"/>
                <w:sz w:val="22"/>
                <w:szCs w:val="22"/>
                <w:lang w:val="mn-MN"/>
              </w:rPr>
              <w:t>эсхүл</w:t>
            </w:r>
            <w:r w:rsidRPr="006A6C44">
              <w:rPr>
                <w:rFonts w:eastAsiaTheme="minorHAnsi"/>
                <w:sz w:val="22"/>
                <w:szCs w:val="22"/>
                <w:lang w:val="mn-MN"/>
              </w:rPr>
              <w:t xml:space="preserve"> бүх гомдлыг </w:t>
            </w:r>
            <w:r w:rsidR="000F0868" w:rsidRPr="006A6C44">
              <w:rPr>
                <w:rFonts w:eastAsiaTheme="minorHAnsi"/>
                <w:sz w:val="22"/>
                <w:szCs w:val="22"/>
                <w:lang w:val="mn-MN"/>
              </w:rPr>
              <w:t>амжилттай</w:t>
            </w:r>
            <w:r w:rsidRPr="006A6C44">
              <w:rPr>
                <w:rFonts w:eastAsiaTheme="minorHAnsi"/>
                <w:sz w:val="22"/>
                <w:szCs w:val="22"/>
                <w:lang w:val="mn-MN"/>
              </w:rPr>
              <w:t xml:space="preserve"> шийдсэн</w:t>
            </w:r>
            <w:r w:rsidR="009C5B40">
              <w:rPr>
                <w:rFonts w:eastAsiaTheme="minorHAnsi"/>
                <w:sz w:val="22"/>
                <w:szCs w:val="22"/>
                <w:lang w:val="mn-MN"/>
              </w:rPr>
              <w:t>ий</w:t>
            </w:r>
            <w:r w:rsidRPr="006A6C44">
              <w:rPr>
                <w:rFonts w:eastAsiaTheme="minorHAnsi"/>
                <w:sz w:val="22"/>
                <w:szCs w:val="22"/>
                <w:lang w:val="mn-MN"/>
              </w:rPr>
              <w:t xml:space="preserve"> дараа </w:t>
            </w:r>
            <w:r w:rsidR="00FB7C73" w:rsidRPr="006A6C44">
              <w:rPr>
                <w:rFonts w:eastAsiaTheme="minorHAnsi"/>
                <w:sz w:val="22"/>
                <w:szCs w:val="22"/>
                <w:lang w:val="mn-MN"/>
              </w:rPr>
              <w:t>гэрээн</w:t>
            </w:r>
            <w:r w:rsidR="009C5B40">
              <w:rPr>
                <w:rFonts w:eastAsiaTheme="minorHAnsi"/>
                <w:sz w:val="22"/>
                <w:szCs w:val="22"/>
                <w:lang w:val="mn-MN"/>
              </w:rPr>
              <w:t xml:space="preserve">д </w:t>
            </w:r>
            <w:r w:rsidRPr="006A6C44">
              <w:rPr>
                <w:rFonts w:eastAsiaTheme="minorHAnsi"/>
                <w:sz w:val="22"/>
                <w:szCs w:val="22"/>
                <w:lang w:val="mn-MN"/>
              </w:rPr>
              <w:t>гарын үсэг зурах ёстой.</w:t>
            </w:r>
            <w:r w:rsidR="009326CC" w:rsidRPr="009326CC">
              <w:rPr>
                <w:color w:val="000000"/>
                <w:sz w:val="22"/>
                <w:szCs w:val="22"/>
                <w:shd w:val="clear" w:color="auto" w:fill="FFFFFF"/>
                <w:lang w:val="mn-MN"/>
              </w:rPr>
              <w:t xml:space="preserve"> </w:t>
            </w:r>
          </w:p>
        </w:tc>
      </w:tr>
      <w:tr w:rsidR="00A376B4" w:rsidRPr="006476FA" w14:paraId="523B7935" w14:textId="77777777" w:rsidTr="005E5DD2">
        <w:trPr>
          <w:trHeight w:val="2513"/>
        </w:trPr>
        <w:tc>
          <w:tcPr>
            <w:tcW w:w="1559" w:type="dxa"/>
          </w:tcPr>
          <w:p w14:paraId="20DA3CA1" w14:textId="7FC01E9A" w:rsidR="00A376B4" w:rsidRPr="006A6C44" w:rsidRDefault="00683123" w:rsidP="0022601C">
            <w:pPr>
              <w:pStyle w:val="TableParagraph"/>
              <w:spacing w:before="60" w:after="60"/>
              <w:ind w:left="144" w:right="144"/>
              <w:jc w:val="both"/>
              <w:rPr>
                <w:b/>
                <w:bCs/>
                <w:iCs/>
                <w:sz w:val="22"/>
                <w:szCs w:val="22"/>
                <w:lang w:val="mn-MN"/>
              </w:rPr>
            </w:pPr>
            <w:r w:rsidRPr="006A6C44">
              <w:rPr>
                <w:b/>
                <w:bCs/>
                <w:iCs/>
                <w:sz w:val="22"/>
                <w:szCs w:val="22"/>
                <w:lang w:val="mn-MN"/>
              </w:rPr>
              <w:t>ТОӨЗ 46.1</w:t>
            </w:r>
          </w:p>
        </w:tc>
        <w:tc>
          <w:tcPr>
            <w:tcW w:w="8608" w:type="dxa"/>
          </w:tcPr>
          <w:p w14:paraId="40ECC56A" w14:textId="288D3C0A" w:rsidR="00683123" w:rsidRPr="006A6C44" w:rsidRDefault="00683123" w:rsidP="0022601C">
            <w:pPr>
              <w:autoSpaceDE w:val="0"/>
              <w:autoSpaceDN w:val="0"/>
              <w:adjustRightInd w:val="0"/>
              <w:spacing w:before="60" w:after="60"/>
              <w:ind w:left="144" w:right="144"/>
              <w:jc w:val="both"/>
              <w:rPr>
                <w:rFonts w:eastAsiaTheme="minorHAnsi"/>
                <w:sz w:val="22"/>
                <w:szCs w:val="22"/>
                <w:lang w:val="mn-MN"/>
              </w:rPr>
            </w:pPr>
            <w:r w:rsidRPr="006A6C44">
              <w:rPr>
                <w:rFonts w:eastAsiaTheme="minorHAnsi"/>
                <w:sz w:val="22"/>
                <w:szCs w:val="22"/>
                <w:lang w:val="mn-MN"/>
              </w:rPr>
              <w:t xml:space="preserve">Тендер шалгаруулалттай холбоотой гомдлыг зохицуулах горимыг АХБ-ны Зээлдэгчдэд зориулсан Худалдан авах ажиллагааны журам (7 дугаар Хавсралт)-д тусгав. Тендерт оролцогч энэ </w:t>
            </w:r>
            <w:r w:rsidR="00D70DA8">
              <w:rPr>
                <w:rFonts w:eastAsiaTheme="minorHAnsi"/>
                <w:sz w:val="22"/>
                <w:szCs w:val="22"/>
                <w:lang w:val="mn-MN"/>
              </w:rPr>
              <w:t>жур</w:t>
            </w:r>
            <w:r w:rsidRPr="006A6C44">
              <w:rPr>
                <w:rFonts w:eastAsiaTheme="minorHAnsi"/>
                <w:sz w:val="22"/>
                <w:szCs w:val="22"/>
                <w:lang w:val="mn-MN"/>
              </w:rPr>
              <w:t xml:space="preserve">мын дагуу гомдлоо дараах хаягт хандан </w:t>
            </w:r>
            <w:r w:rsidR="00F1110C" w:rsidRPr="00F1110C">
              <w:rPr>
                <w:rFonts w:eastAsiaTheme="minorHAnsi"/>
                <w:sz w:val="22"/>
                <w:szCs w:val="22"/>
                <w:lang w:val="mn-MN"/>
              </w:rPr>
              <w:t>ТОӨЗ 40.1-д заасан түр зогсоох хугацааны дотор системээр дамжуулан онлайн хэлбэрээр, эсхүл имэйл болон албан бичгээр гаргана</w:t>
            </w:r>
            <w:r w:rsidRPr="006A6C44">
              <w:rPr>
                <w:rFonts w:eastAsiaTheme="minorHAnsi"/>
                <w:sz w:val="22"/>
                <w:szCs w:val="22"/>
                <w:lang w:val="mn-MN"/>
              </w:rPr>
              <w:t>:</w:t>
            </w:r>
          </w:p>
          <w:p w14:paraId="565E5164" w14:textId="77777777" w:rsidR="00683123" w:rsidRPr="006A6C44" w:rsidRDefault="00683123" w:rsidP="0022601C">
            <w:pPr>
              <w:keepNext/>
              <w:autoSpaceDE w:val="0"/>
              <w:autoSpaceDN w:val="0"/>
              <w:adjustRightInd w:val="0"/>
              <w:spacing w:before="60" w:after="60"/>
              <w:ind w:left="144" w:right="144"/>
              <w:jc w:val="both"/>
              <w:rPr>
                <w:rFonts w:eastAsiaTheme="minorHAnsi"/>
                <w:sz w:val="20"/>
                <w:lang w:val="mn-MN"/>
              </w:rPr>
            </w:pPr>
            <w:r w:rsidRPr="006A6C44">
              <w:rPr>
                <w:rFonts w:eastAsiaTheme="minorHAnsi"/>
                <w:sz w:val="22"/>
                <w:szCs w:val="22"/>
                <w:lang w:val="mn-MN"/>
              </w:rPr>
              <w:t>Хэнд:</w:t>
            </w:r>
            <w:r w:rsidRPr="006A6C44">
              <w:rPr>
                <w:rFonts w:eastAsiaTheme="minorHAnsi"/>
                <w:lang w:val="mn-MN"/>
              </w:rPr>
              <w:t xml:space="preserve"> </w:t>
            </w:r>
            <w:r w:rsidRPr="006A6C44">
              <w:rPr>
                <w:rFonts w:eastAsiaTheme="minorHAnsi"/>
                <w:sz w:val="20"/>
                <w:lang w:val="mn-MN"/>
              </w:rPr>
              <w:t>[</w:t>
            </w:r>
            <w:r w:rsidRPr="006A6C44">
              <w:rPr>
                <w:rFonts w:eastAsiaTheme="minorHAnsi"/>
                <w:i/>
                <w:sz w:val="20"/>
                <w:lang w:val="mn-MN"/>
              </w:rPr>
              <w:t>гомдол хүлээн авах этгээдийн нэрийг бүтнээр нь оруулах</w:t>
            </w:r>
            <w:r w:rsidRPr="006A6C44">
              <w:rPr>
                <w:rFonts w:eastAsiaTheme="minorHAnsi"/>
                <w:sz w:val="20"/>
                <w:lang w:val="mn-MN"/>
              </w:rPr>
              <w:t>]</w:t>
            </w:r>
          </w:p>
          <w:p w14:paraId="7B655A04" w14:textId="77777777" w:rsidR="00683123" w:rsidRPr="006A6C44" w:rsidRDefault="00683123" w:rsidP="0022601C">
            <w:pPr>
              <w:keepNext/>
              <w:autoSpaceDE w:val="0"/>
              <w:autoSpaceDN w:val="0"/>
              <w:adjustRightInd w:val="0"/>
              <w:spacing w:before="60" w:after="60"/>
              <w:ind w:left="144" w:right="144"/>
              <w:jc w:val="both"/>
              <w:rPr>
                <w:rFonts w:eastAsiaTheme="minorHAnsi"/>
                <w:lang w:val="mn-MN"/>
              </w:rPr>
            </w:pPr>
            <w:r w:rsidRPr="006A6C44">
              <w:rPr>
                <w:rFonts w:eastAsiaTheme="minorHAnsi"/>
                <w:sz w:val="22"/>
                <w:szCs w:val="22"/>
                <w:lang w:val="mn-MN"/>
              </w:rPr>
              <w:t>Албан тушаал</w:t>
            </w:r>
            <w:r w:rsidRPr="006A6C44">
              <w:rPr>
                <w:rFonts w:eastAsiaTheme="minorHAnsi"/>
                <w:lang w:val="mn-MN"/>
              </w:rPr>
              <w:t>: [</w:t>
            </w:r>
            <w:r w:rsidRPr="006A6C44">
              <w:rPr>
                <w:rFonts w:eastAsiaTheme="minorHAnsi"/>
                <w:i/>
                <w:sz w:val="20"/>
                <w:szCs w:val="22"/>
                <w:lang w:val="mn-MN"/>
              </w:rPr>
              <w:t>албан тушаалыг бичиж оруулах</w:t>
            </w:r>
            <w:r w:rsidRPr="006A6C44">
              <w:rPr>
                <w:rFonts w:eastAsiaTheme="minorHAnsi"/>
                <w:lang w:val="mn-MN"/>
              </w:rPr>
              <w:t>]</w:t>
            </w:r>
          </w:p>
          <w:p w14:paraId="7A3B52D8" w14:textId="77777777" w:rsidR="00683123" w:rsidRPr="006A6C44" w:rsidRDefault="00683123" w:rsidP="0022601C">
            <w:pPr>
              <w:keepNext/>
              <w:autoSpaceDE w:val="0"/>
              <w:autoSpaceDN w:val="0"/>
              <w:adjustRightInd w:val="0"/>
              <w:spacing w:before="60" w:after="60"/>
              <w:ind w:left="144" w:right="144"/>
              <w:jc w:val="both"/>
              <w:rPr>
                <w:rFonts w:eastAsiaTheme="minorHAnsi"/>
                <w:lang w:val="mn-MN"/>
              </w:rPr>
            </w:pPr>
            <w:r w:rsidRPr="006A6C44">
              <w:rPr>
                <w:rFonts w:eastAsiaTheme="minorHAnsi"/>
                <w:sz w:val="22"/>
                <w:szCs w:val="22"/>
                <w:lang w:val="mn-MN"/>
              </w:rPr>
              <w:t>Захиалагч:</w:t>
            </w:r>
            <w:r w:rsidRPr="006A6C44">
              <w:rPr>
                <w:rFonts w:eastAsiaTheme="minorHAnsi"/>
                <w:lang w:val="mn-MN"/>
              </w:rPr>
              <w:t xml:space="preserve"> [</w:t>
            </w:r>
            <w:r w:rsidRPr="006A6C44">
              <w:rPr>
                <w:rFonts w:eastAsiaTheme="minorHAnsi"/>
                <w:i/>
                <w:sz w:val="20"/>
                <w:szCs w:val="22"/>
                <w:lang w:val="mn-MN"/>
              </w:rPr>
              <w:t>захиалагчийн нэрийг оруулах</w:t>
            </w:r>
            <w:r w:rsidRPr="006A6C44">
              <w:rPr>
                <w:rFonts w:eastAsiaTheme="minorHAnsi"/>
                <w:lang w:val="mn-MN"/>
              </w:rPr>
              <w:t>]</w:t>
            </w:r>
          </w:p>
          <w:p w14:paraId="5B89D84A" w14:textId="560B8675" w:rsidR="00683123" w:rsidRPr="006A6C44" w:rsidRDefault="00683123" w:rsidP="0022601C">
            <w:pPr>
              <w:keepNext/>
              <w:autoSpaceDE w:val="0"/>
              <w:autoSpaceDN w:val="0"/>
              <w:adjustRightInd w:val="0"/>
              <w:spacing w:before="60" w:after="60"/>
              <w:ind w:left="144" w:right="144"/>
              <w:jc w:val="both"/>
              <w:rPr>
                <w:rFonts w:eastAsiaTheme="minorHAnsi"/>
                <w:lang w:val="mn-MN"/>
              </w:rPr>
            </w:pPr>
            <w:r w:rsidRPr="006A6C44">
              <w:rPr>
                <w:rFonts w:eastAsiaTheme="minorHAnsi"/>
                <w:sz w:val="22"/>
                <w:szCs w:val="22"/>
                <w:lang w:val="mn-MN"/>
              </w:rPr>
              <w:t>Цахим хаяг:</w:t>
            </w:r>
            <w:r w:rsidRPr="006A6C44">
              <w:rPr>
                <w:rFonts w:eastAsiaTheme="minorHAnsi"/>
                <w:lang w:val="mn-MN"/>
              </w:rPr>
              <w:t xml:space="preserve"> [</w:t>
            </w:r>
            <w:r w:rsidRPr="006A6C44">
              <w:rPr>
                <w:rFonts w:eastAsiaTheme="minorHAnsi"/>
                <w:i/>
                <w:sz w:val="20"/>
                <w:szCs w:val="22"/>
                <w:lang w:val="mn-MN"/>
              </w:rPr>
              <w:t>цахим хаягийг оруулах</w:t>
            </w:r>
            <w:r w:rsidRPr="006A6C44">
              <w:rPr>
                <w:rFonts w:eastAsiaTheme="minorHAnsi"/>
                <w:lang w:val="mn-MN"/>
              </w:rPr>
              <w:t>]</w:t>
            </w:r>
          </w:p>
        </w:tc>
      </w:tr>
    </w:tbl>
    <w:p w14:paraId="4EA5B66D" w14:textId="77777777" w:rsidR="00A376B4" w:rsidRPr="006A6C44" w:rsidRDefault="00A376B4">
      <w:pPr>
        <w:pStyle w:val="TableParagraph"/>
        <w:rPr>
          <w:sz w:val="20"/>
          <w:lang w:val="mn-MN"/>
        </w:rPr>
        <w:sectPr w:rsidR="00A376B4" w:rsidRPr="006A6C44">
          <w:headerReference w:type="even" r:id="rId55"/>
          <w:headerReference w:type="default" r:id="rId56"/>
          <w:footerReference w:type="even" r:id="rId57"/>
          <w:footerReference w:type="default" r:id="rId58"/>
          <w:footerReference w:type="first" r:id="rId59"/>
          <w:pgSz w:w="12240" w:h="15840"/>
          <w:pgMar w:top="600" w:right="1080" w:bottom="280" w:left="0" w:header="0" w:footer="0" w:gutter="0"/>
          <w:cols w:space="720"/>
        </w:sectPr>
      </w:pPr>
    </w:p>
    <w:p w14:paraId="46545B13" w14:textId="77777777" w:rsidR="00A376B4" w:rsidRPr="006A6C44" w:rsidRDefault="009558B7">
      <w:pPr>
        <w:pStyle w:val="BodyText"/>
        <w:spacing w:before="672"/>
        <w:rPr>
          <w:sz w:val="60"/>
          <w:lang w:val="mn-MN"/>
        </w:rPr>
      </w:pPr>
      <w:r w:rsidRPr="006A6C44">
        <w:rPr>
          <w:noProof/>
          <w:sz w:val="60"/>
        </w:rPr>
        <w:lastRenderedPageBreak/>
        <mc:AlternateContent>
          <mc:Choice Requires="wpg">
            <w:drawing>
              <wp:anchor distT="0" distB="0" distL="0" distR="0" simplePos="0" relativeHeight="251658247" behindDoc="0" locked="0" layoutInCell="1" allowOverlap="1" wp14:anchorId="2EE53265" wp14:editId="1D8A6123">
                <wp:simplePos x="0" y="0"/>
                <wp:positionH relativeFrom="page">
                  <wp:posOffset>7141629</wp:posOffset>
                </wp:positionH>
                <wp:positionV relativeFrom="page">
                  <wp:posOffset>0</wp:posOffset>
                </wp:positionV>
                <wp:extent cx="631190" cy="387350"/>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190" cy="387350"/>
                          <a:chOff x="0" y="0"/>
                          <a:chExt cx="631190" cy="387350"/>
                        </a:xfrm>
                      </wpg:grpSpPr>
                      <wps:wsp>
                        <wps:cNvPr id="80" name="Graphic 80"/>
                        <wps:cNvSpPr/>
                        <wps:spPr>
                          <a:xfrm>
                            <a:off x="0" y="0"/>
                            <a:ext cx="631190" cy="387350"/>
                          </a:xfrm>
                          <a:custGeom>
                            <a:avLst/>
                            <a:gdLst/>
                            <a:ahLst/>
                            <a:cxnLst/>
                            <a:rect l="l" t="t" r="r" b="b"/>
                            <a:pathLst>
                              <a:path w="631190" h="387350">
                                <a:moveTo>
                                  <a:pt x="630770" y="0"/>
                                </a:moveTo>
                                <a:lnTo>
                                  <a:pt x="0" y="0"/>
                                </a:lnTo>
                                <a:lnTo>
                                  <a:pt x="0" y="387350"/>
                                </a:lnTo>
                                <a:lnTo>
                                  <a:pt x="630770" y="387350"/>
                                </a:lnTo>
                                <a:lnTo>
                                  <a:pt x="630770" y="0"/>
                                </a:lnTo>
                                <a:close/>
                              </a:path>
                            </a:pathLst>
                          </a:custGeom>
                          <a:solidFill>
                            <a:srgbClr val="007DB6"/>
                          </a:solidFill>
                        </wps:spPr>
                        <wps:bodyPr wrap="square" lIns="0" tIns="0" rIns="0" bIns="0" rtlCol="0">
                          <a:prstTxWarp prst="textNoShape">
                            <a:avLst/>
                          </a:prstTxWarp>
                          <a:noAutofit/>
                        </wps:bodyPr>
                      </wps:wsp>
                      <wps:wsp>
                        <wps:cNvPr id="81" name="Textbox 81"/>
                        <wps:cNvSpPr txBox="1"/>
                        <wps:spPr>
                          <a:xfrm>
                            <a:off x="0" y="0"/>
                            <a:ext cx="631190" cy="387350"/>
                          </a:xfrm>
                          <a:prstGeom prst="rect">
                            <a:avLst/>
                          </a:prstGeom>
                        </wps:spPr>
                        <wps:txbx>
                          <w:txbxContent>
                            <w:p w14:paraId="1C4B7BBC" w14:textId="77777777" w:rsidR="00A376B4" w:rsidRDefault="009558B7">
                              <w:pPr>
                                <w:spacing w:before="223"/>
                                <w:jc w:val="center"/>
                                <w:rPr>
                                  <w:rFonts w:ascii="Arial MT"/>
                                </w:rPr>
                              </w:pPr>
                              <w:r>
                                <w:rPr>
                                  <w:rFonts w:ascii="Arial MT"/>
                                  <w:color w:val="FFFFFF"/>
                                  <w:spacing w:val="-5"/>
                                </w:rPr>
                                <w:t>39</w:t>
                              </w:r>
                            </w:p>
                          </w:txbxContent>
                        </wps:txbx>
                        <wps:bodyPr wrap="square" lIns="0" tIns="0" rIns="0" bIns="0" rtlCol="0">
                          <a:noAutofit/>
                        </wps:bodyPr>
                      </wps:wsp>
                    </wpg:wgp>
                  </a:graphicData>
                </a:graphic>
              </wp:anchor>
            </w:drawing>
          </mc:Choice>
          <mc:Fallback>
            <w:pict>
              <v:group w14:anchorId="2EE53265" id="Group 79" o:spid="_x0000_s1049" style="position:absolute;margin-left:562.35pt;margin-top:0;width:49.7pt;height:30.5pt;z-index:251658247;mso-wrap-distance-left:0;mso-wrap-distance-right:0;mso-position-horizontal-relative:page;mso-position-vertical-relative:page" coordsize="6311,3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">
                <v:shape id="Graphic 80" o:spid="_x0000_s1050" style="position:absolute;width:6311;height:3873;visibility:visible;mso-wrap-style:square;v-text-anchor:top" coordsize="631190,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" path="m630770,l,,,387350r630770,l630770,xe" fillcolor="#007db6" stroked="f">
                  <v:path arrowok="t"/>
                </v:shape>
                <v:shape id="Textbox 81" o:spid="_x0000_s1051" type="#_x0000_t202" style="position:absolute;width:6311;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1C4B7BBC" w14:textId="77777777" w:rsidR="00A376B4" w:rsidRDefault="009558B7">
                        <w:pPr>
                          <w:spacing w:before="223"/>
                          <w:jc w:val="center"/>
                          <w:rPr>
                            <w:rFonts w:ascii="Arial MT"/>
                          </w:rPr>
                        </w:pPr>
                        <w:r>
                          <w:rPr>
                            <w:rFonts w:ascii="Arial MT"/>
                            <w:color w:val="FFFFFF"/>
                            <w:spacing w:val="-5"/>
                          </w:rPr>
                          <w:t>39</w:t>
                        </w:r>
                      </w:p>
                    </w:txbxContent>
                  </v:textbox>
                </v:shape>
                <w10:wrap anchorx="page" anchory="page"/>
              </v:group>
            </w:pict>
          </mc:Fallback>
        </mc:AlternateContent>
      </w:r>
      <w:bookmarkStart w:id="23" w:name="Section_3:_Evaluation_and_Qualification_"/>
      <w:bookmarkStart w:id="24" w:name="_bookmark7"/>
      <w:bookmarkEnd w:id="23"/>
      <w:bookmarkEnd w:id="24"/>
    </w:p>
    <w:p w14:paraId="7A6EC4DF" w14:textId="77777777" w:rsidR="00431AD8" w:rsidRPr="006A6C44" w:rsidRDefault="00431AD8" w:rsidP="00431AD8">
      <w:pPr>
        <w:pStyle w:val="Heading1"/>
        <w:spacing w:before="218"/>
        <w:ind w:left="851" w:right="534"/>
        <w:rPr>
          <w:rFonts w:ascii="Times New Roman" w:hAnsi="Times New Roman" w:cs="Times New Roman"/>
          <w:lang w:val="mn-MN"/>
        </w:rPr>
      </w:pPr>
      <w:r w:rsidRPr="006A6C44">
        <w:rPr>
          <w:rFonts w:ascii="Times New Roman" w:hAnsi="Times New Roman" w:cs="Times New Roman"/>
          <w:color w:val="007DB6"/>
          <w:w w:val="95"/>
          <w:lang w:val="mn-MN"/>
        </w:rPr>
        <w:t>3 дугаар бүлэг. Үнэлгээний ба чадварын шалгуур</w:t>
      </w:r>
    </w:p>
    <w:p w14:paraId="12A8B44C" w14:textId="77777777" w:rsidR="00A376B4" w:rsidRPr="006A6C44" w:rsidRDefault="00A376B4">
      <w:pPr>
        <w:pStyle w:val="BodyText"/>
        <w:rPr>
          <w:lang w:val="mn-MN"/>
        </w:rPr>
      </w:pPr>
    </w:p>
    <w:p w14:paraId="1C0E3239" w14:textId="1F5D10E8" w:rsidR="0032783B" w:rsidRPr="006A6C44" w:rsidRDefault="0032783B" w:rsidP="00626E04">
      <w:pPr>
        <w:pStyle w:val="BodyText"/>
        <w:ind w:left="1418" w:right="387"/>
        <w:jc w:val="both"/>
        <w:rPr>
          <w:lang w:val="mn-MN"/>
        </w:rPr>
      </w:pPr>
      <w:r w:rsidRPr="006A6C44">
        <w:rPr>
          <w:color w:val="000000"/>
          <w:sz w:val="22"/>
          <w:szCs w:val="22"/>
          <w:lang w:val="mn-MN"/>
        </w:rPr>
        <w:t xml:space="preserve">Үнэлгээний ба чадварын шалгуур (ҮЧШ)-ын </w:t>
      </w:r>
      <w:r w:rsidRPr="006A6C44">
        <w:rPr>
          <w:lang w:val="mn-MN"/>
        </w:rPr>
        <w:t>захиалагч тендерийг үнэлэх, мөн “хамгийн сайн” гэж үнэлэгдсэн тендерт оролцогчийн чадварыг дахин магадлахад ашиглах шалгуур үзүүлэлтийг тусгайлан тодорхойлоход оршино. Захиалагч нь эдгээр шалгуур үзүүлэлтийг боловсруулж, тендерийн баримт бичигт тусгана. Үнэлгээний ба чадварын шалгуур нь гэрээний баримт бичиг биш тул гэрээний нэг хэсэг болохгүй.</w:t>
      </w:r>
    </w:p>
    <w:p w14:paraId="345AD79B" w14:textId="77777777" w:rsidR="0032783B" w:rsidRPr="006A6C44" w:rsidRDefault="0032783B" w:rsidP="0032783B">
      <w:pPr>
        <w:pStyle w:val="BodyText"/>
        <w:ind w:left="1418" w:right="387"/>
        <w:jc w:val="both"/>
        <w:rPr>
          <w:sz w:val="22"/>
          <w:szCs w:val="22"/>
          <w:lang w:val="mn-MN"/>
        </w:rPr>
      </w:pPr>
    </w:p>
    <w:p w14:paraId="04ED142B" w14:textId="77777777" w:rsidR="00A376B4" w:rsidRPr="006A6C44" w:rsidRDefault="00A376B4">
      <w:pPr>
        <w:pStyle w:val="BodyText"/>
        <w:rPr>
          <w:lang w:val="mn-MN"/>
        </w:rPr>
      </w:pPr>
    </w:p>
    <w:p w14:paraId="162B717E" w14:textId="77777777" w:rsidR="00A376B4" w:rsidRPr="006A6C44" w:rsidRDefault="00A376B4">
      <w:pPr>
        <w:pStyle w:val="BodyText"/>
        <w:spacing w:before="201"/>
        <w:rPr>
          <w:lang w:val="mn-MN"/>
        </w:rPr>
      </w:pPr>
    </w:p>
    <w:p w14:paraId="1BADA746" w14:textId="469FB197" w:rsidR="00A376B4" w:rsidRPr="006A6C44" w:rsidRDefault="00431AD8">
      <w:pPr>
        <w:pStyle w:val="Heading2"/>
        <w:rPr>
          <w:rFonts w:ascii="Times New Roman" w:hAnsi="Times New Roman" w:cs="Times New Roman"/>
          <w:b/>
          <w:bCs/>
        </w:rPr>
      </w:pPr>
      <w:r w:rsidRPr="006A6C44">
        <w:rPr>
          <w:rFonts w:ascii="Times New Roman" w:hAnsi="Times New Roman" w:cs="Times New Roman"/>
          <w:b/>
          <w:bCs/>
          <w:color w:val="636466"/>
          <w:spacing w:val="-10"/>
          <w:lang w:val="mn-MN"/>
        </w:rPr>
        <w:t>Агуулга</w:t>
      </w:r>
    </w:p>
    <w:p w14:paraId="6FF6DA41" w14:textId="6F74C753" w:rsidR="00A376B4" w:rsidRPr="006A6C44" w:rsidRDefault="00431AD8" w:rsidP="00C2342C">
      <w:pPr>
        <w:pStyle w:val="ListParagraph"/>
        <w:numPr>
          <w:ilvl w:val="0"/>
          <w:numId w:val="7"/>
        </w:numPr>
        <w:tabs>
          <w:tab w:val="left" w:pos="1806"/>
          <w:tab w:val="right" w:leader="dot" w:pos="10779"/>
        </w:tabs>
        <w:spacing w:before="170"/>
        <w:ind w:left="1806" w:hanging="366"/>
        <w:rPr>
          <w:sz w:val="21"/>
          <w:szCs w:val="21"/>
          <w:lang w:val="mn-MN"/>
        </w:rPr>
      </w:pPr>
      <w:r w:rsidRPr="006A6C44">
        <w:rPr>
          <w:b/>
          <w:bCs/>
          <w:sz w:val="21"/>
          <w:szCs w:val="21"/>
          <w:lang w:val="mn-MN"/>
        </w:rPr>
        <w:t>Үнэлгээний шалгуур</w:t>
      </w:r>
      <w:r w:rsidRPr="006A6C44">
        <w:rPr>
          <w:sz w:val="21"/>
          <w:szCs w:val="21"/>
          <w:lang w:val="mn-MN"/>
        </w:rPr>
        <w:tab/>
        <w:t>41</w:t>
      </w:r>
    </w:p>
    <w:p w14:paraId="6C1FE7CC" w14:textId="1B29DBDC" w:rsidR="00A376B4" w:rsidRPr="006A6C44" w:rsidRDefault="00431AD8" w:rsidP="00C2342C">
      <w:pPr>
        <w:pStyle w:val="ListParagraph"/>
        <w:numPr>
          <w:ilvl w:val="1"/>
          <w:numId w:val="7"/>
        </w:numPr>
        <w:tabs>
          <w:tab w:val="left" w:pos="2298"/>
          <w:tab w:val="right" w:leader="dot" w:pos="10779"/>
        </w:tabs>
        <w:spacing w:before="218"/>
        <w:ind w:hanging="478"/>
        <w:rPr>
          <w:b/>
          <w:bCs/>
          <w:sz w:val="21"/>
          <w:szCs w:val="21"/>
          <w:lang w:val="mn-MN"/>
        </w:rPr>
      </w:pPr>
      <w:r w:rsidRPr="006A6C44">
        <w:rPr>
          <w:b/>
          <w:bCs/>
          <w:sz w:val="21"/>
          <w:szCs w:val="21"/>
          <w:lang w:val="mn-MN"/>
        </w:rPr>
        <w:t>Техникийн шалгуур</w:t>
      </w:r>
      <w:r w:rsidRPr="006A6C44">
        <w:rPr>
          <w:b/>
          <w:bCs/>
          <w:sz w:val="21"/>
          <w:szCs w:val="21"/>
          <w:lang w:val="mn-MN"/>
        </w:rPr>
        <w:tab/>
        <w:t>41</w:t>
      </w:r>
    </w:p>
    <w:p w14:paraId="1F0C6470" w14:textId="3D8317A8" w:rsidR="00A376B4" w:rsidRPr="006A6C44" w:rsidRDefault="00431AD8" w:rsidP="00C2342C">
      <w:pPr>
        <w:pStyle w:val="ListParagraph"/>
        <w:numPr>
          <w:ilvl w:val="1"/>
          <w:numId w:val="7"/>
        </w:numPr>
        <w:tabs>
          <w:tab w:val="left" w:pos="2298"/>
          <w:tab w:val="right" w:leader="dot" w:pos="10779"/>
        </w:tabs>
        <w:spacing w:before="219"/>
        <w:ind w:hanging="478"/>
        <w:rPr>
          <w:b/>
          <w:bCs/>
          <w:sz w:val="21"/>
          <w:szCs w:val="21"/>
          <w:lang w:val="mn-MN"/>
        </w:rPr>
      </w:pPr>
      <w:r w:rsidRPr="006A6C44">
        <w:rPr>
          <w:b/>
          <w:bCs/>
          <w:sz w:val="21"/>
          <w:szCs w:val="21"/>
          <w:lang w:val="mn-MN"/>
        </w:rPr>
        <w:t>Дотоодын давуу эрх</w:t>
      </w:r>
      <w:r w:rsidRPr="006A6C44">
        <w:rPr>
          <w:b/>
          <w:bCs/>
          <w:sz w:val="21"/>
          <w:szCs w:val="21"/>
          <w:lang w:val="mn-MN"/>
        </w:rPr>
        <w:tab/>
        <w:t>41</w:t>
      </w:r>
    </w:p>
    <w:p w14:paraId="3975E2BF" w14:textId="07219825" w:rsidR="00A376B4" w:rsidRPr="006A6C44" w:rsidRDefault="00431AD8" w:rsidP="00C2342C">
      <w:pPr>
        <w:pStyle w:val="ListParagraph"/>
        <w:numPr>
          <w:ilvl w:val="1"/>
          <w:numId w:val="7"/>
        </w:numPr>
        <w:tabs>
          <w:tab w:val="left" w:pos="2298"/>
          <w:tab w:val="right" w:leader="dot" w:pos="10779"/>
        </w:tabs>
        <w:spacing w:before="218"/>
        <w:ind w:hanging="478"/>
        <w:rPr>
          <w:sz w:val="21"/>
          <w:szCs w:val="21"/>
          <w:lang w:val="mn-MN"/>
        </w:rPr>
      </w:pPr>
      <w:r w:rsidRPr="006A6C44">
        <w:rPr>
          <w:b/>
          <w:bCs/>
          <w:sz w:val="21"/>
          <w:szCs w:val="21"/>
          <w:lang w:val="mn-MN"/>
        </w:rPr>
        <w:t>Эдийн засгийн шалгуур</w:t>
      </w:r>
      <w:r w:rsidRPr="006A6C44">
        <w:rPr>
          <w:sz w:val="21"/>
          <w:szCs w:val="21"/>
          <w:lang w:val="mn-MN"/>
        </w:rPr>
        <w:tab/>
        <w:t>42</w:t>
      </w:r>
    </w:p>
    <w:p w14:paraId="7A888CDB" w14:textId="240AD74D" w:rsidR="00A376B4" w:rsidRPr="006A6C44" w:rsidRDefault="000134D8" w:rsidP="00C2342C">
      <w:pPr>
        <w:pStyle w:val="ListParagraph"/>
        <w:numPr>
          <w:ilvl w:val="2"/>
          <w:numId w:val="7"/>
        </w:numPr>
        <w:tabs>
          <w:tab w:val="left" w:pos="2945"/>
          <w:tab w:val="right" w:leader="dot" w:pos="10779"/>
        </w:tabs>
        <w:spacing w:before="218"/>
        <w:ind w:left="2945" w:hanging="645"/>
        <w:rPr>
          <w:sz w:val="21"/>
          <w:szCs w:val="21"/>
          <w:lang w:val="mn-MN"/>
        </w:rPr>
      </w:pPr>
      <w:r w:rsidRPr="006A6C44">
        <w:rPr>
          <w:sz w:val="21"/>
          <w:szCs w:val="21"/>
          <w:lang w:val="mn-MN"/>
        </w:rPr>
        <w:t>Хамрах</w:t>
      </w:r>
      <w:r w:rsidR="00636219" w:rsidRPr="006A6C44">
        <w:rPr>
          <w:sz w:val="21"/>
          <w:szCs w:val="21"/>
          <w:lang w:val="mn-MN"/>
        </w:rPr>
        <w:t xml:space="preserve"> хүрээг тохируулах</w:t>
      </w:r>
      <w:r w:rsidR="00636219" w:rsidRPr="006A6C44">
        <w:rPr>
          <w:sz w:val="21"/>
          <w:szCs w:val="21"/>
          <w:lang w:val="mn-MN"/>
        </w:rPr>
        <w:tab/>
        <w:t>42</w:t>
      </w:r>
    </w:p>
    <w:p w14:paraId="639094BC" w14:textId="33261C06" w:rsidR="00A376B4" w:rsidRPr="006A6C44" w:rsidRDefault="001667D4" w:rsidP="00C2342C">
      <w:pPr>
        <w:pStyle w:val="ListParagraph"/>
        <w:numPr>
          <w:ilvl w:val="3"/>
          <w:numId w:val="7"/>
        </w:numPr>
        <w:tabs>
          <w:tab w:val="left" w:pos="3753"/>
          <w:tab w:val="right" w:leader="dot" w:pos="10779"/>
        </w:tabs>
        <w:spacing w:before="216"/>
        <w:ind w:left="3753" w:hanging="813"/>
        <w:rPr>
          <w:sz w:val="21"/>
          <w:szCs w:val="21"/>
          <w:lang w:val="mn-MN"/>
        </w:rPr>
      </w:pPr>
      <w:r w:rsidRPr="006A6C44">
        <w:rPr>
          <w:sz w:val="21"/>
          <w:szCs w:val="21"/>
          <w:lang w:val="mn-MN"/>
        </w:rPr>
        <w:t xml:space="preserve">Орон нутгийн </w:t>
      </w:r>
      <w:r w:rsidR="003E1EB3" w:rsidRPr="006A6C44">
        <w:rPr>
          <w:sz w:val="21"/>
          <w:szCs w:val="21"/>
          <w:lang w:val="mn-MN"/>
        </w:rPr>
        <w:t>зохицуулалт</w:t>
      </w:r>
      <w:r w:rsidR="00810D6E" w:rsidRPr="006A6C44">
        <w:rPr>
          <w:sz w:val="21"/>
          <w:szCs w:val="21"/>
          <w:lang w:val="mn-MN"/>
        </w:rPr>
        <w:t>, д</w:t>
      </w:r>
      <w:r w:rsidR="00636219" w:rsidRPr="006A6C44">
        <w:rPr>
          <w:sz w:val="21"/>
          <w:szCs w:val="21"/>
          <w:lang w:val="mn-MN"/>
        </w:rPr>
        <w:t>отоодын тээвэрлэлт</w:t>
      </w:r>
      <w:r w:rsidR="00636219" w:rsidRPr="006A6C44">
        <w:rPr>
          <w:sz w:val="21"/>
          <w:szCs w:val="21"/>
          <w:lang w:val="mn-MN"/>
        </w:rPr>
        <w:tab/>
        <w:t>42</w:t>
      </w:r>
    </w:p>
    <w:p w14:paraId="3CA6CEC8" w14:textId="3DB4F8CA" w:rsidR="00A376B4" w:rsidRPr="006A6C44" w:rsidRDefault="00636219" w:rsidP="00C2342C">
      <w:pPr>
        <w:pStyle w:val="ListParagraph"/>
        <w:numPr>
          <w:ilvl w:val="3"/>
          <w:numId w:val="7"/>
        </w:numPr>
        <w:tabs>
          <w:tab w:val="left" w:pos="3753"/>
          <w:tab w:val="right" w:leader="dot" w:pos="10779"/>
        </w:tabs>
        <w:spacing w:before="216"/>
        <w:ind w:left="3753" w:hanging="813"/>
        <w:rPr>
          <w:sz w:val="21"/>
          <w:szCs w:val="21"/>
          <w:lang w:val="mn-MN"/>
        </w:rPr>
      </w:pPr>
      <w:r w:rsidRPr="006A6C44">
        <w:rPr>
          <w:sz w:val="21"/>
          <w:szCs w:val="21"/>
          <w:lang w:val="mn-MN"/>
        </w:rPr>
        <w:t xml:space="preserve">Жижиг хэмжээний орхигдуулсан эсхүл дутуу зүйлс </w:t>
      </w:r>
      <w:r w:rsidRPr="006A6C44">
        <w:rPr>
          <w:sz w:val="21"/>
          <w:szCs w:val="21"/>
          <w:lang w:val="mn-MN"/>
        </w:rPr>
        <w:tab/>
        <w:t>43</w:t>
      </w:r>
    </w:p>
    <w:p w14:paraId="6657AA5E" w14:textId="446D924E" w:rsidR="00A376B4" w:rsidRPr="006A6C44" w:rsidRDefault="00636219" w:rsidP="00C2342C">
      <w:pPr>
        <w:pStyle w:val="ListParagraph"/>
        <w:numPr>
          <w:ilvl w:val="2"/>
          <w:numId w:val="7"/>
        </w:numPr>
        <w:tabs>
          <w:tab w:val="left" w:pos="2945"/>
          <w:tab w:val="right" w:leader="dot" w:pos="10779"/>
        </w:tabs>
        <w:spacing w:before="216"/>
        <w:ind w:left="2945" w:hanging="645"/>
        <w:rPr>
          <w:sz w:val="21"/>
          <w:szCs w:val="21"/>
          <w:lang w:val="mn-MN"/>
        </w:rPr>
      </w:pPr>
      <w:r w:rsidRPr="006A6C44">
        <w:rPr>
          <w:sz w:val="21"/>
          <w:szCs w:val="21"/>
          <w:lang w:val="mn-MN"/>
        </w:rPr>
        <w:t xml:space="preserve">Төлбөрийн </w:t>
      </w:r>
      <w:r w:rsidR="00E01C33" w:rsidRPr="006A6C44">
        <w:rPr>
          <w:sz w:val="21"/>
          <w:szCs w:val="21"/>
          <w:lang w:val="mn-MN"/>
        </w:rPr>
        <w:t>нөхцөлий</w:t>
      </w:r>
      <w:r w:rsidRPr="006A6C44">
        <w:rPr>
          <w:sz w:val="21"/>
          <w:szCs w:val="21"/>
          <w:lang w:val="mn-MN"/>
        </w:rPr>
        <w:t xml:space="preserve">н зөрүүг тохируулах </w:t>
      </w:r>
      <w:r w:rsidRPr="006A6C44">
        <w:rPr>
          <w:sz w:val="21"/>
          <w:szCs w:val="21"/>
          <w:lang w:val="mn-MN"/>
        </w:rPr>
        <w:tab/>
        <w:t>43</w:t>
      </w:r>
    </w:p>
    <w:p w14:paraId="4C2FBE93" w14:textId="45D17AC7" w:rsidR="00A376B4" w:rsidRPr="006A6C44" w:rsidRDefault="00636219" w:rsidP="00C2342C">
      <w:pPr>
        <w:pStyle w:val="ListParagraph"/>
        <w:numPr>
          <w:ilvl w:val="2"/>
          <w:numId w:val="7"/>
        </w:numPr>
        <w:tabs>
          <w:tab w:val="left" w:pos="2945"/>
          <w:tab w:val="right" w:leader="dot" w:pos="10779"/>
        </w:tabs>
        <w:spacing w:before="217"/>
        <w:ind w:left="2945" w:hanging="645"/>
        <w:rPr>
          <w:sz w:val="21"/>
          <w:szCs w:val="21"/>
          <w:lang w:val="mn-MN"/>
        </w:rPr>
      </w:pPr>
      <w:r w:rsidRPr="006A6C44">
        <w:rPr>
          <w:sz w:val="21"/>
          <w:szCs w:val="21"/>
          <w:lang w:val="mn-MN"/>
        </w:rPr>
        <w:t xml:space="preserve">Хүргэх ба дуусгах хуваарийн зөрүүг тохируулах </w:t>
      </w:r>
      <w:r w:rsidRPr="006A6C44">
        <w:rPr>
          <w:sz w:val="21"/>
          <w:szCs w:val="21"/>
          <w:lang w:val="mn-MN"/>
        </w:rPr>
        <w:tab/>
        <w:t>43</w:t>
      </w:r>
    </w:p>
    <w:p w14:paraId="5EAEF2DB" w14:textId="69B4B0F2" w:rsidR="00A376B4" w:rsidRPr="006A6C44" w:rsidRDefault="00D34AB3" w:rsidP="00C2342C">
      <w:pPr>
        <w:pStyle w:val="ListParagraph"/>
        <w:numPr>
          <w:ilvl w:val="2"/>
          <w:numId w:val="7"/>
        </w:numPr>
        <w:tabs>
          <w:tab w:val="left" w:pos="2945"/>
          <w:tab w:val="right" w:leader="dot" w:pos="10779"/>
        </w:tabs>
        <w:spacing w:before="216"/>
        <w:ind w:left="2945" w:hanging="645"/>
        <w:rPr>
          <w:sz w:val="21"/>
          <w:szCs w:val="21"/>
          <w:lang w:val="mn-MN"/>
        </w:rPr>
      </w:pPr>
      <w:r w:rsidRPr="006A6C44">
        <w:rPr>
          <w:sz w:val="21"/>
          <w:szCs w:val="21"/>
          <w:lang w:val="mn-MN"/>
        </w:rPr>
        <w:t>Ашиглалтын</w:t>
      </w:r>
      <w:r w:rsidR="00636219" w:rsidRPr="006A6C44">
        <w:rPr>
          <w:sz w:val="21"/>
          <w:szCs w:val="21"/>
          <w:lang w:val="mn-MN"/>
        </w:rPr>
        <w:t xml:space="preserve"> ба засвар үйлчилгээний </w:t>
      </w:r>
      <w:r w:rsidR="00236F5C" w:rsidRPr="006A6C44">
        <w:rPr>
          <w:sz w:val="21"/>
          <w:szCs w:val="21"/>
          <w:lang w:val="mn-MN"/>
        </w:rPr>
        <w:t>зардал</w:t>
      </w:r>
      <w:r w:rsidR="00636219" w:rsidRPr="006A6C44">
        <w:rPr>
          <w:sz w:val="21"/>
          <w:szCs w:val="21"/>
          <w:lang w:val="mn-MN"/>
        </w:rPr>
        <w:tab/>
        <w:t>44</w:t>
      </w:r>
    </w:p>
    <w:p w14:paraId="78A79326" w14:textId="37D5EFEE" w:rsidR="00A376B4" w:rsidRPr="006A6C44" w:rsidRDefault="00636219" w:rsidP="00C2342C">
      <w:pPr>
        <w:pStyle w:val="ListParagraph"/>
        <w:numPr>
          <w:ilvl w:val="2"/>
          <w:numId w:val="7"/>
        </w:numPr>
        <w:tabs>
          <w:tab w:val="left" w:pos="2945"/>
          <w:tab w:val="right" w:leader="dot" w:pos="10779"/>
        </w:tabs>
        <w:spacing w:before="216"/>
        <w:ind w:left="2945" w:hanging="645"/>
        <w:rPr>
          <w:sz w:val="21"/>
          <w:szCs w:val="21"/>
          <w:lang w:val="mn-MN"/>
        </w:rPr>
      </w:pPr>
      <w:r w:rsidRPr="006A6C44">
        <w:rPr>
          <w:sz w:val="21"/>
          <w:szCs w:val="21"/>
          <w:lang w:val="mn-MN"/>
        </w:rPr>
        <w:t>Сэлбэг хэрэгсэл</w:t>
      </w:r>
      <w:r w:rsidRPr="006A6C44">
        <w:rPr>
          <w:sz w:val="21"/>
          <w:szCs w:val="21"/>
          <w:lang w:val="mn-MN"/>
        </w:rPr>
        <w:tab/>
        <w:t>44</w:t>
      </w:r>
    </w:p>
    <w:p w14:paraId="4FC4FF9B" w14:textId="60FDF081" w:rsidR="00A376B4" w:rsidRPr="006A6C44" w:rsidRDefault="00636219" w:rsidP="00C2342C">
      <w:pPr>
        <w:pStyle w:val="ListParagraph"/>
        <w:numPr>
          <w:ilvl w:val="2"/>
          <w:numId w:val="7"/>
        </w:numPr>
        <w:tabs>
          <w:tab w:val="left" w:pos="2945"/>
          <w:tab w:val="right" w:leader="dot" w:pos="10779"/>
        </w:tabs>
        <w:spacing w:before="216"/>
        <w:ind w:left="2945" w:hanging="645"/>
        <w:rPr>
          <w:sz w:val="21"/>
          <w:szCs w:val="21"/>
          <w:lang w:val="mn-MN"/>
        </w:rPr>
      </w:pPr>
      <w:r w:rsidRPr="006A6C44">
        <w:rPr>
          <w:sz w:val="21"/>
          <w:szCs w:val="21"/>
          <w:lang w:val="mn-MN"/>
        </w:rPr>
        <w:t xml:space="preserve">Барааны </w:t>
      </w:r>
      <w:r w:rsidR="00CC461C" w:rsidRPr="006A6C44">
        <w:rPr>
          <w:sz w:val="21"/>
          <w:szCs w:val="21"/>
          <w:lang w:val="mn-MN"/>
        </w:rPr>
        <w:t>гүйцэтгэл</w:t>
      </w:r>
      <w:r w:rsidR="00A4312B" w:rsidRPr="006A6C44">
        <w:rPr>
          <w:sz w:val="21"/>
          <w:szCs w:val="21"/>
          <w:lang w:val="mn-MN"/>
        </w:rPr>
        <w:t>ийн үзүүлэлт</w:t>
      </w:r>
      <w:r w:rsidRPr="006A6C44">
        <w:rPr>
          <w:sz w:val="21"/>
          <w:szCs w:val="21"/>
          <w:lang w:val="mn-MN"/>
        </w:rPr>
        <w:t xml:space="preserve"> ба бүтээмж</w:t>
      </w:r>
      <w:r w:rsidRPr="006A6C44">
        <w:rPr>
          <w:sz w:val="21"/>
          <w:szCs w:val="21"/>
          <w:lang w:val="mn-MN"/>
        </w:rPr>
        <w:tab/>
        <w:t>44</w:t>
      </w:r>
    </w:p>
    <w:p w14:paraId="538EBF3D" w14:textId="6A581469" w:rsidR="00A376B4" w:rsidRPr="006A6C44" w:rsidRDefault="00347DF6" w:rsidP="00C2342C">
      <w:pPr>
        <w:pStyle w:val="ListParagraph"/>
        <w:numPr>
          <w:ilvl w:val="1"/>
          <w:numId w:val="7"/>
        </w:numPr>
        <w:tabs>
          <w:tab w:val="left" w:pos="2298"/>
          <w:tab w:val="right" w:leader="dot" w:pos="10779"/>
        </w:tabs>
        <w:spacing w:before="216"/>
        <w:ind w:hanging="478"/>
        <w:rPr>
          <w:sz w:val="21"/>
        </w:rPr>
      </w:pPr>
      <w:r w:rsidRPr="006A6C44">
        <w:rPr>
          <w:sz w:val="21"/>
          <w:szCs w:val="21"/>
          <w:lang w:val="mn-MN"/>
        </w:rPr>
        <w:t>Олон багц (</w:t>
      </w:r>
      <w:r w:rsidR="00943D29" w:rsidRPr="006A6C44">
        <w:rPr>
          <w:sz w:val="21"/>
          <w:szCs w:val="21"/>
          <w:lang w:val="mn-MN"/>
        </w:rPr>
        <w:t>г</w:t>
      </w:r>
      <w:r w:rsidRPr="006A6C44">
        <w:rPr>
          <w:sz w:val="21"/>
          <w:szCs w:val="21"/>
          <w:lang w:val="mn-MN"/>
        </w:rPr>
        <w:t>эрээ)</w:t>
      </w:r>
      <w:r w:rsidRPr="006A6C44">
        <w:rPr>
          <w:color w:val="231F20"/>
          <w:sz w:val="21"/>
        </w:rPr>
        <w:tab/>
      </w:r>
      <w:r w:rsidRPr="006A6C44">
        <w:rPr>
          <w:color w:val="231F20"/>
          <w:spacing w:val="-5"/>
          <w:sz w:val="21"/>
        </w:rPr>
        <w:t>45</w:t>
      </w:r>
    </w:p>
    <w:p w14:paraId="264B7083" w14:textId="3503F94A" w:rsidR="00A376B4" w:rsidRPr="006A6C44" w:rsidRDefault="00431AD8" w:rsidP="00C2342C">
      <w:pPr>
        <w:pStyle w:val="ListParagraph"/>
        <w:numPr>
          <w:ilvl w:val="0"/>
          <w:numId w:val="7"/>
        </w:numPr>
        <w:tabs>
          <w:tab w:val="left" w:pos="1806"/>
          <w:tab w:val="right" w:leader="dot" w:pos="10779"/>
        </w:tabs>
        <w:spacing w:before="419"/>
        <w:ind w:left="1806" w:hanging="366"/>
        <w:rPr>
          <w:sz w:val="21"/>
        </w:rPr>
      </w:pPr>
      <w:r w:rsidRPr="006A6C44">
        <w:rPr>
          <w:b/>
          <w:bCs/>
          <w:color w:val="231F20"/>
          <w:spacing w:val="-4"/>
          <w:sz w:val="21"/>
          <w:lang w:val="mn-MN"/>
        </w:rPr>
        <w:t>Чадварын шалгуур</w:t>
      </w:r>
      <w:r w:rsidRPr="006A6C44">
        <w:rPr>
          <w:color w:val="231F20"/>
          <w:sz w:val="21"/>
        </w:rPr>
        <w:tab/>
      </w:r>
      <w:r w:rsidRPr="006A6C44">
        <w:rPr>
          <w:color w:val="231F20"/>
          <w:spacing w:val="-5"/>
          <w:sz w:val="21"/>
        </w:rPr>
        <w:t>46</w:t>
      </w:r>
    </w:p>
    <w:p w14:paraId="372813E7" w14:textId="0FE78C26" w:rsidR="00A376B4" w:rsidRPr="006A6C44" w:rsidRDefault="005C400D">
      <w:pPr>
        <w:pStyle w:val="BodyText"/>
        <w:tabs>
          <w:tab w:val="right" w:leader="dot" w:pos="10779"/>
        </w:tabs>
        <w:spacing w:before="218"/>
        <w:ind w:left="1820"/>
        <w:rPr>
          <w:lang w:val="mn-MN"/>
        </w:rPr>
      </w:pPr>
      <w:r w:rsidRPr="006A6C44">
        <w:rPr>
          <w:b/>
          <w:bCs/>
          <w:lang w:val="mn-MN"/>
        </w:rPr>
        <w:t>“</w:t>
      </w:r>
      <w:r w:rsidR="00431AD8" w:rsidRPr="006A6C44">
        <w:rPr>
          <w:b/>
          <w:bCs/>
          <w:lang w:val="mn-MN"/>
        </w:rPr>
        <w:t>А</w:t>
      </w:r>
      <w:r w:rsidRPr="006A6C44">
        <w:rPr>
          <w:b/>
          <w:bCs/>
          <w:lang w:val="mn-MN"/>
        </w:rPr>
        <w:t>”</w:t>
      </w:r>
      <w:r w:rsidR="00CF3DDB" w:rsidRPr="006A6C44">
        <w:rPr>
          <w:b/>
          <w:bCs/>
          <w:lang w:val="mn-MN"/>
        </w:rPr>
        <w:t xml:space="preserve"> </w:t>
      </w:r>
      <w:r w:rsidRPr="006A6C44">
        <w:rPr>
          <w:b/>
          <w:bCs/>
          <w:lang w:val="mn-MN"/>
        </w:rPr>
        <w:t>төрлийн гэрээ</w:t>
      </w:r>
      <w:r w:rsidR="00431AD8" w:rsidRPr="006A6C44">
        <w:rPr>
          <w:b/>
          <w:bCs/>
          <w:lang w:val="mn-MN"/>
        </w:rPr>
        <w:t xml:space="preserve">: </w:t>
      </w:r>
      <w:r w:rsidR="006B2CF9" w:rsidRPr="006A6C44">
        <w:rPr>
          <w:b/>
          <w:bCs/>
          <w:lang w:val="mn-MN"/>
        </w:rPr>
        <w:t>б</w:t>
      </w:r>
      <w:r w:rsidR="005F5F2C" w:rsidRPr="006A6C44">
        <w:rPr>
          <w:b/>
          <w:bCs/>
          <w:lang w:val="mn-MN"/>
        </w:rPr>
        <w:t>элэн</w:t>
      </w:r>
      <w:r w:rsidR="00636219" w:rsidRPr="006A6C44">
        <w:rPr>
          <w:b/>
          <w:bCs/>
          <w:lang w:val="mn-MN"/>
        </w:rPr>
        <w:t xml:space="preserve"> бараа</w:t>
      </w:r>
      <w:r w:rsidR="00431AD8" w:rsidRPr="006A6C44">
        <w:rPr>
          <w:lang w:val="mn-MN"/>
        </w:rPr>
        <w:tab/>
        <w:t>46</w:t>
      </w:r>
    </w:p>
    <w:p w14:paraId="1790553E" w14:textId="7CADCE82" w:rsidR="00A376B4" w:rsidRPr="006A6C44" w:rsidRDefault="00431AD8" w:rsidP="00C2342C">
      <w:pPr>
        <w:pStyle w:val="ListParagraph"/>
        <w:numPr>
          <w:ilvl w:val="1"/>
          <w:numId w:val="7"/>
        </w:numPr>
        <w:tabs>
          <w:tab w:val="left" w:pos="2298"/>
          <w:tab w:val="right" w:leader="dot" w:pos="10779"/>
        </w:tabs>
        <w:spacing w:before="218"/>
        <w:ind w:hanging="478"/>
        <w:rPr>
          <w:sz w:val="21"/>
          <w:szCs w:val="21"/>
          <w:lang w:val="mn-MN"/>
        </w:rPr>
      </w:pPr>
      <w:r w:rsidRPr="006A6C44">
        <w:rPr>
          <w:sz w:val="21"/>
          <w:szCs w:val="21"/>
          <w:lang w:val="mn-MN"/>
        </w:rPr>
        <w:t xml:space="preserve">Эрх бүхий </w:t>
      </w:r>
      <w:r w:rsidR="00A779FA" w:rsidRPr="006A6C44">
        <w:rPr>
          <w:sz w:val="21"/>
          <w:szCs w:val="21"/>
          <w:lang w:val="mn-MN"/>
        </w:rPr>
        <w:t>байдал</w:t>
      </w:r>
      <w:r w:rsidRPr="006A6C44">
        <w:rPr>
          <w:sz w:val="21"/>
          <w:szCs w:val="21"/>
          <w:lang w:val="mn-MN"/>
        </w:rPr>
        <w:tab/>
        <w:t>46</w:t>
      </w:r>
    </w:p>
    <w:p w14:paraId="1722FA93" w14:textId="6A952856" w:rsidR="00A376B4" w:rsidRPr="006A6C44" w:rsidRDefault="00431AD8" w:rsidP="00C2342C">
      <w:pPr>
        <w:pStyle w:val="ListParagraph"/>
        <w:numPr>
          <w:ilvl w:val="2"/>
          <w:numId w:val="7"/>
        </w:numPr>
        <w:tabs>
          <w:tab w:val="left" w:pos="2945"/>
          <w:tab w:val="right" w:leader="dot" w:pos="10779"/>
        </w:tabs>
        <w:spacing w:before="219"/>
        <w:ind w:left="2945" w:hanging="645"/>
        <w:rPr>
          <w:sz w:val="21"/>
          <w:szCs w:val="21"/>
          <w:lang w:val="mn-MN"/>
        </w:rPr>
      </w:pPr>
      <w:r w:rsidRPr="006A6C44">
        <w:rPr>
          <w:sz w:val="21"/>
          <w:szCs w:val="21"/>
          <w:lang w:val="mn-MN"/>
        </w:rPr>
        <w:t>Улсын харьяалал</w:t>
      </w:r>
      <w:r w:rsidRPr="006A6C44">
        <w:rPr>
          <w:sz w:val="21"/>
          <w:szCs w:val="21"/>
          <w:lang w:val="mn-MN"/>
        </w:rPr>
        <w:tab/>
        <w:t>46</w:t>
      </w:r>
    </w:p>
    <w:p w14:paraId="33F3A515" w14:textId="1F2E2610" w:rsidR="00A376B4" w:rsidRPr="006A6C44" w:rsidRDefault="00431AD8" w:rsidP="00C2342C">
      <w:pPr>
        <w:pStyle w:val="ListParagraph"/>
        <w:numPr>
          <w:ilvl w:val="2"/>
          <w:numId w:val="7"/>
        </w:numPr>
        <w:tabs>
          <w:tab w:val="left" w:pos="2945"/>
          <w:tab w:val="right" w:leader="dot" w:pos="10779"/>
        </w:tabs>
        <w:spacing w:before="216"/>
        <w:ind w:left="2945" w:hanging="645"/>
        <w:rPr>
          <w:sz w:val="21"/>
        </w:rPr>
      </w:pPr>
      <w:r w:rsidRPr="006A6C44">
        <w:rPr>
          <w:sz w:val="21"/>
          <w:szCs w:val="21"/>
          <w:lang w:val="mn-MN"/>
        </w:rPr>
        <w:t>Сонирхлын зөрчил</w:t>
      </w:r>
      <w:r w:rsidRPr="006A6C44">
        <w:rPr>
          <w:color w:val="231F20"/>
          <w:sz w:val="21"/>
        </w:rPr>
        <w:tab/>
      </w:r>
      <w:r w:rsidRPr="006A6C44">
        <w:rPr>
          <w:color w:val="231F20"/>
          <w:spacing w:val="-5"/>
          <w:sz w:val="21"/>
        </w:rPr>
        <w:t>46</w:t>
      </w:r>
    </w:p>
    <w:p w14:paraId="2510DBA4" w14:textId="77777777" w:rsidR="00A376B4" w:rsidRPr="006A6C44" w:rsidRDefault="00A376B4">
      <w:pPr>
        <w:pStyle w:val="ListParagraph"/>
        <w:rPr>
          <w:sz w:val="21"/>
        </w:rPr>
        <w:sectPr w:rsidR="00A376B4" w:rsidRPr="006A6C44">
          <w:headerReference w:type="default" r:id="rId60"/>
          <w:footerReference w:type="even" r:id="rId61"/>
          <w:footerReference w:type="default" r:id="rId62"/>
          <w:footerReference w:type="first" r:id="rId63"/>
          <w:pgSz w:w="12240" w:h="15840"/>
          <w:pgMar w:top="0" w:right="1080" w:bottom="280" w:left="0" w:header="0" w:footer="0" w:gutter="0"/>
          <w:cols w:space="720"/>
        </w:sectPr>
      </w:pPr>
    </w:p>
    <w:sdt>
      <w:sdtPr>
        <w:id w:val="-1659838408"/>
        <w:docPartObj>
          <w:docPartGallery w:val="Table of Contents"/>
          <w:docPartUnique/>
        </w:docPartObj>
      </w:sdtPr>
      <w:sdtEndPr/>
      <w:sdtContent>
        <w:p w14:paraId="12C6E139" w14:textId="745F84B4" w:rsidR="00A376B4" w:rsidRPr="006A6C44" w:rsidRDefault="00712D14" w:rsidP="00C2342C">
          <w:pPr>
            <w:pStyle w:val="TOC2"/>
            <w:numPr>
              <w:ilvl w:val="2"/>
              <w:numId w:val="7"/>
            </w:numPr>
            <w:tabs>
              <w:tab w:val="left" w:pos="2945"/>
              <w:tab w:val="right" w:leader="dot" w:pos="10779"/>
            </w:tabs>
            <w:spacing w:before="801"/>
            <w:ind w:left="2945" w:hanging="645"/>
          </w:pPr>
          <w:r w:rsidRPr="006A6C44">
            <w:rPr>
              <w:lang w:val="ru-RU"/>
            </w:rPr>
            <w:t>АХБ</w:t>
          </w:r>
          <w:r w:rsidRPr="006A6C44">
            <w:t>-</w:t>
          </w:r>
          <w:r w:rsidRPr="006A6C44">
            <w:rPr>
              <w:lang w:val="mn-MN"/>
            </w:rPr>
            <w:t xml:space="preserve">ны эрх бүхий </w:t>
          </w:r>
          <w:r w:rsidR="00F709E4" w:rsidRPr="006A6C44">
            <w:rPr>
              <w:lang w:val="mn-MN"/>
            </w:rPr>
            <w:t>нөхцөл</w:t>
          </w:r>
          <w:hyperlink w:anchor="_TOC_250022" w:history="1">
            <w:r w:rsidR="00A376B4" w:rsidRPr="006A6C44">
              <w:rPr>
                <w:color w:val="231F20"/>
              </w:rPr>
              <w:tab/>
            </w:r>
            <w:r w:rsidR="00A376B4" w:rsidRPr="006A6C44">
              <w:rPr>
                <w:color w:val="231F20"/>
                <w:spacing w:val="-5"/>
              </w:rPr>
              <w:t>46</w:t>
            </w:r>
          </w:hyperlink>
        </w:p>
        <w:p w14:paraId="72BAF57C" w14:textId="442C5529" w:rsidR="00A376B4" w:rsidRPr="006A6C44" w:rsidRDefault="00347DF6" w:rsidP="00C2342C">
          <w:pPr>
            <w:pStyle w:val="TOC2"/>
            <w:numPr>
              <w:ilvl w:val="2"/>
              <w:numId w:val="7"/>
            </w:numPr>
            <w:tabs>
              <w:tab w:val="left" w:pos="2945"/>
              <w:tab w:val="right" w:leader="dot" w:pos="10779"/>
            </w:tabs>
            <w:ind w:left="2945" w:hanging="645"/>
          </w:pPr>
          <w:proofErr w:type="spellStart"/>
          <w:r w:rsidRPr="006A6C44">
            <w:t>Төрийн</w:t>
          </w:r>
          <w:proofErr w:type="spellEnd"/>
          <w:r w:rsidRPr="006A6C44">
            <w:t xml:space="preserve"> </w:t>
          </w:r>
          <w:proofErr w:type="spellStart"/>
          <w:r w:rsidRPr="006A6C44">
            <w:t>өмчит</w:t>
          </w:r>
          <w:proofErr w:type="spellEnd"/>
          <w:r w:rsidRPr="006A6C44">
            <w:t xml:space="preserve"> </w:t>
          </w:r>
          <w:proofErr w:type="spellStart"/>
          <w:r w:rsidRPr="006A6C44">
            <w:t>үйлдвэрийн</w:t>
          </w:r>
          <w:proofErr w:type="spellEnd"/>
          <w:r w:rsidRPr="006A6C44">
            <w:t xml:space="preserve"> </w:t>
          </w:r>
          <w:proofErr w:type="spellStart"/>
          <w:r w:rsidRPr="006A6C44">
            <w:t>газар</w:t>
          </w:r>
          <w:proofErr w:type="spellEnd"/>
          <w:r w:rsidR="00A376B4">
            <w:fldChar w:fldCharType="begin"/>
          </w:r>
          <w:r w:rsidR="00A376B4">
            <w:instrText>HYPERLINK \l "_TOC_250021"</w:instrText>
          </w:r>
          <w:r w:rsidR="00A376B4">
            <w:fldChar w:fldCharType="separate"/>
          </w:r>
          <w:r w:rsidR="00A376B4" w:rsidRPr="006A6C44">
            <w:rPr>
              <w:color w:val="231F20"/>
            </w:rPr>
            <w:tab/>
          </w:r>
          <w:r w:rsidR="00A376B4" w:rsidRPr="006A6C44">
            <w:rPr>
              <w:color w:val="231F20"/>
              <w:spacing w:val="-5"/>
            </w:rPr>
            <w:t>47</w:t>
          </w:r>
          <w:r w:rsidR="00A376B4">
            <w:fldChar w:fldCharType="end"/>
          </w:r>
        </w:p>
        <w:p w14:paraId="09689594" w14:textId="3B17EB5F" w:rsidR="00A376B4" w:rsidRPr="006A6C44" w:rsidRDefault="00724C4B" w:rsidP="00C2342C">
          <w:pPr>
            <w:pStyle w:val="TOC2"/>
            <w:numPr>
              <w:ilvl w:val="2"/>
              <w:numId w:val="7"/>
            </w:numPr>
            <w:tabs>
              <w:tab w:val="left" w:pos="2945"/>
              <w:tab w:val="right" w:leader="dot" w:pos="10779"/>
            </w:tabs>
            <w:ind w:left="2945" w:hanging="645"/>
          </w:pPr>
          <w:hyperlink w:anchor="_TOC_250020" w:history="1">
            <w:proofErr w:type="spellStart"/>
            <w:r w:rsidRPr="006A6C44">
              <w:rPr>
                <w:color w:val="231F20"/>
                <w:w w:val="90"/>
              </w:rPr>
              <w:t>Нэгдсэн</w:t>
            </w:r>
            <w:proofErr w:type="spellEnd"/>
            <w:r w:rsidRPr="006A6C44">
              <w:rPr>
                <w:color w:val="231F20"/>
                <w:w w:val="90"/>
              </w:rPr>
              <w:t xml:space="preserve"> </w:t>
            </w:r>
            <w:proofErr w:type="spellStart"/>
            <w:r w:rsidRPr="006A6C44">
              <w:rPr>
                <w:color w:val="231F20"/>
                <w:w w:val="90"/>
              </w:rPr>
              <w:t>үндэстний</w:t>
            </w:r>
            <w:proofErr w:type="spellEnd"/>
            <w:r w:rsidRPr="006A6C44">
              <w:rPr>
                <w:color w:val="231F20"/>
                <w:w w:val="90"/>
              </w:rPr>
              <w:t xml:space="preserve"> </w:t>
            </w:r>
            <w:proofErr w:type="spellStart"/>
            <w:r w:rsidRPr="006A6C44">
              <w:rPr>
                <w:color w:val="231F20"/>
                <w:w w:val="90"/>
              </w:rPr>
              <w:t>байгууллагын</w:t>
            </w:r>
            <w:proofErr w:type="spellEnd"/>
            <w:r w:rsidRPr="006A6C44">
              <w:rPr>
                <w:color w:val="231F20"/>
                <w:w w:val="90"/>
              </w:rPr>
              <w:t xml:space="preserve"> </w:t>
            </w:r>
            <w:proofErr w:type="spellStart"/>
            <w:r w:rsidRPr="006A6C44">
              <w:rPr>
                <w:color w:val="231F20"/>
                <w:w w:val="90"/>
              </w:rPr>
              <w:t>эрх</w:t>
            </w:r>
            <w:proofErr w:type="spellEnd"/>
            <w:r w:rsidRPr="006A6C44">
              <w:rPr>
                <w:color w:val="231F20"/>
                <w:w w:val="90"/>
              </w:rPr>
              <w:t xml:space="preserve"> </w:t>
            </w:r>
            <w:proofErr w:type="spellStart"/>
            <w:r w:rsidRPr="006A6C44">
              <w:rPr>
                <w:color w:val="231F20"/>
                <w:w w:val="90"/>
              </w:rPr>
              <w:t>бүхий</w:t>
            </w:r>
            <w:proofErr w:type="spellEnd"/>
            <w:r w:rsidRPr="006A6C44">
              <w:rPr>
                <w:color w:val="231F20"/>
                <w:w w:val="90"/>
              </w:rPr>
              <w:t xml:space="preserve"> </w:t>
            </w:r>
            <w:proofErr w:type="spellStart"/>
            <w:r w:rsidR="00F709E4" w:rsidRPr="006A6C44">
              <w:rPr>
                <w:color w:val="231F20"/>
                <w:w w:val="90"/>
              </w:rPr>
              <w:t>нөхцөл</w:t>
            </w:r>
            <w:proofErr w:type="spellEnd"/>
            <w:r w:rsidR="00A376B4" w:rsidRPr="006A6C44">
              <w:rPr>
                <w:color w:val="231F20"/>
              </w:rPr>
              <w:tab/>
            </w:r>
            <w:r w:rsidR="00A376B4" w:rsidRPr="006A6C44">
              <w:rPr>
                <w:color w:val="231F20"/>
                <w:spacing w:val="-5"/>
              </w:rPr>
              <w:t>47</w:t>
            </w:r>
          </w:hyperlink>
        </w:p>
        <w:p w14:paraId="0C3F0817" w14:textId="25ED94C8" w:rsidR="00A376B4" w:rsidRPr="006A6C44" w:rsidRDefault="00724C4B" w:rsidP="00C2342C">
          <w:pPr>
            <w:pStyle w:val="TOC1"/>
            <w:numPr>
              <w:ilvl w:val="1"/>
              <w:numId w:val="7"/>
            </w:numPr>
            <w:tabs>
              <w:tab w:val="left" w:pos="2298"/>
              <w:tab w:val="right" w:leader="dot" w:pos="10779"/>
            </w:tabs>
            <w:ind w:hanging="478"/>
            <w:rPr>
              <w:rFonts w:ascii="Times New Roman" w:hAnsi="Times New Roman" w:cs="Times New Roman"/>
            </w:rPr>
          </w:pPr>
          <w:hyperlink w:anchor="_TOC_250019" w:history="1">
            <w:proofErr w:type="spellStart"/>
            <w:r w:rsidRPr="006A6C44">
              <w:rPr>
                <w:rFonts w:ascii="Times New Roman" w:hAnsi="Times New Roman" w:cs="Times New Roman"/>
                <w:color w:val="231F20"/>
                <w:w w:val="90"/>
              </w:rPr>
              <w:t>Туршлага</w:t>
            </w:r>
            <w:proofErr w:type="spellEnd"/>
            <w:r w:rsidRPr="006A6C44">
              <w:rPr>
                <w:rFonts w:ascii="Times New Roman" w:hAnsi="Times New Roman" w:cs="Times New Roman"/>
                <w:color w:val="231F20"/>
                <w:w w:val="90"/>
              </w:rPr>
              <w:t xml:space="preserve"> </w:t>
            </w:r>
            <w:proofErr w:type="spellStart"/>
            <w:r w:rsidRPr="006A6C44">
              <w:rPr>
                <w:rFonts w:ascii="Times New Roman" w:hAnsi="Times New Roman" w:cs="Times New Roman"/>
                <w:color w:val="231F20"/>
                <w:w w:val="90"/>
              </w:rPr>
              <w:t>ба</w:t>
            </w:r>
            <w:proofErr w:type="spellEnd"/>
            <w:r w:rsidRPr="006A6C44">
              <w:rPr>
                <w:rFonts w:ascii="Times New Roman" w:hAnsi="Times New Roman" w:cs="Times New Roman"/>
                <w:color w:val="231F20"/>
                <w:w w:val="90"/>
              </w:rPr>
              <w:t xml:space="preserve"> </w:t>
            </w:r>
            <w:proofErr w:type="spellStart"/>
            <w:r w:rsidRPr="006A6C44">
              <w:rPr>
                <w:rFonts w:ascii="Times New Roman" w:hAnsi="Times New Roman" w:cs="Times New Roman"/>
                <w:color w:val="231F20"/>
                <w:w w:val="90"/>
              </w:rPr>
              <w:t>техникийн</w:t>
            </w:r>
            <w:proofErr w:type="spellEnd"/>
            <w:r w:rsidRPr="006A6C44">
              <w:rPr>
                <w:rFonts w:ascii="Times New Roman" w:hAnsi="Times New Roman" w:cs="Times New Roman"/>
                <w:color w:val="231F20"/>
                <w:w w:val="90"/>
              </w:rPr>
              <w:t xml:space="preserve"> </w:t>
            </w:r>
            <w:proofErr w:type="spellStart"/>
            <w:r w:rsidRPr="006A6C44">
              <w:rPr>
                <w:rFonts w:ascii="Times New Roman" w:hAnsi="Times New Roman" w:cs="Times New Roman"/>
                <w:color w:val="231F20"/>
                <w:w w:val="90"/>
              </w:rPr>
              <w:t>чад</w:t>
            </w:r>
            <w:r w:rsidR="00445F92" w:rsidRPr="006A6C44">
              <w:rPr>
                <w:rFonts w:ascii="Times New Roman" w:hAnsi="Times New Roman" w:cs="Times New Roman"/>
                <w:color w:val="231F20"/>
                <w:w w:val="90"/>
              </w:rPr>
              <w:t>а</w:t>
            </w:r>
            <w:r w:rsidRPr="006A6C44">
              <w:rPr>
                <w:rFonts w:ascii="Times New Roman" w:hAnsi="Times New Roman" w:cs="Times New Roman"/>
                <w:color w:val="231F20"/>
                <w:w w:val="90"/>
              </w:rPr>
              <w:t>в</w:t>
            </w:r>
            <w:r w:rsidR="00445F92" w:rsidRPr="006A6C44">
              <w:rPr>
                <w:rFonts w:ascii="Times New Roman" w:hAnsi="Times New Roman" w:cs="Times New Roman"/>
                <w:color w:val="231F20"/>
                <w:w w:val="90"/>
              </w:rPr>
              <w:t>х</w:t>
            </w:r>
            <w:proofErr w:type="spellEnd"/>
            <w:r w:rsidR="00A376B4" w:rsidRPr="006A6C44">
              <w:rPr>
                <w:rFonts w:ascii="Times New Roman" w:hAnsi="Times New Roman" w:cs="Times New Roman"/>
                <w:color w:val="231F20"/>
              </w:rPr>
              <w:tab/>
            </w:r>
            <w:r w:rsidR="00A376B4" w:rsidRPr="006A6C44">
              <w:rPr>
                <w:rFonts w:ascii="Times New Roman" w:hAnsi="Times New Roman" w:cs="Times New Roman"/>
                <w:color w:val="231F20"/>
                <w:spacing w:val="-5"/>
              </w:rPr>
              <w:t>47</w:t>
            </w:r>
          </w:hyperlink>
        </w:p>
        <w:p w14:paraId="69260C1B" w14:textId="58E10663" w:rsidR="00A376B4" w:rsidRPr="006A6C44" w:rsidRDefault="00724C4B" w:rsidP="00C2342C">
          <w:pPr>
            <w:pStyle w:val="TOC2"/>
            <w:numPr>
              <w:ilvl w:val="2"/>
              <w:numId w:val="7"/>
            </w:numPr>
            <w:tabs>
              <w:tab w:val="left" w:pos="2945"/>
              <w:tab w:val="right" w:leader="dot" w:pos="10779"/>
            </w:tabs>
            <w:spacing w:before="218"/>
            <w:ind w:left="2945" w:hanging="645"/>
          </w:pPr>
          <w:hyperlink w:anchor="_TOC_250018" w:history="1">
            <w:proofErr w:type="spellStart"/>
            <w:r w:rsidRPr="006A6C44">
              <w:rPr>
                <w:color w:val="231F20"/>
                <w:spacing w:val="2"/>
                <w:w w:val="85"/>
              </w:rPr>
              <w:t>Гэрээний</w:t>
            </w:r>
            <w:proofErr w:type="spellEnd"/>
            <w:r w:rsidRPr="006A6C44">
              <w:rPr>
                <w:color w:val="231F20"/>
                <w:spacing w:val="2"/>
                <w:w w:val="85"/>
              </w:rPr>
              <w:t xml:space="preserve"> </w:t>
            </w:r>
            <w:proofErr w:type="spellStart"/>
            <w:r w:rsidRPr="006A6C44">
              <w:rPr>
                <w:color w:val="231F20"/>
                <w:spacing w:val="2"/>
                <w:w w:val="85"/>
              </w:rPr>
              <w:t>туршлага</w:t>
            </w:r>
            <w:proofErr w:type="spellEnd"/>
            <w:r w:rsidR="00A376B4" w:rsidRPr="006A6C44">
              <w:rPr>
                <w:color w:val="231F20"/>
              </w:rPr>
              <w:tab/>
            </w:r>
            <w:r w:rsidR="00A376B4" w:rsidRPr="006A6C44">
              <w:rPr>
                <w:color w:val="231F20"/>
                <w:spacing w:val="-5"/>
              </w:rPr>
              <w:t>47</w:t>
            </w:r>
          </w:hyperlink>
        </w:p>
        <w:p w14:paraId="73AB5906" w14:textId="165620CF" w:rsidR="00A376B4" w:rsidRPr="006A6C44" w:rsidRDefault="00724C4B" w:rsidP="00C2342C">
          <w:pPr>
            <w:pStyle w:val="TOC1"/>
            <w:numPr>
              <w:ilvl w:val="1"/>
              <w:numId w:val="7"/>
            </w:numPr>
            <w:tabs>
              <w:tab w:val="left" w:pos="2298"/>
              <w:tab w:val="right" w:leader="dot" w:pos="10779"/>
            </w:tabs>
            <w:ind w:hanging="478"/>
            <w:rPr>
              <w:rFonts w:ascii="Times New Roman" w:hAnsi="Times New Roman" w:cs="Times New Roman"/>
            </w:rPr>
          </w:pPr>
          <w:hyperlink w:anchor="_TOC_250017" w:history="1">
            <w:proofErr w:type="spellStart"/>
            <w:r w:rsidRPr="006A6C44">
              <w:rPr>
                <w:rFonts w:ascii="Times New Roman" w:hAnsi="Times New Roman" w:cs="Times New Roman"/>
                <w:color w:val="231F20"/>
                <w:w w:val="90"/>
              </w:rPr>
              <w:t>Санхүүгийн</w:t>
            </w:r>
            <w:proofErr w:type="spellEnd"/>
            <w:r w:rsidRPr="006A6C44">
              <w:rPr>
                <w:rFonts w:ascii="Times New Roman" w:hAnsi="Times New Roman" w:cs="Times New Roman"/>
                <w:color w:val="231F20"/>
                <w:w w:val="90"/>
              </w:rPr>
              <w:t xml:space="preserve"> </w:t>
            </w:r>
            <w:proofErr w:type="spellStart"/>
            <w:r w:rsidRPr="006A6C44">
              <w:rPr>
                <w:rFonts w:ascii="Times New Roman" w:hAnsi="Times New Roman" w:cs="Times New Roman"/>
                <w:color w:val="231F20"/>
                <w:w w:val="90"/>
              </w:rPr>
              <w:t>байдал</w:t>
            </w:r>
            <w:proofErr w:type="spellEnd"/>
            <w:r w:rsidR="00A376B4" w:rsidRPr="006A6C44">
              <w:rPr>
                <w:rFonts w:ascii="Times New Roman" w:hAnsi="Times New Roman" w:cs="Times New Roman"/>
                <w:color w:val="231F20"/>
              </w:rPr>
              <w:tab/>
            </w:r>
            <w:r w:rsidR="00A376B4" w:rsidRPr="006A6C44">
              <w:rPr>
                <w:rFonts w:ascii="Times New Roman" w:hAnsi="Times New Roman" w:cs="Times New Roman"/>
                <w:color w:val="231F20"/>
                <w:spacing w:val="-5"/>
              </w:rPr>
              <w:t>48</w:t>
            </w:r>
          </w:hyperlink>
        </w:p>
        <w:p w14:paraId="0F8326A1" w14:textId="4808E364" w:rsidR="00A376B4" w:rsidRPr="006A6C44" w:rsidRDefault="00724C4B" w:rsidP="00C2342C">
          <w:pPr>
            <w:pStyle w:val="TOC2"/>
            <w:numPr>
              <w:ilvl w:val="2"/>
              <w:numId w:val="7"/>
            </w:numPr>
            <w:tabs>
              <w:tab w:val="left" w:pos="2945"/>
              <w:tab w:val="right" w:leader="dot" w:pos="10779"/>
            </w:tabs>
            <w:spacing w:before="219"/>
            <w:ind w:left="2945" w:hanging="645"/>
          </w:pPr>
          <w:proofErr w:type="spellStart"/>
          <w:r w:rsidRPr="006A6C44">
            <w:t>Санхүүгийн</w:t>
          </w:r>
          <w:proofErr w:type="spellEnd"/>
          <w:r w:rsidRPr="006A6C44">
            <w:t xml:space="preserve"> </w:t>
          </w:r>
          <w:proofErr w:type="spellStart"/>
          <w:r w:rsidRPr="006A6C44">
            <w:t>түүхэн</w:t>
          </w:r>
          <w:proofErr w:type="spellEnd"/>
          <w:r w:rsidRPr="006A6C44">
            <w:t xml:space="preserve"> </w:t>
          </w:r>
          <w:proofErr w:type="spellStart"/>
          <w:r w:rsidRPr="006A6C44">
            <w:t>үзүүлэлт</w:t>
          </w:r>
          <w:proofErr w:type="spellEnd"/>
          <w:r w:rsidR="00A376B4">
            <w:fldChar w:fldCharType="begin"/>
          </w:r>
          <w:r w:rsidR="00A376B4">
            <w:instrText>HYPERLINK \l "_TOC_250016"</w:instrText>
          </w:r>
          <w:r w:rsidR="00A376B4">
            <w:fldChar w:fldCharType="separate"/>
          </w:r>
          <w:r w:rsidR="00A376B4" w:rsidRPr="006A6C44">
            <w:rPr>
              <w:color w:val="231F20"/>
            </w:rPr>
            <w:tab/>
          </w:r>
          <w:r w:rsidR="00A376B4" w:rsidRPr="006A6C44">
            <w:rPr>
              <w:color w:val="231F20"/>
              <w:spacing w:val="-5"/>
            </w:rPr>
            <w:t>48</w:t>
          </w:r>
          <w:r w:rsidR="00A376B4">
            <w:fldChar w:fldCharType="end"/>
          </w:r>
        </w:p>
        <w:p w14:paraId="356DB419" w14:textId="1938AF9D" w:rsidR="00A376B4" w:rsidRPr="006A6C44" w:rsidRDefault="00724C4B" w:rsidP="00C2342C">
          <w:pPr>
            <w:pStyle w:val="TOC2"/>
            <w:numPr>
              <w:ilvl w:val="2"/>
              <w:numId w:val="7"/>
            </w:numPr>
            <w:tabs>
              <w:tab w:val="left" w:pos="2945"/>
              <w:tab w:val="right" w:leader="dot" w:pos="10779"/>
            </w:tabs>
            <w:ind w:left="2945" w:hanging="645"/>
          </w:pPr>
          <w:hyperlink w:anchor="_TOC_250015" w:history="1">
            <w:proofErr w:type="spellStart"/>
            <w:r w:rsidRPr="006A6C44">
              <w:rPr>
                <w:color w:val="231F20"/>
                <w:w w:val="90"/>
              </w:rPr>
              <w:t>Үйл</w:t>
            </w:r>
            <w:proofErr w:type="spellEnd"/>
            <w:r w:rsidRPr="006A6C44">
              <w:rPr>
                <w:color w:val="231F20"/>
                <w:w w:val="90"/>
              </w:rPr>
              <w:t xml:space="preserve"> </w:t>
            </w:r>
            <w:proofErr w:type="spellStart"/>
            <w:r w:rsidRPr="006A6C44">
              <w:rPr>
                <w:color w:val="231F20"/>
                <w:w w:val="90"/>
              </w:rPr>
              <w:t>ажиллагааны</w:t>
            </w:r>
            <w:proofErr w:type="spellEnd"/>
            <w:r w:rsidRPr="006A6C44">
              <w:rPr>
                <w:color w:val="231F20"/>
                <w:w w:val="90"/>
              </w:rPr>
              <w:t xml:space="preserve"> </w:t>
            </w:r>
            <w:proofErr w:type="spellStart"/>
            <w:r w:rsidRPr="006A6C44">
              <w:rPr>
                <w:color w:val="231F20"/>
                <w:w w:val="90"/>
              </w:rPr>
              <w:t>хэмжээ</w:t>
            </w:r>
            <w:proofErr w:type="spellEnd"/>
            <w:r w:rsidR="00A376B4" w:rsidRPr="006A6C44">
              <w:rPr>
                <w:color w:val="231F20"/>
                <w:spacing w:val="-11"/>
                <w:w w:val="90"/>
              </w:rPr>
              <w:t xml:space="preserve"> </w:t>
            </w:r>
            <w:r w:rsidR="00A376B4" w:rsidRPr="006A6C44">
              <w:rPr>
                <w:color w:val="231F20"/>
                <w:w w:val="90"/>
              </w:rPr>
              <w:t>(</w:t>
            </w:r>
            <w:proofErr w:type="spellStart"/>
            <w:r w:rsidR="0040058B" w:rsidRPr="006A6C44">
              <w:rPr>
                <w:color w:val="231F20"/>
                <w:w w:val="90"/>
              </w:rPr>
              <w:t>ж</w:t>
            </w:r>
            <w:r w:rsidRPr="006A6C44">
              <w:rPr>
                <w:color w:val="231F20"/>
                <w:w w:val="90"/>
              </w:rPr>
              <w:t>илийн</w:t>
            </w:r>
            <w:proofErr w:type="spellEnd"/>
            <w:r w:rsidRPr="006A6C44">
              <w:rPr>
                <w:color w:val="231F20"/>
                <w:w w:val="90"/>
              </w:rPr>
              <w:t xml:space="preserve"> </w:t>
            </w:r>
            <w:proofErr w:type="spellStart"/>
            <w:r w:rsidRPr="006A6C44">
              <w:rPr>
                <w:color w:val="231F20"/>
                <w:w w:val="90"/>
              </w:rPr>
              <w:t>дундаж</w:t>
            </w:r>
            <w:proofErr w:type="spellEnd"/>
            <w:r w:rsidRPr="006A6C44">
              <w:rPr>
                <w:color w:val="231F20"/>
                <w:w w:val="90"/>
              </w:rPr>
              <w:t xml:space="preserve"> </w:t>
            </w:r>
            <w:proofErr w:type="spellStart"/>
            <w:r w:rsidRPr="006A6C44">
              <w:rPr>
                <w:color w:val="231F20"/>
                <w:w w:val="90"/>
              </w:rPr>
              <w:t>борлуулалт</w:t>
            </w:r>
            <w:proofErr w:type="spellEnd"/>
            <w:r w:rsidR="00A376B4" w:rsidRPr="006A6C44">
              <w:rPr>
                <w:color w:val="231F20"/>
                <w:w w:val="90"/>
              </w:rPr>
              <w:t>)</w:t>
            </w:r>
            <w:r w:rsidR="00A376B4" w:rsidRPr="006A6C44">
              <w:rPr>
                <w:color w:val="231F20"/>
                <w:spacing w:val="-11"/>
                <w:w w:val="90"/>
              </w:rPr>
              <w:t xml:space="preserve"> </w:t>
            </w:r>
            <w:r w:rsidR="00A376B4" w:rsidRPr="006A6C44">
              <w:rPr>
                <w:color w:val="231F20"/>
                <w:spacing w:val="-2"/>
                <w:w w:val="90"/>
              </w:rPr>
              <w:t>(</w:t>
            </w:r>
            <w:proofErr w:type="spellStart"/>
            <w:r w:rsidR="001D412C" w:rsidRPr="006A6C44">
              <w:rPr>
                <w:color w:val="231F20"/>
                <w:spacing w:val="-2"/>
                <w:w w:val="90"/>
              </w:rPr>
              <w:t>с</w:t>
            </w:r>
            <w:r w:rsidRPr="006A6C44">
              <w:rPr>
                <w:color w:val="231F20"/>
                <w:spacing w:val="-2"/>
                <w:w w:val="90"/>
              </w:rPr>
              <w:t>онголтоор</w:t>
            </w:r>
            <w:proofErr w:type="spellEnd"/>
            <w:r w:rsidR="00A376B4" w:rsidRPr="006A6C44">
              <w:rPr>
                <w:color w:val="231F20"/>
                <w:spacing w:val="-2"/>
                <w:w w:val="90"/>
              </w:rPr>
              <w:t>)</w:t>
            </w:r>
            <w:r w:rsidR="00A376B4" w:rsidRPr="006A6C44">
              <w:rPr>
                <w:color w:val="231F20"/>
              </w:rPr>
              <w:tab/>
            </w:r>
            <w:r w:rsidR="00A376B4" w:rsidRPr="006A6C44">
              <w:rPr>
                <w:color w:val="231F20"/>
                <w:spacing w:val="-5"/>
              </w:rPr>
              <w:t>48</w:t>
            </w:r>
          </w:hyperlink>
        </w:p>
        <w:p w14:paraId="4CA2F31B" w14:textId="2C9CCF6F" w:rsidR="00A376B4" w:rsidRPr="006A6C44" w:rsidRDefault="0040058B">
          <w:pPr>
            <w:pStyle w:val="TOC1"/>
            <w:tabs>
              <w:tab w:val="right" w:leader="dot" w:pos="10779"/>
            </w:tabs>
            <w:ind w:left="1820" w:firstLine="0"/>
            <w:rPr>
              <w:rFonts w:ascii="Times New Roman" w:hAnsi="Times New Roman" w:cs="Times New Roman"/>
            </w:rPr>
          </w:pPr>
          <w:hyperlink w:anchor="_TOC_250014" w:history="1">
            <w:r w:rsidRPr="006A6C44">
              <w:rPr>
                <w:rFonts w:ascii="Times New Roman" w:hAnsi="Times New Roman" w:cs="Times New Roman"/>
                <w:color w:val="231F20"/>
                <w:w w:val="90"/>
              </w:rPr>
              <w:t>“</w:t>
            </w:r>
            <w:r w:rsidR="00260F91" w:rsidRPr="006A6C44">
              <w:rPr>
                <w:rFonts w:ascii="Times New Roman" w:hAnsi="Times New Roman" w:cs="Times New Roman"/>
                <w:color w:val="231F20"/>
                <w:w w:val="90"/>
              </w:rPr>
              <w:t>Б</w:t>
            </w:r>
            <w:r w:rsidRPr="006A6C44">
              <w:rPr>
                <w:rFonts w:ascii="Times New Roman" w:hAnsi="Times New Roman" w:cs="Times New Roman"/>
                <w:color w:val="231F20"/>
                <w:w w:val="90"/>
              </w:rPr>
              <w:t xml:space="preserve">” </w:t>
            </w:r>
            <w:proofErr w:type="spellStart"/>
            <w:r w:rsidRPr="006A6C44">
              <w:rPr>
                <w:rFonts w:ascii="Times New Roman" w:hAnsi="Times New Roman" w:cs="Times New Roman"/>
                <w:color w:val="231F20"/>
                <w:w w:val="90"/>
              </w:rPr>
              <w:t>төрлийн</w:t>
            </w:r>
            <w:proofErr w:type="spellEnd"/>
            <w:r w:rsidRPr="006A6C44">
              <w:rPr>
                <w:rFonts w:ascii="Times New Roman" w:hAnsi="Times New Roman" w:cs="Times New Roman"/>
                <w:color w:val="231F20"/>
                <w:w w:val="90"/>
              </w:rPr>
              <w:t xml:space="preserve"> </w:t>
            </w:r>
            <w:proofErr w:type="spellStart"/>
            <w:r w:rsidRPr="006A6C44">
              <w:rPr>
                <w:rFonts w:ascii="Times New Roman" w:hAnsi="Times New Roman" w:cs="Times New Roman"/>
                <w:color w:val="231F20"/>
                <w:w w:val="90"/>
              </w:rPr>
              <w:t>гэрээ</w:t>
            </w:r>
            <w:proofErr w:type="spellEnd"/>
            <w:r w:rsidR="00260F91" w:rsidRPr="006A6C44">
              <w:rPr>
                <w:rFonts w:ascii="Times New Roman" w:hAnsi="Times New Roman" w:cs="Times New Roman"/>
                <w:color w:val="231F20"/>
                <w:w w:val="90"/>
              </w:rPr>
              <w:t xml:space="preserve">: </w:t>
            </w:r>
            <w:proofErr w:type="spellStart"/>
            <w:r w:rsidR="006E3D25" w:rsidRPr="006A6C44">
              <w:rPr>
                <w:rFonts w:ascii="Times New Roman" w:hAnsi="Times New Roman" w:cs="Times New Roman"/>
                <w:color w:val="231F20"/>
                <w:w w:val="90"/>
              </w:rPr>
              <w:t>з</w:t>
            </w:r>
            <w:r w:rsidR="00260F91" w:rsidRPr="006A6C44">
              <w:rPr>
                <w:rFonts w:ascii="Times New Roman" w:hAnsi="Times New Roman" w:cs="Times New Roman"/>
                <w:color w:val="231F20"/>
                <w:w w:val="90"/>
              </w:rPr>
              <w:t>ахиалгаар</w:t>
            </w:r>
            <w:proofErr w:type="spellEnd"/>
            <w:r w:rsidR="00260F91" w:rsidRPr="006A6C44">
              <w:rPr>
                <w:rFonts w:ascii="Times New Roman" w:hAnsi="Times New Roman" w:cs="Times New Roman"/>
                <w:color w:val="231F20"/>
                <w:w w:val="90"/>
              </w:rPr>
              <w:t xml:space="preserve"> </w:t>
            </w:r>
            <w:proofErr w:type="spellStart"/>
            <w:r w:rsidR="00AF4B69" w:rsidRPr="006A6C44">
              <w:rPr>
                <w:rFonts w:ascii="Times New Roman" w:hAnsi="Times New Roman" w:cs="Times New Roman"/>
                <w:color w:val="231F20"/>
                <w:w w:val="90"/>
              </w:rPr>
              <w:t>хийгд</w:t>
            </w:r>
            <w:r w:rsidR="00260F91" w:rsidRPr="006A6C44">
              <w:rPr>
                <w:rFonts w:ascii="Times New Roman" w:hAnsi="Times New Roman" w:cs="Times New Roman"/>
                <w:color w:val="231F20"/>
                <w:w w:val="90"/>
              </w:rPr>
              <w:t>сэн</w:t>
            </w:r>
            <w:proofErr w:type="spellEnd"/>
            <w:r w:rsidR="00260F91" w:rsidRPr="006A6C44">
              <w:rPr>
                <w:rFonts w:ascii="Times New Roman" w:hAnsi="Times New Roman" w:cs="Times New Roman"/>
                <w:color w:val="231F20"/>
                <w:w w:val="90"/>
              </w:rPr>
              <w:t xml:space="preserve">, </w:t>
            </w:r>
            <w:proofErr w:type="spellStart"/>
            <w:r w:rsidR="00260F91" w:rsidRPr="006A6C44">
              <w:rPr>
                <w:rFonts w:ascii="Times New Roman" w:hAnsi="Times New Roman" w:cs="Times New Roman"/>
                <w:color w:val="231F20"/>
                <w:w w:val="90"/>
              </w:rPr>
              <w:t>өндөр</w:t>
            </w:r>
            <w:proofErr w:type="spellEnd"/>
            <w:r w:rsidR="00260F91" w:rsidRPr="006A6C44">
              <w:rPr>
                <w:rFonts w:ascii="Times New Roman" w:hAnsi="Times New Roman" w:cs="Times New Roman"/>
                <w:color w:val="231F20"/>
                <w:w w:val="90"/>
              </w:rPr>
              <w:t xml:space="preserve"> </w:t>
            </w:r>
            <w:proofErr w:type="spellStart"/>
            <w:r w:rsidR="00260F91" w:rsidRPr="006A6C44">
              <w:rPr>
                <w:rFonts w:ascii="Times New Roman" w:hAnsi="Times New Roman" w:cs="Times New Roman"/>
                <w:color w:val="231F20"/>
                <w:w w:val="90"/>
              </w:rPr>
              <w:t>өртөгтэй</w:t>
            </w:r>
            <w:proofErr w:type="spellEnd"/>
            <w:r w:rsidR="00AF4B69" w:rsidRPr="006A6C44">
              <w:rPr>
                <w:rFonts w:ascii="Times New Roman" w:hAnsi="Times New Roman" w:cs="Times New Roman"/>
                <w:color w:val="231F20"/>
                <w:w w:val="90"/>
              </w:rPr>
              <w:t xml:space="preserve">, </w:t>
            </w:r>
            <w:proofErr w:type="spellStart"/>
            <w:r w:rsidR="00260F91" w:rsidRPr="006A6C44">
              <w:rPr>
                <w:rFonts w:ascii="Times New Roman" w:hAnsi="Times New Roman" w:cs="Times New Roman"/>
                <w:color w:val="231F20"/>
                <w:w w:val="90"/>
              </w:rPr>
              <w:t>техникийн</w:t>
            </w:r>
            <w:proofErr w:type="spellEnd"/>
            <w:r w:rsidR="00260F91" w:rsidRPr="006A6C44">
              <w:rPr>
                <w:rFonts w:ascii="Times New Roman" w:hAnsi="Times New Roman" w:cs="Times New Roman"/>
                <w:color w:val="231F20"/>
                <w:w w:val="90"/>
              </w:rPr>
              <w:t xml:space="preserve"> </w:t>
            </w:r>
            <w:proofErr w:type="spellStart"/>
            <w:r w:rsidR="00260F91" w:rsidRPr="006A6C44">
              <w:rPr>
                <w:rFonts w:ascii="Times New Roman" w:hAnsi="Times New Roman" w:cs="Times New Roman"/>
                <w:color w:val="231F20"/>
                <w:w w:val="90"/>
              </w:rPr>
              <w:t>хувьд</w:t>
            </w:r>
            <w:proofErr w:type="spellEnd"/>
            <w:r w:rsidR="00260F91" w:rsidRPr="006A6C44">
              <w:rPr>
                <w:rFonts w:ascii="Times New Roman" w:hAnsi="Times New Roman" w:cs="Times New Roman"/>
                <w:color w:val="231F20"/>
                <w:w w:val="90"/>
              </w:rPr>
              <w:t xml:space="preserve"> </w:t>
            </w:r>
            <w:proofErr w:type="spellStart"/>
            <w:r w:rsidR="00260F91" w:rsidRPr="006A6C44">
              <w:rPr>
                <w:rFonts w:ascii="Times New Roman" w:hAnsi="Times New Roman" w:cs="Times New Roman"/>
                <w:color w:val="231F20"/>
                <w:w w:val="90"/>
              </w:rPr>
              <w:t>төвөг</w:t>
            </w:r>
            <w:r w:rsidR="00BB7B92" w:rsidRPr="006A6C44">
              <w:rPr>
                <w:rFonts w:ascii="Times New Roman" w:hAnsi="Times New Roman" w:cs="Times New Roman"/>
                <w:color w:val="231F20"/>
                <w:w w:val="90"/>
              </w:rPr>
              <w:t>шилтэй</w:t>
            </w:r>
            <w:proofErr w:type="spellEnd"/>
            <w:r w:rsidR="00BB7B92" w:rsidRPr="006A6C44">
              <w:rPr>
                <w:rFonts w:ascii="Times New Roman" w:hAnsi="Times New Roman" w:cs="Times New Roman"/>
                <w:color w:val="231F20"/>
                <w:w w:val="90"/>
              </w:rPr>
              <w:t xml:space="preserve"> </w:t>
            </w:r>
            <w:proofErr w:type="spellStart"/>
            <w:r w:rsidR="00BB7B92" w:rsidRPr="006A6C44">
              <w:rPr>
                <w:rFonts w:ascii="Times New Roman" w:hAnsi="Times New Roman" w:cs="Times New Roman"/>
                <w:color w:val="231F20"/>
                <w:w w:val="90"/>
              </w:rPr>
              <w:t>бараа</w:t>
            </w:r>
            <w:proofErr w:type="spellEnd"/>
            <w:r w:rsidR="00A376B4" w:rsidRPr="006A6C44">
              <w:rPr>
                <w:rFonts w:ascii="Times New Roman" w:hAnsi="Times New Roman" w:cs="Times New Roman"/>
                <w:color w:val="231F20"/>
              </w:rPr>
              <w:tab/>
            </w:r>
            <w:r w:rsidR="00A376B4" w:rsidRPr="006A6C44">
              <w:rPr>
                <w:rFonts w:ascii="Times New Roman" w:hAnsi="Times New Roman" w:cs="Times New Roman"/>
                <w:color w:val="231F20"/>
                <w:spacing w:val="-5"/>
              </w:rPr>
              <w:t>49</w:t>
            </w:r>
          </w:hyperlink>
        </w:p>
        <w:p w14:paraId="22552C5A" w14:textId="1686C3A2" w:rsidR="00A376B4" w:rsidRPr="006A6C44" w:rsidRDefault="00260F91" w:rsidP="00C2342C">
          <w:pPr>
            <w:pStyle w:val="TOC1"/>
            <w:numPr>
              <w:ilvl w:val="1"/>
              <w:numId w:val="6"/>
            </w:numPr>
            <w:tabs>
              <w:tab w:val="left" w:pos="2298"/>
              <w:tab w:val="right" w:leader="dot" w:pos="10779"/>
            </w:tabs>
            <w:spacing w:before="218"/>
            <w:ind w:hanging="478"/>
            <w:rPr>
              <w:rFonts w:ascii="Times New Roman" w:hAnsi="Times New Roman" w:cs="Times New Roman"/>
            </w:rPr>
          </w:pPr>
          <w:proofErr w:type="spellStart"/>
          <w:r w:rsidRPr="006A6C44">
            <w:rPr>
              <w:rFonts w:ascii="Times New Roman" w:hAnsi="Times New Roman" w:cs="Times New Roman"/>
            </w:rPr>
            <w:t>Эрх</w:t>
          </w:r>
          <w:proofErr w:type="spellEnd"/>
          <w:r w:rsidRPr="006A6C44">
            <w:rPr>
              <w:rFonts w:ascii="Times New Roman" w:hAnsi="Times New Roman" w:cs="Times New Roman"/>
            </w:rPr>
            <w:t xml:space="preserve"> </w:t>
          </w:r>
          <w:proofErr w:type="spellStart"/>
          <w:r w:rsidRPr="006A6C44">
            <w:rPr>
              <w:rFonts w:ascii="Times New Roman" w:hAnsi="Times New Roman" w:cs="Times New Roman"/>
            </w:rPr>
            <w:t>бүхий</w:t>
          </w:r>
          <w:proofErr w:type="spellEnd"/>
          <w:r w:rsidRPr="006A6C44">
            <w:rPr>
              <w:rFonts w:ascii="Times New Roman" w:hAnsi="Times New Roman" w:cs="Times New Roman"/>
            </w:rPr>
            <w:t xml:space="preserve"> </w:t>
          </w:r>
          <w:proofErr w:type="spellStart"/>
          <w:r w:rsidRPr="006A6C44">
            <w:rPr>
              <w:rFonts w:ascii="Times New Roman" w:hAnsi="Times New Roman" w:cs="Times New Roman"/>
            </w:rPr>
            <w:t>байдал</w:t>
          </w:r>
          <w:proofErr w:type="spellEnd"/>
          <w:r w:rsidR="00A376B4">
            <w:fldChar w:fldCharType="begin"/>
          </w:r>
          <w:r w:rsidR="00A376B4">
            <w:instrText>HYPERLINK \l "_TOC_250013"</w:instrText>
          </w:r>
          <w:r w:rsidR="00A376B4">
            <w:fldChar w:fldCharType="separate"/>
          </w:r>
          <w:r w:rsidR="00A376B4" w:rsidRPr="006A6C44">
            <w:rPr>
              <w:rFonts w:ascii="Times New Roman" w:hAnsi="Times New Roman" w:cs="Times New Roman"/>
              <w:color w:val="231F20"/>
            </w:rPr>
            <w:tab/>
          </w:r>
          <w:r w:rsidR="00A376B4" w:rsidRPr="006A6C44">
            <w:rPr>
              <w:rFonts w:ascii="Times New Roman" w:hAnsi="Times New Roman" w:cs="Times New Roman"/>
              <w:color w:val="231F20"/>
              <w:spacing w:val="-5"/>
            </w:rPr>
            <w:t>49</w:t>
          </w:r>
          <w:r w:rsidR="00A376B4">
            <w:fldChar w:fldCharType="end"/>
          </w:r>
        </w:p>
        <w:p w14:paraId="38932E7F" w14:textId="09CAC2DD" w:rsidR="00A376B4" w:rsidRPr="006A6C44" w:rsidRDefault="00260F91" w:rsidP="00C2342C">
          <w:pPr>
            <w:pStyle w:val="TOC2"/>
            <w:numPr>
              <w:ilvl w:val="2"/>
              <w:numId w:val="6"/>
            </w:numPr>
            <w:tabs>
              <w:tab w:val="left" w:pos="2945"/>
              <w:tab w:val="right" w:leader="dot" w:pos="10779"/>
            </w:tabs>
            <w:spacing w:before="219"/>
            <w:ind w:left="2945" w:hanging="645"/>
          </w:pPr>
          <w:hyperlink w:anchor="_TOC_250012" w:history="1">
            <w:proofErr w:type="spellStart"/>
            <w:r w:rsidRPr="006A6C44">
              <w:rPr>
                <w:color w:val="231F20"/>
                <w:spacing w:val="-2"/>
              </w:rPr>
              <w:t>Харьяалал</w:t>
            </w:r>
            <w:proofErr w:type="spellEnd"/>
            <w:r w:rsidR="00A376B4" w:rsidRPr="006A6C44">
              <w:rPr>
                <w:color w:val="231F20"/>
              </w:rPr>
              <w:tab/>
            </w:r>
            <w:r w:rsidR="00A376B4" w:rsidRPr="006A6C44">
              <w:rPr>
                <w:color w:val="231F20"/>
                <w:spacing w:val="-5"/>
              </w:rPr>
              <w:t>49</w:t>
            </w:r>
          </w:hyperlink>
        </w:p>
        <w:p w14:paraId="016B81A7" w14:textId="631DD94E" w:rsidR="00A376B4" w:rsidRPr="006A6C44" w:rsidRDefault="00260F91" w:rsidP="00C2342C">
          <w:pPr>
            <w:pStyle w:val="TOC2"/>
            <w:numPr>
              <w:ilvl w:val="2"/>
              <w:numId w:val="6"/>
            </w:numPr>
            <w:tabs>
              <w:tab w:val="left" w:pos="2945"/>
              <w:tab w:val="right" w:leader="dot" w:pos="10779"/>
            </w:tabs>
            <w:ind w:left="2945" w:hanging="645"/>
          </w:pPr>
          <w:hyperlink w:anchor="_TOC_250011" w:history="1">
            <w:proofErr w:type="spellStart"/>
            <w:r w:rsidRPr="006A6C44">
              <w:rPr>
                <w:color w:val="231F20"/>
                <w:w w:val="85"/>
              </w:rPr>
              <w:t>Сонирхлын</w:t>
            </w:r>
            <w:proofErr w:type="spellEnd"/>
            <w:r w:rsidRPr="006A6C44">
              <w:rPr>
                <w:color w:val="231F20"/>
                <w:w w:val="85"/>
              </w:rPr>
              <w:t xml:space="preserve"> </w:t>
            </w:r>
            <w:proofErr w:type="spellStart"/>
            <w:r w:rsidRPr="006A6C44">
              <w:rPr>
                <w:color w:val="231F20"/>
                <w:w w:val="85"/>
              </w:rPr>
              <w:t>зөрчил</w:t>
            </w:r>
            <w:proofErr w:type="spellEnd"/>
            <w:r w:rsidR="00A376B4" w:rsidRPr="006A6C44">
              <w:rPr>
                <w:color w:val="231F20"/>
              </w:rPr>
              <w:tab/>
            </w:r>
            <w:r w:rsidR="00A376B4" w:rsidRPr="006A6C44">
              <w:rPr>
                <w:color w:val="231F20"/>
                <w:spacing w:val="-5"/>
              </w:rPr>
              <w:t>49</w:t>
            </w:r>
          </w:hyperlink>
        </w:p>
        <w:p w14:paraId="14598A09" w14:textId="19EE91BA" w:rsidR="00A376B4" w:rsidRPr="006A6C44" w:rsidRDefault="00260F91" w:rsidP="00C2342C">
          <w:pPr>
            <w:pStyle w:val="TOC2"/>
            <w:numPr>
              <w:ilvl w:val="2"/>
              <w:numId w:val="6"/>
            </w:numPr>
            <w:tabs>
              <w:tab w:val="left" w:pos="2945"/>
              <w:tab w:val="right" w:leader="dot" w:pos="10779"/>
            </w:tabs>
            <w:ind w:left="2945" w:hanging="645"/>
          </w:pPr>
          <w:hyperlink w:anchor="_TOC_250010" w:history="1">
            <w:r w:rsidRPr="006A6C44">
              <w:rPr>
                <w:color w:val="231F20"/>
                <w:lang w:val="ru-RU"/>
              </w:rPr>
              <w:t>АХБ</w:t>
            </w:r>
            <w:r w:rsidRPr="006A6C44">
              <w:rPr>
                <w:color w:val="231F20"/>
              </w:rPr>
              <w:t>-</w:t>
            </w:r>
            <w:r w:rsidRPr="006A6C44">
              <w:rPr>
                <w:color w:val="231F20"/>
                <w:lang w:val="mn-MN"/>
              </w:rPr>
              <w:t xml:space="preserve">ны эрх бүхий </w:t>
            </w:r>
            <w:r w:rsidR="005D5889" w:rsidRPr="006A6C44">
              <w:rPr>
                <w:color w:val="231F20"/>
                <w:lang w:val="mn-MN"/>
              </w:rPr>
              <w:t>нөхцө</w:t>
            </w:r>
            <w:r w:rsidRPr="006A6C44">
              <w:rPr>
                <w:color w:val="231F20"/>
                <w:lang w:val="mn-MN"/>
              </w:rPr>
              <w:t>л</w:t>
            </w:r>
            <w:r w:rsidR="00A376B4" w:rsidRPr="006A6C44">
              <w:rPr>
                <w:color w:val="231F20"/>
              </w:rPr>
              <w:tab/>
            </w:r>
            <w:r w:rsidR="00A376B4" w:rsidRPr="006A6C44">
              <w:rPr>
                <w:color w:val="231F20"/>
                <w:spacing w:val="-5"/>
              </w:rPr>
              <w:t>49</w:t>
            </w:r>
          </w:hyperlink>
        </w:p>
        <w:p w14:paraId="4A112EBF" w14:textId="14F1FBD6" w:rsidR="00A376B4" w:rsidRPr="006A6C44" w:rsidRDefault="00260F91" w:rsidP="00C2342C">
          <w:pPr>
            <w:pStyle w:val="TOC2"/>
            <w:numPr>
              <w:ilvl w:val="2"/>
              <w:numId w:val="6"/>
            </w:numPr>
            <w:tabs>
              <w:tab w:val="left" w:pos="2945"/>
              <w:tab w:val="right" w:leader="dot" w:pos="10779"/>
            </w:tabs>
            <w:ind w:left="2945" w:hanging="645"/>
          </w:pPr>
          <w:hyperlink w:anchor="_TOC_250009" w:history="1">
            <w:proofErr w:type="spellStart"/>
            <w:r w:rsidRPr="006A6C44">
              <w:rPr>
                <w:color w:val="231F20"/>
                <w:spacing w:val="2"/>
                <w:w w:val="90"/>
              </w:rPr>
              <w:t>Төрийн</w:t>
            </w:r>
            <w:proofErr w:type="spellEnd"/>
            <w:r w:rsidRPr="006A6C44">
              <w:rPr>
                <w:color w:val="231F20"/>
                <w:spacing w:val="2"/>
                <w:w w:val="90"/>
              </w:rPr>
              <w:t xml:space="preserve"> </w:t>
            </w:r>
            <w:proofErr w:type="spellStart"/>
            <w:r w:rsidRPr="006A6C44">
              <w:rPr>
                <w:color w:val="231F20"/>
                <w:spacing w:val="2"/>
                <w:w w:val="90"/>
              </w:rPr>
              <w:t>өмчит</w:t>
            </w:r>
            <w:proofErr w:type="spellEnd"/>
            <w:r w:rsidRPr="006A6C44">
              <w:rPr>
                <w:color w:val="231F20"/>
                <w:spacing w:val="2"/>
                <w:w w:val="90"/>
              </w:rPr>
              <w:t xml:space="preserve"> </w:t>
            </w:r>
            <w:proofErr w:type="spellStart"/>
            <w:r w:rsidRPr="006A6C44">
              <w:rPr>
                <w:color w:val="231F20"/>
                <w:spacing w:val="2"/>
                <w:w w:val="90"/>
              </w:rPr>
              <w:t>үйлдвэрийн</w:t>
            </w:r>
            <w:proofErr w:type="spellEnd"/>
            <w:r w:rsidRPr="006A6C44">
              <w:rPr>
                <w:color w:val="231F20"/>
                <w:spacing w:val="2"/>
                <w:w w:val="90"/>
              </w:rPr>
              <w:t xml:space="preserve"> </w:t>
            </w:r>
            <w:proofErr w:type="spellStart"/>
            <w:r w:rsidRPr="006A6C44">
              <w:rPr>
                <w:color w:val="231F20"/>
                <w:spacing w:val="2"/>
                <w:w w:val="90"/>
              </w:rPr>
              <w:t>газар</w:t>
            </w:r>
            <w:proofErr w:type="spellEnd"/>
            <w:r w:rsidR="00A376B4" w:rsidRPr="006A6C44">
              <w:rPr>
                <w:color w:val="231F20"/>
              </w:rPr>
              <w:tab/>
            </w:r>
            <w:r w:rsidR="00A376B4" w:rsidRPr="006A6C44">
              <w:rPr>
                <w:color w:val="231F20"/>
                <w:spacing w:val="-5"/>
              </w:rPr>
              <w:t>50</w:t>
            </w:r>
          </w:hyperlink>
        </w:p>
        <w:p w14:paraId="103B3290" w14:textId="708FF1B1" w:rsidR="00A376B4" w:rsidRPr="006A6C44" w:rsidRDefault="00260F91" w:rsidP="00C2342C">
          <w:pPr>
            <w:pStyle w:val="TOC2"/>
            <w:numPr>
              <w:ilvl w:val="2"/>
              <w:numId w:val="6"/>
            </w:numPr>
            <w:tabs>
              <w:tab w:val="left" w:pos="2945"/>
              <w:tab w:val="right" w:leader="dot" w:pos="10779"/>
            </w:tabs>
            <w:ind w:left="2945" w:hanging="645"/>
          </w:pPr>
          <w:hyperlink w:anchor="_TOC_250008" w:history="1">
            <w:proofErr w:type="spellStart"/>
            <w:r w:rsidRPr="006A6C44">
              <w:rPr>
                <w:color w:val="231F20"/>
                <w:w w:val="90"/>
              </w:rPr>
              <w:t>Нэгдсэн</w:t>
            </w:r>
            <w:proofErr w:type="spellEnd"/>
            <w:r w:rsidRPr="006A6C44">
              <w:rPr>
                <w:color w:val="231F20"/>
                <w:w w:val="90"/>
              </w:rPr>
              <w:t xml:space="preserve"> </w:t>
            </w:r>
            <w:proofErr w:type="spellStart"/>
            <w:r w:rsidRPr="006A6C44">
              <w:rPr>
                <w:color w:val="231F20"/>
                <w:w w:val="90"/>
              </w:rPr>
              <w:t>үндэстний</w:t>
            </w:r>
            <w:proofErr w:type="spellEnd"/>
            <w:r w:rsidRPr="006A6C44">
              <w:rPr>
                <w:color w:val="231F20"/>
                <w:w w:val="90"/>
              </w:rPr>
              <w:t xml:space="preserve"> </w:t>
            </w:r>
            <w:proofErr w:type="spellStart"/>
            <w:r w:rsidRPr="006A6C44">
              <w:rPr>
                <w:color w:val="231F20"/>
                <w:w w:val="90"/>
              </w:rPr>
              <w:t>байгууллагын</w:t>
            </w:r>
            <w:proofErr w:type="spellEnd"/>
            <w:r w:rsidRPr="006A6C44">
              <w:rPr>
                <w:color w:val="231F20"/>
                <w:w w:val="90"/>
              </w:rPr>
              <w:t xml:space="preserve"> </w:t>
            </w:r>
            <w:proofErr w:type="spellStart"/>
            <w:r w:rsidRPr="006A6C44">
              <w:rPr>
                <w:color w:val="231F20"/>
                <w:w w:val="90"/>
              </w:rPr>
              <w:t>эрх</w:t>
            </w:r>
            <w:proofErr w:type="spellEnd"/>
            <w:r w:rsidRPr="006A6C44">
              <w:rPr>
                <w:color w:val="231F20"/>
                <w:w w:val="90"/>
              </w:rPr>
              <w:t xml:space="preserve"> </w:t>
            </w:r>
            <w:proofErr w:type="spellStart"/>
            <w:r w:rsidRPr="006A6C44">
              <w:rPr>
                <w:color w:val="231F20"/>
                <w:w w:val="90"/>
              </w:rPr>
              <w:t>бүхий</w:t>
            </w:r>
            <w:proofErr w:type="spellEnd"/>
            <w:r w:rsidRPr="006A6C44">
              <w:rPr>
                <w:color w:val="231F20"/>
                <w:w w:val="90"/>
              </w:rPr>
              <w:t xml:space="preserve"> </w:t>
            </w:r>
            <w:proofErr w:type="spellStart"/>
            <w:r w:rsidR="005D5889" w:rsidRPr="006A6C44">
              <w:rPr>
                <w:color w:val="231F20"/>
                <w:w w:val="90"/>
              </w:rPr>
              <w:t>нөхцөл</w:t>
            </w:r>
            <w:proofErr w:type="spellEnd"/>
            <w:r w:rsidR="00A376B4" w:rsidRPr="006A6C44">
              <w:rPr>
                <w:color w:val="231F20"/>
              </w:rPr>
              <w:tab/>
            </w:r>
            <w:r w:rsidR="00A376B4" w:rsidRPr="006A6C44">
              <w:rPr>
                <w:color w:val="231F20"/>
                <w:spacing w:val="-5"/>
              </w:rPr>
              <w:t>50</w:t>
            </w:r>
          </w:hyperlink>
        </w:p>
        <w:p w14:paraId="4A0F8006" w14:textId="0441A1D1" w:rsidR="00A376B4" w:rsidRPr="006A6C44" w:rsidRDefault="00260F91" w:rsidP="00C2342C">
          <w:pPr>
            <w:pStyle w:val="TOC1"/>
            <w:numPr>
              <w:ilvl w:val="1"/>
              <w:numId w:val="6"/>
            </w:numPr>
            <w:tabs>
              <w:tab w:val="left" w:pos="2298"/>
              <w:tab w:val="right" w:leader="dot" w:pos="10779"/>
            </w:tabs>
            <w:ind w:hanging="478"/>
            <w:rPr>
              <w:rFonts w:ascii="Times New Roman" w:hAnsi="Times New Roman" w:cs="Times New Roman"/>
            </w:rPr>
          </w:pPr>
          <w:hyperlink w:anchor="_TOC_250007" w:history="1">
            <w:proofErr w:type="spellStart"/>
            <w:r w:rsidRPr="006A6C44">
              <w:rPr>
                <w:rFonts w:ascii="Times New Roman" w:hAnsi="Times New Roman" w:cs="Times New Roman"/>
                <w:color w:val="231F20"/>
                <w:spacing w:val="-4"/>
              </w:rPr>
              <w:t>Хэрэгжүүлээгүй</w:t>
            </w:r>
            <w:proofErr w:type="spellEnd"/>
            <w:r w:rsidRPr="006A6C44">
              <w:rPr>
                <w:rFonts w:ascii="Times New Roman" w:hAnsi="Times New Roman" w:cs="Times New Roman"/>
                <w:color w:val="231F20"/>
                <w:spacing w:val="-4"/>
              </w:rPr>
              <w:t xml:space="preserve"> </w:t>
            </w:r>
            <w:proofErr w:type="spellStart"/>
            <w:r w:rsidRPr="006A6C44">
              <w:rPr>
                <w:rFonts w:ascii="Times New Roman" w:hAnsi="Times New Roman" w:cs="Times New Roman"/>
                <w:color w:val="231F20"/>
                <w:spacing w:val="-4"/>
              </w:rPr>
              <w:t>гэрээний</w:t>
            </w:r>
            <w:proofErr w:type="spellEnd"/>
            <w:r w:rsidRPr="006A6C44">
              <w:rPr>
                <w:rFonts w:ascii="Times New Roman" w:hAnsi="Times New Roman" w:cs="Times New Roman"/>
                <w:color w:val="231F20"/>
                <w:spacing w:val="-4"/>
              </w:rPr>
              <w:t xml:space="preserve"> </w:t>
            </w:r>
            <w:proofErr w:type="spellStart"/>
            <w:r w:rsidRPr="006A6C44">
              <w:rPr>
                <w:rFonts w:ascii="Times New Roman" w:hAnsi="Times New Roman" w:cs="Times New Roman"/>
                <w:color w:val="231F20"/>
                <w:spacing w:val="-4"/>
              </w:rPr>
              <w:t>т</w:t>
            </w:r>
            <w:r w:rsidR="000918D0" w:rsidRPr="006A6C44">
              <w:rPr>
                <w:rFonts w:ascii="Times New Roman" w:hAnsi="Times New Roman" w:cs="Times New Roman"/>
                <w:color w:val="231F20"/>
                <w:spacing w:val="-4"/>
              </w:rPr>
              <w:t>алаарх</w:t>
            </w:r>
            <w:proofErr w:type="spellEnd"/>
            <w:r w:rsidRPr="006A6C44">
              <w:rPr>
                <w:rFonts w:ascii="Times New Roman" w:hAnsi="Times New Roman" w:cs="Times New Roman"/>
                <w:color w:val="231F20"/>
                <w:spacing w:val="-4"/>
              </w:rPr>
              <w:t xml:space="preserve"> </w:t>
            </w:r>
            <w:proofErr w:type="spellStart"/>
            <w:r w:rsidRPr="006A6C44">
              <w:rPr>
                <w:rFonts w:ascii="Times New Roman" w:hAnsi="Times New Roman" w:cs="Times New Roman"/>
                <w:color w:val="231F20"/>
                <w:spacing w:val="-4"/>
              </w:rPr>
              <w:t>мэдээлэл</w:t>
            </w:r>
            <w:proofErr w:type="spellEnd"/>
            <w:r w:rsidR="00A376B4" w:rsidRPr="006A6C44">
              <w:rPr>
                <w:rFonts w:ascii="Times New Roman" w:hAnsi="Times New Roman" w:cs="Times New Roman"/>
                <w:color w:val="231F20"/>
              </w:rPr>
              <w:tab/>
            </w:r>
            <w:r w:rsidR="00A376B4" w:rsidRPr="006A6C44">
              <w:rPr>
                <w:rFonts w:ascii="Times New Roman" w:hAnsi="Times New Roman" w:cs="Times New Roman"/>
                <w:color w:val="231F20"/>
                <w:spacing w:val="-5"/>
              </w:rPr>
              <w:t>50</w:t>
            </w:r>
          </w:hyperlink>
        </w:p>
        <w:p w14:paraId="4FAF4B7B" w14:textId="14BF8448" w:rsidR="00A376B4" w:rsidRPr="006A6C44" w:rsidRDefault="00260F91" w:rsidP="00C2342C">
          <w:pPr>
            <w:pStyle w:val="TOC2"/>
            <w:numPr>
              <w:ilvl w:val="2"/>
              <w:numId w:val="6"/>
            </w:numPr>
            <w:tabs>
              <w:tab w:val="left" w:pos="2987"/>
              <w:tab w:val="right" w:leader="dot" w:pos="10779"/>
            </w:tabs>
            <w:spacing w:before="218"/>
            <w:ind w:left="2987" w:hanging="687"/>
          </w:pPr>
          <w:proofErr w:type="spellStart"/>
          <w:r w:rsidRPr="006A6C44">
            <w:rPr>
              <w:color w:val="231F20"/>
              <w:w w:val="90"/>
            </w:rPr>
            <w:t>Хэрэгжүүлээгүй</w:t>
          </w:r>
          <w:proofErr w:type="spellEnd"/>
          <w:r w:rsidRPr="006A6C44">
            <w:rPr>
              <w:color w:val="231F20"/>
              <w:w w:val="90"/>
            </w:rPr>
            <w:t xml:space="preserve"> </w:t>
          </w:r>
          <w:proofErr w:type="spellStart"/>
          <w:r w:rsidRPr="006A6C44">
            <w:rPr>
              <w:color w:val="231F20"/>
              <w:w w:val="90"/>
            </w:rPr>
            <w:t>гэрээний</w:t>
          </w:r>
          <w:proofErr w:type="spellEnd"/>
          <w:r w:rsidRPr="006A6C44">
            <w:rPr>
              <w:color w:val="231F20"/>
              <w:w w:val="90"/>
            </w:rPr>
            <w:t xml:space="preserve"> </w:t>
          </w:r>
          <w:proofErr w:type="spellStart"/>
          <w:r w:rsidRPr="006A6C44">
            <w:rPr>
              <w:color w:val="231F20"/>
              <w:w w:val="90"/>
            </w:rPr>
            <w:t>т</w:t>
          </w:r>
          <w:r w:rsidR="000918D0" w:rsidRPr="006A6C44">
            <w:rPr>
              <w:color w:val="231F20"/>
              <w:w w:val="90"/>
            </w:rPr>
            <w:t>алаарх</w:t>
          </w:r>
          <w:proofErr w:type="spellEnd"/>
          <w:r w:rsidRPr="006A6C44">
            <w:rPr>
              <w:color w:val="231F20"/>
              <w:w w:val="90"/>
            </w:rPr>
            <w:t xml:space="preserve"> </w:t>
          </w:r>
          <w:proofErr w:type="spellStart"/>
          <w:r w:rsidRPr="006A6C44">
            <w:rPr>
              <w:color w:val="231F20"/>
              <w:w w:val="90"/>
            </w:rPr>
            <w:t>мэдээлэл</w:t>
          </w:r>
          <w:proofErr w:type="spellEnd"/>
          <w:r w:rsidRPr="006A6C44">
            <w:rPr>
              <w:color w:val="231F20"/>
            </w:rPr>
            <w:tab/>
          </w:r>
          <w:r w:rsidRPr="006A6C44">
            <w:rPr>
              <w:color w:val="231F20"/>
              <w:spacing w:val="-5"/>
            </w:rPr>
            <w:t>50</w:t>
          </w:r>
        </w:p>
        <w:p w14:paraId="12EF9DB4" w14:textId="49BBFD73" w:rsidR="00A376B4" w:rsidRPr="006A6C44" w:rsidRDefault="00EA433B" w:rsidP="00C2342C">
          <w:pPr>
            <w:pStyle w:val="TOC2"/>
            <w:numPr>
              <w:ilvl w:val="2"/>
              <w:numId w:val="6"/>
            </w:numPr>
            <w:tabs>
              <w:tab w:val="left" w:pos="2987"/>
              <w:tab w:val="right" w:leader="dot" w:pos="10779"/>
            </w:tabs>
            <w:ind w:left="2987" w:hanging="687"/>
          </w:pPr>
          <w:hyperlink w:anchor="_TOC_250006" w:history="1">
            <w:proofErr w:type="spellStart"/>
            <w:r w:rsidRPr="006A6C44">
              <w:rPr>
                <w:color w:val="231F20"/>
                <w:w w:val="90"/>
              </w:rPr>
              <w:t>Тендерийг</w:t>
            </w:r>
            <w:proofErr w:type="spellEnd"/>
            <w:r w:rsidRPr="006A6C44">
              <w:rPr>
                <w:color w:val="231F20"/>
                <w:w w:val="90"/>
              </w:rPr>
              <w:t xml:space="preserve"> </w:t>
            </w:r>
            <w:proofErr w:type="spellStart"/>
            <w:r w:rsidRPr="006A6C44">
              <w:rPr>
                <w:color w:val="231F20"/>
                <w:w w:val="90"/>
              </w:rPr>
              <w:t>баталгаажуулах</w:t>
            </w:r>
            <w:proofErr w:type="spellEnd"/>
            <w:r w:rsidR="003373BC" w:rsidRPr="006A6C44">
              <w:rPr>
                <w:color w:val="231F20"/>
                <w:w w:val="90"/>
              </w:rPr>
              <w:t xml:space="preserve"> </w:t>
            </w:r>
            <w:proofErr w:type="spellStart"/>
            <w:r w:rsidR="00260F91" w:rsidRPr="006A6C44">
              <w:rPr>
                <w:color w:val="231F20"/>
                <w:w w:val="90"/>
              </w:rPr>
              <w:t>мэдэгдэл</w:t>
            </w:r>
            <w:proofErr w:type="spellEnd"/>
            <w:r w:rsidR="00260F91" w:rsidRPr="006A6C44">
              <w:rPr>
                <w:color w:val="231F20"/>
                <w:w w:val="90"/>
              </w:rPr>
              <w:t xml:space="preserve"> </w:t>
            </w:r>
            <w:proofErr w:type="spellStart"/>
            <w:r w:rsidR="00260F91" w:rsidRPr="006A6C44">
              <w:rPr>
                <w:color w:val="231F20"/>
                <w:w w:val="90"/>
              </w:rPr>
              <w:t>хүчингүй</w:t>
            </w:r>
            <w:proofErr w:type="spellEnd"/>
            <w:r w:rsidR="00260F91" w:rsidRPr="006A6C44">
              <w:rPr>
                <w:color w:val="231F20"/>
                <w:w w:val="90"/>
              </w:rPr>
              <w:t xml:space="preserve"> </w:t>
            </w:r>
            <w:proofErr w:type="spellStart"/>
            <w:r w:rsidR="00260F91" w:rsidRPr="006A6C44">
              <w:rPr>
                <w:color w:val="231F20"/>
                <w:w w:val="90"/>
              </w:rPr>
              <w:t>болсны</w:t>
            </w:r>
            <w:proofErr w:type="spellEnd"/>
            <w:r w:rsidR="00260F91" w:rsidRPr="006A6C44">
              <w:rPr>
                <w:color w:val="231F20"/>
                <w:w w:val="90"/>
              </w:rPr>
              <w:t xml:space="preserve"> </w:t>
            </w:r>
            <w:proofErr w:type="spellStart"/>
            <w:r w:rsidR="00260F91" w:rsidRPr="006A6C44">
              <w:rPr>
                <w:color w:val="231F20"/>
                <w:w w:val="90"/>
              </w:rPr>
              <w:t>улмаа</w:t>
            </w:r>
            <w:r w:rsidR="00670213" w:rsidRPr="006A6C44">
              <w:rPr>
                <w:color w:val="231F20"/>
                <w:w w:val="90"/>
              </w:rPr>
              <w:t>с</w:t>
            </w:r>
            <w:proofErr w:type="spellEnd"/>
            <w:r w:rsidR="00260F91" w:rsidRPr="006A6C44">
              <w:rPr>
                <w:color w:val="231F20"/>
                <w:w w:val="90"/>
              </w:rPr>
              <w:t xml:space="preserve"> </w:t>
            </w:r>
            <w:proofErr w:type="spellStart"/>
            <w:r w:rsidR="00260F91" w:rsidRPr="006A6C44">
              <w:rPr>
                <w:color w:val="231F20"/>
                <w:w w:val="90"/>
              </w:rPr>
              <w:t>тендерээс</w:t>
            </w:r>
            <w:proofErr w:type="spellEnd"/>
            <w:r w:rsidR="00260F91" w:rsidRPr="006A6C44">
              <w:rPr>
                <w:color w:val="231F20"/>
                <w:w w:val="90"/>
              </w:rPr>
              <w:t xml:space="preserve"> </w:t>
            </w:r>
            <w:proofErr w:type="spellStart"/>
            <w:r w:rsidR="00260F91" w:rsidRPr="006A6C44">
              <w:rPr>
                <w:color w:val="231F20"/>
                <w:w w:val="90"/>
              </w:rPr>
              <w:t>түдгэлзүүлэх</w:t>
            </w:r>
            <w:proofErr w:type="spellEnd"/>
            <w:r w:rsidR="00A376B4" w:rsidRPr="006A6C44">
              <w:rPr>
                <w:color w:val="231F20"/>
              </w:rPr>
              <w:tab/>
            </w:r>
            <w:r w:rsidR="00A376B4" w:rsidRPr="006A6C44">
              <w:rPr>
                <w:color w:val="231F20"/>
                <w:spacing w:val="-5"/>
              </w:rPr>
              <w:t>51</w:t>
            </w:r>
          </w:hyperlink>
        </w:p>
        <w:p w14:paraId="0D81CB13" w14:textId="4A40A3C3" w:rsidR="00A376B4" w:rsidRPr="006A6C44" w:rsidRDefault="00260F91" w:rsidP="00C2342C">
          <w:pPr>
            <w:pStyle w:val="TOC2"/>
            <w:numPr>
              <w:ilvl w:val="2"/>
              <w:numId w:val="6"/>
            </w:numPr>
            <w:tabs>
              <w:tab w:val="left" w:pos="2987"/>
              <w:tab w:val="right" w:leader="dot" w:pos="10779"/>
            </w:tabs>
            <w:ind w:left="2987" w:hanging="687"/>
          </w:pPr>
          <w:proofErr w:type="spellStart"/>
          <w:r w:rsidRPr="006A6C44">
            <w:t>Шүүх</w:t>
          </w:r>
          <w:proofErr w:type="spellEnd"/>
          <w:r w:rsidRPr="006A6C44">
            <w:t xml:space="preserve"> </w:t>
          </w:r>
          <w:proofErr w:type="spellStart"/>
          <w:r w:rsidRPr="006A6C44">
            <w:t>ба</w:t>
          </w:r>
          <w:proofErr w:type="spellEnd"/>
          <w:r w:rsidRPr="006A6C44">
            <w:t xml:space="preserve"> </w:t>
          </w:r>
          <w:proofErr w:type="spellStart"/>
          <w:r w:rsidRPr="006A6C44">
            <w:t>арбитрын</w:t>
          </w:r>
          <w:proofErr w:type="spellEnd"/>
          <w:r w:rsidRPr="006A6C44">
            <w:t xml:space="preserve"> </w:t>
          </w:r>
          <w:proofErr w:type="spellStart"/>
          <w:r w:rsidRPr="006A6C44">
            <w:t>маргаан</w:t>
          </w:r>
          <w:proofErr w:type="spellEnd"/>
          <w:r w:rsidR="00A376B4">
            <w:fldChar w:fldCharType="begin"/>
          </w:r>
          <w:r w:rsidR="00A376B4">
            <w:instrText>HYPERLINK \l "_TOC_250005"</w:instrText>
          </w:r>
          <w:r w:rsidR="00A376B4">
            <w:fldChar w:fldCharType="separate"/>
          </w:r>
          <w:r w:rsidR="00A376B4" w:rsidRPr="006A6C44">
            <w:rPr>
              <w:color w:val="231F20"/>
            </w:rPr>
            <w:tab/>
          </w:r>
          <w:r w:rsidR="00A376B4" w:rsidRPr="006A6C44">
            <w:rPr>
              <w:color w:val="231F20"/>
              <w:spacing w:val="-5"/>
            </w:rPr>
            <w:t>51</w:t>
          </w:r>
          <w:r w:rsidR="00A376B4">
            <w:fldChar w:fldCharType="end"/>
          </w:r>
        </w:p>
        <w:p w14:paraId="475852B9" w14:textId="23B8BA9E" w:rsidR="00A376B4" w:rsidRPr="006A6C44" w:rsidRDefault="00260F91" w:rsidP="00C2342C">
          <w:pPr>
            <w:pStyle w:val="TOC1"/>
            <w:numPr>
              <w:ilvl w:val="1"/>
              <w:numId w:val="6"/>
            </w:numPr>
            <w:tabs>
              <w:tab w:val="left" w:pos="2298"/>
              <w:tab w:val="right" w:leader="dot" w:pos="10779"/>
            </w:tabs>
            <w:spacing w:before="217"/>
            <w:ind w:hanging="478"/>
            <w:rPr>
              <w:rFonts w:ascii="Times New Roman" w:hAnsi="Times New Roman" w:cs="Times New Roman"/>
            </w:rPr>
          </w:pPr>
          <w:hyperlink w:anchor="_TOC_250004" w:history="1">
            <w:proofErr w:type="spellStart"/>
            <w:r w:rsidRPr="006A6C44">
              <w:rPr>
                <w:rFonts w:ascii="Times New Roman" w:hAnsi="Times New Roman" w:cs="Times New Roman"/>
                <w:color w:val="231F20"/>
                <w:w w:val="90"/>
              </w:rPr>
              <w:t>Туршлага</w:t>
            </w:r>
            <w:proofErr w:type="spellEnd"/>
            <w:r w:rsidRPr="006A6C44">
              <w:rPr>
                <w:rFonts w:ascii="Times New Roman" w:hAnsi="Times New Roman" w:cs="Times New Roman"/>
                <w:color w:val="231F20"/>
                <w:w w:val="90"/>
              </w:rPr>
              <w:t xml:space="preserve"> </w:t>
            </w:r>
            <w:proofErr w:type="spellStart"/>
            <w:r w:rsidRPr="006A6C44">
              <w:rPr>
                <w:rFonts w:ascii="Times New Roman" w:hAnsi="Times New Roman" w:cs="Times New Roman"/>
                <w:color w:val="231F20"/>
                <w:w w:val="90"/>
              </w:rPr>
              <w:t>ба</w:t>
            </w:r>
            <w:proofErr w:type="spellEnd"/>
            <w:r w:rsidRPr="006A6C44">
              <w:rPr>
                <w:rFonts w:ascii="Times New Roman" w:hAnsi="Times New Roman" w:cs="Times New Roman"/>
                <w:color w:val="231F20"/>
                <w:w w:val="90"/>
              </w:rPr>
              <w:t xml:space="preserve"> </w:t>
            </w:r>
            <w:proofErr w:type="spellStart"/>
            <w:r w:rsidRPr="006A6C44">
              <w:rPr>
                <w:rFonts w:ascii="Times New Roman" w:hAnsi="Times New Roman" w:cs="Times New Roman"/>
                <w:color w:val="231F20"/>
                <w:w w:val="90"/>
              </w:rPr>
              <w:t>техникийн</w:t>
            </w:r>
            <w:proofErr w:type="spellEnd"/>
            <w:r w:rsidRPr="006A6C44">
              <w:rPr>
                <w:rFonts w:ascii="Times New Roman" w:hAnsi="Times New Roman" w:cs="Times New Roman"/>
                <w:color w:val="231F20"/>
                <w:w w:val="90"/>
              </w:rPr>
              <w:t xml:space="preserve"> </w:t>
            </w:r>
            <w:proofErr w:type="spellStart"/>
            <w:r w:rsidRPr="006A6C44">
              <w:rPr>
                <w:rFonts w:ascii="Times New Roman" w:hAnsi="Times New Roman" w:cs="Times New Roman"/>
                <w:color w:val="231F20"/>
                <w:w w:val="90"/>
              </w:rPr>
              <w:t>чад</w:t>
            </w:r>
            <w:r w:rsidR="007B09FF" w:rsidRPr="006A6C44">
              <w:rPr>
                <w:rFonts w:ascii="Times New Roman" w:hAnsi="Times New Roman" w:cs="Times New Roman"/>
                <w:color w:val="231F20"/>
                <w:w w:val="90"/>
              </w:rPr>
              <w:t>а</w:t>
            </w:r>
            <w:r w:rsidRPr="006A6C44">
              <w:rPr>
                <w:rFonts w:ascii="Times New Roman" w:hAnsi="Times New Roman" w:cs="Times New Roman"/>
                <w:color w:val="231F20"/>
                <w:w w:val="90"/>
              </w:rPr>
              <w:t>в</w:t>
            </w:r>
            <w:r w:rsidR="007B09FF" w:rsidRPr="006A6C44">
              <w:rPr>
                <w:rFonts w:ascii="Times New Roman" w:hAnsi="Times New Roman" w:cs="Times New Roman"/>
                <w:color w:val="231F20"/>
                <w:w w:val="90"/>
              </w:rPr>
              <w:t>х</w:t>
            </w:r>
            <w:proofErr w:type="spellEnd"/>
            <w:r w:rsidR="00A376B4" w:rsidRPr="006A6C44">
              <w:rPr>
                <w:rFonts w:ascii="Times New Roman" w:hAnsi="Times New Roman" w:cs="Times New Roman"/>
                <w:color w:val="231F20"/>
              </w:rPr>
              <w:tab/>
            </w:r>
            <w:r w:rsidR="00A376B4" w:rsidRPr="006A6C44">
              <w:rPr>
                <w:rFonts w:ascii="Times New Roman" w:hAnsi="Times New Roman" w:cs="Times New Roman"/>
                <w:color w:val="231F20"/>
                <w:spacing w:val="-5"/>
              </w:rPr>
              <w:t>52</w:t>
            </w:r>
          </w:hyperlink>
        </w:p>
        <w:p w14:paraId="226A4D3D" w14:textId="6A37E37E" w:rsidR="00A376B4" w:rsidRPr="006A6C44" w:rsidRDefault="00260F91" w:rsidP="00C2342C">
          <w:pPr>
            <w:pStyle w:val="TOC2"/>
            <w:numPr>
              <w:ilvl w:val="2"/>
              <w:numId w:val="6"/>
            </w:numPr>
            <w:tabs>
              <w:tab w:val="left" w:pos="2945"/>
              <w:tab w:val="right" w:leader="dot" w:pos="10779"/>
            </w:tabs>
            <w:spacing w:before="218"/>
            <w:ind w:left="2945" w:hanging="645"/>
          </w:pPr>
          <w:proofErr w:type="spellStart"/>
          <w:r w:rsidRPr="006A6C44">
            <w:rPr>
              <w:color w:val="231F20"/>
              <w:spacing w:val="2"/>
              <w:w w:val="85"/>
            </w:rPr>
            <w:t>Гэрээний</w:t>
          </w:r>
          <w:proofErr w:type="spellEnd"/>
          <w:r w:rsidRPr="006A6C44">
            <w:rPr>
              <w:color w:val="231F20"/>
              <w:spacing w:val="2"/>
              <w:w w:val="85"/>
            </w:rPr>
            <w:t xml:space="preserve"> </w:t>
          </w:r>
          <w:proofErr w:type="spellStart"/>
          <w:r w:rsidRPr="006A6C44">
            <w:rPr>
              <w:color w:val="231F20"/>
              <w:spacing w:val="2"/>
              <w:w w:val="85"/>
            </w:rPr>
            <w:t>туршлага</w:t>
          </w:r>
          <w:proofErr w:type="spellEnd"/>
          <w:r w:rsidRPr="006A6C44">
            <w:rPr>
              <w:color w:val="231F20"/>
            </w:rPr>
            <w:tab/>
          </w:r>
          <w:r w:rsidRPr="006A6C44">
            <w:rPr>
              <w:color w:val="231F20"/>
              <w:spacing w:val="-5"/>
            </w:rPr>
            <w:t>52</w:t>
          </w:r>
        </w:p>
        <w:p w14:paraId="6321E251" w14:textId="667A2233" w:rsidR="00A376B4" w:rsidRPr="006A6C44" w:rsidRDefault="00260F91" w:rsidP="00C2342C">
          <w:pPr>
            <w:pStyle w:val="TOC2"/>
            <w:numPr>
              <w:ilvl w:val="2"/>
              <w:numId w:val="6"/>
            </w:numPr>
            <w:tabs>
              <w:tab w:val="left" w:pos="2945"/>
              <w:tab w:val="right" w:leader="dot" w:pos="10779"/>
            </w:tabs>
            <w:ind w:left="2945" w:hanging="645"/>
          </w:pPr>
          <w:proofErr w:type="spellStart"/>
          <w:r w:rsidRPr="006A6C44">
            <w:rPr>
              <w:color w:val="231F20"/>
              <w:w w:val="85"/>
            </w:rPr>
            <w:t>Техникийн</w:t>
          </w:r>
          <w:proofErr w:type="spellEnd"/>
          <w:r w:rsidRPr="006A6C44">
            <w:rPr>
              <w:color w:val="231F20"/>
              <w:w w:val="85"/>
            </w:rPr>
            <w:t xml:space="preserve"> </w:t>
          </w:r>
          <w:proofErr w:type="spellStart"/>
          <w:r w:rsidRPr="006A6C44">
            <w:rPr>
              <w:color w:val="231F20"/>
              <w:w w:val="85"/>
            </w:rPr>
            <w:t>туршлага</w:t>
          </w:r>
          <w:proofErr w:type="spellEnd"/>
          <w:r w:rsidRPr="006A6C44">
            <w:rPr>
              <w:color w:val="231F20"/>
            </w:rPr>
            <w:tab/>
          </w:r>
          <w:r w:rsidRPr="006A6C44">
            <w:rPr>
              <w:color w:val="231F20"/>
              <w:spacing w:val="-5"/>
            </w:rPr>
            <w:t>52</w:t>
          </w:r>
        </w:p>
        <w:p w14:paraId="25F4305E" w14:textId="3C47642C" w:rsidR="00A376B4" w:rsidRPr="006A6C44" w:rsidRDefault="00260F91" w:rsidP="00C2342C">
          <w:pPr>
            <w:pStyle w:val="TOC2"/>
            <w:numPr>
              <w:ilvl w:val="2"/>
              <w:numId w:val="6"/>
            </w:numPr>
            <w:tabs>
              <w:tab w:val="left" w:pos="2945"/>
              <w:tab w:val="right" w:leader="dot" w:pos="10779"/>
            </w:tabs>
            <w:ind w:left="2945" w:hanging="645"/>
          </w:pPr>
          <w:proofErr w:type="spellStart"/>
          <w:r w:rsidRPr="006A6C44">
            <w:rPr>
              <w:color w:val="231F20"/>
              <w:spacing w:val="-2"/>
              <w:w w:val="90"/>
            </w:rPr>
            <w:t>Үйлдвэрлэлийн</w:t>
          </w:r>
          <w:proofErr w:type="spellEnd"/>
          <w:r w:rsidRPr="006A6C44">
            <w:rPr>
              <w:color w:val="231F20"/>
              <w:spacing w:val="-2"/>
              <w:w w:val="90"/>
            </w:rPr>
            <w:t xml:space="preserve"> </w:t>
          </w:r>
          <w:proofErr w:type="spellStart"/>
          <w:r w:rsidRPr="006A6C44">
            <w:rPr>
              <w:color w:val="231F20"/>
              <w:spacing w:val="-2"/>
              <w:w w:val="90"/>
            </w:rPr>
            <w:t>хүчин</w:t>
          </w:r>
          <w:proofErr w:type="spellEnd"/>
          <w:r w:rsidRPr="006A6C44">
            <w:rPr>
              <w:color w:val="231F20"/>
              <w:spacing w:val="-2"/>
              <w:w w:val="90"/>
            </w:rPr>
            <w:t xml:space="preserve"> </w:t>
          </w:r>
          <w:proofErr w:type="spellStart"/>
          <w:r w:rsidRPr="006A6C44">
            <w:rPr>
              <w:color w:val="231F20"/>
              <w:spacing w:val="-2"/>
              <w:w w:val="90"/>
            </w:rPr>
            <w:t>чадал</w:t>
          </w:r>
          <w:proofErr w:type="spellEnd"/>
          <w:r w:rsidRPr="006A6C44">
            <w:rPr>
              <w:color w:val="231F20"/>
            </w:rPr>
            <w:tab/>
          </w:r>
          <w:r w:rsidRPr="006A6C44">
            <w:rPr>
              <w:color w:val="231F20"/>
              <w:spacing w:val="-5"/>
            </w:rPr>
            <w:t>52</w:t>
          </w:r>
        </w:p>
        <w:p w14:paraId="23F0520E" w14:textId="4B81662E" w:rsidR="00A376B4" w:rsidRPr="006A6C44" w:rsidRDefault="00260F91" w:rsidP="00C2342C">
          <w:pPr>
            <w:pStyle w:val="TOC1"/>
            <w:numPr>
              <w:ilvl w:val="1"/>
              <w:numId w:val="6"/>
            </w:numPr>
            <w:tabs>
              <w:tab w:val="left" w:pos="2341"/>
              <w:tab w:val="right" w:leader="dot" w:pos="10779"/>
            </w:tabs>
            <w:ind w:left="2341" w:hanging="521"/>
            <w:rPr>
              <w:rFonts w:ascii="Times New Roman" w:hAnsi="Times New Roman" w:cs="Times New Roman"/>
            </w:rPr>
          </w:pPr>
          <w:hyperlink w:anchor="_TOC_250003" w:history="1">
            <w:proofErr w:type="spellStart"/>
            <w:r w:rsidRPr="006A6C44">
              <w:rPr>
                <w:rFonts w:ascii="Times New Roman" w:hAnsi="Times New Roman" w:cs="Times New Roman"/>
                <w:color w:val="231F20"/>
                <w:w w:val="90"/>
              </w:rPr>
              <w:t>Санхүүгийн</w:t>
            </w:r>
            <w:proofErr w:type="spellEnd"/>
            <w:r w:rsidRPr="006A6C44">
              <w:rPr>
                <w:rFonts w:ascii="Times New Roman" w:hAnsi="Times New Roman" w:cs="Times New Roman"/>
                <w:color w:val="231F20"/>
                <w:w w:val="90"/>
              </w:rPr>
              <w:t xml:space="preserve"> </w:t>
            </w:r>
            <w:proofErr w:type="spellStart"/>
            <w:r w:rsidRPr="006A6C44">
              <w:rPr>
                <w:rFonts w:ascii="Times New Roman" w:hAnsi="Times New Roman" w:cs="Times New Roman"/>
                <w:color w:val="231F20"/>
                <w:w w:val="90"/>
              </w:rPr>
              <w:t>байдал</w:t>
            </w:r>
            <w:proofErr w:type="spellEnd"/>
            <w:r w:rsidR="00A376B4" w:rsidRPr="006A6C44">
              <w:rPr>
                <w:rFonts w:ascii="Times New Roman" w:hAnsi="Times New Roman" w:cs="Times New Roman"/>
                <w:color w:val="231F20"/>
              </w:rPr>
              <w:tab/>
            </w:r>
            <w:r w:rsidR="00A376B4" w:rsidRPr="006A6C44">
              <w:rPr>
                <w:rFonts w:ascii="Times New Roman" w:hAnsi="Times New Roman" w:cs="Times New Roman"/>
                <w:color w:val="231F20"/>
                <w:spacing w:val="-7"/>
              </w:rPr>
              <w:t>53</w:t>
            </w:r>
          </w:hyperlink>
        </w:p>
        <w:p w14:paraId="558896A3" w14:textId="142304C3" w:rsidR="00A376B4" w:rsidRPr="006A6C44" w:rsidRDefault="00260F91" w:rsidP="00C2342C">
          <w:pPr>
            <w:pStyle w:val="TOC2"/>
            <w:numPr>
              <w:ilvl w:val="2"/>
              <w:numId w:val="6"/>
            </w:numPr>
            <w:tabs>
              <w:tab w:val="left" w:pos="2945"/>
              <w:tab w:val="right" w:leader="dot" w:pos="10779"/>
            </w:tabs>
            <w:spacing w:before="219"/>
            <w:ind w:left="2945" w:hanging="645"/>
          </w:pPr>
          <w:hyperlink w:anchor="_TOC_250002" w:history="1">
            <w:proofErr w:type="spellStart"/>
            <w:r w:rsidRPr="006A6C44">
              <w:rPr>
                <w:color w:val="231F20"/>
                <w:w w:val="85"/>
              </w:rPr>
              <w:t>Санхүүгийн</w:t>
            </w:r>
            <w:proofErr w:type="spellEnd"/>
            <w:r w:rsidRPr="006A6C44">
              <w:rPr>
                <w:color w:val="231F20"/>
                <w:w w:val="85"/>
              </w:rPr>
              <w:t xml:space="preserve"> </w:t>
            </w:r>
            <w:proofErr w:type="spellStart"/>
            <w:r w:rsidRPr="006A6C44">
              <w:rPr>
                <w:color w:val="231F20"/>
                <w:w w:val="85"/>
              </w:rPr>
              <w:t>түүхэн</w:t>
            </w:r>
            <w:proofErr w:type="spellEnd"/>
            <w:r w:rsidRPr="006A6C44">
              <w:rPr>
                <w:color w:val="231F20"/>
                <w:w w:val="85"/>
              </w:rPr>
              <w:t xml:space="preserve"> </w:t>
            </w:r>
            <w:proofErr w:type="spellStart"/>
            <w:r w:rsidRPr="006A6C44">
              <w:rPr>
                <w:color w:val="231F20"/>
                <w:w w:val="85"/>
              </w:rPr>
              <w:t>үзүүлэлт</w:t>
            </w:r>
            <w:proofErr w:type="spellEnd"/>
            <w:r w:rsidR="00A376B4" w:rsidRPr="006A6C44">
              <w:rPr>
                <w:color w:val="231F20"/>
              </w:rPr>
              <w:tab/>
            </w:r>
            <w:r w:rsidR="00A376B4" w:rsidRPr="006A6C44">
              <w:rPr>
                <w:color w:val="231F20"/>
                <w:spacing w:val="-5"/>
              </w:rPr>
              <w:t>53</w:t>
            </w:r>
          </w:hyperlink>
        </w:p>
        <w:p w14:paraId="7407C3DA" w14:textId="00DC04C9" w:rsidR="00A376B4" w:rsidRPr="006A6C44" w:rsidRDefault="00260F91" w:rsidP="00C2342C">
          <w:pPr>
            <w:pStyle w:val="TOC2"/>
            <w:numPr>
              <w:ilvl w:val="2"/>
              <w:numId w:val="6"/>
            </w:numPr>
            <w:tabs>
              <w:tab w:val="left" w:pos="2945"/>
              <w:tab w:val="right" w:leader="dot" w:pos="10779"/>
            </w:tabs>
            <w:ind w:left="2945" w:hanging="645"/>
          </w:pPr>
          <w:hyperlink w:anchor="_TOC_250001" w:history="1">
            <w:proofErr w:type="spellStart"/>
            <w:r w:rsidRPr="006A6C44">
              <w:rPr>
                <w:color w:val="231F20"/>
                <w:w w:val="90"/>
              </w:rPr>
              <w:t>Үйл</w:t>
            </w:r>
            <w:proofErr w:type="spellEnd"/>
            <w:r w:rsidRPr="006A6C44">
              <w:rPr>
                <w:color w:val="231F20"/>
                <w:w w:val="90"/>
              </w:rPr>
              <w:t xml:space="preserve"> </w:t>
            </w:r>
            <w:proofErr w:type="spellStart"/>
            <w:r w:rsidRPr="006A6C44">
              <w:rPr>
                <w:color w:val="231F20"/>
                <w:w w:val="90"/>
              </w:rPr>
              <w:t>ажиллагааны</w:t>
            </w:r>
            <w:proofErr w:type="spellEnd"/>
            <w:r w:rsidRPr="006A6C44">
              <w:rPr>
                <w:color w:val="231F20"/>
                <w:w w:val="90"/>
              </w:rPr>
              <w:t xml:space="preserve"> </w:t>
            </w:r>
            <w:proofErr w:type="spellStart"/>
            <w:r w:rsidRPr="006A6C44">
              <w:rPr>
                <w:color w:val="231F20"/>
                <w:w w:val="90"/>
              </w:rPr>
              <w:t>хэмжээ</w:t>
            </w:r>
            <w:proofErr w:type="spellEnd"/>
            <w:r w:rsidR="00A376B4" w:rsidRPr="006A6C44">
              <w:rPr>
                <w:color w:val="231F20"/>
                <w:spacing w:val="-10"/>
                <w:w w:val="90"/>
              </w:rPr>
              <w:t xml:space="preserve"> </w:t>
            </w:r>
            <w:r w:rsidR="00A376B4" w:rsidRPr="006A6C44">
              <w:rPr>
                <w:color w:val="231F20"/>
                <w:w w:val="90"/>
              </w:rPr>
              <w:t>(</w:t>
            </w:r>
            <w:proofErr w:type="spellStart"/>
            <w:r w:rsidR="00E44B06" w:rsidRPr="006A6C44">
              <w:rPr>
                <w:color w:val="231F20"/>
                <w:w w:val="90"/>
              </w:rPr>
              <w:t>ж</w:t>
            </w:r>
            <w:r w:rsidRPr="006A6C44">
              <w:rPr>
                <w:color w:val="231F20"/>
                <w:w w:val="90"/>
              </w:rPr>
              <w:t>илийн</w:t>
            </w:r>
            <w:proofErr w:type="spellEnd"/>
            <w:r w:rsidRPr="006A6C44">
              <w:rPr>
                <w:color w:val="231F20"/>
                <w:w w:val="90"/>
              </w:rPr>
              <w:t xml:space="preserve"> </w:t>
            </w:r>
            <w:proofErr w:type="spellStart"/>
            <w:r w:rsidRPr="006A6C44">
              <w:rPr>
                <w:color w:val="231F20"/>
                <w:w w:val="90"/>
              </w:rPr>
              <w:t>дундаж</w:t>
            </w:r>
            <w:proofErr w:type="spellEnd"/>
            <w:r w:rsidRPr="006A6C44">
              <w:rPr>
                <w:color w:val="231F20"/>
                <w:w w:val="90"/>
              </w:rPr>
              <w:t xml:space="preserve"> </w:t>
            </w:r>
            <w:proofErr w:type="spellStart"/>
            <w:r w:rsidRPr="006A6C44">
              <w:rPr>
                <w:color w:val="231F20"/>
                <w:w w:val="90"/>
              </w:rPr>
              <w:t>борлуулалт</w:t>
            </w:r>
            <w:proofErr w:type="spellEnd"/>
            <w:r w:rsidR="00A376B4" w:rsidRPr="006A6C44">
              <w:rPr>
                <w:color w:val="231F20"/>
                <w:spacing w:val="-2"/>
                <w:w w:val="90"/>
              </w:rPr>
              <w:t>)</w:t>
            </w:r>
            <w:r w:rsidR="00A376B4" w:rsidRPr="006A6C44">
              <w:rPr>
                <w:color w:val="231F20"/>
              </w:rPr>
              <w:tab/>
            </w:r>
            <w:r w:rsidR="00A376B4" w:rsidRPr="006A6C44">
              <w:rPr>
                <w:color w:val="231F20"/>
                <w:spacing w:val="-5"/>
              </w:rPr>
              <w:t>54</w:t>
            </w:r>
          </w:hyperlink>
        </w:p>
        <w:p w14:paraId="68F17DD3" w14:textId="66CD2FEF" w:rsidR="00A376B4" w:rsidRPr="006A6C44" w:rsidRDefault="00260F91" w:rsidP="00C2342C">
          <w:pPr>
            <w:pStyle w:val="TOC2"/>
            <w:numPr>
              <w:ilvl w:val="2"/>
              <w:numId w:val="6"/>
            </w:numPr>
            <w:tabs>
              <w:tab w:val="left" w:pos="2945"/>
              <w:tab w:val="right" w:leader="dot" w:pos="10779"/>
            </w:tabs>
            <w:ind w:left="2945" w:hanging="645"/>
          </w:pPr>
          <w:hyperlink w:anchor="_TOC_250000" w:history="1">
            <w:proofErr w:type="spellStart"/>
            <w:r w:rsidRPr="006A6C44">
              <w:rPr>
                <w:color w:val="231F20"/>
                <w:w w:val="90"/>
              </w:rPr>
              <w:t>Мөнгөн</w:t>
            </w:r>
            <w:proofErr w:type="spellEnd"/>
            <w:r w:rsidRPr="006A6C44">
              <w:rPr>
                <w:color w:val="231F20"/>
                <w:w w:val="90"/>
              </w:rPr>
              <w:t xml:space="preserve"> </w:t>
            </w:r>
            <w:proofErr w:type="spellStart"/>
            <w:r w:rsidRPr="006A6C44">
              <w:rPr>
                <w:color w:val="231F20"/>
                <w:w w:val="90"/>
              </w:rPr>
              <w:t>урсгалын</w:t>
            </w:r>
            <w:proofErr w:type="spellEnd"/>
            <w:r w:rsidRPr="006A6C44">
              <w:rPr>
                <w:color w:val="231F20"/>
                <w:w w:val="90"/>
              </w:rPr>
              <w:t xml:space="preserve"> </w:t>
            </w:r>
            <w:proofErr w:type="spellStart"/>
            <w:r w:rsidRPr="006A6C44">
              <w:rPr>
                <w:color w:val="231F20"/>
                <w:w w:val="90"/>
              </w:rPr>
              <w:t>чадавх</w:t>
            </w:r>
            <w:proofErr w:type="spellEnd"/>
            <w:r w:rsidR="00A376B4" w:rsidRPr="006A6C44">
              <w:rPr>
                <w:color w:val="231F20"/>
              </w:rPr>
              <w:tab/>
            </w:r>
            <w:r w:rsidR="00A376B4" w:rsidRPr="006A6C44">
              <w:rPr>
                <w:color w:val="231F20"/>
                <w:spacing w:val="-5"/>
              </w:rPr>
              <w:t>54</w:t>
            </w:r>
          </w:hyperlink>
        </w:p>
      </w:sdtContent>
    </w:sdt>
    <w:p w14:paraId="1374FC9E" w14:textId="77777777" w:rsidR="00A376B4" w:rsidRPr="006A6C44" w:rsidRDefault="00A376B4">
      <w:pPr>
        <w:pStyle w:val="TOC2"/>
        <w:sectPr w:rsidR="00A376B4" w:rsidRPr="006A6C44">
          <w:headerReference w:type="even" r:id="rId64"/>
          <w:headerReference w:type="default" r:id="rId65"/>
          <w:footerReference w:type="even" r:id="rId66"/>
          <w:footerReference w:type="default" r:id="rId67"/>
          <w:footerReference w:type="first" r:id="rId68"/>
          <w:pgSz w:w="12240" w:h="15840"/>
          <w:pgMar w:top="600" w:right="1080" w:bottom="280" w:left="0" w:header="0" w:footer="0" w:gutter="0"/>
          <w:pgNumType w:start="40"/>
          <w:cols w:space="720"/>
        </w:sectPr>
      </w:pPr>
    </w:p>
    <w:p w14:paraId="0A0C01A2" w14:textId="77777777" w:rsidR="00A376B4" w:rsidRPr="006A6C44" w:rsidRDefault="00A376B4">
      <w:pPr>
        <w:pStyle w:val="BodyText"/>
        <w:spacing w:before="258"/>
        <w:rPr>
          <w:sz w:val="44"/>
        </w:rPr>
      </w:pPr>
    </w:p>
    <w:p w14:paraId="09A75B3A" w14:textId="75C34DE3" w:rsidR="00A376B4" w:rsidRPr="006A6C44" w:rsidRDefault="00712D14" w:rsidP="00C2342C">
      <w:pPr>
        <w:pStyle w:val="ListParagraph"/>
        <w:numPr>
          <w:ilvl w:val="1"/>
          <w:numId w:val="8"/>
        </w:numPr>
        <w:tabs>
          <w:tab w:val="left" w:pos="1999"/>
        </w:tabs>
        <w:ind w:left="1999" w:hanging="559"/>
        <w:rPr>
          <w:color w:val="636466"/>
          <w:sz w:val="44"/>
        </w:rPr>
      </w:pPr>
      <w:bookmarkStart w:id="25" w:name="1._Evaluation_Criteria"/>
      <w:bookmarkEnd w:id="25"/>
      <w:r w:rsidRPr="006A6C44">
        <w:rPr>
          <w:color w:val="636466"/>
          <w:spacing w:val="-7"/>
          <w:sz w:val="44"/>
        </w:rPr>
        <w:t xml:space="preserve">Үнэлгээний шалгуур </w:t>
      </w:r>
    </w:p>
    <w:p w14:paraId="74637C76" w14:textId="77FA2F50" w:rsidR="00A376B4" w:rsidRPr="006A6C44" w:rsidRDefault="00712D14" w:rsidP="00C2342C">
      <w:pPr>
        <w:pStyle w:val="Heading4"/>
        <w:numPr>
          <w:ilvl w:val="1"/>
          <w:numId w:val="5"/>
        </w:numPr>
        <w:tabs>
          <w:tab w:val="left" w:pos="1987"/>
        </w:tabs>
        <w:spacing w:before="370" w:after="240"/>
        <w:ind w:hanging="547"/>
        <w:rPr>
          <w:rFonts w:ascii="Times New Roman" w:hAnsi="Times New Roman" w:cs="Times New Roman"/>
          <w:b/>
          <w:bCs/>
        </w:rPr>
      </w:pPr>
      <w:proofErr w:type="spellStart"/>
      <w:r w:rsidRPr="006A6C44">
        <w:rPr>
          <w:rFonts w:ascii="Times New Roman" w:hAnsi="Times New Roman" w:cs="Times New Roman"/>
          <w:b/>
          <w:bCs/>
          <w:color w:val="007DB6"/>
          <w:spacing w:val="-8"/>
        </w:rPr>
        <w:t>Техникийн</w:t>
      </w:r>
      <w:proofErr w:type="spellEnd"/>
      <w:r w:rsidRPr="006A6C44">
        <w:rPr>
          <w:rFonts w:ascii="Times New Roman" w:hAnsi="Times New Roman" w:cs="Times New Roman"/>
          <w:b/>
          <w:bCs/>
          <w:color w:val="007DB6"/>
          <w:spacing w:val="-8"/>
        </w:rPr>
        <w:t xml:space="preserve"> </w:t>
      </w:r>
      <w:proofErr w:type="spellStart"/>
      <w:r w:rsidRPr="006A6C44">
        <w:rPr>
          <w:rFonts w:ascii="Times New Roman" w:hAnsi="Times New Roman" w:cs="Times New Roman"/>
          <w:b/>
          <w:bCs/>
          <w:color w:val="007DB6"/>
          <w:spacing w:val="-8"/>
        </w:rPr>
        <w:t>шалгуур</w:t>
      </w:r>
      <w:proofErr w:type="spellEnd"/>
    </w:p>
    <w:p w14:paraId="0BAC9081" w14:textId="35B9B1FF" w:rsidR="00347DF6" w:rsidRPr="006A6C44" w:rsidRDefault="00347DF6" w:rsidP="00347DF6">
      <w:pPr>
        <w:ind w:left="1985" w:right="387"/>
        <w:jc w:val="both"/>
        <w:rPr>
          <w:sz w:val="21"/>
          <w:szCs w:val="21"/>
          <w:lang w:val="mn-MN"/>
        </w:rPr>
      </w:pPr>
      <w:r w:rsidRPr="006A6C44">
        <w:rPr>
          <w:sz w:val="21"/>
          <w:szCs w:val="21"/>
          <w:lang w:val="mn-MN"/>
        </w:rPr>
        <w:t>Эдгээр шалгуур нь бараа болон холбогдох үйлчилгээний 6 дугаар бүлэг буюу “Нийлүүлэх хуваарь”-т заасан шаардлагыг хангахад шаардагдах техникийн хамгийн бага шаардлагыг тодорхойлж өгнө. Боломжтой бол, шалгуур бүрт хамгийн доод түвшинг тогтоохдоо “тэнцсэн эсхүл тэнцээгүй” зарчмыг ашиглан, техникийн шалгуур үзүүлэлтийг үнэлнэ.</w:t>
      </w:r>
    </w:p>
    <w:p w14:paraId="76306E84" w14:textId="77777777" w:rsidR="00347DF6" w:rsidRPr="006A6C44" w:rsidRDefault="00347DF6" w:rsidP="00347DF6">
      <w:pPr>
        <w:ind w:left="1985" w:right="387"/>
        <w:jc w:val="both"/>
        <w:rPr>
          <w:sz w:val="21"/>
          <w:szCs w:val="21"/>
          <w:lang w:val="mn-MN"/>
        </w:rPr>
      </w:pPr>
    </w:p>
    <w:p w14:paraId="3B0CACFF" w14:textId="46408FF4" w:rsidR="00347DF6" w:rsidRPr="006A6C44" w:rsidRDefault="00347DF6" w:rsidP="00347DF6">
      <w:pPr>
        <w:ind w:left="1985" w:right="387"/>
        <w:jc w:val="both"/>
        <w:rPr>
          <w:sz w:val="21"/>
          <w:szCs w:val="21"/>
          <w:lang w:val="mn-MN"/>
        </w:rPr>
      </w:pPr>
      <w:r w:rsidRPr="006A6C44">
        <w:rPr>
          <w:sz w:val="21"/>
          <w:szCs w:val="21"/>
          <w:lang w:val="mn-MN"/>
        </w:rPr>
        <w:t xml:space="preserve">Гэхдээ, техникийн шаардлагад нийцээгүй жижиг зөрүү нь тендерээс татгалзах шалтгаан болох ёсгүй. Ийм үл ялих зөрүүнд тухайлбал, шаардсанаас бага хүчин чадалтай нэмэлт хөдөлгүүр эсхүл тээврийн хэрэгслийн шулуун хээтэй дугуйны оронд огтлолцсон хээтэй дугуйг нийлүүлэх санал зэрэг орно. Аливаа зөрүүг засаж сайжруулахтай холбогдон гарах зардлыг тухайн тендерийн үнэ дээр нэмж тооцно. Үл нийцэж буй зүйл эсхүл бүрэлдэхүүн хэсэгт хамгийн түгээмэл хэрэглэгддэг аргачлал гэвэл, дээр өгүүлсэн “Цар хүрээ”-ний шалгуур үзүүлэлттэй ижил аргачлалыг баримтлан </w:t>
      </w:r>
      <w:r w:rsidR="00D85675" w:rsidRPr="006A6C44">
        <w:rPr>
          <w:sz w:val="21"/>
          <w:szCs w:val="21"/>
          <w:lang w:val="mn-MN"/>
        </w:rPr>
        <w:t xml:space="preserve">үл нийцэж буй зүйл </w:t>
      </w:r>
      <w:r w:rsidRPr="006A6C44">
        <w:rPr>
          <w:sz w:val="21"/>
          <w:szCs w:val="21"/>
          <w:lang w:val="mn-MN"/>
        </w:rPr>
        <w:t>ба бүрэлд</w:t>
      </w:r>
      <w:r w:rsidR="00D85675" w:rsidRPr="006A6C44">
        <w:rPr>
          <w:sz w:val="21"/>
          <w:szCs w:val="21"/>
          <w:lang w:val="mn-MN"/>
        </w:rPr>
        <w:t>э</w:t>
      </w:r>
      <w:r w:rsidRPr="006A6C44">
        <w:rPr>
          <w:sz w:val="21"/>
          <w:szCs w:val="21"/>
          <w:lang w:val="mn-MN"/>
        </w:rPr>
        <w:t xml:space="preserve">хүүн хэсгийн үнийг </w:t>
      </w:r>
      <w:r w:rsidR="00D85675" w:rsidRPr="006A6C44">
        <w:rPr>
          <w:sz w:val="21"/>
          <w:szCs w:val="21"/>
          <w:lang w:val="mn-MN"/>
        </w:rPr>
        <w:t xml:space="preserve">хасах байдлаар тооцно. </w:t>
      </w:r>
    </w:p>
    <w:p w14:paraId="3871C24D" w14:textId="77777777" w:rsidR="00D85675" w:rsidRPr="006A6C44" w:rsidRDefault="00D85675" w:rsidP="00347DF6">
      <w:pPr>
        <w:ind w:left="1985" w:right="387"/>
        <w:jc w:val="both"/>
        <w:rPr>
          <w:sz w:val="21"/>
          <w:szCs w:val="21"/>
          <w:lang w:val="mn-MN"/>
        </w:rPr>
      </w:pPr>
    </w:p>
    <w:p w14:paraId="1E14A952" w14:textId="231ADF3D" w:rsidR="00347DF6" w:rsidRPr="006A6C44" w:rsidRDefault="00347DF6" w:rsidP="00347DF6">
      <w:pPr>
        <w:ind w:left="1985" w:right="387"/>
        <w:jc w:val="both"/>
        <w:rPr>
          <w:sz w:val="21"/>
          <w:szCs w:val="21"/>
          <w:lang w:val="mn-MN"/>
        </w:rPr>
      </w:pPr>
      <w:r w:rsidRPr="006A6C44">
        <w:rPr>
          <w:sz w:val="21"/>
          <w:szCs w:val="21"/>
          <w:lang w:val="mn-MN"/>
        </w:rPr>
        <w:t>[</w:t>
      </w:r>
      <w:r w:rsidRPr="006A6C44">
        <w:rPr>
          <w:i/>
          <w:iCs/>
          <w:sz w:val="20"/>
          <w:szCs w:val="20"/>
          <w:lang w:val="mn-MN"/>
        </w:rPr>
        <w:t>Оруул</w:t>
      </w:r>
      <w:r w:rsidR="00D85675" w:rsidRPr="006A6C44">
        <w:rPr>
          <w:i/>
          <w:iCs/>
          <w:sz w:val="20"/>
          <w:szCs w:val="20"/>
          <w:lang w:val="mn-MN"/>
        </w:rPr>
        <w:t>ах</w:t>
      </w:r>
      <w:r w:rsidRPr="006A6C44">
        <w:rPr>
          <w:sz w:val="21"/>
          <w:szCs w:val="21"/>
          <w:lang w:val="mn-MN"/>
        </w:rPr>
        <w:t xml:space="preserve">: </w:t>
      </w:r>
      <w:r w:rsidR="00D85675" w:rsidRPr="006A6C44">
        <w:rPr>
          <w:sz w:val="21"/>
          <w:szCs w:val="21"/>
          <w:lang w:val="mn-MN"/>
        </w:rPr>
        <w:t>6 д</w:t>
      </w:r>
      <w:r w:rsidRPr="006A6C44">
        <w:rPr>
          <w:sz w:val="21"/>
          <w:szCs w:val="21"/>
          <w:lang w:val="mn-MN"/>
        </w:rPr>
        <w:t>угаар бүлэг буюу “Нийлүүлэх хуваарь”-т заасан техникийн шаардлагаас өөр аливаа тоолж хэмжигдэхүйц зөрүү</w:t>
      </w:r>
      <w:r w:rsidR="00D85675" w:rsidRPr="006A6C44">
        <w:rPr>
          <w:sz w:val="21"/>
          <w:szCs w:val="21"/>
          <w:lang w:val="mn-MN"/>
        </w:rPr>
        <w:t xml:space="preserve"> ба орхигдуулсан зүйлийн өртгийг </w:t>
      </w:r>
      <w:r w:rsidRPr="006A6C44">
        <w:rPr>
          <w:sz w:val="21"/>
          <w:szCs w:val="21"/>
          <w:lang w:val="mn-MN"/>
        </w:rPr>
        <w:t>тооцож үнэлнэ. Захиалагч нь тендерийг шударгаар харьцуулах нөхц</w:t>
      </w:r>
      <w:r w:rsidR="00D85675" w:rsidRPr="006A6C44">
        <w:rPr>
          <w:sz w:val="21"/>
          <w:szCs w:val="21"/>
          <w:lang w:val="mn-MN"/>
        </w:rPr>
        <w:t>ө</w:t>
      </w:r>
      <w:r w:rsidRPr="006A6C44">
        <w:rPr>
          <w:sz w:val="21"/>
          <w:szCs w:val="21"/>
          <w:lang w:val="mn-MN"/>
        </w:rPr>
        <w:t xml:space="preserve">лийг хангах зорилгоор </w:t>
      </w:r>
      <w:r w:rsidR="00D85675" w:rsidRPr="006A6C44">
        <w:rPr>
          <w:sz w:val="21"/>
          <w:szCs w:val="21"/>
          <w:lang w:val="mn-MN"/>
        </w:rPr>
        <w:t xml:space="preserve">аливаа жижиг зөрүү ба орхигдуулсан зүйлсийн өртгийн талаар </w:t>
      </w:r>
      <w:r w:rsidRPr="006A6C44">
        <w:rPr>
          <w:sz w:val="21"/>
          <w:szCs w:val="21"/>
          <w:lang w:val="mn-MN"/>
        </w:rPr>
        <w:t>өөрийн гэсэн үнэлгээг хийнэ.”]</w:t>
      </w:r>
    </w:p>
    <w:p w14:paraId="19B073F3" w14:textId="77777777" w:rsidR="00347DF6" w:rsidRPr="006A6C44" w:rsidRDefault="00347DF6" w:rsidP="00347DF6">
      <w:pPr>
        <w:jc w:val="both"/>
        <w:rPr>
          <w:b/>
          <w:sz w:val="21"/>
          <w:szCs w:val="21"/>
          <w:lang w:val="mn-MN"/>
        </w:rPr>
      </w:pPr>
    </w:p>
    <w:p w14:paraId="664627AE" w14:textId="25C31B54" w:rsidR="00A376B4" w:rsidRPr="006A6C44" w:rsidRDefault="00712D14" w:rsidP="00C2342C">
      <w:pPr>
        <w:pStyle w:val="Heading4"/>
        <w:numPr>
          <w:ilvl w:val="1"/>
          <w:numId w:val="5"/>
        </w:numPr>
        <w:tabs>
          <w:tab w:val="left" w:pos="1987"/>
        </w:tabs>
        <w:ind w:hanging="547"/>
        <w:rPr>
          <w:rFonts w:ascii="Times New Roman" w:hAnsi="Times New Roman" w:cs="Times New Roman"/>
          <w:b/>
          <w:bCs/>
        </w:rPr>
      </w:pPr>
      <w:proofErr w:type="spellStart"/>
      <w:r w:rsidRPr="006A6C44">
        <w:rPr>
          <w:rFonts w:ascii="Times New Roman" w:hAnsi="Times New Roman" w:cs="Times New Roman"/>
          <w:b/>
          <w:bCs/>
          <w:color w:val="007DB6"/>
          <w:spacing w:val="-5"/>
        </w:rPr>
        <w:t>Дотоодын</w:t>
      </w:r>
      <w:proofErr w:type="spellEnd"/>
      <w:r w:rsidRPr="006A6C44">
        <w:rPr>
          <w:rFonts w:ascii="Times New Roman" w:hAnsi="Times New Roman" w:cs="Times New Roman"/>
          <w:b/>
          <w:bCs/>
          <w:color w:val="007DB6"/>
          <w:spacing w:val="-5"/>
        </w:rPr>
        <w:t xml:space="preserve"> </w:t>
      </w:r>
      <w:proofErr w:type="spellStart"/>
      <w:r w:rsidRPr="006A6C44">
        <w:rPr>
          <w:rFonts w:ascii="Times New Roman" w:hAnsi="Times New Roman" w:cs="Times New Roman"/>
          <w:b/>
          <w:bCs/>
          <w:color w:val="007DB6"/>
          <w:spacing w:val="-5"/>
        </w:rPr>
        <w:t>давуу</w:t>
      </w:r>
      <w:proofErr w:type="spellEnd"/>
      <w:r w:rsidRPr="006A6C44">
        <w:rPr>
          <w:rFonts w:ascii="Times New Roman" w:hAnsi="Times New Roman" w:cs="Times New Roman"/>
          <w:b/>
          <w:bCs/>
          <w:color w:val="007DB6"/>
          <w:spacing w:val="-5"/>
        </w:rPr>
        <w:t xml:space="preserve"> </w:t>
      </w:r>
      <w:proofErr w:type="spellStart"/>
      <w:r w:rsidRPr="006A6C44">
        <w:rPr>
          <w:rFonts w:ascii="Times New Roman" w:hAnsi="Times New Roman" w:cs="Times New Roman"/>
          <w:b/>
          <w:bCs/>
          <w:color w:val="007DB6"/>
          <w:spacing w:val="-5"/>
        </w:rPr>
        <w:t>эрх</w:t>
      </w:r>
      <w:proofErr w:type="spellEnd"/>
    </w:p>
    <w:p w14:paraId="516C4086" w14:textId="09A50279" w:rsidR="00B453D9" w:rsidRPr="006A6C44" w:rsidRDefault="00E30061">
      <w:pPr>
        <w:pStyle w:val="BodyText"/>
        <w:spacing w:before="212" w:line="256" w:lineRule="auto"/>
        <w:ind w:left="2020" w:right="356"/>
        <w:jc w:val="both"/>
        <w:rPr>
          <w:lang w:val="mn-MN"/>
        </w:rPr>
      </w:pPr>
      <w:r w:rsidRPr="006A6C44">
        <w:rPr>
          <w:lang w:val="mn-MN"/>
        </w:rPr>
        <w:t>Зээлдэгч нь</w:t>
      </w:r>
      <w:r w:rsidR="008D3B88" w:rsidRPr="006A6C44">
        <w:rPr>
          <w:lang w:val="mn-MN"/>
        </w:rPr>
        <w:t>,</w:t>
      </w:r>
      <w:r w:rsidRPr="006A6C44">
        <w:rPr>
          <w:lang w:val="mn-MN"/>
        </w:rPr>
        <w:t xml:space="preserve"> АХБ-ны зөвшөөрлөөр, </w:t>
      </w:r>
      <w:r w:rsidR="00B453D9" w:rsidRPr="006A6C44">
        <w:rPr>
          <w:lang w:val="mn-MN"/>
        </w:rPr>
        <w:t xml:space="preserve">нээлттэй өрсөлдөөнт тендер шалгаруулалтын </w:t>
      </w:r>
      <w:r w:rsidR="008D3B88" w:rsidRPr="006A6C44">
        <w:rPr>
          <w:lang w:val="mn-MN"/>
        </w:rPr>
        <w:t>хувьд</w:t>
      </w:r>
      <w:r w:rsidR="00B453D9" w:rsidRPr="006A6C44">
        <w:rPr>
          <w:lang w:val="mn-MN"/>
        </w:rPr>
        <w:t xml:space="preserve">, </w:t>
      </w:r>
      <w:r w:rsidRPr="006A6C44">
        <w:rPr>
          <w:lang w:val="mn-MN"/>
        </w:rPr>
        <w:t xml:space="preserve">зээлдэгчийн </w:t>
      </w:r>
      <w:r w:rsidR="00B453D9" w:rsidRPr="006A6C44">
        <w:rPr>
          <w:lang w:val="mn-MN"/>
        </w:rPr>
        <w:t>улсад</w:t>
      </w:r>
      <w:r w:rsidRPr="006A6C44">
        <w:rPr>
          <w:lang w:val="mn-MN"/>
        </w:rPr>
        <w:t xml:space="preserve"> үйлдвэрлэсэн </w:t>
      </w:r>
      <w:r w:rsidR="00B453D9" w:rsidRPr="006A6C44">
        <w:rPr>
          <w:lang w:val="mn-MN"/>
        </w:rPr>
        <w:t xml:space="preserve">тодорхой </w:t>
      </w:r>
      <w:r w:rsidRPr="006A6C44">
        <w:rPr>
          <w:lang w:val="mn-MN"/>
        </w:rPr>
        <w:t>барааг санал болгосон тендер</w:t>
      </w:r>
      <w:r w:rsidR="00B453D9" w:rsidRPr="006A6C44">
        <w:rPr>
          <w:lang w:val="mn-MN"/>
        </w:rPr>
        <w:t>т</w:t>
      </w:r>
      <w:r w:rsidR="008D3B88" w:rsidRPr="006A6C44">
        <w:rPr>
          <w:lang w:val="mn-MN"/>
        </w:rPr>
        <w:t xml:space="preserve"> дотоодын давуу эрх олго</w:t>
      </w:r>
      <w:r w:rsidR="00F30872" w:rsidRPr="006A6C44">
        <w:rPr>
          <w:lang w:val="mn-MN"/>
        </w:rPr>
        <w:t xml:space="preserve">ж болох </w:t>
      </w:r>
      <w:r w:rsidR="008D3B88" w:rsidRPr="006A6C44">
        <w:rPr>
          <w:lang w:val="mn-MN"/>
        </w:rPr>
        <w:t xml:space="preserve">бөгөөд </w:t>
      </w:r>
      <w:r w:rsidR="00F30872" w:rsidRPr="006A6C44">
        <w:rPr>
          <w:lang w:val="mn-MN"/>
        </w:rPr>
        <w:t xml:space="preserve">үүнийг </w:t>
      </w:r>
      <w:r w:rsidR="008D3B88" w:rsidRPr="006A6C44">
        <w:rPr>
          <w:lang w:val="mn-MN"/>
        </w:rPr>
        <w:t xml:space="preserve">зээлдэгчийн улсын гадна үйлдвэрлэгдсэн ижил </w:t>
      </w:r>
      <w:r w:rsidR="00F30872" w:rsidRPr="006A6C44">
        <w:rPr>
          <w:lang w:val="mn-MN"/>
        </w:rPr>
        <w:t xml:space="preserve">төрлийн </w:t>
      </w:r>
      <w:r w:rsidR="008D3B88" w:rsidRPr="006A6C44">
        <w:rPr>
          <w:lang w:val="mn-MN"/>
        </w:rPr>
        <w:t xml:space="preserve">барааг санал </w:t>
      </w:r>
      <w:r w:rsidR="00F30872" w:rsidRPr="006A6C44">
        <w:rPr>
          <w:lang w:val="mn-MN"/>
        </w:rPr>
        <w:t>б</w:t>
      </w:r>
      <w:r w:rsidR="008D3B88" w:rsidRPr="006A6C44">
        <w:rPr>
          <w:lang w:val="mn-MN"/>
        </w:rPr>
        <w:t xml:space="preserve">олгосон тендерүүдтэй харьцуулна. </w:t>
      </w:r>
    </w:p>
    <w:p w14:paraId="04924E9C" w14:textId="1CC8AE8D" w:rsidR="003F1349" w:rsidRPr="006A6C44" w:rsidRDefault="003F1349">
      <w:pPr>
        <w:pStyle w:val="BodyText"/>
        <w:spacing w:before="212" w:line="256" w:lineRule="auto"/>
        <w:ind w:left="2020" w:right="356"/>
        <w:jc w:val="both"/>
        <w:rPr>
          <w:lang w:val="mn-MN"/>
        </w:rPr>
      </w:pPr>
      <w:r w:rsidRPr="006A6C44">
        <w:rPr>
          <w:lang w:val="mn-MN"/>
        </w:rPr>
        <w:t xml:space="preserve">Үйлдвэрлэгч эсвэл нийлүүлэгчийн харьяалал нь ийм эрх авах нөхцөл </w:t>
      </w:r>
      <w:r w:rsidR="00F30872" w:rsidRPr="006A6C44">
        <w:rPr>
          <w:lang w:val="mn-MN"/>
        </w:rPr>
        <w:t xml:space="preserve">болохгүй. </w:t>
      </w:r>
      <w:r w:rsidRPr="006A6C44">
        <w:rPr>
          <w:lang w:val="mn-MN"/>
        </w:rPr>
        <w:t xml:space="preserve">Санхүүжилтийн гэрээнд заасны дагуу дараах аргачлалыг тендерийн үнэлгээ, харьцуулалтад ашиглана. Далайд гарцгүй орнуудын хувьд олон төрлийн тээвэр шаардлагатай бол CIF (... хүрэх боомт) нөхцөлийн оронд CIP (... </w:t>
      </w:r>
      <w:r w:rsidR="00F30872" w:rsidRPr="006A6C44">
        <w:rPr>
          <w:lang w:val="mn-MN"/>
        </w:rPr>
        <w:t>хүрэх газар</w:t>
      </w:r>
      <w:r w:rsidRPr="006A6C44">
        <w:rPr>
          <w:lang w:val="mn-MN"/>
        </w:rPr>
        <w:t>) нөхцөлийг ашигла</w:t>
      </w:r>
      <w:r w:rsidR="00F30872" w:rsidRPr="006A6C44">
        <w:rPr>
          <w:lang w:val="mn-MN"/>
        </w:rPr>
        <w:t xml:space="preserve">на. </w:t>
      </w:r>
    </w:p>
    <w:p w14:paraId="757080A5" w14:textId="77777777" w:rsidR="00A376B4" w:rsidRPr="006A6C44" w:rsidRDefault="00A376B4">
      <w:pPr>
        <w:pStyle w:val="BodyText"/>
        <w:spacing w:before="151"/>
        <w:rPr>
          <w:lang w:val="mn-MN"/>
        </w:rPr>
      </w:pPr>
    </w:p>
    <w:p w14:paraId="78042190" w14:textId="29A0A928" w:rsidR="00A376B4" w:rsidRPr="006A6C44" w:rsidRDefault="00F30872" w:rsidP="00C2342C">
      <w:pPr>
        <w:pStyle w:val="Heading4"/>
        <w:numPr>
          <w:ilvl w:val="2"/>
          <w:numId w:val="5"/>
        </w:numPr>
        <w:tabs>
          <w:tab w:val="left" w:pos="2226"/>
        </w:tabs>
        <w:ind w:left="2226" w:hanging="786"/>
        <w:rPr>
          <w:rFonts w:ascii="Times New Roman" w:hAnsi="Times New Roman" w:cs="Times New Roman"/>
          <w:b/>
          <w:bCs/>
        </w:rPr>
      </w:pPr>
      <w:proofErr w:type="spellStart"/>
      <w:r w:rsidRPr="006A6C44">
        <w:rPr>
          <w:rFonts w:ascii="Times New Roman" w:hAnsi="Times New Roman" w:cs="Times New Roman"/>
          <w:b/>
          <w:bCs/>
          <w:color w:val="231F20"/>
          <w:spacing w:val="-2"/>
        </w:rPr>
        <w:t>Тооцох</w:t>
      </w:r>
      <w:proofErr w:type="spellEnd"/>
      <w:r w:rsidRPr="006A6C44">
        <w:rPr>
          <w:rFonts w:ascii="Times New Roman" w:hAnsi="Times New Roman" w:cs="Times New Roman"/>
          <w:b/>
          <w:bCs/>
          <w:color w:val="231F20"/>
          <w:spacing w:val="-2"/>
        </w:rPr>
        <w:t xml:space="preserve"> </w:t>
      </w:r>
      <w:proofErr w:type="spellStart"/>
      <w:r w:rsidRPr="006A6C44">
        <w:rPr>
          <w:rFonts w:ascii="Times New Roman" w:hAnsi="Times New Roman" w:cs="Times New Roman"/>
          <w:b/>
          <w:bCs/>
          <w:color w:val="231F20"/>
          <w:spacing w:val="-2"/>
        </w:rPr>
        <w:t>аргачлал</w:t>
      </w:r>
      <w:proofErr w:type="spellEnd"/>
    </w:p>
    <w:p w14:paraId="72CB0625" w14:textId="77777777" w:rsidR="00C1372C" w:rsidRPr="006A6C44" w:rsidRDefault="00F30872" w:rsidP="00C2342C">
      <w:pPr>
        <w:pStyle w:val="NormalWeb"/>
        <w:numPr>
          <w:ilvl w:val="1"/>
          <w:numId w:val="42"/>
        </w:numPr>
        <w:ind w:left="2410" w:hanging="425"/>
        <w:rPr>
          <w:sz w:val="22"/>
          <w:szCs w:val="22"/>
        </w:rPr>
      </w:pPr>
      <w:proofErr w:type="spellStart"/>
      <w:r w:rsidRPr="006A6C44">
        <w:rPr>
          <w:sz w:val="22"/>
          <w:szCs w:val="22"/>
        </w:rPr>
        <w:t>Харьцуулалт</w:t>
      </w:r>
      <w:proofErr w:type="spellEnd"/>
      <w:r w:rsidRPr="006A6C44">
        <w:rPr>
          <w:sz w:val="22"/>
          <w:szCs w:val="22"/>
        </w:rPr>
        <w:t xml:space="preserve"> </w:t>
      </w:r>
      <w:proofErr w:type="spellStart"/>
      <w:r w:rsidRPr="006A6C44">
        <w:rPr>
          <w:sz w:val="22"/>
          <w:szCs w:val="22"/>
        </w:rPr>
        <w:t>хийхдээ</w:t>
      </w:r>
      <w:proofErr w:type="spellEnd"/>
      <w:r w:rsidRPr="006A6C44">
        <w:rPr>
          <w:sz w:val="22"/>
          <w:szCs w:val="22"/>
        </w:rPr>
        <w:t xml:space="preserve"> </w:t>
      </w:r>
      <w:proofErr w:type="spellStart"/>
      <w:r w:rsidRPr="006A6C44">
        <w:rPr>
          <w:sz w:val="22"/>
          <w:szCs w:val="22"/>
        </w:rPr>
        <w:t>шаардлага</w:t>
      </w:r>
      <w:proofErr w:type="spellEnd"/>
      <w:r w:rsidRPr="006A6C44">
        <w:rPr>
          <w:sz w:val="22"/>
          <w:szCs w:val="22"/>
        </w:rPr>
        <w:t xml:space="preserve"> </w:t>
      </w:r>
      <w:proofErr w:type="spellStart"/>
      <w:r w:rsidRPr="006A6C44">
        <w:rPr>
          <w:sz w:val="22"/>
          <w:szCs w:val="22"/>
        </w:rPr>
        <w:t>хангасан</w:t>
      </w:r>
      <w:proofErr w:type="spellEnd"/>
      <w:r w:rsidRPr="006A6C44">
        <w:rPr>
          <w:sz w:val="22"/>
          <w:szCs w:val="22"/>
        </w:rPr>
        <w:t xml:space="preserve"> </w:t>
      </w:r>
      <w:proofErr w:type="spellStart"/>
      <w:r w:rsidRPr="006A6C44">
        <w:rPr>
          <w:sz w:val="22"/>
          <w:szCs w:val="22"/>
        </w:rPr>
        <w:t>тендерүүдийг</w:t>
      </w:r>
      <w:proofErr w:type="spellEnd"/>
      <w:r w:rsidRPr="006A6C44">
        <w:rPr>
          <w:sz w:val="22"/>
          <w:szCs w:val="22"/>
        </w:rPr>
        <w:t xml:space="preserve"> </w:t>
      </w:r>
      <w:proofErr w:type="spellStart"/>
      <w:r w:rsidRPr="006A6C44">
        <w:rPr>
          <w:sz w:val="22"/>
          <w:szCs w:val="22"/>
        </w:rPr>
        <w:t>дараах</w:t>
      </w:r>
      <w:proofErr w:type="spellEnd"/>
      <w:r w:rsidRPr="006A6C44">
        <w:rPr>
          <w:sz w:val="22"/>
          <w:szCs w:val="22"/>
        </w:rPr>
        <w:t xml:space="preserve"> </w:t>
      </w:r>
      <w:proofErr w:type="spellStart"/>
      <w:r w:rsidRPr="006A6C44">
        <w:rPr>
          <w:sz w:val="22"/>
          <w:szCs w:val="22"/>
        </w:rPr>
        <w:t>гурван</w:t>
      </w:r>
      <w:proofErr w:type="spellEnd"/>
      <w:r w:rsidRPr="006A6C44">
        <w:rPr>
          <w:sz w:val="22"/>
          <w:szCs w:val="22"/>
        </w:rPr>
        <w:t xml:space="preserve"> </w:t>
      </w:r>
      <w:proofErr w:type="spellStart"/>
      <w:r w:rsidRPr="006A6C44">
        <w:rPr>
          <w:sz w:val="22"/>
          <w:szCs w:val="22"/>
        </w:rPr>
        <w:t>бүлгийн</w:t>
      </w:r>
      <w:proofErr w:type="spellEnd"/>
      <w:r w:rsidRPr="006A6C44">
        <w:rPr>
          <w:sz w:val="22"/>
          <w:szCs w:val="22"/>
        </w:rPr>
        <w:t xml:space="preserve"> </w:t>
      </w:r>
      <w:proofErr w:type="spellStart"/>
      <w:r w:rsidRPr="006A6C44">
        <w:rPr>
          <w:sz w:val="22"/>
          <w:szCs w:val="22"/>
        </w:rPr>
        <w:t>аль</w:t>
      </w:r>
      <w:proofErr w:type="spellEnd"/>
      <w:r w:rsidRPr="006A6C44">
        <w:rPr>
          <w:sz w:val="22"/>
          <w:szCs w:val="22"/>
        </w:rPr>
        <w:t xml:space="preserve"> </w:t>
      </w:r>
      <w:proofErr w:type="spellStart"/>
      <w:r w:rsidRPr="006A6C44">
        <w:rPr>
          <w:sz w:val="22"/>
          <w:szCs w:val="22"/>
        </w:rPr>
        <w:t>нэгэнд</w:t>
      </w:r>
      <w:proofErr w:type="spellEnd"/>
      <w:r w:rsidRPr="006A6C44">
        <w:rPr>
          <w:sz w:val="22"/>
          <w:szCs w:val="22"/>
        </w:rPr>
        <w:t xml:space="preserve"> </w:t>
      </w:r>
      <w:proofErr w:type="spellStart"/>
      <w:r w:rsidRPr="006A6C44">
        <w:rPr>
          <w:sz w:val="22"/>
          <w:szCs w:val="22"/>
        </w:rPr>
        <w:t>хуваана</w:t>
      </w:r>
      <w:proofErr w:type="spellEnd"/>
      <w:r w:rsidRPr="006A6C44">
        <w:rPr>
          <w:sz w:val="22"/>
          <w:szCs w:val="22"/>
        </w:rPr>
        <w:t>:</w:t>
      </w:r>
    </w:p>
    <w:p w14:paraId="6C17E774" w14:textId="2F9946D8" w:rsidR="00F30872" w:rsidRPr="006A6C44" w:rsidRDefault="00F30872" w:rsidP="00976B3E">
      <w:pPr>
        <w:pStyle w:val="NormalWeb"/>
        <w:ind w:left="2694" w:right="245" w:hanging="284"/>
        <w:jc w:val="both"/>
        <w:rPr>
          <w:sz w:val="22"/>
          <w:szCs w:val="22"/>
        </w:rPr>
      </w:pPr>
      <w:r w:rsidRPr="006A6C44">
        <w:rPr>
          <w:sz w:val="22"/>
          <w:szCs w:val="22"/>
        </w:rPr>
        <w:t>(a)</w:t>
      </w:r>
      <w:r w:rsidRPr="006A6C44">
        <w:rPr>
          <w:rStyle w:val="apple-converted-space"/>
          <w:sz w:val="22"/>
          <w:szCs w:val="22"/>
        </w:rPr>
        <w:t> </w:t>
      </w:r>
      <w:r w:rsidRPr="006A6C44">
        <w:rPr>
          <w:rStyle w:val="Strong"/>
          <w:sz w:val="22"/>
          <w:szCs w:val="22"/>
        </w:rPr>
        <w:t xml:space="preserve">А </w:t>
      </w:r>
      <w:proofErr w:type="spellStart"/>
      <w:r w:rsidRPr="006A6C44">
        <w:rPr>
          <w:rStyle w:val="Strong"/>
          <w:sz w:val="22"/>
          <w:szCs w:val="22"/>
        </w:rPr>
        <w:t>бүлэг</w:t>
      </w:r>
      <w:proofErr w:type="spellEnd"/>
      <w:r w:rsidRPr="006A6C44">
        <w:rPr>
          <w:sz w:val="22"/>
          <w:szCs w:val="22"/>
        </w:rPr>
        <w:t xml:space="preserve">: </w:t>
      </w:r>
      <w:proofErr w:type="spellStart"/>
      <w:r w:rsidRPr="006A6C44">
        <w:rPr>
          <w:sz w:val="22"/>
          <w:szCs w:val="22"/>
        </w:rPr>
        <w:t>Зөвхөн</w:t>
      </w:r>
      <w:proofErr w:type="spellEnd"/>
      <w:r w:rsidRPr="006A6C44">
        <w:rPr>
          <w:sz w:val="22"/>
          <w:szCs w:val="22"/>
        </w:rPr>
        <w:t xml:space="preserve"> </w:t>
      </w:r>
      <w:proofErr w:type="spellStart"/>
      <w:r w:rsidRPr="006A6C44">
        <w:rPr>
          <w:sz w:val="22"/>
          <w:szCs w:val="22"/>
        </w:rPr>
        <w:t>зээлдэгч</w:t>
      </w:r>
      <w:proofErr w:type="spellEnd"/>
      <w:r w:rsidRPr="006A6C44">
        <w:rPr>
          <w:sz w:val="22"/>
          <w:szCs w:val="22"/>
        </w:rPr>
        <w:t xml:space="preserve"> </w:t>
      </w:r>
      <w:proofErr w:type="spellStart"/>
      <w:r w:rsidRPr="006A6C44">
        <w:rPr>
          <w:sz w:val="22"/>
          <w:szCs w:val="22"/>
        </w:rPr>
        <w:t>улсын</w:t>
      </w:r>
      <w:proofErr w:type="spellEnd"/>
      <w:r w:rsidRPr="006A6C44">
        <w:rPr>
          <w:sz w:val="22"/>
          <w:szCs w:val="22"/>
        </w:rPr>
        <w:t xml:space="preserve"> </w:t>
      </w:r>
      <w:proofErr w:type="spellStart"/>
      <w:r w:rsidRPr="006A6C44">
        <w:rPr>
          <w:sz w:val="22"/>
          <w:szCs w:val="22"/>
        </w:rPr>
        <w:t>нутаг</w:t>
      </w:r>
      <w:proofErr w:type="spellEnd"/>
      <w:r w:rsidRPr="006A6C44">
        <w:rPr>
          <w:sz w:val="22"/>
          <w:szCs w:val="22"/>
        </w:rPr>
        <w:t xml:space="preserve"> </w:t>
      </w:r>
      <w:proofErr w:type="spellStart"/>
      <w:r w:rsidRPr="006A6C44">
        <w:rPr>
          <w:sz w:val="22"/>
          <w:szCs w:val="22"/>
        </w:rPr>
        <w:t>дэвсгэрт</w:t>
      </w:r>
      <w:proofErr w:type="spellEnd"/>
      <w:r w:rsidRPr="006A6C44">
        <w:rPr>
          <w:sz w:val="22"/>
          <w:szCs w:val="22"/>
        </w:rPr>
        <w:t xml:space="preserve"> </w:t>
      </w:r>
      <w:proofErr w:type="spellStart"/>
      <w:r w:rsidRPr="006A6C44">
        <w:rPr>
          <w:sz w:val="22"/>
          <w:szCs w:val="22"/>
        </w:rPr>
        <w:t>үйлдвэрлэсэн</w:t>
      </w:r>
      <w:proofErr w:type="spellEnd"/>
      <w:r w:rsidRPr="006A6C44">
        <w:rPr>
          <w:sz w:val="22"/>
          <w:szCs w:val="22"/>
        </w:rPr>
        <w:t xml:space="preserve"> </w:t>
      </w:r>
      <w:proofErr w:type="spellStart"/>
      <w:r w:rsidRPr="006A6C44">
        <w:rPr>
          <w:sz w:val="22"/>
          <w:szCs w:val="22"/>
        </w:rPr>
        <w:t>барааг</w:t>
      </w:r>
      <w:proofErr w:type="spellEnd"/>
      <w:r w:rsidRPr="006A6C44">
        <w:rPr>
          <w:sz w:val="22"/>
          <w:szCs w:val="22"/>
        </w:rPr>
        <w:t xml:space="preserve"> </w:t>
      </w:r>
      <w:proofErr w:type="spellStart"/>
      <w:r w:rsidRPr="006A6C44">
        <w:rPr>
          <w:sz w:val="22"/>
          <w:szCs w:val="22"/>
        </w:rPr>
        <w:t>санал</w:t>
      </w:r>
      <w:proofErr w:type="spellEnd"/>
      <w:r w:rsidRPr="006A6C44">
        <w:rPr>
          <w:sz w:val="22"/>
          <w:szCs w:val="22"/>
        </w:rPr>
        <w:t xml:space="preserve"> </w:t>
      </w:r>
      <w:proofErr w:type="spellStart"/>
      <w:r w:rsidRPr="006A6C44">
        <w:rPr>
          <w:sz w:val="22"/>
          <w:szCs w:val="22"/>
        </w:rPr>
        <w:t>болго</w:t>
      </w:r>
      <w:r w:rsidR="00EA10A2" w:rsidRPr="006A6C44">
        <w:rPr>
          <w:sz w:val="22"/>
          <w:szCs w:val="22"/>
        </w:rPr>
        <w:t>ж</w:t>
      </w:r>
      <w:proofErr w:type="spellEnd"/>
      <w:r w:rsidR="00EA10A2" w:rsidRPr="006A6C44">
        <w:rPr>
          <w:sz w:val="22"/>
          <w:szCs w:val="22"/>
        </w:rPr>
        <w:t xml:space="preserve"> </w:t>
      </w:r>
      <w:proofErr w:type="spellStart"/>
      <w:r w:rsidR="00EA10A2" w:rsidRPr="006A6C44">
        <w:rPr>
          <w:sz w:val="22"/>
          <w:szCs w:val="22"/>
        </w:rPr>
        <w:t>буй</w:t>
      </w:r>
      <w:proofErr w:type="spellEnd"/>
      <w:r w:rsidR="00EA10A2" w:rsidRPr="006A6C44">
        <w:rPr>
          <w:sz w:val="22"/>
          <w:szCs w:val="22"/>
        </w:rPr>
        <w:t xml:space="preserve"> </w:t>
      </w:r>
      <w:proofErr w:type="spellStart"/>
      <w:r w:rsidR="00EA10A2" w:rsidRPr="006A6C44">
        <w:rPr>
          <w:sz w:val="22"/>
          <w:szCs w:val="22"/>
        </w:rPr>
        <w:t>т</w:t>
      </w:r>
      <w:r w:rsidRPr="006A6C44">
        <w:rPr>
          <w:sz w:val="22"/>
          <w:szCs w:val="22"/>
        </w:rPr>
        <w:t>ендерүүд</w:t>
      </w:r>
      <w:proofErr w:type="spellEnd"/>
      <w:r w:rsidRPr="006A6C44">
        <w:rPr>
          <w:sz w:val="22"/>
          <w:szCs w:val="22"/>
        </w:rPr>
        <w:t xml:space="preserve">. </w:t>
      </w:r>
      <w:proofErr w:type="spellStart"/>
      <w:r w:rsidRPr="006A6C44">
        <w:rPr>
          <w:sz w:val="22"/>
          <w:szCs w:val="22"/>
        </w:rPr>
        <w:t>Үүний</w:t>
      </w:r>
      <w:proofErr w:type="spellEnd"/>
      <w:r w:rsidRPr="006A6C44">
        <w:rPr>
          <w:sz w:val="22"/>
          <w:szCs w:val="22"/>
        </w:rPr>
        <w:t xml:space="preserve"> </w:t>
      </w:r>
      <w:proofErr w:type="spellStart"/>
      <w:r w:rsidRPr="006A6C44">
        <w:rPr>
          <w:sz w:val="22"/>
          <w:szCs w:val="22"/>
        </w:rPr>
        <w:t>тулд</w:t>
      </w:r>
      <w:proofErr w:type="spellEnd"/>
      <w:r w:rsidRPr="006A6C44">
        <w:rPr>
          <w:sz w:val="22"/>
          <w:szCs w:val="22"/>
        </w:rPr>
        <w:t xml:space="preserve"> </w:t>
      </w:r>
      <w:proofErr w:type="spellStart"/>
      <w:r w:rsidRPr="006A6C44">
        <w:rPr>
          <w:sz w:val="22"/>
          <w:szCs w:val="22"/>
        </w:rPr>
        <w:t>тендерт</w:t>
      </w:r>
      <w:proofErr w:type="spellEnd"/>
      <w:r w:rsidRPr="006A6C44">
        <w:rPr>
          <w:sz w:val="22"/>
          <w:szCs w:val="22"/>
        </w:rPr>
        <w:t xml:space="preserve"> </w:t>
      </w:r>
      <w:proofErr w:type="spellStart"/>
      <w:r w:rsidRPr="006A6C44">
        <w:rPr>
          <w:sz w:val="22"/>
          <w:szCs w:val="22"/>
        </w:rPr>
        <w:t>оролцогч</w:t>
      </w:r>
      <w:proofErr w:type="spellEnd"/>
      <w:r w:rsidRPr="006A6C44">
        <w:rPr>
          <w:sz w:val="22"/>
          <w:szCs w:val="22"/>
        </w:rPr>
        <w:t xml:space="preserve"> </w:t>
      </w:r>
      <w:proofErr w:type="spellStart"/>
      <w:r w:rsidRPr="006A6C44">
        <w:rPr>
          <w:sz w:val="22"/>
          <w:szCs w:val="22"/>
        </w:rPr>
        <w:t>нь</w:t>
      </w:r>
      <w:proofErr w:type="spellEnd"/>
      <w:r w:rsidRPr="006A6C44">
        <w:rPr>
          <w:sz w:val="22"/>
          <w:szCs w:val="22"/>
        </w:rPr>
        <w:t xml:space="preserve"> </w:t>
      </w:r>
      <w:proofErr w:type="spellStart"/>
      <w:r w:rsidRPr="006A6C44">
        <w:rPr>
          <w:sz w:val="22"/>
          <w:szCs w:val="22"/>
        </w:rPr>
        <w:t>дараах</w:t>
      </w:r>
      <w:proofErr w:type="spellEnd"/>
      <w:r w:rsidRPr="006A6C44">
        <w:rPr>
          <w:sz w:val="22"/>
          <w:szCs w:val="22"/>
        </w:rPr>
        <w:t xml:space="preserve"> </w:t>
      </w:r>
      <w:proofErr w:type="spellStart"/>
      <w:r w:rsidRPr="006A6C44">
        <w:rPr>
          <w:sz w:val="22"/>
          <w:szCs w:val="22"/>
        </w:rPr>
        <w:t>нөхцөлийг</w:t>
      </w:r>
      <w:proofErr w:type="spellEnd"/>
      <w:r w:rsidRPr="006A6C44">
        <w:rPr>
          <w:sz w:val="22"/>
          <w:szCs w:val="22"/>
        </w:rPr>
        <w:t xml:space="preserve"> </w:t>
      </w:r>
      <w:proofErr w:type="spellStart"/>
      <w:r w:rsidRPr="006A6C44">
        <w:rPr>
          <w:sz w:val="22"/>
          <w:szCs w:val="22"/>
        </w:rPr>
        <w:t>хангаж</w:t>
      </w:r>
      <w:proofErr w:type="spellEnd"/>
      <w:r w:rsidRPr="006A6C44">
        <w:rPr>
          <w:sz w:val="22"/>
          <w:szCs w:val="22"/>
        </w:rPr>
        <w:t xml:space="preserve"> </w:t>
      </w:r>
      <w:proofErr w:type="spellStart"/>
      <w:r w:rsidRPr="006A6C44">
        <w:rPr>
          <w:sz w:val="22"/>
          <w:szCs w:val="22"/>
        </w:rPr>
        <w:t>байгааг</w:t>
      </w:r>
      <w:proofErr w:type="spellEnd"/>
      <w:r w:rsidRPr="006A6C44">
        <w:rPr>
          <w:sz w:val="22"/>
          <w:szCs w:val="22"/>
        </w:rPr>
        <w:t xml:space="preserve"> </w:t>
      </w:r>
      <w:proofErr w:type="spellStart"/>
      <w:r w:rsidRPr="006A6C44">
        <w:rPr>
          <w:sz w:val="22"/>
          <w:szCs w:val="22"/>
        </w:rPr>
        <w:t>зээлдэгч</w:t>
      </w:r>
      <w:proofErr w:type="spellEnd"/>
      <w:r w:rsidRPr="006A6C44">
        <w:rPr>
          <w:sz w:val="22"/>
          <w:szCs w:val="22"/>
        </w:rPr>
        <w:t xml:space="preserve"> </w:t>
      </w:r>
      <w:proofErr w:type="spellStart"/>
      <w:r w:rsidRPr="006A6C44">
        <w:rPr>
          <w:sz w:val="22"/>
          <w:szCs w:val="22"/>
        </w:rPr>
        <w:t>болон</w:t>
      </w:r>
      <w:proofErr w:type="spellEnd"/>
      <w:r w:rsidRPr="006A6C44">
        <w:rPr>
          <w:sz w:val="22"/>
          <w:szCs w:val="22"/>
        </w:rPr>
        <w:t xml:space="preserve"> АХБ-д </w:t>
      </w:r>
      <w:proofErr w:type="spellStart"/>
      <w:r w:rsidRPr="006A6C44">
        <w:rPr>
          <w:sz w:val="22"/>
          <w:szCs w:val="22"/>
        </w:rPr>
        <w:t>нотлох</w:t>
      </w:r>
      <w:proofErr w:type="spellEnd"/>
      <w:r w:rsidRPr="006A6C44">
        <w:rPr>
          <w:sz w:val="22"/>
          <w:szCs w:val="22"/>
        </w:rPr>
        <w:t xml:space="preserve"> </w:t>
      </w:r>
      <w:proofErr w:type="spellStart"/>
      <w:r w:rsidRPr="006A6C44">
        <w:rPr>
          <w:sz w:val="22"/>
          <w:szCs w:val="22"/>
        </w:rPr>
        <w:t>ёстой</w:t>
      </w:r>
      <w:proofErr w:type="spellEnd"/>
      <w:r w:rsidRPr="006A6C44">
        <w:rPr>
          <w:sz w:val="22"/>
          <w:szCs w:val="22"/>
        </w:rPr>
        <w:t>:</w:t>
      </w:r>
      <w:r w:rsidR="00EA10A2" w:rsidRPr="006A6C44">
        <w:rPr>
          <w:sz w:val="22"/>
          <w:szCs w:val="22"/>
        </w:rPr>
        <w:t xml:space="preserve"> </w:t>
      </w:r>
      <w:r w:rsidRPr="006A6C44">
        <w:rPr>
          <w:sz w:val="22"/>
          <w:szCs w:val="22"/>
        </w:rPr>
        <w:t xml:space="preserve">(i) </w:t>
      </w:r>
      <w:proofErr w:type="spellStart"/>
      <w:r w:rsidR="00EA10A2" w:rsidRPr="006A6C44">
        <w:rPr>
          <w:sz w:val="22"/>
          <w:szCs w:val="22"/>
        </w:rPr>
        <w:t>Санал</w:t>
      </w:r>
      <w:proofErr w:type="spellEnd"/>
      <w:r w:rsidR="00EA10A2" w:rsidRPr="006A6C44">
        <w:rPr>
          <w:sz w:val="22"/>
          <w:szCs w:val="22"/>
        </w:rPr>
        <w:t xml:space="preserve"> </w:t>
      </w:r>
      <w:proofErr w:type="spellStart"/>
      <w:r w:rsidR="00EA10A2" w:rsidRPr="006A6C44">
        <w:rPr>
          <w:sz w:val="22"/>
          <w:szCs w:val="22"/>
        </w:rPr>
        <w:t>болгож</w:t>
      </w:r>
      <w:proofErr w:type="spellEnd"/>
      <w:r w:rsidR="00EA10A2" w:rsidRPr="006A6C44">
        <w:rPr>
          <w:sz w:val="22"/>
          <w:szCs w:val="22"/>
        </w:rPr>
        <w:t xml:space="preserve"> </w:t>
      </w:r>
      <w:proofErr w:type="spellStart"/>
      <w:r w:rsidR="00EA10A2" w:rsidRPr="006A6C44">
        <w:rPr>
          <w:sz w:val="22"/>
          <w:szCs w:val="22"/>
        </w:rPr>
        <w:t>буй</w:t>
      </w:r>
      <w:proofErr w:type="spellEnd"/>
      <w:r w:rsidR="00EA10A2" w:rsidRPr="006A6C44">
        <w:rPr>
          <w:sz w:val="22"/>
          <w:szCs w:val="22"/>
        </w:rPr>
        <w:t xml:space="preserve"> </w:t>
      </w:r>
      <w:r w:rsidRPr="006A6C44">
        <w:rPr>
          <w:sz w:val="22"/>
          <w:szCs w:val="22"/>
        </w:rPr>
        <w:t xml:space="preserve">EXW </w:t>
      </w:r>
      <w:proofErr w:type="spellStart"/>
      <w:r w:rsidRPr="006A6C44">
        <w:rPr>
          <w:sz w:val="22"/>
          <w:szCs w:val="22"/>
        </w:rPr>
        <w:t>үний</w:t>
      </w:r>
      <w:r w:rsidR="00EA10A2" w:rsidRPr="006A6C44">
        <w:rPr>
          <w:sz w:val="22"/>
          <w:szCs w:val="22"/>
        </w:rPr>
        <w:t>н</w:t>
      </w:r>
      <w:proofErr w:type="spellEnd"/>
      <w:r w:rsidR="00EA10A2" w:rsidRPr="006A6C44">
        <w:rPr>
          <w:sz w:val="22"/>
          <w:szCs w:val="22"/>
        </w:rPr>
        <w:t xml:space="preserve"> </w:t>
      </w:r>
      <w:proofErr w:type="spellStart"/>
      <w:r w:rsidR="00EA10A2" w:rsidRPr="006A6C44">
        <w:rPr>
          <w:sz w:val="22"/>
          <w:szCs w:val="22"/>
        </w:rPr>
        <w:t>нөхцөлийн</w:t>
      </w:r>
      <w:proofErr w:type="spellEnd"/>
      <w:r w:rsidR="00EA10A2" w:rsidRPr="006A6C44">
        <w:rPr>
          <w:sz w:val="22"/>
          <w:szCs w:val="22"/>
        </w:rPr>
        <w:t xml:space="preserve"> 30% </w:t>
      </w:r>
      <w:proofErr w:type="spellStart"/>
      <w:r w:rsidR="00EA10A2" w:rsidRPr="006A6C44">
        <w:rPr>
          <w:sz w:val="22"/>
          <w:szCs w:val="22"/>
        </w:rPr>
        <w:t>буюу</w:t>
      </w:r>
      <w:proofErr w:type="spellEnd"/>
      <w:r w:rsidR="00EA10A2" w:rsidRPr="006A6C44">
        <w:rPr>
          <w:sz w:val="22"/>
          <w:szCs w:val="22"/>
        </w:rPr>
        <w:t xml:space="preserve"> </w:t>
      </w:r>
      <w:proofErr w:type="spellStart"/>
      <w:r w:rsidR="00EA10A2" w:rsidRPr="006A6C44">
        <w:rPr>
          <w:sz w:val="22"/>
          <w:szCs w:val="22"/>
        </w:rPr>
        <w:t>түүнээс</w:t>
      </w:r>
      <w:proofErr w:type="spellEnd"/>
      <w:r w:rsidR="00EA10A2" w:rsidRPr="006A6C44">
        <w:rPr>
          <w:sz w:val="22"/>
          <w:szCs w:val="22"/>
        </w:rPr>
        <w:t xml:space="preserve"> </w:t>
      </w:r>
      <w:proofErr w:type="spellStart"/>
      <w:r w:rsidR="00EA10A2" w:rsidRPr="006A6C44">
        <w:rPr>
          <w:sz w:val="22"/>
          <w:szCs w:val="22"/>
        </w:rPr>
        <w:t>дээш</w:t>
      </w:r>
      <w:proofErr w:type="spellEnd"/>
      <w:r w:rsidR="00EA10A2" w:rsidRPr="006A6C44">
        <w:rPr>
          <w:sz w:val="22"/>
          <w:szCs w:val="22"/>
        </w:rPr>
        <w:t xml:space="preserve"> </w:t>
      </w:r>
      <w:proofErr w:type="spellStart"/>
      <w:r w:rsidR="00EA10A2" w:rsidRPr="006A6C44">
        <w:rPr>
          <w:sz w:val="22"/>
          <w:szCs w:val="22"/>
        </w:rPr>
        <w:t>хувийг</w:t>
      </w:r>
      <w:proofErr w:type="spellEnd"/>
      <w:r w:rsidR="00EA10A2" w:rsidRPr="006A6C44">
        <w:rPr>
          <w:sz w:val="22"/>
          <w:szCs w:val="22"/>
        </w:rPr>
        <w:t xml:space="preserve"> </w:t>
      </w:r>
      <w:proofErr w:type="spellStart"/>
      <w:r w:rsidR="00EA10A2" w:rsidRPr="006A6C44">
        <w:rPr>
          <w:sz w:val="22"/>
          <w:szCs w:val="22"/>
        </w:rPr>
        <w:t>зээлдэгчийн</w:t>
      </w:r>
      <w:proofErr w:type="spellEnd"/>
      <w:r w:rsidR="00EA10A2" w:rsidRPr="006A6C44">
        <w:rPr>
          <w:sz w:val="22"/>
          <w:szCs w:val="22"/>
        </w:rPr>
        <w:t xml:space="preserve"> </w:t>
      </w:r>
      <w:proofErr w:type="spellStart"/>
      <w:r w:rsidR="00EA10A2" w:rsidRPr="006A6C44">
        <w:rPr>
          <w:sz w:val="22"/>
          <w:szCs w:val="22"/>
        </w:rPr>
        <w:t>улс</w:t>
      </w:r>
      <w:r w:rsidR="00C439C6" w:rsidRPr="006A6C44">
        <w:rPr>
          <w:sz w:val="22"/>
          <w:szCs w:val="22"/>
        </w:rPr>
        <w:t>аас</w:t>
      </w:r>
      <w:proofErr w:type="spellEnd"/>
      <w:r w:rsidR="00C439C6" w:rsidRPr="006A6C44">
        <w:rPr>
          <w:sz w:val="22"/>
          <w:szCs w:val="22"/>
        </w:rPr>
        <w:t xml:space="preserve"> </w:t>
      </w:r>
      <w:proofErr w:type="spellStart"/>
      <w:r w:rsidR="00EA10A2" w:rsidRPr="006A6C44">
        <w:rPr>
          <w:sz w:val="22"/>
          <w:szCs w:val="22"/>
        </w:rPr>
        <w:t>нийлүүлж</w:t>
      </w:r>
      <w:proofErr w:type="spellEnd"/>
      <w:r w:rsidR="00EA10A2" w:rsidRPr="006A6C44">
        <w:rPr>
          <w:sz w:val="22"/>
          <w:szCs w:val="22"/>
        </w:rPr>
        <w:t xml:space="preserve"> </w:t>
      </w:r>
      <w:proofErr w:type="spellStart"/>
      <w:r w:rsidR="00EA10A2" w:rsidRPr="006A6C44">
        <w:rPr>
          <w:sz w:val="22"/>
          <w:szCs w:val="22"/>
        </w:rPr>
        <w:t>буй</w:t>
      </w:r>
      <w:proofErr w:type="spellEnd"/>
      <w:r w:rsidR="00EA10A2" w:rsidRPr="006A6C44">
        <w:rPr>
          <w:sz w:val="22"/>
          <w:szCs w:val="22"/>
        </w:rPr>
        <w:t xml:space="preserve"> </w:t>
      </w:r>
      <w:proofErr w:type="spellStart"/>
      <w:r w:rsidR="00EA10A2" w:rsidRPr="006A6C44">
        <w:rPr>
          <w:sz w:val="22"/>
          <w:szCs w:val="22"/>
        </w:rPr>
        <w:t>хөдөлмөр</w:t>
      </w:r>
      <w:proofErr w:type="spellEnd"/>
      <w:r w:rsidR="00EA10A2" w:rsidRPr="006A6C44">
        <w:rPr>
          <w:sz w:val="22"/>
          <w:szCs w:val="22"/>
        </w:rPr>
        <w:t xml:space="preserve">, </w:t>
      </w:r>
      <w:proofErr w:type="spellStart"/>
      <w:r w:rsidR="00EA10A2" w:rsidRPr="006A6C44">
        <w:rPr>
          <w:sz w:val="22"/>
          <w:szCs w:val="22"/>
        </w:rPr>
        <w:t>түүхий</w:t>
      </w:r>
      <w:proofErr w:type="spellEnd"/>
      <w:r w:rsidR="00EA10A2" w:rsidRPr="006A6C44">
        <w:rPr>
          <w:sz w:val="22"/>
          <w:szCs w:val="22"/>
        </w:rPr>
        <w:t xml:space="preserve"> </w:t>
      </w:r>
      <w:proofErr w:type="spellStart"/>
      <w:r w:rsidR="00EA10A2" w:rsidRPr="006A6C44">
        <w:rPr>
          <w:sz w:val="22"/>
          <w:szCs w:val="22"/>
        </w:rPr>
        <w:t>эд</w:t>
      </w:r>
      <w:proofErr w:type="spellEnd"/>
      <w:r w:rsidR="00EA10A2" w:rsidRPr="006A6C44">
        <w:rPr>
          <w:sz w:val="22"/>
          <w:szCs w:val="22"/>
        </w:rPr>
        <w:t xml:space="preserve"> </w:t>
      </w:r>
      <w:proofErr w:type="spellStart"/>
      <w:r w:rsidR="00EA10A2" w:rsidRPr="006A6C44">
        <w:rPr>
          <w:sz w:val="22"/>
          <w:szCs w:val="22"/>
        </w:rPr>
        <w:t>болон</w:t>
      </w:r>
      <w:proofErr w:type="spellEnd"/>
      <w:r w:rsidR="00EA10A2" w:rsidRPr="006A6C44">
        <w:rPr>
          <w:sz w:val="22"/>
          <w:szCs w:val="22"/>
        </w:rPr>
        <w:t xml:space="preserve"> </w:t>
      </w:r>
      <w:proofErr w:type="spellStart"/>
      <w:r w:rsidR="00EA10A2" w:rsidRPr="006A6C44">
        <w:rPr>
          <w:sz w:val="22"/>
          <w:szCs w:val="22"/>
        </w:rPr>
        <w:t>эд</w:t>
      </w:r>
      <w:proofErr w:type="spellEnd"/>
      <w:r w:rsidR="00EA10A2" w:rsidRPr="006A6C44">
        <w:rPr>
          <w:sz w:val="22"/>
          <w:szCs w:val="22"/>
        </w:rPr>
        <w:t xml:space="preserve"> </w:t>
      </w:r>
      <w:proofErr w:type="spellStart"/>
      <w:r w:rsidR="00EA10A2" w:rsidRPr="006A6C44">
        <w:rPr>
          <w:sz w:val="22"/>
          <w:szCs w:val="22"/>
        </w:rPr>
        <w:t>ангиуд</w:t>
      </w:r>
      <w:proofErr w:type="spellEnd"/>
      <w:r w:rsidR="00EA10A2" w:rsidRPr="006A6C44">
        <w:rPr>
          <w:sz w:val="22"/>
          <w:szCs w:val="22"/>
        </w:rPr>
        <w:t xml:space="preserve"> </w:t>
      </w:r>
      <w:proofErr w:type="spellStart"/>
      <w:r w:rsidR="00EA10A2" w:rsidRPr="006A6C44">
        <w:rPr>
          <w:sz w:val="22"/>
          <w:szCs w:val="22"/>
        </w:rPr>
        <w:t>эзэлж</w:t>
      </w:r>
      <w:proofErr w:type="spellEnd"/>
      <w:r w:rsidR="00EA10A2" w:rsidRPr="006A6C44">
        <w:rPr>
          <w:sz w:val="22"/>
          <w:szCs w:val="22"/>
        </w:rPr>
        <w:t xml:space="preserve"> </w:t>
      </w:r>
      <w:proofErr w:type="spellStart"/>
      <w:r w:rsidR="00EA10A2" w:rsidRPr="006A6C44">
        <w:rPr>
          <w:sz w:val="22"/>
          <w:szCs w:val="22"/>
        </w:rPr>
        <w:t>байх</w:t>
      </w:r>
      <w:proofErr w:type="spellEnd"/>
      <w:r w:rsidR="00EA10A2" w:rsidRPr="006A6C44">
        <w:rPr>
          <w:sz w:val="22"/>
          <w:szCs w:val="22"/>
        </w:rPr>
        <w:t xml:space="preserve">, </w:t>
      </w:r>
      <w:r w:rsidRPr="006A6C44">
        <w:rPr>
          <w:sz w:val="22"/>
          <w:szCs w:val="22"/>
        </w:rPr>
        <w:t xml:space="preserve">(ii) </w:t>
      </w:r>
      <w:proofErr w:type="spellStart"/>
      <w:r w:rsidRPr="006A6C44">
        <w:rPr>
          <w:sz w:val="22"/>
          <w:szCs w:val="22"/>
        </w:rPr>
        <w:t>Тус</w:t>
      </w:r>
      <w:proofErr w:type="spellEnd"/>
      <w:r w:rsidRPr="006A6C44">
        <w:rPr>
          <w:sz w:val="22"/>
          <w:szCs w:val="22"/>
        </w:rPr>
        <w:t xml:space="preserve"> </w:t>
      </w:r>
      <w:proofErr w:type="spellStart"/>
      <w:r w:rsidRPr="006A6C44">
        <w:rPr>
          <w:sz w:val="22"/>
          <w:szCs w:val="22"/>
        </w:rPr>
        <w:t>бараа</w:t>
      </w:r>
      <w:proofErr w:type="spellEnd"/>
      <w:r w:rsidRPr="006A6C44">
        <w:rPr>
          <w:sz w:val="22"/>
          <w:szCs w:val="22"/>
        </w:rPr>
        <w:t xml:space="preserve"> </w:t>
      </w:r>
      <w:proofErr w:type="spellStart"/>
      <w:r w:rsidRPr="006A6C44">
        <w:rPr>
          <w:sz w:val="22"/>
          <w:szCs w:val="22"/>
        </w:rPr>
        <w:t>бүтээгдэхүүнийг</w:t>
      </w:r>
      <w:proofErr w:type="spellEnd"/>
      <w:r w:rsidRPr="006A6C44">
        <w:rPr>
          <w:sz w:val="22"/>
          <w:szCs w:val="22"/>
        </w:rPr>
        <w:t xml:space="preserve"> </w:t>
      </w:r>
      <w:proofErr w:type="spellStart"/>
      <w:r w:rsidRPr="006A6C44">
        <w:rPr>
          <w:sz w:val="22"/>
          <w:szCs w:val="22"/>
        </w:rPr>
        <w:t>үйлдвэрлэж</w:t>
      </w:r>
      <w:proofErr w:type="spellEnd"/>
      <w:r w:rsidRPr="006A6C44">
        <w:rPr>
          <w:sz w:val="22"/>
          <w:szCs w:val="22"/>
        </w:rPr>
        <w:t xml:space="preserve"> </w:t>
      </w:r>
      <w:proofErr w:type="spellStart"/>
      <w:r w:rsidRPr="006A6C44">
        <w:rPr>
          <w:sz w:val="22"/>
          <w:szCs w:val="22"/>
        </w:rPr>
        <w:t>эсвэл</w:t>
      </w:r>
      <w:proofErr w:type="spellEnd"/>
      <w:r w:rsidRPr="006A6C44">
        <w:rPr>
          <w:sz w:val="22"/>
          <w:szCs w:val="22"/>
        </w:rPr>
        <w:t xml:space="preserve"> </w:t>
      </w:r>
      <w:proofErr w:type="spellStart"/>
      <w:r w:rsidRPr="006A6C44">
        <w:rPr>
          <w:sz w:val="22"/>
          <w:szCs w:val="22"/>
        </w:rPr>
        <w:t>угсарч</w:t>
      </w:r>
      <w:proofErr w:type="spellEnd"/>
      <w:r w:rsidRPr="006A6C44">
        <w:rPr>
          <w:sz w:val="22"/>
          <w:szCs w:val="22"/>
        </w:rPr>
        <w:t xml:space="preserve"> </w:t>
      </w:r>
      <w:proofErr w:type="spellStart"/>
      <w:r w:rsidRPr="006A6C44">
        <w:rPr>
          <w:sz w:val="22"/>
          <w:szCs w:val="22"/>
        </w:rPr>
        <w:t>буй</w:t>
      </w:r>
      <w:proofErr w:type="spellEnd"/>
      <w:r w:rsidRPr="006A6C44">
        <w:rPr>
          <w:sz w:val="22"/>
          <w:szCs w:val="22"/>
        </w:rPr>
        <w:t xml:space="preserve"> </w:t>
      </w:r>
      <w:proofErr w:type="spellStart"/>
      <w:r w:rsidRPr="006A6C44">
        <w:rPr>
          <w:sz w:val="22"/>
          <w:szCs w:val="22"/>
        </w:rPr>
        <w:t>үйлдвэр</w:t>
      </w:r>
      <w:proofErr w:type="spellEnd"/>
      <w:r w:rsidRPr="006A6C44">
        <w:rPr>
          <w:sz w:val="22"/>
          <w:szCs w:val="22"/>
        </w:rPr>
        <w:t xml:space="preserve"> </w:t>
      </w:r>
      <w:proofErr w:type="spellStart"/>
      <w:r w:rsidRPr="006A6C44">
        <w:rPr>
          <w:sz w:val="22"/>
          <w:szCs w:val="22"/>
        </w:rPr>
        <w:t>нь</w:t>
      </w:r>
      <w:proofErr w:type="spellEnd"/>
      <w:r w:rsidRPr="006A6C44">
        <w:rPr>
          <w:sz w:val="22"/>
          <w:szCs w:val="22"/>
        </w:rPr>
        <w:t xml:space="preserve"> </w:t>
      </w:r>
      <w:proofErr w:type="spellStart"/>
      <w:r w:rsidRPr="006A6C44">
        <w:rPr>
          <w:sz w:val="22"/>
          <w:szCs w:val="22"/>
        </w:rPr>
        <w:t>тендер</w:t>
      </w:r>
      <w:proofErr w:type="spellEnd"/>
      <w:r w:rsidR="00EA10A2" w:rsidRPr="006A6C44">
        <w:rPr>
          <w:sz w:val="22"/>
          <w:szCs w:val="22"/>
        </w:rPr>
        <w:t xml:space="preserve"> </w:t>
      </w:r>
      <w:proofErr w:type="spellStart"/>
      <w:r w:rsidRPr="006A6C44">
        <w:rPr>
          <w:sz w:val="22"/>
          <w:szCs w:val="22"/>
        </w:rPr>
        <w:t>ирүүлэхээс</w:t>
      </w:r>
      <w:proofErr w:type="spellEnd"/>
      <w:r w:rsidRPr="006A6C44">
        <w:rPr>
          <w:sz w:val="22"/>
          <w:szCs w:val="22"/>
        </w:rPr>
        <w:t xml:space="preserve"> </w:t>
      </w:r>
      <w:proofErr w:type="spellStart"/>
      <w:r w:rsidRPr="006A6C44">
        <w:rPr>
          <w:sz w:val="22"/>
          <w:szCs w:val="22"/>
        </w:rPr>
        <w:t>өмнө</w:t>
      </w:r>
      <w:proofErr w:type="spellEnd"/>
      <w:r w:rsidRPr="006A6C44">
        <w:rPr>
          <w:sz w:val="22"/>
          <w:szCs w:val="22"/>
        </w:rPr>
        <w:t xml:space="preserve"> </w:t>
      </w:r>
      <w:proofErr w:type="spellStart"/>
      <w:r w:rsidRPr="006A6C44">
        <w:rPr>
          <w:sz w:val="22"/>
          <w:szCs w:val="22"/>
        </w:rPr>
        <w:t>үйлдвэрлэл</w:t>
      </w:r>
      <w:proofErr w:type="spellEnd"/>
      <w:r w:rsidRPr="006A6C44">
        <w:rPr>
          <w:sz w:val="22"/>
          <w:szCs w:val="22"/>
        </w:rPr>
        <w:t xml:space="preserve"> </w:t>
      </w:r>
      <w:proofErr w:type="spellStart"/>
      <w:r w:rsidRPr="006A6C44">
        <w:rPr>
          <w:sz w:val="22"/>
          <w:szCs w:val="22"/>
        </w:rPr>
        <w:t>явуулж</w:t>
      </w:r>
      <w:proofErr w:type="spellEnd"/>
      <w:r w:rsidRPr="006A6C44">
        <w:rPr>
          <w:sz w:val="22"/>
          <w:szCs w:val="22"/>
        </w:rPr>
        <w:t xml:space="preserve"> </w:t>
      </w:r>
      <w:proofErr w:type="spellStart"/>
      <w:r w:rsidRPr="006A6C44">
        <w:rPr>
          <w:sz w:val="22"/>
          <w:szCs w:val="22"/>
        </w:rPr>
        <w:t>байсан</w:t>
      </w:r>
      <w:proofErr w:type="spellEnd"/>
      <w:r w:rsidRPr="006A6C44">
        <w:rPr>
          <w:sz w:val="22"/>
          <w:szCs w:val="22"/>
        </w:rPr>
        <w:t xml:space="preserve"> </w:t>
      </w:r>
      <w:proofErr w:type="spellStart"/>
      <w:r w:rsidRPr="006A6C44">
        <w:rPr>
          <w:sz w:val="22"/>
          <w:szCs w:val="22"/>
        </w:rPr>
        <w:t>байх</w:t>
      </w:r>
      <w:proofErr w:type="spellEnd"/>
      <w:r w:rsidRPr="006A6C44">
        <w:rPr>
          <w:sz w:val="22"/>
          <w:szCs w:val="22"/>
        </w:rPr>
        <w:t>.</w:t>
      </w:r>
    </w:p>
    <w:p w14:paraId="6C1733DD" w14:textId="18EBE317" w:rsidR="00F30872" w:rsidRPr="006A6C44" w:rsidRDefault="00F30872" w:rsidP="00976B3E">
      <w:pPr>
        <w:pStyle w:val="NormalWeb"/>
        <w:ind w:left="2694" w:right="245" w:hanging="284"/>
        <w:jc w:val="both"/>
        <w:rPr>
          <w:sz w:val="22"/>
          <w:szCs w:val="22"/>
        </w:rPr>
      </w:pPr>
      <w:r w:rsidRPr="006A6C44">
        <w:rPr>
          <w:sz w:val="22"/>
          <w:szCs w:val="22"/>
        </w:rPr>
        <w:t>(</w:t>
      </w:r>
      <w:r w:rsidR="00EA10A2" w:rsidRPr="006A6C44">
        <w:rPr>
          <w:sz w:val="22"/>
          <w:szCs w:val="22"/>
        </w:rPr>
        <w:t>б</w:t>
      </w:r>
      <w:r w:rsidRPr="006A6C44">
        <w:rPr>
          <w:sz w:val="22"/>
          <w:szCs w:val="22"/>
        </w:rPr>
        <w:t>)</w:t>
      </w:r>
      <w:r w:rsidRPr="006A6C44">
        <w:rPr>
          <w:rStyle w:val="apple-converted-space"/>
          <w:sz w:val="22"/>
          <w:szCs w:val="22"/>
        </w:rPr>
        <w:t> </w:t>
      </w:r>
      <w:r w:rsidR="00EA10A2" w:rsidRPr="006A6C44">
        <w:rPr>
          <w:rStyle w:val="Strong"/>
          <w:sz w:val="22"/>
          <w:szCs w:val="22"/>
        </w:rPr>
        <w:t>Б</w:t>
      </w:r>
      <w:r w:rsidRPr="006A6C44">
        <w:rPr>
          <w:rStyle w:val="Strong"/>
          <w:sz w:val="22"/>
          <w:szCs w:val="22"/>
        </w:rPr>
        <w:t xml:space="preserve"> </w:t>
      </w:r>
      <w:proofErr w:type="spellStart"/>
      <w:r w:rsidRPr="006A6C44">
        <w:rPr>
          <w:rStyle w:val="Strong"/>
          <w:sz w:val="22"/>
          <w:szCs w:val="22"/>
        </w:rPr>
        <w:t>бүлэг</w:t>
      </w:r>
      <w:proofErr w:type="spellEnd"/>
      <w:r w:rsidRPr="006A6C44">
        <w:rPr>
          <w:sz w:val="22"/>
          <w:szCs w:val="22"/>
        </w:rPr>
        <w:t xml:space="preserve">: </w:t>
      </w:r>
      <w:proofErr w:type="spellStart"/>
      <w:r w:rsidRPr="006A6C44">
        <w:rPr>
          <w:sz w:val="22"/>
          <w:szCs w:val="22"/>
        </w:rPr>
        <w:t>Зээлдэгч</w:t>
      </w:r>
      <w:r w:rsidR="00EA10A2" w:rsidRPr="006A6C44">
        <w:rPr>
          <w:sz w:val="22"/>
          <w:szCs w:val="22"/>
        </w:rPr>
        <w:t>ийн</w:t>
      </w:r>
      <w:proofErr w:type="spellEnd"/>
      <w:r w:rsidRPr="006A6C44">
        <w:rPr>
          <w:sz w:val="22"/>
          <w:szCs w:val="22"/>
        </w:rPr>
        <w:t xml:space="preserve"> </w:t>
      </w:r>
      <w:proofErr w:type="spellStart"/>
      <w:r w:rsidRPr="006A6C44">
        <w:rPr>
          <w:sz w:val="22"/>
          <w:szCs w:val="22"/>
        </w:rPr>
        <w:t>улсын</w:t>
      </w:r>
      <w:proofErr w:type="spellEnd"/>
      <w:r w:rsidRPr="006A6C44">
        <w:rPr>
          <w:sz w:val="22"/>
          <w:szCs w:val="22"/>
        </w:rPr>
        <w:t xml:space="preserve"> </w:t>
      </w:r>
      <w:proofErr w:type="spellStart"/>
      <w:r w:rsidRPr="006A6C44">
        <w:rPr>
          <w:sz w:val="22"/>
          <w:szCs w:val="22"/>
        </w:rPr>
        <w:t>нутаг</w:t>
      </w:r>
      <w:proofErr w:type="spellEnd"/>
      <w:r w:rsidRPr="006A6C44">
        <w:rPr>
          <w:sz w:val="22"/>
          <w:szCs w:val="22"/>
        </w:rPr>
        <w:t xml:space="preserve"> </w:t>
      </w:r>
      <w:proofErr w:type="spellStart"/>
      <w:r w:rsidRPr="006A6C44">
        <w:rPr>
          <w:sz w:val="22"/>
          <w:szCs w:val="22"/>
        </w:rPr>
        <w:t>дэвсгэрт</w:t>
      </w:r>
      <w:proofErr w:type="spellEnd"/>
      <w:r w:rsidRPr="006A6C44">
        <w:rPr>
          <w:sz w:val="22"/>
          <w:szCs w:val="22"/>
        </w:rPr>
        <w:t xml:space="preserve"> </w:t>
      </w:r>
      <w:proofErr w:type="spellStart"/>
      <w:r w:rsidRPr="006A6C44">
        <w:rPr>
          <w:sz w:val="22"/>
          <w:szCs w:val="22"/>
        </w:rPr>
        <w:t>үйлдвэрлэсэн</w:t>
      </w:r>
      <w:proofErr w:type="spellEnd"/>
      <w:r w:rsidRPr="006A6C44">
        <w:rPr>
          <w:sz w:val="22"/>
          <w:szCs w:val="22"/>
        </w:rPr>
        <w:t xml:space="preserve"> </w:t>
      </w:r>
      <w:proofErr w:type="spellStart"/>
      <w:r w:rsidRPr="006A6C44">
        <w:rPr>
          <w:sz w:val="22"/>
          <w:szCs w:val="22"/>
        </w:rPr>
        <w:t>барааг</w:t>
      </w:r>
      <w:proofErr w:type="spellEnd"/>
      <w:r w:rsidRPr="006A6C44">
        <w:rPr>
          <w:sz w:val="22"/>
          <w:szCs w:val="22"/>
        </w:rPr>
        <w:t xml:space="preserve"> </w:t>
      </w:r>
      <w:proofErr w:type="spellStart"/>
      <w:r w:rsidRPr="006A6C44">
        <w:rPr>
          <w:sz w:val="22"/>
          <w:szCs w:val="22"/>
        </w:rPr>
        <w:t>санал</w:t>
      </w:r>
      <w:proofErr w:type="spellEnd"/>
      <w:r w:rsidRPr="006A6C44">
        <w:rPr>
          <w:sz w:val="22"/>
          <w:szCs w:val="22"/>
        </w:rPr>
        <w:t xml:space="preserve"> </w:t>
      </w:r>
      <w:proofErr w:type="spellStart"/>
      <w:r w:rsidRPr="006A6C44">
        <w:rPr>
          <w:sz w:val="22"/>
          <w:szCs w:val="22"/>
        </w:rPr>
        <w:t>болго</w:t>
      </w:r>
      <w:r w:rsidR="00EA10A2" w:rsidRPr="006A6C44">
        <w:rPr>
          <w:sz w:val="22"/>
          <w:szCs w:val="22"/>
        </w:rPr>
        <w:t>ж</w:t>
      </w:r>
      <w:proofErr w:type="spellEnd"/>
      <w:r w:rsidR="00EA10A2" w:rsidRPr="006A6C44">
        <w:rPr>
          <w:sz w:val="22"/>
          <w:szCs w:val="22"/>
        </w:rPr>
        <w:t xml:space="preserve"> </w:t>
      </w:r>
      <w:proofErr w:type="spellStart"/>
      <w:r w:rsidR="00EA10A2" w:rsidRPr="006A6C44">
        <w:rPr>
          <w:sz w:val="22"/>
          <w:szCs w:val="22"/>
        </w:rPr>
        <w:t>буй</w:t>
      </w:r>
      <w:proofErr w:type="spellEnd"/>
      <w:r w:rsidR="00EA10A2" w:rsidRPr="006A6C44">
        <w:rPr>
          <w:sz w:val="22"/>
          <w:szCs w:val="22"/>
        </w:rPr>
        <w:t xml:space="preserve"> </w:t>
      </w:r>
      <w:proofErr w:type="spellStart"/>
      <w:r w:rsidRPr="006A6C44">
        <w:rPr>
          <w:sz w:val="22"/>
          <w:szCs w:val="22"/>
        </w:rPr>
        <w:t>бусад</w:t>
      </w:r>
      <w:proofErr w:type="spellEnd"/>
      <w:r w:rsidRPr="006A6C44">
        <w:rPr>
          <w:sz w:val="22"/>
          <w:szCs w:val="22"/>
        </w:rPr>
        <w:t xml:space="preserve"> </w:t>
      </w:r>
      <w:proofErr w:type="spellStart"/>
      <w:r w:rsidRPr="006A6C44">
        <w:rPr>
          <w:sz w:val="22"/>
          <w:szCs w:val="22"/>
        </w:rPr>
        <w:t>тендерүүд</w:t>
      </w:r>
      <w:proofErr w:type="spellEnd"/>
      <w:r w:rsidRPr="006A6C44">
        <w:rPr>
          <w:sz w:val="22"/>
          <w:szCs w:val="22"/>
        </w:rPr>
        <w:t>.</w:t>
      </w:r>
    </w:p>
    <w:p w14:paraId="512DA6B0" w14:textId="1EC35A31" w:rsidR="00F30872" w:rsidRPr="006A6C44" w:rsidRDefault="00F30872" w:rsidP="00976B3E">
      <w:pPr>
        <w:pStyle w:val="NormalWeb"/>
        <w:ind w:left="2694" w:right="245" w:hanging="284"/>
        <w:jc w:val="both"/>
        <w:rPr>
          <w:sz w:val="22"/>
          <w:szCs w:val="22"/>
        </w:rPr>
      </w:pPr>
      <w:r w:rsidRPr="006A6C44">
        <w:rPr>
          <w:sz w:val="22"/>
          <w:szCs w:val="22"/>
        </w:rPr>
        <w:t>(</w:t>
      </w:r>
      <w:r w:rsidR="00EA10A2" w:rsidRPr="006A6C44">
        <w:rPr>
          <w:sz w:val="22"/>
          <w:szCs w:val="22"/>
        </w:rPr>
        <w:t>в</w:t>
      </w:r>
      <w:r w:rsidRPr="006A6C44">
        <w:rPr>
          <w:sz w:val="22"/>
          <w:szCs w:val="22"/>
        </w:rPr>
        <w:t>)</w:t>
      </w:r>
      <w:r w:rsidRPr="006A6C44">
        <w:rPr>
          <w:rStyle w:val="apple-converted-space"/>
          <w:sz w:val="22"/>
          <w:szCs w:val="22"/>
        </w:rPr>
        <w:t> </w:t>
      </w:r>
      <w:r w:rsidR="00EA10A2" w:rsidRPr="006A6C44">
        <w:rPr>
          <w:rStyle w:val="Strong"/>
          <w:sz w:val="22"/>
          <w:szCs w:val="22"/>
        </w:rPr>
        <w:t>В</w:t>
      </w:r>
      <w:r w:rsidRPr="006A6C44">
        <w:rPr>
          <w:rStyle w:val="Strong"/>
          <w:sz w:val="22"/>
          <w:szCs w:val="22"/>
        </w:rPr>
        <w:t xml:space="preserve"> </w:t>
      </w:r>
      <w:proofErr w:type="spellStart"/>
      <w:r w:rsidRPr="006A6C44">
        <w:rPr>
          <w:rStyle w:val="Strong"/>
          <w:sz w:val="22"/>
          <w:szCs w:val="22"/>
        </w:rPr>
        <w:t>бүлэг</w:t>
      </w:r>
      <w:proofErr w:type="spellEnd"/>
      <w:r w:rsidRPr="006A6C44">
        <w:rPr>
          <w:sz w:val="22"/>
          <w:szCs w:val="22"/>
        </w:rPr>
        <w:t xml:space="preserve">: </w:t>
      </w:r>
      <w:proofErr w:type="spellStart"/>
      <w:r w:rsidRPr="006A6C44">
        <w:rPr>
          <w:sz w:val="22"/>
          <w:szCs w:val="22"/>
        </w:rPr>
        <w:t>Гадаадад</w:t>
      </w:r>
      <w:proofErr w:type="spellEnd"/>
      <w:r w:rsidRPr="006A6C44">
        <w:rPr>
          <w:sz w:val="22"/>
          <w:szCs w:val="22"/>
        </w:rPr>
        <w:t xml:space="preserve"> </w:t>
      </w:r>
      <w:proofErr w:type="spellStart"/>
      <w:r w:rsidRPr="006A6C44">
        <w:rPr>
          <w:sz w:val="22"/>
          <w:szCs w:val="22"/>
        </w:rPr>
        <w:t>үйлдвэрлэсэн</w:t>
      </w:r>
      <w:proofErr w:type="spellEnd"/>
      <w:r w:rsidRPr="006A6C44">
        <w:rPr>
          <w:sz w:val="22"/>
          <w:szCs w:val="22"/>
        </w:rPr>
        <w:t xml:space="preserve"> </w:t>
      </w:r>
      <w:proofErr w:type="spellStart"/>
      <w:r w:rsidRPr="006A6C44">
        <w:rPr>
          <w:sz w:val="22"/>
          <w:szCs w:val="22"/>
        </w:rPr>
        <w:t>бөгөөд</w:t>
      </w:r>
      <w:proofErr w:type="spellEnd"/>
      <w:r w:rsidRPr="006A6C44">
        <w:rPr>
          <w:sz w:val="22"/>
          <w:szCs w:val="22"/>
        </w:rPr>
        <w:t xml:space="preserve"> </w:t>
      </w:r>
      <w:proofErr w:type="spellStart"/>
      <w:r w:rsidRPr="006A6C44">
        <w:rPr>
          <w:sz w:val="22"/>
          <w:szCs w:val="22"/>
        </w:rPr>
        <w:t>аль</w:t>
      </w:r>
      <w:proofErr w:type="spellEnd"/>
      <w:r w:rsidRPr="006A6C44">
        <w:rPr>
          <w:sz w:val="22"/>
          <w:szCs w:val="22"/>
        </w:rPr>
        <w:t xml:space="preserve"> </w:t>
      </w:r>
      <w:proofErr w:type="spellStart"/>
      <w:r w:rsidRPr="006A6C44">
        <w:rPr>
          <w:sz w:val="22"/>
          <w:szCs w:val="22"/>
        </w:rPr>
        <w:t>хэдийн</w:t>
      </w:r>
      <w:proofErr w:type="spellEnd"/>
      <w:r w:rsidRPr="006A6C44">
        <w:rPr>
          <w:sz w:val="22"/>
          <w:szCs w:val="22"/>
        </w:rPr>
        <w:t xml:space="preserve"> </w:t>
      </w:r>
      <w:proofErr w:type="spellStart"/>
      <w:r w:rsidRPr="006A6C44">
        <w:rPr>
          <w:sz w:val="22"/>
          <w:szCs w:val="22"/>
        </w:rPr>
        <w:t>импортлогдсон</w:t>
      </w:r>
      <w:proofErr w:type="spellEnd"/>
      <w:r w:rsidRPr="006A6C44">
        <w:rPr>
          <w:sz w:val="22"/>
          <w:szCs w:val="22"/>
        </w:rPr>
        <w:t xml:space="preserve"> </w:t>
      </w:r>
      <w:proofErr w:type="spellStart"/>
      <w:r w:rsidRPr="006A6C44">
        <w:rPr>
          <w:sz w:val="22"/>
          <w:szCs w:val="22"/>
        </w:rPr>
        <w:t>эсвэл</w:t>
      </w:r>
      <w:proofErr w:type="spellEnd"/>
      <w:r w:rsidRPr="006A6C44">
        <w:rPr>
          <w:sz w:val="22"/>
          <w:szCs w:val="22"/>
        </w:rPr>
        <w:t xml:space="preserve"> </w:t>
      </w:r>
      <w:proofErr w:type="spellStart"/>
      <w:r w:rsidRPr="006A6C44">
        <w:rPr>
          <w:sz w:val="22"/>
          <w:szCs w:val="22"/>
        </w:rPr>
        <w:t>шууд</w:t>
      </w:r>
      <w:proofErr w:type="spellEnd"/>
      <w:r w:rsidRPr="006A6C44">
        <w:rPr>
          <w:sz w:val="22"/>
          <w:szCs w:val="22"/>
        </w:rPr>
        <w:t xml:space="preserve"> </w:t>
      </w:r>
      <w:proofErr w:type="spellStart"/>
      <w:r w:rsidRPr="006A6C44">
        <w:rPr>
          <w:sz w:val="22"/>
          <w:szCs w:val="22"/>
        </w:rPr>
        <w:t>импортлогдох</w:t>
      </w:r>
      <w:proofErr w:type="spellEnd"/>
      <w:r w:rsidRPr="006A6C44">
        <w:rPr>
          <w:sz w:val="22"/>
          <w:szCs w:val="22"/>
        </w:rPr>
        <w:t xml:space="preserve"> </w:t>
      </w:r>
      <w:proofErr w:type="spellStart"/>
      <w:r w:rsidRPr="006A6C44">
        <w:rPr>
          <w:sz w:val="22"/>
          <w:szCs w:val="22"/>
        </w:rPr>
        <w:t>барааг</w:t>
      </w:r>
      <w:proofErr w:type="spellEnd"/>
      <w:r w:rsidRPr="006A6C44">
        <w:rPr>
          <w:sz w:val="22"/>
          <w:szCs w:val="22"/>
        </w:rPr>
        <w:t xml:space="preserve"> </w:t>
      </w:r>
      <w:proofErr w:type="spellStart"/>
      <w:r w:rsidRPr="006A6C44">
        <w:rPr>
          <w:sz w:val="22"/>
          <w:szCs w:val="22"/>
        </w:rPr>
        <w:t>санал</w:t>
      </w:r>
      <w:proofErr w:type="spellEnd"/>
      <w:r w:rsidRPr="006A6C44">
        <w:rPr>
          <w:sz w:val="22"/>
          <w:szCs w:val="22"/>
        </w:rPr>
        <w:t xml:space="preserve"> </w:t>
      </w:r>
      <w:proofErr w:type="spellStart"/>
      <w:r w:rsidRPr="006A6C44">
        <w:rPr>
          <w:sz w:val="22"/>
          <w:szCs w:val="22"/>
        </w:rPr>
        <w:t>болго</w:t>
      </w:r>
      <w:r w:rsidR="00EA10A2" w:rsidRPr="006A6C44">
        <w:rPr>
          <w:sz w:val="22"/>
          <w:szCs w:val="22"/>
        </w:rPr>
        <w:t>ж</w:t>
      </w:r>
      <w:proofErr w:type="spellEnd"/>
      <w:r w:rsidR="00EA10A2" w:rsidRPr="006A6C44">
        <w:rPr>
          <w:sz w:val="22"/>
          <w:szCs w:val="22"/>
        </w:rPr>
        <w:t xml:space="preserve"> </w:t>
      </w:r>
      <w:proofErr w:type="spellStart"/>
      <w:r w:rsidR="00EA10A2" w:rsidRPr="006A6C44">
        <w:rPr>
          <w:sz w:val="22"/>
          <w:szCs w:val="22"/>
        </w:rPr>
        <w:t>буй</w:t>
      </w:r>
      <w:proofErr w:type="spellEnd"/>
      <w:r w:rsidR="00EA10A2" w:rsidRPr="006A6C44">
        <w:rPr>
          <w:sz w:val="22"/>
          <w:szCs w:val="22"/>
        </w:rPr>
        <w:t xml:space="preserve"> </w:t>
      </w:r>
      <w:proofErr w:type="spellStart"/>
      <w:r w:rsidRPr="006A6C44">
        <w:rPr>
          <w:sz w:val="22"/>
          <w:szCs w:val="22"/>
        </w:rPr>
        <w:t>тендерүүд</w:t>
      </w:r>
      <w:proofErr w:type="spellEnd"/>
      <w:r w:rsidRPr="006A6C44">
        <w:rPr>
          <w:sz w:val="22"/>
          <w:szCs w:val="22"/>
        </w:rPr>
        <w:t>.</w:t>
      </w:r>
    </w:p>
    <w:p w14:paraId="7A6D8C2C" w14:textId="1C0B1C07" w:rsidR="00F30872" w:rsidRPr="006A6C44" w:rsidRDefault="00F30872" w:rsidP="00C2342C">
      <w:pPr>
        <w:pStyle w:val="NormalWeb"/>
        <w:numPr>
          <w:ilvl w:val="1"/>
          <w:numId w:val="42"/>
        </w:numPr>
        <w:spacing w:after="240" w:afterAutospacing="0"/>
        <w:ind w:left="2410" w:right="103" w:hanging="283"/>
        <w:jc w:val="both"/>
        <w:rPr>
          <w:sz w:val="22"/>
          <w:szCs w:val="22"/>
        </w:rPr>
      </w:pPr>
      <w:r w:rsidRPr="006A6C44">
        <w:rPr>
          <w:sz w:val="22"/>
          <w:szCs w:val="22"/>
        </w:rPr>
        <w:t xml:space="preserve">А </w:t>
      </w:r>
      <w:proofErr w:type="spellStart"/>
      <w:r w:rsidRPr="006A6C44">
        <w:rPr>
          <w:sz w:val="22"/>
          <w:szCs w:val="22"/>
        </w:rPr>
        <w:t>болон</w:t>
      </w:r>
      <w:proofErr w:type="spellEnd"/>
      <w:r w:rsidRPr="006A6C44">
        <w:rPr>
          <w:sz w:val="22"/>
          <w:szCs w:val="22"/>
        </w:rPr>
        <w:t xml:space="preserve"> </w:t>
      </w:r>
      <w:r w:rsidR="00EA10A2" w:rsidRPr="006A6C44">
        <w:rPr>
          <w:sz w:val="22"/>
          <w:szCs w:val="22"/>
        </w:rPr>
        <w:t>Б</w:t>
      </w:r>
      <w:r w:rsidRPr="006A6C44">
        <w:rPr>
          <w:sz w:val="22"/>
          <w:szCs w:val="22"/>
        </w:rPr>
        <w:t xml:space="preserve"> </w:t>
      </w:r>
      <w:proofErr w:type="spellStart"/>
      <w:r w:rsidRPr="006A6C44">
        <w:rPr>
          <w:sz w:val="22"/>
          <w:szCs w:val="22"/>
        </w:rPr>
        <w:t>бүлгийн</w:t>
      </w:r>
      <w:proofErr w:type="spellEnd"/>
      <w:r w:rsidRPr="006A6C44">
        <w:rPr>
          <w:sz w:val="22"/>
          <w:szCs w:val="22"/>
        </w:rPr>
        <w:t> </w:t>
      </w:r>
      <w:proofErr w:type="spellStart"/>
      <w:r w:rsidRPr="006A6C44">
        <w:rPr>
          <w:sz w:val="22"/>
          <w:szCs w:val="22"/>
        </w:rPr>
        <w:t>тендерүүдэд</w:t>
      </w:r>
      <w:proofErr w:type="spellEnd"/>
      <w:r w:rsidRPr="006A6C44">
        <w:rPr>
          <w:sz w:val="22"/>
          <w:szCs w:val="22"/>
        </w:rPr>
        <w:t xml:space="preserve"> </w:t>
      </w:r>
      <w:proofErr w:type="spellStart"/>
      <w:r w:rsidRPr="006A6C44">
        <w:rPr>
          <w:sz w:val="22"/>
          <w:szCs w:val="22"/>
        </w:rPr>
        <w:t>барааны</w:t>
      </w:r>
      <w:proofErr w:type="spellEnd"/>
      <w:r w:rsidRPr="006A6C44">
        <w:rPr>
          <w:sz w:val="22"/>
          <w:szCs w:val="22"/>
        </w:rPr>
        <w:t xml:space="preserve"> </w:t>
      </w:r>
      <w:proofErr w:type="spellStart"/>
      <w:r w:rsidRPr="006A6C44">
        <w:rPr>
          <w:sz w:val="22"/>
          <w:szCs w:val="22"/>
        </w:rPr>
        <w:t>үнийн</w:t>
      </w:r>
      <w:proofErr w:type="spellEnd"/>
      <w:r w:rsidRPr="006A6C44">
        <w:rPr>
          <w:sz w:val="22"/>
          <w:szCs w:val="22"/>
        </w:rPr>
        <w:t xml:space="preserve"> </w:t>
      </w:r>
      <w:proofErr w:type="spellStart"/>
      <w:r w:rsidRPr="006A6C44">
        <w:rPr>
          <w:sz w:val="22"/>
          <w:szCs w:val="22"/>
        </w:rPr>
        <w:t>саналд</w:t>
      </w:r>
      <w:proofErr w:type="spellEnd"/>
      <w:r w:rsidRPr="006A6C44">
        <w:rPr>
          <w:sz w:val="22"/>
          <w:szCs w:val="22"/>
        </w:rPr>
        <w:t xml:space="preserve"> </w:t>
      </w:r>
      <w:proofErr w:type="spellStart"/>
      <w:r w:rsidRPr="006A6C44">
        <w:rPr>
          <w:sz w:val="22"/>
          <w:szCs w:val="22"/>
        </w:rPr>
        <w:t>дотоодын</w:t>
      </w:r>
      <w:proofErr w:type="spellEnd"/>
      <w:r w:rsidRPr="006A6C44">
        <w:rPr>
          <w:sz w:val="22"/>
          <w:szCs w:val="22"/>
        </w:rPr>
        <w:t xml:space="preserve"> </w:t>
      </w:r>
      <w:proofErr w:type="spellStart"/>
      <w:r w:rsidRPr="006A6C44">
        <w:rPr>
          <w:sz w:val="22"/>
          <w:szCs w:val="22"/>
        </w:rPr>
        <w:t>зах</w:t>
      </w:r>
      <w:proofErr w:type="spellEnd"/>
      <w:r w:rsidRPr="006A6C44">
        <w:rPr>
          <w:sz w:val="22"/>
          <w:szCs w:val="22"/>
        </w:rPr>
        <w:t xml:space="preserve"> </w:t>
      </w:r>
      <w:proofErr w:type="spellStart"/>
      <w:r w:rsidRPr="006A6C44">
        <w:rPr>
          <w:sz w:val="22"/>
          <w:szCs w:val="22"/>
        </w:rPr>
        <w:t>зээлээс</w:t>
      </w:r>
      <w:proofErr w:type="spellEnd"/>
      <w:r w:rsidRPr="006A6C44">
        <w:rPr>
          <w:sz w:val="22"/>
          <w:szCs w:val="22"/>
        </w:rPr>
        <w:t xml:space="preserve"> </w:t>
      </w:r>
      <w:proofErr w:type="spellStart"/>
      <w:r w:rsidRPr="006A6C44">
        <w:rPr>
          <w:sz w:val="22"/>
          <w:szCs w:val="22"/>
        </w:rPr>
        <w:t>эсвэл</w:t>
      </w:r>
      <w:proofErr w:type="spellEnd"/>
      <w:r w:rsidRPr="006A6C44">
        <w:rPr>
          <w:sz w:val="22"/>
          <w:szCs w:val="22"/>
        </w:rPr>
        <w:t xml:space="preserve"> </w:t>
      </w:r>
      <w:proofErr w:type="spellStart"/>
      <w:r w:rsidRPr="006A6C44">
        <w:rPr>
          <w:sz w:val="22"/>
          <w:szCs w:val="22"/>
        </w:rPr>
        <w:t>импортоор</w:t>
      </w:r>
      <w:proofErr w:type="spellEnd"/>
      <w:r w:rsidRPr="006A6C44">
        <w:rPr>
          <w:sz w:val="22"/>
          <w:szCs w:val="22"/>
        </w:rPr>
        <w:t xml:space="preserve"> </w:t>
      </w:r>
      <w:proofErr w:type="spellStart"/>
      <w:r w:rsidRPr="006A6C44">
        <w:rPr>
          <w:sz w:val="22"/>
          <w:szCs w:val="22"/>
        </w:rPr>
        <w:t>авсан</w:t>
      </w:r>
      <w:proofErr w:type="spellEnd"/>
      <w:r w:rsidRPr="006A6C44">
        <w:rPr>
          <w:sz w:val="22"/>
          <w:szCs w:val="22"/>
        </w:rPr>
        <w:t xml:space="preserve"> </w:t>
      </w:r>
      <w:proofErr w:type="spellStart"/>
      <w:r w:rsidRPr="006A6C44">
        <w:rPr>
          <w:sz w:val="22"/>
          <w:szCs w:val="22"/>
        </w:rPr>
        <w:t>түүхий</w:t>
      </w:r>
      <w:proofErr w:type="spellEnd"/>
      <w:r w:rsidRPr="006A6C44">
        <w:rPr>
          <w:sz w:val="22"/>
          <w:szCs w:val="22"/>
        </w:rPr>
        <w:t xml:space="preserve"> </w:t>
      </w:r>
      <w:proofErr w:type="spellStart"/>
      <w:r w:rsidRPr="006A6C44">
        <w:rPr>
          <w:sz w:val="22"/>
          <w:szCs w:val="22"/>
        </w:rPr>
        <w:t>эд</w:t>
      </w:r>
      <w:proofErr w:type="spellEnd"/>
      <w:r w:rsidRPr="006A6C44">
        <w:rPr>
          <w:sz w:val="22"/>
          <w:szCs w:val="22"/>
        </w:rPr>
        <w:t xml:space="preserve">, </w:t>
      </w:r>
      <w:proofErr w:type="spellStart"/>
      <w:r w:rsidRPr="006A6C44">
        <w:rPr>
          <w:sz w:val="22"/>
          <w:szCs w:val="22"/>
        </w:rPr>
        <w:t>эд</w:t>
      </w:r>
      <w:proofErr w:type="spellEnd"/>
      <w:r w:rsidRPr="006A6C44">
        <w:rPr>
          <w:sz w:val="22"/>
          <w:szCs w:val="22"/>
        </w:rPr>
        <w:t xml:space="preserve"> </w:t>
      </w:r>
      <w:proofErr w:type="spellStart"/>
      <w:r w:rsidRPr="006A6C44">
        <w:rPr>
          <w:sz w:val="22"/>
          <w:szCs w:val="22"/>
        </w:rPr>
        <w:t>ангиудын</w:t>
      </w:r>
      <w:proofErr w:type="spellEnd"/>
      <w:r w:rsidRPr="006A6C44">
        <w:rPr>
          <w:sz w:val="22"/>
          <w:szCs w:val="22"/>
        </w:rPr>
        <w:t xml:space="preserve"> </w:t>
      </w:r>
      <w:proofErr w:type="spellStart"/>
      <w:r w:rsidRPr="006A6C44">
        <w:rPr>
          <w:sz w:val="22"/>
          <w:szCs w:val="22"/>
        </w:rPr>
        <w:t>бүх</w:t>
      </w:r>
      <w:proofErr w:type="spellEnd"/>
      <w:r w:rsidRPr="006A6C44">
        <w:rPr>
          <w:sz w:val="22"/>
          <w:szCs w:val="22"/>
        </w:rPr>
        <w:t xml:space="preserve"> </w:t>
      </w:r>
      <w:proofErr w:type="spellStart"/>
      <w:r w:rsidRPr="006A6C44">
        <w:rPr>
          <w:sz w:val="22"/>
          <w:szCs w:val="22"/>
        </w:rPr>
        <w:t>татвар</w:t>
      </w:r>
      <w:proofErr w:type="spellEnd"/>
      <w:r w:rsidRPr="006A6C44">
        <w:rPr>
          <w:sz w:val="22"/>
          <w:szCs w:val="22"/>
        </w:rPr>
        <w:t xml:space="preserve">, </w:t>
      </w:r>
      <w:proofErr w:type="spellStart"/>
      <w:r w:rsidRPr="006A6C44">
        <w:rPr>
          <w:sz w:val="22"/>
          <w:szCs w:val="22"/>
        </w:rPr>
        <w:t>хураамжийг</w:t>
      </w:r>
      <w:proofErr w:type="spellEnd"/>
      <w:r w:rsidRPr="006A6C44">
        <w:rPr>
          <w:sz w:val="22"/>
          <w:szCs w:val="22"/>
        </w:rPr>
        <w:t xml:space="preserve"> </w:t>
      </w:r>
      <w:proofErr w:type="spellStart"/>
      <w:r w:rsidRPr="006A6C44">
        <w:rPr>
          <w:sz w:val="22"/>
          <w:szCs w:val="22"/>
        </w:rPr>
        <w:t>оруулна</w:t>
      </w:r>
      <w:proofErr w:type="spellEnd"/>
      <w:r w:rsidRPr="006A6C44">
        <w:rPr>
          <w:sz w:val="22"/>
          <w:szCs w:val="22"/>
        </w:rPr>
        <w:t xml:space="preserve">. </w:t>
      </w:r>
      <w:proofErr w:type="spellStart"/>
      <w:r w:rsidRPr="006A6C44">
        <w:rPr>
          <w:sz w:val="22"/>
          <w:szCs w:val="22"/>
        </w:rPr>
        <w:t>Гэхдээ</w:t>
      </w:r>
      <w:proofErr w:type="spellEnd"/>
      <w:r w:rsidRPr="006A6C44">
        <w:rPr>
          <w:sz w:val="22"/>
          <w:szCs w:val="22"/>
        </w:rPr>
        <w:t xml:space="preserve"> </w:t>
      </w:r>
      <w:proofErr w:type="spellStart"/>
      <w:r w:rsidRPr="006A6C44">
        <w:rPr>
          <w:sz w:val="22"/>
          <w:szCs w:val="22"/>
        </w:rPr>
        <w:t>эцсийн</w:t>
      </w:r>
      <w:proofErr w:type="spellEnd"/>
      <w:r w:rsidRPr="006A6C44">
        <w:rPr>
          <w:sz w:val="22"/>
          <w:szCs w:val="22"/>
        </w:rPr>
        <w:t xml:space="preserve"> </w:t>
      </w:r>
      <w:proofErr w:type="spellStart"/>
      <w:r w:rsidRPr="006A6C44">
        <w:rPr>
          <w:sz w:val="22"/>
          <w:szCs w:val="22"/>
        </w:rPr>
        <w:lastRenderedPageBreak/>
        <w:t>бүтээгдэхүүнд</w:t>
      </w:r>
      <w:proofErr w:type="spellEnd"/>
      <w:r w:rsidRPr="006A6C44">
        <w:rPr>
          <w:sz w:val="22"/>
          <w:szCs w:val="22"/>
        </w:rPr>
        <w:t xml:space="preserve"> </w:t>
      </w:r>
      <w:proofErr w:type="spellStart"/>
      <w:r w:rsidRPr="006A6C44">
        <w:rPr>
          <w:sz w:val="22"/>
          <w:szCs w:val="22"/>
        </w:rPr>
        <w:t>ногдох</w:t>
      </w:r>
      <w:proofErr w:type="spellEnd"/>
      <w:r w:rsidRPr="006A6C44">
        <w:rPr>
          <w:sz w:val="22"/>
          <w:szCs w:val="22"/>
        </w:rPr>
        <w:t xml:space="preserve"> </w:t>
      </w:r>
      <w:proofErr w:type="spellStart"/>
      <w:r w:rsidRPr="006A6C44">
        <w:rPr>
          <w:sz w:val="22"/>
          <w:szCs w:val="22"/>
        </w:rPr>
        <w:t>борлуулалтын</w:t>
      </w:r>
      <w:proofErr w:type="spellEnd"/>
      <w:r w:rsidRPr="006A6C44">
        <w:rPr>
          <w:sz w:val="22"/>
          <w:szCs w:val="22"/>
        </w:rPr>
        <w:t xml:space="preserve"> </w:t>
      </w:r>
      <w:proofErr w:type="spellStart"/>
      <w:r w:rsidRPr="006A6C44">
        <w:rPr>
          <w:sz w:val="22"/>
          <w:szCs w:val="22"/>
        </w:rPr>
        <w:t>болон</w:t>
      </w:r>
      <w:proofErr w:type="spellEnd"/>
      <w:r w:rsidRPr="006A6C44">
        <w:rPr>
          <w:sz w:val="22"/>
          <w:szCs w:val="22"/>
        </w:rPr>
        <w:t xml:space="preserve"> </w:t>
      </w:r>
      <w:proofErr w:type="spellStart"/>
      <w:r w:rsidRPr="006A6C44">
        <w:rPr>
          <w:sz w:val="22"/>
          <w:szCs w:val="22"/>
        </w:rPr>
        <w:t>түүнтэй</w:t>
      </w:r>
      <w:proofErr w:type="spellEnd"/>
      <w:r w:rsidRPr="006A6C44">
        <w:rPr>
          <w:sz w:val="22"/>
          <w:szCs w:val="22"/>
        </w:rPr>
        <w:t xml:space="preserve"> </w:t>
      </w:r>
      <w:proofErr w:type="spellStart"/>
      <w:r w:rsidR="00EA10A2" w:rsidRPr="006A6C44">
        <w:rPr>
          <w:sz w:val="22"/>
          <w:szCs w:val="22"/>
        </w:rPr>
        <w:t>ижил</w:t>
      </w:r>
      <w:proofErr w:type="spellEnd"/>
      <w:r w:rsidR="00EA10A2" w:rsidRPr="006A6C44">
        <w:rPr>
          <w:sz w:val="22"/>
          <w:szCs w:val="22"/>
        </w:rPr>
        <w:t xml:space="preserve"> </w:t>
      </w:r>
      <w:proofErr w:type="spellStart"/>
      <w:r w:rsidRPr="006A6C44">
        <w:rPr>
          <w:sz w:val="22"/>
          <w:szCs w:val="22"/>
        </w:rPr>
        <w:t>төстэй</w:t>
      </w:r>
      <w:proofErr w:type="spellEnd"/>
      <w:r w:rsidRPr="006A6C44">
        <w:rPr>
          <w:sz w:val="22"/>
          <w:szCs w:val="22"/>
        </w:rPr>
        <w:t xml:space="preserve"> </w:t>
      </w:r>
      <w:proofErr w:type="spellStart"/>
      <w:r w:rsidRPr="006A6C44">
        <w:rPr>
          <w:sz w:val="22"/>
          <w:szCs w:val="22"/>
        </w:rPr>
        <w:t>татваруудыг</w:t>
      </w:r>
      <w:proofErr w:type="spellEnd"/>
      <w:r w:rsidRPr="006A6C44">
        <w:rPr>
          <w:sz w:val="22"/>
          <w:szCs w:val="22"/>
        </w:rPr>
        <w:t xml:space="preserve"> </w:t>
      </w:r>
      <w:proofErr w:type="spellStart"/>
      <w:r w:rsidRPr="006A6C44">
        <w:rPr>
          <w:sz w:val="22"/>
          <w:szCs w:val="22"/>
        </w:rPr>
        <w:t>хасна</w:t>
      </w:r>
      <w:proofErr w:type="spellEnd"/>
      <w:r w:rsidRPr="006A6C44">
        <w:rPr>
          <w:sz w:val="22"/>
          <w:szCs w:val="22"/>
        </w:rPr>
        <w:t>.</w:t>
      </w:r>
      <w:r w:rsidR="00EA10A2" w:rsidRPr="006A6C44">
        <w:rPr>
          <w:sz w:val="22"/>
          <w:szCs w:val="22"/>
        </w:rPr>
        <w:t xml:space="preserve"> В</w:t>
      </w:r>
      <w:r w:rsidRPr="006A6C44">
        <w:rPr>
          <w:sz w:val="22"/>
          <w:szCs w:val="22"/>
        </w:rPr>
        <w:t xml:space="preserve"> </w:t>
      </w:r>
      <w:proofErr w:type="spellStart"/>
      <w:r w:rsidRPr="006A6C44">
        <w:rPr>
          <w:sz w:val="22"/>
          <w:szCs w:val="22"/>
        </w:rPr>
        <w:t>бүлгийн</w:t>
      </w:r>
      <w:proofErr w:type="spellEnd"/>
      <w:r w:rsidRPr="006A6C44">
        <w:rPr>
          <w:sz w:val="22"/>
          <w:szCs w:val="22"/>
        </w:rPr>
        <w:t> </w:t>
      </w:r>
      <w:proofErr w:type="spellStart"/>
      <w:r w:rsidRPr="006A6C44">
        <w:rPr>
          <w:sz w:val="22"/>
          <w:szCs w:val="22"/>
        </w:rPr>
        <w:t>тендерүүдэд</w:t>
      </w:r>
      <w:proofErr w:type="spellEnd"/>
      <w:r w:rsidRPr="006A6C44">
        <w:rPr>
          <w:sz w:val="22"/>
          <w:szCs w:val="22"/>
        </w:rPr>
        <w:t xml:space="preserve"> </w:t>
      </w:r>
      <w:proofErr w:type="spellStart"/>
      <w:r w:rsidRPr="006A6C44">
        <w:rPr>
          <w:sz w:val="22"/>
          <w:szCs w:val="22"/>
        </w:rPr>
        <w:t>барааны</w:t>
      </w:r>
      <w:proofErr w:type="spellEnd"/>
      <w:r w:rsidRPr="006A6C44">
        <w:rPr>
          <w:sz w:val="22"/>
          <w:szCs w:val="22"/>
        </w:rPr>
        <w:t xml:space="preserve"> </w:t>
      </w:r>
      <w:proofErr w:type="spellStart"/>
      <w:r w:rsidRPr="006A6C44">
        <w:rPr>
          <w:sz w:val="22"/>
          <w:szCs w:val="22"/>
        </w:rPr>
        <w:t>үнийг</w:t>
      </w:r>
      <w:proofErr w:type="spellEnd"/>
      <w:r w:rsidRPr="006A6C44">
        <w:rPr>
          <w:sz w:val="22"/>
          <w:szCs w:val="22"/>
        </w:rPr>
        <w:t xml:space="preserve"> CIF </w:t>
      </w:r>
      <w:proofErr w:type="spellStart"/>
      <w:r w:rsidRPr="006A6C44">
        <w:rPr>
          <w:sz w:val="22"/>
          <w:szCs w:val="22"/>
        </w:rPr>
        <w:t>эсвэл</w:t>
      </w:r>
      <w:proofErr w:type="spellEnd"/>
      <w:r w:rsidRPr="006A6C44">
        <w:rPr>
          <w:sz w:val="22"/>
          <w:szCs w:val="22"/>
        </w:rPr>
        <w:t xml:space="preserve"> CIP (</w:t>
      </w:r>
      <w:proofErr w:type="spellStart"/>
      <w:r w:rsidR="00EA10A2" w:rsidRPr="006A6C44">
        <w:rPr>
          <w:sz w:val="22"/>
          <w:szCs w:val="22"/>
        </w:rPr>
        <w:t>хүрэх</w:t>
      </w:r>
      <w:proofErr w:type="spellEnd"/>
      <w:r w:rsidR="00EA10A2" w:rsidRPr="006A6C44">
        <w:rPr>
          <w:sz w:val="22"/>
          <w:szCs w:val="22"/>
        </w:rPr>
        <w:t xml:space="preserve"> </w:t>
      </w:r>
      <w:proofErr w:type="spellStart"/>
      <w:r w:rsidR="00EA10A2" w:rsidRPr="006A6C44">
        <w:rPr>
          <w:sz w:val="22"/>
          <w:szCs w:val="22"/>
        </w:rPr>
        <w:t>газар</w:t>
      </w:r>
      <w:proofErr w:type="spellEnd"/>
      <w:r w:rsidRPr="006A6C44">
        <w:rPr>
          <w:sz w:val="22"/>
          <w:szCs w:val="22"/>
        </w:rPr>
        <w:t xml:space="preserve">) </w:t>
      </w:r>
      <w:proofErr w:type="spellStart"/>
      <w:r w:rsidRPr="006A6C44">
        <w:rPr>
          <w:sz w:val="22"/>
          <w:szCs w:val="22"/>
        </w:rPr>
        <w:t>нөхцөлийн</w:t>
      </w:r>
      <w:proofErr w:type="spellEnd"/>
      <w:r w:rsidRPr="006A6C44">
        <w:rPr>
          <w:sz w:val="22"/>
          <w:szCs w:val="22"/>
        </w:rPr>
        <w:t xml:space="preserve"> </w:t>
      </w:r>
      <w:proofErr w:type="spellStart"/>
      <w:r w:rsidRPr="006A6C44">
        <w:rPr>
          <w:sz w:val="22"/>
          <w:szCs w:val="22"/>
        </w:rPr>
        <w:t>дагуу</w:t>
      </w:r>
      <w:proofErr w:type="spellEnd"/>
      <w:r w:rsidRPr="006A6C44">
        <w:rPr>
          <w:sz w:val="22"/>
          <w:szCs w:val="22"/>
        </w:rPr>
        <w:t xml:space="preserve"> </w:t>
      </w:r>
      <w:proofErr w:type="spellStart"/>
      <w:r w:rsidRPr="006A6C44">
        <w:rPr>
          <w:sz w:val="22"/>
          <w:szCs w:val="22"/>
        </w:rPr>
        <w:t>тооцох</w:t>
      </w:r>
      <w:proofErr w:type="spellEnd"/>
      <w:r w:rsidRPr="006A6C44">
        <w:rPr>
          <w:sz w:val="22"/>
          <w:szCs w:val="22"/>
        </w:rPr>
        <w:t xml:space="preserve"> </w:t>
      </w:r>
      <w:proofErr w:type="spellStart"/>
      <w:r w:rsidRPr="006A6C44">
        <w:rPr>
          <w:sz w:val="22"/>
          <w:szCs w:val="22"/>
        </w:rPr>
        <w:t>бөгөөд</w:t>
      </w:r>
      <w:proofErr w:type="spellEnd"/>
      <w:r w:rsidRPr="006A6C44">
        <w:rPr>
          <w:sz w:val="22"/>
          <w:szCs w:val="22"/>
        </w:rPr>
        <w:t xml:space="preserve"> </w:t>
      </w:r>
      <w:proofErr w:type="spellStart"/>
      <w:r w:rsidRPr="006A6C44">
        <w:rPr>
          <w:sz w:val="22"/>
          <w:szCs w:val="22"/>
        </w:rPr>
        <w:t>энэ</w:t>
      </w:r>
      <w:proofErr w:type="spellEnd"/>
      <w:r w:rsidRPr="006A6C44">
        <w:rPr>
          <w:sz w:val="22"/>
          <w:szCs w:val="22"/>
        </w:rPr>
        <w:t xml:space="preserve"> </w:t>
      </w:r>
      <w:proofErr w:type="spellStart"/>
      <w:r w:rsidRPr="006A6C44">
        <w:rPr>
          <w:sz w:val="22"/>
          <w:szCs w:val="22"/>
        </w:rPr>
        <w:t>нь</w:t>
      </w:r>
      <w:proofErr w:type="spellEnd"/>
      <w:r w:rsidRPr="006A6C44">
        <w:rPr>
          <w:sz w:val="22"/>
          <w:szCs w:val="22"/>
        </w:rPr>
        <w:t xml:space="preserve"> </w:t>
      </w:r>
      <w:proofErr w:type="spellStart"/>
      <w:r w:rsidRPr="006A6C44">
        <w:rPr>
          <w:sz w:val="22"/>
          <w:szCs w:val="22"/>
        </w:rPr>
        <w:t>гаалийн</w:t>
      </w:r>
      <w:proofErr w:type="spellEnd"/>
      <w:r w:rsidRPr="006A6C44">
        <w:rPr>
          <w:sz w:val="22"/>
          <w:szCs w:val="22"/>
        </w:rPr>
        <w:t xml:space="preserve"> </w:t>
      </w:r>
      <w:proofErr w:type="spellStart"/>
      <w:r w:rsidRPr="006A6C44">
        <w:rPr>
          <w:sz w:val="22"/>
          <w:szCs w:val="22"/>
        </w:rPr>
        <w:t>болон</w:t>
      </w:r>
      <w:proofErr w:type="spellEnd"/>
      <w:r w:rsidRPr="006A6C44">
        <w:rPr>
          <w:sz w:val="22"/>
          <w:szCs w:val="22"/>
        </w:rPr>
        <w:t xml:space="preserve"> </w:t>
      </w:r>
      <w:proofErr w:type="spellStart"/>
      <w:r w:rsidRPr="006A6C44">
        <w:rPr>
          <w:sz w:val="22"/>
          <w:szCs w:val="22"/>
        </w:rPr>
        <w:t>бусад</w:t>
      </w:r>
      <w:proofErr w:type="spellEnd"/>
      <w:r w:rsidRPr="006A6C44">
        <w:rPr>
          <w:sz w:val="22"/>
          <w:szCs w:val="22"/>
        </w:rPr>
        <w:t xml:space="preserve"> </w:t>
      </w:r>
      <w:proofErr w:type="spellStart"/>
      <w:r w:rsidRPr="006A6C44">
        <w:rPr>
          <w:sz w:val="22"/>
          <w:szCs w:val="22"/>
        </w:rPr>
        <w:t>импортын</w:t>
      </w:r>
      <w:proofErr w:type="spellEnd"/>
      <w:r w:rsidRPr="006A6C44">
        <w:rPr>
          <w:sz w:val="22"/>
          <w:szCs w:val="22"/>
        </w:rPr>
        <w:t xml:space="preserve"> </w:t>
      </w:r>
      <w:proofErr w:type="spellStart"/>
      <w:r w:rsidRPr="006A6C44">
        <w:rPr>
          <w:sz w:val="22"/>
          <w:szCs w:val="22"/>
        </w:rPr>
        <w:t>татвар</w:t>
      </w:r>
      <w:proofErr w:type="spellEnd"/>
      <w:r w:rsidRPr="006A6C44">
        <w:rPr>
          <w:sz w:val="22"/>
          <w:szCs w:val="22"/>
        </w:rPr>
        <w:t xml:space="preserve">, </w:t>
      </w:r>
      <w:proofErr w:type="spellStart"/>
      <w:r w:rsidRPr="006A6C44">
        <w:rPr>
          <w:sz w:val="22"/>
          <w:szCs w:val="22"/>
        </w:rPr>
        <w:t>хураамжийг</w:t>
      </w:r>
      <w:proofErr w:type="spellEnd"/>
      <w:r w:rsidRPr="006A6C44">
        <w:rPr>
          <w:sz w:val="22"/>
          <w:szCs w:val="22"/>
        </w:rPr>
        <w:t xml:space="preserve"> </w:t>
      </w:r>
      <w:proofErr w:type="spellStart"/>
      <w:r w:rsidRPr="006A6C44">
        <w:rPr>
          <w:sz w:val="22"/>
          <w:szCs w:val="22"/>
        </w:rPr>
        <w:t>оруулахгүй</w:t>
      </w:r>
      <w:proofErr w:type="spellEnd"/>
      <w:r w:rsidRPr="006A6C44">
        <w:rPr>
          <w:sz w:val="22"/>
          <w:szCs w:val="22"/>
        </w:rPr>
        <w:t>.</w:t>
      </w:r>
    </w:p>
    <w:p w14:paraId="54B5FBE6" w14:textId="784A2895" w:rsidR="00EA10A2" w:rsidRPr="006A6C44" w:rsidRDefault="00EA10A2" w:rsidP="00C2342C">
      <w:pPr>
        <w:pStyle w:val="NormalWeb"/>
        <w:numPr>
          <w:ilvl w:val="1"/>
          <w:numId w:val="42"/>
        </w:numPr>
        <w:spacing w:before="0" w:beforeAutospacing="0" w:after="240" w:afterAutospacing="0"/>
        <w:ind w:left="2410" w:right="103" w:hanging="283"/>
        <w:jc w:val="both"/>
        <w:rPr>
          <w:sz w:val="22"/>
          <w:szCs w:val="22"/>
        </w:rPr>
      </w:pPr>
      <w:proofErr w:type="spellStart"/>
      <w:r w:rsidRPr="006A6C44">
        <w:rPr>
          <w:sz w:val="22"/>
          <w:szCs w:val="22"/>
        </w:rPr>
        <w:t>Эхний</w:t>
      </w:r>
      <w:proofErr w:type="spellEnd"/>
      <w:r w:rsidRPr="006A6C44">
        <w:rPr>
          <w:sz w:val="22"/>
          <w:szCs w:val="22"/>
        </w:rPr>
        <w:t xml:space="preserve"> </w:t>
      </w:r>
      <w:proofErr w:type="spellStart"/>
      <w:r w:rsidR="003C7B0C" w:rsidRPr="006A6C44">
        <w:rPr>
          <w:sz w:val="22"/>
          <w:szCs w:val="22"/>
        </w:rPr>
        <w:t>ээлжинд</w:t>
      </w:r>
      <w:proofErr w:type="spellEnd"/>
      <w:r w:rsidRPr="006A6C44">
        <w:rPr>
          <w:sz w:val="22"/>
          <w:szCs w:val="22"/>
        </w:rPr>
        <w:t> </w:t>
      </w:r>
      <w:proofErr w:type="spellStart"/>
      <w:r w:rsidRPr="006A6C44">
        <w:rPr>
          <w:sz w:val="22"/>
          <w:szCs w:val="22"/>
        </w:rPr>
        <w:t>бүлэг</w:t>
      </w:r>
      <w:proofErr w:type="spellEnd"/>
      <w:r w:rsidRPr="006A6C44">
        <w:rPr>
          <w:sz w:val="22"/>
          <w:szCs w:val="22"/>
        </w:rPr>
        <w:t xml:space="preserve"> </w:t>
      </w:r>
      <w:proofErr w:type="spellStart"/>
      <w:r w:rsidRPr="006A6C44">
        <w:rPr>
          <w:sz w:val="22"/>
          <w:szCs w:val="22"/>
        </w:rPr>
        <w:t>тус</w:t>
      </w:r>
      <w:proofErr w:type="spellEnd"/>
      <w:r w:rsidRPr="006A6C44">
        <w:rPr>
          <w:sz w:val="22"/>
          <w:szCs w:val="22"/>
        </w:rPr>
        <w:t xml:space="preserve"> </w:t>
      </w:r>
      <w:proofErr w:type="spellStart"/>
      <w:r w:rsidRPr="006A6C44">
        <w:rPr>
          <w:sz w:val="22"/>
          <w:szCs w:val="22"/>
        </w:rPr>
        <w:t>бүр</w:t>
      </w:r>
      <w:r w:rsidR="00D87027" w:rsidRPr="006A6C44">
        <w:rPr>
          <w:sz w:val="22"/>
          <w:szCs w:val="22"/>
        </w:rPr>
        <w:t>ийн</w:t>
      </w:r>
      <w:proofErr w:type="spellEnd"/>
      <w:r w:rsidR="00D87027" w:rsidRPr="006A6C44">
        <w:rPr>
          <w:sz w:val="22"/>
          <w:szCs w:val="22"/>
        </w:rPr>
        <w:t xml:space="preserve"> </w:t>
      </w:r>
      <w:proofErr w:type="spellStart"/>
      <w:r w:rsidRPr="006A6C44">
        <w:rPr>
          <w:sz w:val="22"/>
          <w:szCs w:val="22"/>
        </w:rPr>
        <w:t>тендерүүдийг</w:t>
      </w:r>
      <w:proofErr w:type="spellEnd"/>
      <w:r w:rsidRPr="006A6C44">
        <w:rPr>
          <w:sz w:val="22"/>
          <w:szCs w:val="22"/>
        </w:rPr>
        <w:t xml:space="preserve"> </w:t>
      </w:r>
      <w:proofErr w:type="spellStart"/>
      <w:r w:rsidR="00D87027" w:rsidRPr="006A6C44">
        <w:rPr>
          <w:sz w:val="22"/>
          <w:szCs w:val="22"/>
        </w:rPr>
        <w:t>хооронд</w:t>
      </w:r>
      <w:proofErr w:type="spellEnd"/>
      <w:r w:rsidR="00D87027" w:rsidRPr="006A6C44">
        <w:rPr>
          <w:sz w:val="22"/>
          <w:szCs w:val="22"/>
        </w:rPr>
        <w:t xml:space="preserve"> </w:t>
      </w:r>
      <w:proofErr w:type="spellStart"/>
      <w:r w:rsidR="00D87027" w:rsidRPr="006A6C44">
        <w:rPr>
          <w:sz w:val="22"/>
          <w:szCs w:val="22"/>
        </w:rPr>
        <w:t>нь</w:t>
      </w:r>
      <w:proofErr w:type="spellEnd"/>
      <w:r w:rsidR="00D87027" w:rsidRPr="006A6C44">
        <w:rPr>
          <w:sz w:val="22"/>
          <w:szCs w:val="22"/>
        </w:rPr>
        <w:t xml:space="preserve"> </w:t>
      </w:r>
      <w:proofErr w:type="spellStart"/>
      <w:r w:rsidRPr="006A6C44">
        <w:rPr>
          <w:sz w:val="22"/>
          <w:szCs w:val="22"/>
        </w:rPr>
        <w:t>харьцуулж</w:t>
      </w:r>
      <w:proofErr w:type="spellEnd"/>
      <w:r w:rsidRPr="006A6C44">
        <w:rPr>
          <w:sz w:val="22"/>
          <w:szCs w:val="22"/>
        </w:rPr>
        <w:t xml:space="preserve">, </w:t>
      </w:r>
      <w:proofErr w:type="spellStart"/>
      <w:r w:rsidRPr="006A6C44">
        <w:rPr>
          <w:sz w:val="22"/>
          <w:szCs w:val="22"/>
        </w:rPr>
        <w:t>тухайн</w:t>
      </w:r>
      <w:proofErr w:type="spellEnd"/>
      <w:r w:rsidRPr="006A6C44">
        <w:rPr>
          <w:sz w:val="22"/>
          <w:szCs w:val="22"/>
        </w:rPr>
        <w:t xml:space="preserve"> </w:t>
      </w:r>
      <w:proofErr w:type="spellStart"/>
      <w:r w:rsidRPr="006A6C44">
        <w:rPr>
          <w:sz w:val="22"/>
          <w:szCs w:val="22"/>
        </w:rPr>
        <w:t>бүлэг</w:t>
      </w:r>
      <w:proofErr w:type="spellEnd"/>
      <w:r w:rsidRPr="006A6C44">
        <w:rPr>
          <w:sz w:val="22"/>
          <w:szCs w:val="22"/>
        </w:rPr>
        <w:t xml:space="preserve"> </w:t>
      </w:r>
      <w:proofErr w:type="spellStart"/>
      <w:r w:rsidRPr="006A6C44">
        <w:rPr>
          <w:sz w:val="22"/>
          <w:szCs w:val="22"/>
        </w:rPr>
        <w:t>дот</w:t>
      </w:r>
      <w:r w:rsidR="00D87027" w:rsidRPr="006A6C44">
        <w:rPr>
          <w:sz w:val="22"/>
          <w:szCs w:val="22"/>
        </w:rPr>
        <w:t>ор</w:t>
      </w:r>
      <w:proofErr w:type="spellEnd"/>
      <w:r w:rsidR="00D87027" w:rsidRPr="006A6C44">
        <w:rPr>
          <w:sz w:val="22"/>
          <w:szCs w:val="22"/>
        </w:rPr>
        <w:t xml:space="preserve"> </w:t>
      </w:r>
      <w:proofErr w:type="spellStart"/>
      <w:r w:rsidRPr="006A6C44">
        <w:rPr>
          <w:sz w:val="22"/>
          <w:szCs w:val="22"/>
        </w:rPr>
        <w:t>хамгийн</w:t>
      </w:r>
      <w:proofErr w:type="spellEnd"/>
      <w:r w:rsidRPr="006A6C44">
        <w:rPr>
          <w:sz w:val="22"/>
          <w:szCs w:val="22"/>
        </w:rPr>
        <w:t xml:space="preserve"> </w:t>
      </w:r>
      <w:proofErr w:type="spellStart"/>
      <w:r w:rsidR="005E1255" w:rsidRPr="006A6C44">
        <w:rPr>
          <w:sz w:val="22"/>
          <w:szCs w:val="22"/>
        </w:rPr>
        <w:t>сайн</w:t>
      </w:r>
      <w:proofErr w:type="spellEnd"/>
      <w:r w:rsidR="005E1255" w:rsidRPr="006A6C44">
        <w:rPr>
          <w:sz w:val="22"/>
          <w:szCs w:val="22"/>
        </w:rPr>
        <w:t xml:space="preserve"> </w:t>
      </w:r>
      <w:proofErr w:type="spellStart"/>
      <w:r w:rsidR="005E1255" w:rsidRPr="006A6C44">
        <w:rPr>
          <w:sz w:val="22"/>
          <w:szCs w:val="22"/>
        </w:rPr>
        <w:t>үнэлэгдсэн</w:t>
      </w:r>
      <w:proofErr w:type="spellEnd"/>
      <w:r w:rsidRPr="006A6C44">
        <w:rPr>
          <w:sz w:val="22"/>
          <w:szCs w:val="22"/>
        </w:rPr>
        <w:t xml:space="preserve"> </w:t>
      </w:r>
      <w:proofErr w:type="spellStart"/>
      <w:r w:rsidRPr="006A6C44">
        <w:rPr>
          <w:sz w:val="22"/>
          <w:szCs w:val="22"/>
        </w:rPr>
        <w:t>тендерийг</w:t>
      </w:r>
      <w:proofErr w:type="spellEnd"/>
      <w:r w:rsidRPr="006A6C44">
        <w:rPr>
          <w:sz w:val="22"/>
          <w:szCs w:val="22"/>
        </w:rPr>
        <w:t xml:space="preserve"> </w:t>
      </w:r>
      <w:proofErr w:type="spellStart"/>
      <w:r w:rsidRPr="006A6C44">
        <w:rPr>
          <w:sz w:val="22"/>
          <w:szCs w:val="22"/>
        </w:rPr>
        <w:t>тодорхойлно</w:t>
      </w:r>
      <w:proofErr w:type="spellEnd"/>
      <w:r w:rsidRPr="006A6C44">
        <w:rPr>
          <w:sz w:val="22"/>
          <w:szCs w:val="22"/>
        </w:rPr>
        <w:t xml:space="preserve">. </w:t>
      </w:r>
      <w:proofErr w:type="spellStart"/>
      <w:r w:rsidR="005E1255" w:rsidRPr="006A6C44">
        <w:rPr>
          <w:sz w:val="22"/>
          <w:szCs w:val="22"/>
        </w:rPr>
        <w:t>Ийнхүү</w:t>
      </w:r>
      <w:proofErr w:type="spellEnd"/>
      <w:r w:rsidRPr="006A6C44">
        <w:rPr>
          <w:sz w:val="22"/>
          <w:szCs w:val="22"/>
        </w:rPr>
        <w:t xml:space="preserve"> </w:t>
      </w:r>
      <w:proofErr w:type="spellStart"/>
      <w:r w:rsidRPr="006A6C44">
        <w:rPr>
          <w:sz w:val="22"/>
          <w:szCs w:val="22"/>
        </w:rPr>
        <w:t>хамгийн</w:t>
      </w:r>
      <w:proofErr w:type="spellEnd"/>
      <w:r w:rsidRPr="006A6C44">
        <w:rPr>
          <w:sz w:val="22"/>
          <w:szCs w:val="22"/>
        </w:rPr>
        <w:t xml:space="preserve"> </w:t>
      </w:r>
      <w:proofErr w:type="spellStart"/>
      <w:r w:rsidR="005E1255" w:rsidRPr="006A6C44">
        <w:rPr>
          <w:sz w:val="22"/>
          <w:szCs w:val="22"/>
        </w:rPr>
        <w:t>сайн</w:t>
      </w:r>
      <w:proofErr w:type="spellEnd"/>
      <w:r w:rsidR="005E1255" w:rsidRPr="006A6C44">
        <w:rPr>
          <w:sz w:val="22"/>
          <w:szCs w:val="22"/>
        </w:rPr>
        <w:t xml:space="preserve"> </w:t>
      </w:r>
      <w:proofErr w:type="spellStart"/>
      <w:r w:rsidR="005E1255" w:rsidRPr="006A6C44">
        <w:rPr>
          <w:sz w:val="22"/>
          <w:szCs w:val="22"/>
        </w:rPr>
        <w:t>үнэлэгдсэн</w:t>
      </w:r>
      <w:proofErr w:type="spellEnd"/>
      <w:r w:rsidR="005E1255" w:rsidRPr="006A6C44">
        <w:rPr>
          <w:sz w:val="22"/>
          <w:szCs w:val="22"/>
        </w:rPr>
        <w:t xml:space="preserve"> </w:t>
      </w:r>
      <w:proofErr w:type="spellStart"/>
      <w:r w:rsidRPr="006A6C44">
        <w:rPr>
          <w:sz w:val="22"/>
          <w:szCs w:val="22"/>
        </w:rPr>
        <w:t>тендерүүдийг</w:t>
      </w:r>
      <w:proofErr w:type="spellEnd"/>
      <w:r w:rsidRPr="006A6C44">
        <w:rPr>
          <w:sz w:val="22"/>
          <w:szCs w:val="22"/>
        </w:rPr>
        <w:t xml:space="preserve"> </w:t>
      </w:r>
      <w:proofErr w:type="spellStart"/>
      <w:r w:rsidRPr="006A6C44">
        <w:rPr>
          <w:sz w:val="22"/>
          <w:szCs w:val="22"/>
        </w:rPr>
        <w:t>хооронд</w:t>
      </w:r>
      <w:proofErr w:type="spellEnd"/>
      <w:r w:rsidRPr="006A6C44">
        <w:rPr>
          <w:sz w:val="22"/>
          <w:szCs w:val="22"/>
        </w:rPr>
        <w:t xml:space="preserve"> </w:t>
      </w:r>
      <w:proofErr w:type="spellStart"/>
      <w:r w:rsidRPr="006A6C44">
        <w:rPr>
          <w:sz w:val="22"/>
          <w:szCs w:val="22"/>
        </w:rPr>
        <w:t>нь</w:t>
      </w:r>
      <w:proofErr w:type="spellEnd"/>
      <w:r w:rsidRPr="006A6C44">
        <w:rPr>
          <w:sz w:val="22"/>
          <w:szCs w:val="22"/>
        </w:rPr>
        <w:t xml:space="preserve"> </w:t>
      </w:r>
      <w:proofErr w:type="spellStart"/>
      <w:r w:rsidRPr="006A6C44">
        <w:rPr>
          <w:sz w:val="22"/>
          <w:szCs w:val="22"/>
        </w:rPr>
        <w:t>харьцуулж</w:t>
      </w:r>
      <w:proofErr w:type="spellEnd"/>
      <w:r w:rsidRPr="006A6C44">
        <w:rPr>
          <w:sz w:val="22"/>
          <w:szCs w:val="22"/>
        </w:rPr>
        <w:t xml:space="preserve">, </w:t>
      </w:r>
      <w:proofErr w:type="spellStart"/>
      <w:r w:rsidRPr="006A6C44">
        <w:rPr>
          <w:sz w:val="22"/>
          <w:szCs w:val="22"/>
        </w:rPr>
        <w:t>хэрэв</w:t>
      </w:r>
      <w:proofErr w:type="spellEnd"/>
      <w:r w:rsidRPr="006A6C44">
        <w:rPr>
          <w:sz w:val="22"/>
          <w:szCs w:val="22"/>
        </w:rPr>
        <w:t xml:space="preserve"> </w:t>
      </w:r>
      <w:proofErr w:type="spellStart"/>
      <w:r w:rsidRPr="006A6C44">
        <w:rPr>
          <w:sz w:val="22"/>
          <w:szCs w:val="22"/>
        </w:rPr>
        <w:t>уг</w:t>
      </w:r>
      <w:proofErr w:type="spellEnd"/>
      <w:r w:rsidRPr="006A6C44">
        <w:rPr>
          <w:sz w:val="22"/>
          <w:szCs w:val="22"/>
        </w:rPr>
        <w:t xml:space="preserve"> </w:t>
      </w:r>
      <w:proofErr w:type="spellStart"/>
      <w:r w:rsidRPr="006A6C44">
        <w:rPr>
          <w:sz w:val="22"/>
          <w:szCs w:val="22"/>
        </w:rPr>
        <w:t>харьцуулалтын</w:t>
      </w:r>
      <w:proofErr w:type="spellEnd"/>
      <w:r w:rsidRPr="006A6C44">
        <w:rPr>
          <w:sz w:val="22"/>
          <w:szCs w:val="22"/>
        </w:rPr>
        <w:t xml:space="preserve"> </w:t>
      </w:r>
      <w:proofErr w:type="spellStart"/>
      <w:r w:rsidRPr="006A6C44">
        <w:rPr>
          <w:sz w:val="22"/>
          <w:szCs w:val="22"/>
        </w:rPr>
        <w:t>үр</w:t>
      </w:r>
      <w:proofErr w:type="spellEnd"/>
      <w:r w:rsidRPr="006A6C44">
        <w:rPr>
          <w:sz w:val="22"/>
          <w:szCs w:val="22"/>
        </w:rPr>
        <w:t xml:space="preserve"> </w:t>
      </w:r>
      <w:proofErr w:type="spellStart"/>
      <w:r w:rsidRPr="006A6C44">
        <w:rPr>
          <w:sz w:val="22"/>
          <w:szCs w:val="22"/>
        </w:rPr>
        <w:t>дүнд</w:t>
      </w:r>
      <w:proofErr w:type="spellEnd"/>
      <w:r w:rsidRPr="006A6C44">
        <w:rPr>
          <w:sz w:val="22"/>
          <w:szCs w:val="22"/>
        </w:rPr>
        <w:t xml:space="preserve"> А </w:t>
      </w:r>
      <w:proofErr w:type="spellStart"/>
      <w:r w:rsidRPr="006A6C44">
        <w:rPr>
          <w:sz w:val="22"/>
          <w:szCs w:val="22"/>
        </w:rPr>
        <w:t>эсвэл</w:t>
      </w:r>
      <w:proofErr w:type="spellEnd"/>
      <w:r w:rsidRPr="006A6C44">
        <w:rPr>
          <w:sz w:val="22"/>
          <w:szCs w:val="22"/>
        </w:rPr>
        <w:t xml:space="preserve"> Б </w:t>
      </w:r>
      <w:proofErr w:type="spellStart"/>
      <w:r w:rsidRPr="006A6C44">
        <w:rPr>
          <w:sz w:val="22"/>
          <w:szCs w:val="22"/>
        </w:rPr>
        <w:t>бүлгийн</w:t>
      </w:r>
      <w:proofErr w:type="spellEnd"/>
      <w:r w:rsidRPr="006A6C44">
        <w:rPr>
          <w:sz w:val="22"/>
          <w:szCs w:val="22"/>
        </w:rPr>
        <w:t> </w:t>
      </w:r>
      <w:proofErr w:type="spellStart"/>
      <w:r w:rsidRPr="006A6C44">
        <w:rPr>
          <w:sz w:val="22"/>
          <w:szCs w:val="22"/>
        </w:rPr>
        <w:t>тендер</w:t>
      </w:r>
      <w:proofErr w:type="spellEnd"/>
      <w:r w:rsidRPr="006A6C44">
        <w:rPr>
          <w:sz w:val="22"/>
          <w:szCs w:val="22"/>
        </w:rPr>
        <w:t xml:space="preserve"> </w:t>
      </w:r>
      <w:proofErr w:type="spellStart"/>
      <w:r w:rsidRPr="006A6C44">
        <w:rPr>
          <w:sz w:val="22"/>
          <w:szCs w:val="22"/>
        </w:rPr>
        <w:t>хамгийн</w:t>
      </w:r>
      <w:proofErr w:type="spellEnd"/>
      <w:r w:rsidRPr="006A6C44">
        <w:rPr>
          <w:sz w:val="22"/>
          <w:szCs w:val="22"/>
        </w:rPr>
        <w:t xml:space="preserve"> </w:t>
      </w:r>
      <w:proofErr w:type="spellStart"/>
      <w:r w:rsidR="005E1255" w:rsidRPr="006A6C44">
        <w:rPr>
          <w:sz w:val="22"/>
          <w:szCs w:val="22"/>
        </w:rPr>
        <w:t>сайн</w:t>
      </w:r>
      <w:proofErr w:type="spellEnd"/>
      <w:r w:rsidR="005E1255" w:rsidRPr="006A6C44">
        <w:rPr>
          <w:sz w:val="22"/>
          <w:szCs w:val="22"/>
        </w:rPr>
        <w:t xml:space="preserve"> </w:t>
      </w:r>
      <w:proofErr w:type="spellStart"/>
      <w:r w:rsidR="005E1255" w:rsidRPr="006A6C44">
        <w:rPr>
          <w:sz w:val="22"/>
          <w:szCs w:val="22"/>
        </w:rPr>
        <w:t>гэж</w:t>
      </w:r>
      <w:proofErr w:type="spellEnd"/>
      <w:r w:rsidR="005E1255" w:rsidRPr="006A6C44">
        <w:rPr>
          <w:sz w:val="22"/>
          <w:szCs w:val="22"/>
        </w:rPr>
        <w:t xml:space="preserve"> </w:t>
      </w:r>
      <w:proofErr w:type="spellStart"/>
      <w:r w:rsidR="005E1255" w:rsidRPr="006A6C44">
        <w:rPr>
          <w:sz w:val="22"/>
          <w:szCs w:val="22"/>
        </w:rPr>
        <w:t>үнэлэгдвэл</w:t>
      </w:r>
      <w:proofErr w:type="spellEnd"/>
      <w:r w:rsidR="005E1255" w:rsidRPr="006A6C44">
        <w:rPr>
          <w:sz w:val="22"/>
          <w:szCs w:val="22"/>
        </w:rPr>
        <w:t xml:space="preserve"> </w:t>
      </w:r>
      <w:proofErr w:type="spellStart"/>
      <w:r w:rsidRPr="006A6C44">
        <w:rPr>
          <w:sz w:val="22"/>
          <w:szCs w:val="22"/>
        </w:rPr>
        <w:t>тухайн</w:t>
      </w:r>
      <w:proofErr w:type="spellEnd"/>
      <w:r w:rsidRPr="006A6C44">
        <w:rPr>
          <w:sz w:val="22"/>
          <w:szCs w:val="22"/>
        </w:rPr>
        <w:t xml:space="preserve"> </w:t>
      </w:r>
      <w:proofErr w:type="spellStart"/>
      <w:r w:rsidRPr="006A6C44">
        <w:rPr>
          <w:sz w:val="22"/>
          <w:szCs w:val="22"/>
        </w:rPr>
        <w:t>тендерийг</w:t>
      </w:r>
      <w:proofErr w:type="spellEnd"/>
      <w:r w:rsidRPr="006A6C44">
        <w:rPr>
          <w:sz w:val="22"/>
          <w:szCs w:val="22"/>
        </w:rPr>
        <w:t xml:space="preserve"> </w:t>
      </w:r>
      <w:proofErr w:type="spellStart"/>
      <w:r w:rsidRPr="006A6C44">
        <w:rPr>
          <w:sz w:val="22"/>
          <w:szCs w:val="22"/>
        </w:rPr>
        <w:t>шалгаруулна</w:t>
      </w:r>
      <w:proofErr w:type="spellEnd"/>
      <w:r w:rsidRPr="006A6C44">
        <w:rPr>
          <w:sz w:val="22"/>
          <w:szCs w:val="22"/>
        </w:rPr>
        <w:t>.</w:t>
      </w:r>
    </w:p>
    <w:p w14:paraId="648D8A82" w14:textId="690E5AC4" w:rsidR="00EA10A2" w:rsidRPr="006A6C44" w:rsidRDefault="00EA10A2" w:rsidP="00C2342C">
      <w:pPr>
        <w:pStyle w:val="NormalWeb"/>
        <w:numPr>
          <w:ilvl w:val="1"/>
          <w:numId w:val="42"/>
        </w:numPr>
        <w:spacing w:before="0" w:beforeAutospacing="0"/>
        <w:ind w:left="2410" w:right="103" w:hanging="283"/>
        <w:jc w:val="both"/>
        <w:rPr>
          <w:sz w:val="22"/>
          <w:szCs w:val="22"/>
        </w:rPr>
      </w:pPr>
      <w:proofErr w:type="spellStart"/>
      <w:r w:rsidRPr="006A6C44">
        <w:rPr>
          <w:sz w:val="22"/>
          <w:szCs w:val="22"/>
        </w:rPr>
        <w:t>Хэрэв</w:t>
      </w:r>
      <w:proofErr w:type="spellEnd"/>
      <w:r w:rsidRPr="006A6C44">
        <w:rPr>
          <w:sz w:val="22"/>
          <w:szCs w:val="22"/>
        </w:rPr>
        <w:t> </w:t>
      </w:r>
      <w:proofErr w:type="spellStart"/>
      <w:r w:rsidR="00050A3D" w:rsidRPr="006A6C44">
        <w:rPr>
          <w:sz w:val="22"/>
          <w:szCs w:val="22"/>
        </w:rPr>
        <w:t>дээрх</w:t>
      </w:r>
      <w:proofErr w:type="spellEnd"/>
      <w:r w:rsidR="00050A3D" w:rsidRPr="006A6C44">
        <w:rPr>
          <w:sz w:val="22"/>
          <w:szCs w:val="22"/>
        </w:rPr>
        <w:t xml:space="preserve"> </w:t>
      </w:r>
      <w:r w:rsidRPr="006A6C44">
        <w:rPr>
          <w:sz w:val="22"/>
          <w:szCs w:val="22"/>
        </w:rPr>
        <w:t>3</w:t>
      </w:r>
      <w:r w:rsidR="00050A3D" w:rsidRPr="006A6C44">
        <w:rPr>
          <w:sz w:val="22"/>
          <w:szCs w:val="22"/>
        </w:rPr>
        <w:t xml:space="preserve"> </w:t>
      </w:r>
      <w:proofErr w:type="spellStart"/>
      <w:r w:rsidR="00050A3D" w:rsidRPr="006A6C44">
        <w:rPr>
          <w:sz w:val="22"/>
          <w:szCs w:val="22"/>
        </w:rPr>
        <w:t>дугаар</w:t>
      </w:r>
      <w:proofErr w:type="spellEnd"/>
      <w:r w:rsidR="00050A3D" w:rsidRPr="006A6C44">
        <w:rPr>
          <w:sz w:val="22"/>
          <w:szCs w:val="22"/>
        </w:rPr>
        <w:t xml:space="preserve"> </w:t>
      </w:r>
      <w:proofErr w:type="spellStart"/>
      <w:r w:rsidRPr="006A6C44">
        <w:rPr>
          <w:sz w:val="22"/>
          <w:szCs w:val="22"/>
        </w:rPr>
        <w:t>зүйл</w:t>
      </w:r>
      <w:r w:rsidR="00D87027" w:rsidRPr="006A6C44">
        <w:rPr>
          <w:sz w:val="22"/>
          <w:szCs w:val="22"/>
        </w:rPr>
        <w:t>ийн</w:t>
      </w:r>
      <w:proofErr w:type="spellEnd"/>
      <w:r w:rsidR="00D87027" w:rsidRPr="006A6C44">
        <w:rPr>
          <w:sz w:val="22"/>
          <w:szCs w:val="22"/>
        </w:rPr>
        <w:t xml:space="preserve"> </w:t>
      </w:r>
      <w:proofErr w:type="spellStart"/>
      <w:r w:rsidR="00D87027" w:rsidRPr="006A6C44">
        <w:rPr>
          <w:sz w:val="22"/>
          <w:szCs w:val="22"/>
        </w:rPr>
        <w:t>дагуу</w:t>
      </w:r>
      <w:proofErr w:type="spellEnd"/>
      <w:r w:rsidR="00D87027" w:rsidRPr="006A6C44">
        <w:rPr>
          <w:sz w:val="22"/>
          <w:szCs w:val="22"/>
        </w:rPr>
        <w:t xml:space="preserve"> </w:t>
      </w:r>
      <w:proofErr w:type="spellStart"/>
      <w:r w:rsidRPr="006A6C44">
        <w:rPr>
          <w:sz w:val="22"/>
          <w:szCs w:val="22"/>
        </w:rPr>
        <w:t>харьцуулалт</w:t>
      </w:r>
      <w:proofErr w:type="spellEnd"/>
      <w:r w:rsidR="00D87027" w:rsidRPr="006A6C44">
        <w:rPr>
          <w:sz w:val="22"/>
          <w:szCs w:val="22"/>
        </w:rPr>
        <w:t xml:space="preserve"> </w:t>
      </w:r>
      <w:proofErr w:type="spellStart"/>
      <w:r w:rsidR="00D87027" w:rsidRPr="006A6C44">
        <w:rPr>
          <w:sz w:val="22"/>
          <w:szCs w:val="22"/>
        </w:rPr>
        <w:t>хийхэд</w:t>
      </w:r>
      <w:proofErr w:type="spellEnd"/>
      <w:r w:rsidR="00D87027" w:rsidRPr="006A6C44">
        <w:rPr>
          <w:sz w:val="22"/>
          <w:szCs w:val="22"/>
        </w:rPr>
        <w:t xml:space="preserve"> </w:t>
      </w:r>
      <w:proofErr w:type="spellStart"/>
      <w:r w:rsidRPr="006A6C44">
        <w:rPr>
          <w:sz w:val="22"/>
          <w:szCs w:val="22"/>
        </w:rPr>
        <w:t>хамгийн</w:t>
      </w:r>
      <w:proofErr w:type="spellEnd"/>
      <w:r w:rsidRPr="006A6C44">
        <w:rPr>
          <w:sz w:val="22"/>
          <w:szCs w:val="22"/>
        </w:rPr>
        <w:t xml:space="preserve"> </w:t>
      </w:r>
      <w:proofErr w:type="spellStart"/>
      <w:r w:rsidR="00050A3D" w:rsidRPr="006A6C44">
        <w:rPr>
          <w:sz w:val="22"/>
          <w:szCs w:val="22"/>
        </w:rPr>
        <w:t>сайн</w:t>
      </w:r>
      <w:proofErr w:type="spellEnd"/>
      <w:r w:rsidR="00050A3D" w:rsidRPr="006A6C44">
        <w:rPr>
          <w:sz w:val="22"/>
          <w:szCs w:val="22"/>
        </w:rPr>
        <w:t xml:space="preserve"> </w:t>
      </w:r>
      <w:proofErr w:type="spellStart"/>
      <w:r w:rsidR="00050A3D" w:rsidRPr="006A6C44">
        <w:rPr>
          <w:sz w:val="22"/>
          <w:szCs w:val="22"/>
        </w:rPr>
        <w:t>гэж</w:t>
      </w:r>
      <w:proofErr w:type="spellEnd"/>
      <w:r w:rsidR="00050A3D" w:rsidRPr="006A6C44">
        <w:rPr>
          <w:sz w:val="22"/>
          <w:szCs w:val="22"/>
        </w:rPr>
        <w:t xml:space="preserve"> </w:t>
      </w:r>
      <w:proofErr w:type="spellStart"/>
      <w:r w:rsidR="00050A3D" w:rsidRPr="006A6C44">
        <w:rPr>
          <w:sz w:val="22"/>
          <w:szCs w:val="22"/>
        </w:rPr>
        <w:t>үнэлэгдсэн</w:t>
      </w:r>
      <w:proofErr w:type="spellEnd"/>
      <w:r w:rsidRPr="006A6C44">
        <w:rPr>
          <w:sz w:val="22"/>
          <w:szCs w:val="22"/>
        </w:rPr>
        <w:t xml:space="preserve"> </w:t>
      </w:r>
      <w:proofErr w:type="spellStart"/>
      <w:r w:rsidRPr="006A6C44">
        <w:rPr>
          <w:sz w:val="22"/>
          <w:szCs w:val="22"/>
        </w:rPr>
        <w:t>тендер</w:t>
      </w:r>
      <w:proofErr w:type="spellEnd"/>
      <w:r w:rsidRPr="006A6C44">
        <w:rPr>
          <w:sz w:val="22"/>
          <w:szCs w:val="22"/>
        </w:rPr>
        <w:t xml:space="preserve"> </w:t>
      </w:r>
      <w:proofErr w:type="spellStart"/>
      <w:r w:rsidRPr="006A6C44">
        <w:rPr>
          <w:sz w:val="22"/>
          <w:szCs w:val="22"/>
        </w:rPr>
        <w:t>нь</w:t>
      </w:r>
      <w:proofErr w:type="spellEnd"/>
      <w:r w:rsidRPr="006A6C44">
        <w:rPr>
          <w:sz w:val="22"/>
          <w:szCs w:val="22"/>
        </w:rPr>
        <w:t> </w:t>
      </w:r>
      <w:r w:rsidR="00050A3D" w:rsidRPr="006A6C44">
        <w:rPr>
          <w:sz w:val="22"/>
          <w:szCs w:val="22"/>
        </w:rPr>
        <w:t>В</w:t>
      </w:r>
      <w:r w:rsidRPr="006A6C44">
        <w:rPr>
          <w:sz w:val="22"/>
          <w:szCs w:val="22"/>
        </w:rPr>
        <w:t xml:space="preserve"> </w:t>
      </w:r>
      <w:proofErr w:type="spellStart"/>
      <w:r w:rsidRPr="006A6C44">
        <w:rPr>
          <w:sz w:val="22"/>
          <w:szCs w:val="22"/>
        </w:rPr>
        <w:t>бүлгээс</w:t>
      </w:r>
      <w:proofErr w:type="spellEnd"/>
      <w:r w:rsidRPr="006A6C44">
        <w:rPr>
          <w:sz w:val="22"/>
          <w:szCs w:val="22"/>
        </w:rPr>
        <w:t> </w:t>
      </w:r>
      <w:proofErr w:type="spellStart"/>
      <w:r w:rsidRPr="006A6C44">
        <w:rPr>
          <w:sz w:val="22"/>
          <w:szCs w:val="22"/>
        </w:rPr>
        <w:t>гарвал</w:t>
      </w:r>
      <w:proofErr w:type="spellEnd"/>
      <w:r w:rsidRPr="006A6C44">
        <w:rPr>
          <w:sz w:val="22"/>
          <w:szCs w:val="22"/>
        </w:rPr>
        <w:t xml:space="preserve">, </w:t>
      </w:r>
      <w:proofErr w:type="spellStart"/>
      <w:r w:rsidRPr="006A6C44">
        <w:rPr>
          <w:sz w:val="22"/>
          <w:szCs w:val="22"/>
        </w:rPr>
        <w:t>уг</w:t>
      </w:r>
      <w:proofErr w:type="spellEnd"/>
      <w:r w:rsidRPr="006A6C44">
        <w:rPr>
          <w:sz w:val="22"/>
          <w:szCs w:val="22"/>
        </w:rPr>
        <w:t xml:space="preserve"> </w:t>
      </w:r>
      <w:proofErr w:type="spellStart"/>
      <w:r w:rsidRPr="006A6C44">
        <w:rPr>
          <w:sz w:val="22"/>
          <w:szCs w:val="22"/>
        </w:rPr>
        <w:t>тендерийг</w:t>
      </w:r>
      <w:proofErr w:type="spellEnd"/>
      <w:r w:rsidRPr="006A6C44">
        <w:rPr>
          <w:sz w:val="22"/>
          <w:szCs w:val="22"/>
        </w:rPr>
        <w:t xml:space="preserve"> А </w:t>
      </w:r>
      <w:proofErr w:type="spellStart"/>
      <w:r w:rsidRPr="006A6C44">
        <w:rPr>
          <w:sz w:val="22"/>
          <w:szCs w:val="22"/>
        </w:rPr>
        <w:t>бүлгийн</w:t>
      </w:r>
      <w:proofErr w:type="spellEnd"/>
      <w:r w:rsidRPr="006A6C44">
        <w:rPr>
          <w:sz w:val="22"/>
          <w:szCs w:val="22"/>
        </w:rPr>
        <w:t> </w:t>
      </w:r>
      <w:proofErr w:type="spellStart"/>
      <w:r w:rsidRPr="006A6C44">
        <w:rPr>
          <w:sz w:val="22"/>
          <w:szCs w:val="22"/>
        </w:rPr>
        <w:t>хамгийн</w:t>
      </w:r>
      <w:proofErr w:type="spellEnd"/>
      <w:r w:rsidRPr="006A6C44">
        <w:rPr>
          <w:sz w:val="22"/>
          <w:szCs w:val="22"/>
        </w:rPr>
        <w:t xml:space="preserve"> </w:t>
      </w:r>
      <w:proofErr w:type="spellStart"/>
      <w:r w:rsidR="00050A3D" w:rsidRPr="006A6C44">
        <w:rPr>
          <w:sz w:val="22"/>
          <w:szCs w:val="22"/>
        </w:rPr>
        <w:t>сайн</w:t>
      </w:r>
      <w:proofErr w:type="spellEnd"/>
      <w:r w:rsidR="00050A3D" w:rsidRPr="006A6C44">
        <w:rPr>
          <w:sz w:val="22"/>
          <w:szCs w:val="22"/>
        </w:rPr>
        <w:t xml:space="preserve"> </w:t>
      </w:r>
      <w:proofErr w:type="spellStart"/>
      <w:r w:rsidR="00050A3D" w:rsidRPr="006A6C44">
        <w:rPr>
          <w:sz w:val="22"/>
          <w:szCs w:val="22"/>
        </w:rPr>
        <w:t>гэж</w:t>
      </w:r>
      <w:proofErr w:type="spellEnd"/>
      <w:r w:rsidR="00050A3D" w:rsidRPr="006A6C44">
        <w:rPr>
          <w:sz w:val="22"/>
          <w:szCs w:val="22"/>
        </w:rPr>
        <w:t xml:space="preserve"> </w:t>
      </w:r>
      <w:proofErr w:type="spellStart"/>
      <w:r w:rsidR="00050A3D" w:rsidRPr="006A6C44">
        <w:rPr>
          <w:sz w:val="22"/>
          <w:szCs w:val="22"/>
        </w:rPr>
        <w:t>үнэлэгдсэн</w:t>
      </w:r>
      <w:proofErr w:type="spellEnd"/>
      <w:r w:rsidRPr="006A6C44">
        <w:rPr>
          <w:sz w:val="22"/>
          <w:szCs w:val="22"/>
        </w:rPr>
        <w:t xml:space="preserve"> </w:t>
      </w:r>
      <w:proofErr w:type="spellStart"/>
      <w:r w:rsidRPr="006A6C44">
        <w:rPr>
          <w:sz w:val="22"/>
          <w:szCs w:val="22"/>
        </w:rPr>
        <w:t>тендертэй</w:t>
      </w:r>
      <w:proofErr w:type="spellEnd"/>
      <w:r w:rsidRPr="006A6C44">
        <w:rPr>
          <w:sz w:val="22"/>
          <w:szCs w:val="22"/>
        </w:rPr>
        <w:t xml:space="preserve"> </w:t>
      </w:r>
      <w:proofErr w:type="spellStart"/>
      <w:r w:rsidRPr="006A6C44">
        <w:rPr>
          <w:sz w:val="22"/>
          <w:szCs w:val="22"/>
        </w:rPr>
        <w:t>дахин</w:t>
      </w:r>
      <w:proofErr w:type="spellEnd"/>
      <w:r w:rsidRPr="006A6C44">
        <w:rPr>
          <w:sz w:val="22"/>
          <w:szCs w:val="22"/>
        </w:rPr>
        <w:t xml:space="preserve"> </w:t>
      </w:r>
      <w:proofErr w:type="spellStart"/>
      <w:r w:rsidRPr="006A6C44">
        <w:rPr>
          <w:sz w:val="22"/>
          <w:szCs w:val="22"/>
        </w:rPr>
        <w:t>харьцуулна</w:t>
      </w:r>
      <w:proofErr w:type="spellEnd"/>
      <w:r w:rsidRPr="006A6C44">
        <w:rPr>
          <w:sz w:val="22"/>
          <w:szCs w:val="22"/>
        </w:rPr>
        <w:t xml:space="preserve">. </w:t>
      </w:r>
      <w:proofErr w:type="spellStart"/>
      <w:r w:rsidRPr="006A6C44">
        <w:rPr>
          <w:sz w:val="22"/>
          <w:szCs w:val="22"/>
        </w:rPr>
        <w:t>Гэхдээ</w:t>
      </w:r>
      <w:proofErr w:type="spellEnd"/>
      <w:r w:rsidRPr="006A6C44">
        <w:rPr>
          <w:sz w:val="22"/>
          <w:szCs w:val="22"/>
        </w:rPr>
        <w:t xml:space="preserve"> </w:t>
      </w:r>
      <w:proofErr w:type="spellStart"/>
      <w:r w:rsidRPr="006A6C44">
        <w:rPr>
          <w:sz w:val="22"/>
          <w:szCs w:val="22"/>
        </w:rPr>
        <w:t>зөвхөн</w:t>
      </w:r>
      <w:proofErr w:type="spellEnd"/>
      <w:r w:rsidRPr="006A6C44">
        <w:rPr>
          <w:sz w:val="22"/>
          <w:szCs w:val="22"/>
        </w:rPr>
        <w:t xml:space="preserve"> </w:t>
      </w:r>
      <w:proofErr w:type="spellStart"/>
      <w:r w:rsidRPr="006A6C44">
        <w:rPr>
          <w:sz w:val="22"/>
          <w:szCs w:val="22"/>
        </w:rPr>
        <w:t>харьцуулалтын</w:t>
      </w:r>
      <w:proofErr w:type="spellEnd"/>
      <w:r w:rsidRPr="006A6C44">
        <w:rPr>
          <w:sz w:val="22"/>
          <w:szCs w:val="22"/>
        </w:rPr>
        <w:t xml:space="preserve"> </w:t>
      </w:r>
      <w:proofErr w:type="spellStart"/>
      <w:r w:rsidRPr="006A6C44">
        <w:rPr>
          <w:sz w:val="22"/>
          <w:szCs w:val="22"/>
        </w:rPr>
        <w:t>зорилгоор</w:t>
      </w:r>
      <w:proofErr w:type="spellEnd"/>
      <w:r w:rsidRPr="006A6C44">
        <w:rPr>
          <w:sz w:val="22"/>
          <w:szCs w:val="22"/>
        </w:rPr>
        <w:t> </w:t>
      </w:r>
      <w:r w:rsidR="00050A3D" w:rsidRPr="006A6C44">
        <w:rPr>
          <w:sz w:val="22"/>
          <w:szCs w:val="22"/>
        </w:rPr>
        <w:t>В</w:t>
      </w:r>
      <w:r w:rsidRPr="006A6C44">
        <w:rPr>
          <w:sz w:val="22"/>
          <w:szCs w:val="22"/>
        </w:rPr>
        <w:t xml:space="preserve"> </w:t>
      </w:r>
      <w:proofErr w:type="spellStart"/>
      <w:r w:rsidRPr="006A6C44">
        <w:rPr>
          <w:sz w:val="22"/>
          <w:szCs w:val="22"/>
        </w:rPr>
        <w:t>бүлгийн</w:t>
      </w:r>
      <w:proofErr w:type="spellEnd"/>
      <w:r w:rsidRPr="006A6C44">
        <w:rPr>
          <w:sz w:val="22"/>
          <w:szCs w:val="22"/>
        </w:rPr>
        <w:t> </w:t>
      </w:r>
      <w:proofErr w:type="spellStart"/>
      <w:r w:rsidRPr="006A6C44">
        <w:rPr>
          <w:sz w:val="22"/>
          <w:szCs w:val="22"/>
        </w:rPr>
        <w:t>тендер</w:t>
      </w:r>
      <w:r w:rsidR="00050A3D" w:rsidRPr="006A6C44">
        <w:rPr>
          <w:sz w:val="22"/>
          <w:szCs w:val="22"/>
        </w:rPr>
        <w:t>ийн</w:t>
      </w:r>
      <w:proofErr w:type="spellEnd"/>
      <w:r w:rsidRPr="006A6C44">
        <w:rPr>
          <w:sz w:val="22"/>
          <w:szCs w:val="22"/>
        </w:rPr>
        <w:t xml:space="preserve"> </w:t>
      </w:r>
      <w:proofErr w:type="spellStart"/>
      <w:r w:rsidRPr="006A6C44">
        <w:rPr>
          <w:sz w:val="22"/>
          <w:szCs w:val="22"/>
        </w:rPr>
        <w:t>санал</w:t>
      </w:r>
      <w:proofErr w:type="spellEnd"/>
      <w:r w:rsidRPr="006A6C44">
        <w:rPr>
          <w:sz w:val="22"/>
          <w:szCs w:val="22"/>
        </w:rPr>
        <w:t xml:space="preserve"> </w:t>
      </w:r>
      <w:proofErr w:type="spellStart"/>
      <w:r w:rsidRPr="006A6C44">
        <w:rPr>
          <w:sz w:val="22"/>
          <w:szCs w:val="22"/>
        </w:rPr>
        <w:t>болгож</w:t>
      </w:r>
      <w:proofErr w:type="spellEnd"/>
      <w:r w:rsidRPr="006A6C44">
        <w:rPr>
          <w:sz w:val="22"/>
          <w:szCs w:val="22"/>
        </w:rPr>
        <w:t xml:space="preserve"> </w:t>
      </w:r>
      <w:proofErr w:type="spellStart"/>
      <w:r w:rsidRPr="006A6C44">
        <w:rPr>
          <w:sz w:val="22"/>
          <w:szCs w:val="22"/>
        </w:rPr>
        <w:t>буй</w:t>
      </w:r>
      <w:proofErr w:type="spellEnd"/>
      <w:r w:rsidRPr="006A6C44">
        <w:rPr>
          <w:sz w:val="22"/>
          <w:szCs w:val="22"/>
        </w:rPr>
        <w:t xml:space="preserve"> </w:t>
      </w:r>
      <w:proofErr w:type="spellStart"/>
      <w:r w:rsidRPr="006A6C44">
        <w:rPr>
          <w:sz w:val="22"/>
          <w:szCs w:val="22"/>
        </w:rPr>
        <w:t>барааны</w:t>
      </w:r>
      <w:proofErr w:type="spellEnd"/>
      <w:r w:rsidRPr="006A6C44">
        <w:rPr>
          <w:sz w:val="22"/>
          <w:szCs w:val="22"/>
        </w:rPr>
        <w:t xml:space="preserve"> </w:t>
      </w:r>
      <w:proofErr w:type="spellStart"/>
      <w:r w:rsidRPr="006A6C44">
        <w:rPr>
          <w:sz w:val="22"/>
          <w:szCs w:val="22"/>
        </w:rPr>
        <w:t>үнэд</w:t>
      </w:r>
      <w:proofErr w:type="spellEnd"/>
      <w:r w:rsidRPr="006A6C44">
        <w:rPr>
          <w:sz w:val="22"/>
          <w:szCs w:val="22"/>
        </w:rPr>
        <w:t xml:space="preserve"> CIF </w:t>
      </w:r>
      <w:proofErr w:type="spellStart"/>
      <w:r w:rsidRPr="006A6C44">
        <w:rPr>
          <w:sz w:val="22"/>
          <w:szCs w:val="22"/>
        </w:rPr>
        <w:t>эсвэл</w:t>
      </w:r>
      <w:proofErr w:type="spellEnd"/>
      <w:r w:rsidRPr="006A6C44">
        <w:rPr>
          <w:sz w:val="22"/>
          <w:szCs w:val="22"/>
        </w:rPr>
        <w:t xml:space="preserve"> CIP </w:t>
      </w:r>
      <w:proofErr w:type="spellStart"/>
      <w:r w:rsidRPr="006A6C44">
        <w:rPr>
          <w:sz w:val="22"/>
          <w:szCs w:val="22"/>
        </w:rPr>
        <w:t>үнийн</w:t>
      </w:r>
      <w:proofErr w:type="spellEnd"/>
      <w:r w:rsidRPr="006A6C44">
        <w:rPr>
          <w:sz w:val="22"/>
          <w:szCs w:val="22"/>
        </w:rPr>
        <w:t xml:space="preserve"> </w:t>
      </w:r>
      <w:proofErr w:type="spellStart"/>
      <w:r w:rsidRPr="006A6C44">
        <w:rPr>
          <w:sz w:val="22"/>
          <w:szCs w:val="22"/>
        </w:rPr>
        <w:t>тодорхой</w:t>
      </w:r>
      <w:proofErr w:type="spellEnd"/>
      <w:r w:rsidRPr="006A6C44">
        <w:rPr>
          <w:sz w:val="22"/>
          <w:szCs w:val="22"/>
        </w:rPr>
        <w:t xml:space="preserve"> </w:t>
      </w:r>
      <w:proofErr w:type="spellStart"/>
      <w:r w:rsidRPr="006A6C44">
        <w:rPr>
          <w:sz w:val="22"/>
          <w:szCs w:val="22"/>
        </w:rPr>
        <w:t>хувийг</w:t>
      </w:r>
      <w:proofErr w:type="spellEnd"/>
      <w:r w:rsidRPr="006A6C44">
        <w:rPr>
          <w:sz w:val="22"/>
          <w:szCs w:val="22"/>
        </w:rPr>
        <w:t xml:space="preserve"> (15%-</w:t>
      </w:r>
      <w:proofErr w:type="spellStart"/>
      <w:r w:rsidRPr="006A6C44">
        <w:rPr>
          <w:sz w:val="22"/>
          <w:szCs w:val="22"/>
        </w:rPr>
        <w:t>иас</w:t>
      </w:r>
      <w:proofErr w:type="spellEnd"/>
      <w:r w:rsidRPr="006A6C44">
        <w:rPr>
          <w:sz w:val="22"/>
          <w:szCs w:val="22"/>
        </w:rPr>
        <w:t xml:space="preserve"> </w:t>
      </w:r>
      <w:proofErr w:type="spellStart"/>
      <w:r w:rsidRPr="006A6C44">
        <w:rPr>
          <w:sz w:val="22"/>
          <w:szCs w:val="22"/>
        </w:rPr>
        <w:t>хэтрэхгүй</w:t>
      </w:r>
      <w:proofErr w:type="spellEnd"/>
      <w:r w:rsidRPr="006A6C44">
        <w:rPr>
          <w:sz w:val="22"/>
          <w:szCs w:val="22"/>
        </w:rPr>
        <w:t xml:space="preserve"> </w:t>
      </w:r>
      <w:proofErr w:type="spellStart"/>
      <w:r w:rsidRPr="006A6C44">
        <w:rPr>
          <w:sz w:val="22"/>
          <w:szCs w:val="22"/>
        </w:rPr>
        <w:t>хувь</w:t>
      </w:r>
      <w:proofErr w:type="spellEnd"/>
      <w:r w:rsidRPr="006A6C44">
        <w:rPr>
          <w:sz w:val="22"/>
          <w:szCs w:val="22"/>
        </w:rPr>
        <w:t xml:space="preserve"> </w:t>
      </w:r>
      <w:proofErr w:type="spellStart"/>
      <w:r w:rsidRPr="006A6C44">
        <w:rPr>
          <w:sz w:val="22"/>
          <w:szCs w:val="22"/>
        </w:rPr>
        <w:t>оруул</w:t>
      </w:r>
      <w:r w:rsidR="00050A3D" w:rsidRPr="006A6C44">
        <w:rPr>
          <w:sz w:val="22"/>
          <w:szCs w:val="22"/>
        </w:rPr>
        <w:t>на</w:t>
      </w:r>
      <w:proofErr w:type="spellEnd"/>
      <w:r w:rsidRPr="006A6C44">
        <w:rPr>
          <w:sz w:val="22"/>
          <w:szCs w:val="22"/>
        </w:rPr>
        <w:t>) </w:t>
      </w:r>
      <w:proofErr w:type="spellStart"/>
      <w:r w:rsidRPr="006A6C44">
        <w:rPr>
          <w:sz w:val="22"/>
          <w:szCs w:val="22"/>
        </w:rPr>
        <w:t>нэм</w:t>
      </w:r>
      <w:r w:rsidR="00D87027" w:rsidRPr="006A6C44">
        <w:rPr>
          <w:sz w:val="22"/>
          <w:szCs w:val="22"/>
        </w:rPr>
        <w:t>ж</w:t>
      </w:r>
      <w:proofErr w:type="spellEnd"/>
      <w:r w:rsidR="00D87027" w:rsidRPr="006A6C44">
        <w:rPr>
          <w:sz w:val="22"/>
          <w:szCs w:val="22"/>
        </w:rPr>
        <w:t xml:space="preserve"> </w:t>
      </w:r>
      <w:proofErr w:type="spellStart"/>
      <w:r w:rsidR="00D87027" w:rsidRPr="006A6C44">
        <w:rPr>
          <w:sz w:val="22"/>
          <w:szCs w:val="22"/>
        </w:rPr>
        <w:t>тооцно</w:t>
      </w:r>
      <w:proofErr w:type="spellEnd"/>
      <w:r w:rsidR="00D87027" w:rsidRPr="006A6C44">
        <w:rPr>
          <w:sz w:val="22"/>
          <w:szCs w:val="22"/>
        </w:rPr>
        <w:t xml:space="preserve">. </w:t>
      </w:r>
      <w:proofErr w:type="spellStart"/>
      <w:r w:rsidRPr="006A6C44">
        <w:rPr>
          <w:sz w:val="22"/>
          <w:szCs w:val="22"/>
        </w:rPr>
        <w:t>Ингээд</w:t>
      </w:r>
      <w:proofErr w:type="spellEnd"/>
      <w:r w:rsidRPr="006A6C44">
        <w:rPr>
          <w:sz w:val="22"/>
          <w:szCs w:val="22"/>
        </w:rPr>
        <w:t xml:space="preserve"> </w:t>
      </w:r>
      <w:proofErr w:type="spellStart"/>
      <w:r w:rsidRPr="006A6C44">
        <w:rPr>
          <w:sz w:val="22"/>
          <w:szCs w:val="22"/>
        </w:rPr>
        <w:t>уг</w:t>
      </w:r>
      <w:proofErr w:type="spellEnd"/>
      <w:r w:rsidRPr="006A6C44">
        <w:rPr>
          <w:sz w:val="22"/>
          <w:szCs w:val="22"/>
        </w:rPr>
        <w:t xml:space="preserve"> </w:t>
      </w:r>
      <w:proofErr w:type="spellStart"/>
      <w:r w:rsidRPr="006A6C44">
        <w:rPr>
          <w:sz w:val="22"/>
          <w:szCs w:val="22"/>
        </w:rPr>
        <w:t>харьцуулалтын</w:t>
      </w:r>
      <w:proofErr w:type="spellEnd"/>
      <w:r w:rsidRPr="006A6C44">
        <w:rPr>
          <w:sz w:val="22"/>
          <w:szCs w:val="22"/>
        </w:rPr>
        <w:t xml:space="preserve"> </w:t>
      </w:r>
      <w:proofErr w:type="spellStart"/>
      <w:r w:rsidRPr="006A6C44">
        <w:rPr>
          <w:sz w:val="22"/>
          <w:szCs w:val="22"/>
        </w:rPr>
        <w:t>үр</w:t>
      </w:r>
      <w:proofErr w:type="spellEnd"/>
      <w:r w:rsidRPr="006A6C44">
        <w:rPr>
          <w:sz w:val="22"/>
          <w:szCs w:val="22"/>
        </w:rPr>
        <w:t xml:space="preserve"> </w:t>
      </w:r>
      <w:proofErr w:type="spellStart"/>
      <w:r w:rsidRPr="006A6C44">
        <w:rPr>
          <w:sz w:val="22"/>
          <w:szCs w:val="22"/>
        </w:rPr>
        <w:t>дүнд</w:t>
      </w:r>
      <w:proofErr w:type="spellEnd"/>
      <w:r w:rsidRPr="006A6C44">
        <w:rPr>
          <w:sz w:val="22"/>
          <w:szCs w:val="22"/>
        </w:rPr>
        <w:t xml:space="preserve"> </w:t>
      </w:r>
      <w:proofErr w:type="spellStart"/>
      <w:r w:rsidRPr="006A6C44">
        <w:rPr>
          <w:sz w:val="22"/>
          <w:szCs w:val="22"/>
        </w:rPr>
        <w:t>хамгийн</w:t>
      </w:r>
      <w:proofErr w:type="spellEnd"/>
      <w:r w:rsidRPr="006A6C44">
        <w:rPr>
          <w:sz w:val="22"/>
          <w:szCs w:val="22"/>
        </w:rPr>
        <w:t xml:space="preserve"> </w:t>
      </w:r>
      <w:proofErr w:type="spellStart"/>
      <w:r w:rsidR="00050A3D" w:rsidRPr="006A6C44">
        <w:rPr>
          <w:sz w:val="22"/>
          <w:szCs w:val="22"/>
        </w:rPr>
        <w:t>сайн</w:t>
      </w:r>
      <w:proofErr w:type="spellEnd"/>
      <w:r w:rsidR="00050A3D" w:rsidRPr="006A6C44">
        <w:rPr>
          <w:sz w:val="22"/>
          <w:szCs w:val="22"/>
        </w:rPr>
        <w:t xml:space="preserve"> </w:t>
      </w:r>
      <w:proofErr w:type="spellStart"/>
      <w:r w:rsidR="00050A3D" w:rsidRPr="006A6C44">
        <w:rPr>
          <w:sz w:val="22"/>
          <w:szCs w:val="22"/>
        </w:rPr>
        <w:t>гэж</w:t>
      </w:r>
      <w:proofErr w:type="spellEnd"/>
      <w:r w:rsidR="00050A3D" w:rsidRPr="006A6C44">
        <w:rPr>
          <w:sz w:val="22"/>
          <w:szCs w:val="22"/>
        </w:rPr>
        <w:t xml:space="preserve"> </w:t>
      </w:r>
      <w:proofErr w:type="spellStart"/>
      <w:r w:rsidRPr="006A6C44">
        <w:rPr>
          <w:sz w:val="22"/>
          <w:szCs w:val="22"/>
        </w:rPr>
        <w:t>үнэл</w:t>
      </w:r>
      <w:r w:rsidR="00050A3D" w:rsidRPr="006A6C44">
        <w:rPr>
          <w:sz w:val="22"/>
          <w:szCs w:val="22"/>
        </w:rPr>
        <w:t>эгдсэн</w:t>
      </w:r>
      <w:proofErr w:type="spellEnd"/>
      <w:r w:rsidR="00050A3D" w:rsidRPr="006A6C44">
        <w:rPr>
          <w:sz w:val="22"/>
          <w:szCs w:val="22"/>
        </w:rPr>
        <w:t xml:space="preserve"> </w:t>
      </w:r>
      <w:proofErr w:type="spellStart"/>
      <w:r w:rsidRPr="006A6C44">
        <w:rPr>
          <w:sz w:val="22"/>
          <w:szCs w:val="22"/>
        </w:rPr>
        <w:t>тендерийг</w:t>
      </w:r>
      <w:proofErr w:type="spellEnd"/>
      <w:r w:rsidRPr="006A6C44">
        <w:rPr>
          <w:sz w:val="22"/>
          <w:szCs w:val="22"/>
        </w:rPr>
        <w:t xml:space="preserve"> </w:t>
      </w:r>
      <w:proofErr w:type="spellStart"/>
      <w:r w:rsidRPr="006A6C44">
        <w:rPr>
          <w:sz w:val="22"/>
          <w:szCs w:val="22"/>
        </w:rPr>
        <w:t>шалгаруулна</w:t>
      </w:r>
      <w:proofErr w:type="spellEnd"/>
      <w:r w:rsidRPr="006A6C44">
        <w:rPr>
          <w:sz w:val="22"/>
          <w:szCs w:val="22"/>
        </w:rPr>
        <w:t>.</w:t>
      </w:r>
    </w:p>
    <w:p w14:paraId="420320E7" w14:textId="52ADA262" w:rsidR="00A376B4" w:rsidRPr="006A6C44" w:rsidRDefault="00712D14" w:rsidP="00C2342C">
      <w:pPr>
        <w:pStyle w:val="Heading4"/>
        <w:numPr>
          <w:ilvl w:val="1"/>
          <w:numId w:val="5"/>
        </w:numPr>
        <w:tabs>
          <w:tab w:val="left" w:pos="1987"/>
        </w:tabs>
        <w:ind w:hanging="547"/>
        <w:rPr>
          <w:rFonts w:ascii="Times New Roman" w:hAnsi="Times New Roman" w:cs="Times New Roman"/>
          <w:b/>
          <w:bCs/>
        </w:rPr>
      </w:pPr>
      <w:r w:rsidRPr="006A6C44">
        <w:rPr>
          <w:rFonts w:ascii="Times New Roman" w:hAnsi="Times New Roman" w:cs="Times New Roman"/>
          <w:b/>
          <w:bCs/>
          <w:color w:val="007DB6"/>
          <w:w w:val="90"/>
          <w:lang w:val="mn-MN"/>
        </w:rPr>
        <w:t>Эдийн засгийн шалгуур</w:t>
      </w:r>
    </w:p>
    <w:p w14:paraId="40645193" w14:textId="50340C4C" w:rsidR="003D54F6" w:rsidRPr="006A6C44" w:rsidRDefault="003C7B0C" w:rsidP="00976B3E">
      <w:pPr>
        <w:spacing w:before="100" w:beforeAutospacing="1" w:after="100" w:afterAutospacing="1"/>
        <w:ind w:left="2127" w:right="103"/>
        <w:jc w:val="both"/>
        <w:rPr>
          <w:sz w:val="22"/>
          <w:szCs w:val="22"/>
          <w:lang w:val="mn-MN"/>
        </w:rPr>
      </w:pPr>
      <w:r w:rsidRPr="006A6C44">
        <w:rPr>
          <w:sz w:val="22"/>
          <w:szCs w:val="22"/>
          <w:lang w:val="mn-MN"/>
        </w:rPr>
        <w:t>Тендерийн үнэлгээнд эдийн засгийн шалгуурыг хамгийн сайн гэж үнэлэгдэх тендерийг тодорхойлоход ашиглана.  Энэ шалгуур</w:t>
      </w:r>
      <w:r w:rsidR="003D54F6" w:rsidRPr="006A6C44">
        <w:rPr>
          <w:sz w:val="22"/>
          <w:szCs w:val="22"/>
          <w:lang w:val="mn-MN"/>
        </w:rPr>
        <w:t xml:space="preserve">т </w:t>
      </w:r>
      <w:r w:rsidRPr="006A6C44">
        <w:rPr>
          <w:sz w:val="22"/>
          <w:szCs w:val="22"/>
          <w:lang w:val="mn-MN"/>
        </w:rPr>
        <w:t>тендерийн үнэ болон мөнгөн дүнгээр илэрхийл</w:t>
      </w:r>
      <w:r w:rsidR="003D54F6" w:rsidRPr="006A6C44">
        <w:rPr>
          <w:sz w:val="22"/>
          <w:szCs w:val="22"/>
          <w:lang w:val="mn-MN"/>
        </w:rPr>
        <w:t xml:space="preserve">ж болох </w:t>
      </w:r>
      <w:r w:rsidRPr="006A6C44">
        <w:rPr>
          <w:sz w:val="22"/>
          <w:szCs w:val="22"/>
          <w:lang w:val="mn-MN"/>
        </w:rPr>
        <w:t>барааны шинж</w:t>
      </w:r>
      <w:r w:rsidR="00976B3E" w:rsidRPr="006A6C44">
        <w:rPr>
          <w:sz w:val="22"/>
          <w:szCs w:val="22"/>
          <w:lang w:val="mn-MN"/>
        </w:rPr>
        <w:t xml:space="preserve"> </w:t>
      </w:r>
      <w:r w:rsidRPr="006A6C44">
        <w:rPr>
          <w:sz w:val="22"/>
          <w:szCs w:val="22"/>
          <w:lang w:val="mn-MN"/>
        </w:rPr>
        <w:t>чанар, гүйцэтгэл, </w:t>
      </w:r>
      <w:r w:rsidR="003D54F6" w:rsidRPr="006A6C44">
        <w:rPr>
          <w:sz w:val="22"/>
          <w:szCs w:val="22"/>
          <w:lang w:val="mn-MN"/>
        </w:rPr>
        <w:t xml:space="preserve">барааг </w:t>
      </w:r>
      <w:r w:rsidRPr="006A6C44">
        <w:rPr>
          <w:sz w:val="22"/>
          <w:szCs w:val="22"/>
          <w:lang w:val="mn-MN"/>
        </w:rPr>
        <w:t>худалдан авах нөхцөл</w:t>
      </w:r>
      <w:r w:rsidR="003D54F6" w:rsidRPr="006A6C44">
        <w:rPr>
          <w:sz w:val="22"/>
          <w:szCs w:val="22"/>
          <w:lang w:val="mn-MN"/>
        </w:rPr>
        <w:t xml:space="preserve"> зэрэг </w:t>
      </w:r>
      <w:r w:rsidRPr="006A6C44">
        <w:rPr>
          <w:sz w:val="22"/>
          <w:szCs w:val="22"/>
          <w:lang w:val="mn-MN"/>
        </w:rPr>
        <w:t xml:space="preserve">бусад </w:t>
      </w:r>
      <w:r w:rsidR="003D54F6" w:rsidRPr="006A6C44">
        <w:rPr>
          <w:sz w:val="22"/>
          <w:szCs w:val="22"/>
          <w:lang w:val="mn-MN"/>
        </w:rPr>
        <w:t>үзүүлэлтийг багтаана. Эдгээрийн мөнгөн дүнгээр илэрхийлэгдсэн үнийг тендерийн үнийг харьцуулах зорилгоор тохируулан тооцоход ашиглана.</w:t>
      </w:r>
      <w:r w:rsidR="00976B3E" w:rsidRPr="006A6C44">
        <w:rPr>
          <w:sz w:val="22"/>
          <w:szCs w:val="22"/>
          <w:lang w:val="mn-MN"/>
        </w:rPr>
        <w:t xml:space="preserve"> </w:t>
      </w:r>
      <w:r w:rsidR="00D51324" w:rsidRPr="006A6C44">
        <w:rPr>
          <w:sz w:val="22"/>
          <w:szCs w:val="22"/>
          <w:lang w:val="mn-MN"/>
        </w:rPr>
        <w:t>Эрчим хүчээр ажилладаг төхөөрөмж ба хэрэгслийн хувьд үнэлэгдсэн тендерийн үнийг тооцохдоо техникийн тодорхойлолтод дурдсан үйл ажиллагааны баталгаат хэмжээнээс давсан үр ашиг (цахилгаан үүсгүүр, насос), алдагдал (трансформатор) болон төхөөрөмжийн ирээдүйн ашиглалтын зардал зэрэгт шаардагдах тохиргоог харгалзан үзэж болно. Үйл ажиллагааны баталгаа ба ирээдүйн ашиглалтын зардал нь тендерийн үнэлгээнд хүчин зүйл болно хэмээн зөвхөн тендерийн баримт бичигт заасан үед ийм тохиргооны (тухайн тохиолдлоос хамаарч тендерийн үнэ дээр нэмэх эсхүл хасах) санхүүгийн өртөг зардлыг тооцно. Үнэлгээний эдгээр хүчин зүйлсийг тооцох аргачлалыг тендерийн баримт бичигт тусгайлан тодорхой заана. Өртөг зардлыг тооцох арга нь дээр дурдсанаас ангид зөрүүтэй бол түүнийг хэрэглэхгүй</w:t>
      </w:r>
      <w:r w:rsidR="003D54F6" w:rsidRPr="006A6C44">
        <w:rPr>
          <w:sz w:val="22"/>
          <w:szCs w:val="22"/>
          <w:lang w:val="mn-MN"/>
        </w:rPr>
        <w:t xml:space="preserve">. </w:t>
      </w:r>
    </w:p>
    <w:p w14:paraId="7F290D4D" w14:textId="77777777" w:rsidR="00976B3E" w:rsidRPr="006A6C44" w:rsidRDefault="00976B3E" w:rsidP="00976B3E">
      <w:pPr>
        <w:ind w:left="2127"/>
        <w:jc w:val="both"/>
        <w:rPr>
          <w:sz w:val="21"/>
          <w:szCs w:val="21"/>
          <w:lang w:val="mn-MN"/>
        </w:rPr>
      </w:pPr>
      <w:r w:rsidRPr="006A6C44">
        <w:rPr>
          <w:sz w:val="21"/>
          <w:szCs w:val="21"/>
          <w:lang w:val="mn-MN"/>
        </w:rPr>
        <w:t>Эдгээр шалгуур үзүүлэлтийн жишээг доор дурдсанаас үзэж болно:</w:t>
      </w:r>
    </w:p>
    <w:p w14:paraId="1800424C" w14:textId="77777777" w:rsidR="00D51324" w:rsidRPr="006A6C44" w:rsidRDefault="00D51324" w:rsidP="00976B3E">
      <w:pPr>
        <w:ind w:firstLine="2127"/>
        <w:jc w:val="both"/>
        <w:rPr>
          <w:sz w:val="21"/>
          <w:szCs w:val="21"/>
          <w:lang w:val="mn-MN"/>
        </w:rPr>
      </w:pPr>
    </w:p>
    <w:p w14:paraId="1F0E95D7" w14:textId="3388EB29" w:rsidR="00A376B4" w:rsidRPr="006A6C44" w:rsidRDefault="000134D8" w:rsidP="00C2342C">
      <w:pPr>
        <w:pStyle w:val="Heading4"/>
        <w:numPr>
          <w:ilvl w:val="2"/>
          <w:numId w:val="5"/>
        </w:numPr>
        <w:tabs>
          <w:tab w:val="left" w:pos="2275"/>
        </w:tabs>
        <w:spacing w:before="1"/>
        <w:ind w:left="2275" w:hanging="857"/>
        <w:rPr>
          <w:rFonts w:ascii="Times New Roman" w:hAnsi="Times New Roman" w:cs="Times New Roman"/>
          <w:b/>
          <w:bCs/>
          <w:sz w:val="22"/>
          <w:szCs w:val="22"/>
        </w:rPr>
      </w:pPr>
      <w:proofErr w:type="spellStart"/>
      <w:r w:rsidRPr="006A6C44">
        <w:rPr>
          <w:rFonts w:ascii="Times New Roman" w:hAnsi="Times New Roman" w:cs="Times New Roman"/>
          <w:b/>
          <w:bCs/>
          <w:color w:val="231F20"/>
          <w:spacing w:val="-2"/>
          <w:sz w:val="22"/>
          <w:szCs w:val="22"/>
        </w:rPr>
        <w:t>Хамрах</w:t>
      </w:r>
      <w:proofErr w:type="spellEnd"/>
      <w:r w:rsidR="00F30872" w:rsidRPr="006A6C44">
        <w:rPr>
          <w:rFonts w:ascii="Times New Roman" w:hAnsi="Times New Roman" w:cs="Times New Roman"/>
          <w:b/>
          <w:bCs/>
          <w:color w:val="231F20"/>
          <w:spacing w:val="-2"/>
          <w:sz w:val="22"/>
          <w:szCs w:val="22"/>
        </w:rPr>
        <w:t xml:space="preserve"> </w:t>
      </w:r>
      <w:proofErr w:type="spellStart"/>
      <w:r w:rsidR="00F30872" w:rsidRPr="006A6C44">
        <w:rPr>
          <w:rFonts w:ascii="Times New Roman" w:hAnsi="Times New Roman" w:cs="Times New Roman"/>
          <w:b/>
          <w:bCs/>
          <w:color w:val="231F20"/>
          <w:spacing w:val="-2"/>
          <w:sz w:val="22"/>
          <w:szCs w:val="22"/>
        </w:rPr>
        <w:t>хүрээг</w:t>
      </w:r>
      <w:proofErr w:type="spellEnd"/>
      <w:r w:rsidR="00F30872" w:rsidRPr="006A6C44">
        <w:rPr>
          <w:rFonts w:ascii="Times New Roman" w:hAnsi="Times New Roman" w:cs="Times New Roman"/>
          <w:b/>
          <w:bCs/>
          <w:color w:val="231F20"/>
          <w:spacing w:val="-2"/>
          <w:sz w:val="22"/>
          <w:szCs w:val="22"/>
        </w:rPr>
        <w:t xml:space="preserve"> </w:t>
      </w:r>
      <w:proofErr w:type="spellStart"/>
      <w:r w:rsidR="00F30872" w:rsidRPr="006A6C44">
        <w:rPr>
          <w:rFonts w:ascii="Times New Roman" w:hAnsi="Times New Roman" w:cs="Times New Roman"/>
          <w:b/>
          <w:bCs/>
          <w:color w:val="231F20"/>
          <w:spacing w:val="-2"/>
          <w:sz w:val="22"/>
          <w:szCs w:val="22"/>
        </w:rPr>
        <w:t>тохируулах</w:t>
      </w:r>
      <w:proofErr w:type="spellEnd"/>
    </w:p>
    <w:p w14:paraId="0D970F5B" w14:textId="4C68D7A8" w:rsidR="00A376B4" w:rsidRPr="006A6C44" w:rsidRDefault="00B4635B" w:rsidP="00C2342C">
      <w:pPr>
        <w:pStyle w:val="ListParagraph"/>
        <w:numPr>
          <w:ilvl w:val="3"/>
          <w:numId w:val="5"/>
        </w:numPr>
        <w:tabs>
          <w:tab w:val="left" w:pos="2253"/>
        </w:tabs>
        <w:spacing w:before="211"/>
        <w:ind w:hanging="813"/>
        <w:rPr>
          <w:b/>
          <w:bCs/>
          <w:sz w:val="21"/>
        </w:rPr>
      </w:pPr>
      <w:proofErr w:type="spellStart"/>
      <w:r w:rsidRPr="006A6C44">
        <w:rPr>
          <w:b/>
          <w:bCs/>
          <w:color w:val="231F20"/>
          <w:w w:val="90"/>
          <w:sz w:val="21"/>
        </w:rPr>
        <w:t>Орон</w:t>
      </w:r>
      <w:proofErr w:type="spellEnd"/>
      <w:r w:rsidRPr="006A6C44">
        <w:rPr>
          <w:b/>
          <w:bCs/>
          <w:color w:val="231F20"/>
          <w:w w:val="90"/>
          <w:sz w:val="21"/>
        </w:rPr>
        <w:t xml:space="preserve"> </w:t>
      </w:r>
      <w:proofErr w:type="spellStart"/>
      <w:r w:rsidRPr="006A6C44">
        <w:rPr>
          <w:b/>
          <w:bCs/>
          <w:color w:val="231F20"/>
          <w:w w:val="90"/>
          <w:sz w:val="21"/>
        </w:rPr>
        <w:t>нутгийн</w:t>
      </w:r>
      <w:proofErr w:type="spellEnd"/>
      <w:r w:rsidRPr="006A6C44">
        <w:rPr>
          <w:b/>
          <w:bCs/>
          <w:color w:val="231F20"/>
          <w:w w:val="90"/>
          <w:sz w:val="21"/>
        </w:rPr>
        <w:t xml:space="preserve"> </w:t>
      </w:r>
      <w:r w:rsidR="003E1EB3" w:rsidRPr="006A6C44">
        <w:rPr>
          <w:b/>
          <w:bCs/>
          <w:color w:val="231F20"/>
          <w:w w:val="90"/>
          <w:sz w:val="21"/>
          <w:lang w:val="mn-MN"/>
        </w:rPr>
        <w:t>зохицуулалт</w:t>
      </w:r>
      <w:r w:rsidRPr="006A6C44">
        <w:rPr>
          <w:b/>
          <w:bCs/>
          <w:color w:val="231F20"/>
          <w:w w:val="90"/>
          <w:sz w:val="21"/>
        </w:rPr>
        <w:t xml:space="preserve">, </w:t>
      </w:r>
      <w:proofErr w:type="spellStart"/>
      <w:r w:rsidRPr="006A6C44">
        <w:rPr>
          <w:b/>
          <w:bCs/>
          <w:color w:val="231F20"/>
          <w:w w:val="90"/>
          <w:sz w:val="21"/>
        </w:rPr>
        <w:t>д</w:t>
      </w:r>
      <w:r w:rsidR="00976B3E" w:rsidRPr="006A6C44">
        <w:rPr>
          <w:b/>
          <w:bCs/>
          <w:color w:val="231F20"/>
          <w:w w:val="90"/>
          <w:sz w:val="21"/>
        </w:rPr>
        <w:t>отоодын</w:t>
      </w:r>
      <w:proofErr w:type="spellEnd"/>
      <w:r w:rsidR="00976B3E" w:rsidRPr="006A6C44">
        <w:rPr>
          <w:b/>
          <w:bCs/>
          <w:color w:val="231F20"/>
          <w:w w:val="90"/>
          <w:sz w:val="21"/>
        </w:rPr>
        <w:t xml:space="preserve"> </w:t>
      </w:r>
      <w:proofErr w:type="spellStart"/>
      <w:r w:rsidR="00976B3E" w:rsidRPr="006A6C44">
        <w:rPr>
          <w:b/>
          <w:bCs/>
          <w:color w:val="231F20"/>
          <w:w w:val="90"/>
          <w:sz w:val="21"/>
        </w:rPr>
        <w:t>тээвэрлэлт</w:t>
      </w:r>
      <w:proofErr w:type="spellEnd"/>
    </w:p>
    <w:p w14:paraId="1C955DF7" w14:textId="77777777" w:rsidR="00976B3E" w:rsidRPr="006A6C44" w:rsidRDefault="00976B3E">
      <w:pPr>
        <w:pStyle w:val="BodyText"/>
        <w:spacing w:line="256" w:lineRule="auto"/>
        <w:jc w:val="both"/>
      </w:pPr>
    </w:p>
    <w:p w14:paraId="29428C6C" w14:textId="77777777" w:rsidR="00976B3E" w:rsidRPr="006A6C44" w:rsidRDefault="00976B3E" w:rsidP="00976B3E">
      <w:pPr>
        <w:ind w:left="2268" w:right="387"/>
        <w:jc w:val="both"/>
        <w:rPr>
          <w:sz w:val="21"/>
          <w:szCs w:val="21"/>
          <w:lang w:val="mn-MN"/>
        </w:rPr>
      </w:pPr>
      <w:r w:rsidRPr="006A6C44">
        <w:rPr>
          <w:sz w:val="21"/>
          <w:szCs w:val="21"/>
          <w:lang w:val="mn-MN"/>
        </w:rPr>
        <w:t>Хэрэв захиалагч тус улсын нутаг дэвсгэрт барааг эцсийн цэгт хүргэхтэй холбоотойгоор нэмэгдэж гарах дотоодын тээвэрлэлт, даатгал болон бусад үйлчилгээний зардлыг тендерийн үнэлгээний явцад харгалзан үзэхээр бол,</w:t>
      </w:r>
    </w:p>
    <w:p w14:paraId="7911CDD8" w14:textId="77777777" w:rsidR="00976B3E" w:rsidRPr="006A6C44" w:rsidRDefault="00976B3E" w:rsidP="00976B3E">
      <w:pPr>
        <w:ind w:left="2268" w:right="387"/>
        <w:jc w:val="both"/>
        <w:rPr>
          <w:sz w:val="21"/>
          <w:szCs w:val="21"/>
          <w:lang w:val="mn-MN"/>
        </w:rPr>
      </w:pPr>
    </w:p>
    <w:p w14:paraId="3B12C3AA" w14:textId="6D84AC83" w:rsidR="00976B3E" w:rsidRPr="006A6C44" w:rsidRDefault="00976B3E" w:rsidP="002C23AE">
      <w:pPr>
        <w:ind w:left="2835" w:right="387" w:hanging="283"/>
        <w:jc w:val="both"/>
        <w:rPr>
          <w:sz w:val="21"/>
          <w:szCs w:val="21"/>
          <w:lang w:val="mn-MN"/>
        </w:rPr>
      </w:pPr>
      <w:r w:rsidRPr="006A6C44">
        <w:rPr>
          <w:sz w:val="21"/>
          <w:szCs w:val="21"/>
          <w:lang w:val="mn-MN"/>
        </w:rPr>
        <w:t>(а) Захиалагч нь эдгээр үйлчилгээний нэр төрлийг 6 дугаар бүлэг (Нийлүүлэх хуваарь)-т тодорхойлж өгөх ёстой, бөгөөд</w:t>
      </w:r>
    </w:p>
    <w:p w14:paraId="59E935AF" w14:textId="77777777" w:rsidR="00976B3E" w:rsidRPr="006A6C44" w:rsidRDefault="00976B3E" w:rsidP="002C23AE">
      <w:pPr>
        <w:ind w:left="2835" w:right="387" w:hanging="283"/>
        <w:jc w:val="both"/>
        <w:rPr>
          <w:sz w:val="21"/>
          <w:szCs w:val="21"/>
          <w:lang w:val="mn-MN"/>
        </w:rPr>
      </w:pPr>
    </w:p>
    <w:p w14:paraId="62BD6E1D" w14:textId="2D1DE26C" w:rsidR="00976B3E" w:rsidRPr="006A6C44" w:rsidRDefault="00976B3E" w:rsidP="002C23AE">
      <w:pPr>
        <w:ind w:left="2835" w:right="387" w:hanging="283"/>
        <w:jc w:val="both"/>
        <w:rPr>
          <w:sz w:val="21"/>
          <w:szCs w:val="21"/>
          <w:lang w:val="mn-MN"/>
        </w:rPr>
      </w:pPr>
      <w:r w:rsidRPr="006A6C44">
        <w:rPr>
          <w:sz w:val="21"/>
          <w:szCs w:val="21"/>
          <w:lang w:val="mn-MN"/>
        </w:rPr>
        <w:t>(б) Тендерт оролцогч нь эдгээр үйлчилгээний нэр төрлийг 4 дүгээр бүлэг (Тендер шалгаруулалтын маягт)-ийн Захиалагчийн улсын гаднаас болон дотроос санал болгож буй холбогдох үйлчилгээний үнийн хуваарьт заасан тендерийн үнэд тусган үнийн санал ирүүлэх шаардлагатай.</w:t>
      </w:r>
    </w:p>
    <w:p w14:paraId="18362BD3" w14:textId="77777777" w:rsidR="00976B3E" w:rsidRPr="006A6C44" w:rsidRDefault="00976B3E" w:rsidP="00976B3E">
      <w:pPr>
        <w:ind w:left="2268" w:right="387"/>
        <w:jc w:val="both"/>
        <w:rPr>
          <w:sz w:val="21"/>
          <w:szCs w:val="21"/>
          <w:lang w:val="mn-MN"/>
        </w:rPr>
      </w:pPr>
    </w:p>
    <w:p w14:paraId="713BF698" w14:textId="77777777" w:rsidR="00976B3E" w:rsidRPr="006A6C44" w:rsidRDefault="00976B3E" w:rsidP="00976B3E">
      <w:pPr>
        <w:ind w:left="2268" w:right="387"/>
        <w:jc w:val="both"/>
        <w:rPr>
          <w:sz w:val="21"/>
          <w:szCs w:val="21"/>
          <w:lang w:val="mn-MN"/>
        </w:rPr>
      </w:pPr>
      <w:r w:rsidRPr="006A6C44">
        <w:rPr>
          <w:sz w:val="21"/>
          <w:szCs w:val="21"/>
          <w:lang w:val="mn-MN"/>
        </w:rPr>
        <w:t>Энэ тохиолдолд дараах заалтыг ашиглана:</w:t>
      </w:r>
    </w:p>
    <w:p w14:paraId="24702739" w14:textId="77777777" w:rsidR="00976B3E" w:rsidRPr="006A6C44" w:rsidRDefault="00976B3E" w:rsidP="00976B3E">
      <w:pPr>
        <w:ind w:left="2268" w:right="387"/>
        <w:jc w:val="both"/>
        <w:rPr>
          <w:b/>
          <w:sz w:val="21"/>
          <w:szCs w:val="21"/>
          <w:lang w:val="mn-MN"/>
        </w:rPr>
      </w:pPr>
    </w:p>
    <w:p w14:paraId="7D9D6EE0" w14:textId="3BF7AAAB" w:rsidR="00976B3E" w:rsidRPr="006A6C44" w:rsidRDefault="00976B3E" w:rsidP="00976B3E">
      <w:pPr>
        <w:ind w:left="2268" w:right="387"/>
        <w:jc w:val="both"/>
        <w:rPr>
          <w:sz w:val="21"/>
          <w:szCs w:val="21"/>
          <w:lang w:val="mn-MN"/>
        </w:rPr>
      </w:pPr>
      <w:r w:rsidRPr="006A6C44">
        <w:rPr>
          <w:sz w:val="21"/>
          <w:szCs w:val="21"/>
          <w:lang w:val="mn-MN"/>
        </w:rPr>
        <w:t>[</w:t>
      </w:r>
      <w:r w:rsidRPr="006A6C44">
        <w:rPr>
          <w:i/>
          <w:iCs/>
          <w:sz w:val="21"/>
          <w:szCs w:val="21"/>
          <w:lang w:val="mn-MN"/>
        </w:rPr>
        <w:t>Оруулах:</w:t>
      </w:r>
      <w:r w:rsidRPr="006A6C44">
        <w:rPr>
          <w:sz w:val="21"/>
          <w:szCs w:val="21"/>
          <w:lang w:val="mn-MN"/>
        </w:rPr>
        <w:t xml:space="preserve"> “Дотоодын тээвэрлэлт ба даатгалын зардал, түүнчлэн EXW агуулах, эсхүл нэвтрэх боомт, эсхүл хилийн боомтоос </w:t>
      </w:r>
      <w:r w:rsidR="00630039" w:rsidRPr="006A6C44">
        <w:rPr>
          <w:sz w:val="21"/>
          <w:szCs w:val="21"/>
          <w:lang w:val="mn-MN"/>
        </w:rPr>
        <w:t xml:space="preserve">6 </w:t>
      </w:r>
      <w:r w:rsidRPr="006A6C44">
        <w:rPr>
          <w:sz w:val="21"/>
          <w:szCs w:val="21"/>
          <w:lang w:val="mn-MN"/>
        </w:rPr>
        <w:t xml:space="preserve">дугаар бүлэг </w:t>
      </w:r>
      <w:r w:rsidR="00630039" w:rsidRPr="006A6C44">
        <w:rPr>
          <w:sz w:val="21"/>
          <w:szCs w:val="21"/>
          <w:lang w:val="mn-MN"/>
        </w:rPr>
        <w:t xml:space="preserve">(Нийлүүлэх хуваарь)-т </w:t>
      </w:r>
      <w:r w:rsidRPr="006A6C44">
        <w:rPr>
          <w:sz w:val="21"/>
          <w:szCs w:val="21"/>
          <w:lang w:val="mn-MN"/>
        </w:rPr>
        <w:t xml:space="preserve">заасан төслийн талбай руу бараа хүргэхэд гарсан бусад дагалдах зардлыг </w:t>
      </w:r>
      <w:r w:rsidR="00630039" w:rsidRPr="006A6C44">
        <w:rPr>
          <w:sz w:val="21"/>
          <w:szCs w:val="21"/>
          <w:lang w:val="mn-MN"/>
        </w:rPr>
        <w:t xml:space="preserve">4 </w:t>
      </w:r>
      <w:r w:rsidRPr="006A6C44">
        <w:rPr>
          <w:sz w:val="21"/>
          <w:szCs w:val="21"/>
          <w:lang w:val="mn-MN"/>
        </w:rPr>
        <w:t xml:space="preserve">дүгээр бүлэг </w:t>
      </w:r>
      <w:r w:rsidR="00630039" w:rsidRPr="006A6C44">
        <w:rPr>
          <w:sz w:val="21"/>
          <w:szCs w:val="21"/>
          <w:lang w:val="mn-MN"/>
        </w:rPr>
        <w:t xml:space="preserve">(Тендер шалгаруулалтын маягт)-ийн </w:t>
      </w:r>
      <w:r w:rsidRPr="006A6C44">
        <w:rPr>
          <w:sz w:val="21"/>
          <w:szCs w:val="21"/>
          <w:lang w:val="mn-MN"/>
        </w:rPr>
        <w:t xml:space="preserve">үнийн хуваарьт тооцож тусгана. Эдгээр зардлыг тендерийн үнэлгээнд харгалзан үзнэ. Хэрэв тендерт оролцогч эдгээр зардлыг өөрийн тендерт тусгаагүй бол, захиалагч эдгээр зардлыг төмөр зам эсхүл авто замын тээврийн байгууллага, даатгалын компани, эсхүл бусад </w:t>
      </w:r>
      <w:r w:rsidRPr="006A6C44">
        <w:rPr>
          <w:sz w:val="21"/>
          <w:szCs w:val="21"/>
          <w:lang w:val="mn-MN"/>
        </w:rPr>
        <w:lastRenderedPageBreak/>
        <w:t>зохих эх сурвалжаас гаргаж тогтоосон тариф хэмжээг үндэслэн тооцоолж, EXW, CIF, эсхүл CIP үнэ дээр нэмнэ.”]</w:t>
      </w:r>
    </w:p>
    <w:p w14:paraId="1BB377EB" w14:textId="77777777" w:rsidR="00976B3E" w:rsidRPr="006A6C44" w:rsidRDefault="00976B3E" w:rsidP="00976B3E">
      <w:pPr>
        <w:ind w:left="2268" w:right="387"/>
        <w:jc w:val="both"/>
        <w:rPr>
          <w:b/>
          <w:sz w:val="21"/>
          <w:szCs w:val="21"/>
          <w:lang w:val="mn-MN"/>
        </w:rPr>
      </w:pPr>
    </w:p>
    <w:p w14:paraId="0760C639" w14:textId="56B60BD8" w:rsidR="00712D14" w:rsidRPr="006A6C44" w:rsidRDefault="00712D14" w:rsidP="00C2342C">
      <w:pPr>
        <w:pStyle w:val="ListParagraph"/>
        <w:numPr>
          <w:ilvl w:val="3"/>
          <w:numId w:val="5"/>
        </w:numPr>
        <w:tabs>
          <w:tab w:val="left" w:pos="2253"/>
        </w:tabs>
        <w:ind w:hanging="813"/>
        <w:rPr>
          <w:sz w:val="21"/>
          <w:lang w:val="mn-MN"/>
        </w:rPr>
      </w:pPr>
      <w:r w:rsidRPr="006A6C44">
        <w:rPr>
          <w:b/>
          <w:sz w:val="21"/>
          <w:szCs w:val="21"/>
          <w:lang w:val="mn-MN"/>
        </w:rPr>
        <w:t>Жижиг хэмжээний орхигдуулсан зүйлс эсхүл дутуу зүйлс</w:t>
      </w:r>
    </w:p>
    <w:p w14:paraId="12E8C881" w14:textId="77777777" w:rsidR="00712D14" w:rsidRPr="006A6C44" w:rsidRDefault="00712D14" w:rsidP="00712D14">
      <w:pPr>
        <w:tabs>
          <w:tab w:val="left" w:pos="2253"/>
        </w:tabs>
        <w:ind w:left="1440"/>
        <w:rPr>
          <w:sz w:val="21"/>
          <w:lang w:val="mn-MN"/>
        </w:rPr>
      </w:pPr>
    </w:p>
    <w:p w14:paraId="3AA1ACF0" w14:textId="0573CD1E" w:rsidR="00712D14" w:rsidRPr="006A6C44" w:rsidRDefault="00712D14" w:rsidP="00712D14">
      <w:pPr>
        <w:ind w:left="2268" w:right="387"/>
        <w:jc w:val="both"/>
        <w:rPr>
          <w:sz w:val="21"/>
          <w:szCs w:val="21"/>
          <w:lang w:val="mn-MN"/>
        </w:rPr>
      </w:pPr>
      <w:r w:rsidRPr="006A6C44">
        <w:rPr>
          <w:sz w:val="21"/>
          <w:szCs w:val="21"/>
          <w:lang w:val="mn-MN"/>
        </w:rPr>
        <w:t>Тендерий</w:t>
      </w:r>
      <w:r w:rsidR="00B50396" w:rsidRPr="006A6C44">
        <w:rPr>
          <w:sz w:val="21"/>
          <w:szCs w:val="21"/>
          <w:lang w:val="mn-MN"/>
        </w:rPr>
        <w:t xml:space="preserve">г </w:t>
      </w:r>
      <w:r w:rsidRPr="006A6C44">
        <w:rPr>
          <w:sz w:val="21"/>
          <w:szCs w:val="21"/>
          <w:lang w:val="mn-MN"/>
        </w:rPr>
        <w:t xml:space="preserve">тэгш шударгаар </w:t>
      </w:r>
      <w:r w:rsidR="00B50396" w:rsidRPr="006A6C44">
        <w:rPr>
          <w:sz w:val="21"/>
          <w:szCs w:val="21"/>
          <w:lang w:val="mn-MN"/>
        </w:rPr>
        <w:t>харьцуулахын тулд</w:t>
      </w:r>
      <w:r w:rsidRPr="006A6C44">
        <w:rPr>
          <w:sz w:val="21"/>
          <w:szCs w:val="21"/>
          <w:lang w:val="mn-MN"/>
        </w:rPr>
        <w:t xml:space="preserve">, нийлүүлэлт, үйлчилгээтэй холбоотой жижиг хэмжээний орхигдуулсан зүйлс эсхүл дутуу зүйлсийн </w:t>
      </w:r>
      <w:r w:rsidR="00B50396" w:rsidRPr="006A6C44">
        <w:rPr>
          <w:sz w:val="21"/>
          <w:szCs w:val="21"/>
          <w:lang w:val="mn-MN"/>
        </w:rPr>
        <w:t xml:space="preserve">өртгийг </w:t>
      </w:r>
      <w:r w:rsidRPr="006A6C44">
        <w:rPr>
          <w:sz w:val="21"/>
          <w:szCs w:val="21"/>
          <w:lang w:val="mn-MN"/>
        </w:rPr>
        <w:t>тендерийн үнэ дээр нэмж тооцно. Үнийн тохир</w:t>
      </w:r>
      <w:r w:rsidR="0018698E" w:rsidRPr="006A6C44">
        <w:rPr>
          <w:sz w:val="21"/>
          <w:szCs w:val="21"/>
          <w:lang w:val="mn-MN"/>
        </w:rPr>
        <w:t xml:space="preserve">уулгыг </w:t>
      </w:r>
      <w:r w:rsidRPr="006A6C44">
        <w:rPr>
          <w:sz w:val="21"/>
          <w:szCs w:val="21"/>
          <w:lang w:val="mn-MN"/>
        </w:rPr>
        <w:t xml:space="preserve">шаардлага хангасан </w:t>
      </w:r>
      <w:r w:rsidR="0018698E" w:rsidRPr="006A6C44">
        <w:rPr>
          <w:sz w:val="21"/>
          <w:szCs w:val="21"/>
          <w:lang w:val="mn-MN"/>
        </w:rPr>
        <w:t xml:space="preserve">бусад </w:t>
      </w:r>
      <w:r w:rsidRPr="006A6C44">
        <w:rPr>
          <w:sz w:val="21"/>
          <w:szCs w:val="21"/>
          <w:lang w:val="mn-MN"/>
        </w:rPr>
        <w:t>тендерүүдийн холбогдох үнийн саналыг харгалзан үзэж, хэрэгжүүлэгч агентлаг, инженер, зөвлөх эсхүл тендерийн үнэлгээний хороо</w:t>
      </w:r>
      <w:r w:rsidR="00B50396" w:rsidRPr="006A6C44">
        <w:rPr>
          <w:sz w:val="21"/>
          <w:szCs w:val="21"/>
          <w:lang w:val="mn-MN"/>
        </w:rPr>
        <w:t xml:space="preserve">ноос хийсэн </w:t>
      </w:r>
      <w:r w:rsidRPr="006A6C44">
        <w:rPr>
          <w:sz w:val="21"/>
          <w:szCs w:val="21"/>
          <w:lang w:val="mn-MN"/>
        </w:rPr>
        <w:t xml:space="preserve">зардлын </w:t>
      </w:r>
      <w:r w:rsidR="00B50396" w:rsidRPr="006A6C44">
        <w:rPr>
          <w:sz w:val="21"/>
          <w:szCs w:val="21"/>
          <w:lang w:val="mn-MN"/>
        </w:rPr>
        <w:t>бодит тооцоололд</w:t>
      </w:r>
      <w:r w:rsidRPr="006A6C44">
        <w:rPr>
          <w:sz w:val="21"/>
          <w:szCs w:val="21"/>
          <w:lang w:val="mn-MN"/>
        </w:rPr>
        <w:t xml:space="preserve"> үндэслэн</w:t>
      </w:r>
      <w:r w:rsidR="00B50396" w:rsidRPr="006A6C44">
        <w:rPr>
          <w:sz w:val="21"/>
          <w:szCs w:val="21"/>
          <w:lang w:val="mn-MN"/>
        </w:rPr>
        <w:t>э</w:t>
      </w:r>
      <w:r w:rsidRPr="006A6C44">
        <w:rPr>
          <w:sz w:val="21"/>
          <w:szCs w:val="21"/>
          <w:lang w:val="mn-MN"/>
        </w:rPr>
        <w:t>. Үний</w:t>
      </w:r>
      <w:r w:rsidR="00B50396" w:rsidRPr="006A6C44">
        <w:rPr>
          <w:sz w:val="21"/>
          <w:szCs w:val="21"/>
          <w:lang w:val="mn-MN"/>
        </w:rPr>
        <w:t>г</w:t>
      </w:r>
      <w:r w:rsidRPr="006A6C44">
        <w:rPr>
          <w:sz w:val="21"/>
          <w:szCs w:val="21"/>
          <w:lang w:val="mn-MN"/>
        </w:rPr>
        <w:t xml:space="preserve"> тохир</w:t>
      </w:r>
      <w:r w:rsidR="0018698E" w:rsidRPr="006A6C44">
        <w:rPr>
          <w:sz w:val="21"/>
          <w:szCs w:val="21"/>
          <w:lang w:val="mn-MN"/>
        </w:rPr>
        <w:t>уул</w:t>
      </w:r>
      <w:r w:rsidR="00B50396" w:rsidRPr="006A6C44">
        <w:rPr>
          <w:sz w:val="21"/>
          <w:szCs w:val="21"/>
          <w:lang w:val="mn-MN"/>
        </w:rPr>
        <w:t xml:space="preserve">ахдаа тухайн </w:t>
      </w:r>
      <w:r w:rsidRPr="006A6C44">
        <w:rPr>
          <w:sz w:val="21"/>
          <w:szCs w:val="21"/>
          <w:lang w:val="mn-MN"/>
        </w:rPr>
        <w:t>орхигдуулсан зүйлсийн бодит ү</w:t>
      </w:r>
      <w:r w:rsidR="00B50396" w:rsidRPr="006A6C44">
        <w:rPr>
          <w:sz w:val="21"/>
          <w:szCs w:val="21"/>
          <w:lang w:val="mn-MN"/>
        </w:rPr>
        <w:t>нийг баримтална. Х</w:t>
      </w:r>
      <w:r w:rsidRPr="006A6C44">
        <w:rPr>
          <w:sz w:val="21"/>
          <w:szCs w:val="21"/>
          <w:lang w:val="mn-MN"/>
        </w:rPr>
        <w:t xml:space="preserve">амгийн түгээмэл </w:t>
      </w:r>
      <w:r w:rsidR="00B50396" w:rsidRPr="006A6C44">
        <w:rPr>
          <w:sz w:val="21"/>
          <w:szCs w:val="21"/>
          <w:lang w:val="mn-MN"/>
        </w:rPr>
        <w:t xml:space="preserve">ашиглагддаг </w:t>
      </w:r>
      <w:r w:rsidRPr="006A6C44">
        <w:rPr>
          <w:sz w:val="21"/>
          <w:szCs w:val="21"/>
          <w:lang w:val="mn-MN"/>
        </w:rPr>
        <w:t xml:space="preserve">арга </w:t>
      </w:r>
      <w:r w:rsidR="00B50396" w:rsidRPr="006A6C44">
        <w:rPr>
          <w:sz w:val="21"/>
          <w:szCs w:val="21"/>
          <w:lang w:val="mn-MN"/>
        </w:rPr>
        <w:t xml:space="preserve">нь </w:t>
      </w:r>
      <w:r w:rsidRPr="006A6C44">
        <w:rPr>
          <w:sz w:val="21"/>
          <w:szCs w:val="21"/>
          <w:lang w:val="mn-MN"/>
        </w:rPr>
        <w:t>бусад тендерт оролцогч</w:t>
      </w:r>
      <w:r w:rsidR="00B50396" w:rsidRPr="006A6C44">
        <w:rPr>
          <w:sz w:val="21"/>
          <w:szCs w:val="21"/>
          <w:lang w:val="mn-MN"/>
        </w:rPr>
        <w:t xml:space="preserve">дын </w:t>
      </w:r>
      <w:r w:rsidRPr="006A6C44">
        <w:rPr>
          <w:sz w:val="21"/>
          <w:szCs w:val="21"/>
          <w:lang w:val="mn-MN"/>
        </w:rPr>
        <w:t xml:space="preserve">тухайн ижил нэр төрөлд </w:t>
      </w:r>
      <w:r w:rsidR="00B50396" w:rsidRPr="006A6C44">
        <w:rPr>
          <w:sz w:val="21"/>
          <w:szCs w:val="21"/>
          <w:lang w:val="mn-MN"/>
        </w:rPr>
        <w:t xml:space="preserve">ирүүлсэн </w:t>
      </w:r>
      <w:r w:rsidRPr="006A6C44">
        <w:rPr>
          <w:sz w:val="21"/>
          <w:szCs w:val="21"/>
          <w:lang w:val="mn-MN"/>
        </w:rPr>
        <w:t>хамгийн өндөр үний</w:t>
      </w:r>
      <w:r w:rsidR="00B50396" w:rsidRPr="006A6C44">
        <w:rPr>
          <w:sz w:val="21"/>
          <w:szCs w:val="21"/>
          <w:lang w:val="mn-MN"/>
        </w:rPr>
        <w:t xml:space="preserve">н саналтай тэнцэх үнийг хэрэглэх </w:t>
      </w:r>
      <w:r w:rsidRPr="006A6C44">
        <w:rPr>
          <w:sz w:val="21"/>
          <w:szCs w:val="21"/>
          <w:lang w:val="mn-MN"/>
        </w:rPr>
        <w:t>явдал юм.</w:t>
      </w:r>
    </w:p>
    <w:p w14:paraId="677441A3" w14:textId="77777777" w:rsidR="00712D14" w:rsidRPr="006A6C44" w:rsidRDefault="00712D14" w:rsidP="00712D14">
      <w:pPr>
        <w:ind w:left="2268" w:right="387"/>
        <w:jc w:val="both"/>
        <w:rPr>
          <w:sz w:val="21"/>
          <w:szCs w:val="21"/>
          <w:lang w:val="mn-MN"/>
        </w:rPr>
      </w:pPr>
    </w:p>
    <w:p w14:paraId="7206EADF" w14:textId="3784B3D0" w:rsidR="00712D14" w:rsidRPr="006A6C44" w:rsidRDefault="00712D14" w:rsidP="00712D14">
      <w:pPr>
        <w:ind w:left="2268" w:right="387"/>
        <w:jc w:val="both"/>
        <w:rPr>
          <w:sz w:val="21"/>
          <w:szCs w:val="21"/>
          <w:lang w:val="mn-MN"/>
        </w:rPr>
      </w:pPr>
      <w:r w:rsidRPr="006A6C44">
        <w:rPr>
          <w:sz w:val="21"/>
          <w:szCs w:val="21"/>
          <w:lang w:val="mn-MN"/>
        </w:rPr>
        <w:t>[</w:t>
      </w:r>
      <w:r w:rsidRPr="006A6C44">
        <w:rPr>
          <w:i/>
          <w:iCs/>
          <w:sz w:val="21"/>
          <w:szCs w:val="21"/>
          <w:lang w:val="mn-MN"/>
        </w:rPr>
        <w:t>Оруул</w:t>
      </w:r>
      <w:r w:rsidR="00B50396" w:rsidRPr="006A6C44">
        <w:rPr>
          <w:i/>
          <w:iCs/>
          <w:sz w:val="21"/>
          <w:szCs w:val="21"/>
          <w:lang w:val="mn-MN"/>
        </w:rPr>
        <w:t>ах</w:t>
      </w:r>
      <w:r w:rsidRPr="006A6C44">
        <w:rPr>
          <w:sz w:val="21"/>
          <w:szCs w:val="21"/>
          <w:lang w:val="mn-MN"/>
        </w:rPr>
        <w:t xml:space="preserve">: “ТОӨЗ-ны </w:t>
      </w:r>
      <w:r w:rsidR="00B50396" w:rsidRPr="006A6C44">
        <w:rPr>
          <w:sz w:val="21"/>
          <w:szCs w:val="21"/>
          <w:lang w:val="mn-MN"/>
        </w:rPr>
        <w:t>2</w:t>
      </w:r>
      <w:r w:rsidRPr="006A6C44">
        <w:rPr>
          <w:sz w:val="21"/>
          <w:szCs w:val="21"/>
          <w:lang w:val="mn-MN"/>
        </w:rPr>
        <w:t>3.3</w:t>
      </w:r>
      <w:r w:rsidR="00B50396" w:rsidRPr="006A6C44">
        <w:rPr>
          <w:sz w:val="21"/>
          <w:szCs w:val="21"/>
          <w:lang w:val="mn-MN"/>
        </w:rPr>
        <w:t xml:space="preserve">-т заасны дагуу </w:t>
      </w:r>
      <w:r w:rsidRPr="006A6C44">
        <w:rPr>
          <w:sz w:val="21"/>
          <w:szCs w:val="21"/>
          <w:lang w:val="mn-MN"/>
        </w:rPr>
        <w:t>тоолж хэмжигдэх</w:t>
      </w:r>
      <w:r w:rsidR="00B50396" w:rsidRPr="006A6C44">
        <w:rPr>
          <w:sz w:val="21"/>
          <w:szCs w:val="21"/>
          <w:lang w:val="mn-MN"/>
        </w:rPr>
        <w:t>үйц</w:t>
      </w:r>
      <w:r w:rsidRPr="006A6C44">
        <w:rPr>
          <w:sz w:val="21"/>
          <w:szCs w:val="21"/>
          <w:lang w:val="mn-MN"/>
        </w:rPr>
        <w:t xml:space="preserve"> жижиг зөрүү </w:t>
      </w:r>
      <w:r w:rsidR="00B50396" w:rsidRPr="006A6C44">
        <w:rPr>
          <w:sz w:val="21"/>
          <w:szCs w:val="21"/>
          <w:lang w:val="mn-MN"/>
        </w:rPr>
        <w:t>болон</w:t>
      </w:r>
      <w:r w:rsidRPr="006A6C44">
        <w:rPr>
          <w:sz w:val="21"/>
          <w:szCs w:val="21"/>
          <w:lang w:val="mn-MN"/>
        </w:rPr>
        <w:t xml:space="preserve"> гэрээний болон арилжааны нөхцлүүдээс орхигдуулсан зүйлсийн </w:t>
      </w:r>
      <w:r w:rsidR="00B50396" w:rsidRPr="006A6C44">
        <w:rPr>
          <w:sz w:val="21"/>
          <w:szCs w:val="21"/>
          <w:lang w:val="mn-MN"/>
        </w:rPr>
        <w:t>өртгийг</w:t>
      </w:r>
      <w:r w:rsidRPr="006A6C44">
        <w:rPr>
          <w:sz w:val="21"/>
          <w:szCs w:val="21"/>
          <w:lang w:val="mn-MN"/>
        </w:rPr>
        <w:t xml:space="preserve"> үнэлнэ. Захиалагч нь тендерийг шударгаар харьцуулах </w:t>
      </w:r>
      <w:r w:rsidR="00E01C33" w:rsidRPr="006A6C44">
        <w:rPr>
          <w:sz w:val="21"/>
          <w:szCs w:val="21"/>
          <w:lang w:val="mn-MN"/>
        </w:rPr>
        <w:t>нөхцөлий</w:t>
      </w:r>
      <w:r w:rsidRPr="006A6C44">
        <w:rPr>
          <w:sz w:val="21"/>
          <w:szCs w:val="21"/>
          <w:lang w:val="mn-MN"/>
        </w:rPr>
        <w:t>г хангах зорилгоор аливаа жижиг зөрүү ба орхигдуулсан зүйлсийн зардлын талаар өөрийн гэсэн үнэлгээг хийнэ.”]</w:t>
      </w:r>
    </w:p>
    <w:p w14:paraId="132DC449" w14:textId="77777777" w:rsidR="00A376B4" w:rsidRPr="006A6C44" w:rsidRDefault="00A376B4">
      <w:pPr>
        <w:pStyle w:val="BodyText"/>
        <w:spacing w:before="152"/>
        <w:rPr>
          <w:lang w:val="mn-MN"/>
        </w:rPr>
      </w:pPr>
    </w:p>
    <w:p w14:paraId="5DCFE016" w14:textId="78F2FFA9" w:rsidR="00A376B4" w:rsidRPr="006A6C44" w:rsidRDefault="002C23AE" w:rsidP="00C2342C">
      <w:pPr>
        <w:pStyle w:val="Heading4"/>
        <w:numPr>
          <w:ilvl w:val="2"/>
          <w:numId w:val="5"/>
        </w:numPr>
        <w:tabs>
          <w:tab w:val="left" w:pos="2275"/>
        </w:tabs>
        <w:ind w:left="2275" w:hanging="835"/>
        <w:rPr>
          <w:rFonts w:ascii="Times New Roman" w:eastAsia="Times New Roman" w:hAnsi="Times New Roman" w:cs="Times New Roman"/>
          <w:b/>
          <w:sz w:val="21"/>
          <w:szCs w:val="21"/>
          <w:lang w:val="mn-MN"/>
        </w:rPr>
      </w:pPr>
      <w:r w:rsidRPr="006A6C44">
        <w:rPr>
          <w:rFonts w:ascii="Times New Roman" w:eastAsia="Times New Roman" w:hAnsi="Times New Roman" w:cs="Times New Roman"/>
          <w:b/>
          <w:sz w:val="21"/>
          <w:szCs w:val="21"/>
          <w:lang w:val="mn-MN"/>
        </w:rPr>
        <w:t xml:space="preserve">Төлбөрийн </w:t>
      </w:r>
      <w:r w:rsidR="00E01C33" w:rsidRPr="006A6C44">
        <w:rPr>
          <w:rFonts w:ascii="Times New Roman" w:eastAsia="Times New Roman" w:hAnsi="Times New Roman" w:cs="Times New Roman"/>
          <w:b/>
          <w:sz w:val="21"/>
          <w:szCs w:val="21"/>
          <w:lang w:val="mn-MN"/>
        </w:rPr>
        <w:t>нөхцөлий</w:t>
      </w:r>
      <w:r w:rsidRPr="006A6C44">
        <w:rPr>
          <w:rFonts w:ascii="Times New Roman" w:eastAsia="Times New Roman" w:hAnsi="Times New Roman" w:cs="Times New Roman"/>
          <w:b/>
          <w:sz w:val="21"/>
          <w:szCs w:val="21"/>
          <w:lang w:val="mn-MN"/>
        </w:rPr>
        <w:t>н зөрүүг тохируулах</w:t>
      </w:r>
    </w:p>
    <w:p w14:paraId="48AD59BB" w14:textId="77777777" w:rsidR="002C23AE" w:rsidRPr="006A6C44" w:rsidRDefault="002C23AE" w:rsidP="005B384E">
      <w:pPr>
        <w:pStyle w:val="Heading4"/>
        <w:tabs>
          <w:tab w:val="left" w:pos="2275"/>
        </w:tabs>
        <w:ind w:left="2275" w:firstLine="0"/>
        <w:rPr>
          <w:rFonts w:ascii="Times New Roman" w:eastAsia="Times New Roman" w:hAnsi="Times New Roman" w:cs="Times New Roman"/>
          <w:b/>
          <w:sz w:val="21"/>
          <w:szCs w:val="21"/>
          <w:lang w:val="mn-MN"/>
        </w:rPr>
      </w:pPr>
    </w:p>
    <w:p w14:paraId="6E74B93B" w14:textId="70D4AF24" w:rsidR="002C23AE" w:rsidRPr="006A6C44" w:rsidRDefault="002C23AE" w:rsidP="0050466A">
      <w:pPr>
        <w:pStyle w:val="ListParagraph"/>
        <w:ind w:left="2268" w:right="387" w:firstLine="0"/>
        <w:jc w:val="both"/>
        <w:rPr>
          <w:sz w:val="21"/>
          <w:szCs w:val="21"/>
          <w:lang w:val="mn-MN"/>
        </w:rPr>
      </w:pPr>
      <w:r w:rsidRPr="006A6C44">
        <w:rPr>
          <w:sz w:val="21"/>
          <w:szCs w:val="21"/>
          <w:lang w:val="mn-MN"/>
        </w:rPr>
        <w:t xml:space="preserve">Захиалагч нь ГТН-ийн 16.1-д тодорхойлсон төлбөрийн </w:t>
      </w:r>
      <w:r w:rsidR="00E01C33" w:rsidRPr="006A6C44">
        <w:rPr>
          <w:sz w:val="21"/>
          <w:szCs w:val="21"/>
          <w:lang w:val="mn-MN"/>
        </w:rPr>
        <w:t>нөхцөлий</w:t>
      </w:r>
      <w:r w:rsidRPr="006A6C44">
        <w:rPr>
          <w:sz w:val="21"/>
          <w:szCs w:val="21"/>
          <w:lang w:val="mn-MN"/>
        </w:rPr>
        <w:t xml:space="preserve">н зөрүүг ашиглах эсхүл эс ашиглах эсэхийг энд тодорхойлно. Хэрэв ашиглах бол, захиалагч нь төлбөрийн </w:t>
      </w:r>
      <w:r w:rsidR="00E01C33" w:rsidRPr="006A6C44">
        <w:rPr>
          <w:sz w:val="21"/>
          <w:szCs w:val="21"/>
          <w:lang w:val="mn-MN"/>
        </w:rPr>
        <w:t>нөхцөлий</w:t>
      </w:r>
      <w:r w:rsidRPr="006A6C44">
        <w:rPr>
          <w:sz w:val="21"/>
          <w:szCs w:val="21"/>
          <w:lang w:val="mn-MN"/>
        </w:rPr>
        <w:t xml:space="preserve">н зөрүүг дараах аргаар үнэлнэ. Захиалагч юуны өмнө ГТН-ийн 16.1-д заасан төлбөрийн </w:t>
      </w:r>
      <w:r w:rsidR="00E01C33" w:rsidRPr="006A6C44">
        <w:rPr>
          <w:sz w:val="21"/>
          <w:szCs w:val="21"/>
          <w:lang w:val="mn-MN"/>
        </w:rPr>
        <w:t>нөхцөлий</w:t>
      </w:r>
      <w:r w:rsidRPr="006A6C44">
        <w:rPr>
          <w:sz w:val="21"/>
          <w:szCs w:val="21"/>
          <w:lang w:val="mn-MN"/>
        </w:rPr>
        <w:t xml:space="preserve">г ашиглан тендерүүдийг үнэлнэ. Дараа нь </w:t>
      </w:r>
      <w:r w:rsidR="005B384E" w:rsidRPr="006A6C44">
        <w:rPr>
          <w:sz w:val="21"/>
          <w:szCs w:val="21"/>
          <w:lang w:val="mn-MN"/>
        </w:rPr>
        <w:t xml:space="preserve">мөнгөн урсгалын </w:t>
      </w:r>
      <w:r w:rsidRPr="006A6C44">
        <w:rPr>
          <w:sz w:val="21"/>
          <w:szCs w:val="21"/>
          <w:lang w:val="mn-MN"/>
        </w:rPr>
        <w:t>зөрүүг тооцсоны дагуу тендерийн үнэ дээр зохих тохиргоог нэмнэ. Уг тохиргоог тооцохдоо санал болгосон төлбөрийг захиалагчийн анх шаардсан төлбөрийн нөхцөлтэй харьцуулах замаар бууруулна.</w:t>
      </w:r>
    </w:p>
    <w:p w14:paraId="0EF30DEA" w14:textId="77777777" w:rsidR="002C23AE" w:rsidRPr="006A6C44" w:rsidRDefault="002C23AE" w:rsidP="0050466A">
      <w:pPr>
        <w:pStyle w:val="ListParagraph"/>
        <w:ind w:left="2268" w:right="387" w:firstLine="0"/>
        <w:jc w:val="both"/>
        <w:rPr>
          <w:sz w:val="21"/>
          <w:szCs w:val="21"/>
          <w:lang w:val="mn-MN"/>
        </w:rPr>
      </w:pPr>
    </w:p>
    <w:p w14:paraId="1D6978B1" w14:textId="2A4FDB0F" w:rsidR="002C23AE" w:rsidRPr="006A6C44" w:rsidRDefault="002C23AE" w:rsidP="0050466A">
      <w:pPr>
        <w:pStyle w:val="ListParagraph"/>
        <w:ind w:left="2268" w:right="387" w:firstLine="0"/>
        <w:jc w:val="both"/>
        <w:rPr>
          <w:sz w:val="21"/>
          <w:szCs w:val="21"/>
          <w:lang w:val="mn-MN"/>
        </w:rPr>
      </w:pPr>
      <w:r w:rsidRPr="006A6C44">
        <w:rPr>
          <w:sz w:val="21"/>
          <w:szCs w:val="21"/>
          <w:lang w:val="mn-MN"/>
        </w:rPr>
        <w:t>[</w:t>
      </w:r>
      <w:r w:rsidRPr="006A6C44">
        <w:rPr>
          <w:i/>
          <w:iCs/>
          <w:sz w:val="21"/>
          <w:szCs w:val="21"/>
          <w:lang w:val="mn-MN"/>
        </w:rPr>
        <w:t>Хувилбар 1. Оруул</w:t>
      </w:r>
      <w:r w:rsidR="005B384E" w:rsidRPr="006A6C44">
        <w:rPr>
          <w:i/>
          <w:iCs/>
          <w:sz w:val="21"/>
          <w:szCs w:val="21"/>
          <w:lang w:val="mn-MN"/>
        </w:rPr>
        <w:t>ах</w:t>
      </w:r>
      <w:r w:rsidRPr="006A6C44">
        <w:rPr>
          <w:sz w:val="21"/>
          <w:szCs w:val="21"/>
          <w:lang w:val="mn-MN"/>
        </w:rPr>
        <w:t>: “ГТН-ийн 1</w:t>
      </w:r>
      <w:r w:rsidR="005B384E" w:rsidRPr="006A6C44">
        <w:rPr>
          <w:sz w:val="21"/>
          <w:szCs w:val="21"/>
          <w:lang w:val="mn-MN"/>
        </w:rPr>
        <w:t>6</w:t>
      </w:r>
      <w:r w:rsidRPr="006A6C44">
        <w:rPr>
          <w:sz w:val="21"/>
          <w:szCs w:val="21"/>
          <w:lang w:val="mn-MN"/>
        </w:rPr>
        <w:t xml:space="preserve">.1-д дурдсан төлбөрийн </w:t>
      </w:r>
      <w:r w:rsidR="00E01C33" w:rsidRPr="006A6C44">
        <w:rPr>
          <w:sz w:val="21"/>
          <w:szCs w:val="21"/>
          <w:lang w:val="mn-MN"/>
        </w:rPr>
        <w:t>нөхцөлий</w:t>
      </w:r>
      <w:r w:rsidRPr="006A6C44">
        <w:rPr>
          <w:sz w:val="21"/>
          <w:szCs w:val="21"/>
          <w:lang w:val="mn-MN"/>
        </w:rPr>
        <w:t>н зөрүүг ашиглахгүй.”]</w:t>
      </w:r>
    </w:p>
    <w:p w14:paraId="7247D7FE" w14:textId="77777777" w:rsidR="002C23AE" w:rsidRPr="006A6C44" w:rsidRDefault="002C23AE" w:rsidP="0050466A">
      <w:pPr>
        <w:pStyle w:val="ListParagraph"/>
        <w:ind w:left="2268" w:right="387" w:firstLine="0"/>
        <w:jc w:val="both"/>
        <w:rPr>
          <w:sz w:val="21"/>
          <w:szCs w:val="21"/>
          <w:lang w:val="mn-MN"/>
        </w:rPr>
      </w:pPr>
    </w:p>
    <w:p w14:paraId="4936263B" w14:textId="5493A657" w:rsidR="002C23AE" w:rsidRPr="006A6C44" w:rsidRDefault="002C23AE" w:rsidP="0050466A">
      <w:pPr>
        <w:pStyle w:val="ListParagraph"/>
        <w:ind w:left="2268" w:right="387" w:firstLine="0"/>
        <w:jc w:val="both"/>
        <w:rPr>
          <w:sz w:val="21"/>
          <w:szCs w:val="21"/>
          <w:lang w:val="mn-MN"/>
        </w:rPr>
      </w:pPr>
      <w:r w:rsidRPr="006A6C44">
        <w:rPr>
          <w:sz w:val="21"/>
          <w:szCs w:val="21"/>
          <w:lang w:val="mn-MN"/>
        </w:rPr>
        <w:t>[</w:t>
      </w:r>
      <w:r w:rsidRPr="006A6C44">
        <w:rPr>
          <w:i/>
          <w:iCs/>
          <w:sz w:val="21"/>
          <w:szCs w:val="21"/>
          <w:lang w:val="mn-MN"/>
        </w:rPr>
        <w:t>Хувилбар 2. Оруул</w:t>
      </w:r>
      <w:r w:rsidR="005B384E" w:rsidRPr="006A6C44">
        <w:rPr>
          <w:i/>
          <w:iCs/>
          <w:sz w:val="21"/>
          <w:szCs w:val="21"/>
          <w:lang w:val="mn-MN"/>
        </w:rPr>
        <w:t>ах</w:t>
      </w:r>
      <w:r w:rsidRPr="006A6C44">
        <w:rPr>
          <w:sz w:val="21"/>
          <w:szCs w:val="21"/>
          <w:lang w:val="mn-MN"/>
        </w:rPr>
        <w:t>: “ГТН-ийн 1</w:t>
      </w:r>
      <w:r w:rsidR="005B384E" w:rsidRPr="006A6C44">
        <w:rPr>
          <w:sz w:val="21"/>
          <w:szCs w:val="21"/>
          <w:lang w:val="mn-MN"/>
        </w:rPr>
        <w:t>6</w:t>
      </w:r>
      <w:r w:rsidRPr="006A6C44">
        <w:rPr>
          <w:sz w:val="21"/>
          <w:szCs w:val="21"/>
          <w:lang w:val="mn-MN"/>
        </w:rPr>
        <w:t xml:space="preserve">.1-д дурдсан төлбөрийн нөхцлөөс ялгаатай төлбөрийн </w:t>
      </w:r>
      <w:r w:rsidR="00E01C33" w:rsidRPr="006A6C44">
        <w:rPr>
          <w:sz w:val="21"/>
          <w:szCs w:val="21"/>
          <w:lang w:val="mn-MN"/>
        </w:rPr>
        <w:t>нөхцөлий</w:t>
      </w:r>
      <w:r w:rsidRPr="006A6C44">
        <w:rPr>
          <w:sz w:val="21"/>
          <w:szCs w:val="21"/>
          <w:lang w:val="mn-MN"/>
        </w:rPr>
        <w:t xml:space="preserve">г санал болгосон тендерийг хүлээн зөвшөөрч болно. Гэхдээ үнэлгээнд ийм тендерийг </w:t>
      </w:r>
      <w:r w:rsidRPr="006A6C44">
        <w:rPr>
          <w:i/>
          <w:sz w:val="21"/>
          <w:szCs w:val="21"/>
          <w:lang w:val="mn-MN"/>
        </w:rPr>
        <w:t xml:space="preserve">(арилжааний  </w:t>
      </w:r>
      <w:r w:rsidR="005B384E" w:rsidRPr="006A6C44">
        <w:rPr>
          <w:i/>
          <w:sz w:val="21"/>
          <w:szCs w:val="21"/>
          <w:lang w:val="mn-MN"/>
        </w:rPr>
        <w:t xml:space="preserve">хүүгийн </w:t>
      </w:r>
      <w:r w:rsidRPr="006A6C44">
        <w:rPr>
          <w:i/>
          <w:sz w:val="21"/>
          <w:szCs w:val="21"/>
          <w:lang w:val="mn-MN"/>
        </w:rPr>
        <w:t>хувийг заах)</w:t>
      </w:r>
      <w:r w:rsidRPr="006A6C44">
        <w:rPr>
          <w:sz w:val="21"/>
          <w:szCs w:val="21"/>
          <w:lang w:val="mn-MN"/>
        </w:rPr>
        <w:t xml:space="preserve"> хувийн хүүгийн дүнгээр нэмж тохируулна.”]</w:t>
      </w:r>
    </w:p>
    <w:p w14:paraId="7BC52369" w14:textId="77777777" w:rsidR="002C23AE" w:rsidRPr="006A6C44" w:rsidRDefault="002C23AE" w:rsidP="005B384E">
      <w:pPr>
        <w:pStyle w:val="ListParagraph"/>
        <w:ind w:left="2410" w:right="387" w:firstLine="0"/>
        <w:jc w:val="both"/>
        <w:rPr>
          <w:sz w:val="21"/>
          <w:szCs w:val="21"/>
          <w:lang w:val="mn-MN"/>
        </w:rPr>
      </w:pPr>
    </w:p>
    <w:p w14:paraId="72DC6A0C" w14:textId="22B1CC2F" w:rsidR="00A376B4" w:rsidRPr="006A6C44" w:rsidRDefault="0050466A" w:rsidP="00C2342C">
      <w:pPr>
        <w:pStyle w:val="Heading4"/>
        <w:numPr>
          <w:ilvl w:val="2"/>
          <w:numId w:val="5"/>
        </w:numPr>
        <w:tabs>
          <w:tab w:val="left" w:pos="2275"/>
        </w:tabs>
        <w:spacing w:after="240"/>
        <w:ind w:left="2275" w:hanging="835"/>
        <w:rPr>
          <w:rFonts w:ascii="Times New Roman" w:eastAsia="Times New Roman" w:hAnsi="Times New Roman" w:cs="Times New Roman"/>
          <w:b/>
          <w:sz w:val="21"/>
          <w:szCs w:val="21"/>
          <w:lang w:val="mn-MN"/>
        </w:rPr>
      </w:pPr>
      <w:r w:rsidRPr="006A6C44">
        <w:rPr>
          <w:rFonts w:ascii="Times New Roman" w:eastAsia="Times New Roman" w:hAnsi="Times New Roman" w:cs="Times New Roman"/>
          <w:b/>
          <w:sz w:val="21"/>
          <w:szCs w:val="21"/>
          <w:lang w:val="mn-MN"/>
        </w:rPr>
        <w:t>Хүргэх ба дуусгах хуваарийн зөрүүг тохируулах</w:t>
      </w:r>
    </w:p>
    <w:p w14:paraId="57BD7D14" w14:textId="250DC1A3" w:rsidR="0050466A" w:rsidRPr="006A6C44" w:rsidRDefault="0050466A" w:rsidP="0050466A">
      <w:pPr>
        <w:pStyle w:val="ListParagraph"/>
        <w:ind w:left="2268" w:right="387" w:firstLine="0"/>
        <w:jc w:val="both"/>
        <w:rPr>
          <w:sz w:val="21"/>
          <w:szCs w:val="21"/>
          <w:lang w:val="mn-MN"/>
        </w:rPr>
      </w:pPr>
      <w:r w:rsidRPr="006A6C44">
        <w:rPr>
          <w:sz w:val="21"/>
          <w:szCs w:val="21"/>
          <w:lang w:val="mn-MN"/>
        </w:rPr>
        <w:t>Тендерт оролцогч нь 6 дугаар бүлэг (Нийлүүлэх хуваарь)-ийн хүргэх ба дуусгах хуваарьт үндэслэн тендерийн үнийг тогтоох шаардлагатай. Захиалагч нь хүргэх ба дуусгах хуваариас ялгаатай зөрүүг ашиглах эсхүл эс ашиглах эсэхийг энд заана. Хэрэв ашиглах бол, захиалагч нь доор дурдсан горимын дагуу холбогдох үнийн тохиргоог нэмж тооцох байдлаар хүргэлтийг үнэлнэ.</w:t>
      </w:r>
    </w:p>
    <w:p w14:paraId="1B744601" w14:textId="77777777" w:rsidR="0050466A" w:rsidRPr="006A6C44" w:rsidRDefault="0050466A" w:rsidP="0050466A">
      <w:pPr>
        <w:pStyle w:val="ListParagraph"/>
        <w:ind w:left="2268" w:right="387" w:firstLine="0"/>
        <w:jc w:val="both"/>
        <w:rPr>
          <w:sz w:val="21"/>
          <w:szCs w:val="21"/>
          <w:lang w:val="mn-MN"/>
        </w:rPr>
      </w:pPr>
    </w:p>
    <w:p w14:paraId="56AE50C1" w14:textId="3B10E72E" w:rsidR="0050466A" w:rsidRPr="006A6C44" w:rsidRDefault="0050466A" w:rsidP="0050466A">
      <w:pPr>
        <w:pStyle w:val="ListParagraph"/>
        <w:ind w:left="2268" w:right="387" w:firstLine="0"/>
        <w:jc w:val="both"/>
        <w:rPr>
          <w:sz w:val="21"/>
          <w:szCs w:val="21"/>
          <w:lang w:val="mn-MN"/>
        </w:rPr>
      </w:pPr>
      <w:r w:rsidRPr="006A6C44">
        <w:rPr>
          <w:sz w:val="21"/>
          <w:szCs w:val="21"/>
          <w:lang w:val="mn-MN"/>
        </w:rPr>
        <w:t>[</w:t>
      </w:r>
      <w:r w:rsidRPr="006A6C44">
        <w:rPr>
          <w:i/>
          <w:iCs/>
          <w:sz w:val="21"/>
          <w:szCs w:val="21"/>
          <w:lang w:val="mn-MN"/>
        </w:rPr>
        <w:t>Хувилбар 1. Оруулах</w:t>
      </w:r>
      <w:r w:rsidRPr="006A6C44">
        <w:rPr>
          <w:sz w:val="21"/>
          <w:szCs w:val="21"/>
          <w:lang w:val="mn-MN"/>
        </w:rPr>
        <w:t>: 6 дугаар бүлэг (Нийлүүлэх хуваарь)-ийн хүргэх ба дуусгах хуваарийн зөрүүг ашиглахгүй.]</w:t>
      </w:r>
    </w:p>
    <w:p w14:paraId="785CE562" w14:textId="77777777" w:rsidR="0050466A" w:rsidRPr="006A6C44" w:rsidRDefault="0050466A" w:rsidP="0050466A">
      <w:pPr>
        <w:pStyle w:val="ListParagraph"/>
        <w:ind w:left="2268" w:right="387" w:firstLine="0"/>
        <w:jc w:val="both"/>
        <w:rPr>
          <w:sz w:val="21"/>
          <w:szCs w:val="21"/>
          <w:lang w:val="mn-MN"/>
        </w:rPr>
      </w:pPr>
    </w:p>
    <w:p w14:paraId="1ED8E8AC" w14:textId="3991253A" w:rsidR="0050466A" w:rsidRPr="006A6C44" w:rsidRDefault="0050466A" w:rsidP="0050466A">
      <w:pPr>
        <w:pStyle w:val="ListParagraph"/>
        <w:ind w:left="2268" w:right="387" w:firstLine="0"/>
        <w:jc w:val="both"/>
        <w:rPr>
          <w:sz w:val="21"/>
          <w:szCs w:val="21"/>
          <w:lang w:val="mn-MN"/>
        </w:rPr>
      </w:pPr>
      <w:r w:rsidRPr="006A6C44">
        <w:rPr>
          <w:sz w:val="21"/>
          <w:szCs w:val="21"/>
          <w:lang w:val="mn-MN"/>
        </w:rPr>
        <w:t>[</w:t>
      </w:r>
      <w:r w:rsidRPr="006A6C44">
        <w:rPr>
          <w:i/>
          <w:iCs/>
          <w:sz w:val="21"/>
          <w:szCs w:val="21"/>
          <w:lang w:val="mn-MN"/>
        </w:rPr>
        <w:t>Хувилбар 2. Оруулах</w:t>
      </w:r>
      <w:r w:rsidRPr="006A6C44">
        <w:rPr>
          <w:sz w:val="21"/>
          <w:szCs w:val="21"/>
          <w:lang w:val="mn-MN"/>
        </w:rPr>
        <w:t xml:space="preserve">: “Энэ тендерийн хүрээнд нийлүүлэгдэх барааг 6 дугаар бүлэг (Нийлүүлэх хуваарь)-ийн хүргэх ба дуусгах хуваарьт заасан хугацаанд багтаан хүргэж дуусгах шаардлагатай. Хугацаанаас өмнө дуусгах саналд аливаа давуу эрх олгохгүй. Хожуу дуусгах хуваарьтай тендерийг хүлээн зөвшөөрч болох ба ингэхдээ үнэлгээний зорилгоор хоцорсон хоног тутамд тендерийн үнийн 0.1 хувиар нэмж тооцон тендерийн үнэд тохиргоо хийнэ. 6 дугаар бүлэг (Нийлүүлэх хуваарь)-т дурдсан өдрөөс хойш ...... </w:t>
      </w:r>
      <w:r w:rsidRPr="006A6C44">
        <w:rPr>
          <w:i/>
          <w:sz w:val="21"/>
          <w:szCs w:val="21"/>
          <w:lang w:val="mn-MN"/>
        </w:rPr>
        <w:t>(хоногийн хязгаарыг заах)</w:t>
      </w:r>
      <w:r w:rsidRPr="006A6C44">
        <w:rPr>
          <w:sz w:val="21"/>
          <w:szCs w:val="21"/>
          <w:lang w:val="mn-MN"/>
        </w:rPr>
        <w:t xml:space="preserve"> хоногийн дараа хүргэх хуваарийг санал болгосон тендерээс татгалзана.”]</w:t>
      </w:r>
    </w:p>
    <w:p w14:paraId="1A6A4EE7" w14:textId="77777777" w:rsidR="00A376B4" w:rsidRPr="006A6C44" w:rsidRDefault="00A376B4" w:rsidP="00C2342C">
      <w:pPr>
        <w:pStyle w:val="ListParagraph"/>
        <w:numPr>
          <w:ilvl w:val="0"/>
          <w:numId w:val="5"/>
        </w:numPr>
        <w:jc w:val="both"/>
        <w:rPr>
          <w:b/>
          <w:sz w:val="21"/>
          <w:szCs w:val="21"/>
          <w:lang w:val="mn-MN"/>
        </w:rPr>
        <w:sectPr w:rsidR="00A376B4" w:rsidRPr="006A6C44">
          <w:pgSz w:w="12240" w:h="15840"/>
          <w:pgMar w:top="600" w:right="1080" w:bottom="280" w:left="0" w:header="0" w:footer="0" w:gutter="0"/>
          <w:cols w:space="720"/>
        </w:sectPr>
      </w:pPr>
    </w:p>
    <w:p w14:paraId="7B61BEFE" w14:textId="77777777" w:rsidR="00A376B4" w:rsidRPr="006A6C44" w:rsidRDefault="00A376B4">
      <w:pPr>
        <w:pStyle w:val="BodyText"/>
        <w:rPr>
          <w:sz w:val="24"/>
          <w:lang w:val="mn-MN"/>
        </w:rPr>
      </w:pPr>
    </w:p>
    <w:p w14:paraId="5C15D7CF" w14:textId="4DC714E5" w:rsidR="00A376B4" w:rsidRPr="006A6C44" w:rsidRDefault="00D87027" w:rsidP="00C2342C">
      <w:pPr>
        <w:pStyle w:val="Heading4"/>
        <w:numPr>
          <w:ilvl w:val="2"/>
          <w:numId w:val="5"/>
        </w:numPr>
        <w:tabs>
          <w:tab w:val="left" w:pos="2275"/>
        </w:tabs>
        <w:spacing w:after="240"/>
        <w:ind w:left="2275" w:hanging="835"/>
        <w:rPr>
          <w:rFonts w:ascii="Times New Roman" w:eastAsia="Times New Roman" w:hAnsi="Times New Roman" w:cs="Times New Roman"/>
          <w:b/>
          <w:sz w:val="21"/>
          <w:szCs w:val="21"/>
          <w:lang w:val="mn-MN"/>
        </w:rPr>
      </w:pPr>
      <w:r w:rsidRPr="006A6C44">
        <w:rPr>
          <w:rFonts w:ascii="Times New Roman" w:eastAsia="Times New Roman" w:hAnsi="Times New Roman" w:cs="Times New Roman"/>
          <w:b/>
          <w:sz w:val="21"/>
          <w:szCs w:val="21"/>
          <w:lang w:val="mn-MN"/>
        </w:rPr>
        <w:t>Ашиглалтын ба засвар үйлчилгээний зардал</w:t>
      </w:r>
    </w:p>
    <w:p w14:paraId="5C04B6D0" w14:textId="07809986" w:rsidR="00D87027" w:rsidRPr="006A6C44" w:rsidRDefault="00D87027" w:rsidP="00D87027">
      <w:pPr>
        <w:pStyle w:val="ListParagraph"/>
        <w:ind w:left="2268" w:right="387" w:firstLine="0"/>
        <w:jc w:val="both"/>
        <w:rPr>
          <w:sz w:val="21"/>
          <w:szCs w:val="21"/>
          <w:lang w:val="mn-MN"/>
        </w:rPr>
      </w:pPr>
      <w:r w:rsidRPr="006A6C44">
        <w:rPr>
          <w:sz w:val="21"/>
          <w:szCs w:val="21"/>
          <w:lang w:val="mn-MN"/>
        </w:rPr>
        <w:t>Барааны эдэлгээний явцад гарах ашиглалтын ба засвар үйлчилгээний зардал нь тухайн барааны капиталын эсхүл хөрөнгө оруулалтын зардалд хамаарах гол зардлыг илэрхийлэх бол ийм зардлыг тендерийн үнэлгээнд харгалзан үзнэ. Барааны капиталын зардал болон ашиглалт, засвар үйлчилгээний зардлын хэмжээ нь технологийн шийдлээс хамааран харилцан адилгүй байдаг. Барааг үйлдвэрлэх явцад маш нарийн технологи, материал ашигласан бол хөрөнгө оруулалтын зардал ихээр өсч, ашиглалтын ба засвар үйлчилгээний зардал буурдаг. Ашиглалтын ба засвар үйлчилгээний зардлыг барааны эдэлгээний үеийн өнөөгийн үнээр үнэлэх ба барааны үнэ дээр нэмж тооцно.</w:t>
      </w:r>
      <w:r w:rsidR="00E82CB8" w:rsidRPr="006A6C44">
        <w:rPr>
          <w:color w:val="000000"/>
          <w:sz w:val="27"/>
          <w:szCs w:val="27"/>
          <w:lang w:val="mn-MN"/>
        </w:rPr>
        <w:t xml:space="preserve"> </w:t>
      </w:r>
      <w:r w:rsidR="00E82CB8" w:rsidRPr="006A6C44">
        <w:rPr>
          <w:sz w:val="21"/>
          <w:szCs w:val="21"/>
          <w:lang w:val="mn-MN"/>
        </w:rPr>
        <w:t>Ирээдүйд баталгаажуулах боломжгүй ашиглалтын ба засвар үйлчилгээний зардал болон хэрэглээний тооцооллыг эдийн засгийн үнэлгээний хүчин зүйл болгон ашиглах ёсгүй.</w:t>
      </w:r>
    </w:p>
    <w:p w14:paraId="3BE62739" w14:textId="77777777" w:rsidR="00D87027" w:rsidRPr="006A6C44" w:rsidRDefault="00D87027" w:rsidP="00D87027">
      <w:pPr>
        <w:pStyle w:val="ListParagraph"/>
        <w:ind w:left="2268" w:right="387" w:firstLine="0"/>
        <w:jc w:val="both"/>
        <w:rPr>
          <w:sz w:val="21"/>
          <w:szCs w:val="21"/>
          <w:lang w:val="mn-MN"/>
        </w:rPr>
      </w:pPr>
    </w:p>
    <w:p w14:paraId="077B917F" w14:textId="77777777" w:rsidR="00D87027" w:rsidRPr="006A6C44" w:rsidRDefault="00D87027" w:rsidP="00D87027">
      <w:pPr>
        <w:pStyle w:val="ListParagraph"/>
        <w:ind w:left="2268" w:right="387" w:firstLine="0"/>
        <w:jc w:val="both"/>
        <w:rPr>
          <w:sz w:val="21"/>
          <w:szCs w:val="21"/>
          <w:lang w:val="mn-MN"/>
        </w:rPr>
      </w:pPr>
      <w:r w:rsidRPr="006A6C44">
        <w:rPr>
          <w:sz w:val="21"/>
          <w:szCs w:val="21"/>
          <w:lang w:val="mn-MN"/>
        </w:rPr>
        <w:t>Тооцоонд хэрэглэх ашиглалтын ба засвар үйлчилгээний зардлын нийтлэг хүчин зүйлд дараах үзүүлэлт орно:</w:t>
      </w:r>
    </w:p>
    <w:p w14:paraId="2A897C2C" w14:textId="77777777" w:rsidR="00D87027" w:rsidRPr="006A6C44" w:rsidRDefault="00D87027" w:rsidP="00D87027">
      <w:pPr>
        <w:pStyle w:val="ListParagraph"/>
        <w:ind w:left="2268" w:right="387" w:firstLine="0"/>
        <w:jc w:val="both"/>
        <w:rPr>
          <w:sz w:val="21"/>
          <w:szCs w:val="21"/>
          <w:lang w:val="mn-MN"/>
        </w:rPr>
      </w:pPr>
    </w:p>
    <w:p w14:paraId="776D5EF3" w14:textId="77777777" w:rsidR="00D87027" w:rsidRPr="006A6C44" w:rsidRDefault="00D87027" w:rsidP="00D87027">
      <w:pPr>
        <w:pStyle w:val="ListParagraph"/>
        <w:spacing w:after="120"/>
        <w:ind w:left="2268" w:right="387" w:firstLine="0"/>
        <w:jc w:val="both"/>
        <w:rPr>
          <w:sz w:val="21"/>
          <w:szCs w:val="21"/>
          <w:lang w:val="mn-MN"/>
        </w:rPr>
      </w:pPr>
      <w:r w:rsidRPr="006A6C44">
        <w:rPr>
          <w:sz w:val="21"/>
          <w:szCs w:val="21"/>
          <w:lang w:val="mn-MN"/>
        </w:rPr>
        <w:t>(а)</w:t>
      </w:r>
      <w:r w:rsidRPr="006A6C44">
        <w:rPr>
          <w:sz w:val="21"/>
          <w:szCs w:val="21"/>
          <w:lang w:val="mn-MN"/>
        </w:rPr>
        <w:tab/>
        <w:t>Ашиглалтын эхний үеийн жилийн тоо. Ашиглалтын эхний үе нь барааг их засварт оруулахаас өмнөх байнгын хугацааг хэлэх ба гол төлөв таваас арван жил орчим байдаг. Барааны (цагийн, өдрийн, сарын, улирлын) ачаалал эсхүл ажиллах мөчлөгийг захиалагч тусгайлан тогтооно;</w:t>
      </w:r>
    </w:p>
    <w:p w14:paraId="39E08E9B" w14:textId="77777777" w:rsidR="00D87027" w:rsidRPr="006A6C44" w:rsidRDefault="00D87027" w:rsidP="00D87027">
      <w:pPr>
        <w:pStyle w:val="ListParagraph"/>
        <w:spacing w:after="120"/>
        <w:ind w:left="2268" w:right="387" w:firstLine="0"/>
        <w:jc w:val="both"/>
        <w:rPr>
          <w:sz w:val="21"/>
          <w:szCs w:val="21"/>
          <w:lang w:val="mn-MN"/>
        </w:rPr>
      </w:pPr>
      <w:r w:rsidRPr="006A6C44">
        <w:rPr>
          <w:sz w:val="21"/>
          <w:szCs w:val="21"/>
          <w:lang w:val="mn-MN"/>
        </w:rPr>
        <w:t>(б)</w:t>
      </w:r>
      <w:r w:rsidRPr="006A6C44">
        <w:rPr>
          <w:sz w:val="21"/>
          <w:szCs w:val="21"/>
          <w:lang w:val="mn-MN"/>
        </w:rPr>
        <w:tab/>
        <w:t>Барааг ашиглахад шаардагдах түлш, цахилгаан, сэлбэг хэрэгсэл, ажиллах хүч болон бусад зүйлс зэрэг ашиглалтын зардал;</w:t>
      </w:r>
    </w:p>
    <w:p w14:paraId="76CBB396" w14:textId="77777777" w:rsidR="00D87027" w:rsidRPr="006A6C44" w:rsidRDefault="00D87027" w:rsidP="00D87027">
      <w:pPr>
        <w:pStyle w:val="ListParagraph"/>
        <w:spacing w:after="120"/>
        <w:ind w:left="2268" w:right="387" w:firstLine="0"/>
        <w:jc w:val="both"/>
        <w:rPr>
          <w:sz w:val="21"/>
          <w:szCs w:val="21"/>
          <w:lang w:val="mn-MN"/>
        </w:rPr>
      </w:pPr>
      <w:r w:rsidRPr="006A6C44">
        <w:rPr>
          <w:sz w:val="21"/>
          <w:szCs w:val="21"/>
          <w:lang w:val="mn-MN"/>
        </w:rPr>
        <w:t xml:space="preserve">(в) </w:t>
      </w:r>
      <w:r w:rsidRPr="006A6C44">
        <w:rPr>
          <w:sz w:val="21"/>
          <w:szCs w:val="21"/>
          <w:lang w:val="mn-MN"/>
        </w:rPr>
        <w:tab/>
        <w:t>а-д заасан хугацаанд б-д заасан жил бүрийн ирээдүйн зардлын өнөөгийн үнийг тооцоход хэрэглэсэн хорогдлын хувь хэмжээ.</w:t>
      </w:r>
    </w:p>
    <w:p w14:paraId="7FB5752E" w14:textId="77777777" w:rsidR="00D87027" w:rsidRPr="006A6C44" w:rsidRDefault="00D87027" w:rsidP="00D87027">
      <w:pPr>
        <w:pStyle w:val="ListParagraph"/>
        <w:ind w:left="2268" w:right="387" w:firstLine="0"/>
        <w:jc w:val="both"/>
        <w:rPr>
          <w:sz w:val="21"/>
          <w:szCs w:val="21"/>
          <w:lang w:val="mn-MN"/>
        </w:rPr>
      </w:pPr>
      <w:r w:rsidRPr="006A6C44">
        <w:rPr>
          <w:sz w:val="21"/>
          <w:szCs w:val="21"/>
          <w:lang w:val="mn-MN"/>
        </w:rPr>
        <w:t>[</w:t>
      </w:r>
      <w:r w:rsidRPr="006A6C44">
        <w:rPr>
          <w:i/>
          <w:iCs/>
          <w:sz w:val="21"/>
          <w:szCs w:val="21"/>
          <w:lang w:val="mn-MN"/>
        </w:rPr>
        <w:t>Хэрэглэх горим аргачлалыг оруулах</w:t>
      </w:r>
      <w:r w:rsidRPr="006A6C44">
        <w:rPr>
          <w:sz w:val="21"/>
          <w:szCs w:val="21"/>
          <w:lang w:val="mn-MN"/>
        </w:rPr>
        <w:t>]</w:t>
      </w:r>
    </w:p>
    <w:p w14:paraId="07E11E37" w14:textId="77777777" w:rsidR="00A376B4" w:rsidRPr="006A6C44" w:rsidRDefault="00A376B4">
      <w:pPr>
        <w:pStyle w:val="BodyText"/>
        <w:spacing w:before="207"/>
        <w:rPr>
          <w:sz w:val="18"/>
        </w:rPr>
      </w:pPr>
    </w:p>
    <w:p w14:paraId="6250D116" w14:textId="638AF3E9" w:rsidR="00A376B4" w:rsidRPr="006A6C44" w:rsidRDefault="003C7B0C" w:rsidP="00C2342C">
      <w:pPr>
        <w:pStyle w:val="Heading4"/>
        <w:numPr>
          <w:ilvl w:val="2"/>
          <w:numId w:val="5"/>
        </w:numPr>
        <w:tabs>
          <w:tab w:val="left" w:pos="2268"/>
        </w:tabs>
        <w:spacing w:after="240"/>
        <w:ind w:left="2268" w:hanging="828"/>
        <w:rPr>
          <w:rFonts w:ascii="Times New Roman" w:eastAsia="Times New Roman" w:hAnsi="Times New Roman" w:cs="Times New Roman"/>
          <w:b/>
          <w:sz w:val="21"/>
          <w:szCs w:val="21"/>
          <w:lang w:val="mn-MN"/>
        </w:rPr>
      </w:pPr>
      <w:r w:rsidRPr="006A6C44">
        <w:rPr>
          <w:rFonts w:ascii="Times New Roman" w:eastAsia="Times New Roman" w:hAnsi="Times New Roman" w:cs="Times New Roman"/>
          <w:b/>
          <w:sz w:val="21"/>
          <w:szCs w:val="21"/>
          <w:lang w:val="mn-MN"/>
        </w:rPr>
        <w:t>Сэлбэг хэрэгсэл</w:t>
      </w:r>
    </w:p>
    <w:p w14:paraId="5D5A6171" w14:textId="5BCD5179" w:rsidR="00025F47" w:rsidRPr="006A6C44" w:rsidRDefault="00025F47" w:rsidP="00025F47">
      <w:pPr>
        <w:pStyle w:val="ListParagraph"/>
        <w:ind w:left="2268" w:right="387" w:firstLine="0"/>
        <w:jc w:val="both"/>
        <w:rPr>
          <w:sz w:val="21"/>
          <w:szCs w:val="21"/>
          <w:lang w:val="mn-MN"/>
        </w:rPr>
      </w:pPr>
      <w:r w:rsidRPr="006A6C44">
        <w:rPr>
          <w:sz w:val="21"/>
          <w:szCs w:val="21"/>
          <w:lang w:val="mn-MN"/>
        </w:rPr>
        <w:t>Тендерийн үнэлгээнд зөвхөн 6 дугаар бүлэг (Нийлүүлэх хуваарь)-ийн бараа ба холбогдох үйлчилгээний жагсаалтанд нэр төрлөөр тусгагдсан сэлбэг хэрэгслийг харгалзан үзнэ. Ашиглалтын тусгай шаардлагын үүднээс нийлүүлэгчээс санал болгосон сэлбэг хэрэгслийг тендерийн үнэлгээнд харгалзан үзэхгүй.</w:t>
      </w:r>
    </w:p>
    <w:p w14:paraId="6F5906C9" w14:textId="77777777" w:rsidR="00025F47" w:rsidRPr="006A6C44" w:rsidRDefault="00025F47" w:rsidP="00025F47">
      <w:pPr>
        <w:pStyle w:val="ListParagraph"/>
        <w:ind w:left="2268" w:right="387" w:firstLine="0"/>
        <w:jc w:val="both"/>
        <w:rPr>
          <w:sz w:val="21"/>
          <w:szCs w:val="21"/>
          <w:lang w:val="mn-MN"/>
        </w:rPr>
      </w:pPr>
    </w:p>
    <w:p w14:paraId="45664BF3" w14:textId="25F3B785" w:rsidR="00025F47" w:rsidRPr="006A6C44" w:rsidRDefault="00025F47" w:rsidP="00025F47">
      <w:pPr>
        <w:pStyle w:val="ListParagraph"/>
        <w:ind w:left="2268" w:right="387" w:firstLine="0"/>
        <w:jc w:val="both"/>
        <w:rPr>
          <w:sz w:val="21"/>
          <w:szCs w:val="21"/>
          <w:lang w:val="mn-MN"/>
        </w:rPr>
      </w:pPr>
      <w:r w:rsidRPr="006A6C44">
        <w:rPr>
          <w:sz w:val="21"/>
          <w:szCs w:val="21"/>
          <w:lang w:val="mn-MN"/>
        </w:rPr>
        <w:t>[</w:t>
      </w:r>
      <w:r w:rsidRPr="006A6C44">
        <w:rPr>
          <w:i/>
          <w:iCs/>
          <w:sz w:val="21"/>
          <w:szCs w:val="21"/>
          <w:lang w:val="mn-MN"/>
        </w:rPr>
        <w:t>Оруулах:</w:t>
      </w:r>
      <w:r w:rsidRPr="006A6C44">
        <w:rPr>
          <w:sz w:val="21"/>
          <w:szCs w:val="21"/>
          <w:lang w:val="mn-MN"/>
        </w:rPr>
        <w:t xml:space="preserve"> “Ашиглалтын эхний ...... </w:t>
      </w:r>
      <w:r w:rsidRPr="006A6C44">
        <w:rPr>
          <w:i/>
          <w:sz w:val="21"/>
          <w:szCs w:val="21"/>
          <w:lang w:val="mn-MN"/>
        </w:rPr>
        <w:t>(жилийн тоог заах)</w:t>
      </w:r>
      <w:r w:rsidRPr="006A6C44">
        <w:rPr>
          <w:sz w:val="21"/>
          <w:szCs w:val="21"/>
          <w:lang w:val="mn-MN"/>
        </w:rPr>
        <w:t xml:space="preserve"> жилд шаардагдах ...... (сэлбэг хэрэгсэл, гол эд анги, тодорхой бүрдэл хэсгүүдийг заах)-ний нэр төрөл, тоо хэмжээний жагсаалтыг 6 дугаар бүлэг (Нийлүүлэх хуваарь)-т заасан болно. Тендерийн санал бүрт нэгж үнээр илэрхийлэгдсэн эдгээр нэр төрлийн сэлбэг хэрэгслийн нийт зардлыг тендерийн үнэ дээр нэмж тооцно.”]</w:t>
      </w:r>
    </w:p>
    <w:p w14:paraId="007C7795" w14:textId="77777777" w:rsidR="00025F47" w:rsidRPr="006A6C44" w:rsidRDefault="00025F47" w:rsidP="00025F47">
      <w:pPr>
        <w:pStyle w:val="ListParagraph"/>
        <w:ind w:left="2268" w:right="387" w:firstLine="0"/>
        <w:jc w:val="both"/>
        <w:rPr>
          <w:b/>
          <w:sz w:val="21"/>
          <w:szCs w:val="21"/>
          <w:lang w:val="mn-MN"/>
        </w:rPr>
      </w:pPr>
    </w:p>
    <w:p w14:paraId="58BCC5DA" w14:textId="088A7599" w:rsidR="00A376B4" w:rsidRPr="006A6C44" w:rsidRDefault="00DD4CD2" w:rsidP="00C2342C">
      <w:pPr>
        <w:pStyle w:val="Heading4"/>
        <w:numPr>
          <w:ilvl w:val="2"/>
          <w:numId w:val="5"/>
        </w:numPr>
        <w:tabs>
          <w:tab w:val="left" w:pos="2268"/>
        </w:tabs>
        <w:spacing w:after="240"/>
        <w:ind w:left="2268" w:hanging="828"/>
        <w:rPr>
          <w:rFonts w:ascii="Times New Roman" w:eastAsia="Times New Roman" w:hAnsi="Times New Roman" w:cs="Times New Roman"/>
          <w:b/>
          <w:sz w:val="21"/>
          <w:szCs w:val="21"/>
          <w:lang w:val="mn-MN"/>
        </w:rPr>
      </w:pPr>
      <w:r w:rsidRPr="006A6C44">
        <w:rPr>
          <w:rFonts w:ascii="Times New Roman" w:eastAsia="Times New Roman" w:hAnsi="Times New Roman" w:cs="Times New Roman"/>
          <w:b/>
          <w:sz w:val="21"/>
          <w:szCs w:val="21"/>
          <w:lang w:val="mn-MN"/>
        </w:rPr>
        <w:t>Барааны гүйцэтгэл</w:t>
      </w:r>
      <w:r w:rsidR="000A4E73" w:rsidRPr="006A6C44">
        <w:rPr>
          <w:rFonts w:ascii="Times New Roman" w:eastAsia="Times New Roman" w:hAnsi="Times New Roman" w:cs="Times New Roman"/>
          <w:b/>
          <w:sz w:val="21"/>
          <w:szCs w:val="21"/>
          <w:lang w:val="mn-MN"/>
        </w:rPr>
        <w:t>ийн үзүүлэлт</w:t>
      </w:r>
      <w:r w:rsidRPr="006A6C44">
        <w:rPr>
          <w:rFonts w:ascii="Times New Roman" w:eastAsia="Times New Roman" w:hAnsi="Times New Roman" w:cs="Times New Roman"/>
          <w:b/>
          <w:sz w:val="21"/>
          <w:szCs w:val="21"/>
          <w:lang w:val="mn-MN"/>
        </w:rPr>
        <w:t xml:space="preserve"> ба бүтээмж </w:t>
      </w:r>
    </w:p>
    <w:p w14:paraId="6E9C07EA" w14:textId="48205E8A" w:rsidR="00DD4CD2" w:rsidRPr="006A6C44" w:rsidRDefault="00DD4CD2" w:rsidP="00DD4CD2">
      <w:pPr>
        <w:ind w:left="2268" w:right="387"/>
        <w:jc w:val="both"/>
        <w:rPr>
          <w:sz w:val="21"/>
          <w:szCs w:val="21"/>
          <w:lang w:val="mn-MN"/>
        </w:rPr>
      </w:pPr>
      <w:r w:rsidRPr="006A6C44">
        <w:rPr>
          <w:sz w:val="21"/>
          <w:szCs w:val="21"/>
          <w:lang w:val="mn-MN"/>
        </w:rPr>
        <w:t>Барааны гүйцэтгэл</w:t>
      </w:r>
      <w:r w:rsidR="000A4E73" w:rsidRPr="006A6C44">
        <w:rPr>
          <w:sz w:val="21"/>
          <w:szCs w:val="21"/>
          <w:lang w:val="mn-MN"/>
        </w:rPr>
        <w:t>ийн үзүүлэлт</w:t>
      </w:r>
      <w:r w:rsidRPr="006A6C44">
        <w:rPr>
          <w:sz w:val="21"/>
          <w:szCs w:val="21"/>
          <w:lang w:val="mn-MN"/>
        </w:rPr>
        <w:t xml:space="preserve"> эсхүл бүтээмжтэй хамаарах тохируулгын хүчин зүйлийг тооцохдоо 6 дугаар бүлэг (Нийлүүлэх хуваарь)-т заасан норм үзүүлэлт (өөрөөр хэлбэл, үр ашиг) ба тендерийн саналд тендерт оролцогчийн баталгаажуулсан холбогдох үзүүлэлтийн хоорондын зөрүүг үндэслэнэ. Тооцоог дараах аргаар хийнэ:</w:t>
      </w:r>
    </w:p>
    <w:p w14:paraId="72E88FC5" w14:textId="77777777" w:rsidR="00DD4CD2" w:rsidRPr="006A6C44" w:rsidRDefault="00DD4CD2" w:rsidP="00DD4CD2">
      <w:pPr>
        <w:ind w:left="2268" w:right="387"/>
        <w:jc w:val="both"/>
        <w:rPr>
          <w:b/>
          <w:sz w:val="21"/>
          <w:szCs w:val="21"/>
          <w:lang w:val="mn-MN"/>
        </w:rPr>
      </w:pPr>
    </w:p>
    <w:p w14:paraId="5EE06AD5" w14:textId="77777777" w:rsidR="00DD4CD2" w:rsidRPr="006A6C44" w:rsidRDefault="00DD4CD2" w:rsidP="00DD4CD2">
      <w:pPr>
        <w:pStyle w:val="ListParagraph"/>
        <w:ind w:left="2268" w:right="387" w:firstLine="0"/>
        <w:jc w:val="both"/>
        <w:rPr>
          <w:sz w:val="21"/>
          <w:szCs w:val="21"/>
          <w:lang w:val="mn-MN"/>
        </w:rPr>
      </w:pPr>
      <w:r w:rsidRPr="006A6C44">
        <w:rPr>
          <w:sz w:val="21"/>
          <w:szCs w:val="21"/>
          <w:lang w:val="mn-MN"/>
        </w:rPr>
        <w:t>[</w:t>
      </w:r>
      <w:r w:rsidRPr="006A6C44">
        <w:rPr>
          <w:i/>
          <w:iCs/>
          <w:sz w:val="21"/>
          <w:szCs w:val="21"/>
          <w:lang w:val="mn-MN"/>
        </w:rPr>
        <w:t>Дэлгэрэнгүй аргачлалыг оруулах</w:t>
      </w:r>
      <w:r w:rsidRPr="006A6C44">
        <w:rPr>
          <w:sz w:val="21"/>
          <w:szCs w:val="21"/>
          <w:lang w:val="mn-MN"/>
        </w:rPr>
        <w:t>]</w:t>
      </w:r>
    </w:p>
    <w:p w14:paraId="685A8A8A" w14:textId="77777777" w:rsidR="00DD4CD2" w:rsidRPr="006A6C44" w:rsidRDefault="00DD4CD2">
      <w:pPr>
        <w:rPr>
          <w:sz w:val="21"/>
        </w:rPr>
        <w:sectPr w:rsidR="00DD4CD2" w:rsidRPr="006A6C44">
          <w:pgSz w:w="12240" w:h="15840"/>
          <w:pgMar w:top="600" w:right="1080" w:bottom="280" w:left="0" w:header="0" w:footer="0" w:gutter="0"/>
          <w:cols w:space="720"/>
        </w:sectPr>
      </w:pPr>
    </w:p>
    <w:p w14:paraId="7481B030" w14:textId="77777777" w:rsidR="00A376B4" w:rsidRPr="006A6C44" w:rsidRDefault="00A376B4">
      <w:pPr>
        <w:pStyle w:val="BodyText"/>
        <w:rPr>
          <w:sz w:val="24"/>
        </w:rPr>
      </w:pPr>
    </w:p>
    <w:p w14:paraId="2E511C65" w14:textId="77777777" w:rsidR="00A376B4" w:rsidRPr="006A6C44" w:rsidRDefault="00A376B4">
      <w:pPr>
        <w:pStyle w:val="BodyText"/>
        <w:spacing w:before="239"/>
        <w:rPr>
          <w:sz w:val="24"/>
        </w:rPr>
      </w:pPr>
    </w:p>
    <w:p w14:paraId="78BB2B60" w14:textId="6B8E4DF1" w:rsidR="00A376B4" w:rsidRPr="006A6C44" w:rsidRDefault="00D74B0D" w:rsidP="00C2342C">
      <w:pPr>
        <w:pStyle w:val="Heading4"/>
        <w:numPr>
          <w:ilvl w:val="1"/>
          <w:numId w:val="5"/>
        </w:numPr>
        <w:tabs>
          <w:tab w:val="left" w:pos="1987"/>
        </w:tabs>
        <w:spacing w:after="240"/>
        <w:ind w:hanging="547"/>
        <w:rPr>
          <w:rFonts w:ascii="Times New Roman" w:hAnsi="Times New Roman" w:cs="Times New Roman"/>
          <w:b/>
          <w:bCs/>
          <w:color w:val="007DB6"/>
          <w:w w:val="90"/>
          <w:lang w:val="mn-MN"/>
        </w:rPr>
      </w:pPr>
      <w:r w:rsidRPr="006A6C44">
        <w:rPr>
          <w:rFonts w:ascii="Times New Roman" w:hAnsi="Times New Roman" w:cs="Times New Roman"/>
          <w:b/>
          <w:bCs/>
          <w:color w:val="007DB6"/>
          <w:w w:val="90"/>
          <w:lang w:val="mn-MN"/>
        </w:rPr>
        <w:t>Олон багц (</w:t>
      </w:r>
      <w:r w:rsidR="00D17DF7" w:rsidRPr="006A6C44">
        <w:rPr>
          <w:rFonts w:ascii="Times New Roman" w:hAnsi="Times New Roman" w:cs="Times New Roman"/>
          <w:b/>
          <w:bCs/>
          <w:color w:val="007DB6"/>
          <w:w w:val="90"/>
          <w:lang w:val="mn-MN"/>
        </w:rPr>
        <w:t>г</w:t>
      </w:r>
      <w:r w:rsidRPr="006A6C44">
        <w:rPr>
          <w:rFonts w:ascii="Times New Roman" w:hAnsi="Times New Roman" w:cs="Times New Roman"/>
          <w:b/>
          <w:bCs/>
          <w:color w:val="007DB6"/>
          <w:w w:val="90"/>
          <w:lang w:val="mn-MN"/>
        </w:rPr>
        <w:t>эрээ)</w:t>
      </w:r>
    </w:p>
    <w:p w14:paraId="16970483" w14:textId="77777777" w:rsidR="00D74B0D" w:rsidRPr="006A6C44" w:rsidRDefault="00D74B0D" w:rsidP="00D74B0D">
      <w:pPr>
        <w:pStyle w:val="ListParagraph"/>
        <w:ind w:left="1987" w:firstLine="0"/>
        <w:jc w:val="both"/>
        <w:rPr>
          <w:sz w:val="22"/>
          <w:szCs w:val="22"/>
          <w:lang w:val="mn-MN"/>
        </w:rPr>
      </w:pPr>
      <w:r w:rsidRPr="006A6C44">
        <w:rPr>
          <w:sz w:val="22"/>
          <w:szCs w:val="22"/>
          <w:lang w:val="mn-MN"/>
        </w:rPr>
        <w:t>Хэрэв бараа ба холбогдох үйлчилгээг хэд хэдэн багцад бүлэглэн хуваасан бол дараах заалтыг ашиглана.</w:t>
      </w:r>
    </w:p>
    <w:p w14:paraId="3A94DCFF" w14:textId="77777777" w:rsidR="00D74B0D" w:rsidRPr="006A6C44" w:rsidRDefault="00D74B0D" w:rsidP="00D74B0D">
      <w:pPr>
        <w:pStyle w:val="ListParagraph"/>
        <w:ind w:left="1987" w:firstLine="0"/>
        <w:jc w:val="both"/>
        <w:rPr>
          <w:sz w:val="22"/>
          <w:szCs w:val="22"/>
          <w:lang w:val="mn-MN"/>
        </w:rPr>
      </w:pPr>
    </w:p>
    <w:p w14:paraId="7BEF0072" w14:textId="47946E9B" w:rsidR="00D74B0D" w:rsidRPr="006A6C44" w:rsidRDefault="00D74B0D" w:rsidP="00D74B0D">
      <w:pPr>
        <w:pStyle w:val="ListParagraph"/>
        <w:ind w:left="1987" w:firstLine="0"/>
        <w:jc w:val="both"/>
        <w:rPr>
          <w:sz w:val="22"/>
          <w:szCs w:val="22"/>
          <w:lang w:val="mn-MN"/>
        </w:rPr>
      </w:pPr>
      <w:r w:rsidRPr="006A6C44">
        <w:rPr>
          <w:sz w:val="22"/>
          <w:szCs w:val="22"/>
          <w:lang w:val="mn-MN"/>
        </w:rPr>
        <w:t>[</w:t>
      </w:r>
      <w:r w:rsidRPr="006A6C44">
        <w:rPr>
          <w:i/>
          <w:iCs/>
          <w:sz w:val="22"/>
          <w:szCs w:val="22"/>
          <w:lang w:val="mn-MN"/>
        </w:rPr>
        <w:t>Оруулах:</w:t>
      </w:r>
      <w:r w:rsidRPr="006A6C44">
        <w:rPr>
          <w:sz w:val="22"/>
          <w:szCs w:val="22"/>
          <w:lang w:val="mn-MN"/>
        </w:rPr>
        <w:t xml:space="preserve"> “Барааг багцлан бүлэглэсэн болно. Олон багцтай гэрээ</w:t>
      </w:r>
      <w:r w:rsidR="00006140" w:rsidRPr="006A6C44">
        <w:rPr>
          <w:sz w:val="22"/>
          <w:szCs w:val="22"/>
          <w:lang w:val="mn-MN"/>
        </w:rPr>
        <w:t>ний</w:t>
      </w:r>
      <w:r w:rsidRPr="006A6C44">
        <w:rPr>
          <w:sz w:val="22"/>
          <w:szCs w:val="22"/>
          <w:lang w:val="mn-MN"/>
        </w:rPr>
        <w:t xml:space="preserve"> эрх олгох тохиолдолд тендерт оролцогчдын санал болгосон үнийн хөнгөлөлтийг харгалзан хамгийн бага үнийн хослолыг тогтоох үүднээс захиалагч багц бүрээр, эсхүл хэд хэдэн багцыг хослуулах байдлаар, эсхүл бүх багцын нийлбэрийг үндэслэн тендерүүдийг үнэлж харьцуулна.”]</w:t>
      </w:r>
    </w:p>
    <w:p w14:paraId="1AF0FF24" w14:textId="77777777" w:rsidR="00D74B0D" w:rsidRPr="006A6C44" w:rsidRDefault="00D74B0D" w:rsidP="00D74B0D">
      <w:pPr>
        <w:pStyle w:val="ListParagraph"/>
        <w:ind w:left="1987" w:firstLine="0"/>
        <w:jc w:val="both"/>
        <w:rPr>
          <w:b/>
          <w:sz w:val="22"/>
          <w:szCs w:val="22"/>
          <w:lang w:val="mn-MN"/>
        </w:rPr>
      </w:pPr>
    </w:p>
    <w:p w14:paraId="01EE8CAB" w14:textId="766A9EE3" w:rsidR="00D74B0D" w:rsidRPr="006A6C44" w:rsidRDefault="00D74B0D" w:rsidP="00D74B0D">
      <w:pPr>
        <w:ind w:left="1985"/>
        <w:jc w:val="both"/>
        <w:rPr>
          <w:sz w:val="22"/>
          <w:szCs w:val="22"/>
          <w:lang w:val="mn-MN"/>
        </w:rPr>
      </w:pPr>
      <w:r w:rsidRPr="006A6C44">
        <w:rPr>
          <w:sz w:val="22"/>
          <w:szCs w:val="22"/>
          <w:lang w:val="mn-MN"/>
        </w:rPr>
        <w:t>Хэрэв ТОӨЗ-ны 4.1-т тодорхойлосн тендерт оролцогч нь олон багцад “шаардлагад нийцсэн хамгийн сайн гэж үнэлэгдэх” тендерүүдийг ирүүлсэн бол дараах шалгуур бүрт чадварын нэгдсэн шаардлагыг хангах тендерт оролцогчийн чадавхийг бас үнэлнэ: [</w:t>
      </w:r>
      <w:r w:rsidRPr="006A6C44">
        <w:rPr>
          <w:i/>
          <w:iCs/>
          <w:sz w:val="21"/>
          <w:szCs w:val="21"/>
          <w:lang w:val="mn-MN"/>
        </w:rPr>
        <w:t>Захиалагч үйлдвэрлэлийн хүчин чадал, үйл ажиллагааны хэмжээ зэрэг шаардлагыг тодорхойлж, энд жагсаан бичнэ</w:t>
      </w:r>
      <w:r w:rsidRPr="006A6C44">
        <w:rPr>
          <w:sz w:val="22"/>
          <w:szCs w:val="22"/>
          <w:lang w:val="mn-MN"/>
        </w:rPr>
        <w:t>].</w:t>
      </w:r>
    </w:p>
    <w:p w14:paraId="37973046" w14:textId="77777777" w:rsidR="00D74B0D" w:rsidRPr="006A6C44" w:rsidRDefault="00D74B0D" w:rsidP="00D74B0D">
      <w:pPr>
        <w:jc w:val="both"/>
        <w:rPr>
          <w:sz w:val="22"/>
          <w:szCs w:val="22"/>
          <w:lang w:val="mn-MN"/>
        </w:rPr>
      </w:pPr>
    </w:p>
    <w:p w14:paraId="6802495A" w14:textId="77777777" w:rsidR="00A376B4" w:rsidRPr="006A6C44" w:rsidRDefault="00A376B4">
      <w:pPr>
        <w:pStyle w:val="BodyText"/>
        <w:spacing w:before="258"/>
        <w:rPr>
          <w:sz w:val="44"/>
          <w:lang w:val="mn-MN"/>
        </w:rPr>
      </w:pPr>
    </w:p>
    <w:p w14:paraId="3335BBB6" w14:textId="77777777" w:rsidR="002F1266" w:rsidRPr="006A6C44" w:rsidRDefault="002F1266">
      <w:pPr>
        <w:pStyle w:val="BodyText"/>
        <w:spacing w:before="258"/>
        <w:rPr>
          <w:sz w:val="44"/>
          <w:lang w:val="mn-MN"/>
        </w:rPr>
      </w:pPr>
    </w:p>
    <w:p w14:paraId="50505930" w14:textId="77777777" w:rsidR="002F1266" w:rsidRPr="006A6C44" w:rsidRDefault="002F1266">
      <w:pPr>
        <w:pStyle w:val="BodyText"/>
        <w:spacing w:before="258"/>
        <w:rPr>
          <w:sz w:val="44"/>
          <w:lang w:val="mn-MN"/>
        </w:rPr>
      </w:pPr>
    </w:p>
    <w:p w14:paraId="32DAB4D2" w14:textId="77777777" w:rsidR="002F1266" w:rsidRPr="006A6C44" w:rsidRDefault="002F1266">
      <w:pPr>
        <w:pStyle w:val="BodyText"/>
        <w:spacing w:before="258"/>
        <w:rPr>
          <w:sz w:val="44"/>
          <w:lang w:val="mn-MN"/>
        </w:rPr>
      </w:pPr>
    </w:p>
    <w:p w14:paraId="3BCB2600" w14:textId="77777777" w:rsidR="002F1266" w:rsidRPr="006A6C44" w:rsidRDefault="002F1266">
      <w:pPr>
        <w:pStyle w:val="BodyText"/>
        <w:spacing w:before="258"/>
        <w:rPr>
          <w:sz w:val="44"/>
          <w:lang w:val="mn-MN"/>
        </w:rPr>
      </w:pPr>
    </w:p>
    <w:p w14:paraId="1F9C8945" w14:textId="77777777" w:rsidR="002F1266" w:rsidRPr="006A6C44" w:rsidRDefault="002F1266">
      <w:pPr>
        <w:pStyle w:val="BodyText"/>
        <w:spacing w:before="258"/>
        <w:rPr>
          <w:sz w:val="44"/>
          <w:lang w:val="mn-MN"/>
        </w:rPr>
      </w:pPr>
    </w:p>
    <w:p w14:paraId="7A813CB7" w14:textId="77777777" w:rsidR="002F1266" w:rsidRPr="006A6C44" w:rsidRDefault="002F1266">
      <w:pPr>
        <w:pStyle w:val="BodyText"/>
        <w:spacing w:before="258"/>
        <w:rPr>
          <w:sz w:val="44"/>
          <w:lang w:val="mn-MN"/>
        </w:rPr>
      </w:pPr>
    </w:p>
    <w:p w14:paraId="51EDCDFF" w14:textId="77777777" w:rsidR="002F1266" w:rsidRPr="006A6C44" w:rsidRDefault="002F1266">
      <w:pPr>
        <w:pStyle w:val="BodyText"/>
        <w:spacing w:before="258"/>
        <w:rPr>
          <w:sz w:val="44"/>
          <w:lang w:val="mn-MN"/>
        </w:rPr>
      </w:pPr>
    </w:p>
    <w:p w14:paraId="6BAA15FE" w14:textId="77777777" w:rsidR="002F1266" w:rsidRPr="006A6C44" w:rsidRDefault="002F1266">
      <w:pPr>
        <w:pStyle w:val="BodyText"/>
        <w:spacing w:before="258"/>
        <w:rPr>
          <w:sz w:val="44"/>
          <w:lang w:val="mn-MN"/>
        </w:rPr>
      </w:pPr>
    </w:p>
    <w:p w14:paraId="55B88B42" w14:textId="77777777" w:rsidR="002F1266" w:rsidRPr="006A6C44" w:rsidRDefault="002F1266">
      <w:pPr>
        <w:pStyle w:val="BodyText"/>
        <w:spacing w:before="258"/>
        <w:rPr>
          <w:sz w:val="44"/>
          <w:lang w:val="mn-MN"/>
        </w:rPr>
      </w:pPr>
    </w:p>
    <w:p w14:paraId="17148C2A" w14:textId="77777777" w:rsidR="002F1266" w:rsidRPr="006A6C44" w:rsidRDefault="002F1266">
      <w:pPr>
        <w:pStyle w:val="BodyText"/>
        <w:spacing w:before="258"/>
        <w:rPr>
          <w:sz w:val="44"/>
          <w:lang w:val="mn-MN"/>
        </w:rPr>
      </w:pPr>
    </w:p>
    <w:p w14:paraId="04718B3E" w14:textId="77777777" w:rsidR="002F1266" w:rsidRPr="006A6C44" w:rsidRDefault="002F1266">
      <w:pPr>
        <w:pStyle w:val="BodyText"/>
        <w:spacing w:before="258"/>
        <w:rPr>
          <w:sz w:val="44"/>
          <w:lang w:val="mn-MN"/>
        </w:rPr>
      </w:pPr>
    </w:p>
    <w:p w14:paraId="3E465ADC" w14:textId="77777777" w:rsidR="002F1266" w:rsidRPr="006A6C44" w:rsidRDefault="002F1266">
      <w:pPr>
        <w:pStyle w:val="BodyText"/>
        <w:spacing w:before="258"/>
        <w:rPr>
          <w:sz w:val="44"/>
          <w:lang w:val="mn-MN"/>
        </w:rPr>
      </w:pPr>
    </w:p>
    <w:p w14:paraId="40FFBE7B" w14:textId="77777777" w:rsidR="002F1266" w:rsidRPr="006A6C44" w:rsidRDefault="002F1266">
      <w:pPr>
        <w:pStyle w:val="BodyText"/>
        <w:spacing w:before="258"/>
        <w:rPr>
          <w:sz w:val="44"/>
          <w:lang w:val="mn-MN"/>
        </w:rPr>
      </w:pPr>
    </w:p>
    <w:p w14:paraId="3AC50366" w14:textId="26591303" w:rsidR="00A376B4" w:rsidRPr="006A6C44" w:rsidRDefault="00431AD8" w:rsidP="00C2342C">
      <w:pPr>
        <w:pStyle w:val="Heading2"/>
        <w:numPr>
          <w:ilvl w:val="1"/>
          <w:numId w:val="8"/>
        </w:numPr>
        <w:tabs>
          <w:tab w:val="left" w:pos="1999"/>
        </w:tabs>
        <w:ind w:left="1999" w:right="0" w:hanging="559"/>
        <w:rPr>
          <w:rFonts w:ascii="Times New Roman" w:hAnsi="Times New Roman" w:cs="Times New Roman"/>
          <w:b/>
          <w:bCs/>
          <w:color w:val="636466"/>
        </w:rPr>
      </w:pPr>
      <w:bookmarkStart w:id="26" w:name="2._Qualification_Criteria"/>
      <w:bookmarkEnd w:id="26"/>
      <w:r w:rsidRPr="006A6C44">
        <w:rPr>
          <w:rFonts w:ascii="Times New Roman" w:hAnsi="Times New Roman" w:cs="Times New Roman"/>
          <w:b/>
          <w:bCs/>
          <w:color w:val="636466"/>
        </w:rPr>
        <w:t>Чадварын шалгуур</w:t>
      </w:r>
    </w:p>
    <w:p w14:paraId="7FCD6C5A" w14:textId="5CC51656" w:rsidR="00951196" w:rsidRPr="006A6C44" w:rsidRDefault="00951196" w:rsidP="00372D73">
      <w:pPr>
        <w:pStyle w:val="NormalWeb"/>
        <w:spacing w:before="120" w:beforeAutospacing="0" w:after="120" w:afterAutospacing="0"/>
        <w:ind w:left="1418" w:right="387"/>
        <w:jc w:val="both"/>
        <w:rPr>
          <w:color w:val="000000"/>
          <w:sz w:val="22"/>
          <w:szCs w:val="22"/>
        </w:rPr>
      </w:pPr>
      <w:proofErr w:type="spellStart"/>
      <w:r w:rsidRPr="006A6C44">
        <w:rPr>
          <w:color w:val="000000"/>
          <w:sz w:val="22"/>
          <w:szCs w:val="22"/>
        </w:rPr>
        <w:t>Захиалагч</w:t>
      </w:r>
      <w:proofErr w:type="spellEnd"/>
      <w:r w:rsidRPr="006A6C44">
        <w:rPr>
          <w:color w:val="000000"/>
          <w:sz w:val="22"/>
          <w:szCs w:val="22"/>
        </w:rPr>
        <w:t xml:space="preserve"> </w:t>
      </w:r>
      <w:proofErr w:type="spellStart"/>
      <w:r w:rsidRPr="006A6C44">
        <w:rPr>
          <w:color w:val="000000"/>
          <w:sz w:val="22"/>
          <w:szCs w:val="22"/>
        </w:rPr>
        <w:t>нь</w:t>
      </w:r>
      <w:proofErr w:type="spellEnd"/>
      <w:r w:rsidRPr="006A6C44">
        <w:rPr>
          <w:color w:val="000000"/>
          <w:sz w:val="22"/>
          <w:szCs w:val="22"/>
        </w:rPr>
        <w:t xml:space="preserve"> </w:t>
      </w:r>
      <w:proofErr w:type="spellStart"/>
      <w:r w:rsidRPr="006A6C44">
        <w:rPr>
          <w:color w:val="000000"/>
          <w:sz w:val="22"/>
          <w:szCs w:val="22"/>
        </w:rPr>
        <w:t>бэлэн</w:t>
      </w:r>
      <w:proofErr w:type="spellEnd"/>
      <w:r w:rsidRPr="006A6C44">
        <w:rPr>
          <w:color w:val="000000"/>
          <w:sz w:val="22"/>
          <w:szCs w:val="22"/>
        </w:rPr>
        <w:t xml:space="preserve"> </w:t>
      </w:r>
      <w:proofErr w:type="spellStart"/>
      <w:r w:rsidR="008A38DD" w:rsidRPr="006A6C44">
        <w:rPr>
          <w:color w:val="000000"/>
          <w:sz w:val="22"/>
          <w:szCs w:val="22"/>
        </w:rPr>
        <w:t>бараа</w:t>
      </w:r>
      <w:proofErr w:type="spellEnd"/>
      <w:r w:rsidRPr="006A6C44">
        <w:rPr>
          <w:color w:val="000000"/>
          <w:sz w:val="22"/>
          <w:szCs w:val="22"/>
        </w:rPr>
        <w:t xml:space="preserve"> (</w:t>
      </w:r>
      <w:r w:rsidR="005F261B" w:rsidRPr="006A6C44">
        <w:rPr>
          <w:color w:val="000000"/>
          <w:sz w:val="22"/>
          <w:szCs w:val="22"/>
        </w:rPr>
        <w:t xml:space="preserve">“А” </w:t>
      </w:r>
      <w:proofErr w:type="spellStart"/>
      <w:r w:rsidR="005F261B" w:rsidRPr="006A6C44">
        <w:rPr>
          <w:color w:val="000000"/>
          <w:sz w:val="22"/>
          <w:szCs w:val="22"/>
        </w:rPr>
        <w:t>төрлийн</w:t>
      </w:r>
      <w:proofErr w:type="spellEnd"/>
      <w:r w:rsidR="005F261B" w:rsidRPr="006A6C44">
        <w:rPr>
          <w:color w:val="000000"/>
          <w:sz w:val="22"/>
          <w:szCs w:val="22"/>
        </w:rPr>
        <w:t xml:space="preserve"> </w:t>
      </w:r>
      <w:proofErr w:type="spellStart"/>
      <w:r w:rsidRPr="006A6C44">
        <w:rPr>
          <w:color w:val="000000"/>
          <w:sz w:val="22"/>
          <w:szCs w:val="22"/>
        </w:rPr>
        <w:t>гэрээ</w:t>
      </w:r>
      <w:proofErr w:type="spellEnd"/>
      <w:r w:rsidRPr="006A6C44">
        <w:rPr>
          <w:color w:val="000000"/>
          <w:sz w:val="22"/>
          <w:szCs w:val="22"/>
        </w:rPr>
        <w:t xml:space="preserve">) </w:t>
      </w:r>
      <w:proofErr w:type="spellStart"/>
      <w:r w:rsidRPr="006A6C44">
        <w:rPr>
          <w:color w:val="000000"/>
          <w:sz w:val="22"/>
          <w:szCs w:val="22"/>
        </w:rPr>
        <w:t>болон</w:t>
      </w:r>
      <w:proofErr w:type="spellEnd"/>
      <w:r w:rsidRPr="006A6C44">
        <w:rPr>
          <w:color w:val="000000"/>
          <w:sz w:val="22"/>
          <w:szCs w:val="22"/>
        </w:rPr>
        <w:t xml:space="preserve"> </w:t>
      </w:r>
      <w:proofErr w:type="spellStart"/>
      <w:r w:rsidR="00783860" w:rsidRPr="006A6C44">
        <w:rPr>
          <w:color w:val="000000"/>
          <w:sz w:val="22"/>
          <w:szCs w:val="22"/>
        </w:rPr>
        <w:t>захиалгаар</w:t>
      </w:r>
      <w:proofErr w:type="spellEnd"/>
      <w:r w:rsidR="00783860" w:rsidRPr="006A6C44">
        <w:rPr>
          <w:color w:val="000000"/>
          <w:sz w:val="22"/>
          <w:szCs w:val="22"/>
        </w:rPr>
        <w:t xml:space="preserve"> </w:t>
      </w:r>
      <w:proofErr w:type="spellStart"/>
      <w:r w:rsidR="00783860" w:rsidRPr="006A6C44">
        <w:rPr>
          <w:color w:val="000000"/>
          <w:sz w:val="22"/>
          <w:szCs w:val="22"/>
        </w:rPr>
        <w:t>хийгдсэн</w:t>
      </w:r>
      <w:proofErr w:type="spellEnd"/>
      <w:r w:rsidR="00783860" w:rsidRPr="006A6C44">
        <w:rPr>
          <w:color w:val="000000"/>
          <w:sz w:val="22"/>
          <w:szCs w:val="22"/>
        </w:rPr>
        <w:t xml:space="preserve">, </w:t>
      </w:r>
      <w:proofErr w:type="spellStart"/>
      <w:r w:rsidR="008A38DD" w:rsidRPr="006A6C44">
        <w:rPr>
          <w:color w:val="000000"/>
          <w:sz w:val="22"/>
          <w:szCs w:val="22"/>
        </w:rPr>
        <w:t>өндөр</w:t>
      </w:r>
      <w:proofErr w:type="spellEnd"/>
      <w:r w:rsidR="008A38DD" w:rsidRPr="006A6C44">
        <w:rPr>
          <w:color w:val="000000"/>
          <w:sz w:val="22"/>
          <w:szCs w:val="22"/>
        </w:rPr>
        <w:t xml:space="preserve"> </w:t>
      </w:r>
      <w:proofErr w:type="spellStart"/>
      <w:r w:rsidR="008A38DD" w:rsidRPr="006A6C44">
        <w:rPr>
          <w:color w:val="000000"/>
          <w:sz w:val="22"/>
          <w:szCs w:val="22"/>
        </w:rPr>
        <w:t>өртөгтэй</w:t>
      </w:r>
      <w:proofErr w:type="spellEnd"/>
      <w:r w:rsidR="00783860" w:rsidRPr="006A6C44">
        <w:rPr>
          <w:color w:val="000000"/>
          <w:sz w:val="22"/>
          <w:szCs w:val="22"/>
        </w:rPr>
        <w:t>,</w:t>
      </w:r>
      <w:r w:rsidR="00172F68" w:rsidRPr="006A6C44">
        <w:rPr>
          <w:color w:val="000000"/>
          <w:sz w:val="22"/>
          <w:szCs w:val="22"/>
        </w:rPr>
        <w:t xml:space="preserve"> </w:t>
      </w:r>
      <w:proofErr w:type="spellStart"/>
      <w:r w:rsidR="008A38DD" w:rsidRPr="006A6C44">
        <w:rPr>
          <w:color w:val="000000"/>
          <w:sz w:val="22"/>
          <w:szCs w:val="22"/>
        </w:rPr>
        <w:t>техникийн</w:t>
      </w:r>
      <w:proofErr w:type="spellEnd"/>
      <w:r w:rsidR="008A38DD" w:rsidRPr="006A6C44">
        <w:rPr>
          <w:color w:val="000000"/>
          <w:sz w:val="22"/>
          <w:szCs w:val="22"/>
        </w:rPr>
        <w:t xml:space="preserve"> </w:t>
      </w:r>
      <w:proofErr w:type="spellStart"/>
      <w:r w:rsidR="008A38DD" w:rsidRPr="006A6C44">
        <w:rPr>
          <w:color w:val="000000"/>
          <w:sz w:val="22"/>
          <w:szCs w:val="22"/>
        </w:rPr>
        <w:t>хувьд</w:t>
      </w:r>
      <w:proofErr w:type="spellEnd"/>
      <w:r w:rsidR="008A38DD" w:rsidRPr="006A6C44">
        <w:rPr>
          <w:color w:val="000000"/>
          <w:sz w:val="22"/>
          <w:szCs w:val="22"/>
          <w:lang w:val="mn-MN"/>
        </w:rPr>
        <w:t xml:space="preserve"> </w:t>
      </w:r>
      <w:r w:rsidR="00783860" w:rsidRPr="006A6C44">
        <w:rPr>
          <w:color w:val="000000"/>
          <w:sz w:val="22"/>
          <w:szCs w:val="22"/>
          <w:lang w:val="mn-MN"/>
        </w:rPr>
        <w:t>төвөгшилтэй</w:t>
      </w:r>
      <w:r w:rsidR="008A38DD" w:rsidRPr="006A6C44">
        <w:rPr>
          <w:color w:val="000000"/>
          <w:sz w:val="22"/>
          <w:szCs w:val="22"/>
          <w:lang w:val="mn-MN"/>
        </w:rPr>
        <w:t xml:space="preserve"> </w:t>
      </w:r>
      <w:proofErr w:type="spellStart"/>
      <w:r w:rsidR="008A38DD" w:rsidRPr="006A6C44">
        <w:rPr>
          <w:color w:val="000000"/>
          <w:sz w:val="22"/>
          <w:szCs w:val="22"/>
        </w:rPr>
        <w:t>бараа</w:t>
      </w:r>
      <w:proofErr w:type="spellEnd"/>
      <w:r w:rsidR="008A38DD" w:rsidRPr="006A6C44">
        <w:rPr>
          <w:color w:val="000000"/>
          <w:sz w:val="22"/>
          <w:szCs w:val="22"/>
        </w:rPr>
        <w:t xml:space="preserve"> </w:t>
      </w:r>
      <w:r w:rsidRPr="006A6C44">
        <w:rPr>
          <w:color w:val="000000"/>
          <w:sz w:val="22"/>
          <w:szCs w:val="22"/>
        </w:rPr>
        <w:t>(</w:t>
      </w:r>
      <w:r w:rsidR="00466EBD" w:rsidRPr="006A6C44">
        <w:rPr>
          <w:color w:val="000000"/>
          <w:sz w:val="22"/>
          <w:szCs w:val="22"/>
        </w:rPr>
        <w:t xml:space="preserve">“Б” </w:t>
      </w:r>
      <w:proofErr w:type="spellStart"/>
      <w:r w:rsidR="00466EBD" w:rsidRPr="006A6C44">
        <w:rPr>
          <w:color w:val="000000"/>
          <w:sz w:val="22"/>
          <w:szCs w:val="22"/>
        </w:rPr>
        <w:t>төрлийн</w:t>
      </w:r>
      <w:proofErr w:type="spellEnd"/>
      <w:r w:rsidR="00466EBD" w:rsidRPr="006A6C44">
        <w:rPr>
          <w:color w:val="000000"/>
          <w:sz w:val="22"/>
          <w:szCs w:val="22"/>
        </w:rPr>
        <w:t xml:space="preserve"> </w:t>
      </w:r>
      <w:proofErr w:type="spellStart"/>
      <w:r w:rsidR="008A38DD" w:rsidRPr="006A6C44">
        <w:rPr>
          <w:color w:val="000000"/>
          <w:sz w:val="22"/>
          <w:szCs w:val="22"/>
        </w:rPr>
        <w:t>гэрээ</w:t>
      </w:r>
      <w:proofErr w:type="spellEnd"/>
      <w:r w:rsidRPr="006A6C44">
        <w:rPr>
          <w:color w:val="000000"/>
          <w:sz w:val="22"/>
          <w:szCs w:val="22"/>
        </w:rPr>
        <w:t>)</w:t>
      </w:r>
      <w:r w:rsidR="008A38DD" w:rsidRPr="006A6C44">
        <w:rPr>
          <w:color w:val="000000"/>
          <w:sz w:val="22"/>
          <w:szCs w:val="22"/>
        </w:rPr>
        <w:t>-</w:t>
      </w:r>
      <w:r w:rsidR="008A38DD" w:rsidRPr="006A6C44">
        <w:rPr>
          <w:color w:val="000000"/>
          <w:sz w:val="22"/>
          <w:szCs w:val="22"/>
          <w:lang w:val="mn-MN"/>
        </w:rPr>
        <w:t xml:space="preserve">ны </w:t>
      </w:r>
      <w:proofErr w:type="spellStart"/>
      <w:r w:rsidRPr="006A6C44">
        <w:rPr>
          <w:color w:val="000000"/>
          <w:sz w:val="22"/>
          <w:szCs w:val="22"/>
        </w:rPr>
        <w:t>нийлүүлэлтийн</w:t>
      </w:r>
      <w:proofErr w:type="spellEnd"/>
      <w:r w:rsidRPr="006A6C44">
        <w:rPr>
          <w:color w:val="000000"/>
          <w:sz w:val="22"/>
          <w:szCs w:val="22"/>
        </w:rPr>
        <w:t xml:space="preserve"> </w:t>
      </w:r>
      <w:proofErr w:type="spellStart"/>
      <w:r w:rsidRPr="006A6C44">
        <w:rPr>
          <w:color w:val="000000"/>
          <w:sz w:val="22"/>
          <w:szCs w:val="22"/>
        </w:rPr>
        <w:t>шаардлагад</w:t>
      </w:r>
      <w:proofErr w:type="spellEnd"/>
      <w:r w:rsidRPr="006A6C44">
        <w:rPr>
          <w:color w:val="000000"/>
          <w:sz w:val="22"/>
          <w:szCs w:val="22"/>
        </w:rPr>
        <w:t xml:space="preserve"> </w:t>
      </w:r>
      <w:proofErr w:type="spellStart"/>
      <w:r w:rsidRPr="006A6C44">
        <w:rPr>
          <w:color w:val="000000"/>
          <w:sz w:val="22"/>
          <w:szCs w:val="22"/>
        </w:rPr>
        <w:t>үндэслэн</w:t>
      </w:r>
      <w:proofErr w:type="spellEnd"/>
      <w:r w:rsidRPr="006A6C44">
        <w:rPr>
          <w:color w:val="000000"/>
          <w:sz w:val="22"/>
          <w:szCs w:val="22"/>
        </w:rPr>
        <w:t xml:space="preserve"> </w:t>
      </w:r>
      <w:proofErr w:type="spellStart"/>
      <w:r w:rsidRPr="006A6C44">
        <w:rPr>
          <w:color w:val="000000"/>
          <w:sz w:val="22"/>
          <w:szCs w:val="22"/>
        </w:rPr>
        <w:t>тохирох</w:t>
      </w:r>
      <w:proofErr w:type="spellEnd"/>
      <w:r w:rsidRPr="006A6C44">
        <w:rPr>
          <w:color w:val="000000"/>
          <w:sz w:val="22"/>
          <w:szCs w:val="22"/>
        </w:rPr>
        <w:t xml:space="preserve"> </w:t>
      </w:r>
      <w:proofErr w:type="spellStart"/>
      <w:r w:rsidRPr="006A6C44">
        <w:rPr>
          <w:color w:val="000000"/>
          <w:sz w:val="22"/>
          <w:szCs w:val="22"/>
        </w:rPr>
        <w:t>ша</w:t>
      </w:r>
      <w:r w:rsidR="008A38DD" w:rsidRPr="006A6C44">
        <w:rPr>
          <w:color w:val="000000"/>
          <w:sz w:val="22"/>
          <w:szCs w:val="22"/>
        </w:rPr>
        <w:t>лгуурыг</w:t>
      </w:r>
      <w:proofErr w:type="spellEnd"/>
      <w:r w:rsidR="008A38DD" w:rsidRPr="006A6C44">
        <w:rPr>
          <w:color w:val="000000"/>
          <w:sz w:val="22"/>
          <w:szCs w:val="22"/>
        </w:rPr>
        <w:t xml:space="preserve"> </w:t>
      </w:r>
      <w:proofErr w:type="spellStart"/>
      <w:r w:rsidRPr="006A6C44">
        <w:rPr>
          <w:color w:val="000000"/>
          <w:sz w:val="22"/>
          <w:szCs w:val="22"/>
        </w:rPr>
        <w:t>ашиглана</w:t>
      </w:r>
      <w:proofErr w:type="spellEnd"/>
      <w:r w:rsidRPr="006A6C44">
        <w:rPr>
          <w:color w:val="000000"/>
          <w:sz w:val="22"/>
          <w:szCs w:val="22"/>
        </w:rPr>
        <w:t>.</w:t>
      </w:r>
    </w:p>
    <w:p w14:paraId="355384F4" w14:textId="0FF6D53C" w:rsidR="008A38DD" w:rsidRPr="006A6C44" w:rsidRDefault="004828ED" w:rsidP="00372D73">
      <w:pPr>
        <w:pStyle w:val="Heading4"/>
        <w:spacing w:before="120" w:after="120"/>
        <w:ind w:left="1418" w:right="387" w:firstLine="0"/>
        <w:jc w:val="both"/>
        <w:rPr>
          <w:rFonts w:ascii="Times New Roman" w:hAnsi="Times New Roman" w:cs="Times New Roman"/>
          <w:color w:val="007DB6"/>
          <w:spacing w:val="-2"/>
          <w:sz w:val="22"/>
          <w:szCs w:val="22"/>
        </w:rPr>
      </w:pPr>
      <w:r w:rsidRPr="006A6C44">
        <w:rPr>
          <w:rFonts w:ascii="Times New Roman" w:hAnsi="Times New Roman" w:cs="Times New Roman"/>
          <w:b/>
          <w:bCs/>
          <w:color w:val="007DB6"/>
          <w:spacing w:val="-2"/>
          <w:sz w:val="22"/>
          <w:szCs w:val="22"/>
        </w:rPr>
        <w:t>“</w:t>
      </w:r>
      <w:r w:rsidR="00CA7D98" w:rsidRPr="006A6C44">
        <w:rPr>
          <w:rFonts w:ascii="Times New Roman" w:hAnsi="Times New Roman" w:cs="Times New Roman"/>
          <w:b/>
          <w:bCs/>
          <w:color w:val="007DB6"/>
          <w:spacing w:val="-2"/>
          <w:sz w:val="22"/>
          <w:szCs w:val="22"/>
          <w:lang w:val="ru-RU"/>
        </w:rPr>
        <w:t>А</w:t>
      </w:r>
      <w:r w:rsidRPr="006A6C44">
        <w:rPr>
          <w:rFonts w:ascii="Times New Roman" w:hAnsi="Times New Roman" w:cs="Times New Roman"/>
          <w:b/>
          <w:bCs/>
          <w:color w:val="007DB6"/>
          <w:spacing w:val="-2"/>
          <w:sz w:val="22"/>
          <w:szCs w:val="22"/>
        </w:rPr>
        <w:t>”</w:t>
      </w:r>
      <w:r w:rsidR="00CA7D98" w:rsidRPr="006A6C44">
        <w:rPr>
          <w:rFonts w:ascii="Times New Roman" w:hAnsi="Times New Roman" w:cs="Times New Roman"/>
          <w:b/>
          <w:bCs/>
          <w:color w:val="007DB6"/>
          <w:spacing w:val="-2"/>
          <w:sz w:val="22"/>
          <w:szCs w:val="22"/>
        </w:rPr>
        <w:t xml:space="preserve"> </w:t>
      </w:r>
      <w:r w:rsidR="00CA7D98" w:rsidRPr="006A6C44">
        <w:rPr>
          <w:rFonts w:ascii="Times New Roman" w:hAnsi="Times New Roman" w:cs="Times New Roman"/>
          <w:b/>
          <w:bCs/>
          <w:color w:val="007DB6"/>
          <w:spacing w:val="-2"/>
          <w:sz w:val="22"/>
          <w:szCs w:val="22"/>
          <w:lang w:val="ru-RU"/>
        </w:rPr>
        <w:t>төрлийн</w:t>
      </w:r>
      <w:r w:rsidR="00CA7D98" w:rsidRPr="006A6C44">
        <w:rPr>
          <w:rFonts w:ascii="Times New Roman" w:hAnsi="Times New Roman" w:cs="Times New Roman"/>
          <w:b/>
          <w:bCs/>
          <w:color w:val="007DB6"/>
          <w:spacing w:val="-2"/>
          <w:sz w:val="22"/>
          <w:szCs w:val="22"/>
        </w:rPr>
        <w:t xml:space="preserve"> </w:t>
      </w:r>
      <w:r w:rsidR="00CA7D98" w:rsidRPr="006A6C44">
        <w:rPr>
          <w:rFonts w:ascii="Times New Roman" w:hAnsi="Times New Roman" w:cs="Times New Roman"/>
          <w:b/>
          <w:bCs/>
          <w:color w:val="007DB6"/>
          <w:spacing w:val="-2"/>
          <w:sz w:val="22"/>
          <w:szCs w:val="22"/>
          <w:lang w:val="ru-RU"/>
        </w:rPr>
        <w:t>г</w:t>
      </w:r>
      <w:r w:rsidR="00951196" w:rsidRPr="006A6C44">
        <w:rPr>
          <w:rFonts w:ascii="Times New Roman" w:hAnsi="Times New Roman" w:cs="Times New Roman"/>
          <w:b/>
          <w:bCs/>
          <w:color w:val="007DB6"/>
          <w:spacing w:val="-2"/>
          <w:sz w:val="22"/>
          <w:szCs w:val="22"/>
          <w:lang w:val="ru-RU"/>
        </w:rPr>
        <w:t>эрээ</w:t>
      </w:r>
      <w:r w:rsidR="00951196" w:rsidRPr="006A6C44">
        <w:rPr>
          <w:rFonts w:ascii="Times New Roman" w:hAnsi="Times New Roman" w:cs="Times New Roman"/>
          <w:b/>
          <w:bCs/>
          <w:color w:val="007DB6"/>
          <w:spacing w:val="-2"/>
          <w:sz w:val="22"/>
          <w:szCs w:val="22"/>
        </w:rPr>
        <w:t xml:space="preserve">: </w:t>
      </w:r>
      <w:r w:rsidR="00951196" w:rsidRPr="006A6C44">
        <w:rPr>
          <w:rFonts w:ascii="Times New Roman" w:hAnsi="Times New Roman" w:cs="Times New Roman"/>
          <w:b/>
          <w:bCs/>
          <w:color w:val="007DB6"/>
          <w:spacing w:val="-2"/>
          <w:sz w:val="22"/>
          <w:szCs w:val="22"/>
          <w:lang w:val="ru-RU"/>
        </w:rPr>
        <w:t>Бэлэн</w:t>
      </w:r>
      <w:r w:rsidR="00951196" w:rsidRPr="006A6C44">
        <w:rPr>
          <w:rFonts w:ascii="Times New Roman" w:hAnsi="Times New Roman" w:cs="Times New Roman"/>
          <w:b/>
          <w:bCs/>
          <w:color w:val="007DB6"/>
          <w:spacing w:val="-2"/>
          <w:sz w:val="22"/>
          <w:szCs w:val="22"/>
        </w:rPr>
        <w:t xml:space="preserve"> </w:t>
      </w:r>
      <w:r w:rsidR="00951196" w:rsidRPr="006A6C44">
        <w:rPr>
          <w:rFonts w:ascii="Times New Roman" w:hAnsi="Times New Roman" w:cs="Times New Roman"/>
          <w:b/>
          <w:bCs/>
          <w:color w:val="007DB6"/>
          <w:spacing w:val="-2"/>
          <w:sz w:val="22"/>
          <w:szCs w:val="22"/>
          <w:lang w:val="ru-RU"/>
        </w:rPr>
        <w:t>б</w:t>
      </w:r>
      <w:r w:rsidRPr="006A6C44">
        <w:rPr>
          <w:rFonts w:ascii="Times New Roman" w:hAnsi="Times New Roman" w:cs="Times New Roman"/>
          <w:b/>
          <w:bCs/>
          <w:color w:val="007DB6"/>
          <w:spacing w:val="-2"/>
          <w:sz w:val="22"/>
          <w:szCs w:val="22"/>
          <w:lang w:val="ru-RU"/>
        </w:rPr>
        <w:t>араа</w:t>
      </w:r>
      <w:r w:rsidR="00951196" w:rsidRPr="006A6C44">
        <w:rPr>
          <w:rFonts w:ascii="Times New Roman" w:hAnsi="Times New Roman" w:cs="Times New Roman"/>
          <w:color w:val="007DB6"/>
          <w:spacing w:val="-2"/>
          <w:sz w:val="22"/>
          <w:szCs w:val="22"/>
        </w:rPr>
        <w:t> </w:t>
      </w:r>
    </w:p>
    <w:p w14:paraId="06C2BE86" w14:textId="630BF12A" w:rsidR="00951196" w:rsidRPr="006A6C44" w:rsidRDefault="00951196" w:rsidP="00372D73">
      <w:pPr>
        <w:pStyle w:val="NormalWeb"/>
        <w:spacing w:before="120" w:beforeAutospacing="0" w:after="120" w:afterAutospacing="0"/>
        <w:ind w:left="1418" w:right="387"/>
        <w:jc w:val="both"/>
        <w:rPr>
          <w:color w:val="000000"/>
          <w:sz w:val="22"/>
          <w:szCs w:val="22"/>
        </w:rPr>
      </w:pPr>
      <w:proofErr w:type="spellStart"/>
      <w:r w:rsidRPr="006A6C44">
        <w:rPr>
          <w:color w:val="000000"/>
          <w:sz w:val="22"/>
          <w:szCs w:val="22"/>
        </w:rPr>
        <w:t>Энгийн</w:t>
      </w:r>
      <w:proofErr w:type="spellEnd"/>
      <w:r w:rsidR="008A38DD" w:rsidRPr="006A6C44">
        <w:rPr>
          <w:color w:val="000000"/>
          <w:sz w:val="22"/>
          <w:szCs w:val="22"/>
        </w:rPr>
        <w:t xml:space="preserve"> </w:t>
      </w:r>
      <w:proofErr w:type="spellStart"/>
      <w:r w:rsidR="008A38DD" w:rsidRPr="006A6C44">
        <w:rPr>
          <w:color w:val="000000"/>
          <w:sz w:val="22"/>
          <w:szCs w:val="22"/>
        </w:rPr>
        <w:t>бөгөөд</w:t>
      </w:r>
      <w:proofErr w:type="spellEnd"/>
      <w:r w:rsidR="008A38DD" w:rsidRPr="006A6C44">
        <w:rPr>
          <w:color w:val="000000"/>
          <w:sz w:val="22"/>
          <w:szCs w:val="22"/>
        </w:rPr>
        <w:t xml:space="preserve"> </w:t>
      </w:r>
      <w:proofErr w:type="spellStart"/>
      <w:r w:rsidRPr="006A6C44">
        <w:rPr>
          <w:color w:val="000000"/>
          <w:sz w:val="22"/>
          <w:szCs w:val="22"/>
        </w:rPr>
        <w:t>худалдаанд</w:t>
      </w:r>
      <w:proofErr w:type="spellEnd"/>
      <w:r w:rsidRPr="006A6C44">
        <w:rPr>
          <w:color w:val="000000"/>
          <w:sz w:val="22"/>
          <w:szCs w:val="22"/>
        </w:rPr>
        <w:t xml:space="preserve"> </w:t>
      </w:r>
      <w:proofErr w:type="spellStart"/>
      <w:r w:rsidR="008A38DD" w:rsidRPr="006A6C44">
        <w:rPr>
          <w:color w:val="000000"/>
          <w:sz w:val="22"/>
          <w:szCs w:val="22"/>
        </w:rPr>
        <w:t>бэлэн</w:t>
      </w:r>
      <w:proofErr w:type="spellEnd"/>
      <w:r w:rsidR="008A38DD" w:rsidRPr="006A6C44">
        <w:rPr>
          <w:color w:val="000000"/>
          <w:sz w:val="22"/>
          <w:szCs w:val="22"/>
        </w:rPr>
        <w:t xml:space="preserve"> </w:t>
      </w:r>
      <w:proofErr w:type="spellStart"/>
      <w:r w:rsidRPr="006A6C44">
        <w:rPr>
          <w:color w:val="000000"/>
          <w:sz w:val="22"/>
          <w:szCs w:val="22"/>
        </w:rPr>
        <w:t>байгаа</w:t>
      </w:r>
      <w:proofErr w:type="spellEnd"/>
      <w:r w:rsidRPr="006A6C44">
        <w:rPr>
          <w:color w:val="000000"/>
          <w:sz w:val="22"/>
          <w:szCs w:val="22"/>
        </w:rPr>
        <w:t xml:space="preserve"> </w:t>
      </w:r>
      <w:proofErr w:type="spellStart"/>
      <w:r w:rsidR="008A38DD" w:rsidRPr="006A6C44">
        <w:rPr>
          <w:color w:val="000000"/>
          <w:sz w:val="22"/>
          <w:szCs w:val="22"/>
        </w:rPr>
        <w:t>барааг</w:t>
      </w:r>
      <w:proofErr w:type="spellEnd"/>
      <w:r w:rsidR="008A38DD" w:rsidRPr="006A6C44">
        <w:rPr>
          <w:color w:val="000000"/>
          <w:sz w:val="22"/>
          <w:szCs w:val="22"/>
        </w:rPr>
        <w:t xml:space="preserve"> </w:t>
      </w:r>
      <w:proofErr w:type="spellStart"/>
      <w:r w:rsidRPr="006A6C44">
        <w:rPr>
          <w:color w:val="000000"/>
          <w:sz w:val="22"/>
          <w:szCs w:val="22"/>
        </w:rPr>
        <w:t>худалдан</w:t>
      </w:r>
      <w:proofErr w:type="spellEnd"/>
      <w:r w:rsidRPr="006A6C44">
        <w:rPr>
          <w:color w:val="000000"/>
          <w:sz w:val="22"/>
          <w:szCs w:val="22"/>
        </w:rPr>
        <w:t xml:space="preserve"> </w:t>
      </w:r>
      <w:proofErr w:type="spellStart"/>
      <w:r w:rsidRPr="006A6C44">
        <w:rPr>
          <w:color w:val="000000"/>
          <w:sz w:val="22"/>
          <w:szCs w:val="22"/>
        </w:rPr>
        <w:t>авахад</w:t>
      </w:r>
      <w:proofErr w:type="spellEnd"/>
      <w:r w:rsidRPr="006A6C44">
        <w:rPr>
          <w:color w:val="000000"/>
          <w:sz w:val="22"/>
          <w:szCs w:val="22"/>
        </w:rPr>
        <w:t xml:space="preserve"> </w:t>
      </w:r>
      <w:proofErr w:type="spellStart"/>
      <w:r w:rsidR="008A38DD" w:rsidRPr="006A6C44">
        <w:rPr>
          <w:color w:val="000000"/>
          <w:sz w:val="22"/>
          <w:szCs w:val="22"/>
        </w:rPr>
        <w:t>тендерт</w:t>
      </w:r>
      <w:proofErr w:type="spellEnd"/>
      <w:r w:rsidR="008A38DD" w:rsidRPr="006A6C44">
        <w:rPr>
          <w:color w:val="000000"/>
          <w:sz w:val="22"/>
          <w:szCs w:val="22"/>
        </w:rPr>
        <w:t xml:space="preserve"> </w:t>
      </w:r>
      <w:proofErr w:type="spellStart"/>
      <w:r w:rsidR="008A38DD" w:rsidRPr="006A6C44">
        <w:rPr>
          <w:color w:val="000000"/>
          <w:sz w:val="22"/>
          <w:szCs w:val="22"/>
        </w:rPr>
        <w:t>оролцо</w:t>
      </w:r>
      <w:r w:rsidR="005F5F2C" w:rsidRPr="006A6C44">
        <w:rPr>
          <w:color w:val="000000"/>
          <w:sz w:val="22"/>
          <w:szCs w:val="22"/>
        </w:rPr>
        <w:t>гч</w:t>
      </w:r>
      <w:r w:rsidR="008A38DD" w:rsidRPr="006A6C44">
        <w:rPr>
          <w:color w:val="000000"/>
          <w:sz w:val="22"/>
          <w:szCs w:val="22"/>
        </w:rPr>
        <w:t>ийн</w:t>
      </w:r>
      <w:proofErr w:type="spellEnd"/>
      <w:r w:rsidR="008A38DD" w:rsidRPr="006A6C44">
        <w:rPr>
          <w:color w:val="000000"/>
          <w:sz w:val="22"/>
          <w:szCs w:val="22"/>
        </w:rPr>
        <w:t xml:space="preserve"> </w:t>
      </w:r>
      <w:proofErr w:type="spellStart"/>
      <w:r w:rsidR="008A38DD" w:rsidRPr="006A6C44">
        <w:rPr>
          <w:color w:val="000000"/>
          <w:sz w:val="22"/>
          <w:szCs w:val="22"/>
        </w:rPr>
        <w:t>чадварыг</w:t>
      </w:r>
      <w:proofErr w:type="spellEnd"/>
      <w:r w:rsidRPr="006A6C44">
        <w:rPr>
          <w:color w:val="000000"/>
          <w:sz w:val="22"/>
          <w:szCs w:val="22"/>
        </w:rPr>
        <w:t xml:space="preserve"> </w:t>
      </w:r>
      <w:proofErr w:type="spellStart"/>
      <w:r w:rsidRPr="006A6C44">
        <w:rPr>
          <w:color w:val="000000"/>
          <w:sz w:val="22"/>
          <w:szCs w:val="22"/>
        </w:rPr>
        <w:t>нарийвчлан</w:t>
      </w:r>
      <w:proofErr w:type="spellEnd"/>
      <w:r w:rsidRPr="006A6C44">
        <w:rPr>
          <w:color w:val="000000"/>
          <w:sz w:val="22"/>
          <w:szCs w:val="22"/>
        </w:rPr>
        <w:t xml:space="preserve"> </w:t>
      </w:r>
      <w:proofErr w:type="spellStart"/>
      <w:r w:rsidR="008A38DD" w:rsidRPr="006A6C44">
        <w:rPr>
          <w:color w:val="000000"/>
          <w:sz w:val="22"/>
          <w:szCs w:val="22"/>
        </w:rPr>
        <w:t>үнэлэх</w:t>
      </w:r>
      <w:proofErr w:type="spellEnd"/>
      <w:r w:rsidR="008A38DD" w:rsidRPr="006A6C44">
        <w:rPr>
          <w:color w:val="000000"/>
          <w:sz w:val="22"/>
          <w:szCs w:val="22"/>
        </w:rPr>
        <w:t xml:space="preserve"> </w:t>
      </w:r>
      <w:proofErr w:type="spellStart"/>
      <w:r w:rsidRPr="006A6C44">
        <w:rPr>
          <w:color w:val="000000"/>
          <w:sz w:val="22"/>
          <w:szCs w:val="22"/>
        </w:rPr>
        <w:t>шаардлагагүй</w:t>
      </w:r>
      <w:proofErr w:type="spellEnd"/>
      <w:r w:rsidRPr="006A6C44">
        <w:rPr>
          <w:color w:val="000000"/>
          <w:sz w:val="22"/>
          <w:szCs w:val="22"/>
        </w:rPr>
        <w:t xml:space="preserve"> </w:t>
      </w:r>
      <w:proofErr w:type="spellStart"/>
      <w:r w:rsidRPr="006A6C44">
        <w:rPr>
          <w:color w:val="000000"/>
          <w:sz w:val="22"/>
          <w:szCs w:val="22"/>
        </w:rPr>
        <w:t>байж</w:t>
      </w:r>
      <w:proofErr w:type="spellEnd"/>
      <w:r w:rsidRPr="006A6C44">
        <w:rPr>
          <w:color w:val="000000"/>
          <w:sz w:val="22"/>
          <w:szCs w:val="22"/>
        </w:rPr>
        <w:t xml:space="preserve"> </w:t>
      </w:r>
      <w:proofErr w:type="spellStart"/>
      <w:r w:rsidRPr="006A6C44">
        <w:rPr>
          <w:color w:val="000000"/>
          <w:sz w:val="22"/>
          <w:szCs w:val="22"/>
        </w:rPr>
        <w:t>болох</w:t>
      </w:r>
      <w:proofErr w:type="spellEnd"/>
      <w:r w:rsidRPr="006A6C44">
        <w:rPr>
          <w:color w:val="000000"/>
          <w:sz w:val="22"/>
          <w:szCs w:val="22"/>
        </w:rPr>
        <w:t xml:space="preserve"> </w:t>
      </w:r>
      <w:proofErr w:type="spellStart"/>
      <w:r w:rsidRPr="006A6C44">
        <w:rPr>
          <w:color w:val="000000"/>
          <w:sz w:val="22"/>
          <w:szCs w:val="22"/>
        </w:rPr>
        <w:t>бөгөөд</w:t>
      </w:r>
      <w:proofErr w:type="spellEnd"/>
      <w:r w:rsidRPr="006A6C44">
        <w:rPr>
          <w:color w:val="000000"/>
          <w:sz w:val="22"/>
          <w:szCs w:val="22"/>
        </w:rPr>
        <w:t xml:space="preserve"> </w:t>
      </w:r>
      <w:proofErr w:type="spellStart"/>
      <w:r w:rsidR="005F5F2C" w:rsidRPr="006A6C44">
        <w:rPr>
          <w:color w:val="000000"/>
          <w:sz w:val="22"/>
          <w:szCs w:val="22"/>
        </w:rPr>
        <w:t>хамгийн</w:t>
      </w:r>
      <w:proofErr w:type="spellEnd"/>
      <w:r w:rsidR="005F5F2C" w:rsidRPr="006A6C44">
        <w:rPr>
          <w:color w:val="000000"/>
          <w:sz w:val="22"/>
          <w:szCs w:val="22"/>
        </w:rPr>
        <w:t xml:space="preserve"> </w:t>
      </w:r>
      <w:proofErr w:type="spellStart"/>
      <w:r w:rsidRPr="006A6C44">
        <w:rPr>
          <w:color w:val="000000"/>
          <w:sz w:val="22"/>
          <w:szCs w:val="22"/>
        </w:rPr>
        <w:t>гол</w:t>
      </w:r>
      <w:proofErr w:type="spellEnd"/>
      <w:r w:rsidRPr="006A6C44">
        <w:rPr>
          <w:color w:val="000000"/>
          <w:sz w:val="22"/>
          <w:szCs w:val="22"/>
        </w:rPr>
        <w:t xml:space="preserve"> </w:t>
      </w:r>
      <w:proofErr w:type="spellStart"/>
      <w:r w:rsidRPr="006A6C44">
        <w:rPr>
          <w:color w:val="000000"/>
          <w:sz w:val="22"/>
          <w:szCs w:val="22"/>
        </w:rPr>
        <w:t>нь</w:t>
      </w:r>
      <w:proofErr w:type="spellEnd"/>
      <w:r w:rsidRPr="006A6C44">
        <w:rPr>
          <w:color w:val="000000"/>
          <w:sz w:val="22"/>
          <w:szCs w:val="22"/>
        </w:rPr>
        <w:t xml:space="preserve"> </w:t>
      </w:r>
      <w:proofErr w:type="spellStart"/>
      <w:r w:rsidRPr="006A6C44">
        <w:rPr>
          <w:color w:val="000000"/>
          <w:sz w:val="22"/>
          <w:szCs w:val="22"/>
        </w:rPr>
        <w:t>техникийн</w:t>
      </w:r>
      <w:proofErr w:type="spellEnd"/>
      <w:r w:rsidRPr="006A6C44">
        <w:rPr>
          <w:color w:val="000000"/>
          <w:sz w:val="22"/>
          <w:szCs w:val="22"/>
        </w:rPr>
        <w:t xml:space="preserve"> </w:t>
      </w:r>
      <w:proofErr w:type="spellStart"/>
      <w:r w:rsidRPr="006A6C44">
        <w:rPr>
          <w:color w:val="000000"/>
          <w:sz w:val="22"/>
          <w:szCs w:val="22"/>
        </w:rPr>
        <w:t>тодорхойлолт</w:t>
      </w:r>
      <w:r w:rsidR="005F5F2C" w:rsidRPr="006A6C44">
        <w:rPr>
          <w:color w:val="000000"/>
          <w:sz w:val="22"/>
          <w:szCs w:val="22"/>
        </w:rPr>
        <w:t>ын</w:t>
      </w:r>
      <w:proofErr w:type="spellEnd"/>
      <w:r w:rsidR="005F5F2C" w:rsidRPr="006A6C44">
        <w:rPr>
          <w:color w:val="000000"/>
          <w:sz w:val="22"/>
          <w:szCs w:val="22"/>
        </w:rPr>
        <w:t xml:space="preserve"> </w:t>
      </w:r>
      <w:proofErr w:type="spellStart"/>
      <w:r w:rsidR="005F5F2C" w:rsidRPr="006A6C44">
        <w:rPr>
          <w:color w:val="000000"/>
          <w:sz w:val="22"/>
          <w:szCs w:val="22"/>
        </w:rPr>
        <w:t>шаардлагад</w:t>
      </w:r>
      <w:proofErr w:type="spellEnd"/>
      <w:r w:rsidR="005F5F2C" w:rsidRPr="006A6C44">
        <w:rPr>
          <w:color w:val="000000"/>
          <w:sz w:val="22"/>
          <w:szCs w:val="22"/>
        </w:rPr>
        <w:t xml:space="preserve"> </w:t>
      </w:r>
      <w:proofErr w:type="spellStart"/>
      <w:r w:rsidR="005F5F2C" w:rsidRPr="006A6C44">
        <w:rPr>
          <w:color w:val="000000"/>
          <w:sz w:val="22"/>
          <w:szCs w:val="22"/>
        </w:rPr>
        <w:t>нийцэж</w:t>
      </w:r>
      <w:proofErr w:type="spellEnd"/>
      <w:r w:rsidR="005F5F2C" w:rsidRPr="006A6C44">
        <w:rPr>
          <w:color w:val="000000"/>
          <w:sz w:val="22"/>
          <w:szCs w:val="22"/>
        </w:rPr>
        <w:t xml:space="preserve"> </w:t>
      </w:r>
      <w:proofErr w:type="spellStart"/>
      <w:r w:rsidR="005F5F2C" w:rsidRPr="006A6C44">
        <w:rPr>
          <w:color w:val="000000"/>
          <w:sz w:val="22"/>
          <w:szCs w:val="22"/>
        </w:rPr>
        <w:t>буй</w:t>
      </w:r>
      <w:proofErr w:type="spellEnd"/>
      <w:r w:rsidR="005F5F2C" w:rsidRPr="006A6C44">
        <w:rPr>
          <w:color w:val="000000"/>
          <w:sz w:val="22"/>
          <w:szCs w:val="22"/>
        </w:rPr>
        <w:t xml:space="preserve"> </w:t>
      </w:r>
      <w:proofErr w:type="spellStart"/>
      <w:r w:rsidR="005F5F2C" w:rsidRPr="006A6C44">
        <w:rPr>
          <w:color w:val="000000"/>
          <w:sz w:val="22"/>
          <w:szCs w:val="22"/>
        </w:rPr>
        <w:t>эсэх</w:t>
      </w:r>
      <w:proofErr w:type="spellEnd"/>
      <w:r w:rsidR="005F5F2C" w:rsidRPr="006A6C44">
        <w:rPr>
          <w:color w:val="000000"/>
          <w:sz w:val="22"/>
          <w:szCs w:val="22"/>
        </w:rPr>
        <w:t xml:space="preserve"> </w:t>
      </w:r>
      <w:proofErr w:type="spellStart"/>
      <w:r w:rsidRPr="006A6C44">
        <w:rPr>
          <w:color w:val="000000"/>
          <w:sz w:val="22"/>
          <w:szCs w:val="22"/>
        </w:rPr>
        <w:t>болон</w:t>
      </w:r>
      <w:proofErr w:type="spellEnd"/>
      <w:r w:rsidRPr="006A6C44">
        <w:rPr>
          <w:color w:val="000000"/>
          <w:sz w:val="22"/>
          <w:szCs w:val="22"/>
        </w:rPr>
        <w:t xml:space="preserve"> </w:t>
      </w:r>
      <w:proofErr w:type="spellStart"/>
      <w:r w:rsidRPr="006A6C44">
        <w:rPr>
          <w:color w:val="000000"/>
          <w:sz w:val="22"/>
          <w:szCs w:val="22"/>
        </w:rPr>
        <w:t>тоног</w:t>
      </w:r>
      <w:proofErr w:type="spellEnd"/>
      <w:r w:rsidRPr="006A6C44">
        <w:rPr>
          <w:color w:val="000000"/>
          <w:sz w:val="22"/>
          <w:szCs w:val="22"/>
        </w:rPr>
        <w:t xml:space="preserve"> </w:t>
      </w:r>
      <w:proofErr w:type="spellStart"/>
      <w:r w:rsidRPr="006A6C44">
        <w:rPr>
          <w:color w:val="000000"/>
          <w:sz w:val="22"/>
          <w:szCs w:val="22"/>
        </w:rPr>
        <w:t>төхөөрөмж</w:t>
      </w:r>
      <w:proofErr w:type="spellEnd"/>
      <w:r w:rsidRPr="006A6C44">
        <w:rPr>
          <w:color w:val="000000"/>
          <w:sz w:val="22"/>
          <w:szCs w:val="22"/>
        </w:rPr>
        <w:t xml:space="preserve"> </w:t>
      </w:r>
      <w:proofErr w:type="spellStart"/>
      <w:r w:rsidRPr="006A6C44">
        <w:rPr>
          <w:color w:val="000000"/>
          <w:sz w:val="22"/>
          <w:szCs w:val="22"/>
        </w:rPr>
        <w:t>эсвэл</w:t>
      </w:r>
      <w:proofErr w:type="spellEnd"/>
      <w:r w:rsidRPr="006A6C44">
        <w:rPr>
          <w:color w:val="000000"/>
          <w:sz w:val="22"/>
          <w:szCs w:val="22"/>
        </w:rPr>
        <w:t xml:space="preserve"> </w:t>
      </w:r>
      <w:proofErr w:type="spellStart"/>
      <w:r w:rsidRPr="006A6C44">
        <w:rPr>
          <w:color w:val="000000"/>
          <w:sz w:val="22"/>
          <w:szCs w:val="22"/>
        </w:rPr>
        <w:t>машин</w:t>
      </w:r>
      <w:proofErr w:type="spellEnd"/>
      <w:r w:rsidRPr="006A6C44">
        <w:rPr>
          <w:color w:val="000000"/>
          <w:sz w:val="22"/>
          <w:szCs w:val="22"/>
        </w:rPr>
        <w:t xml:space="preserve"> </w:t>
      </w:r>
      <w:proofErr w:type="spellStart"/>
      <w:r w:rsidRPr="006A6C44">
        <w:rPr>
          <w:color w:val="000000"/>
          <w:sz w:val="22"/>
          <w:szCs w:val="22"/>
        </w:rPr>
        <w:t>механизм</w:t>
      </w:r>
      <w:proofErr w:type="spellEnd"/>
      <w:r w:rsidRPr="006A6C44">
        <w:rPr>
          <w:color w:val="000000"/>
          <w:sz w:val="22"/>
          <w:szCs w:val="22"/>
        </w:rPr>
        <w:t xml:space="preserve"> </w:t>
      </w:r>
      <w:proofErr w:type="spellStart"/>
      <w:r w:rsidRPr="006A6C44">
        <w:rPr>
          <w:color w:val="000000"/>
          <w:sz w:val="22"/>
          <w:szCs w:val="22"/>
        </w:rPr>
        <w:t>нь</w:t>
      </w:r>
      <w:proofErr w:type="spellEnd"/>
      <w:r w:rsidRPr="006A6C44">
        <w:rPr>
          <w:color w:val="000000"/>
          <w:sz w:val="22"/>
          <w:szCs w:val="22"/>
        </w:rPr>
        <w:t xml:space="preserve"> </w:t>
      </w:r>
      <w:proofErr w:type="spellStart"/>
      <w:r w:rsidRPr="006A6C44">
        <w:rPr>
          <w:color w:val="000000"/>
          <w:sz w:val="22"/>
          <w:szCs w:val="22"/>
        </w:rPr>
        <w:t>практик</w:t>
      </w:r>
      <w:proofErr w:type="spellEnd"/>
      <w:r w:rsidRPr="006A6C44">
        <w:rPr>
          <w:color w:val="000000"/>
          <w:sz w:val="22"/>
          <w:szCs w:val="22"/>
        </w:rPr>
        <w:t xml:space="preserve"> </w:t>
      </w:r>
      <w:proofErr w:type="spellStart"/>
      <w:r w:rsidRPr="006A6C44">
        <w:rPr>
          <w:color w:val="000000"/>
          <w:sz w:val="22"/>
          <w:szCs w:val="22"/>
        </w:rPr>
        <w:t>дээр</w:t>
      </w:r>
      <w:proofErr w:type="spellEnd"/>
      <w:r w:rsidRPr="006A6C44">
        <w:rPr>
          <w:color w:val="000000"/>
          <w:sz w:val="22"/>
          <w:szCs w:val="22"/>
        </w:rPr>
        <w:t xml:space="preserve"> </w:t>
      </w:r>
      <w:proofErr w:type="spellStart"/>
      <w:r w:rsidRPr="006A6C44">
        <w:rPr>
          <w:color w:val="000000"/>
          <w:sz w:val="22"/>
          <w:szCs w:val="22"/>
        </w:rPr>
        <w:t>хангалттайгаар</w:t>
      </w:r>
      <w:proofErr w:type="spellEnd"/>
      <w:r w:rsidRPr="006A6C44">
        <w:rPr>
          <w:color w:val="000000"/>
          <w:sz w:val="22"/>
          <w:szCs w:val="22"/>
        </w:rPr>
        <w:t xml:space="preserve"> </w:t>
      </w:r>
      <w:proofErr w:type="spellStart"/>
      <w:r w:rsidRPr="006A6C44">
        <w:rPr>
          <w:color w:val="000000"/>
          <w:sz w:val="22"/>
          <w:szCs w:val="22"/>
        </w:rPr>
        <w:t>туршигдсан</w:t>
      </w:r>
      <w:proofErr w:type="spellEnd"/>
      <w:r w:rsidRPr="006A6C44">
        <w:rPr>
          <w:color w:val="000000"/>
          <w:sz w:val="22"/>
          <w:szCs w:val="22"/>
        </w:rPr>
        <w:t xml:space="preserve"> </w:t>
      </w:r>
      <w:proofErr w:type="spellStart"/>
      <w:r w:rsidRPr="006A6C44">
        <w:rPr>
          <w:color w:val="000000"/>
          <w:sz w:val="22"/>
          <w:szCs w:val="22"/>
        </w:rPr>
        <w:t>эсэхийг</w:t>
      </w:r>
      <w:proofErr w:type="spellEnd"/>
      <w:r w:rsidRPr="006A6C44">
        <w:rPr>
          <w:color w:val="000000"/>
          <w:sz w:val="22"/>
          <w:szCs w:val="22"/>
        </w:rPr>
        <w:t xml:space="preserve"> </w:t>
      </w:r>
      <w:proofErr w:type="spellStart"/>
      <w:r w:rsidRPr="006A6C44">
        <w:rPr>
          <w:color w:val="000000"/>
          <w:sz w:val="22"/>
          <w:szCs w:val="22"/>
        </w:rPr>
        <w:t>шалгах</w:t>
      </w:r>
      <w:proofErr w:type="spellEnd"/>
      <w:r w:rsidRPr="006A6C44">
        <w:rPr>
          <w:color w:val="000000"/>
          <w:sz w:val="22"/>
          <w:szCs w:val="22"/>
        </w:rPr>
        <w:t xml:space="preserve"> </w:t>
      </w:r>
      <w:proofErr w:type="spellStart"/>
      <w:r w:rsidRPr="006A6C44">
        <w:rPr>
          <w:color w:val="000000"/>
          <w:sz w:val="22"/>
          <w:szCs w:val="22"/>
        </w:rPr>
        <w:t>явдал</w:t>
      </w:r>
      <w:proofErr w:type="spellEnd"/>
      <w:r w:rsidRPr="006A6C44">
        <w:rPr>
          <w:color w:val="000000"/>
          <w:sz w:val="22"/>
          <w:szCs w:val="22"/>
        </w:rPr>
        <w:t xml:space="preserve"> </w:t>
      </w:r>
      <w:proofErr w:type="spellStart"/>
      <w:r w:rsidRPr="006A6C44">
        <w:rPr>
          <w:color w:val="000000"/>
          <w:sz w:val="22"/>
          <w:szCs w:val="22"/>
        </w:rPr>
        <w:t>юм</w:t>
      </w:r>
      <w:proofErr w:type="spellEnd"/>
      <w:r w:rsidRPr="006A6C44">
        <w:rPr>
          <w:color w:val="000000"/>
          <w:sz w:val="22"/>
          <w:szCs w:val="22"/>
        </w:rPr>
        <w:t xml:space="preserve">. </w:t>
      </w:r>
      <w:proofErr w:type="spellStart"/>
      <w:r w:rsidRPr="006A6C44">
        <w:rPr>
          <w:color w:val="000000"/>
          <w:sz w:val="22"/>
          <w:szCs w:val="22"/>
        </w:rPr>
        <w:t>Жишээ</w:t>
      </w:r>
      <w:r w:rsidR="005F5F2C" w:rsidRPr="006A6C44">
        <w:rPr>
          <w:color w:val="000000"/>
          <w:sz w:val="22"/>
          <w:szCs w:val="22"/>
        </w:rPr>
        <w:t>лбэл</w:t>
      </w:r>
      <w:proofErr w:type="spellEnd"/>
      <w:r w:rsidR="005F5F2C" w:rsidRPr="006A6C44">
        <w:rPr>
          <w:color w:val="000000"/>
          <w:sz w:val="22"/>
          <w:szCs w:val="22"/>
        </w:rPr>
        <w:t xml:space="preserve">, </w:t>
      </w:r>
      <w:proofErr w:type="spellStart"/>
      <w:r w:rsidRPr="006A6C44">
        <w:rPr>
          <w:color w:val="000000"/>
          <w:sz w:val="22"/>
          <w:szCs w:val="22"/>
        </w:rPr>
        <w:t>сургуулийн</w:t>
      </w:r>
      <w:proofErr w:type="spellEnd"/>
      <w:r w:rsidRPr="006A6C44">
        <w:rPr>
          <w:color w:val="000000"/>
          <w:sz w:val="22"/>
          <w:szCs w:val="22"/>
        </w:rPr>
        <w:t xml:space="preserve"> </w:t>
      </w:r>
      <w:proofErr w:type="spellStart"/>
      <w:r w:rsidRPr="006A6C44">
        <w:rPr>
          <w:color w:val="000000"/>
          <w:sz w:val="22"/>
          <w:szCs w:val="22"/>
        </w:rPr>
        <w:t>төсөлд</w:t>
      </w:r>
      <w:proofErr w:type="spellEnd"/>
      <w:r w:rsidRPr="006A6C44">
        <w:rPr>
          <w:color w:val="000000"/>
          <w:sz w:val="22"/>
          <w:szCs w:val="22"/>
        </w:rPr>
        <w:t xml:space="preserve"> </w:t>
      </w:r>
      <w:proofErr w:type="spellStart"/>
      <w:r w:rsidRPr="006A6C44">
        <w:rPr>
          <w:color w:val="000000"/>
          <w:sz w:val="22"/>
          <w:szCs w:val="22"/>
        </w:rPr>
        <w:t>зориулсан</w:t>
      </w:r>
      <w:proofErr w:type="spellEnd"/>
      <w:r w:rsidRPr="006A6C44">
        <w:rPr>
          <w:color w:val="000000"/>
          <w:sz w:val="22"/>
          <w:szCs w:val="22"/>
        </w:rPr>
        <w:t xml:space="preserve"> </w:t>
      </w:r>
      <w:proofErr w:type="spellStart"/>
      <w:r w:rsidRPr="006A6C44">
        <w:rPr>
          <w:color w:val="000000"/>
          <w:sz w:val="22"/>
          <w:szCs w:val="22"/>
        </w:rPr>
        <w:t>тавилга</w:t>
      </w:r>
      <w:proofErr w:type="spellEnd"/>
      <w:r w:rsidRPr="006A6C44">
        <w:rPr>
          <w:color w:val="000000"/>
          <w:sz w:val="22"/>
          <w:szCs w:val="22"/>
        </w:rPr>
        <w:t xml:space="preserve">, </w:t>
      </w:r>
      <w:proofErr w:type="spellStart"/>
      <w:r w:rsidRPr="006A6C44">
        <w:rPr>
          <w:color w:val="000000"/>
          <w:sz w:val="22"/>
          <w:szCs w:val="22"/>
        </w:rPr>
        <w:t>эрүүл</w:t>
      </w:r>
      <w:proofErr w:type="spellEnd"/>
      <w:r w:rsidRPr="006A6C44">
        <w:rPr>
          <w:color w:val="000000"/>
          <w:sz w:val="22"/>
          <w:szCs w:val="22"/>
        </w:rPr>
        <w:t xml:space="preserve"> </w:t>
      </w:r>
      <w:proofErr w:type="spellStart"/>
      <w:r w:rsidRPr="006A6C44">
        <w:rPr>
          <w:color w:val="000000"/>
          <w:sz w:val="22"/>
          <w:szCs w:val="22"/>
        </w:rPr>
        <w:t>мэндийн</w:t>
      </w:r>
      <w:proofErr w:type="spellEnd"/>
      <w:r w:rsidRPr="006A6C44">
        <w:rPr>
          <w:color w:val="000000"/>
          <w:sz w:val="22"/>
          <w:szCs w:val="22"/>
        </w:rPr>
        <w:t xml:space="preserve"> </w:t>
      </w:r>
      <w:proofErr w:type="spellStart"/>
      <w:r w:rsidRPr="006A6C44">
        <w:rPr>
          <w:color w:val="000000"/>
          <w:sz w:val="22"/>
          <w:szCs w:val="22"/>
        </w:rPr>
        <w:t>болон</w:t>
      </w:r>
      <w:proofErr w:type="spellEnd"/>
      <w:r w:rsidRPr="006A6C44">
        <w:rPr>
          <w:color w:val="000000"/>
          <w:sz w:val="22"/>
          <w:szCs w:val="22"/>
        </w:rPr>
        <w:t xml:space="preserve"> </w:t>
      </w:r>
      <w:proofErr w:type="spellStart"/>
      <w:r w:rsidRPr="006A6C44">
        <w:rPr>
          <w:color w:val="000000"/>
          <w:sz w:val="22"/>
          <w:szCs w:val="22"/>
        </w:rPr>
        <w:t>боловсролын</w:t>
      </w:r>
      <w:proofErr w:type="spellEnd"/>
      <w:r w:rsidRPr="006A6C44">
        <w:rPr>
          <w:color w:val="000000"/>
          <w:sz w:val="22"/>
          <w:szCs w:val="22"/>
        </w:rPr>
        <w:t xml:space="preserve"> </w:t>
      </w:r>
      <w:proofErr w:type="spellStart"/>
      <w:r w:rsidRPr="006A6C44">
        <w:rPr>
          <w:color w:val="000000"/>
          <w:sz w:val="22"/>
          <w:szCs w:val="22"/>
        </w:rPr>
        <w:t>төсөлд</w:t>
      </w:r>
      <w:proofErr w:type="spellEnd"/>
      <w:r w:rsidRPr="006A6C44">
        <w:rPr>
          <w:color w:val="000000"/>
          <w:sz w:val="22"/>
          <w:szCs w:val="22"/>
        </w:rPr>
        <w:t xml:space="preserve"> </w:t>
      </w:r>
      <w:proofErr w:type="spellStart"/>
      <w:r w:rsidRPr="006A6C44">
        <w:rPr>
          <w:color w:val="000000"/>
          <w:sz w:val="22"/>
          <w:szCs w:val="22"/>
        </w:rPr>
        <w:t>зориулагдсан</w:t>
      </w:r>
      <w:proofErr w:type="spellEnd"/>
      <w:r w:rsidRPr="006A6C44">
        <w:rPr>
          <w:color w:val="000000"/>
          <w:sz w:val="22"/>
          <w:szCs w:val="22"/>
        </w:rPr>
        <w:t xml:space="preserve"> </w:t>
      </w:r>
      <w:proofErr w:type="spellStart"/>
      <w:r w:rsidRPr="006A6C44">
        <w:rPr>
          <w:color w:val="000000"/>
          <w:sz w:val="22"/>
          <w:szCs w:val="22"/>
        </w:rPr>
        <w:t>ердийн</w:t>
      </w:r>
      <w:proofErr w:type="spellEnd"/>
      <w:r w:rsidRPr="006A6C44">
        <w:rPr>
          <w:color w:val="000000"/>
          <w:sz w:val="22"/>
          <w:szCs w:val="22"/>
        </w:rPr>
        <w:t xml:space="preserve"> </w:t>
      </w:r>
      <w:proofErr w:type="spellStart"/>
      <w:r w:rsidRPr="006A6C44">
        <w:rPr>
          <w:color w:val="000000"/>
          <w:sz w:val="22"/>
          <w:szCs w:val="22"/>
        </w:rPr>
        <w:t>лабораторийн</w:t>
      </w:r>
      <w:proofErr w:type="spellEnd"/>
      <w:r w:rsidRPr="006A6C44">
        <w:rPr>
          <w:color w:val="000000"/>
          <w:sz w:val="22"/>
          <w:szCs w:val="22"/>
        </w:rPr>
        <w:t xml:space="preserve"> </w:t>
      </w:r>
      <w:proofErr w:type="spellStart"/>
      <w:r w:rsidRPr="006A6C44">
        <w:rPr>
          <w:color w:val="000000"/>
          <w:sz w:val="22"/>
          <w:szCs w:val="22"/>
        </w:rPr>
        <w:t>тоног</w:t>
      </w:r>
      <w:proofErr w:type="spellEnd"/>
      <w:r w:rsidRPr="006A6C44">
        <w:rPr>
          <w:color w:val="000000"/>
          <w:sz w:val="22"/>
          <w:szCs w:val="22"/>
        </w:rPr>
        <w:t xml:space="preserve"> </w:t>
      </w:r>
      <w:proofErr w:type="spellStart"/>
      <w:r w:rsidRPr="006A6C44">
        <w:rPr>
          <w:color w:val="000000"/>
          <w:sz w:val="22"/>
          <w:szCs w:val="22"/>
        </w:rPr>
        <w:t>төхөөрөмж</w:t>
      </w:r>
      <w:proofErr w:type="spellEnd"/>
      <w:r w:rsidRPr="006A6C44">
        <w:rPr>
          <w:color w:val="000000"/>
          <w:sz w:val="22"/>
          <w:szCs w:val="22"/>
        </w:rPr>
        <w:t xml:space="preserve">, </w:t>
      </w:r>
      <w:proofErr w:type="spellStart"/>
      <w:r w:rsidR="005F5F2C" w:rsidRPr="006A6C44">
        <w:rPr>
          <w:color w:val="000000"/>
          <w:sz w:val="22"/>
          <w:szCs w:val="22"/>
        </w:rPr>
        <w:t>ердийн</w:t>
      </w:r>
      <w:proofErr w:type="spellEnd"/>
      <w:r w:rsidR="005F5F2C" w:rsidRPr="006A6C44">
        <w:rPr>
          <w:color w:val="000000"/>
          <w:sz w:val="22"/>
          <w:szCs w:val="22"/>
        </w:rPr>
        <w:t xml:space="preserve"> </w:t>
      </w:r>
      <w:proofErr w:type="spellStart"/>
      <w:r w:rsidR="005F5F2C" w:rsidRPr="006A6C44">
        <w:rPr>
          <w:color w:val="000000"/>
          <w:sz w:val="22"/>
          <w:szCs w:val="22"/>
        </w:rPr>
        <w:t>зөөврийн</w:t>
      </w:r>
      <w:proofErr w:type="spellEnd"/>
      <w:r w:rsidR="005F5F2C" w:rsidRPr="006A6C44">
        <w:rPr>
          <w:color w:val="000000"/>
          <w:sz w:val="22"/>
          <w:szCs w:val="22"/>
        </w:rPr>
        <w:t xml:space="preserve"> </w:t>
      </w:r>
      <w:proofErr w:type="spellStart"/>
      <w:r w:rsidR="005F5F2C" w:rsidRPr="006A6C44">
        <w:rPr>
          <w:color w:val="000000"/>
          <w:sz w:val="22"/>
          <w:szCs w:val="22"/>
        </w:rPr>
        <w:t>компьютер</w:t>
      </w:r>
      <w:proofErr w:type="spellEnd"/>
      <w:r w:rsidR="005F5F2C" w:rsidRPr="006A6C44">
        <w:rPr>
          <w:color w:val="000000"/>
          <w:sz w:val="22"/>
          <w:szCs w:val="22"/>
        </w:rPr>
        <w:t xml:space="preserve"> </w:t>
      </w:r>
      <w:proofErr w:type="spellStart"/>
      <w:r w:rsidR="005F5F2C" w:rsidRPr="006A6C44">
        <w:rPr>
          <w:color w:val="000000"/>
          <w:sz w:val="22"/>
          <w:szCs w:val="22"/>
        </w:rPr>
        <w:t>болон</w:t>
      </w:r>
      <w:proofErr w:type="spellEnd"/>
      <w:r w:rsidR="005F5F2C" w:rsidRPr="006A6C44">
        <w:rPr>
          <w:color w:val="000000"/>
          <w:sz w:val="22"/>
          <w:szCs w:val="22"/>
        </w:rPr>
        <w:t xml:space="preserve"> </w:t>
      </w:r>
      <w:proofErr w:type="spellStart"/>
      <w:r w:rsidR="005F5F2C" w:rsidRPr="006A6C44">
        <w:rPr>
          <w:color w:val="000000"/>
          <w:sz w:val="22"/>
          <w:szCs w:val="22"/>
        </w:rPr>
        <w:t>хэвлэгч</w:t>
      </w:r>
      <w:proofErr w:type="spellEnd"/>
      <w:r w:rsidR="005F5F2C" w:rsidRPr="006A6C44">
        <w:rPr>
          <w:color w:val="000000"/>
          <w:sz w:val="22"/>
          <w:szCs w:val="22"/>
        </w:rPr>
        <w:t xml:space="preserve"> </w:t>
      </w:r>
      <w:proofErr w:type="spellStart"/>
      <w:r w:rsidR="005F5F2C" w:rsidRPr="006A6C44">
        <w:rPr>
          <w:color w:val="000000"/>
          <w:sz w:val="22"/>
          <w:szCs w:val="22"/>
        </w:rPr>
        <w:t>гэх</w:t>
      </w:r>
      <w:proofErr w:type="spellEnd"/>
      <w:r w:rsidR="005F5F2C" w:rsidRPr="006A6C44">
        <w:rPr>
          <w:color w:val="000000"/>
          <w:sz w:val="22"/>
          <w:szCs w:val="22"/>
        </w:rPr>
        <w:t xml:space="preserve"> </w:t>
      </w:r>
      <w:proofErr w:type="spellStart"/>
      <w:r w:rsidR="005F5F2C" w:rsidRPr="006A6C44">
        <w:rPr>
          <w:color w:val="000000"/>
          <w:sz w:val="22"/>
          <w:szCs w:val="22"/>
        </w:rPr>
        <w:t>мэт</w:t>
      </w:r>
      <w:proofErr w:type="spellEnd"/>
      <w:r w:rsidR="005F5F2C" w:rsidRPr="006A6C44">
        <w:rPr>
          <w:color w:val="000000"/>
          <w:sz w:val="22"/>
          <w:szCs w:val="22"/>
        </w:rPr>
        <w:t xml:space="preserve"> </w:t>
      </w:r>
      <w:proofErr w:type="spellStart"/>
      <w:r w:rsidRPr="006A6C44">
        <w:rPr>
          <w:color w:val="000000"/>
          <w:sz w:val="22"/>
          <w:szCs w:val="22"/>
        </w:rPr>
        <w:t>оффисын</w:t>
      </w:r>
      <w:proofErr w:type="spellEnd"/>
      <w:r w:rsidRPr="006A6C44">
        <w:rPr>
          <w:color w:val="000000"/>
          <w:sz w:val="22"/>
          <w:szCs w:val="22"/>
        </w:rPr>
        <w:t xml:space="preserve"> </w:t>
      </w:r>
      <w:proofErr w:type="spellStart"/>
      <w:r w:rsidRPr="006A6C44">
        <w:rPr>
          <w:color w:val="000000"/>
          <w:sz w:val="22"/>
          <w:szCs w:val="22"/>
        </w:rPr>
        <w:t>тоног</w:t>
      </w:r>
      <w:proofErr w:type="spellEnd"/>
      <w:r w:rsidRPr="006A6C44">
        <w:rPr>
          <w:color w:val="000000"/>
          <w:sz w:val="22"/>
          <w:szCs w:val="22"/>
        </w:rPr>
        <w:t xml:space="preserve"> </w:t>
      </w:r>
      <w:proofErr w:type="spellStart"/>
      <w:r w:rsidRPr="006A6C44">
        <w:rPr>
          <w:color w:val="000000"/>
          <w:sz w:val="22"/>
          <w:szCs w:val="22"/>
        </w:rPr>
        <w:t>төхөөрөмж</w:t>
      </w:r>
      <w:proofErr w:type="spellEnd"/>
      <w:r w:rsidR="005F5F2C" w:rsidRPr="006A6C44">
        <w:rPr>
          <w:color w:val="000000"/>
          <w:sz w:val="22"/>
          <w:szCs w:val="22"/>
        </w:rPr>
        <w:t xml:space="preserve"> </w:t>
      </w:r>
      <w:proofErr w:type="spellStart"/>
      <w:r w:rsidR="005F5F2C" w:rsidRPr="006A6C44">
        <w:rPr>
          <w:color w:val="000000"/>
          <w:sz w:val="22"/>
          <w:szCs w:val="22"/>
        </w:rPr>
        <w:t>юм</w:t>
      </w:r>
      <w:proofErr w:type="spellEnd"/>
      <w:r w:rsidR="005F5F2C" w:rsidRPr="006A6C44">
        <w:rPr>
          <w:color w:val="000000"/>
          <w:sz w:val="22"/>
          <w:szCs w:val="22"/>
        </w:rPr>
        <w:t>.</w:t>
      </w:r>
    </w:p>
    <w:p w14:paraId="7813CE74" w14:textId="49651B42" w:rsidR="00951196" w:rsidRPr="006A6C44" w:rsidRDefault="005F5F2C" w:rsidP="00372D73">
      <w:pPr>
        <w:pStyle w:val="NormalWeb"/>
        <w:spacing w:before="120" w:beforeAutospacing="0" w:after="120" w:afterAutospacing="0"/>
        <w:ind w:left="1418" w:right="387"/>
        <w:jc w:val="both"/>
        <w:rPr>
          <w:color w:val="000000"/>
          <w:sz w:val="22"/>
          <w:szCs w:val="22"/>
        </w:rPr>
      </w:pPr>
      <w:proofErr w:type="spellStart"/>
      <w:r w:rsidRPr="006A6C44">
        <w:rPr>
          <w:color w:val="000000"/>
          <w:sz w:val="22"/>
          <w:szCs w:val="22"/>
        </w:rPr>
        <w:t>Доор</w:t>
      </w:r>
      <w:proofErr w:type="spellEnd"/>
      <w:r w:rsidRPr="006A6C44">
        <w:rPr>
          <w:color w:val="000000"/>
          <w:sz w:val="22"/>
          <w:szCs w:val="22"/>
        </w:rPr>
        <w:t xml:space="preserve"> </w:t>
      </w:r>
      <w:proofErr w:type="spellStart"/>
      <w:r w:rsidRPr="006A6C44">
        <w:rPr>
          <w:color w:val="000000"/>
          <w:sz w:val="22"/>
          <w:szCs w:val="22"/>
        </w:rPr>
        <w:t>дурдсан</w:t>
      </w:r>
      <w:proofErr w:type="spellEnd"/>
      <w:r w:rsidRPr="006A6C44">
        <w:rPr>
          <w:color w:val="000000"/>
          <w:sz w:val="22"/>
          <w:szCs w:val="22"/>
        </w:rPr>
        <w:t xml:space="preserve"> </w:t>
      </w:r>
      <w:proofErr w:type="spellStart"/>
      <w:r w:rsidRPr="006A6C44">
        <w:rPr>
          <w:color w:val="000000"/>
          <w:sz w:val="22"/>
          <w:szCs w:val="22"/>
        </w:rPr>
        <w:t>шалгуурыг</w:t>
      </w:r>
      <w:proofErr w:type="spellEnd"/>
      <w:r w:rsidRPr="006A6C44">
        <w:rPr>
          <w:color w:val="000000"/>
          <w:sz w:val="22"/>
          <w:szCs w:val="22"/>
        </w:rPr>
        <w:t xml:space="preserve"> </w:t>
      </w:r>
      <w:proofErr w:type="spellStart"/>
      <w:r w:rsidRPr="006A6C44">
        <w:rPr>
          <w:color w:val="000000"/>
          <w:sz w:val="22"/>
          <w:szCs w:val="22"/>
        </w:rPr>
        <w:t>тендерт</w:t>
      </w:r>
      <w:proofErr w:type="spellEnd"/>
      <w:r w:rsidRPr="006A6C44">
        <w:rPr>
          <w:color w:val="000000"/>
          <w:sz w:val="22"/>
          <w:szCs w:val="22"/>
        </w:rPr>
        <w:t xml:space="preserve"> </w:t>
      </w:r>
      <w:proofErr w:type="spellStart"/>
      <w:r w:rsidRPr="006A6C44">
        <w:rPr>
          <w:color w:val="000000"/>
          <w:sz w:val="22"/>
          <w:szCs w:val="22"/>
        </w:rPr>
        <w:t>оролцогчийн</w:t>
      </w:r>
      <w:proofErr w:type="spellEnd"/>
      <w:r w:rsidRPr="006A6C44">
        <w:rPr>
          <w:color w:val="000000"/>
          <w:sz w:val="22"/>
          <w:szCs w:val="22"/>
        </w:rPr>
        <w:t xml:space="preserve"> </w:t>
      </w:r>
      <w:proofErr w:type="spellStart"/>
      <w:r w:rsidRPr="006A6C44">
        <w:rPr>
          <w:color w:val="000000"/>
          <w:sz w:val="22"/>
          <w:szCs w:val="22"/>
        </w:rPr>
        <w:t>чадварын</w:t>
      </w:r>
      <w:proofErr w:type="spellEnd"/>
      <w:r w:rsidRPr="006A6C44">
        <w:rPr>
          <w:color w:val="000000"/>
          <w:sz w:val="22"/>
          <w:szCs w:val="22"/>
        </w:rPr>
        <w:t xml:space="preserve"> </w:t>
      </w:r>
      <w:proofErr w:type="spellStart"/>
      <w:r w:rsidRPr="006A6C44">
        <w:rPr>
          <w:color w:val="000000"/>
          <w:sz w:val="22"/>
          <w:szCs w:val="22"/>
        </w:rPr>
        <w:t>шалгуурыг</w:t>
      </w:r>
      <w:proofErr w:type="spellEnd"/>
      <w:r w:rsidRPr="006A6C44">
        <w:rPr>
          <w:color w:val="000000"/>
          <w:sz w:val="22"/>
          <w:szCs w:val="22"/>
        </w:rPr>
        <w:t xml:space="preserve"> </w:t>
      </w:r>
      <w:proofErr w:type="spellStart"/>
      <w:r w:rsidR="00951196" w:rsidRPr="006A6C44">
        <w:rPr>
          <w:color w:val="000000"/>
          <w:sz w:val="22"/>
          <w:szCs w:val="22"/>
        </w:rPr>
        <w:t>тодорхойлоход</w:t>
      </w:r>
      <w:proofErr w:type="spellEnd"/>
      <w:r w:rsidR="00951196" w:rsidRPr="006A6C44">
        <w:rPr>
          <w:color w:val="000000"/>
          <w:sz w:val="22"/>
          <w:szCs w:val="22"/>
        </w:rPr>
        <w:t xml:space="preserve"> </w:t>
      </w:r>
      <w:proofErr w:type="spellStart"/>
      <w:r w:rsidR="00951196" w:rsidRPr="006A6C44">
        <w:rPr>
          <w:color w:val="000000"/>
          <w:sz w:val="22"/>
          <w:szCs w:val="22"/>
        </w:rPr>
        <w:t>ашигла</w:t>
      </w:r>
      <w:r w:rsidRPr="006A6C44">
        <w:rPr>
          <w:color w:val="000000"/>
          <w:sz w:val="22"/>
          <w:szCs w:val="22"/>
        </w:rPr>
        <w:t>на</w:t>
      </w:r>
      <w:proofErr w:type="spellEnd"/>
      <w:r w:rsidR="00951196" w:rsidRPr="006A6C44">
        <w:rPr>
          <w:color w:val="000000"/>
          <w:sz w:val="22"/>
          <w:szCs w:val="22"/>
        </w:rPr>
        <w:t>:</w:t>
      </w:r>
    </w:p>
    <w:p w14:paraId="6DD24221" w14:textId="3702678E" w:rsidR="00A376B4" w:rsidRPr="006A6C44" w:rsidRDefault="00431AD8" w:rsidP="00372D73">
      <w:pPr>
        <w:pStyle w:val="ListParagraph"/>
        <w:numPr>
          <w:ilvl w:val="1"/>
          <w:numId w:val="4"/>
        </w:numPr>
        <w:tabs>
          <w:tab w:val="left" w:pos="2015"/>
        </w:tabs>
        <w:spacing w:before="120" w:after="120"/>
        <w:ind w:left="2015" w:hanging="575"/>
        <w:rPr>
          <w:rFonts w:eastAsia="Arial MT"/>
          <w:b/>
          <w:bCs/>
          <w:color w:val="007DB6"/>
          <w:spacing w:val="-2"/>
        </w:rPr>
      </w:pPr>
      <w:proofErr w:type="spellStart"/>
      <w:r w:rsidRPr="006A6C44">
        <w:rPr>
          <w:rFonts w:eastAsia="Arial MT"/>
          <w:b/>
          <w:bCs/>
          <w:color w:val="007DB6"/>
          <w:spacing w:val="-2"/>
        </w:rPr>
        <w:t>Эрх</w:t>
      </w:r>
      <w:proofErr w:type="spellEnd"/>
      <w:r w:rsidRPr="006A6C44">
        <w:rPr>
          <w:rFonts w:eastAsia="Arial MT"/>
          <w:b/>
          <w:bCs/>
          <w:color w:val="007DB6"/>
          <w:spacing w:val="-2"/>
        </w:rPr>
        <w:t xml:space="preserve"> </w:t>
      </w:r>
      <w:proofErr w:type="spellStart"/>
      <w:r w:rsidRPr="006A6C44">
        <w:rPr>
          <w:rFonts w:eastAsia="Arial MT"/>
          <w:b/>
          <w:bCs/>
          <w:color w:val="007DB6"/>
          <w:spacing w:val="-2"/>
        </w:rPr>
        <w:t>бүхий</w:t>
      </w:r>
      <w:proofErr w:type="spellEnd"/>
      <w:r w:rsidRPr="006A6C44">
        <w:rPr>
          <w:rFonts w:eastAsia="Arial MT"/>
          <w:b/>
          <w:bCs/>
          <w:color w:val="007DB6"/>
          <w:spacing w:val="-2"/>
        </w:rPr>
        <w:t xml:space="preserve"> </w:t>
      </w:r>
      <w:proofErr w:type="spellStart"/>
      <w:r w:rsidRPr="006A6C44">
        <w:rPr>
          <w:rFonts w:eastAsia="Arial MT"/>
          <w:b/>
          <w:bCs/>
          <w:color w:val="007DB6"/>
          <w:spacing w:val="-2"/>
        </w:rPr>
        <w:t>байдал</w:t>
      </w:r>
      <w:proofErr w:type="spellEnd"/>
    </w:p>
    <w:tbl>
      <w:tblPr>
        <w:tblW w:w="0" w:type="auto"/>
        <w:tblInd w:w="1452" w:type="dxa"/>
        <w:tblBorders>
          <w:top w:val="single" w:sz="4" w:space="0" w:color="636466"/>
          <w:left w:val="single" w:sz="4" w:space="0" w:color="636466"/>
          <w:bottom w:val="single" w:sz="4" w:space="0" w:color="636466"/>
          <w:right w:val="single" w:sz="4" w:space="0" w:color="636466"/>
          <w:insideH w:val="single" w:sz="4" w:space="0" w:color="636466"/>
          <w:insideV w:val="single" w:sz="4" w:space="0" w:color="636466"/>
        </w:tblBorders>
        <w:tblLayout w:type="fixed"/>
        <w:tblCellMar>
          <w:left w:w="0" w:type="dxa"/>
          <w:right w:w="0" w:type="dxa"/>
        </w:tblCellMar>
        <w:tblLook w:val="01E0" w:firstRow="1" w:lastRow="1" w:firstColumn="1" w:lastColumn="1" w:noHBand="0" w:noVBand="0"/>
      </w:tblPr>
      <w:tblGrid>
        <w:gridCol w:w="1755"/>
        <w:gridCol w:w="1471"/>
        <w:gridCol w:w="1544"/>
        <w:gridCol w:w="1260"/>
        <w:gridCol w:w="1440"/>
        <w:gridCol w:w="1880"/>
      </w:tblGrid>
      <w:tr w:rsidR="00EE046A" w:rsidRPr="006A6C44" w14:paraId="161B83F4" w14:textId="77777777" w:rsidTr="00EE046A">
        <w:trPr>
          <w:trHeight w:val="485"/>
        </w:trPr>
        <w:tc>
          <w:tcPr>
            <w:tcW w:w="1755" w:type="dxa"/>
            <w:tcBorders>
              <w:top w:val="nil"/>
              <w:left w:val="nil"/>
              <w:bottom w:val="nil"/>
              <w:right w:val="nil"/>
            </w:tcBorders>
            <w:shd w:val="clear" w:color="auto" w:fill="636466"/>
          </w:tcPr>
          <w:p w14:paraId="363FD065" w14:textId="4B25BD89" w:rsidR="00EE046A" w:rsidRPr="006A6C44" w:rsidRDefault="00EE046A" w:rsidP="00372D73">
            <w:pPr>
              <w:pStyle w:val="TableParagraph"/>
              <w:spacing w:before="120" w:after="120"/>
              <w:ind w:left="548"/>
              <w:rPr>
                <w:b/>
                <w:bCs/>
                <w:sz w:val="20"/>
              </w:rPr>
            </w:pPr>
            <w:r w:rsidRPr="006A6C44">
              <w:rPr>
                <w:b/>
                <w:bCs/>
                <w:color w:val="FFFFFF"/>
                <w:spacing w:val="-2"/>
                <w:w w:val="105"/>
                <w:sz w:val="20"/>
              </w:rPr>
              <w:t>Шалгуур</w:t>
            </w:r>
          </w:p>
        </w:tc>
        <w:tc>
          <w:tcPr>
            <w:tcW w:w="1471" w:type="dxa"/>
            <w:tcBorders>
              <w:top w:val="nil"/>
              <w:left w:val="nil"/>
              <w:bottom w:val="nil"/>
              <w:right w:val="nil"/>
            </w:tcBorders>
            <w:shd w:val="clear" w:color="auto" w:fill="636466"/>
          </w:tcPr>
          <w:p w14:paraId="492A7574" w14:textId="77777777" w:rsidR="00EE046A" w:rsidRPr="006A6C44" w:rsidRDefault="00EE046A" w:rsidP="00372D73">
            <w:pPr>
              <w:pStyle w:val="TableParagraph"/>
              <w:spacing w:before="120" w:after="120"/>
              <w:rPr>
                <w:b/>
                <w:bCs/>
                <w:sz w:val="20"/>
              </w:rPr>
            </w:pPr>
          </w:p>
        </w:tc>
        <w:tc>
          <w:tcPr>
            <w:tcW w:w="4244" w:type="dxa"/>
            <w:gridSpan w:val="3"/>
            <w:tcBorders>
              <w:top w:val="nil"/>
              <w:left w:val="nil"/>
              <w:bottom w:val="nil"/>
              <w:right w:val="nil"/>
            </w:tcBorders>
            <w:shd w:val="clear" w:color="auto" w:fill="636466"/>
            <w:vAlign w:val="center"/>
          </w:tcPr>
          <w:p w14:paraId="06BDE556" w14:textId="30AEB486" w:rsidR="00EE046A" w:rsidRPr="006A6C44" w:rsidRDefault="00EE046A" w:rsidP="00372D73">
            <w:pPr>
              <w:pStyle w:val="TableParagraph"/>
              <w:spacing w:before="120" w:after="120"/>
              <w:jc w:val="center"/>
              <w:rPr>
                <w:b/>
                <w:bCs/>
                <w:sz w:val="20"/>
              </w:rPr>
            </w:pPr>
            <w:r w:rsidRPr="006A6C44">
              <w:rPr>
                <w:b/>
                <w:bCs/>
                <w:color w:val="FFFFFF"/>
                <w:spacing w:val="-2"/>
                <w:sz w:val="20"/>
                <w:lang w:val="mn-MN"/>
              </w:rPr>
              <w:t>Хангах шаардлага</w:t>
            </w:r>
          </w:p>
        </w:tc>
        <w:tc>
          <w:tcPr>
            <w:tcW w:w="1880" w:type="dxa"/>
            <w:tcBorders>
              <w:top w:val="nil"/>
              <w:left w:val="nil"/>
              <w:bottom w:val="nil"/>
              <w:right w:val="nil"/>
            </w:tcBorders>
            <w:shd w:val="clear" w:color="auto" w:fill="636466"/>
          </w:tcPr>
          <w:p w14:paraId="3E13BBE1" w14:textId="30FE7218" w:rsidR="00EE046A" w:rsidRPr="006A6C44" w:rsidRDefault="00EE046A" w:rsidP="00372D73">
            <w:pPr>
              <w:pStyle w:val="TableParagraph"/>
              <w:spacing w:before="120" w:after="120"/>
              <w:ind w:left="147"/>
              <w:jc w:val="center"/>
              <w:rPr>
                <w:b/>
                <w:bCs/>
                <w:sz w:val="20"/>
              </w:rPr>
            </w:pPr>
            <w:proofErr w:type="spellStart"/>
            <w:r w:rsidRPr="006A6C44">
              <w:rPr>
                <w:b/>
                <w:bCs/>
                <w:color w:val="FFFFFF"/>
                <w:spacing w:val="-2"/>
                <w:sz w:val="20"/>
              </w:rPr>
              <w:t>Баримт</w:t>
            </w:r>
            <w:proofErr w:type="spellEnd"/>
            <w:r w:rsidRPr="006A6C44">
              <w:rPr>
                <w:b/>
                <w:bCs/>
                <w:color w:val="FFFFFF"/>
                <w:spacing w:val="-2"/>
                <w:sz w:val="20"/>
              </w:rPr>
              <w:t xml:space="preserve"> </w:t>
            </w:r>
            <w:proofErr w:type="spellStart"/>
            <w:r w:rsidRPr="006A6C44">
              <w:rPr>
                <w:b/>
                <w:bCs/>
                <w:color w:val="FFFFFF"/>
                <w:spacing w:val="-2"/>
                <w:sz w:val="20"/>
              </w:rPr>
              <w:t>бичиг</w:t>
            </w:r>
            <w:proofErr w:type="spellEnd"/>
          </w:p>
        </w:tc>
      </w:tr>
      <w:tr w:rsidR="00A376B4" w:rsidRPr="006A6C44" w14:paraId="18310770" w14:textId="77777777" w:rsidTr="00EE046A">
        <w:trPr>
          <w:trHeight w:val="475"/>
        </w:trPr>
        <w:tc>
          <w:tcPr>
            <w:tcW w:w="1755" w:type="dxa"/>
            <w:vMerge w:val="restart"/>
            <w:tcBorders>
              <w:top w:val="nil"/>
            </w:tcBorders>
          </w:tcPr>
          <w:p w14:paraId="38A1D99E" w14:textId="77777777" w:rsidR="00A376B4" w:rsidRPr="006A6C44" w:rsidRDefault="00A376B4" w:rsidP="00372D73">
            <w:pPr>
              <w:pStyle w:val="TableParagraph"/>
              <w:spacing w:before="120" w:after="120"/>
              <w:rPr>
                <w:b/>
                <w:bCs/>
                <w:sz w:val="20"/>
              </w:rPr>
            </w:pPr>
          </w:p>
          <w:p w14:paraId="2449AF22" w14:textId="5A08D788" w:rsidR="00A376B4" w:rsidRPr="006A6C44" w:rsidRDefault="00C961B3" w:rsidP="00372D73">
            <w:pPr>
              <w:pStyle w:val="TableParagraph"/>
              <w:spacing w:before="120" w:after="120"/>
              <w:ind w:left="105"/>
              <w:jc w:val="center"/>
              <w:rPr>
                <w:b/>
                <w:bCs/>
                <w:sz w:val="20"/>
              </w:rPr>
            </w:pPr>
            <w:proofErr w:type="spellStart"/>
            <w:r w:rsidRPr="006A6C44">
              <w:rPr>
                <w:b/>
                <w:bCs/>
                <w:color w:val="231F20"/>
                <w:spacing w:val="-2"/>
                <w:sz w:val="20"/>
              </w:rPr>
              <w:t>Ш</w:t>
            </w:r>
            <w:r w:rsidR="00431AD8" w:rsidRPr="006A6C44">
              <w:rPr>
                <w:b/>
                <w:bCs/>
                <w:color w:val="231F20"/>
                <w:spacing w:val="-2"/>
                <w:sz w:val="20"/>
              </w:rPr>
              <w:t>аардлага</w:t>
            </w:r>
            <w:proofErr w:type="spellEnd"/>
          </w:p>
        </w:tc>
        <w:tc>
          <w:tcPr>
            <w:tcW w:w="1471" w:type="dxa"/>
            <w:vMerge w:val="restart"/>
            <w:tcBorders>
              <w:top w:val="nil"/>
            </w:tcBorders>
          </w:tcPr>
          <w:p w14:paraId="39D070D0" w14:textId="77777777" w:rsidR="00A376B4" w:rsidRPr="006A6C44" w:rsidRDefault="00A376B4" w:rsidP="00372D73">
            <w:pPr>
              <w:pStyle w:val="TableParagraph"/>
              <w:spacing w:before="120" w:after="120"/>
              <w:rPr>
                <w:b/>
                <w:bCs/>
                <w:sz w:val="20"/>
              </w:rPr>
            </w:pPr>
          </w:p>
          <w:p w14:paraId="719BE667" w14:textId="4C4F505B" w:rsidR="00A376B4" w:rsidRPr="006A6C44" w:rsidRDefault="00431AD8" w:rsidP="00372D73">
            <w:pPr>
              <w:pStyle w:val="TableParagraph"/>
              <w:spacing w:before="120" w:after="120"/>
              <w:ind w:left="105"/>
              <w:jc w:val="center"/>
              <w:rPr>
                <w:b/>
                <w:bCs/>
                <w:sz w:val="20"/>
              </w:rPr>
            </w:pPr>
            <w:proofErr w:type="spellStart"/>
            <w:r w:rsidRPr="006A6C44">
              <w:rPr>
                <w:b/>
                <w:bCs/>
                <w:color w:val="231F20"/>
                <w:spacing w:val="-2"/>
                <w:sz w:val="20"/>
              </w:rPr>
              <w:t>Дангаар</w:t>
            </w:r>
            <w:proofErr w:type="spellEnd"/>
            <w:r w:rsidRPr="006A6C44">
              <w:rPr>
                <w:b/>
                <w:bCs/>
                <w:color w:val="231F20"/>
                <w:spacing w:val="-2"/>
                <w:sz w:val="20"/>
              </w:rPr>
              <w:t xml:space="preserve"> </w:t>
            </w:r>
            <w:proofErr w:type="spellStart"/>
            <w:r w:rsidRPr="006A6C44">
              <w:rPr>
                <w:b/>
                <w:bCs/>
                <w:color w:val="231F20"/>
                <w:spacing w:val="-2"/>
                <w:sz w:val="20"/>
              </w:rPr>
              <w:t>орол</w:t>
            </w:r>
            <w:r w:rsidR="00EE046A" w:rsidRPr="006A6C44">
              <w:rPr>
                <w:b/>
                <w:bCs/>
                <w:color w:val="231F20"/>
                <w:spacing w:val="-2"/>
                <w:sz w:val="20"/>
              </w:rPr>
              <w:t>ц</w:t>
            </w:r>
            <w:r w:rsidRPr="006A6C44">
              <w:rPr>
                <w:b/>
                <w:bCs/>
                <w:color w:val="231F20"/>
                <w:spacing w:val="-2"/>
                <w:sz w:val="20"/>
              </w:rPr>
              <w:t>огч</w:t>
            </w:r>
            <w:proofErr w:type="spellEnd"/>
            <w:r w:rsidRPr="006A6C44">
              <w:rPr>
                <w:b/>
                <w:bCs/>
                <w:color w:val="231F20"/>
                <w:spacing w:val="-2"/>
                <w:sz w:val="20"/>
              </w:rPr>
              <w:t xml:space="preserve"> </w:t>
            </w:r>
            <w:proofErr w:type="spellStart"/>
            <w:r w:rsidRPr="006A6C44">
              <w:rPr>
                <w:b/>
                <w:bCs/>
                <w:color w:val="231F20"/>
                <w:spacing w:val="-2"/>
                <w:sz w:val="20"/>
              </w:rPr>
              <w:t>этгээд</w:t>
            </w:r>
            <w:proofErr w:type="spellEnd"/>
          </w:p>
        </w:tc>
        <w:tc>
          <w:tcPr>
            <w:tcW w:w="4244" w:type="dxa"/>
            <w:gridSpan w:val="3"/>
            <w:tcBorders>
              <w:top w:val="nil"/>
            </w:tcBorders>
          </w:tcPr>
          <w:p w14:paraId="04E2EE57" w14:textId="6C940FD5" w:rsidR="00A376B4" w:rsidRPr="006A6C44" w:rsidRDefault="00C961B3" w:rsidP="00372D73">
            <w:pPr>
              <w:pStyle w:val="TableParagraph"/>
              <w:spacing w:before="120" w:after="120"/>
              <w:ind w:left="10"/>
              <w:jc w:val="center"/>
              <w:rPr>
                <w:b/>
                <w:bCs/>
                <w:sz w:val="20"/>
              </w:rPr>
            </w:pPr>
            <w:proofErr w:type="spellStart"/>
            <w:r w:rsidRPr="006A6C44">
              <w:rPr>
                <w:b/>
                <w:bCs/>
                <w:color w:val="231F20"/>
                <w:spacing w:val="-2"/>
                <w:sz w:val="20"/>
              </w:rPr>
              <w:t>Түншлэл</w:t>
            </w:r>
            <w:proofErr w:type="spellEnd"/>
          </w:p>
        </w:tc>
        <w:tc>
          <w:tcPr>
            <w:tcW w:w="1880" w:type="dxa"/>
            <w:vMerge w:val="restart"/>
            <w:tcBorders>
              <w:top w:val="nil"/>
            </w:tcBorders>
          </w:tcPr>
          <w:p w14:paraId="10DE28E5" w14:textId="77777777" w:rsidR="00A376B4" w:rsidRPr="006A6C44" w:rsidRDefault="00A376B4" w:rsidP="00372D73">
            <w:pPr>
              <w:pStyle w:val="TableParagraph"/>
              <w:spacing w:before="120" w:after="120"/>
              <w:rPr>
                <w:sz w:val="20"/>
              </w:rPr>
            </w:pPr>
          </w:p>
          <w:p w14:paraId="1043E83C" w14:textId="4ABE6DB8" w:rsidR="00A376B4" w:rsidRPr="006A6C44" w:rsidRDefault="00C961B3" w:rsidP="00372D73">
            <w:pPr>
              <w:pStyle w:val="TableParagraph"/>
              <w:spacing w:before="120" w:after="120"/>
              <w:ind w:left="147" w:right="330" w:firstLine="9"/>
              <w:jc w:val="center"/>
              <w:rPr>
                <w:b/>
                <w:bCs/>
                <w:sz w:val="20"/>
              </w:rPr>
            </w:pPr>
            <w:r w:rsidRPr="006A6C44">
              <w:rPr>
                <w:b/>
                <w:bCs/>
                <w:color w:val="231F20"/>
                <w:sz w:val="20"/>
                <w:lang w:val="mn-MN"/>
              </w:rPr>
              <w:t>Баримт бичиг ирүүлэх шаардлага</w:t>
            </w:r>
          </w:p>
        </w:tc>
      </w:tr>
      <w:tr w:rsidR="00C961B3" w:rsidRPr="006A6C44" w14:paraId="3673E49E" w14:textId="77777777" w:rsidTr="00EE046A">
        <w:trPr>
          <w:trHeight w:val="709"/>
        </w:trPr>
        <w:tc>
          <w:tcPr>
            <w:tcW w:w="1755" w:type="dxa"/>
            <w:vMerge/>
            <w:tcBorders>
              <w:top w:val="nil"/>
            </w:tcBorders>
          </w:tcPr>
          <w:p w14:paraId="2BF70BA9" w14:textId="77777777" w:rsidR="00C961B3" w:rsidRPr="006A6C44" w:rsidRDefault="00C961B3" w:rsidP="00372D73">
            <w:pPr>
              <w:spacing w:before="120" w:after="120"/>
              <w:rPr>
                <w:sz w:val="2"/>
                <w:szCs w:val="2"/>
              </w:rPr>
            </w:pPr>
          </w:p>
        </w:tc>
        <w:tc>
          <w:tcPr>
            <w:tcW w:w="1471" w:type="dxa"/>
            <w:vMerge/>
            <w:tcBorders>
              <w:top w:val="nil"/>
            </w:tcBorders>
          </w:tcPr>
          <w:p w14:paraId="3F87202C" w14:textId="77777777" w:rsidR="00C961B3" w:rsidRPr="006A6C44" w:rsidRDefault="00C961B3" w:rsidP="00372D73">
            <w:pPr>
              <w:spacing w:before="120" w:after="120"/>
              <w:rPr>
                <w:sz w:val="2"/>
                <w:szCs w:val="2"/>
              </w:rPr>
            </w:pPr>
          </w:p>
        </w:tc>
        <w:tc>
          <w:tcPr>
            <w:tcW w:w="1544" w:type="dxa"/>
          </w:tcPr>
          <w:p w14:paraId="3DEA004A" w14:textId="509AA2C8" w:rsidR="00C961B3" w:rsidRPr="006A6C44" w:rsidRDefault="00C961B3" w:rsidP="00372D73">
            <w:pPr>
              <w:pStyle w:val="TableParagraph"/>
              <w:spacing w:before="120" w:after="120"/>
              <w:ind w:left="82"/>
              <w:jc w:val="center"/>
              <w:rPr>
                <w:sz w:val="20"/>
              </w:rPr>
            </w:pPr>
            <w:r w:rsidRPr="006A6C44">
              <w:rPr>
                <w:color w:val="231F20"/>
                <w:sz w:val="20"/>
                <w:szCs w:val="20"/>
                <w:lang w:val="mn-MN"/>
              </w:rPr>
              <w:t>Бүх гишүүд хамтдаа</w:t>
            </w:r>
          </w:p>
        </w:tc>
        <w:tc>
          <w:tcPr>
            <w:tcW w:w="1260" w:type="dxa"/>
          </w:tcPr>
          <w:p w14:paraId="5519FB96" w14:textId="245C2724" w:rsidR="00C961B3" w:rsidRPr="006A6C44" w:rsidRDefault="00C961B3" w:rsidP="00372D73">
            <w:pPr>
              <w:pStyle w:val="TableParagraph"/>
              <w:spacing w:before="120" w:after="120"/>
              <w:ind w:left="82"/>
              <w:jc w:val="center"/>
              <w:rPr>
                <w:sz w:val="20"/>
              </w:rPr>
            </w:pPr>
            <w:r w:rsidRPr="006A6C44">
              <w:rPr>
                <w:color w:val="231F20"/>
                <w:sz w:val="20"/>
                <w:szCs w:val="20"/>
                <w:lang w:val="mn-MN"/>
              </w:rPr>
              <w:t>Гишүүн бүр</w:t>
            </w:r>
          </w:p>
        </w:tc>
        <w:tc>
          <w:tcPr>
            <w:tcW w:w="1440" w:type="dxa"/>
          </w:tcPr>
          <w:p w14:paraId="60D58820" w14:textId="509DD6E9" w:rsidR="00C961B3" w:rsidRPr="006A6C44" w:rsidRDefault="00C961B3" w:rsidP="00372D73">
            <w:pPr>
              <w:pStyle w:val="TableParagraph"/>
              <w:spacing w:before="120" w:after="120"/>
              <w:ind w:left="82" w:right="111"/>
              <w:jc w:val="center"/>
              <w:rPr>
                <w:sz w:val="20"/>
              </w:rPr>
            </w:pPr>
            <w:r w:rsidRPr="006A6C44">
              <w:rPr>
                <w:color w:val="231F20"/>
                <w:sz w:val="20"/>
                <w:szCs w:val="20"/>
                <w:lang w:val="mn-MN"/>
              </w:rPr>
              <w:t>Нэг гишүүн</w:t>
            </w:r>
          </w:p>
        </w:tc>
        <w:tc>
          <w:tcPr>
            <w:tcW w:w="1880" w:type="dxa"/>
            <w:vMerge/>
            <w:tcBorders>
              <w:top w:val="nil"/>
            </w:tcBorders>
          </w:tcPr>
          <w:p w14:paraId="7AD41D45" w14:textId="77777777" w:rsidR="00C961B3" w:rsidRPr="006A6C44" w:rsidRDefault="00C961B3" w:rsidP="00372D73">
            <w:pPr>
              <w:spacing w:before="120" w:after="120"/>
              <w:rPr>
                <w:sz w:val="2"/>
                <w:szCs w:val="2"/>
              </w:rPr>
            </w:pPr>
          </w:p>
        </w:tc>
      </w:tr>
    </w:tbl>
    <w:p w14:paraId="6123A48D" w14:textId="7AE56E64" w:rsidR="00C961B3" w:rsidRPr="006A6C44" w:rsidRDefault="00C961B3" w:rsidP="00CD779D">
      <w:pPr>
        <w:pStyle w:val="ListParagraph"/>
        <w:numPr>
          <w:ilvl w:val="2"/>
          <w:numId w:val="4"/>
        </w:numPr>
        <w:tabs>
          <w:tab w:val="left" w:pos="1737"/>
          <w:tab w:val="left" w:pos="1738"/>
        </w:tabs>
        <w:spacing w:before="120" w:after="120"/>
        <w:rPr>
          <w:b/>
          <w:bCs/>
          <w:color w:val="231F20"/>
          <w:sz w:val="22"/>
          <w:szCs w:val="22"/>
          <w:lang w:val="mn-MN"/>
        </w:rPr>
      </w:pPr>
      <w:r w:rsidRPr="006A6C44">
        <w:rPr>
          <w:b/>
          <w:bCs/>
          <w:color w:val="231F20"/>
          <w:sz w:val="22"/>
          <w:szCs w:val="22"/>
          <w:lang w:val="mn-MN"/>
        </w:rPr>
        <w:t>Улсын харьяалал</w:t>
      </w:r>
    </w:p>
    <w:tbl>
      <w:tblPr>
        <w:tblW w:w="0" w:type="auto"/>
        <w:tblInd w:w="141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43"/>
        <w:gridCol w:w="1417"/>
        <w:gridCol w:w="1559"/>
        <w:gridCol w:w="1318"/>
        <w:gridCol w:w="1376"/>
        <w:gridCol w:w="1842"/>
      </w:tblGrid>
      <w:tr w:rsidR="00C961B3" w:rsidRPr="006476FA" w14:paraId="4158901B" w14:textId="77777777" w:rsidTr="00EE046A">
        <w:trPr>
          <w:trHeight w:val="870"/>
        </w:trPr>
        <w:tc>
          <w:tcPr>
            <w:tcW w:w="1843" w:type="dxa"/>
          </w:tcPr>
          <w:p w14:paraId="2F6CADA2" w14:textId="77777777" w:rsidR="00C961B3" w:rsidRPr="006A6C44" w:rsidRDefault="00C961B3" w:rsidP="00372D73">
            <w:pPr>
              <w:pStyle w:val="TableParagraph"/>
              <w:spacing w:before="120" w:after="120"/>
              <w:ind w:left="80" w:right="324"/>
              <w:rPr>
                <w:sz w:val="20"/>
                <w:lang w:val="mn-MN"/>
              </w:rPr>
            </w:pPr>
            <w:r w:rsidRPr="006A6C44">
              <w:rPr>
                <w:rFonts w:eastAsia="Arial"/>
                <w:sz w:val="20"/>
                <w:lang w:val="mn-MN"/>
              </w:rPr>
              <w:t>ТОӨЗ 4.2-т заасан улсын харьяалалтай байх.</w:t>
            </w:r>
          </w:p>
        </w:tc>
        <w:tc>
          <w:tcPr>
            <w:tcW w:w="1417" w:type="dxa"/>
          </w:tcPr>
          <w:p w14:paraId="774DF5B7" w14:textId="77777777" w:rsidR="00C961B3" w:rsidRPr="006A6C44" w:rsidRDefault="00C961B3" w:rsidP="00372D73">
            <w:pPr>
              <w:pStyle w:val="TableParagraph"/>
              <w:spacing w:before="120" w:after="120"/>
              <w:ind w:left="80" w:hanging="48"/>
              <w:jc w:val="center"/>
              <w:rPr>
                <w:sz w:val="20"/>
                <w:szCs w:val="20"/>
                <w:lang w:val="mn-MN"/>
              </w:rPr>
            </w:pPr>
            <w:r w:rsidRPr="006A6C44">
              <w:rPr>
                <w:rFonts w:eastAsia="Arial"/>
                <w:spacing w:val="3"/>
                <w:sz w:val="20"/>
                <w:szCs w:val="20"/>
                <w:lang w:val="mn-MN"/>
              </w:rPr>
              <w:t>шаардлагыг заавал хангах</w:t>
            </w:r>
          </w:p>
        </w:tc>
        <w:tc>
          <w:tcPr>
            <w:tcW w:w="1559" w:type="dxa"/>
          </w:tcPr>
          <w:p w14:paraId="04D873D5" w14:textId="77777777" w:rsidR="00C961B3" w:rsidRPr="006A6C44" w:rsidRDefault="00C961B3" w:rsidP="00372D73">
            <w:pPr>
              <w:pStyle w:val="TableParagraph"/>
              <w:spacing w:before="120" w:after="120"/>
              <w:ind w:left="80" w:hanging="48"/>
              <w:jc w:val="center"/>
              <w:rPr>
                <w:sz w:val="20"/>
                <w:szCs w:val="20"/>
                <w:lang w:val="mn-MN"/>
              </w:rPr>
            </w:pPr>
            <w:r w:rsidRPr="006A6C44">
              <w:rPr>
                <w:rFonts w:eastAsia="Arial"/>
                <w:spacing w:val="3"/>
                <w:sz w:val="20"/>
                <w:szCs w:val="20"/>
                <w:lang w:val="mn-MN"/>
              </w:rPr>
              <w:t>шаардлагыг заавал хангах</w:t>
            </w:r>
          </w:p>
        </w:tc>
        <w:tc>
          <w:tcPr>
            <w:tcW w:w="1318" w:type="dxa"/>
          </w:tcPr>
          <w:p w14:paraId="7EE059B6" w14:textId="77777777" w:rsidR="00C961B3" w:rsidRPr="006A6C44" w:rsidRDefault="00C961B3" w:rsidP="00372D73">
            <w:pPr>
              <w:pStyle w:val="TableParagraph"/>
              <w:spacing w:before="120" w:after="120"/>
              <w:ind w:firstLine="32"/>
              <w:jc w:val="center"/>
              <w:rPr>
                <w:sz w:val="20"/>
                <w:szCs w:val="20"/>
                <w:lang w:val="mn-MN"/>
              </w:rPr>
            </w:pPr>
            <w:r w:rsidRPr="006A6C44">
              <w:rPr>
                <w:rFonts w:eastAsia="Arial"/>
                <w:spacing w:val="3"/>
                <w:sz w:val="20"/>
                <w:szCs w:val="20"/>
                <w:lang w:val="mn-MN"/>
              </w:rPr>
              <w:t>шаардлагыг заавал хангах</w:t>
            </w:r>
          </w:p>
        </w:tc>
        <w:tc>
          <w:tcPr>
            <w:tcW w:w="1376" w:type="dxa"/>
          </w:tcPr>
          <w:p w14:paraId="7FDEA92D" w14:textId="77777777" w:rsidR="00C961B3" w:rsidRPr="006A6C44" w:rsidRDefault="00C961B3" w:rsidP="00372D73">
            <w:pPr>
              <w:pStyle w:val="TableParagraph"/>
              <w:spacing w:before="120" w:after="120"/>
              <w:ind w:left="96" w:right="148" w:hanging="48"/>
              <w:jc w:val="center"/>
              <w:rPr>
                <w:sz w:val="20"/>
                <w:szCs w:val="20"/>
                <w:lang w:val="mn-MN"/>
              </w:rPr>
            </w:pPr>
            <w:r w:rsidRPr="006A6C44">
              <w:rPr>
                <w:rFonts w:eastAsia="Arial"/>
                <w:spacing w:val="-1"/>
                <w:sz w:val="20"/>
                <w:szCs w:val="20"/>
                <w:lang w:val="mn-MN"/>
              </w:rPr>
              <w:t>үл хамаарах</w:t>
            </w:r>
          </w:p>
        </w:tc>
        <w:tc>
          <w:tcPr>
            <w:tcW w:w="1842" w:type="dxa"/>
          </w:tcPr>
          <w:p w14:paraId="1C0D328A" w14:textId="77777777" w:rsidR="00C961B3" w:rsidRPr="006A6C44" w:rsidRDefault="00C961B3" w:rsidP="00372D73">
            <w:pPr>
              <w:pStyle w:val="TableParagraph"/>
              <w:spacing w:before="120" w:after="120"/>
              <w:ind w:left="88" w:right="79" w:hanging="48"/>
              <w:jc w:val="center"/>
              <w:rPr>
                <w:sz w:val="20"/>
                <w:szCs w:val="20"/>
                <w:lang w:val="mn-MN"/>
              </w:rPr>
            </w:pPr>
            <w:r w:rsidRPr="006A6C44">
              <w:rPr>
                <w:rFonts w:eastAsia="Arial"/>
                <w:sz w:val="20"/>
                <w:szCs w:val="20"/>
                <w:lang w:val="mn-MN"/>
              </w:rPr>
              <w:t>ЭРХ-1; ЭРХ-2 маягтуудыг хавсралтын хамт ашиглах</w:t>
            </w:r>
          </w:p>
        </w:tc>
      </w:tr>
    </w:tbl>
    <w:p w14:paraId="7B68856D" w14:textId="271A6FD7" w:rsidR="00C961B3" w:rsidRPr="006A6C44" w:rsidRDefault="00C961B3" w:rsidP="00372D73">
      <w:pPr>
        <w:pStyle w:val="ListParagraph"/>
        <w:numPr>
          <w:ilvl w:val="2"/>
          <w:numId w:val="4"/>
        </w:numPr>
        <w:tabs>
          <w:tab w:val="left" w:pos="1737"/>
          <w:tab w:val="left" w:pos="1738"/>
        </w:tabs>
        <w:spacing w:before="120" w:after="120"/>
        <w:ind w:left="1737" w:hanging="319"/>
        <w:rPr>
          <w:b/>
          <w:bCs/>
          <w:color w:val="231F20"/>
          <w:sz w:val="22"/>
          <w:szCs w:val="22"/>
          <w:lang w:val="mn-MN"/>
        </w:rPr>
      </w:pPr>
      <w:r w:rsidRPr="006A6C44">
        <w:rPr>
          <w:b/>
          <w:bCs/>
          <w:color w:val="231F20"/>
          <w:sz w:val="22"/>
          <w:szCs w:val="22"/>
          <w:lang w:val="mn-MN"/>
        </w:rPr>
        <w:t>Сонирхлын зөрчил</w:t>
      </w:r>
    </w:p>
    <w:tbl>
      <w:tblPr>
        <w:tblW w:w="0" w:type="auto"/>
        <w:tblInd w:w="141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43"/>
        <w:gridCol w:w="1417"/>
        <w:gridCol w:w="1559"/>
        <w:gridCol w:w="1318"/>
        <w:gridCol w:w="1376"/>
        <w:gridCol w:w="1842"/>
      </w:tblGrid>
      <w:tr w:rsidR="00C961B3" w:rsidRPr="006A6C44" w14:paraId="0D03FD31" w14:textId="77777777" w:rsidTr="00EE046A">
        <w:trPr>
          <w:trHeight w:val="630"/>
        </w:trPr>
        <w:tc>
          <w:tcPr>
            <w:tcW w:w="1843" w:type="dxa"/>
          </w:tcPr>
          <w:p w14:paraId="73D3A885" w14:textId="77777777" w:rsidR="00C961B3" w:rsidRPr="006A6C44" w:rsidRDefault="00C961B3" w:rsidP="00372D73">
            <w:pPr>
              <w:pStyle w:val="TableParagraph"/>
              <w:spacing w:before="120" w:after="120"/>
              <w:ind w:left="80" w:right="324"/>
              <w:rPr>
                <w:sz w:val="20"/>
                <w:szCs w:val="20"/>
                <w:lang w:val="mn-MN"/>
              </w:rPr>
            </w:pPr>
            <w:r w:rsidRPr="006A6C44">
              <w:rPr>
                <w:rFonts w:eastAsia="Arial"/>
                <w:sz w:val="20"/>
                <w:szCs w:val="20"/>
                <w:lang w:val="mn-MN"/>
              </w:rPr>
              <w:t>ТОӨЗ 4.3-т заасны дагуу сонирхлын зөрчилгүй байх.</w:t>
            </w:r>
          </w:p>
        </w:tc>
        <w:tc>
          <w:tcPr>
            <w:tcW w:w="1417" w:type="dxa"/>
          </w:tcPr>
          <w:p w14:paraId="19F4F52C" w14:textId="77777777" w:rsidR="00C961B3" w:rsidRPr="006A6C44" w:rsidRDefault="00C961B3" w:rsidP="00372D73">
            <w:pPr>
              <w:pStyle w:val="TableParagraph"/>
              <w:spacing w:before="120" w:after="120"/>
              <w:ind w:left="80" w:hanging="48"/>
              <w:jc w:val="center"/>
              <w:rPr>
                <w:sz w:val="20"/>
                <w:szCs w:val="20"/>
                <w:lang w:val="mn-MN"/>
              </w:rPr>
            </w:pPr>
            <w:r w:rsidRPr="006A6C44">
              <w:rPr>
                <w:rFonts w:eastAsia="Arial"/>
                <w:spacing w:val="3"/>
                <w:sz w:val="20"/>
                <w:szCs w:val="20"/>
                <w:lang w:val="mn-MN"/>
              </w:rPr>
              <w:t>шаардлагыг заавал хангах</w:t>
            </w:r>
          </w:p>
        </w:tc>
        <w:tc>
          <w:tcPr>
            <w:tcW w:w="1559" w:type="dxa"/>
          </w:tcPr>
          <w:p w14:paraId="656E6064" w14:textId="77777777" w:rsidR="00C961B3" w:rsidRPr="006A6C44" w:rsidRDefault="00C961B3" w:rsidP="00372D73">
            <w:pPr>
              <w:pStyle w:val="TableParagraph"/>
              <w:spacing w:before="120" w:after="120"/>
              <w:ind w:left="80" w:hanging="74"/>
              <w:jc w:val="center"/>
              <w:rPr>
                <w:sz w:val="20"/>
                <w:szCs w:val="20"/>
                <w:lang w:val="mn-MN"/>
              </w:rPr>
            </w:pPr>
            <w:r w:rsidRPr="006A6C44">
              <w:rPr>
                <w:rFonts w:eastAsia="Arial"/>
                <w:spacing w:val="3"/>
                <w:sz w:val="20"/>
                <w:szCs w:val="20"/>
                <w:lang w:val="mn-MN"/>
              </w:rPr>
              <w:t>шаардлагыг заавал хангах</w:t>
            </w:r>
          </w:p>
        </w:tc>
        <w:tc>
          <w:tcPr>
            <w:tcW w:w="1318" w:type="dxa"/>
          </w:tcPr>
          <w:p w14:paraId="5674BA23" w14:textId="77777777" w:rsidR="00C961B3" w:rsidRPr="006A6C44" w:rsidRDefault="00C961B3" w:rsidP="00372D73">
            <w:pPr>
              <w:pStyle w:val="TableParagraph"/>
              <w:spacing w:before="120" w:after="120"/>
              <w:ind w:left="80" w:hanging="80"/>
              <w:jc w:val="center"/>
              <w:rPr>
                <w:sz w:val="20"/>
                <w:szCs w:val="20"/>
                <w:lang w:val="mn-MN"/>
              </w:rPr>
            </w:pPr>
            <w:r w:rsidRPr="006A6C44">
              <w:rPr>
                <w:rFonts w:eastAsia="Arial"/>
                <w:spacing w:val="3"/>
                <w:sz w:val="20"/>
                <w:szCs w:val="20"/>
                <w:lang w:val="mn-MN"/>
              </w:rPr>
              <w:t>шаардлагыг заавал хангах</w:t>
            </w:r>
          </w:p>
        </w:tc>
        <w:tc>
          <w:tcPr>
            <w:tcW w:w="1376" w:type="dxa"/>
          </w:tcPr>
          <w:p w14:paraId="5715BA70" w14:textId="77777777" w:rsidR="00C961B3" w:rsidRPr="006A6C44" w:rsidRDefault="00C961B3" w:rsidP="00372D73">
            <w:pPr>
              <w:pStyle w:val="TableParagraph"/>
              <w:spacing w:before="120" w:after="120"/>
              <w:ind w:left="168" w:right="148" w:firstLine="12"/>
              <w:jc w:val="center"/>
              <w:rPr>
                <w:sz w:val="20"/>
                <w:szCs w:val="20"/>
                <w:lang w:val="mn-MN"/>
              </w:rPr>
            </w:pPr>
            <w:r w:rsidRPr="006A6C44">
              <w:rPr>
                <w:rFonts w:eastAsia="Arial"/>
                <w:spacing w:val="-1"/>
                <w:sz w:val="20"/>
                <w:szCs w:val="20"/>
                <w:lang w:val="mn-MN"/>
              </w:rPr>
              <w:t>үл хамаарах</w:t>
            </w:r>
          </w:p>
        </w:tc>
        <w:tc>
          <w:tcPr>
            <w:tcW w:w="1842" w:type="dxa"/>
          </w:tcPr>
          <w:p w14:paraId="779E3FD6" w14:textId="77777777" w:rsidR="00C961B3" w:rsidRPr="006A6C44" w:rsidRDefault="00C961B3" w:rsidP="00372D73">
            <w:pPr>
              <w:pStyle w:val="TableParagraph"/>
              <w:tabs>
                <w:tab w:val="left" w:pos="70"/>
              </w:tabs>
              <w:spacing w:before="120" w:after="120"/>
              <w:ind w:left="212" w:right="127" w:hanging="142"/>
              <w:jc w:val="center"/>
              <w:rPr>
                <w:rFonts w:eastAsia="Arial"/>
                <w:sz w:val="20"/>
                <w:szCs w:val="20"/>
                <w:lang w:val="mn-MN"/>
              </w:rPr>
            </w:pPr>
            <w:r w:rsidRPr="006A6C44">
              <w:rPr>
                <w:rFonts w:eastAsia="Arial"/>
                <w:sz w:val="20"/>
                <w:szCs w:val="20"/>
                <w:lang w:val="mn-MN"/>
              </w:rPr>
              <w:t>Тендер ирүүлэх маягт</w:t>
            </w:r>
          </w:p>
        </w:tc>
      </w:tr>
    </w:tbl>
    <w:p w14:paraId="540727B9" w14:textId="4955E712" w:rsidR="00C961B3" w:rsidRPr="006A6C44" w:rsidRDefault="00C961B3" w:rsidP="00372D73">
      <w:pPr>
        <w:pStyle w:val="ListParagraph"/>
        <w:numPr>
          <w:ilvl w:val="2"/>
          <w:numId w:val="4"/>
        </w:numPr>
        <w:tabs>
          <w:tab w:val="left" w:pos="1737"/>
          <w:tab w:val="left" w:pos="1738"/>
        </w:tabs>
        <w:spacing w:before="120" w:after="120"/>
        <w:rPr>
          <w:b/>
          <w:bCs/>
          <w:color w:val="231F20"/>
          <w:sz w:val="22"/>
          <w:szCs w:val="22"/>
          <w:lang w:val="mn-MN"/>
        </w:rPr>
      </w:pPr>
      <w:r w:rsidRPr="006A6C44">
        <w:rPr>
          <w:b/>
          <w:bCs/>
          <w:color w:val="231F20"/>
          <w:sz w:val="22"/>
          <w:szCs w:val="22"/>
          <w:lang w:val="mn-MN"/>
        </w:rPr>
        <w:t xml:space="preserve">АХБ-ны эрх бүхий </w:t>
      </w:r>
      <w:r w:rsidR="005D5889" w:rsidRPr="006A6C44">
        <w:rPr>
          <w:b/>
          <w:bCs/>
          <w:color w:val="231F20"/>
          <w:sz w:val="22"/>
          <w:szCs w:val="22"/>
          <w:lang w:val="mn-MN"/>
        </w:rPr>
        <w:t>нөхцөл</w:t>
      </w:r>
    </w:p>
    <w:tbl>
      <w:tblPr>
        <w:tblW w:w="0" w:type="auto"/>
        <w:tblInd w:w="141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43"/>
        <w:gridCol w:w="1417"/>
        <w:gridCol w:w="1559"/>
        <w:gridCol w:w="1318"/>
        <w:gridCol w:w="1376"/>
        <w:gridCol w:w="1842"/>
      </w:tblGrid>
      <w:tr w:rsidR="00C961B3" w:rsidRPr="006A6C44" w14:paraId="601B646C" w14:textId="77777777" w:rsidTr="00C16E5F">
        <w:trPr>
          <w:trHeight w:val="630"/>
        </w:trPr>
        <w:tc>
          <w:tcPr>
            <w:tcW w:w="1843" w:type="dxa"/>
          </w:tcPr>
          <w:p w14:paraId="318BBF9F" w14:textId="58541506" w:rsidR="00C961B3" w:rsidRPr="006A6C44" w:rsidRDefault="00C961B3" w:rsidP="00372D73">
            <w:pPr>
              <w:pStyle w:val="TableParagraph"/>
              <w:spacing w:before="120" w:after="120"/>
              <w:ind w:left="80" w:right="95"/>
              <w:rPr>
                <w:sz w:val="20"/>
                <w:szCs w:val="20"/>
                <w:lang w:val="mn-MN"/>
              </w:rPr>
            </w:pPr>
            <w:r w:rsidRPr="006A6C44">
              <w:rPr>
                <w:rFonts w:eastAsia="Arial"/>
                <w:sz w:val="20"/>
                <w:szCs w:val="20"/>
                <w:lang w:val="mn-MN"/>
              </w:rPr>
              <w:t xml:space="preserve">ТОӨЗ 4.4-т заасны дагуу, эрх бүхий бус хэмээн </w:t>
            </w:r>
            <w:r w:rsidR="00FD025E" w:rsidRPr="006A6C44">
              <w:rPr>
                <w:rFonts w:eastAsia="Arial"/>
                <w:sz w:val="20"/>
                <w:szCs w:val="20"/>
                <w:lang w:val="mn-MN"/>
              </w:rPr>
              <w:t>АХБ-аас</w:t>
            </w:r>
            <w:r w:rsidRPr="006A6C44">
              <w:rPr>
                <w:rFonts w:eastAsia="Arial"/>
                <w:sz w:val="20"/>
                <w:szCs w:val="20"/>
                <w:lang w:val="mn-MN"/>
              </w:rPr>
              <w:t xml:space="preserve"> зарлагдаагүй байх.</w:t>
            </w:r>
          </w:p>
        </w:tc>
        <w:tc>
          <w:tcPr>
            <w:tcW w:w="1417" w:type="dxa"/>
          </w:tcPr>
          <w:p w14:paraId="59430150" w14:textId="77777777" w:rsidR="00C961B3" w:rsidRPr="006A6C44" w:rsidRDefault="00C961B3" w:rsidP="00372D73">
            <w:pPr>
              <w:pStyle w:val="TableParagraph"/>
              <w:spacing w:before="120" w:after="120"/>
              <w:ind w:left="80" w:hanging="48"/>
              <w:jc w:val="center"/>
              <w:rPr>
                <w:sz w:val="20"/>
                <w:szCs w:val="20"/>
                <w:lang w:val="mn-MN"/>
              </w:rPr>
            </w:pPr>
            <w:r w:rsidRPr="006A6C44">
              <w:rPr>
                <w:rFonts w:eastAsia="Arial"/>
                <w:spacing w:val="3"/>
                <w:sz w:val="20"/>
                <w:szCs w:val="20"/>
                <w:lang w:val="mn-MN"/>
              </w:rPr>
              <w:t>шаардлагыг заавал хангах</w:t>
            </w:r>
          </w:p>
        </w:tc>
        <w:tc>
          <w:tcPr>
            <w:tcW w:w="1559" w:type="dxa"/>
          </w:tcPr>
          <w:p w14:paraId="7A964FFF" w14:textId="77777777" w:rsidR="00C961B3" w:rsidRPr="006A6C44" w:rsidRDefault="00C961B3" w:rsidP="00372D73">
            <w:pPr>
              <w:pStyle w:val="TableParagraph"/>
              <w:spacing w:before="120" w:after="120"/>
              <w:ind w:left="80" w:hanging="48"/>
              <w:jc w:val="center"/>
              <w:rPr>
                <w:sz w:val="20"/>
                <w:szCs w:val="20"/>
                <w:lang w:val="mn-MN"/>
              </w:rPr>
            </w:pPr>
            <w:r w:rsidRPr="006A6C44">
              <w:rPr>
                <w:rFonts w:eastAsia="Arial"/>
                <w:spacing w:val="3"/>
                <w:sz w:val="20"/>
                <w:szCs w:val="20"/>
                <w:lang w:val="mn-MN"/>
              </w:rPr>
              <w:t>шаардлагыг заавал хангах</w:t>
            </w:r>
          </w:p>
        </w:tc>
        <w:tc>
          <w:tcPr>
            <w:tcW w:w="1318" w:type="dxa"/>
          </w:tcPr>
          <w:p w14:paraId="7387E617" w14:textId="77777777" w:rsidR="00C961B3" w:rsidRPr="006A6C44" w:rsidRDefault="00C961B3" w:rsidP="00372D73">
            <w:pPr>
              <w:pStyle w:val="TableParagraph"/>
              <w:spacing w:before="120" w:after="120"/>
              <w:ind w:left="80" w:hanging="48"/>
              <w:jc w:val="center"/>
              <w:rPr>
                <w:sz w:val="20"/>
                <w:szCs w:val="20"/>
                <w:lang w:val="mn-MN"/>
              </w:rPr>
            </w:pPr>
            <w:r w:rsidRPr="006A6C44">
              <w:rPr>
                <w:rFonts w:eastAsia="Arial"/>
                <w:spacing w:val="3"/>
                <w:sz w:val="20"/>
                <w:szCs w:val="20"/>
                <w:lang w:val="mn-MN"/>
              </w:rPr>
              <w:t>шаардлагыг заавал хангах</w:t>
            </w:r>
          </w:p>
        </w:tc>
        <w:tc>
          <w:tcPr>
            <w:tcW w:w="1376" w:type="dxa"/>
          </w:tcPr>
          <w:p w14:paraId="3F92F552" w14:textId="77777777" w:rsidR="00C961B3" w:rsidRPr="006A6C44" w:rsidRDefault="00C961B3" w:rsidP="00372D73">
            <w:pPr>
              <w:pStyle w:val="TableParagraph"/>
              <w:spacing w:before="120" w:after="120"/>
              <w:ind w:left="168" w:right="148" w:hanging="48"/>
              <w:jc w:val="center"/>
              <w:rPr>
                <w:sz w:val="20"/>
                <w:szCs w:val="20"/>
                <w:lang w:val="mn-MN"/>
              </w:rPr>
            </w:pPr>
            <w:r w:rsidRPr="006A6C44">
              <w:rPr>
                <w:rFonts w:eastAsia="Arial"/>
                <w:spacing w:val="-1"/>
                <w:sz w:val="20"/>
                <w:szCs w:val="20"/>
                <w:lang w:val="mn-MN"/>
              </w:rPr>
              <w:t>үл хамаарах</w:t>
            </w:r>
          </w:p>
        </w:tc>
        <w:tc>
          <w:tcPr>
            <w:tcW w:w="1842" w:type="dxa"/>
          </w:tcPr>
          <w:p w14:paraId="03DA1319" w14:textId="77777777" w:rsidR="00C961B3" w:rsidRPr="006A6C44" w:rsidRDefault="00C961B3" w:rsidP="00372D73">
            <w:pPr>
              <w:pStyle w:val="TableParagraph"/>
              <w:spacing w:before="120" w:after="120"/>
              <w:ind w:left="309" w:right="127" w:hanging="48"/>
              <w:jc w:val="center"/>
              <w:rPr>
                <w:rFonts w:eastAsia="Arial"/>
                <w:spacing w:val="3"/>
                <w:sz w:val="20"/>
                <w:szCs w:val="20"/>
                <w:lang w:val="mn-MN"/>
              </w:rPr>
            </w:pPr>
            <w:r w:rsidRPr="006A6C44">
              <w:rPr>
                <w:rFonts w:eastAsia="Arial"/>
                <w:spacing w:val="3"/>
                <w:sz w:val="20"/>
                <w:szCs w:val="20"/>
                <w:lang w:val="mn-MN"/>
              </w:rPr>
              <w:t>Тендер ирүүлэх маягт</w:t>
            </w:r>
          </w:p>
        </w:tc>
      </w:tr>
    </w:tbl>
    <w:p w14:paraId="6B92DDCB" w14:textId="4C6C7221" w:rsidR="00C961B3" w:rsidRPr="006A6C44" w:rsidRDefault="00C961B3" w:rsidP="00372D73">
      <w:pPr>
        <w:pStyle w:val="ListParagraph"/>
        <w:numPr>
          <w:ilvl w:val="2"/>
          <w:numId w:val="4"/>
        </w:numPr>
        <w:tabs>
          <w:tab w:val="left" w:pos="1737"/>
          <w:tab w:val="left" w:pos="1738"/>
        </w:tabs>
        <w:spacing w:before="120" w:after="120"/>
        <w:rPr>
          <w:b/>
          <w:bCs/>
          <w:color w:val="231F20"/>
          <w:sz w:val="22"/>
          <w:szCs w:val="22"/>
          <w:lang w:val="mn-MN"/>
        </w:rPr>
      </w:pPr>
      <w:r w:rsidRPr="006A6C44">
        <w:rPr>
          <w:b/>
          <w:bCs/>
          <w:color w:val="231F20"/>
          <w:sz w:val="22"/>
          <w:szCs w:val="22"/>
          <w:lang w:val="mn-MN"/>
        </w:rPr>
        <w:t>Төрийн өмчит үйлдвэрийн газар</w:t>
      </w:r>
    </w:p>
    <w:tbl>
      <w:tblPr>
        <w:tblW w:w="0" w:type="auto"/>
        <w:tblInd w:w="15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01"/>
        <w:gridCol w:w="1559"/>
        <w:gridCol w:w="1276"/>
        <w:gridCol w:w="1459"/>
        <w:gridCol w:w="1517"/>
        <w:gridCol w:w="1701"/>
      </w:tblGrid>
      <w:tr w:rsidR="00C961B3" w:rsidRPr="006476FA" w14:paraId="6EE4A0E7" w14:textId="77777777" w:rsidTr="00C16E5F">
        <w:trPr>
          <w:trHeight w:val="870"/>
        </w:trPr>
        <w:tc>
          <w:tcPr>
            <w:tcW w:w="1701" w:type="dxa"/>
          </w:tcPr>
          <w:p w14:paraId="7C53A6B5" w14:textId="77777777" w:rsidR="00C961B3" w:rsidRPr="006A6C44" w:rsidRDefault="00C961B3" w:rsidP="00372D73">
            <w:pPr>
              <w:pStyle w:val="TableParagraph"/>
              <w:spacing w:before="120" w:after="120"/>
              <w:ind w:left="80" w:right="95"/>
              <w:rPr>
                <w:sz w:val="20"/>
                <w:szCs w:val="20"/>
                <w:lang w:val="mn-MN"/>
              </w:rPr>
            </w:pPr>
            <w:r w:rsidRPr="006A6C44">
              <w:rPr>
                <w:rFonts w:eastAsia="Arial"/>
                <w:spacing w:val="-1"/>
                <w:sz w:val="20"/>
                <w:szCs w:val="20"/>
                <w:lang w:val="mn-MN"/>
              </w:rPr>
              <w:t>Тендерт оролцогч ТОӨЗ 4.5-д заасан нөхцөл шаардлагыг хангасан байх.</w:t>
            </w:r>
          </w:p>
        </w:tc>
        <w:tc>
          <w:tcPr>
            <w:tcW w:w="1559" w:type="dxa"/>
          </w:tcPr>
          <w:p w14:paraId="302F7899" w14:textId="77777777" w:rsidR="00C961B3" w:rsidRPr="006A6C44" w:rsidRDefault="00C961B3" w:rsidP="00372D73">
            <w:pPr>
              <w:pStyle w:val="TableParagraph"/>
              <w:spacing w:before="120" w:after="120"/>
              <w:ind w:left="80" w:hanging="48"/>
              <w:jc w:val="center"/>
              <w:rPr>
                <w:sz w:val="20"/>
                <w:szCs w:val="20"/>
                <w:lang w:val="mn-MN"/>
              </w:rPr>
            </w:pPr>
            <w:r w:rsidRPr="006A6C44">
              <w:rPr>
                <w:rFonts w:eastAsia="Arial"/>
                <w:spacing w:val="3"/>
                <w:sz w:val="20"/>
                <w:szCs w:val="20"/>
                <w:lang w:val="mn-MN"/>
              </w:rPr>
              <w:t>шаардлагыг заавал хангах</w:t>
            </w:r>
          </w:p>
        </w:tc>
        <w:tc>
          <w:tcPr>
            <w:tcW w:w="1276" w:type="dxa"/>
          </w:tcPr>
          <w:p w14:paraId="28324F63" w14:textId="77777777" w:rsidR="00C961B3" w:rsidRPr="006A6C44" w:rsidRDefault="00C961B3" w:rsidP="00372D73">
            <w:pPr>
              <w:pStyle w:val="TableParagraph"/>
              <w:spacing w:before="120" w:after="120"/>
              <w:ind w:left="80" w:hanging="48"/>
              <w:jc w:val="center"/>
              <w:rPr>
                <w:sz w:val="20"/>
                <w:szCs w:val="20"/>
                <w:lang w:val="mn-MN"/>
              </w:rPr>
            </w:pPr>
            <w:r w:rsidRPr="006A6C44">
              <w:rPr>
                <w:rFonts w:eastAsia="Arial"/>
                <w:spacing w:val="3"/>
                <w:sz w:val="20"/>
                <w:szCs w:val="20"/>
                <w:lang w:val="mn-MN"/>
              </w:rPr>
              <w:t>шаардлагыг заавал хангах</w:t>
            </w:r>
          </w:p>
        </w:tc>
        <w:tc>
          <w:tcPr>
            <w:tcW w:w="1459" w:type="dxa"/>
          </w:tcPr>
          <w:p w14:paraId="2D1C5F95" w14:textId="77777777" w:rsidR="00C961B3" w:rsidRPr="006A6C44" w:rsidRDefault="00C961B3" w:rsidP="00372D73">
            <w:pPr>
              <w:pStyle w:val="TableParagraph"/>
              <w:spacing w:before="120" w:after="120"/>
              <w:ind w:left="80" w:hanging="48"/>
              <w:jc w:val="center"/>
              <w:rPr>
                <w:sz w:val="20"/>
                <w:szCs w:val="20"/>
                <w:lang w:val="mn-MN"/>
              </w:rPr>
            </w:pPr>
            <w:r w:rsidRPr="006A6C44">
              <w:rPr>
                <w:rFonts w:eastAsia="Arial"/>
                <w:spacing w:val="3"/>
                <w:sz w:val="20"/>
                <w:szCs w:val="20"/>
                <w:lang w:val="mn-MN"/>
              </w:rPr>
              <w:t>шаардлагыг заавал хангах</w:t>
            </w:r>
          </w:p>
        </w:tc>
        <w:tc>
          <w:tcPr>
            <w:tcW w:w="1517" w:type="dxa"/>
          </w:tcPr>
          <w:p w14:paraId="348BB012" w14:textId="77777777" w:rsidR="00C961B3" w:rsidRPr="006A6C44" w:rsidRDefault="00C961B3" w:rsidP="00372D73">
            <w:pPr>
              <w:pStyle w:val="TableParagraph"/>
              <w:tabs>
                <w:tab w:val="left" w:pos="238"/>
              </w:tabs>
              <w:spacing w:before="120" w:after="120"/>
              <w:ind w:left="168" w:right="148" w:hanging="48"/>
              <w:jc w:val="center"/>
              <w:rPr>
                <w:sz w:val="20"/>
                <w:szCs w:val="20"/>
                <w:lang w:val="mn-MN"/>
              </w:rPr>
            </w:pPr>
            <w:r w:rsidRPr="006A6C44">
              <w:rPr>
                <w:rFonts w:eastAsia="Arial"/>
                <w:spacing w:val="-1"/>
                <w:sz w:val="20"/>
                <w:szCs w:val="20"/>
                <w:lang w:val="mn-MN"/>
              </w:rPr>
              <w:t>үл хамаарах</w:t>
            </w:r>
          </w:p>
        </w:tc>
        <w:tc>
          <w:tcPr>
            <w:tcW w:w="1701" w:type="dxa"/>
          </w:tcPr>
          <w:p w14:paraId="761F930D" w14:textId="77777777" w:rsidR="00C16E5F" w:rsidRPr="006A6C44" w:rsidRDefault="00C16E5F" w:rsidP="00372D73">
            <w:pPr>
              <w:pStyle w:val="TableParagraph"/>
              <w:spacing w:before="120" w:after="120"/>
              <w:ind w:left="88" w:right="79"/>
              <w:jc w:val="center"/>
              <w:rPr>
                <w:rFonts w:eastAsia="Arial"/>
                <w:sz w:val="20"/>
                <w:szCs w:val="20"/>
                <w:lang w:val="mn-MN"/>
              </w:rPr>
            </w:pPr>
            <w:r w:rsidRPr="006A6C44">
              <w:rPr>
                <w:rFonts w:eastAsia="Arial"/>
                <w:spacing w:val="3"/>
                <w:sz w:val="20"/>
                <w:szCs w:val="20"/>
                <w:lang w:val="mn-MN"/>
              </w:rPr>
              <w:t>Тендер ирүүлэх маягт</w:t>
            </w:r>
            <w:r w:rsidRPr="006A6C44">
              <w:rPr>
                <w:rFonts w:eastAsia="Arial"/>
                <w:sz w:val="20"/>
                <w:szCs w:val="20"/>
                <w:lang w:val="mn-MN"/>
              </w:rPr>
              <w:t>,</w:t>
            </w:r>
          </w:p>
          <w:p w14:paraId="6DEE6D51" w14:textId="6A48D6ED" w:rsidR="00C961B3" w:rsidRPr="006A6C44" w:rsidRDefault="00C961B3" w:rsidP="00372D73">
            <w:pPr>
              <w:pStyle w:val="TableParagraph"/>
              <w:spacing w:before="120" w:after="120"/>
              <w:ind w:left="88" w:right="79"/>
              <w:jc w:val="center"/>
              <w:rPr>
                <w:sz w:val="20"/>
                <w:szCs w:val="20"/>
                <w:lang w:val="mn-MN"/>
              </w:rPr>
            </w:pPr>
            <w:r w:rsidRPr="006A6C44">
              <w:rPr>
                <w:rFonts w:eastAsia="Arial"/>
                <w:sz w:val="20"/>
                <w:szCs w:val="20"/>
                <w:lang w:val="mn-MN"/>
              </w:rPr>
              <w:t>ЭРХ-1; ЭРХ-2 маягт</w:t>
            </w:r>
            <w:r w:rsidR="00C16E5F" w:rsidRPr="006A6C44">
              <w:rPr>
                <w:rFonts w:eastAsia="Arial"/>
                <w:sz w:val="20"/>
                <w:szCs w:val="20"/>
                <w:lang w:val="mn-MN"/>
              </w:rPr>
              <w:t xml:space="preserve"> </w:t>
            </w:r>
          </w:p>
        </w:tc>
      </w:tr>
    </w:tbl>
    <w:p w14:paraId="4327CDEF" w14:textId="77777777" w:rsidR="00CF6A26" w:rsidRPr="006A6C44" w:rsidRDefault="00CF6A26" w:rsidP="000C0A12">
      <w:pPr>
        <w:pStyle w:val="ListParagraph"/>
        <w:tabs>
          <w:tab w:val="left" w:pos="1737"/>
          <w:tab w:val="left" w:pos="1738"/>
        </w:tabs>
        <w:spacing w:before="120" w:after="120"/>
        <w:ind w:left="2178" w:firstLine="0"/>
        <w:rPr>
          <w:b/>
          <w:bCs/>
          <w:color w:val="231F20"/>
          <w:sz w:val="22"/>
          <w:szCs w:val="22"/>
          <w:lang w:val="mn-MN"/>
        </w:rPr>
      </w:pPr>
    </w:p>
    <w:p w14:paraId="45B73646" w14:textId="77777777" w:rsidR="00CF6A26" w:rsidRPr="006A6C44" w:rsidRDefault="00CF6A26" w:rsidP="00CF6A26">
      <w:pPr>
        <w:tabs>
          <w:tab w:val="left" w:pos="1737"/>
          <w:tab w:val="left" w:pos="1738"/>
        </w:tabs>
        <w:spacing w:before="120" w:after="120"/>
        <w:rPr>
          <w:b/>
          <w:bCs/>
          <w:color w:val="231F20"/>
          <w:sz w:val="22"/>
          <w:szCs w:val="22"/>
          <w:lang w:val="mn-MN"/>
        </w:rPr>
      </w:pPr>
    </w:p>
    <w:p w14:paraId="1BA33324" w14:textId="0A809FA1" w:rsidR="00C961B3" w:rsidRPr="006A6C44" w:rsidRDefault="00C961B3" w:rsidP="00372D73">
      <w:pPr>
        <w:pStyle w:val="ListParagraph"/>
        <w:numPr>
          <w:ilvl w:val="2"/>
          <w:numId w:val="4"/>
        </w:numPr>
        <w:tabs>
          <w:tab w:val="left" w:pos="1737"/>
          <w:tab w:val="left" w:pos="1738"/>
        </w:tabs>
        <w:spacing w:before="120" w:after="120"/>
        <w:rPr>
          <w:b/>
          <w:bCs/>
          <w:color w:val="231F20"/>
          <w:sz w:val="22"/>
          <w:szCs w:val="22"/>
          <w:lang w:val="mn-MN"/>
        </w:rPr>
      </w:pPr>
      <w:r w:rsidRPr="006A6C44">
        <w:rPr>
          <w:b/>
          <w:bCs/>
          <w:color w:val="231F20"/>
          <w:sz w:val="22"/>
          <w:szCs w:val="22"/>
          <w:lang w:val="mn-MN"/>
        </w:rPr>
        <w:lastRenderedPageBreak/>
        <w:t xml:space="preserve">Нэгдсэн Үндэстний Байгууллагын эрх бүхий </w:t>
      </w:r>
      <w:r w:rsidR="005D5889" w:rsidRPr="006A6C44">
        <w:rPr>
          <w:b/>
          <w:bCs/>
          <w:color w:val="231F20"/>
          <w:sz w:val="22"/>
          <w:szCs w:val="22"/>
          <w:lang w:val="mn-MN"/>
        </w:rPr>
        <w:t>нөхцөл</w:t>
      </w:r>
    </w:p>
    <w:tbl>
      <w:tblPr>
        <w:tblW w:w="0" w:type="auto"/>
        <w:tblInd w:w="15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01"/>
        <w:gridCol w:w="1559"/>
        <w:gridCol w:w="1417"/>
        <w:gridCol w:w="1418"/>
        <w:gridCol w:w="1417"/>
        <w:gridCol w:w="1701"/>
      </w:tblGrid>
      <w:tr w:rsidR="00C961B3" w:rsidRPr="006A6C44" w14:paraId="46845F8E" w14:textId="77777777" w:rsidTr="00C16E5F">
        <w:trPr>
          <w:trHeight w:val="1150"/>
        </w:trPr>
        <w:tc>
          <w:tcPr>
            <w:tcW w:w="1701" w:type="dxa"/>
          </w:tcPr>
          <w:p w14:paraId="5EEDB043" w14:textId="77777777" w:rsidR="00C961B3" w:rsidRPr="006A6C44" w:rsidRDefault="00C961B3" w:rsidP="00372D73">
            <w:pPr>
              <w:pStyle w:val="TableParagraph"/>
              <w:spacing w:before="120" w:after="120"/>
              <w:ind w:left="80" w:right="6"/>
              <w:rPr>
                <w:sz w:val="20"/>
                <w:szCs w:val="20"/>
                <w:lang w:val="mn-MN"/>
              </w:rPr>
            </w:pPr>
            <w:r w:rsidRPr="006A6C44">
              <w:rPr>
                <w:rFonts w:eastAsia="Arial"/>
                <w:sz w:val="20"/>
                <w:szCs w:val="20"/>
                <w:lang w:val="mn-MN"/>
              </w:rPr>
              <w:t>ТОӨЗ 4.8-д заасны дагуу НҮБ-ын аюулгүй зөвлөлийн шийдвэр эсвэл</w:t>
            </w:r>
            <w:r w:rsidRPr="006A6C44">
              <w:rPr>
                <w:rFonts w:eastAsia="Arial"/>
                <w:spacing w:val="-4"/>
                <w:sz w:val="20"/>
                <w:szCs w:val="20"/>
                <w:lang w:val="mn-MN"/>
              </w:rPr>
              <w:t xml:space="preserve"> захиалагчийн улсын хуулийн хүрээнд хасагдаагүй байх.</w:t>
            </w:r>
          </w:p>
        </w:tc>
        <w:tc>
          <w:tcPr>
            <w:tcW w:w="1559" w:type="dxa"/>
          </w:tcPr>
          <w:p w14:paraId="5F8FDF6B" w14:textId="77777777" w:rsidR="00C961B3" w:rsidRPr="006A6C44" w:rsidRDefault="00C961B3" w:rsidP="00372D73">
            <w:pPr>
              <w:pStyle w:val="TableParagraph"/>
              <w:spacing w:before="120" w:after="120"/>
              <w:ind w:left="80" w:hanging="22"/>
              <w:jc w:val="center"/>
              <w:rPr>
                <w:sz w:val="20"/>
                <w:szCs w:val="20"/>
                <w:lang w:val="mn-MN"/>
              </w:rPr>
            </w:pPr>
            <w:r w:rsidRPr="006A6C44">
              <w:rPr>
                <w:rFonts w:eastAsia="Arial"/>
                <w:spacing w:val="3"/>
                <w:sz w:val="20"/>
                <w:szCs w:val="20"/>
                <w:lang w:val="mn-MN"/>
              </w:rPr>
              <w:t>шаардлагыг заавал хангах</w:t>
            </w:r>
          </w:p>
        </w:tc>
        <w:tc>
          <w:tcPr>
            <w:tcW w:w="1417" w:type="dxa"/>
          </w:tcPr>
          <w:p w14:paraId="2D7AE6FC" w14:textId="77777777" w:rsidR="00C961B3" w:rsidRPr="006A6C44" w:rsidRDefault="00C961B3" w:rsidP="00372D73">
            <w:pPr>
              <w:pStyle w:val="TableParagraph"/>
              <w:spacing w:before="120" w:after="120"/>
              <w:ind w:left="80" w:hanging="22"/>
              <w:jc w:val="center"/>
              <w:rPr>
                <w:sz w:val="20"/>
                <w:szCs w:val="20"/>
                <w:lang w:val="mn-MN"/>
              </w:rPr>
            </w:pPr>
            <w:r w:rsidRPr="006A6C44">
              <w:rPr>
                <w:rFonts w:eastAsia="Arial"/>
                <w:spacing w:val="3"/>
                <w:sz w:val="20"/>
                <w:szCs w:val="20"/>
                <w:lang w:val="mn-MN"/>
              </w:rPr>
              <w:t>шаардлагыг заавал хангах</w:t>
            </w:r>
          </w:p>
        </w:tc>
        <w:tc>
          <w:tcPr>
            <w:tcW w:w="1418" w:type="dxa"/>
          </w:tcPr>
          <w:p w14:paraId="5EFC2697" w14:textId="77777777" w:rsidR="00C961B3" w:rsidRPr="006A6C44" w:rsidRDefault="00C961B3" w:rsidP="00372D73">
            <w:pPr>
              <w:pStyle w:val="TableParagraph"/>
              <w:spacing w:before="120" w:after="120"/>
              <w:ind w:left="80" w:hanging="22"/>
              <w:jc w:val="center"/>
              <w:rPr>
                <w:sz w:val="20"/>
                <w:szCs w:val="20"/>
                <w:lang w:val="mn-MN"/>
              </w:rPr>
            </w:pPr>
            <w:r w:rsidRPr="006A6C44">
              <w:rPr>
                <w:rFonts w:eastAsia="Arial"/>
                <w:spacing w:val="3"/>
                <w:sz w:val="20"/>
                <w:szCs w:val="20"/>
                <w:lang w:val="mn-MN"/>
              </w:rPr>
              <w:t>шаардлагыг заавал хангах</w:t>
            </w:r>
          </w:p>
        </w:tc>
        <w:tc>
          <w:tcPr>
            <w:tcW w:w="1417" w:type="dxa"/>
          </w:tcPr>
          <w:p w14:paraId="0A614EEB" w14:textId="77777777" w:rsidR="00C961B3" w:rsidRPr="006A6C44" w:rsidRDefault="00C961B3" w:rsidP="00372D73">
            <w:pPr>
              <w:pStyle w:val="TableParagraph"/>
              <w:spacing w:before="120" w:after="120"/>
              <w:ind w:left="168" w:right="148" w:hanging="22"/>
              <w:jc w:val="center"/>
              <w:rPr>
                <w:sz w:val="20"/>
                <w:szCs w:val="20"/>
                <w:lang w:val="mn-MN"/>
              </w:rPr>
            </w:pPr>
            <w:r w:rsidRPr="006A6C44">
              <w:rPr>
                <w:rFonts w:eastAsia="Arial"/>
                <w:spacing w:val="-1"/>
                <w:sz w:val="20"/>
                <w:szCs w:val="20"/>
                <w:lang w:val="mn-MN"/>
              </w:rPr>
              <w:t>үл хамаарах</w:t>
            </w:r>
          </w:p>
        </w:tc>
        <w:tc>
          <w:tcPr>
            <w:tcW w:w="1701" w:type="dxa"/>
          </w:tcPr>
          <w:p w14:paraId="521D3B9A" w14:textId="77777777" w:rsidR="00C961B3" w:rsidRPr="006A6C44" w:rsidRDefault="00C961B3" w:rsidP="00372D73">
            <w:pPr>
              <w:pStyle w:val="TableParagraph"/>
              <w:spacing w:before="120" w:after="120"/>
              <w:ind w:left="309" w:right="243" w:hanging="22"/>
              <w:jc w:val="center"/>
              <w:rPr>
                <w:sz w:val="20"/>
                <w:szCs w:val="20"/>
                <w:lang w:val="mn-MN"/>
              </w:rPr>
            </w:pPr>
            <w:r w:rsidRPr="006A6C44">
              <w:rPr>
                <w:rFonts w:eastAsia="Arial"/>
                <w:spacing w:val="3"/>
                <w:sz w:val="20"/>
                <w:szCs w:val="20"/>
                <w:lang w:val="mn-MN"/>
              </w:rPr>
              <w:t>Тендер ирүүлэх маягт</w:t>
            </w:r>
          </w:p>
        </w:tc>
      </w:tr>
    </w:tbl>
    <w:p w14:paraId="2622B691" w14:textId="1898A9A4" w:rsidR="00A376B4" w:rsidRPr="006A6C44" w:rsidRDefault="00B85008" w:rsidP="00372D73">
      <w:pPr>
        <w:pStyle w:val="BodyText"/>
        <w:spacing w:before="120" w:after="120"/>
        <w:rPr>
          <w:sz w:val="24"/>
        </w:rPr>
      </w:pPr>
      <w:r w:rsidRPr="006A6C44">
        <w:rPr>
          <w:noProof/>
          <w:sz w:val="20"/>
        </w:rPr>
        <mc:AlternateContent>
          <mc:Choice Requires="wpg">
            <w:drawing>
              <wp:anchor distT="0" distB="0" distL="0" distR="0" simplePos="0" relativeHeight="251658254" behindDoc="1" locked="0" layoutInCell="1" allowOverlap="1" wp14:anchorId="6D2E13A4" wp14:editId="0195240C">
                <wp:simplePos x="0" y="0"/>
                <wp:positionH relativeFrom="page">
                  <wp:posOffset>1023696</wp:posOffset>
                </wp:positionH>
                <wp:positionV relativeFrom="paragraph">
                  <wp:posOffset>176530</wp:posOffset>
                </wp:positionV>
                <wp:extent cx="5937250" cy="1551940"/>
                <wp:effectExtent l="0" t="0" r="19050" b="10160"/>
                <wp:wrapTopAndBottom/>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250" cy="1551940"/>
                          <a:chOff x="3175" y="3175"/>
                          <a:chExt cx="5937250" cy="930406"/>
                        </a:xfrm>
                      </wpg:grpSpPr>
                      <wps:wsp>
                        <wps:cNvPr id="91" name="Textbox 91"/>
                        <wps:cNvSpPr txBox="1"/>
                        <wps:spPr>
                          <a:xfrm>
                            <a:off x="3175" y="163961"/>
                            <a:ext cx="5937250" cy="769620"/>
                          </a:xfrm>
                          <a:prstGeom prst="rect">
                            <a:avLst/>
                          </a:prstGeom>
                          <a:ln w="6350">
                            <a:solidFill>
                              <a:srgbClr val="231F20"/>
                            </a:solidFill>
                            <a:prstDash val="solid"/>
                          </a:ln>
                        </wps:spPr>
                        <wps:txbx>
                          <w:txbxContent>
                            <w:p w14:paraId="7DE00248" w14:textId="15027198" w:rsidR="00B85008" w:rsidRPr="00C16E5F" w:rsidRDefault="00B85008" w:rsidP="00B85008">
                              <w:pPr>
                                <w:spacing w:before="240" w:after="100" w:afterAutospacing="1"/>
                                <w:ind w:left="142" w:right="133"/>
                                <w:jc w:val="both"/>
                                <w:rPr>
                                  <w:i/>
                                  <w:iCs/>
                                  <w:color w:val="000000"/>
                                  <w:sz w:val="18"/>
                                  <w:szCs w:val="18"/>
                                  <w:lang w:val="mn-MN"/>
                                </w:rPr>
                              </w:pPr>
                              <w:r w:rsidRPr="00C16E5F">
                                <w:rPr>
                                  <w:rStyle w:val="Strong"/>
                                  <w:b w:val="0"/>
                                  <w:bCs w:val="0"/>
                                  <w:i/>
                                  <w:iCs/>
                                  <w:color w:val="000000"/>
                                  <w:sz w:val="18"/>
                                  <w:szCs w:val="18"/>
                                  <w:lang w:val="mn-MN"/>
                                </w:rPr>
                                <w:t>Захиалагч нь тендерт оролцогчийн эрх бүхий байдлыг т</w:t>
                              </w:r>
                              <w:r w:rsidRPr="00C16E5F">
                                <w:rPr>
                                  <w:i/>
                                  <w:iCs/>
                                  <w:color w:val="000000"/>
                                  <w:sz w:val="18"/>
                                  <w:szCs w:val="18"/>
                                  <w:lang w:val="mn-MN"/>
                                </w:rPr>
                                <w:t>ендер шалгаруулалтын өөр өөр үе шатанд буюу үнэлгээ хийх, гэрээ</w:t>
                              </w:r>
                              <w:r w:rsidR="004D35C2">
                                <w:rPr>
                                  <w:i/>
                                  <w:iCs/>
                                  <w:color w:val="000000"/>
                                  <w:sz w:val="18"/>
                                  <w:szCs w:val="18"/>
                                  <w:lang w:val="mn-MN"/>
                                </w:rPr>
                                <w:t>ний</w:t>
                              </w:r>
                              <w:r w:rsidRPr="00C16E5F">
                                <w:rPr>
                                  <w:i/>
                                  <w:iCs/>
                                  <w:color w:val="000000"/>
                                  <w:sz w:val="18"/>
                                  <w:szCs w:val="18"/>
                                  <w:lang w:val="mn-MN"/>
                                </w:rPr>
                                <w:t xml:space="preserve"> эрх олгохоос өмнө, мөн гэрээний нэмэлт өөрчлөлт болон сунгалтыг боловсруулах үед </w:t>
                              </w:r>
                              <w:r w:rsidRPr="00C16E5F">
                                <w:rPr>
                                  <w:rStyle w:val="Strong"/>
                                  <w:b w:val="0"/>
                                  <w:bCs w:val="0"/>
                                  <w:i/>
                                  <w:iCs/>
                                  <w:color w:val="000000"/>
                                  <w:sz w:val="18"/>
                                  <w:szCs w:val="18"/>
                                  <w:lang w:val="mn-MN"/>
                                </w:rPr>
                                <w:t>АХБ-ны бүрэн хориг арга хэмжээний жагсаалтыг (бүх тендерт оролцогчийн) шалгах замаар баталгаажуулах үүрэгтэй. АХБ нь энэ үүргийг Захиалагч хэрхэн биелүүлж байгааг мөн хянах эрхтэй.</w:t>
                              </w:r>
                            </w:p>
                            <w:p w14:paraId="15C489E9" w14:textId="77777777" w:rsidR="00B85008" w:rsidRPr="00C16E5F" w:rsidRDefault="00B85008" w:rsidP="00B85008">
                              <w:pPr>
                                <w:pStyle w:val="NormalWeb"/>
                                <w:ind w:left="142" w:right="133"/>
                                <w:rPr>
                                  <w:i/>
                                  <w:iCs/>
                                  <w:color w:val="000000"/>
                                  <w:sz w:val="18"/>
                                  <w:szCs w:val="18"/>
                                  <w:lang w:val="mn-MN"/>
                                </w:rPr>
                              </w:pPr>
                              <w:r w:rsidRPr="00C16E5F">
                                <w:rPr>
                                  <w:i/>
                                  <w:iCs/>
                                  <w:color w:val="000000"/>
                                  <w:sz w:val="18"/>
                                  <w:szCs w:val="18"/>
                                  <w:lang w:val="mn-MN"/>
                                </w:rPr>
                                <w:t>АХБ-ны</w:t>
                              </w:r>
                              <w:r w:rsidRPr="00C16E5F">
                                <w:rPr>
                                  <w:rStyle w:val="apple-converted-space"/>
                                  <w:i/>
                                  <w:iCs/>
                                  <w:color w:val="000000"/>
                                  <w:sz w:val="18"/>
                                  <w:szCs w:val="18"/>
                                  <w:lang w:val="mn-MN"/>
                                </w:rPr>
                                <w:t> </w:t>
                              </w:r>
                              <w:r w:rsidRPr="00C16E5F">
                                <w:rPr>
                                  <w:rStyle w:val="Strong"/>
                                  <w:b w:val="0"/>
                                  <w:bCs w:val="0"/>
                                  <w:i/>
                                  <w:iCs/>
                                  <w:color w:val="000000"/>
                                  <w:sz w:val="18"/>
                                  <w:szCs w:val="18"/>
                                  <w:lang w:val="mn-MN"/>
                                </w:rPr>
                                <w:t>бүрэн хориг арга хэмжээний жагсаалт</w:t>
                              </w:r>
                              <w:r w:rsidRPr="00C16E5F">
                                <w:rPr>
                                  <w:rStyle w:val="apple-converted-space"/>
                                  <w:i/>
                                  <w:iCs/>
                                  <w:color w:val="000000"/>
                                  <w:sz w:val="18"/>
                                  <w:szCs w:val="18"/>
                                  <w:lang w:val="mn-MN"/>
                                </w:rPr>
                                <w:t> </w:t>
                              </w:r>
                              <w:r w:rsidRPr="00C16E5F">
                                <w:rPr>
                                  <w:i/>
                                  <w:iCs/>
                                  <w:color w:val="000000"/>
                                  <w:sz w:val="18"/>
                                  <w:szCs w:val="18"/>
                                  <w:lang w:val="mn-MN"/>
                                </w:rPr>
                                <w:t xml:space="preserve">болон түүнд хэрхэн нэвтрэх талаарх гарын авлагыг дараах </w:t>
                              </w:r>
                              <w:r w:rsidRPr="00C16E5F">
                                <w:rPr>
                                  <w:i/>
                                  <w:iCs/>
                                  <w:color w:val="000000"/>
                                  <w:sz w:val="18"/>
                                  <w:szCs w:val="18"/>
                                  <w:lang w:val="mn-MN"/>
                                </w:rPr>
                                <w:t xml:space="preserve">холбоосоор авах боломжтой: </w:t>
                              </w:r>
                              <w:r>
                                <w:fldChar w:fldCharType="begin"/>
                              </w:r>
                              <w:r w:rsidRPr="006476FA">
                                <w:rPr>
                                  <w:lang w:val="mn-MN"/>
                                </w:rPr>
                                <w:instrText>HYPERLINK "https://www.adb.org/who-we-are/integrity/sanctions" \t "_new"</w:instrText>
                              </w:r>
                              <w:r>
                                <w:fldChar w:fldCharType="separate"/>
                              </w:r>
                              <w:r w:rsidRPr="00C16E5F">
                                <w:rPr>
                                  <w:rStyle w:val="Hyperlink"/>
                                  <w:i/>
                                  <w:iCs/>
                                  <w:sz w:val="18"/>
                                  <w:szCs w:val="18"/>
                                  <w:lang w:val="mn-MN"/>
                                </w:rPr>
                                <w:t>https://www.adb.org/who-we-are/integrity/sanctions</w:t>
                              </w:r>
                              <w:r>
                                <w:fldChar w:fldCharType="end"/>
                              </w:r>
                            </w:p>
                            <w:p w14:paraId="52472A6E" w14:textId="032D59F0" w:rsidR="00A376B4" w:rsidRPr="006E7DF5" w:rsidRDefault="00A376B4">
                              <w:pPr>
                                <w:spacing w:before="102"/>
                                <w:ind w:left="155"/>
                                <w:jc w:val="both"/>
                                <w:rPr>
                                  <w:i/>
                                  <w:sz w:val="18"/>
                                  <w:lang w:val="mn-MN"/>
                                </w:rPr>
                              </w:pPr>
                            </w:p>
                          </w:txbxContent>
                        </wps:txbx>
                        <wps:bodyPr wrap="square" lIns="0" tIns="0" rIns="0" bIns="0" rtlCol="0">
                          <a:noAutofit/>
                        </wps:bodyPr>
                      </wps:wsp>
                      <wps:wsp>
                        <wps:cNvPr id="92" name="Textbox 92"/>
                        <wps:cNvSpPr txBox="1"/>
                        <wps:spPr>
                          <a:xfrm>
                            <a:off x="3175" y="3175"/>
                            <a:ext cx="1008404" cy="160769"/>
                          </a:xfrm>
                          <a:prstGeom prst="rect">
                            <a:avLst/>
                          </a:prstGeom>
                          <a:solidFill>
                            <a:srgbClr val="007DB6"/>
                          </a:solidFill>
                          <a:ln w="6350">
                            <a:solidFill>
                              <a:srgbClr val="231F20"/>
                            </a:solidFill>
                            <a:prstDash val="solid"/>
                          </a:ln>
                        </wps:spPr>
                        <wps:txbx>
                          <w:txbxContent>
                            <w:p w14:paraId="4A9DF646" w14:textId="705162B0" w:rsidR="00A376B4" w:rsidRPr="00B85008" w:rsidRDefault="00B85008">
                              <w:pPr>
                                <w:spacing w:before="127"/>
                                <w:ind w:left="172"/>
                                <w:rPr>
                                  <w:rFonts w:ascii="Arial MT"/>
                                  <w:color w:val="000000"/>
                                  <w:sz w:val="20"/>
                                  <w:lang w:val="mn-MN"/>
                                </w:rPr>
                              </w:pPr>
                              <w:r>
                                <w:rPr>
                                  <w:rFonts w:ascii="Arial MT"/>
                                  <w:color w:val="FFFFFF"/>
                                  <w:spacing w:val="-4"/>
                                  <w:sz w:val="20"/>
                                  <w:lang w:val="mn-MN"/>
                                </w:rPr>
                                <w:t>ТЭМДЭГЛЭЛ</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D2E13A4" id="Group 90" o:spid="_x0000_s1052" style="position:absolute;margin-left:80.6pt;margin-top:13.9pt;width:467.5pt;height:122.2pt;z-index:-251658226;mso-wrap-distance-left:0;mso-wrap-distance-right:0;mso-position-horizontal-relative:page;mso-position-vertical-relative:text;mso-width-relative:margin;mso-height-relative:margin" coordorigin="31,31" coordsize="59372,9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">
                <v:shape id="Textbox 91" o:spid="_x0000_s1053" type="#_x0000_t202" style="position:absolute;left:31;top:1639;width:59373;height:7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" filled="f" strokecolor="#231f20" strokeweight=".5pt">
                  <v:textbox inset="0,0,0,0">
                    <w:txbxContent>
                      <w:p w14:paraId="7DE00248" w14:textId="15027198" w:rsidR="00B85008" w:rsidRPr="00C16E5F" w:rsidRDefault="00B85008" w:rsidP="00B85008">
                        <w:pPr>
                          <w:spacing w:before="240" w:after="100" w:afterAutospacing="1"/>
                          <w:ind w:left="142" w:right="133"/>
                          <w:jc w:val="both"/>
                          <w:rPr>
                            <w:i/>
                            <w:iCs/>
                            <w:color w:val="000000"/>
                            <w:sz w:val="18"/>
                            <w:szCs w:val="18"/>
                            <w:lang w:val="mn-MN"/>
                          </w:rPr>
                        </w:pPr>
                        <w:r w:rsidRPr="00C16E5F">
                          <w:rPr>
                            <w:rStyle w:val="Strong"/>
                            <w:b w:val="0"/>
                            <w:bCs w:val="0"/>
                            <w:i/>
                            <w:iCs/>
                            <w:color w:val="000000"/>
                            <w:sz w:val="18"/>
                            <w:szCs w:val="18"/>
                            <w:lang w:val="mn-MN"/>
                          </w:rPr>
                          <w:t>Захиалагч нь тендерт оролцогчийн эрх бүхий байдлыг т</w:t>
                        </w:r>
                        <w:r w:rsidRPr="00C16E5F">
                          <w:rPr>
                            <w:i/>
                            <w:iCs/>
                            <w:color w:val="000000"/>
                            <w:sz w:val="18"/>
                            <w:szCs w:val="18"/>
                            <w:lang w:val="mn-MN"/>
                          </w:rPr>
                          <w:t>ендер шалгаруулалтын өөр өөр үе шатанд буюу үнэлгээ хийх, гэрээ</w:t>
                        </w:r>
                        <w:r w:rsidR="004D35C2">
                          <w:rPr>
                            <w:i/>
                            <w:iCs/>
                            <w:color w:val="000000"/>
                            <w:sz w:val="18"/>
                            <w:szCs w:val="18"/>
                            <w:lang w:val="mn-MN"/>
                          </w:rPr>
                          <w:t>ний</w:t>
                        </w:r>
                        <w:r w:rsidRPr="00C16E5F">
                          <w:rPr>
                            <w:i/>
                            <w:iCs/>
                            <w:color w:val="000000"/>
                            <w:sz w:val="18"/>
                            <w:szCs w:val="18"/>
                            <w:lang w:val="mn-MN"/>
                          </w:rPr>
                          <w:t xml:space="preserve"> эрх олгохоос өмнө, мөн гэрээний нэмэлт өөрчлөлт болон сунгалтыг боловсруулах үед </w:t>
                        </w:r>
                        <w:r w:rsidRPr="00C16E5F">
                          <w:rPr>
                            <w:rStyle w:val="Strong"/>
                            <w:b w:val="0"/>
                            <w:bCs w:val="0"/>
                            <w:i/>
                            <w:iCs/>
                            <w:color w:val="000000"/>
                            <w:sz w:val="18"/>
                            <w:szCs w:val="18"/>
                            <w:lang w:val="mn-MN"/>
                          </w:rPr>
                          <w:t>АХБ-ны бүрэн хориг арга хэмжээний жагсаалтыг (бүх тендерт оролцогчийн) шалгах замаар баталгаажуулах үүрэгтэй. АХБ нь энэ үүргийг Захиалагч хэрхэн биелүүлж байгааг мөн хянах эрхтэй.</w:t>
                        </w:r>
                      </w:p>
                      <w:p w14:paraId="15C489E9" w14:textId="77777777" w:rsidR="00B85008" w:rsidRPr="00C16E5F" w:rsidRDefault="00B85008" w:rsidP="00B85008">
                        <w:pPr>
                          <w:pStyle w:val="NormalWeb"/>
                          <w:ind w:left="142" w:right="133"/>
                          <w:rPr>
                            <w:i/>
                            <w:iCs/>
                            <w:color w:val="000000"/>
                            <w:sz w:val="18"/>
                            <w:szCs w:val="18"/>
                            <w:lang w:val="mn-MN"/>
                          </w:rPr>
                        </w:pPr>
                        <w:r w:rsidRPr="00C16E5F">
                          <w:rPr>
                            <w:i/>
                            <w:iCs/>
                            <w:color w:val="000000"/>
                            <w:sz w:val="18"/>
                            <w:szCs w:val="18"/>
                            <w:lang w:val="mn-MN"/>
                          </w:rPr>
                          <w:t>АХБ-ны</w:t>
                        </w:r>
                        <w:r w:rsidRPr="00C16E5F">
                          <w:rPr>
                            <w:rStyle w:val="apple-converted-space"/>
                            <w:i/>
                            <w:iCs/>
                            <w:color w:val="000000"/>
                            <w:sz w:val="18"/>
                            <w:szCs w:val="18"/>
                            <w:lang w:val="mn-MN"/>
                          </w:rPr>
                          <w:t> </w:t>
                        </w:r>
                        <w:r w:rsidRPr="00C16E5F">
                          <w:rPr>
                            <w:rStyle w:val="Strong"/>
                            <w:b w:val="0"/>
                            <w:bCs w:val="0"/>
                            <w:i/>
                            <w:iCs/>
                            <w:color w:val="000000"/>
                            <w:sz w:val="18"/>
                            <w:szCs w:val="18"/>
                            <w:lang w:val="mn-MN"/>
                          </w:rPr>
                          <w:t>бүрэн хориг арга хэмжээний жагсаалт</w:t>
                        </w:r>
                        <w:r w:rsidRPr="00C16E5F">
                          <w:rPr>
                            <w:rStyle w:val="apple-converted-space"/>
                            <w:i/>
                            <w:iCs/>
                            <w:color w:val="000000"/>
                            <w:sz w:val="18"/>
                            <w:szCs w:val="18"/>
                            <w:lang w:val="mn-MN"/>
                          </w:rPr>
                          <w:t> </w:t>
                        </w:r>
                        <w:r w:rsidRPr="00C16E5F">
                          <w:rPr>
                            <w:i/>
                            <w:iCs/>
                            <w:color w:val="000000"/>
                            <w:sz w:val="18"/>
                            <w:szCs w:val="18"/>
                            <w:lang w:val="mn-MN"/>
                          </w:rPr>
                          <w:t xml:space="preserve">болон түүнд хэрхэн нэвтрэх талаарх гарын авлагыг дараах </w:t>
                        </w:r>
                        <w:r w:rsidRPr="00C16E5F">
                          <w:rPr>
                            <w:i/>
                            <w:iCs/>
                            <w:color w:val="000000"/>
                            <w:sz w:val="18"/>
                            <w:szCs w:val="18"/>
                            <w:lang w:val="mn-MN"/>
                          </w:rPr>
                          <w:t xml:space="preserve">холбоосоор авах боломжтой: </w:t>
                        </w:r>
                        <w:r>
                          <w:fldChar w:fldCharType="begin"/>
                        </w:r>
                        <w:r w:rsidRPr="006476FA">
                          <w:rPr>
                            <w:lang w:val="mn-MN"/>
                          </w:rPr>
                          <w:instrText>HYPERLINK "https://www.adb.org/who-we-are/integrity/sanctions" \t "_new"</w:instrText>
                        </w:r>
                        <w:r>
                          <w:fldChar w:fldCharType="separate"/>
                        </w:r>
                        <w:r w:rsidRPr="00C16E5F">
                          <w:rPr>
                            <w:rStyle w:val="Hyperlink"/>
                            <w:i/>
                            <w:iCs/>
                            <w:sz w:val="18"/>
                            <w:szCs w:val="18"/>
                            <w:lang w:val="mn-MN"/>
                          </w:rPr>
                          <w:t>https://www.adb.org/who-we-are/integrity/sanctions</w:t>
                        </w:r>
                        <w:r>
                          <w:fldChar w:fldCharType="end"/>
                        </w:r>
                      </w:p>
                      <w:p w14:paraId="52472A6E" w14:textId="032D59F0" w:rsidR="00A376B4" w:rsidRPr="006E7DF5" w:rsidRDefault="00A376B4">
                        <w:pPr>
                          <w:spacing w:before="102"/>
                          <w:ind w:left="155"/>
                          <w:jc w:val="both"/>
                          <w:rPr>
                            <w:i/>
                            <w:sz w:val="18"/>
                            <w:lang w:val="mn-MN"/>
                          </w:rPr>
                        </w:pPr>
                      </w:p>
                    </w:txbxContent>
                  </v:textbox>
                </v:shape>
                <v:shape id="Textbox 92" o:spid="_x0000_s1054" type="#_x0000_t202" style="position:absolute;left:31;top:31;width:10084;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" fillcolor="#007db6" strokecolor="#231f20" strokeweight=".5pt">
                  <v:textbox inset="0,0,0,0">
                    <w:txbxContent>
                      <w:p w14:paraId="4A9DF646" w14:textId="705162B0" w:rsidR="00A376B4" w:rsidRPr="00B85008" w:rsidRDefault="00B85008">
                        <w:pPr>
                          <w:spacing w:before="127"/>
                          <w:ind w:left="172"/>
                          <w:rPr>
                            <w:rFonts w:ascii="Arial MT"/>
                            <w:color w:val="000000"/>
                            <w:sz w:val="20"/>
                            <w:lang w:val="mn-MN"/>
                          </w:rPr>
                        </w:pPr>
                        <w:r>
                          <w:rPr>
                            <w:rFonts w:ascii="Arial MT"/>
                            <w:color w:val="FFFFFF"/>
                            <w:spacing w:val="-4"/>
                            <w:sz w:val="20"/>
                            <w:lang w:val="mn-MN"/>
                          </w:rPr>
                          <w:t>ТЭМДЭГЛЭЛ</w:t>
                        </w:r>
                      </w:p>
                    </w:txbxContent>
                  </v:textbox>
                </v:shape>
                <w10:wrap type="topAndBottom" anchorx="page"/>
              </v:group>
            </w:pict>
          </mc:Fallback>
        </mc:AlternateContent>
      </w:r>
    </w:p>
    <w:p w14:paraId="1CC299F1" w14:textId="2953BB5D" w:rsidR="00A376B4" w:rsidRPr="006A6C44" w:rsidRDefault="00C961B3" w:rsidP="00372D73">
      <w:pPr>
        <w:pStyle w:val="ListParagraph"/>
        <w:numPr>
          <w:ilvl w:val="1"/>
          <w:numId w:val="4"/>
        </w:numPr>
        <w:tabs>
          <w:tab w:val="left" w:pos="2015"/>
        </w:tabs>
        <w:spacing w:before="120" w:after="120"/>
        <w:ind w:left="2015" w:hanging="575"/>
        <w:rPr>
          <w:b/>
          <w:bCs/>
        </w:rPr>
      </w:pPr>
      <w:bookmarkStart w:id="27" w:name="_TOC_250019"/>
      <w:bookmarkEnd w:id="27"/>
      <w:proofErr w:type="spellStart"/>
      <w:r w:rsidRPr="006A6C44">
        <w:rPr>
          <w:b/>
          <w:bCs/>
          <w:color w:val="007DB6"/>
          <w:spacing w:val="-8"/>
        </w:rPr>
        <w:t>Туршла</w:t>
      </w:r>
      <w:proofErr w:type="spellEnd"/>
      <w:r w:rsidR="00C16E5F" w:rsidRPr="006A6C44">
        <w:rPr>
          <w:b/>
          <w:bCs/>
          <w:color w:val="007DB6"/>
          <w:spacing w:val="-8"/>
          <w:lang w:val="mn-MN"/>
        </w:rPr>
        <w:t>га</w:t>
      </w:r>
      <w:r w:rsidRPr="006A6C44">
        <w:rPr>
          <w:b/>
          <w:bCs/>
          <w:color w:val="007DB6"/>
          <w:spacing w:val="-8"/>
        </w:rPr>
        <w:t xml:space="preserve"> </w:t>
      </w:r>
      <w:proofErr w:type="spellStart"/>
      <w:r w:rsidRPr="006A6C44">
        <w:rPr>
          <w:b/>
          <w:bCs/>
          <w:color w:val="007DB6"/>
          <w:spacing w:val="-8"/>
        </w:rPr>
        <w:t>б</w:t>
      </w:r>
      <w:r w:rsidR="006A37B4" w:rsidRPr="006A6C44">
        <w:rPr>
          <w:b/>
          <w:bCs/>
          <w:color w:val="007DB6"/>
          <w:spacing w:val="-8"/>
        </w:rPr>
        <w:t>а</w:t>
      </w:r>
      <w:proofErr w:type="spellEnd"/>
      <w:r w:rsidRPr="006A6C44">
        <w:rPr>
          <w:b/>
          <w:bCs/>
          <w:color w:val="007DB6"/>
          <w:spacing w:val="-8"/>
        </w:rPr>
        <w:t xml:space="preserve"> </w:t>
      </w:r>
      <w:proofErr w:type="spellStart"/>
      <w:r w:rsidRPr="006A6C44">
        <w:rPr>
          <w:b/>
          <w:bCs/>
          <w:color w:val="007DB6"/>
          <w:spacing w:val="-8"/>
        </w:rPr>
        <w:t>техникийн</w:t>
      </w:r>
      <w:proofErr w:type="spellEnd"/>
      <w:r w:rsidRPr="006A6C44">
        <w:rPr>
          <w:b/>
          <w:bCs/>
          <w:color w:val="007DB6"/>
          <w:spacing w:val="-8"/>
        </w:rPr>
        <w:t xml:space="preserve"> </w:t>
      </w:r>
      <w:proofErr w:type="spellStart"/>
      <w:r w:rsidRPr="006A6C44">
        <w:rPr>
          <w:b/>
          <w:bCs/>
          <w:color w:val="007DB6"/>
          <w:spacing w:val="-8"/>
        </w:rPr>
        <w:t>чад</w:t>
      </w:r>
      <w:r w:rsidR="006A37B4" w:rsidRPr="006A6C44">
        <w:rPr>
          <w:b/>
          <w:bCs/>
          <w:color w:val="007DB6"/>
          <w:spacing w:val="-8"/>
        </w:rPr>
        <w:t>а</w:t>
      </w:r>
      <w:r w:rsidRPr="006A6C44">
        <w:rPr>
          <w:b/>
          <w:bCs/>
          <w:color w:val="007DB6"/>
          <w:spacing w:val="-8"/>
        </w:rPr>
        <w:t>в</w:t>
      </w:r>
      <w:r w:rsidR="006A37B4" w:rsidRPr="006A6C44">
        <w:rPr>
          <w:b/>
          <w:bCs/>
          <w:color w:val="007DB6"/>
          <w:spacing w:val="-8"/>
        </w:rPr>
        <w:t>х</w:t>
      </w:r>
      <w:proofErr w:type="spellEnd"/>
    </w:p>
    <w:p w14:paraId="1A7715C0" w14:textId="02472EB8" w:rsidR="00A376B4" w:rsidRPr="006A6C44" w:rsidRDefault="00B85008" w:rsidP="00372D73">
      <w:pPr>
        <w:pStyle w:val="Heading4"/>
        <w:numPr>
          <w:ilvl w:val="2"/>
          <w:numId w:val="4"/>
        </w:numPr>
        <w:tabs>
          <w:tab w:val="left" w:pos="2178"/>
        </w:tabs>
        <w:spacing w:before="120" w:after="120"/>
        <w:ind w:hanging="738"/>
        <w:rPr>
          <w:rFonts w:ascii="Times New Roman" w:hAnsi="Times New Roman" w:cs="Times New Roman"/>
          <w:b/>
          <w:bCs/>
          <w:sz w:val="22"/>
          <w:szCs w:val="22"/>
        </w:rPr>
      </w:pPr>
      <w:proofErr w:type="spellStart"/>
      <w:r w:rsidRPr="006A6C44">
        <w:rPr>
          <w:rFonts w:ascii="Times New Roman" w:hAnsi="Times New Roman" w:cs="Times New Roman"/>
          <w:b/>
          <w:bCs/>
          <w:color w:val="231F20"/>
          <w:spacing w:val="-6"/>
          <w:sz w:val="22"/>
          <w:szCs w:val="22"/>
        </w:rPr>
        <w:t>Гэрээний</w:t>
      </w:r>
      <w:proofErr w:type="spellEnd"/>
      <w:r w:rsidRPr="006A6C44">
        <w:rPr>
          <w:rFonts w:ascii="Times New Roman" w:hAnsi="Times New Roman" w:cs="Times New Roman"/>
          <w:b/>
          <w:bCs/>
          <w:color w:val="231F20"/>
          <w:spacing w:val="-6"/>
          <w:sz w:val="22"/>
          <w:szCs w:val="22"/>
        </w:rPr>
        <w:t xml:space="preserve"> </w:t>
      </w:r>
      <w:proofErr w:type="spellStart"/>
      <w:r w:rsidRPr="006A6C44">
        <w:rPr>
          <w:rFonts w:ascii="Times New Roman" w:hAnsi="Times New Roman" w:cs="Times New Roman"/>
          <w:b/>
          <w:bCs/>
          <w:color w:val="231F20"/>
          <w:spacing w:val="-6"/>
          <w:sz w:val="22"/>
          <w:szCs w:val="22"/>
        </w:rPr>
        <w:t>туршлага</w:t>
      </w:r>
      <w:proofErr w:type="spellEnd"/>
    </w:p>
    <w:tbl>
      <w:tblPr>
        <w:tblW w:w="0" w:type="auto"/>
        <w:tblInd w:w="145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844"/>
        <w:gridCol w:w="1359"/>
        <w:gridCol w:w="1197"/>
        <w:gridCol w:w="1260"/>
        <w:gridCol w:w="1044"/>
        <w:gridCol w:w="1646"/>
      </w:tblGrid>
      <w:tr w:rsidR="00B85008" w:rsidRPr="006A6C44" w14:paraId="0B8AD6D4" w14:textId="77777777">
        <w:trPr>
          <w:trHeight w:val="485"/>
        </w:trPr>
        <w:tc>
          <w:tcPr>
            <w:tcW w:w="2844" w:type="dxa"/>
            <w:tcBorders>
              <w:top w:val="nil"/>
              <w:left w:val="nil"/>
              <w:bottom w:val="nil"/>
            </w:tcBorders>
            <w:shd w:val="clear" w:color="auto" w:fill="636466"/>
          </w:tcPr>
          <w:p w14:paraId="658A174D" w14:textId="4C50A560" w:rsidR="00B85008" w:rsidRPr="006A6C44" w:rsidRDefault="00B85008" w:rsidP="00372D73">
            <w:pPr>
              <w:pStyle w:val="TableParagraph"/>
              <w:spacing w:before="120" w:after="120"/>
              <w:ind w:left="15"/>
              <w:jc w:val="center"/>
              <w:rPr>
                <w:b/>
                <w:bCs/>
                <w:sz w:val="20"/>
              </w:rPr>
            </w:pPr>
            <w:r w:rsidRPr="006A6C44">
              <w:rPr>
                <w:b/>
                <w:bCs/>
                <w:color w:val="FFFFFF"/>
                <w:w w:val="105"/>
                <w:sz w:val="18"/>
                <w:szCs w:val="18"/>
                <w:lang w:val="mn-MN"/>
              </w:rPr>
              <w:t>Шалгуур</w:t>
            </w:r>
          </w:p>
        </w:tc>
        <w:tc>
          <w:tcPr>
            <w:tcW w:w="4860" w:type="dxa"/>
            <w:gridSpan w:val="4"/>
            <w:tcBorders>
              <w:top w:val="nil"/>
              <w:bottom w:val="nil"/>
            </w:tcBorders>
            <w:shd w:val="clear" w:color="auto" w:fill="636466"/>
          </w:tcPr>
          <w:p w14:paraId="7DACD9C8" w14:textId="0E821DE1" w:rsidR="00B85008" w:rsidRPr="006A6C44" w:rsidRDefault="00B85008" w:rsidP="00372D73">
            <w:pPr>
              <w:pStyle w:val="TableParagraph"/>
              <w:spacing w:before="120" w:after="120"/>
              <w:ind w:left="1272"/>
              <w:rPr>
                <w:b/>
                <w:bCs/>
                <w:sz w:val="20"/>
              </w:rPr>
            </w:pPr>
            <w:r w:rsidRPr="006A6C44">
              <w:rPr>
                <w:b/>
                <w:bCs/>
                <w:color w:val="FFFFFF"/>
                <w:w w:val="105"/>
                <w:sz w:val="18"/>
                <w:szCs w:val="18"/>
                <w:lang w:val="mn-MN"/>
              </w:rPr>
              <w:t>Хангах шаардлага</w:t>
            </w:r>
          </w:p>
        </w:tc>
        <w:tc>
          <w:tcPr>
            <w:tcW w:w="1646" w:type="dxa"/>
            <w:tcBorders>
              <w:top w:val="nil"/>
              <w:bottom w:val="nil"/>
              <w:right w:val="nil"/>
            </w:tcBorders>
            <w:shd w:val="clear" w:color="auto" w:fill="636466"/>
          </w:tcPr>
          <w:p w14:paraId="6B2BD4AD" w14:textId="03473BFD" w:rsidR="00B85008" w:rsidRPr="006A6C44" w:rsidRDefault="00C16E5F" w:rsidP="00372D73">
            <w:pPr>
              <w:pStyle w:val="TableParagraph"/>
              <w:spacing w:before="120" w:after="120"/>
              <w:ind w:left="5" w:right="1"/>
              <w:jc w:val="center"/>
              <w:rPr>
                <w:b/>
                <w:bCs/>
                <w:sz w:val="20"/>
              </w:rPr>
            </w:pPr>
            <w:proofErr w:type="spellStart"/>
            <w:r w:rsidRPr="006A6C44">
              <w:rPr>
                <w:b/>
                <w:bCs/>
                <w:color w:val="FFFFFF"/>
                <w:spacing w:val="-2"/>
                <w:sz w:val="20"/>
              </w:rPr>
              <w:t>Баримт</w:t>
            </w:r>
            <w:proofErr w:type="spellEnd"/>
            <w:r w:rsidRPr="006A6C44">
              <w:rPr>
                <w:b/>
                <w:bCs/>
                <w:color w:val="FFFFFF"/>
                <w:spacing w:val="-2"/>
                <w:sz w:val="20"/>
              </w:rPr>
              <w:t xml:space="preserve"> </w:t>
            </w:r>
            <w:proofErr w:type="spellStart"/>
            <w:r w:rsidRPr="006A6C44">
              <w:rPr>
                <w:b/>
                <w:bCs/>
                <w:color w:val="FFFFFF"/>
                <w:spacing w:val="-2"/>
                <w:sz w:val="20"/>
              </w:rPr>
              <w:t>бичиг</w:t>
            </w:r>
            <w:proofErr w:type="spellEnd"/>
          </w:p>
        </w:tc>
      </w:tr>
      <w:tr w:rsidR="00B85008" w:rsidRPr="006A6C44" w14:paraId="288CD087" w14:textId="77777777">
        <w:trPr>
          <w:trHeight w:val="475"/>
        </w:trPr>
        <w:tc>
          <w:tcPr>
            <w:tcW w:w="2844" w:type="dxa"/>
            <w:vMerge w:val="restart"/>
            <w:tcBorders>
              <w:top w:val="nil"/>
              <w:left w:val="single" w:sz="4" w:space="0" w:color="636466"/>
              <w:bottom w:val="single" w:sz="4" w:space="0" w:color="636466"/>
              <w:right w:val="single" w:sz="4" w:space="0" w:color="636466"/>
            </w:tcBorders>
          </w:tcPr>
          <w:p w14:paraId="78B2CDA1" w14:textId="77777777" w:rsidR="00B85008" w:rsidRPr="006A6C44" w:rsidRDefault="00B85008" w:rsidP="00372D73">
            <w:pPr>
              <w:pStyle w:val="TableParagraph"/>
              <w:spacing w:before="120" w:after="120"/>
              <w:rPr>
                <w:b/>
                <w:bCs/>
                <w:sz w:val="18"/>
                <w:szCs w:val="18"/>
                <w:lang w:val="mn-MN"/>
              </w:rPr>
            </w:pPr>
          </w:p>
          <w:p w14:paraId="4745325E" w14:textId="7E8782E9" w:rsidR="00B85008" w:rsidRPr="006A6C44" w:rsidRDefault="00B85008" w:rsidP="00372D73">
            <w:pPr>
              <w:pStyle w:val="TableParagraph"/>
              <w:spacing w:before="120" w:after="120"/>
              <w:ind w:left="869"/>
              <w:rPr>
                <w:sz w:val="20"/>
              </w:rPr>
            </w:pPr>
            <w:r w:rsidRPr="006A6C44">
              <w:rPr>
                <w:b/>
                <w:bCs/>
                <w:color w:val="231F20"/>
                <w:sz w:val="18"/>
                <w:szCs w:val="18"/>
                <w:lang w:val="mn-MN"/>
              </w:rPr>
              <w:t>Шаардлага</w:t>
            </w:r>
          </w:p>
        </w:tc>
        <w:tc>
          <w:tcPr>
            <w:tcW w:w="1359" w:type="dxa"/>
            <w:vMerge w:val="restart"/>
            <w:tcBorders>
              <w:top w:val="nil"/>
              <w:left w:val="single" w:sz="4" w:space="0" w:color="636466"/>
              <w:bottom w:val="single" w:sz="4" w:space="0" w:color="636466"/>
              <w:right w:val="single" w:sz="4" w:space="0" w:color="636466"/>
            </w:tcBorders>
          </w:tcPr>
          <w:p w14:paraId="77380707" w14:textId="77777777" w:rsidR="00B85008" w:rsidRPr="006A6C44" w:rsidRDefault="00B85008" w:rsidP="00372D73">
            <w:pPr>
              <w:pStyle w:val="TableParagraph"/>
              <w:spacing w:before="120" w:after="120"/>
              <w:jc w:val="center"/>
              <w:rPr>
                <w:b/>
                <w:bCs/>
                <w:color w:val="231F20"/>
                <w:sz w:val="18"/>
                <w:szCs w:val="18"/>
                <w:lang w:val="mn-MN"/>
              </w:rPr>
            </w:pPr>
          </w:p>
          <w:p w14:paraId="4861D548" w14:textId="3B72902E" w:rsidR="00B85008" w:rsidRPr="006A6C44" w:rsidRDefault="00B85008" w:rsidP="00372D73">
            <w:pPr>
              <w:pStyle w:val="TableParagraph"/>
              <w:spacing w:before="120" w:after="120"/>
              <w:ind w:left="152"/>
              <w:jc w:val="center"/>
              <w:rPr>
                <w:sz w:val="20"/>
              </w:rPr>
            </w:pPr>
            <w:r w:rsidRPr="006A6C44">
              <w:rPr>
                <w:b/>
                <w:bCs/>
                <w:color w:val="231F20"/>
                <w:sz w:val="18"/>
                <w:szCs w:val="18"/>
                <w:lang w:val="mn-MN"/>
              </w:rPr>
              <w:t>Дангаар оролцогч этгээд</w:t>
            </w:r>
          </w:p>
        </w:tc>
        <w:tc>
          <w:tcPr>
            <w:tcW w:w="3501" w:type="dxa"/>
            <w:gridSpan w:val="3"/>
            <w:tcBorders>
              <w:top w:val="nil"/>
              <w:left w:val="single" w:sz="4" w:space="0" w:color="636466"/>
              <w:bottom w:val="single" w:sz="4" w:space="0" w:color="636466"/>
              <w:right w:val="single" w:sz="4" w:space="0" w:color="636466"/>
            </w:tcBorders>
          </w:tcPr>
          <w:p w14:paraId="6C40176D" w14:textId="22E1C5E3" w:rsidR="00B85008" w:rsidRPr="006A6C44" w:rsidRDefault="00C16E5F" w:rsidP="00372D73">
            <w:pPr>
              <w:pStyle w:val="TableParagraph"/>
              <w:spacing w:before="120" w:after="120"/>
              <w:ind w:left="9"/>
              <w:jc w:val="center"/>
              <w:rPr>
                <w:sz w:val="20"/>
              </w:rPr>
            </w:pPr>
            <w:r w:rsidRPr="006A6C44">
              <w:rPr>
                <w:b/>
                <w:bCs/>
                <w:color w:val="231F20"/>
                <w:sz w:val="18"/>
                <w:szCs w:val="18"/>
                <w:lang w:val="mn-MN"/>
              </w:rPr>
              <w:t>Түншлэл</w:t>
            </w:r>
          </w:p>
        </w:tc>
        <w:tc>
          <w:tcPr>
            <w:tcW w:w="1646" w:type="dxa"/>
            <w:vMerge w:val="restart"/>
            <w:tcBorders>
              <w:top w:val="nil"/>
              <w:left w:val="single" w:sz="4" w:space="0" w:color="636466"/>
              <w:bottom w:val="single" w:sz="4" w:space="0" w:color="636466"/>
              <w:right w:val="single" w:sz="4" w:space="0" w:color="636466"/>
            </w:tcBorders>
          </w:tcPr>
          <w:p w14:paraId="707B57D6" w14:textId="77777777" w:rsidR="00B85008" w:rsidRPr="006A6C44" w:rsidRDefault="00B85008" w:rsidP="00372D73">
            <w:pPr>
              <w:pStyle w:val="TableParagraph"/>
              <w:spacing w:before="120" w:after="120"/>
              <w:jc w:val="center"/>
              <w:rPr>
                <w:b/>
                <w:bCs/>
                <w:color w:val="231F20"/>
                <w:sz w:val="18"/>
                <w:szCs w:val="18"/>
                <w:lang w:val="mn-MN"/>
              </w:rPr>
            </w:pPr>
          </w:p>
          <w:p w14:paraId="34D69E89" w14:textId="11A61A26" w:rsidR="00B85008" w:rsidRPr="006A6C44" w:rsidRDefault="00C16E5F" w:rsidP="00372D73">
            <w:pPr>
              <w:pStyle w:val="TableParagraph"/>
              <w:spacing w:before="120" w:after="120"/>
              <w:ind w:left="229" w:right="213" w:hanging="24"/>
              <w:jc w:val="center"/>
              <w:rPr>
                <w:sz w:val="20"/>
              </w:rPr>
            </w:pPr>
            <w:r w:rsidRPr="006A6C44">
              <w:rPr>
                <w:b/>
                <w:bCs/>
                <w:color w:val="231F20"/>
                <w:sz w:val="20"/>
                <w:lang w:val="mn-MN"/>
              </w:rPr>
              <w:t>Баримт бичиг ирүүлэх шаардлага</w:t>
            </w:r>
          </w:p>
        </w:tc>
      </w:tr>
      <w:tr w:rsidR="00B85008" w:rsidRPr="006A6C44" w14:paraId="4D5F130D" w14:textId="77777777">
        <w:trPr>
          <w:trHeight w:val="710"/>
        </w:trPr>
        <w:tc>
          <w:tcPr>
            <w:tcW w:w="2844" w:type="dxa"/>
            <w:vMerge/>
            <w:tcBorders>
              <w:top w:val="nil"/>
              <w:left w:val="single" w:sz="4" w:space="0" w:color="636466"/>
              <w:bottom w:val="single" w:sz="4" w:space="0" w:color="636466"/>
              <w:right w:val="single" w:sz="4" w:space="0" w:color="636466"/>
            </w:tcBorders>
          </w:tcPr>
          <w:p w14:paraId="3D288DF4" w14:textId="77777777" w:rsidR="00B85008" w:rsidRPr="006A6C44" w:rsidRDefault="00B85008" w:rsidP="00372D73">
            <w:pPr>
              <w:spacing w:before="120" w:after="120"/>
              <w:rPr>
                <w:sz w:val="2"/>
                <w:szCs w:val="2"/>
              </w:rPr>
            </w:pPr>
          </w:p>
        </w:tc>
        <w:tc>
          <w:tcPr>
            <w:tcW w:w="1359" w:type="dxa"/>
            <w:vMerge/>
            <w:tcBorders>
              <w:top w:val="nil"/>
              <w:left w:val="single" w:sz="4" w:space="0" w:color="636466"/>
              <w:bottom w:val="single" w:sz="4" w:space="0" w:color="636466"/>
              <w:right w:val="single" w:sz="4" w:space="0" w:color="636466"/>
            </w:tcBorders>
          </w:tcPr>
          <w:p w14:paraId="57DAAB59" w14:textId="77777777" w:rsidR="00B85008" w:rsidRPr="006A6C44" w:rsidRDefault="00B85008" w:rsidP="00372D73">
            <w:pPr>
              <w:spacing w:before="120" w:after="120"/>
              <w:rPr>
                <w:sz w:val="2"/>
                <w:szCs w:val="2"/>
              </w:rPr>
            </w:pPr>
          </w:p>
        </w:tc>
        <w:tc>
          <w:tcPr>
            <w:tcW w:w="1197" w:type="dxa"/>
            <w:tcBorders>
              <w:top w:val="single" w:sz="4" w:space="0" w:color="636466"/>
              <w:left w:val="single" w:sz="4" w:space="0" w:color="636466"/>
              <w:bottom w:val="single" w:sz="4" w:space="0" w:color="636466"/>
              <w:right w:val="single" w:sz="4" w:space="0" w:color="636466"/>
            </w:tcBorders>
          </w:tcPr>
          <w:p w14:paraId="7AEC49C6" w14:textId="3195DB43" w:rsidR="00B85008" w:rsidRPr="006A6C44" w:rsidRDefault="00B85008" w:rsidP="00372D73">
            <w:pPr>
              <w:pStyle w:val="TableParagraph"/>
              <w:spacing w:before="120" w:after="120"/>
              <w:ind w:left="10"/>
              <w:jc w:val="center"/>
              <w:rPr>
                <w:sz w:val="20"/>
              </w:rPr>
            </w:pPr>
            <w:r w:rsidRPr="006A6C44">
              <w:rPr>
                <w:rFonts w:eastAsia="Arial"/>
                <w:spacing w:val="-6"/>
                <w:sz w:val="18"/>
                <w:szCs w:val="18"/>
                <w:lang w:val="mn-MN"/>
              </w:rPr>
              <w:t>Бүх гишүүд хамтдаа</w:t>
            </w:r>
          </w:p>
        </w:tc>
        <w:tc>
          <w:tcPr>
            <w:tcW w:w="1260" w:type="dxa"/>
            <w:tcBorders>
              <w:top w:val="single" w:sz="4" w:space="0" w:color="636466"/>
              <w:left w:val="single" w:sz="4" w:space="0" w:color="636466"/>
              <w:bottom w:val="single" w:sz="4" w:space="0" w:color="636466"/>
              <w:right w:val="single" w:sz="4" w:space="0" w:color="636466"/>
            </w:tcBorders>
          </w:tcPr>
          <w:p w14:paraId="55D725F7" w14:textId="4A364FB1" w:rsidR="00B85008" w:rsidRPr="006A6C44" w:rsidRDefault="00B85008" w:rsidP="00372D73">
            <w:pPr>
              <w:pStyle w:val="TableParagraph"/>
              <w:spacing w:before="120" w:after="120"/>
              <w:ind w:left="88"/>
              <w:jc w:val="center"/>
              <w:rPr>
                <w:sz w:val="20"/>
              </w:rPr>
            </w:pPr>
            <w:r w:rsidRPr="006A6C44">
              <w:rPr>
                <w:rFonts w:eastAsia="Arial"/>
                <w:spacing w:val="1"/>
                <w:sz w:val="18"/>
                <w:szCs w:val="18"/>
                <w:lang w:val="mn-MN"/>
              </w:rPr>
              <w:t>Гишүүн бүр</w:t>
            </w:r>
          </w:p>
        </w:tc>
        <w:tc>
          <w:tcPr>
            <w:tcW w:w="1044" w:type="dxa"/>
            <w:tcBorders>
              <w:top w:val="single" w:sz="4" w:space="0" w:color="636466"/>
              <w:left w:val="single" w:sz="4" w:space="0" w:color="636466"/>
              <w:bottom w:val="single" w:sz="4" w:space="0" w:color="636466"/>
              <w:right w:val="single" w:sz="4" w:space="0" w:color="636466"/>
            </w:tcBorders>
          </w:tcPr>
          <w:p w14:paraId="39D86A4B" w14:textId="1D4C8CA0" w:rsidR="00B85008" w:rsidRPr="006A6C44" w:rsidRDefault="00B85008" w:rsidP="00372D73">
            <w:pPr>
              <w:pStyle w:val="TableParagraph"/>
              <w:spacing w:before="120" w:after="120"/>
              <w:ind w:left="110"/>
              <w:jc w:val="center"/>
              <w:rPr>
                <w:sz w:val="20"/>
              </w:rPr>
            </w:pPr>
            <w:r w:rsidRPr="006A6C44">
              <w:rPr>
                <w:rFonts w:eastAsia="Arial"/>
                <w:sz w:val="18"/>
                <w:szCs w:val="18"/>
                <w:lang w:val="mn-MN"/>
              </w:rPr>
              <w:t>Нэг гишүүн</w:t>
            </w:r>
          </w:p>
        </w:tc>
        <w:tc>
          <w:tcPr>
            <w:tcW w:w="1646" w:type="dxa"/>
            <w:vMerge/>
            <w:tcBorders>
              <w:top w:val="nil"/>
              <w:left w:val="single" w:sz="4" w:space="0" w:color="636466"/>
              <w:bottom w:val="single" w:sz="4" w:space="0" w:color="636466"/>
              <w:right w:val="single" w:sz="4" w:space="0" w:color="636466"/>
            </w:tcBorders>
          </w:tcPr>
          <w:p w14:paraId="3E7298DC" w14:textId="77777777" w:rsidR="00B85008" w:rsidRPr="006A6C44" w:rsidRDefault="00B85008" w:rsidP="00372D73">
            <w:pPr>
              <w:spacing w:before="120" w:after="120"/>
              <w:rPr>
                <w:sz w:val="2"/>
                <w:szCs w:val="2"/>
              </w:rPr>
            </w:pPr>
          </w:p>
        </w:tc>
      </w:tr>
      <w:tr w:rsidR="007E3819" w:rsidRPr="006A6C44" w14:paraId="1BC08FDD" w14:textId="77777777">
        <w:trPr>
          <w:trHeight w:val="2150"/>
        </w:trPr>
        <w:tc>
          <w:tcPr>
            <w:tcW w:w="2844" w:type="dxa"/>
            <w:tcBorders>
              <w:top w:val="single" w:sz="4" w:space="0" w:color="636466"/>
              <w:left w:val="single" w:sz="4" w:space="0" w:color="636466"/>
              <w:bottom w:val="single" w:sz="4" w:space="0" w:color="636466"/>
              <w:right w:val="single" w:sz="4" w:space="0" w:color="636466"/>
            </w:tcBorders>
          </w:tcPr>
          <w:p w14:paraId="1FA10DA8" w14:textId="549B6493" w:rsidR="007E3819" w:rsidRPr="006A6C44" w:rsidRDefault="007E3819" w:rsidP="00372D73">
            <w:pPr>
              <w:pStyle w:val="TableParagraph"/>
              <w:tabs>
                <w:tab w:val="left" w:leader="dot" w:pos="2459"/>
              </w:tabs>
              <w:spacing w:before="120" w:after="120"/>
              <w:ind w:left="79" w:right="280"/>
              <w:jc w:val="both"/>
              <w:rPr>
                <w:sz w:val="20"/>
              </w:rPr>
            </w:pPr>
            <w:r w:rsidRPr="006A6C44">
              <w:rPr>
                <w:rFonts w:eastAsia="Arial"/>
                <w:spacing w:val="-4"/>
                <w:sz w:val="20"/>
                <w:szCs w:val="20"/>
                <w:lang w:val="mn-MN"/>
              </w:rPr>
              <w:t>Сүүлийн …</w:t>
            </w:r>
            <w:r w:rsidR="00161383" w:rsidRPr="006A6C44">
              <w:rPr>
                <w:rFonts w:eastAsia="Arial"/>
                <w:spacing w:val="-4"/>
                <w:sz w:val="20"/>
                <w:szCs w:val="20"/>
                <w:lang w:val="mn-MN"/>
              </w:rPr>
              <w:t>...</w:t>
            </w:r>
            <w:r w:rsidRPr="006A6C44">
              <w:rPr>
                <w:rFonts w:eastAsia="Arial"/>
                <w:spacing w:val="-4"/>
                <w:sz w:val="20"/>
                <w:szCs w:val="20"/>
                <w:lang w:val="mn-MN"/>
              </w:rPr>
              <w:t>…</w:t>
            </w:r>
            <w:r w:rsidRPr="006A6C44">
              <w:rPr>
                <w:rFonts w:eastAsia="Arial"/>
                <w:spacing w:val="-4"/>
                <w:sz w:val="20"/>
                <w:szCs w:val="20"/>
                <w:vertAlign w:val="superscript"/>
                <w:lang w:val="mn-MN"/>
              </w:rPr>
              <w:t>а</w:t>
            </w:r>
            <w:r w:rsidRPr="006A6C44">
              <w:rPr>
                <w:rFonts w:eastAsia="Arial"/>
                <w:spacing w:val="-4"/>
                <w:sz w:val="20"/>
                <w:szCs w:val="20"/>
                <w:lang w:val="mn-MN"/>
              </w:rPr>
              <w:t xml:space="preserve"> жилд үндсэн нийлүүлэгчээр амжилттай ажиллаж дуусгасан, 6 дугаар бүлэг  (Нийлүүлэх хуваарь)-т заасан нийлүүлэлтийн цар хүрээ</w:t>
            </w:r>
            <w:r w:rsidR="00357815" w:rsidRPr="006A6C44">
              <w:rPr>
                <w:rFonts w:eastAsia="Arial"/>
                <w:spacing w:val="-4"/>
                <w:sz w:val="20"/>
                <w:szCs w:val="20"/>
                <w:lang w:val="mn-MN"/>
              </w:rPr>
              <w:t>тэй</w:t>
            </w:r>
            <w:r w:rsidR="00FC5C6C" w:rsidRPr="006A6C44">
              <w:rPr>
                <w:rFonts w:eastAsia="Arial"/>
                <w:spacing w:val="-4"/>
                <w:sz w:val="20"/>
                <w:szCs w:val="20"/>
                <w:lang w:val="mn-MN"/>
              </w:rPr>
              <w:t xml:space="preserve"> </w:t>
            </w:r>
            <w:r w:rsidRPr="006A6C44">
              <w:rPr>
                <w:rFonts w:eastAsia="Arial"/>
                <w:spacing w:val="-4"/>
                <w:sz w:val="20"/>
                <w:szCs w:val="20"/>
                <w:lang w:val="mn-MN"/>
              </w:rPr>
              <w:t xml:space="preserve">ижил </w:t>
            </w:r>
            <w:r w:rsidR="00646607" w:rsidRPr="006A6C44">
              <w:rPr>
                <w:rFonts w:eastAsia="Arial"/>
                <w:spacing w:val="-4"/>
                <w:sz w:val="20"/>
                <w:szCs w:val="20"/>
                <w:lang w:val="mn-MN"/>
              </w:rPr>
              <w:t xml:space="preserve">төстэй </w:t>
            </w:r>
            <w:r w:rsidR="00682D6D" w:rsidRPr="006A6C44">
              <w:rPr>
                <w:rFonts w:eastAsia="Arial"/>
                <w:spacing w:val="-4"/>
                <w:sz w:val="20"/>
                <w:szCs w:val="20"/>
                <w:lang w:val="mn-MN"/>
              </w:rPr>
              <w:t xml:space="preserve">шинж чанар, төвөгшилтэй, </w:t>
            </w:r>
            <w:r w:rsidRPr="006A6C44">
              <w:rPr>
                <w:rFonts w:eastAsia="Arial"/>
                <w:spacing w:val="-4"/>
                <w:sz w:val="20"/>
                <w:szCs w:val="20"/>
                <w:lang w:val="mn-MN"/>
              </w:rPr>
              <w:t>...</w:t>
            </w:r>
            <w:r w:rsidR="00161383" w:rsidRPr="006A6C44">
              <w:rPr>
                <w:rFonts w:eastAsia="Arial"/>
                <w:spacing w:val="-4"/>
                <w:sz w:val="20"/>
                <w:szCs w:val="20"/>
                <w:lang w:val="mn-MN"/>
              </w:rPr>
              <w:t>..</w:t>
            </w:r>
            <w:r w:rsidRPr="006A6C44">
              <w:rPr>
                <w:rFonts w:eastAsia="Arial"/>
                <w:spacing w:val="-4"/>
                <w:sz w:val="20"/>
                <w:szCs w:val="20"/>
                <w:lang w:val="mn-MN"/>
              </w:rPr>
              <w:t>....</w:t>
            </w:r>
            <w:r w:rsidRPr="006A6C44">
              <w:rPr>
                <w:rFonts w:eastAsia="Arial"/>
                <w:spacing w:val="-4"/>
                <w:sz w:val="20"/>
                <w:szCs w:val="20"/>
                <w:vertAlign w:val="superscript"/>
                <w:lang w:val="mn-MN"/>
              </w:rPr>
              <w:t>б</w:t>
            </w:r>
            <w:r w:rsidRPr="006A6C44">
              <w:rPr>
                <w:rFonts w:eastAsia="Arial"/>
                <w:spacing w:val="-4"/>
                <w:sz w:val="20"/>
                <w:szCs w:val="20"/>
                <w:lang w:val="mn-MN"/>
              </w:rPr>
              <w:t xml:space="preserve"> доошгүй үн</w:t>
            </w:r>
            <w:r w:rsidR="00636570" w:rsidRPr="006A6C44">
              <w:rPr>
                <w:rFonts w:eastAsia="Arial"/>
                <w:spacing w:val="-4"/>
                <w:sz w:val="20"/>
                <w:szCs w:val="20"/>
                <w:lang w:val="mn-MN"/>
              </w:rPr>
              <w:t>ийн дүн</w:t>
            </w:r>
            <w:r w:rsidR="00DA6BFB" w:rsidRPr="006A6C44">
              <w:rPr>
                <w:rFonts w:eastAsia="Arial"/>
                <w:spacing w:val="-4"/>
                <w:sz w:val="20"/>
                <w:szCs w:val="20"/>
                <w:lang w:val="mn-MN"/>
              </w:rPr>
              <w:t>тэй,</w:t>
            </w:r>
            <w:r w:rsidRPr="006A6C44">
              <w:rPr>
                <w:rFonts w:eastAsia="Arial"/>
                <w:spacing w:val="-4"/>
                <w:sz w:val="20"/>
                <w:szCs w:val="20"/>
                <w:lang w:val="mn-MN"/>
              </w:rPr>
              <w:t xml:space="preserve"> …</w:t>
            </w:r>
            <w:r w:rsidR="00161383" w:rsidRPr="006A6C44">
              <w:rPr>
                <w:rFonts w:eastAsia="Arial"/>
                <w:spacing w:val="-4"/>
                <w:sz w:val="20"/>
                <w:szCs w:val="20"/>
                <w:lang w:val="mn-MN"/>
              </w:rPr>
              <w:t>...</w:t>
            </w:r>
            <w:r w:rsidRPr="006A6C44">
              <w:rPr>
                <w:rFonts w:eastAsia="Arial"/>
                <w:spacing w:val="-4"/>
                <w:sz w:val="20"/>
                <w:szCs w:val="20"/>
                <w:vertAlign w:val="superscript"/>
                <w:lang w:val="mn-MN"/>
              </w:rPr>
              <w:t>в</w:t>
            </w:r>
            <w:r w:rsidRPr="006A6C44">
              <w:rPr>
                <w:rFonts w:eastAsia="Arial"/>
                <w:spacing w:val="-4"/>
                <w:sz w:val="20"/>
                <w:szCs w:val="20"/>
                <w:lang w:val="mn-MN"/>
              </w:rPr>
              <w:t xml:space="preserve"> </w:t>
            </w:r>
            <w:r w:rsidR="00CD4588" w:rsidRPr="006A6C44">
              <w:rPr>
                <w:rFonts w:eastAsia="Arial"/>
                <w:spacing w:val="-4"/>
                <w:sz w:val="20"/>
                <w:szCs w:val="20"/>
                <w:lang w:val="mn-MN"/>
              </w:rPr>
              <w:t xml:space="preserve">доошгүй </w:t>
            </w:r>
            <w:r w:rsidRPr="006A6C44">
              <w:rPr>
                <w:rFonts w:eastAsia="Arial"/>
                <w:spacing w:val="-4"/>
                <w:sz w:val="20"/>
                <w:szCs w:val="20"/>
                <w:lang w:val="mn-MN"/>
              </w:rPr>
              <w:t>гэрээтэй байх</w:t>
            </w:r>
          </w:p>
        </w:tc>
        <w:tc>
          <w:tcPr>
            <w:tcW w:w="1359" w:type="dxa"/>
            <w:tcBorders>
              <w:top w:val="single" w:sz="4" w:space="0" w:color="636466"/>
              <w:left w:val="single" w:sz="4" w:space="0" w:color="636466"/>
              <w:bottom w:val="single" w:sz="4" w:space="0" w:color="636466"/>
              <w:right w:val="single" w:sz="4" w:space="0" w:color="636466"/>
            </w:tcBorders>
          </w:tcPr>
          <w:p w14:paraId="00959AEF" w14:textId="35C291EA" w:rsidR="007E3819" w:rsidRPr="006A6C44" w:rsidRDefault="007E3819" w:rsidP="00372D73">
            <w:pPr>
              <w:pStyle w:val="TableParagraph"/>
              <w:spacing w:before="120" w:after="120"/>
              <w:ind w:left="179" w:hanging="75"/>
              <w:jc w:val="center"/>
              <w:rPr>
                <w:sz w:val="20"/>
              </w:rPr>
            </w:pPr>
            <w:r w:rsidRPr="006A6C44">
              <w:rPr>
                <w:rFonts w:eastAsia="Arial"/>
                <w:spacing w:val="3"/>
                <w:sz w:val="20"/>
                <w:szCs w:val="20"/>
                <w:lang w:val="mn-MN"/>
              </w:rPr>
              <w:t>шаардлагыг заавал хангах</w:t>
            </w:r>
          </w:p>
        </w:tc>
        <w:tc>
          <w:tcPr>
            <w:tcW w:w="1197" w:type="dxa"/>
            <w:tcBorders>
              <w:top w:val="single" w:sz="4" w:space="0" w:color="636466"/>
              <w:left w:val="single" w:sz="4" w:space="0" w:color="636466"/>
              <w:bottom w:val="single" w:sz="4" w:space="0" w:color="636466"/>
              <w:right w:val="single" w:sz="4" w:space="0" w:color="636466"/>
            </w:tcBorders>
          </w:tcPr>
          <w:p w14:paraId="06657F72" w14:textId="1FD20C26" w:rsidR="007E3819" w:rsidRPr="006A6C44" w:rsidRDefault="007E3819" w:rsidP="00372D73">
            <w:pPr>
              <w:pStyle w:val="TableParagraph"/>
              <w:spacing w:before="120" w:after="120"/>
              <w:ind w:left="98" w:hanging="75"/>
              <w:jc w:val="center"/>
              <w:rPr>
                <w:sz w:val="20"/>
              </w:rPr>
            </w:pPr>
            <w:r w:rsidRPr="006A6C44">
              <w:rPr>
                <w:rFonts w:eastAsia="Arial"/>
                <w:spacing w:val="3"/>
                <w:sz w:val="20"/>
                <w:szCs w:val="20"/>
                <w:lang w:val="mn-MN"/>
              </w:rPr>
              <w:t>шаардлагыг заавал хангах</w:t>
            </w:r>
          </w:p>
        </w:tc>
        <w:tc>
          <w:tcPr>
            <w:tcW w:w="1260" w:type="dxa"/>
            <w:tcBorders>
              <w:top w:val="single" w:sz="4" w:space="0" w:color="636466"/>
              <w:left w:val="single" w:sz="4" w:space="0" w:color="636466"/>
              <w:bottom w:val="single" w:sz="4" w:space="0" w:color="636466"/>
              <w:right w:val="single" w:sz="4" w:space="0" w:color="636466"/>
            </w:tcBorders>
          </w:tcPr>
          <w:p w14:paraId="7ED6E9DD" w14:textId="23CE3415" w:rsidR="007E3819" w:rsidRPr="006A6C44" w:rsidRDefault="007E3819" w:rsidP="00372D73">
            <w:pPr>
              <w:pStyle w:val="TableParagraph"/>
              <w:spacing w:before="120" w:after="120"/>
              <w:ind w:left="218" w:firstLine="250"/>
              <w:rPr>
                <w:sz w:val="20"/>
              </w:rPr>
            </w:pPr>
            <w:r w:rsidRPr="006A6C44">
              <w:rPr>
                <w:rFonts w:eastAsia="Arial"/>
                <w:spacing w:val="-1"/>
                <w:sz w:val="20"/>
                <w:szCs w:val="20"/>
                <w:lang w:val="mn-MN"/>
              </w:rPr>
              <w:t>үл хамаарах</w:t>
            </w:r>
          </w:p>
        </w:tc>
        <w:tc>
          <w:tcPr>
            <w:tcW w:w="1044" w:type="dxa"/>
            <w:tcBorders>
              <w:top w:val="single" w:sz="4" w:space="0" w:color="636466"/>
              <w:left w:val="single" w:sz="4" w:space="0" w:color="636466"/>
              <w:bottom w:val="single" w:sz="4" w:space="0" w:color="636466"/>
              <w:right w:val="single" w:sz="4" w:space="0" w:color="636466"/>
            </w:tcBorders>
          </w:tcPr>
          <w:p w14:paraId="15D6CA7F" w14:textId="709577FE" w:rsidR="007E3819" w:rsidRPr="006A6C44" w:rsidRDefault="007E3819" w:rsidP="00372D73">
            <w:pPr>
              <w:pStyle w:val="TableParagraph"/>
              <w:spacing w:before="120" w:after="120"/>
              <w:ind w:left="110" w:firstLine="251"/>
              <w:rPr>
                <w:sz w:val="20"/>
              </w:rPr>
            </w:pPr>
            <w:r w:rsidRPr="006A6C44">
              <w:rPr>
                <w:rFonts w:eastAsia="Arial"/>
                <w:spacing w:val="-1"/>
                <w:sz w:val="20"/>
                <w:szCs w:val="20"/>
                <w:lang w:val="mn-MN"/>
              </w:rPr>
              <w:t>үл хамаарах</w:t>
            </w:r>
          </w:p>
        </w:tc>
        <w:tc>
          <w:tcPr>
            <w:tcW w:w="1646" w:type="dxa"/>
            <w:tcBorders>
              <w:top w:val="single" w:sz="4" w:space="0" w:color="636466"/>
              <w:left w:val="single" w:sz="4" w:space="0" w:color="636466"/>
              <w:bottom w:val="single" w:sz="4" w:space="0" w:color="636466"/>
              <w:right w:val="single" w:sz="4" w:space="0" w:color="636466"/>
            </w:tcBorders>
          </w:tcPr>
          <w:p w14:paraId="2F63AA22" w14:textId="36F45567" w:rsidR="007E3819" w:rsidRPr="006A6C44" w:rsidRDefault="007E3819" w:rsidP="00372D73">
            <w:pPr>
              <w:pStyle w:val="TableParagraph"/>
              <w:spacing w:before="120" w:after="120"/>
              <w:ind w:left="10"/>
              <w:jc w:val="center"/>
              <w:rPr>
                <w:color w:val="231F20"/>
                <w:spacing w:val="-5"/>
                <w:position w:val="7"/>
                <w:sz w:val="20"/>
                <w:szCs w:val="20"/>
                <w:vertAlign w:val="superscript"/>
              </w:rPr>
            </w:pPr>
            <w:r w:rsidRPr="006A6C44">
              <w:rPr>
                <w:color w:val="231F20"/>
                <w:sz w:val="20"/>
              </w:rPr>
              <w:t>ТУР</w:t>
            </w:r>
            <w:r w:rsidRPr="006A6C44">
              <w:rPr>
                <w:color w:val="231F20"/>
                <w:spacing w:val="-18"/>
                <w:sz w:val="20"/>
              </w:rPr>
              <w:t xml:space="preserve"> </w:t>
            </w:r>
            <w:r w:rsidRPr="006A6C44">
              <w:rPr>
                <w:color w:val="231F20"/>
                <w:sz w:val="20"/>
              </w:rPr>
              <w:t>–</w:t>
            </w:r>
            <w:r w:rsidRPr="006A6C44">
              <w:rPr>
                <w:color w:val="231F20"/>
                <w:spacing w:val="-18"/>
                <w:sz w:val="20"/>
              </w:rPr>
              <w:t xml:space="preserve"> </w:t>
            </w:r>
            <w:r w:rsidRPr="006A6C44">
              <w:rPr>
                <w:color w:val="231F20"/>
                <w:spacing w:val="-5"/>
                <w:sz w:val="20"/>
                <w:szCs w:val="20"/>
              </w:rPr>
              <w:t>1</w:t>
            </w:r>
            <w:r w:rsidRPr="006A6C44">
              <w:rPr>
                <w:color w:val="231F20"/>
                <w:spacing w:val="-5"/>
                <w:position w:val="7"/>
                <w:sz w:val="20"/>
                <w:szCs w:val="20"/>
                <w:vertAlign w:val="superscript"/>
              </w:rPr>
              <w:t>г</w:t>
            </w:r>
          </w:p>
          <w:p w14:paraId="6C2327F3" w14:textId="4FB19B59" w:rsidR="007E3819" w:rsidRPr="006A6C44" w:rsidRDefault="007E3819" w:rsidP="00372D73">
            <w:pPr>
              <w:pStyle w:val="TableParagraph"/>
              <w:spacing w:before="120" w:after="120"/>
              <w:ind w:left="10"/>
              <w:jc w:val="center"/>
              <w:rPr>
                <w:position w:val="7"/>
                <w:sz w:val="11"/>
              </w:rPr>
            </w:pPr>
            <w:proofErr w:type="spellStart"/>
            <w:r w:rsidRPr="006A6C44">
              <w:rPr>
                <w:color w:val="231F20"/>
                <w:sz w:val="20"/>
              </w:rPr>
              <w:t>маягт</w:t>
            </w:r>
            <w:proofErr w:type="spellEnd"/>
          </w:p>
        </w:tc>
      </w:tr>
    </w:tbl>
    <w:p w14:paraId="6ADDE700" w14:textId="5E8E76FD" w:rsidR="007E3819" w:rsidRPr="006A6C44" w:rsidRDefault="007E3819" w:rsidP="00372D73">
      <w:pPr>
        <w:spacing w:before="120" w:after="120"/>
        <w:ind w:left="1418"/>
        <w:rPr>
          <w:i/>
          <w:iCs/>
          <w:color w:val="000000"/>
          <w:sz w:val="16"/>
          <w:szCs w:val="16"/>
        </w:rPr>
      </w:pPr>
      <w:r w:rsidRPr="006A6C44">
        <w:rPr>
          <w:color w:val="000000"/>
          <w:sz w:val="16"/>
          <w:szCs w:val="16"/>
          <w:vertAlign w:val="superscript"/>
        </w:rPr>
        <w:t xml:space="preserve">а </w:t>
      </w:r>
      <w:proofErr w:type="spellStart"/>
      <w:r w:rsidRPr="006A6C44">
        <w:rPr>
          <w:i/>
          <w:iCs/>
          <w:color w:val="000000"/>
          <w:sz w:val="16"/>
          <w:szCs w:val="16"/>
        </w:rPr>
        <w:t>Хугацааг</w:t>
      </w:r>
      <w:proofErr w:type="spellEnd"/>
      <w:r w:rsidRPr="006A6C44">
        <w:rPr>
          <w:i/>
          <w:iCs/>
          <w:color w:val="000000"/>
          <w:sz w:val="16"/>
          <w:szCs w:val="16"/>
        </w:rPr>
        <w:t xml:space="preserve"> </w:t>
      </w:r>
      <w:proofErr w:type="spellStart"/>
      <w:r w:rsidRPr="006A6C44">
        <w:rPr>
          <w:i/>
          <w:iCs/>
          <w:color w:val="000000"/>
          <w:sz w:val="16"/>
          <w:szCs w:val="16"/>
        </w:rPr>
        <w:t>ихэнхдээ</w:t>
      </w:r>
      <w:proofErr w:type="spellEnd"/>
      <w:r w:rsidRPr="006A6C44">
        <w:rPr>
          <w:i/>
          <w:iCs/>
          <w:color w:val="000000"/>
          <w:sz w:val="16"/>
          <w:szCs w:val="16"/>
        </w:rPr>
        <w:t xml:space="preserve"> 3 </w:t>
      </w:r>
      <w:proofErr w:type="spellStart"/>
      <w:r w:rsidRPr="006A6C44">
        <w:rPr>
          <w:i/>
          <w:iCs/>
          <w:color w:val="000000"/>
          <w:sz w:val="16"/>
          <w:szCs w:val="16"/>
        </w:rPr>
        <w:t>жил</w:t>
      </w:r>
      <w:proofErr w:type="spellEnd"/>
      <w:r w:rsidRPr="006A6C44">
        <w:rPr>
          <w:i/>
          <w:iCs/>
          <w:color w:val="000000"/>
          <w:sz w:val="16"/>
          <w:szCs w:val="16"/>
        </w:rPr>
        <w:t xml:space="preserve"> </w:t>
      </w:r>
      <w:proofErr w:type="spellStart"/>
      <w:r w:rsidRPr="006A6C44">
        <w:rPr>
          <w:i/>
          <w:iCs/>
          <w:color w:val="000000"/>
          <w:sz w:val="16"/>
          <w:szCs w:val="16"/>
        </w:rPr>
        <w:t>гэж</w:t>
      </w:r>
      <w:proofErr w:type="spellEnd"/>
      <w:r w:rsidRPr="006A6C44">
        <w:rPr>
          <w:i/>
          <w:iCs/>
          <w:color w:val="000000"/>
          <w:sz w:val="16"/>
          <w:szCs w:val="16"/>
        </w:rPr>
        <w:t xml:space="preserve"> </w:t>
      </w:r>
      <w:proofErr w:type="spellStart"/>
      <w:r w:rsidRPr="006A6C44">
        <w:rPr>
          <w:i/>
          <w:iCs/>
          <w:color w:val="000000"/>
          <w:sz w:val="16"/>
          <w:szCs w:val="16"/>
        </w:rPr>
        <w:t>заана</w:t>
      </w:r>
      <w:proofErr w:type="spellEnd"/>
      <w:r w:rsidRPr="006A6C44">
        <w:rPr>
          <w:i/>
          <w:iCs/>
          <w:color w:val="000000"/>
          <w:sz w:val="16"/>
          <w:szCs w:val="16"/>
        </w:rPr>
        <w:t>.</w:t>
      </w:r>
      <w:r w:rsidRPr="006A6C44">
        <w:rPr>
          <w:i/>
          <w:iCs/>
          <w:color w:val="000000"/>
          <w:sz w:val="16"/>
          <w:szCs w:val="16"/>
        </w:rPr>
        <w:br/>
      </w:r>
      <w:r w:rsidRPr="006A6C44">
        <w:rPr>
          <w:i/>
          <w:iCs/>
          <w:color w:val="000000"/>
          <w:sz w:val="16"/>
          <w:szCs w:val="16"/>
          <w:vertAlign w:val="superscript"/>
        </w:rPr>
        <w:t xml:space="preserve">б </w:t>
      </w:r>
      <w:proofErr w:type="spellStart"/>
      <w:r w:rsidRPr="006A6C44">
        <w:rPr>
          <w:i/>
          <w:iCs/>
          <w:color w:val="000000"/>
          <w:sz w:val="16"/>
          <w:szCs w:val="16"/>
        </w:rPr>
        <w:t>Нийлүүлэлтийн</w:t>
      </w:r>
      <w:proofErr w:type="spellEnd"/>
      <w:r w:rsidRPr="006A6C44">
        <w:rPr>
          <w:i/>
          <w:iCs/>
          <w:color w:val="000000"/>
          <w:sz w:val="16"/>
          <w:szCs w:val="16"/>
        </w:rPr>
        <w:t xml:space="preserve"> </w:t>
      </w:r>
      <w:proofErr w:type="spellStart"/>
      <w:r w:rsidRPr="006A6C44">
        <w:rPr>
          <w:i/>
          <w:iCs/>
          <w:color w:val="000000"/>
          <w:sz w:val="16"/>
          <w:szCs w:val="16"/>
        </w:rPr>
        <w:t>цар</w:t>
      </w:r>
      <w:proofErr w:type="spellEnd"/>
      <w:r w:rsidRPr="006A6C44">
        <w:rPr>
          <w:i/>
          <w:iCs/>
          <w:color w:val="000000"/>
          <w:sz w:val="16"/>
          <w:szCs w:val="16"/>
        </w:rPr>
        <w:t xml:space="preserve"> </w:t>
      </w:r>
      <w:proofErr w:type="spellStart"/>
      <w:r w:rsidRPr="006A6C44">
        <w:rPr>
          <w:i/>
          <w:iCs/>
          <w:color w:val="000000"/>
          <w:sz w:val="16"/>
          <w:szCs w:val="16"/>
        </w:rPr>
        <w:t>хүрээнээс</w:t>
      </w:r>
      <w:proofErr w:type="spellEnd"/>
      <w:r w:rsidRPr="006A6C44">
        <w:rPr>
          <w:i/>
          <w:iCs/>
          <w:color w:val="000000"/>
          <w:sz w:val="16"/>
          <w:szCs w:val="16"/>
        </w:rPr>
        <w:t xml:space="preserve"> </w:t>
      </w:r>
      <w:proofErr w:type="spellStart"/>
      <w:r w:rsidRPr="006A6C44">
        <w:rPr>
          <w:i/>
          <w:iCs/>
          <w:color w:val="000000"/>
          <w:sz w:val="16"/>
          <w:szCs w:val="16"/>
        </w:rPr>
        <w:t>хамаарч</w:t>
      </w:r>
      <w:proofErr w:type="spellEnd"/>
      <w:r w:rsidRPr="006A6C44">
        <w:rPr>
          <w:i/>
          <w:iCs/>
          <w:color w:val="000000"/>
          <w:sz w:val="16"/>
          <w:szCs w:val="16"/>
        </w:rPr>
        <w:t xml:space="preserve"> 2-5 </w:t>
      </w:r>
      <w:proofErr w:type="spellStart"/>
      <w:r w:rsidRPr="006A6C44">
        <w:rPr>
          <w:i/>
          <w:iCs/>
          <w:color w:val="000000"/>
          <w:sz w:val="16"/>
          <w:szCs w:val="16"/>
        </w:rPr>
        <w:t>жил</w:t>
      </w:r>
      <w:proofErr w:type="spellEnd"/>
      <w:r w:rsidRPr="006A6C44">
        <w:rPr>
          <w:i/>
          <w:iCs/>
          <w:color w:val="000000"/>
          <w:sz w:val="16"/>
          <w:szCs w:val="16"/>
        </w:rPr>
        <w:t xml:space="preserve">. </w:t>
      </w:r>
      <w:proofErr w:type="spellStart"/>
      <w:r w:rsidRPr="006A6C44">
        <w:rPr>
          <w:i/>
          <w:iCs/>
          <w:color w:val="000000"/>
          <w:sz w:val="16"/>
          <w:szCs w:val="16"/>
        </w:rPr>
        <w:t>Бэлэн</w:t>
      </w:r>
      <w:proofErr w:type="spellEnd"/>
      <w:r w:rsidRPr="006A6C44">
        <w:rPr>
          <w:i/>
          <w:iCs/>
          <w:color w:val="000000"/>
          <w:sz w:val="16"/>
          <w:szCs w:val="16"/>
        </w:rPr>
        <w:t xml:space="preserve"> </w:t>
      </w:r>
      <w:proofErr w:type="spellStart"/>
      <w:r w:rsidRPr="006A6C44">
        <w:rPr>
          <w:i/>
          <w:iCs/>
          <w:color w:val="000000"/>
          <w:sz w:val="16"/>
          <w:szCs w:val="16"/>
        </w:rPr>
        <w:t>б</w:t>
      </w:r>
      <w:r w:rsidR="007A4DFA" w:rsidRPr="006A6C44">
        <w:rPr>
          <w:i/>
          <w:iCs/>
          <w:color w:val="000000"/>
          <w:sz w:val="16"/>
          <w:szCs w:val="16"/>
        </w:rPr>
        <w:t>арааны</w:t>
      </w:r>
      <w:proofErr w:type="spellEnd"/>
      <w:r w:rsidRPr="006A6C44">
        <w:rPr>
          <w:i/>
          <w:iCs/>
          <w:color w:val="000000"/>
          <w:sz w:val="16"/>
          <w:szCs w:val="16"/>
        </w:rPr>
        <w:t xml:space="preserve"> </w:t>
      </w:r>
      <w:proofErr w:type="spellStart"/>
      <w:r w:rsidRPr="006A6C44">
        <w:rPr>
          <w:i/>
          <w:iCs/>
          <w:color w:val="000000"/>
          <w:sz w:val="16"/>
          <w:szCs w:val="16"/>
        </w:rPr>
        <w:t>хувьд</w:t>
      </w:r>
      <w:proofErr w:type="spellEnd"/>
      <w:r w:rsidRPr="006A6C44">
        <w:rPr>
          <w:i/>
          <w:iCs/>
          <w:color w:val="000000"/>
          <w:sz w:val="16"/>
          <w:szCs w:val="16"/>
        </w:rPr>
        <w:t xml:space="preserve"> </w:t>
      </w:r>
      <w:proofErr w:type="spellStart"/>
      <w:r w:rsidRPr="006A6C44">
        <w:rPr>
          <w:i/>
          <w:iCs/>
          <w:color w:val="000000"/>
          <w:sz w:val="16"/>
          <w:szCs w:val="16"/>
        </w:rPr>
        <w:t>илүү</w:t>
      </w:r>
      <w:proofErr w:type="spellEnd"/>
      <w:r w:rsidRPr="006A6C44">
        <w:rPr>
          <w:i/>
          <w:iCs/>
          <w:color w:val="000000"/>
          <w:sz w:val="16"/>
          <w:szCs w:val="16"/>
        </w:rPr>
        <w:t xml:space="preserve"> </w:t>
      </w:r>
      <w:proofErr w:type="spellStart"/>
      <w:r w:rsidRPr="006A6C44">
        <w:rPr>
          <w:i/>
          <w:iCs/>
          <w:color w:val="000000"/>
          <w:sz w:val="16"/>
          <w:szCs w:val="16"/>
        </w:rPr>
        <w:t>өндөр</w:t>
      </w:r>
      <w:proofErr w:type="spellEnd"/>
      <w:r w:rsidRPr="006A6C44">
        <w:rPr>
          <w:i/>
          <w:iCs/>
          <w:color w:val="000000"/>
          <w:sz w:val="16"/>
          <w:szCs w:val="16"/>
        </w:rPr>
        <w:t xml:space="preserve"> </w:t>
      </w:r>
      <w:proofErr w:type="spellStart"/>
      <w:r w:rsidRPr="006A6C44">
        <w:rPr>
          <w:i/>
          <w:iCs/>
          <w:color w:val="000000"/>
          <w:sz w:val="16"/>
          <w:szCs w:val="16"/>
        </w:rPr>
        <w:t>хугацаа</w:t>
      </w:r>
      <w:proofErr w:type="spellEnd"/>
      <w:r w:rsidRPr="006A6C44">
        <w:rPr>
          <w:i/>
          <w:iCs/>
          <w:color w:val="000000"/>
          <w:sz w:val="16"/>
          <w:szCs w:val="16"/>
        </w:rPr>
        <w:t xml:space="preserve"> </w:t>
      </w:r>
      <w:proofErr w:type="spellStart"/>
      <w:r w:rsidRPr="006A6C44">
        <w:rPr>
          <w:i/>
          <w:iCs/>
          <w:color w:val="000000"/>
          <w:sz w:val="16"/>
          <w:szCs w:val="16"/>
        </w:rPr>
        <w:t>байж</w:t>
      </w:r>
      <w:proofErr w:type="spellEnd"/>
      <w:r w:rsidRPr="006A6C44">
        <w:rPr>
          <w:i/>
          <w:iCs/>
          <w:color w:val="000000"/>
          <w:sz w:val="16"/>
          <w:szCs w:val="16"/>
        </w:rPr>
        <w:t xml:space="preserve"> </w:t>
      </w:r>
      <w:proofErr w:type="spellStart"/>
      <w:r w:rsidRPr="006A6C44">
        <w:rPr>
          <w:i/>
          <w:iCs/>
          <w:color w:val="000000"/>
          <w:sz w:val="16"/>
          <w:szCs w:val="16"/>
        </w:rPr>
        <w:t>болно</w:t>
      </w:r>
      <w:proofErr w:type="spellEnd"/>
    </w:p>
    <w:p w14:paraId="51929827" w14:textId="4522A462" w:rsidR="007E3819" w:rsidRPr="006A6C44" w:rsidRDefault="007E3819" w:rsidP="00372D73">
      <w:pPr>
        <w:spacing w:before="120" w:after="120"/>
        <w:ind w:left="1418"/>
        <w:rPr>
          <w:i/>
          <w:iCs/>
          <w:color w:val="000000"/>
          <w:sz w:val="16"/>
          <w:szCs w:val="16"/>
        </w:rPr>
      </w:pPr>
      <w:r w:rsidRPr="006A6C44">
        <w:rPr>
          <w:i/>
          <w:iCs/>
          <w:color w:val="000000"/>
          <w:sz w:val="16"/>
          <w:szCs w:val="16"/>
          <w:vertAlign w:val="superscript"/>
        </w:rPr>
        <w:t xml:space="preserve">в </w:t>
      </w:r>
      <w:proofErr w:type="spellStart"/>
      <w:r w:rsidRPr="006A6C44">
        <w:rPr>
          <w:i/>
          <w:iCs/>
          <w:color w:val="000000"/>
          <w:sz w:val="16"/>
          <w:szCs w:val="16"/>
        </w:rPr>
        <w:t>Ихэнхдээ</w:t>
      </w:r>
      <w:proofErr w:type="spellEnd"/>
      <w:r w:rsidRPr="006A6C44">
        <w:rPr>
          <w:i/>
          <w:iCs/>
          <w:color w:val="000000"/>
          <w:sz w:val="16"/>
          <w:szCs w:val="16"/>
        </w:rPr>
        <w:t xml:space="preserve"> </w:t>
      </w:r>
      <w:proofErr w:type="spellStart"/>
      <w:r w:rsidRPr="006A6C44">
        <w:rPr>
          <w:i/>
          <w:iCs/>
          <w:color w:val="000000"/>
          <w:sz w:val="16"/>
          <w:szCs w:val="16"/>
        </w:rPr>
        <w:t>гэрээний</w:t>
      </w:r>
      <w:proofErr w:type="spellEnd"/>
      <w:r w:rsidRPr="006A6C44">
        <w:rPr>
          <w:i/>
          <w:iCs/>
          <w:color w:val="000000"/>
          <w:sz w:val="16"/>
          <w:szCs w:val="16"/>
        </w:rPr>
        <w:t xml:space="preserve"> </w:t>
      </w:r>
      <w:proofErr w:type="spellStart"/>
      <w:r w:rsidRPr="006A6C44">
        <w:rPr>
          <w:i/>
          <w:iCs/>
          <w:color w:val="000000"/>
          <w:sz w:val="16"/>
          <w:szCs w:val="16"/>
        </w:rPr>
        <w:t>төсөвт</w:t>
      </w:r>
      <w:proofErr w:type="spellEnd"/>
      <w:r w:rsidRPr="006A6C44">
        <w:rPr>
          <w:i/>
          <w:iCs/>
          <w:color w:val="000000"/>
          <w:sz w:val="16"/>
          <w:szCs w:val="16"/>
        </w:rPr>
        <w:t xml:space="preserve"> </w:t>
      </w:r>
      <w:proofErr w:type="spellStart"/>
      <w:r w:rsidRPr="006A6C44">
        <w:rPr>
          <w:i/>
          <w:iCs/>
          <w:color w:val="000000"/>
          <w:sz w:val="16"/>
          <w:szCs w:val="16"/>
        </w:rPr>
        <w:t>өрсгийн</w:t>
      </w:r>
      <w:proofErr w:type="spellEnd"/>
      <w:r w:rsidRPr="006A6C44">
        <w:rPr>
          <w:i/>
          <w:iCs/>
          <w:color w:val="000000"/>
          <w:sz w:val="16"/>
          <w:szCs w:val="16"/>
        </w:rPr>
        <w:t xml:space="preserve"> 80% </w:t>
      </w:r>
    </w:p>
    <w:p w14:paraId="1B13F1C4" w14:textId="0A02AA3D" w:rsidR="007E3819" w:rsidRPr="006A6C44" w:rsidRDefault="007E3819" w:rsidP="00372D73">
      <w:pPr>
        <w:spacing w:before="120" w:after="120"/>
        <w:ind w:left="1418"/>
        <w:rPr>
          <w:i/>
          <w:iCs/>
          <w:sz w:val="16"/>
          <w:szCs w:val="16"/>
        </w:rPr>
        <w:sectPr w:rsidR="007E3819" w:rsidRPr="006A6C44">
          <w:pgSz w:w="12240" w:h="15840"/>
          <w:pgMar w:top="600" w:right="1080" w:bottom="280" w:left="0" w:header="0" w:footer="0" w:gutter="0"/>
          <w:cols w:space="720"/>
        </w:sectPr>
      </w:pPr>
      <w:r w:rsidRPr="006A6C44">
        <w:rPr>
          <w:i/>
          <w:iCs/>
          <w:color w:val="000000"/>
          <w:sz w:val="16"/>
          <w:szCs w:val="16"/>
          <w:vertAlign w:val="superscript"/>
        </w:rPr>
        <w:t xml:space="preserve">г </w:t>
      </w:r>
      <w:r w:rsidRPr="006A6C44">
        <w:rPr>
          <w:i/>
          <w:iCs/>
          <w:color w:val="000000"/>
          <w:sz w:val="16"/>
          <w:szCs w:val="16"/>
        </w:rPr>
        <w:t xml:space="preserve">ТУР-1 </w:t>
      </w:r>
      <w:proofErr w:type="spellStart"/>
      <w:r w:rsidRPr="006A6C44">
        <w:rPr>
          <w:i/>
          <w:iCs/>
          <w:color w:val="000000"/>
          <w:sz w:val="16"/>
          <w:szCs w:val="16"/>
        </w:rPr>
        <w:t>маягтаас</w:t>
      </w:r>
      <w:proofErr w:type="spellEnd"/>
      <w:r w:rsidRPr="006A6C44">
        <w:rPr>
          <w:i/>
          <w:iCs/>
          <w:color w:val="000000"/>
          <w:sz w:val="16"/>
          <w:szCs w:val="16"/>
        </w:rPr>
        <w:t xml:space="preserve"> </w:t>
      </w:r>
      <w:proofErr w:type="spellStart"/>
      <w:r w:rsidRPr="006A6C44">
        <w:rPr>
          <w:i/>
          <w:iCs/>
          <w:color w:val="000000"/>
          <w:sz w:val="16"/>
          <w:szCs w:val="16"/>
        </w:rPr>
        <w:t>гадна</w:t>
      </w:r>
      <w:proofErr w:type="spellEnd"/>
      <w:r w:rsidRPr="006A6C44">
        <w:rPr>
          <w:i/>
          <w:iCs/>
          <w:color w:val="000000"/>
          <w:sz w:val="16"/>
          <w:szCs w:val="16"/>
        </w:rPr>
        <w:t xml:space="preserve">, </w:t>
      </w:r>
      <w:proofErr w:type="spellStart"/>
      <w:r w:rsidRPr="006A6C44">
        <w:rPr>
          <w:i/>
          <w:iCs/>
          <w:color w:val="000000"/>
          <w:sz w:val="16"/>
          <w:szCs w:val="16"/>
        </w:rPr>
        <w:t>тендерт</w:t>
      </w:r>
      <w:proofErr w:type="spellEnd"/>
      <w:r w:rsidRPr="006A6C44">
        <w:rPr>
          <w:i/>
          <w:iCs/>
          <w:color w:val="000000"/>
          <w:sz w:val="16"/>
          <w:szCs w:val="16"/>
        </w:rPr>
        <w:t xml:space="preserve"> </w:t>
      </w:r>
      <w:proofErr w:type="spellStart"/>
      <w:r w:rsidRPr="006A6C44">
        <w:rPr>
          <w:i/>
          <w:iCs/>
          <w:color w:val="000000"/>
          <w:sz w:val="16"/>
          <w:szCs w:val="16"/>
        </w:rPr>
        <w:t>оролцогч</w:t>
      </w:r>
      <w:proofErr w:type="spellEnd"/>
      <w:r w:rsidRPr="006A6C44">
        <w:rPr>
          <w:i/>
          <w:iCs/>
          <w:color w:val="000000"/>
          <w:sz w:val="16"/>
          <w:szCs w:val="16"/>
        </w:rPr>
        <w:t xml:space="preserve"> </w:t>
      </w:r>
      <w:proofErr w:type="spellStart"/>
      <w:r w:rsidRPr="006A6C44">
        <w:rPr>
          <w:i/>
          <w:iCs/>
          <w:color w:val="000000"/>
          <w:sz w:val="16"/>
          <w:szCs w:val="16"/>
        </w:rPr>
        <w:t>нь</w:t>
      </w:r>
      <w:proofErr w:type="spellEnd"/>
      <w:r w:rsidRPr="006A6C44">
        <w:rPr>
          <w:i/>
          <w:iCs/>
          <w:color w:val="000000"/>
          <w:sz w:val="16"/>
          <w:szCs w:val="16"/>
        </w:rPr>
        <w:t xml:space="preserve"> </w:t>
      </w:r>
      <w:proofErr w:type="spellStart"/>
      <w:r w:rsidRPr="006A6C44">
        <w:rPr>
          <w:i/>
          <w:iCs/>
          <w:color w:val="000000"/>
          <w:sz w:val="16"/>
          <w:szCs w:val="16"/>
        </w:rPr>
        <w:t>гарын</w:t>
      </w:r>
      <w:proofErr w:type="spellEnd"/>
      <w:r w:rsidRPr="006A6C44">
        <w:rPr>
          <w:i/>
          <w:iCs/>
          <w:color w:val="000000"/>
          <w:sz w:val="16"/>
          <w:szCs w:val="16"/>
        </w:rPr>
        <w:t xml:space="preserve"> </w:t>
      </w:r>
      <w:proofErr w:type="spellStart"/>
      <w:r w:rsidRPr="006A6C44">
        <w:rPr>
          <w:i/>
          <w:iCs/>
          <w:color w:val="000000"/>
          <w:sz w:val="16"/>
          <w:szCs w:val="16"/>
        </w:rPr>
        <w:t>үсгээр</w:t>
      </w:r>
      <w:proofErr w:type="spellEnd"/>
      <w:r w:rsidRPr="006A6C44">
        <w:rPr>
          <w:i/>
          <w:iCs/>
          <w:color w:val="000000"/>
          <w:sz w:val="16"/>
          <w:szCs w:val="16"/>
        </w:rPr>
        <w:t xml:space="preserve"> </w:t>
      </w:r>
      <w:proofErr w:type="spellStart"/>
      <w:r w:rsidRPr="006A6C44">
        <w:rPr>
          <w:i/>
          <w:iCs/>
          <w:color w:val="000000"/>
          <w:sz w:val="16"/>
          <w:szCs w:val="16"/>
        </w:rPr>
        <w:t>баталгаажсан</w:t>
      </w:r>
      <w:proofErr w:type="spellEnd"/>
      <w:r w:rsidRPr="006A6C44">
        <w:rPr>
          <w:i/>
          <w:iCs/>
          <w:color w:val="000000"/>
          <w:sz w:val="16"/>
          <w:szCs w:val="16"/>
        </w:rPr>
        <w:t xml:space="preserve"> </w:t>
      </w:r>
      <w:proofErr w:type="spellStart"/>
      <w:r w:rsidRPr="006A6C44">
        <w:rPr>
          <w:i/>
          <w:iCs/>
          <w:color w:val="000000"/>
          <w:sz w:val="16"/>
          <w:szCs w:val="16"/>
        </w:rPr>
        <w:t>гэрээг</w:t>
      </w:r>
      <w:proofErr w:type="spellEnd"/>
      <w:r w:rsidRPr="006A6C44">
        <w:rPr>
          <w:i/>
          <w:iCs/>
          <w:color w:val="000000"/>
          <w:sz w:val="16"/>
          <w:szCs w:val="16"/>
        </w:rPr>
        <w:t xml:space="preserve"> </w:t>
      </w:r>
      <w:proofErr w:type="spellStart"/>
      <w:proofErr w:type="gramStart"/>
      <w:r w:rsidRPr="006A6C44">
        <w:rPr>
          <w:i/>
          <w:iCs/>
          <w:color w:val="000000"/>
          <w:sz w:val="16"/>
          <w:szCs w:val="16"/>
        </w:rPr>
        <w:t>ирүүлэх</w:t>
      </w:r>
      <w:proofErr w:type="spellEnd"/>
      <w:r w:rsidRPr="006A6C44">
        <w:rPr>
          <w:i/>
          <w:iCs/>
          <w:color w:val="000000"/>
          <w:sz w:val="16"/>
          <w:szCs w:val="16"/>
        </w:rPr>
        <w:t xml:space="preserve">  </w:t>
      </w:r>
      <w:proofErr w:type="spellStart"/>
      <w:r w:rsidRPr="006A6C44">
        <w:rPr>
          <w:i/>
          <w:iCs/>
          <w:color w:val="000000"/>
          <w:sz w:val="16"/>
          <w:szCs w:val="16"/>
        </w:rPr>
        <w:t>шаардлагатай</w:t>
      </w:r>
      <w:proofErr w:type="spellEnd"/>
      <w:proofErr w:type="gramEnd"/>
      <w:r w:rsidRPr="006A6C44">
        <w:rPr>
          <w:i/>
          <w:iCs/>
          <w:color w:val="000000"/>
          <w:sz w:val="16"/>
          <w:szCs w:val="16"/>
        </w:rPr>
        <w:t>.</w:t>
      </w:r>
    </w:p>
    <w:p w14:paraId="672EAF90" w14:textId="77777777" w:rsidR="00A376B4" w:rsidRPr="006A6C44" w:rsidRDefault="00A376B4">
      <w:pPr>
        <w:pStyle w:val="BodyText"/>
        <w:rPr>
          <w:sz w:val="24"/>
        </w:rPr>
      </w:pPr>
    </w:p>
    <w:p w14:paraId="05120C78" w14:textId="77777777" w:rsidR="00A376B4" w:rsidRPr="006A6C44" w:rsidRDefault="00A376B4">
      <w:pPr>
        <w:pStyle w:val="BodyText"/>
        <w:spacing w:before="239"/>
        <w:rPr>
          <w:sz w:val="24"/>
        </w:rPr>
      </w:pPr>
    </w:p>
    <w:p w14:paraId="20751350" w14:textId="4B679F56" w:rsidR="00A376B4" w:rsidRPr="006A6C44" w:rsidRDefault="007E3819" w:rsidP="00C2342C">
      <w:pPr>
        <w:pStyle w:val="Heading4"/>
        <w:numPr>
          <w:ilvl w:val="1"/>
          <w:numId w:val="4"/>
        </w:numPr>
        <w:tabs>
          <w:tab w:val="left" w:pos="1987"/>
        </w:tabs>
        <w:ind w:left="1987" w:hanging="547"/>
        <w:rPr>
          <w:rFonts w:ascii="Times New Roman" w:hAnsi="Times New Roman" w:cs="Times New Roman"/>
          <w:b/>
          <w:bCs/>
        </w:rPr>
      </w:pPr>
      <w:proofErr w:type="spellStart"/>
      <w:r w:rsidRPr="006A6C44">
        <w:rPr>
          <w:rFonts w:ascii="Times New Roman" w:hAnsi="Times New Roman" w:cs="Times New Roman"/>
          <w:b/>
          <w:bCs/>
          <w:color w:val="007DB6"/>
          <w:spacing w:val="-6"/>
        </w:rPr>
        <w:t>Санхүүгийн</w:t>
      </w:r>
      <w:proofErr w:type="spellEnd"/>
      <w:r w:rsidRPr="006A6C44">
        <w:rPr>
          <w:rFonts w:ascii="Times New Roman" w:hAnsi="Times New Roman" w:cs="Times New Roman"/>
          <w:b/>
          <w:bCs/>
          <w:color w:val="007DB6"/>
          <w:spacing w:val="-6"/>
        </w:rPr>
        <w:t xml:space="preserve"> </w:t>
      </w:r>
      <w:proofErr w:type="spellStart"/>
      <w:r w:rsidRPr="006A6C44">
        <w:rPr>
          <w:rFonts w:ascii="Times New Roman" w:hAnsi="Times New Roman" w:cs="Times New Roman"/>
          <w:b/>
          <w:bCs/>
          <w:color w:val="007DB6"/>
          <w:spacing w:val="-6"/>
        </w:rPr>
        <w:t>байдал</w:t>
      </w:r>
      <w:proofErr w:type="spellEnd"/>
    </w:p>
    <w:p w14:paraId="206FF383" w14:textId="090825CF" w:rsidR="007E3819" w:rsidRPr="006A6C44" w:rsidRDefault="007E3819" w:rsidP="003E2254">
      <w:pPr>
        <w:pStyle w:val="ListParagraph"/>
        <w:numPr>
          <w:ilvl w:val="2"/>
          <w:numId w:val="4"/>
        </w:numPr>
        <w:tabs>
          <w:tab w:val="left" w:pos="1737"/>
          <w:tab w:val="left" w:pos="1738"/>
        </w:tabs>
        <w:spacing w:before="216"/>
        <w:jc w:val="both"/>
        <w:rPr>
          <w:color w:val="231F20"/>
          <w:sz w:val="22"/>
          <w:szCs w:val="22"/>
          <w:lang w:val="mn-MN"/>
        </w:rPr>
      </w:pPr>
      <w:r w:rsidRPr="006A6C44">
        <w:rPr>
          <w:b/>
          <w:bCs/>
          <w:color w:val="231F20"/>
          <w:sz w:val="22"/>
          <w:szCs w:val="22"/>
          <w:lang w:val="mn-MN"/>
        </w:rPr>
        <w:t>Санхүүгийн түүхэн үзүүлэлт</w:t>
      </w:r>
      <w:r w:rsidR="003E2254" w:rsidRPr="006A6C44">
        <w:rPr>
          <w:color w:val="231F20"/>
          <w:sz w:val="22"/>
          <w:szCs w:val="22"/>
          <w:lang w:val="mn-MN"/>
        </w:rPr>
        <w:t>: Гадаадын тендерт оролцогч САН-1 маягтыг бөглөж, баримт бүрдүүлэх шаардлагыг хангах ёстой. Дотоодын тендерт оролцогч нэмэлт нотолгоо хавсаргах шаардлагагүй бөгөөд түүний аудитын санхүүгийн тайланг Сангийн яамны e-Баланс системээр шалгана. Гэхдээ, хэрэв захиалагч тодруулга хүссэн тохиолдолд гадаад ба дотоодын тендерт оролцогч нар аудитын дүгнэлтийг гаргаж өгөх ёстой.</w:t>
      </w:r>
    </w:p>
    <w:p w14:paraId="23386FF1" w14:textId="77777777" w:rsidR="007E3819" w:rsidRPr="006A6C44" w:rsidRDefault="007E3819" w:rsidP="007E3819">
      <w:pPr>
        <w:pStyle w:val="ListParagraph"/>
        <w:tabs>
          <w:tab w:val="left" w:pos="1737"/>
          <w:tab w:val="left" w:pos="1738"/>
        </w:tabs>
        <w:ind w:left="2178" w:firstLine="0"/>
        <w:rPr>
          <w:b/>
          <w:bCs/>
          <w:color w:val="231F20"/>
          <w:sz w:val="22"/>
          <w:szCs w:val="22"/>
          <w:lang w:val="mn-MN"/>
        </w:rPr>
      </w:pPr>
    </w:p>
    <w:tbl>
      <w:tblPr>
        <w:tblW w:w="0" w:type="auto"/>
        <w:tblInd w:w="141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384"/>
        <w:gridCol w:w="1220"/>
        <w:gridCol w:w="1080"/>
        <w:gridCol w:w="1260"/>
        <w:gridCol w:w="1065"/>
        <w:gridCol w:w="1506"/>
      </w:tblGrid>
      <w:tr w:rsidR="007E3819" w:rsidRPr="006A6C44" w14:paraId="46D34FCD" w14:textId="77777777" w:rsidTr="007E3819">
        <w:trPr>
          <w:trHeight w:val="380"/>
        </w:trPr>
        <w:tc>
          <w:tcPr>
            <w:tcW w:w="3384" w:type="dxa"/>
            <w:tcBorders>
              <w:bottom w:val="single" w:sz="4" w:space="0" w:color="FFFFFF"/>
              <w:right w:val="single" w:sz="4" w:space="0" w:color="FFFFFF"/>
            </w:tcBorders>
            <w:shd w:val="clear" w:color="auto" w:fill="636466"/>
          </w:tcPr>
          <w:p w14:paraId="2E3867E0" w14:textId="77777777" w:rsidR="007E3819" w:rsidRPr="006A6C44" w:rsidRDefault="007E3819" w:rsidP="00E73BA9">
            <w:pPr>
              <w:pStyle w:val="TableParagraph"/>
              <w:spacing w:before="85"/>
              <w:ind w:left="1098" w:right="1088"/>
              <w:jc w:val="center"/>
              <w:rPr>
                <w:sz w:val="18"/>
                <w:szCs w:val="18"/>
                <w:lang w:val="mn-MN"/>
              </w:rPr>
            </w:pPr>
            <w:r w:rsidRPr="006A6C44">
              <w:rPr>
                <w:color w:val="FFFFFF"/>
                <w:w w:val="105"/>
                <w:sz w:val="18"/>
                <w:szCs w:val="18"/>
                <w:lang w:val="mn-MN"/>
              </w:rPr>
              <w:t>Шалгуур</w:t>
            </w:r>
          </w:p>
        </w:tc>
        <w:tc>
          <w:tcPr>
            <w:tcW w:w="4625" w:type="dxa"/>
            <w:gridSpan w:val="4"/>
            <w:tcBorders>
              <w:left w:val="single" w:sz="4" w:space="0" w:color="FFFFFF"/>
              <w:right w:val="single" w:sz="4" w:space="0" w:color="FFFFFF"/>
            </w:tcBorders>
            <w:shd w:val="clear" w:color="auto" w:fill="636466"/>
          </w:tcPr>
          <w:p w14:paraId="44F5C6A1" w14:textId="77777777" w:rsidR="007E3819" w:rsidRPr="006A6C44" w:rsidRDefault="007E3819" w:rsidP="00E73BA9">
            <w:pPr>
              <w:pStyle w:val="TableParagraph"/>
              <w:spacing w:before="85"/>
              <w:ind w:left="1155"/>
              <w:rPr>
                <w:color w:val="FFFFFF"/>
                <w:w w:val="105"/>
                <w:sz w:val="18"/>
                <w:szCs w:val="18"/>
                <w:lang w:val="mn-MN"/>
              </w:rPr>
            </w:pPr>
            <w:r w:rsidRPr="006A6C44">
              <w:rPr>
                <w:color w:val="FFFFFF"/>
                <w:w w:val="105"/>
                <w:sz w:val="18"/>
                <w:szCs w:val="18"/>
                <w:lang w:val="mn-MN"/>
              </w:rPr>
              <w:t>Хангах шаардлага</w:t>
            </w:r>
          </w:p>
        </w:tc>
        <w:tc>
          <w:tcPr>
            <w:tcW w:w="1506" w:type="dxa"/>
            <w:tcBorders>
              <w:left w:val="single" w:sz="4" w:space="0" w:color="FFFFFF"/>
              <w:bottom w:val="single" w:sz="4" w:space="0" w:color="FFFFFF"/>
            </w:tcBorders>
            <w:shd w:val="clear" w:color="auto" w:fill="636466"/>
          </w:tcPr>
          <w:p w14:paraId="23D1E88E" w14:textId="77777777" w:rsidR="007E3819" w:rsidRPr="006A6C44" w:rsidRDefault="007E3819" w:rsidP="00E73BA9">
            <w:pPr>
              <w:pStyle w:val="TableParagraph"/>
              <w:spacing w:before="85"/>
              <w:ind w:left="165"/>
              <w:rPr>
                <w:color w:val="FFFFFF"/>
                <w:w w:val="105"/>
                <w:sz w:val="18"/>
                <w:szCs w:val="18"/>
                <w:lang w:val="mn-MN"/>
              </w:rPr>
            </w:pPr>
            <w:r w:rsidRPr="006A6C44">
              <w:rPr>
                <w:color w:val="FFFFFF"/>
                <w:w w:val="105"/>
                <w:sz w:val="18"/>
                <w:szCs w:val="18"/>
                <w:lang w:val="mn-MN"/>
              </w:rPr>
              <w:t>Баримт бичиг</w:t>
            </w:r>
          </w:p>
        </w:tc>
      </w:tr>
      <w:tr w:rsidR="007E3819" w:rsidRPr="006A6C44" w14:paraId="2B0A5B52" w14:textId="77777777" w:rsidTr="007E3819">
        <w:trPr>
          <w:trHeight w:val="470"/>
        </w:trPr>
        <w:tc>
          <w:tcPr>
            <w:tcW w:w="3384" w:type="dxa"/>
            <w:vMerge w:val="restart"/>
            <w:tcBorders>
              <w:top w:val="single" w:sz="4" w:space="0" w:color="FFFFFF"/>
            </w:tcBorders>
          </w:tcPr>
          <w:p w14:paraId="33A93880" w14:textId="77777777" w:rsidR="007E3819" w:rsidRPr="006A6C44" w:rsidRDefault="007E3819" w:rsidP="00E73BA9">
            <w:pPr>
              <w:pStyle w:val="TableParagraph"/>
              <w:rPr>
                <w:b/>
                <w:bCs/>
                <w:sz w:val="18"/>
                <w:szCs w:val="18"/>
                <w:lang w:val="mn-MN"/>
              </w:rPr>
            </w:pPr>
          </w:p>
          <w:p w14:paraId="7DE955D8" w14:textId="77777777" w:rsidR="007E3819" w:rsidRPr="006A6C44" w:rsidRDefault="007E3819" w:rsidP="00E73BA9">
            <w:pPr>
              <w:pStyle w:val="TableParagraph"/>
              <w:ind w:left="1098" w:right="1088"/>
              <w:jc w:val="center"/>
              <w:rPr>
                <w:b/>
                <w:bCs/>
                <w:sz w:val="18"/>
                <w:szCs w:val="18"/>
                <w:lang w:val="mn-MN"/>
              </w:rPr>
            </w:pPr>
            <w:r w:rsidRPr="006A6C44">
              <w:rPr>
                <w:b/>
                <w:bCs/>
                <w:color w:val="231F20"/>
                <w:sz w:val="18"/>
                <w:szCs w:val="18"/>
                <w:lang w:val="mn-MN"/>
              </w:rPr>
              <w:t>Шаардлага</w:t>
            </w:r>
          </w:p>
        </w:tc>
        <w:tc>
          <w:tcPr>
            <w:tcW w:w="1220" w:type="dxa"/>
            <w:vMerge w:val="restart"/>
            <w:tcBorders>
              <w:top w:val="single" w:sz="4" w:space="0" w:color="FFFFFF"/>
            </w:tcBorders>
          </w:tcPr>
          <w:p w14:paraId="7B8F4D61" w14:textId="77777777" w:rsidR="007E3819" w:rsidRPr="006A6C44" w:rsidRDefault="007E3819" w:rsidP="00E73BA9">
            <w:pPr>
              <w:pStyle w:val="TableParagraph"/>
              <w:jc w:val="center"/>
              <w:rPr>
                <w:b/>
                <w:bCs/>
                <w:color w:val="231F20"/>
                <w:sz w:val="18"/>
                <w:szCs w:val="18"/>
                <w:lang w:val="mn-MN"/>
              </w:rPr>
            </w:pPr>
          </w:p>
          <w:p w14:paraId="4398837D" w14:textId="77777777" w:rsidR="007E3819" w:rsidRPr="006A6C44" w:rsidRDefault="007E3819" w:rsidP="00E73BA9">
            <w:pPr>
              <w:pStyle w:val="TableParagraph"/>
              <w:ind w:left="82"/>
              <w:jc w:val="center"/>
              <w:rPr>
                <w:b/>
                <w:bCs/>
                <w:sz w:val="18"/>
                <w:szCs w:val="18"/>
                <w:lang w:val="mn-MN"/>
              </w:rPr>
            </w:pPr>
            <w:r w:rsidRPr="006A6C44">
              <w:rPr>
                <w:b/>
                <w:bCs/>
                <w:color w:val="231F20"/>
                <w:sz w:val="18"/>
                <w:szCs w:val="18"/>
                <w:lang w:val="mn-MN"/>
              </w:rPr>
              <w:t>Дангаар оролцогч этгээд</w:t>
            </w:r>
          </w:p>
        </w:tc>
        <w:tc>
          <w:tcPr>
            <w:tcW w:w="3405" w:type="dxa"/>
            <w:gridSpan w:val="3"/>
          </w:tcPr>
          <w:p w14:paraId="4CF938FD" w14:textId="77777777" w:rsidR="007E3819" w:rsidRPr="006A6C44" w:rsidRDefault="007E3819" w:rsidP="00E73BA9">
            <w:pPr>
              <w:pStyle w:val="TableParagraph"/>
              <w:spacing w:before="130"/>
              <w:ind w:left="1132"/>
              <w:rPr>
                <w:b/>
                <w:bCs/>
                <w:sz w:val="18"/>
                <w:szCs w:val="18"/>
                <w:lang w:val="mn-MN"/>
              </w:rPr>
            </w:pPr>
            <w:r w:rsidRPr="006A6C44">
              <w:rPr>
                <w:b/>
                <w:bCs/>
                <w:color w:val="231F20"/>
                <w:spacing w:val="-3"/>
                <w:sz w:val="18"/>
                <w:szCs w:val="18"/>
                <w:lang w:val="mn-MN"/>
              </w:rPr>
              <w:t>Түншлэл</w:t>
            </w:r>
          </w:p>
        </w:tc>
        <w:tc>
          <w:tcPr>
            <w:tcW w:w="1506" w:type="dxa"/>
            <w:vMerge w:val="restart"/>
            <w:tcBorders>
              <w:top w:val="single" w:sz="4" w:space="0" w:color="FFFFFF"/>
            </w:tcBorders>
          </w:tcPr>
          <w:p w14:paraId="100C0EF1" w14:textId="77777777" w:rsidR="007E3819" w:rsidRPr="006A6C44" w:rsidRDefault="007E3819" w:rsidP="00E73BA9">
            <w:pPr>
              <w:spacing w:before="5" w:line="190" w:lineRule="exact"/>
              <w:jc w:val="center"/>
              <w:rPr>
                <w:b/>
                <w:bCs/>
                <w:sz w:val="18"/>
                <w:szCs w:val="18"/>
                <w:lang w:val="mn-MN"/>
              </w:rPr>
            </w:pPr>
          </w:p>
          <w:p w14:paraId="39A5DC8A" w14:textId="77777777" w:rsidR="007E3819" w:rsidRPr="006A6C44" w:rsidRDefault="007E3819" w:rsidP="00E73BA9">
            <w:pPr>
              <w:pStyle w:val="TableParagraph"/>
              <w:spacing w:line="254" w:lineRule="auto"/>
              <w:ind w:left="76" w:right="50" w:firstLine="110"/>
              <w:jc w:val="center"/>
              <w:rPr>
                <w:b/>
                <w:bCs/>
                <w:sz w:val="18"/>
                <w:szCs w:val="18"/>
                <w:lang w:val="mn-MN"/>
              </w:rPr>
            </w:pPr>
            <w:r w:rsidRPr="006A6C44">
              <w:rPr>
                <w:rFonts w:eastAsia="Arial"/>
                <w:b/>
                <w:bCs/>
                <w:spacing w:val="1"/>
                <w:sz w:val="18"/>
                <w:szCs w:val="18"/>
                <w:lang w:val="mn-MN"/>
              </w:rPr>
              <w:t>Баримт бичиг ирүүлэх шаардлага</w:t>
            </w:r>
          </w:p>
        </w:tc>
      </w:tr>
      <w:tr w:rsidR="007E3819" w:rsidRPr="006A6C44" w14:paraId="01F04C22" w14:textId="77777777" w:rsidTr="007E3819">
        <w:trPr>
          <w:trHeight w:val="482"/>
        </w:trPr>
        <w:tc>
          <w:tcPr>
            <w:tcW w:w="3384" w:type="dxa"/>
            <w:vMerge/>
            <w:tcBorders>
              <w:top w:val="nil"/>
            </w:tcBorders>
          </w:tcPr>
          <w:p w14:paraId="475E33AD" w14:textId="77777777" w:rsidR="007E3819" w:rsidRPr="006A6C44" w:rsidRDefault="007E3819" w:rsidP="00E73BA9">
            <w:pPr>
              <w:rPr>
                <w:sz w:val="18"/>
                <w:szCs w:val="18"/>
                <w:lang w:val="mn-MN"/>
              </w:rPr>
            </w:pPr>
          </w:p>
        </w:tc>
        <w:tc>
          <w:tcPr>
            <w:tcW w:w="1220" w:type="dxa"/>
            <w:vMerge/>
            <w:tcBorders>
              <w:top w:val="nil"/>
            </w:tcBorders>
          </w:tcPr>
          <w:p w14:paraId="03F15A5B" w14:textId="77777777" w:rsidR="007E3819" w:rsidRPr="006A6C44" w:rsidRDefault="007E3819" w:rsidP="00E73BA9">
            <w:pPr>
              <w:rPr>
                <w:sz w:val="18"/>
                <w:szCs w:val="18"/>
                <w:lang w:val="mn-MN"/>
              </w:rPr>
            </w:pPr>
          </w:p>
        </w:tc>
        <w:tc>
          <w:tcPr>
            <w:tcW w:w="1080" w:type="dxa"/>
          </w:tcPr>
          <w:p w14:paraId="5D23F4C0" w14:textId="77777777" w:rsidR="007E3819" w:rsidRPr="006A6C44" w:rsidRDefault="007E3819" w:rsidP="00E73BA9">
            <w:pPr>
              <w:pStyle w:val="TableParagraph"/>
              <w:spacing w:before="130" w:line="254" w:lineRule="auto"/>
              <w:ind w:left="113" w:right="100"/>
              <w:jc w:val="center"/>
              <w:rPr>
                <w:sz w:val="18"/>
                <w:szCs w:val="18"/>
                <w:lang w:val="mn-MN"/>
              </w:rPr>
            </w:pPr>
            <w:r w:rsidRPr="006A6C44">
              <w:rPr>
                <w:rFonts w:eastAsia="Arial"/>
                <w:spacing w:val="-6"/>
                <w:sz w:val="18"/>
                <w:szCs w:val="18"/>
                <w:lang w:val="mn-MN"/>
              </w:rPr>
              <w:t>Бүх гишүүд хамтдаа</w:t>
            </w:r>
          </w:p>
        </w:tc>
        <w:tc>
          <w:tcPr>
            <w:tcW w:w="1260" w:type="dxa"/>
          </w:tcPr>
          <w:p w14:paraId="47716395" w14:textId="77777777" w:rsidR="007E3819" w:rsidRPr="006A6C44" w:rsidRDefault="007E3819" w:rsidP="00E73BA9">
            <w:pPr>
              <w:pStyle w:val="TableParagraph"/>
              <w:spacing w:before="1" w:line="240" w:lineRule="atLeast"/>
              <w:ind w:left="142" w:right="305"/>
              <w:jc w:val="center"/>
              <w:rPr>
                <w:sz w:val="18"/>
                <w:szCs w:val="18"/>
                <w:lang w:val="mn-MN"/>
              </w:rPr>
            </w:pPr>
            <w:r w:rsidRPr="006A6C44">
              <w:rPr>
                <w:rFonts w:eastAsia="Arial"/>
                <w:spacing w:val="1"/>
                <w:sz w:val="18"/>
                <w:szCs w:val="18"/>
                <w:lang w:val="mn-MN"/>
              </w:rPr>
              <w:t>Гишүүн бүр</w:t>
            </w:r>
          </w:p>
        </w:tc>
        <w:tc>
          <w:tcPr>
            <w:tcW w:w="1065" w:type="dxa"/>
          </w:tcPr>
          <w:p w14:paraId="6406324E" w14:textId="77777777" w:rsidR="007E3819" w:rsidRPr="006A6C44" w:rsidRDefault="007E3819" w:rsidP="00E73BA9">
            <w:pPr>
              <w:pStyle w:val="TableParagraph"/>
              <w:spacing w:before="1" w:line="240" w:lineRule="atLeast"/>
              <w:ind w:left="236" w:right="208" w:firstLine="115"/>
              <w:rPr>
                <w:sz w:val="18"/>
                <w:szCs w:val="18"/>
                <w:lang w:val="mn-MN"/>
              </w:rPr>
            </w:pPr>
            <w:r w:rsidRPr="006A6C44">
              <w:rPr>
                <w:rFonts w:eastAsia="Arial"/>
                <w:sz w:val="18"/>
                <w:szCs w:val="18"/>
                <w:lang w:val="mn-MN"/>
              </w:rPr>
              <w:t>Нэг гишүүн</w:t>
            </w:r>
          </w:p>
        </w:tc>
        <w:tc>
          <w:tcPr>
            <w:tcW w:w="1506" w:type="dxa"/>
            <w:vMerge/>
            <w:tcBorders>
              <w:top w:val="nil"/>
            </w:tcBorders>
          </w:tcPr>
          <w:p w14:paraId="5CC4B8BF" w14:textId="77777777" w:rsidR="007E3819" w:rsidRPr="006A6C44" w:rsidRDefault="007E3819" w:rsidP="00E73BA9">
            <w:pPr>
              <w:rPr>
                <w:sz w:val="18"/>
                <w:szCs w:val="18"/>
                <w:lang w:val="mn-MN"/>
              </w:rPr>
            </w:pPr>
          </w:p>
        </w:tc>
      </w:tr>
      <w:tr w:rsidR="007E3819" w:rsidRPr="006A6C44" w14:paraId="157014AD" w14:textId="77777777" w:rsidTr="007E3819">
        <w:trPr>
          <w:trHeight w:val="2869"/>
        </w:trPr>
        <w:tc>
          <w:tcPr>
            <w:tcW w:w="3384" w:type="dxa"/>
          </w:tcPr>
          <w:p w14:paraId="7AA57888" w14:textId="77777777" w:rsidR="007E3819" w:rsidRPr="006A6C44" w:rsidRDefault="007E3819" w:rsidP="00E73BA9">
            <w:pPr>
              <w:pStyle w:val="TableParagraph"/>
              <w:spacing w:before="240" w:after="240" w:line="254" w:lineRule="auto"/>
              <w:ind w:left="161" w:right="107"/>
              <w:jc w:val="both"/>
              <w:rPr>
                <w:sz w:val="18"/>
                <w:szCs w:val="18"/>
                <w:lang w:val="mn-MN"/>
              </w:rPr>
            </w:pPr>
            <w:r w:rsidRPr="006A6C44">
              <w:rPr>
                <w:rFonts w:eastAsia="Arial"/>
                <w:spacing w:val="-1"/>
                <w:sz w:val="18"/>
                <w:szCs w:val="18"/>
                <w:lang w:val="mn-MN"/>
              </w:rPr>
              <w:t xml:space="preserve">Тендерт оролцогчийн одоогийн санхүүгийн чадавхийг харуулах үүднээс сүүлийн ...................... </w:t>
            </w:r>
            <w:r w:rsidRPr="006A6C44">
              <w:rPr>
                <w:color w:val="231F20"/>
                <w:w w:val="85"/>
                <w:position w:val="7"/>
                <w:sz w:val="16"/>
                <w:szCs w:val="16"/>
                <w:lang w:val="mn-MN"/>
              </w:rPr>
              <w:t>a</w:t>
            </w:r>
            <w:r w:rsidRPr="006A6C44">
              <w:rPr>
                <w:color w:val="231F20"/>
                <w:spacing w:val="1"/>
                <w:w w:val="85"/>
                <w:position w:val="7"/>
                <w:sz w:val="18"/>
                <w:szCs w:val="18"/>
                <w:lang w:val="mn-MN"/>
              </w:rPr>
              <w:t xml:space="preserve"> </w:t>
            </w:r>
            <w:r w:rsidRPr="006A6C44">
              <w:rPr>
                <w:rFonts w:eastAsia="Arial"/>
                <w:spacing w:val="-1"/>
                <w:sz w:val="18"/>
                <w:szCs w:val="18"/>
                <w:lang w:val="mn-MN"/>
              </w:rPr>
              <w:t>жилийн аудитаар баталгаажуулсан санхүүгийн тайлан, эсхүл тендерт оролцогчийн харъяа орны хуулиар аудитаар баталгаажуулахыг үл шаардсан бол захиалагчийн зөвшөөрөх бусад хэлбэрийн санхүүгийн тайланг илгээнэ. Тендерт оролцогчийн өмнөх жилийн цэвэр хөрөнгийн доод хэмжээг нийт актив хөрөнгө ба нийт өр төлбөрийн зөрүүгээр тооцох ба энэ зөрүү нь ашигтай/эерэг байвал зохино.</w:t>
            </w:r>
          </w:p>
        </w:tc>
        <w:tc>
          <w:tcPr>
            <w:tcW w:w="1220" w:type="dxa"/>
          </w:tcPr>
          <w:p w14:paraId="390E04DA" w14:textId="77777777" w:rsidR="007E3819" w:rsidRPr="006A6C44" w:rsidRDefault="007E3819" w:rsidP="00E73BA9">
            <w:pPr>
              <w:pStyle w:val="TableParagraph"/>
              <w:spacing w:before="130" w:line="254" w:lineRule="auto"/>
              <w:ind w:left="110" w:firstLine="59"/>
              <w:rPr>
                <w:sz w:val="18"/>
                <w:szCs w:val="18"/>
                <w:lang w:val="mn-MN"/>
              </w:rPr>
            </w:pPr>
            <w:r w:rsidRPr="006A6C44">
              <w:rPr>
                <w:rFonts w:eastAsia="Arial"/>
                <w:spacing w:val="3"/>
                <w:sz w:val="18"/>
                <w:szCs w:val="18"/>
                <w:lang w:val="mn-MN"/>
              </w:rPr>
              <w:t>шаардлагыг заавал хангах</w:t>
            </w:r>
          </w:p>
        </w:tc>
        <w:tc>
          <w:tcPr>
            <w:tcW w:w="1080" w:type="dxa"/>
          </w:tcPr>
          <w:p w14:paraId="69DCEAF2" w14:textId="77777777" w:rsidR="007E3819" w:rsidRPr="006A6C44" w:rsidRDefault="007E3819" w:rsidP="00E73BA9">
            <w:pPr>
              <w:pStyle w:val="TableParagraph"/>
              <w:spacing w:before="130" w:line="254" w:lineRule="auto"/>
              <w:ind w:left="128" w:right="108" w:firstLine="251"/>
              <w:rPr>
                <w:sz w:val="18"/>
                <w:szCs w:val="18"/>
                <w:lang w:val="mn-MN"/>
              </w:rPr>
            </w:pPr>
            <w:r w:rsidRPr="006A6C44">
              <w:rPr>
                <w:rFonts w:eastAsia="Arial"/>
                <w:spacing w:val="-1"/>
                <w:sz w:val="18"/>
                <w:szCs w:val="18"/>
                <w:lang w:val="mn-MN"/>
              </w:rPr>
              <w:t>үл хамаарах</w:t>
            </w:r>
          </w:p>
        </w:tc>
        <w:tc>
          <w:tcPr>
            <w:tcW w:w="1260" w:type="dxa"/>
          </w:tcPr>
          <w:p w14:paraId="5B2E3841" w14:textId="77777777" w:rsidR="007E3819" w:rsidRPr="006A6C44" w:rsidRDefault="007E3819" w:rsidP="00E73BA9">
            <w:pPr>
              <w:pStyle w:val="TableParagraph"/>
              <w:spacing w:before="130" w:line="254" w:lineRule="auto"/>
              <w:ind w:left="130" w:firstLine="59"/>
              <w:rPr>
                <w:sz w:val="18"/>
                <w:szCs w:val="18"/>
                <w:lang w:val="mn-MN"/>
              </w:rPr>
            </w:pPr>
            <w:r w:rsidRPr="006A6C44">
              <w:rPr>
                <w:rFonts w:eastAsia="Arial"/>
                <w:spacing w:val="3"/>
                <w:sz w:val="18"/>
                <w:szCs w:val="18"/>
                <w:lang w:val="mn-MN"/>
              </w:rPr>
              <w:t>шаардлагыг заавал хангах</w:t>
            </w:r>
          </w:p>
        </w:tc>
        <w:tc>
          <w:tcPr>
            <w:tcW w:w="1065" w:type="dxa"/>
          </w:tcPr>
          <w:p w14:paraId="1730F680" w14:textId="77777777" w:rsidR="007E3819" w:rsidRPr="006A6C44" w:rsidRDefault="007E3819" w:rsidP="00E73BA9">
            <w:pPr>
              <w:pStyle w:val="TableParagraph"/>
              <w:spacing w:before="130" w:line="254" w:lineRule="auto"/>
              <w:ind w:left="120" w:right="101" w:firstLine="251"/>
              <w:rPr>
                <w:sz w:val="18"/>
                <w:szCs w:val="18"/>
                <w:lang w:val="mn-MN"/>
              </w:rPr>
            </w:pPr>
            <w:r w:rsidRPr="006A6C44">
              <w:rPr>
                <w:rFonts w:eastAsia="Arial"/>
                <w:spacing w:val="-1"/>
                <w:sz w:val="18"/>
                <w:szCs w:val="18"/>
                <w:lang w:val="mn-MN"/>
              </w:rPr>
              <w:t>үл хамаарах</w:t>
            </w:r>
          </w:p>
        </w:tc>
        <w:tc>
          <w:tcPr>
            <w:tcW w:w="1506" w:type="dxa"/>
          </w:tcPr>
          <w:p w14:paraId="4C6D3AA8" w14:textId="3830121B" w:rsidR="007E3819" w:rsidRPr="006A6C44" w:rsidRDefault="007E3819" w:rsidP="00E73BA9">
            <w:pPr>
              <w:pStyle w:val="TableParagraph"/>
              <w:spacing w:before="130" w:line="254" w:lineRule="auto"/>
              <w:ind w:left="155" w:right="143"/>
              <w:jc w:val="center"/>
              <w:rPr>
                <w:sz w:val="18"/>
                <w:szCs w:val="18"/>
                <w:lang w:val="mn-MN"/>
              </w:rPr>
            </w:pPr>
            <w:r w:rsidRPr="006A6C44">
              <w:rPr>
                <w:rFonts w:eastAsia="Arial"/>
                <w:sz w:val="18"/>
                <w:szCs w:val="18"/>
                <w:lang w:val="mn-MN"/>
              </w:rPr>
              <w:t>САН-1 маягт</w:t>
            </w:r>
          </w:p>
        </w:tc>
      </w:tr>
    </w:tbl>
    <w:p w14:paraId="6F8DE813" w14:textId="5780D807" w:rsidR="00161383" w:rsidRPr="006A6C44" w:rsidRDefault="00161383" w:rsidP="00161383">
      <w:pPr>
        <w:spacing w:before="181"/>
        <w:ind w:left="1418"/>
        <w:rPr>
          <w:rFonts w:eastAsia="Arial"/>
          <w:i/>
          <w:iCs/>
          <w:spacing w:val="-1"/>
          <w:sz w:val="18"/>
          <w:szCs w:val="18"/>
          <w:lang w:val="mn-MN"/>
        </w:rPr>
      </w:pPr>
      <w:r w:rsidRPr="006A6C44">
        <w:rPr>
          <w:i/>
          <w:iCs/>
          <w:noProof/>
          <w:sz w:val="21"/>
          <w:szCs w:val="21"/>
          <w:lang w:val="mn-MN"/>
        </w:rPr>
        <mc:AlternateContent>
          <mc:Choice Requires="wpg">
            <w:drawing>
              <wp:anchor distT="0" distB="0" distL="0" distR="0" simplePos="0" relativeHeight="251658278" behindDoc="1" locked="0" layoutInCell="1" allowOverlap="1" wp14:anchorId="1124DB48" wp14:editId="4ADCFDC8">
                <wp:simplePos x="0" y="0"/>
                <wp:positionH relativeFrom="page">
                  <wp:posOffset>917191</wp:posOffset>
                </wp:positionH>
                <wp:positionV relativeFrom="paragraph">
                  <wp:posOffset>469932</wp:posOffset>
                </wp:positionV>
                <wp:extent cx="6040120" cy="996315"/>
                <wp:effectExtent l="0" t="0" r="17780" b="6985"/>
                <wp:wrapTopAndBottom/>
                <wp:docPr id="765183181"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0120" cy="996315"/>
                          <a:chOff x="1445" y="227"/>
                          <a:chExt cx="9348" cy="1275"/>
                        </a:xfrm>
                      </wpg:grpSpPr>
                      <wps:wsp>
                        <wps:cNvPr id="1018015442" name="Text Box 406"/>
                        <wps:cNvSpPr txBox="1">
                          <a:spLocks/>
                        </wps:cNvSpPr>
                        <wps:spPr bwMode="auto">
                          <a:xfrm>
                            <a:off x="1445" y="606"/>
                            <a:ext cx="9348" cy="896"/>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626F088" w14:textId="77777777" w:rsidR="00161383" w:rsidRPr="00472180" w:rsidRDefault="00161383" w:rsidP="00161383">
                              <w:pPr>
                                <w:spacing w:before="27"/>
                                <w:ind w:left="284" w:right="284"/>
                                <w:jc w:val="both"/>
                                <w:rPr>
                                  <w:rFonts w:eastAsia="Comic Sans MS"/>
                                  <w:i/>
                                  <w:iCs/>
                                  <w:sz w:val="18"/>
                                  <w:szCs w:val="18"/>
                                  <w:lang w:val="mn-MN"/>
                                </w:rPr>
                              </w:pPr>
                              <w:r w:rsidRPr="002911D3">
                                <w:rPr>
                                  <w:rFonts w:eastAsia="Comic Sans MS"/>
                                  <w:i/>
                                  <w:iCs/>
                                  <w:sz w:val="18"/>
                                  <w:szCs w:val="18"/>
                                  <w:lang w:val="mn-MN"/>
                                </w:rPr>
                                <w:t xml:space="preserve">Бүрэн үндэслэлтэй шийдвэр гаргах нөхцөлийг бүрдүүлэх үүднээс тендерт оролцогчийн санхүүгийн мэдээллийг бүхэлд нь хянан үзэх бөгөөд тендерт оролцогчийн санхүүгийн байдлын талаар “тэнцэх/тэнцэхгүй” шийдвэрийг дээрх зарчимыг үндэслэн гаргана. Санхүүгийн хүндрэлд хүргэж болзошгүй </w:t>
                              </w:r>
                              <w:r>
                                <w:rPr>
                                  <w:rFonts w:eastAsia="Comic Sans MS"/>
                                  <w:i/>
                                  <w:iCs/>
                                  <w:sz w:val="18"/>
                                  <w:szCs w:val="18"/>
                                  <w:lang w:val="mn-MN"/>
                                </w:rPr>
                                <w:t>а</w:t>
                              </w:r>
                              <w:r w:rsidRPr="002911D3">
                                <w:rPr>
                                  <w:rFonts w:eastAsia="Comic Sans MS"/>
                                  <w:i/>
                                  <w:iCs/>
                                  <w:sz w:val="18"/>
                                  <w:szCs w:val="18"/>
                                  <w:lang w:val="mn-MN"/>
                                </w:rPr>
                                <w:t>ливаа хэвийн бус шинж тэмдэг илэрвэл захиалагч түүнийг нягтлан судалж, тайлбар гаргуулах зорилгоор шинжээчээс мэргэжлийн зөвлөмж туслалцаа авах нь зүйтэй.</w:t>
                              </w:r>
                            </w:p>
                            <w:p w14:paraId="5EE67CC7" w14:textId="77777777" w:rsidR="00161383" w:rsidRPr="00472180" w:rsidRDefault="00161383" w:rsidP="00161383">
                              <w:pPr>
                                <w:spacing w:before="130" w:line="247" w:lineRule="auto"/>
                                <w:ind w:left="155" w:right="512"/>
                                <w:jc w:val="both"/>
                                <w:rPr>
                                  <w:rFonts w:ascii="Trebuchet MS" w:hAnsi="Trebuchet MS"/>
                                  <w:i/>
                                  <w:sz w:val="18"/>
                                  <w:lang w:val="mn-MN"/>
                                </w:rPr>
                              </w:pPr>
                            </w:p>
                          </w:txbxContent>
                        </wps:txbx>
                        <wps:bodyPr rot="0" vert="horz" wrap="square" lIns="0" tIns="0" rIns="0" bIns="0" anchor="t" anchorCtr="0" upright="1">
                          <a:noAutofit/>
                        </wps:bodyPr>
                      </wps:wsp>
                      <wps:wsp>
                        <wps:cNvPr id="1551382806" name="Text Box 405"/>
                        <wps:cNvSpPr txBox="1">
                          <a:spLocks/>
                        </wps:cNvSpPr>
                        <wps:spPr bwMode="auto">
                          <a:xfrm>
                            <a:off x="1445" y="227"/>
                            <a:ext cx="1742" cy="379"/>
                          </a:xfrm>
                          <a:prstGeom prst="rect">
                            <a:avLst/>
                          </a:prstGeom>
                          <a:solidFill>
                            <a:srgbClr val="007DB6"/>
                          </a:solidFill>
                          <a:ln w="6350">
                            <a:solidFill>
                              <a:srgbClr val="231F20"/>
                            </a:solidFill>
                            <a:prstDash val="solid"/>
                            <a:miter lim="800000"/>
                            <a:headEnd/>
                            <a:tailEnd/>
                          </a:ln>
                        </wps:spPr>
                        <wps:txbx>
                          <w:txbxContent>
                            <w:p w14:paraId="4B4DC34C" w14:textId="77777777" w:rsidR="00161383" w:rsidRPr="00BB631F" w:rsidRDefault="00161383" w:rsidP="00161383">
                              <w:pPr>
                                <w:spacing w:before="146"/>
                                <w:ind w:left="212"/>
                                <w:rPr>
                                  <w:sz w:val="18"/>
                                  <w:szCs w:val="22"/>
                                  <w:lang w:val="mn-MN"/>
                                </w:rPr>
                              </w:pPr>
                              <w:r w:rsidRPr="00BB631F">
                                <w:rPr>
                                  <w:color w:val="FFFFFF"/>
                                  <w:sz w:val="18"/>
                                  <w:szCs w:val="22"/>
                                  <w:lang w:val="mn-MN"/>
                                </w:rPr>
                                <w:t>ТЭМДЭГЛЭЛ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24DB48" id="Group 404" o:spid="_x0000_s1055" style="position:absolute;left:0;text-align:left;margin-left:72.2pt;margin-top:37pt;width:475.6pt;height:78.45pt;z-index:-251658202;mso-wrap-distance-left:0;mso-wrap-distance-right:0;mso-position-horizontal-relative:page;mso-position-vertical-relative:text" coordorigin="1445,227" coordsize="9348,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">
                <v:shape id="Text Box 406" o:spid="_x0000_s1056" type="#_x0000_t202" style="position:absolute;left:1445;top:606;width:934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" filled="f" strokecolor="#231f20" strokeweight=".5pt">
                  <v:path arrowok="t"/>
                  <v:textbox inset="0,0,0,0">
                    <w:txbxContent>
                      <w:p w14:paraId="4626F088" w14:textId="77777777" w:rsidR="00161383" w:rsidRPr="00472180" w:rsidRDefault="00161383" w:rsidP="00161383">
                        <w:pPr>
                          <w:spacing w:before="27"/>
                          <w:ind w:left="284" w:right="284"/>
                          <w:jc w:val="both"/>
                          <w:rPr>
                            <w:rFonts w:eastAsia="Comic Sans MS"/>
                            <w:i/>
                            <w:iCs/>
                            <w:sz w:val="18"/>
                            <w:szCs w:val="18"/>
                            <w:lang w:val="mn-MN"/>
                          </w:rPr>
                        </w:pPr>
                        <w:r w:rsidRPr="002911D3">
                          <w:rPr>
                            <w:rFonts w:eastAsia="Comic Sans MS"/>
                            <w:i/>
                            <w:iCs/>
                            <w:sz w:val="18"/>
                            <w:szCs w:val="18"/>
                            <w:lang w:val="mn-MN"/>
                          </w:rPr>
                          <w:t xml:space="preserve">Бүрэн үндэслэлтэй шийдвэр гаргах нөхцөлийг бүрдүүлэх үүднээс тендерт оролцогчийн санхүүгийн мэдээллийг бүхэлд нь хянан үзэх бөгөөд тендерт оролцогчийн санхүүгийн байдлын талаар “тэнцэх/тэнцэхгүй” шийдвэрийг дээрх зарчимыг үндэслэн гаргана. Санхүүгийн хүндрэлд хүргэж болзошгүй </w:t>
                        </w:r>
                        <w:r>
                          <w:rPr>
                            <w:rFonts w:eastAsia="Comic Sans MS"/>
                            <w:i/>
                            <w:iCs/>
                            <w:sz w:val="18"/>
                            <w:szCs w:val="18"/>
                            <w:lang w:val="mn-MN"/>
                          </w:rPr>
                          <w:t>а</w:t>
                        </w:r>
                        <w:r w:rsidRPr="002911D3">
                          <w:rPr>
                            <w:rFonts w:eastAsia="Comic Sans MS"/>
                            <w:i/>
                            <w:iCs/>
                            <w:sz w:val="18"/>
                            <w:szCs w:val="18"/>
                            <w:lang w:val="mn-MN"/>
                          </w:rPr>
                          <w:t>ливаа хэвийн бус шинж тэмдэг илэрвэл захиалагч түүнийг нягтлан судалж, тайлбар гаргуулах зорилгоор шинжээчээс мэргэжлийн зөвлөмж туслалцаа авах нь зүйтэй.</w:t>
                        </w:r>
                      </w:p>
                      <w:p w14:paraId="5EE67CC7" w14:textId="77777777" w:rsidR="00161383" w:rsidRPr="00472180" w:rsidRDefault="00161383" w:rsidP="00161383">
                        <w:pPr>
                          <w:spacing w:before="130" w:line="247" w:lineRule="auto"/>
                          <w:ind w:left="155" w:right="512"/>
                          <w:jc w:val="both"/>
                          <w:rPr>
                            <w:rFonts w:ascii="Trebuchet MS" w:hAnsi="Trebuchet MS"/>
                            <w:i/>
                            <w:sz w:val="18"/>
                            <w:lang w:val="mn-MN"/>
                          </w:rPr>
                        </w:pPr>
                      </w:p>
                    </w:txbxContent>
                  </v:textbox>
                </v:shape>
                <v:shape id="Text Box 405" o:spid="_x0000_s1057" type="#_x0000_t202" style="position:absolute;left:1445;top:227;width:1742;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" fillcolor="#007db6" strokecolor="#231f20" strokeweight=".5pt">
                  <v:path arrowok="t"/>
                  <v:textbox inset="0,0,0,0">
                    <w:txbxContent>
                      <w:p w14:paraId="4B4DC34C" w14:textId="77777777" w:rsidR="00161383" w:rsidRPr="00BB631F" w:rsidRDefault="00161383" w:rsidP="00161383">
                        <w:pPr>
                          <w:spacing w:before="146"/>
                          <w:ind w:left="212"/>
                          <w:rPr>
                            <w:sz w:val="18"/>
                            <w:szCs w:val="22"/>
                            <w:lang w:val="mn-MN"/>
                          </w:rPr>
                        </w:pPr>
                        <w:r w:rsidRPr="00BB631F">
                          <w:rPr>
                            <w:color w:val="FFFFFF"/>
                            <w:sz w:val="18"/>
                            <w:szCs w:val="22"/>
                            <w:lang w:val="mn-MN"/>
                          </w:rPr>
                          <w:t>ТЭМДЭГЛЭЛ</w:t>
                        </w:r>
                      </w:p>
                    </w:txbxContent>
                  </v:textbox>
                </v:shape>
                <w10:wrap type="topAndBottom" anchorx="page"/>
              </v:group>
            </w:pict>
          </mc:Fallback>
        </mc:AlternateContent>
      </w:r>
      <w:r w:rsidRPr="006A6C44">
        <w:rPr>
          <w:i/>
          <w:iCs/>
          <w:color w:val="231F20"/>
          <w:w w:val="90"/>
          <w:position w:val="6"/>
          <w:sz w:val="16"/>
          <w:szCs w:val="16"/>
        </w:rPr>
        <w:t>a</w:t>
      </w:r>
      <w:r w:rsidRPr="006A6C44">
        <w:rPr>
          <w:i/>
          <w:iCs/>
          <w:color w:val="231F20"/>
          <w:spacing w:val="62"/>
          <w:position w:val="6"/>
          <w:sz w:val="16"/>
          <w:szCs w:val="16"/>
        </w:rPr>
        <w:t xml:space="preserve"> </w:t>
      </w:r>
      <w:r w:rsidRPr="006A6C44">
        <w:rPr>
          <w:rFonts w:eastAsia="Arial"/>
          <w:i/>
          <w:iCs/>
          <w:spacing w:val="-1"/>
          <w:sz w:val="16"/>
          <w:szCs w:val="16"/>
          <w:lang w:val="mn-MN"/>
        </w:rPr>
        <w:t>3-аас 5 жилийн хоорондох хугацааг заана уу</w:t>
      </w:r>
      <w:r w:rsidRPr="006A6C44">
        <w:rPr>
          <w:rFonts w:eastAsia="Arial"/>
          <w:i/>
          <w:iCs/>
          <w:spacing w:val="-1"/>
          <w:sz w:val="18"/>
          <w:szCs w:val="18"/>
          <w:lang w:val="mn-MN"/>
        </w:rPr>
        <w:t>.</w:t>
      </w:r>
    </w:p>
    <w:p w14:paraId="32F400AF" w14:textId="3CDBCE29" w:rsidR="00161383" w:rsidRPr="006A6C44" w:rsidRDefault="00161383">
      <w:pPr>
        <w:spacing w:before="136"/>
        <w:ind w:left="1525"/>
        <w:rPr>
          <w:sz w:val="18"/>
        </w:rPr>
      </w:pPr>
    </w:p>
    <w:p w14:paraId="336681E5" w14:textId="11E573D8" w:rsidR="00161383" w:rsidRPr="006A6C44" w:rsidRDefault="00161383" w:rsidP="00A244F6">
      <w:pPr>
        <w:pStyle w:val="ListParagraph"/>
        <w:numPr>
          <w:ilvl w:val="2"/>
          <w:numId w:val="4"/>
        </w:numPr>
        <w:tabs>
          <w:tab w:val="left" w:pos="1737"/>
          <w:tab w:val="left" w:pos="1738"/>
        </w:tabs>
        <w:spacing w:before="216"/>
        <w:jc w:val="both"/>
        <w:rPr>
          <w:color w:val="231F20"/>
          <w:sz w:val="22"/>
          <w:szCs w:val="22"/>
          <w:lang w:val="mn-MN"/>
        </w:rPr>
      </w:pPr>
      <w:r w:rsidRPr="006A6C44">
        <w:rPr>
          <w:b/>
          <w:bCs/>
          <w:color w:val="231F20"/>
          <w:sz w:val="22"/>
          <w:szCs w:val="22"/>
          <w:lang w:val="mn-MN"/>
        </w:rPr>
        <w:t xml:space="preserve">Үйл ажиллагааны хэмжээ </w:t>
      </w:r>
      <w:r w:rsidRPr="006A6C44">
        <w:rPr>
          <w:b/>
          <w:bCs/>
          <w:color w:val="231F20"/>
          <w:sz w:val="22"/>
          <w:szCs w:val="22"/>
        </w:rPr>
        <w:t>(</w:t>
      </w:r>
      <w:r w:rsidR="007E1F3D" w:rsidRPr="006A6C44">
        <w:rPr>
          <w:b/>
          <w:bCs/>
          <w:color w:val="231F20"/>
          <w:sz w:val="22"/>
          <w:szCs w:val="22"/>
        </w:rPr>
        <w:t>ж</w:t>
      </w:r>
      <w:r w:rsidRPr="006A6C44">
        <w:rPr>
          <w:b/>
          <w:bCs/>
          <w:color w:val="231F20"/>
          <w:sz w:val="22"/>
          <w:szCs w:val="22"/>
          <w:lang w:val="mn-MN"/>
        </w:rPr>
        <w:t>илийн дундаж борлуулалт</w:t>
      </w:r>
      <w:r w:rsidRPr="006A6C44">
        <w:rPr>
          <w:b/>
          <w:bCs/>
          <w:color w:val="231F20"/>
          <w:sz w:val="22"/>
          <w:szCs w:val="22"/>
        </w:rPr>
        <w:t>)</w:t>
      </w:r>
      <w:r w:rsidR="007E1F3D" w:rsidRPr="006A6C44">
        <w:rPr>
          <w:b/>
          <w:bCs/>
          <w:color w:val="231F20"/>
          <w:sz w:val="22"/>
          <w:szCs w:val="22"/>
        </w:rPr>
        <w:t xml:space="preserve">, </w:t>
      </w:r>
      <w:r w:rsidRPr="006A6C44">
        <w:rPr>
          <w:b/>
          <w:bCs/>
          <w:color w:val="231F20"/>
          <w:sz w:val="22"/>
          <w:szCs w:val="22"/>
        </w:rPr>
        <w:t>(</w:t>
      </w:r>
      <w:proofErr w:type="spellStart"/>
      <w:r w:rsidRPr="006A6C44">
        <w:rPr>
          <w:b/>
          <w:bCs/>
          <w:color w:val="231F20"/>
          <w:sz w:val="22"/>
          <w:szCs w:val="22"/>
        </w:rPr>
        <w:t>сонголтоор</w:t>
      </w:r>
      <w:proofErr w:type="spellEnd"/>
      <w:r w:rsidRPr="006A6C44">
        <w:rPr>
          <w:b/>
          <w:bCs/>
          <w:color w:val="231F20"/>
          <w:sz w:val="22"/>
          <w:szCs w:val="22"/>
        </w:rPr>
        <w:t>)</w:t>
      </w:r>
      <w:r w:rsidR="00A244F6" w:rsidRPr="006A6C44">
        <w:rPr>
          <w:b/>
          <w:bCs/>
          <w:color w:val="231F20"/>
          <w:sz w:val="22"/>
          <w:szCs w:val="22"/>
        </w:rPr>
        <w:t>:</w:t>
      </w:r>
      <w:r w:rsidR="00A244F6" w:rsidRPr="006A6C44">
        <w:rPr>
          <w:color w:val="231F20"/>
          <w:sz w:val="22"/>
          <w:szCs w:val="22"/>
        </w:rPr>
        <w:t xml:space="preserve"> </w:t>
      </w:r>
      <w:proofErr w:type="spellStart"/>
      <w:r w:rsidR="00A244F6" w:rsidRPr="006A6C44">
        <w:rPr>
          <w:color w:val="231F20"/>
          <w:sz w:val="22"/>
          <w:szCs w:val="22"/>
        </w:rPr>
        <w:t>Гадаад</w:t>
      </w:r>
      <w:proofErr w:type="spellEnd"/>
      <w:r w:rsidR="00A244F6" w:rsidRPr="006A6C44">
        <w:rPr>
          <w:color w:val="231F20"/>
          <w:sz w:val="22"/>
          <w:szCs w:val="22"/>
        </w:rPr>
        <w:t xml:space="preserve"> </w:t>
      </w:r>
      <w:proofErr w:type="spellStart"/>
      <w:r w:rsidR="00A244F6" w:rsidRPr="006A6C44">
        <w:rPr>
          <w:color w:val="231F20"/>
          <w:sz w:val="22"/>
          <w:szCs w:val="22"/>
        </w:rPr>
        <w:t>тендерт</w:t>
      </w:r>
      <w:proofErr w:type="spellEnd"/>
      <w:r w:rsidR="00A244F6" w:rsidRPr="006A6C44">
        <w:rPr>
          <w:color w:val="231F20"/>
          <w:sz w:val="22"/>
          <w:szCs w:val="22"/>
        </w:rPr>
        <w:t xml:space="preserve"> </w:t>
      </w:r>
      <w:proofErr w:type="spellStart"/>
      <w:r w:rsidR="00A244F6" w:rsidRPr="006A6C44">
        <w:rPr>
          <w:color w:val="231F20"/>
          <w:sz w:val="22"/>
          <w:szCs w:val="22"/>
        </w:rPr>
        <w:t>оролцогч</w:t>
      </w:r>
      <w:proofErr w:type="spellEnd"/>
      <w:r w:rsidR="00A244F6" w:rsidRPr="006A6C44">
        <w:rPr>
          <w:color w:val="231F20"/>
          <w:sz w:val="22"/>
          <w:szCs w:val="22"/>
        </w:rPr>
        <w:t xml:space="preserve"> САН-2 </w:t>
      </w:r>
      <w:proofErr w:type="spellStart"/>
      <w:r w:rsidR="00A244F6" w:rsidRPr="006A6C44">
        <w:rPr>
          <w:color w:val="231F20"/>
          <w:sz w:val="22"/>
          <w:szCs w:val="22"/>
        </w:rPr>
        <w:t>маягтыг</w:t>
      </w:r>
      <w:proofErr w:type="spellEnd"/>
      <w:r w:rsidR="00A244F6" w:rsidRPr="006A6C44">
        <w:rPr>
          <w:color w:val="231F20"/>
          <w:sz w:val="22"/>
          <w:szCs w:val="22"/>
        </w:rPr>
        <w:t xml:space="preserve"> </w:t>
      </w:r>
      <w:proofErr w:type="spellStart"/>
      <w:r w:rsidR="00A244F6" w:rsidRPr="006A6C44">
        <w:rPr>
          <w:color w:val="231F20"/>
          <w:sz w:val="22"/>
          <w:szCs w:val="22"/>
        </w:rPr>
        <w:t>бөглөх</w:t>
      </w:r>
      <w:proofErr w:type="spellEnd"/>
      <w:r w:rsidR="00A244F6" w:rsidRPr="006A6C44">
        <w:rPr>
          <w:color w:val="231F20"/>
          <w:sz w:val="22"/>
          <w:szCs w:val="22"/>
        </w:rPr>
        <w:t xml:space="preserve"> </w:t>
      </w:r>
      <w:proofErr w:type="spellStart"/>
      <w:r w:rsidR="00A244F6" w:rsidRPr="006A6C44">
        <w:rPr>
          <w:color w:val="231F20"/>
          <w:sz w:val="22"/>
          <w:szCs w:val="22"/>
        </w:rPr>
        <w:t>ба</w:t>
      </w:r>
      <w:proofErr w:type="spellEnd"/>
      <w:r w:rsidR="00A244F6" w:rsidRPr="006A6C44">
        <w:rPr>
          <w:color w:val="231F20"/>
          <w:sz w:val="22"/>
          <w:szCs w:val="22"/>
        </w:rPr>
        <w:t xml:space="preserve"> </w:t>
      </w:r>
      <w:proofErr w:type="spellStart"/>
      <w:r w:rsidR="00A244F6" w:rsidRPr="006A6C44">
        <w:rPr>
          <w:color w:val="231F20"/>
          <w:sz w:val="22"/>
          <w:szCs w:val="22"/>
        </w:rPr>
        <w:t>баримт</w:t>
      </w:r>
      <w:proofErr w:type="spellEnd"/>
      <w:r w:rsidR="00A244F6" w:rsidRPr="006A6C44">
        <w:rPr>
          <w:color w:val="231F20"/>
          <w:sz w:val="22"/>
          <w:szCs w:val="22"/>
        </w:rPr>
        <w:t xml:space="preserve"> </w:t>
      </w:r>
      <w:proofErr w:type="spellStart"/>
      <w:r w:rsidR="00A244F6" w:rsidRPr="006A6C44">
        <w:rPr>
          <w:color w:val="231F20"/>
          <w:sz w:val="22"/>
          <w:szCs w:val="22"/>
        </w:rPr>
        <w:t>бүрдүүлэх</w:t>
      </w:r>
      <w:proofErr w:type="spellEnd"/>
      <w:r w:rsidR="00A244F6" w:rsidRPr="006A6C44">
        <w:rPr>
          <w:color w:val="231F20"/>
          <w:sz w:val="22"/>
          <w:szCs w:val="22"/>
        </w:rPr>
        <w:t xml:space="preserve"> </w:t>
      </w:r>
      <w:proofErr w:type="spellStart"/>
      <w:r w:rsidR="00A244F6" w:rsidRPr="006A6C44">
        <w:rPr>
          <w:color w:val="231F20"/>
          <w:sz w:val="22"/>
          <w:szCs w:val="22"/>
        </w:rPr>
        <w:t>шаардлагыг</w:t>
      </w:r>
      <w:proofErr w:type="spellEnd"/>
      <w:r w:rsidR="00A244F6" w:rsidRPr="006A6C44">
        <w:rPr>
          <w:color w:val="231F20"/>
          <w:sz w:val="22"/>
          <w:szCs w:val="22"/>
        </w:rPr>
        <w:t xml:space="preserve"> </w:t>
      </w:r>
      <w:proofErr w:type="spellStart"/>
      <w:r w:rsidR="00A244F6" w:rsidRPr="006A6C44">
        <w:rPr>
          <w:color w:val="231F20"/>
          <w:sz w:val="22"/>
          <w:szCs w:val="22"/>
        </w:rPr>
        <w:t>хангах</w:t>
      </w:r>
      <w:proofErr w:type="spellEnd"/>
      <w:r w:rsidR="00A244F6" w:rsidRPr="006A6C44">
        <w:rPr>
          <w:color w:val="231F20"/>
          <w:sz w:val="22"/>
          <w:szCs w:val="22"/>
        </w:rPr>
        <w:t xml:space="preserve"> </w:t>
      </w:r>
      <w:proofErr w:type="spellStart"/>
      <w:r w:rsidR="00A244F6" w:rsidRPr="006A6C44">
        <w:rPr>
          <w:color w:val="231F20"/>
          <w:sz w:val="22"/>
          <w:szCs w:val="22"/>
        </w:rPr>
        <w:t>ёстой</w:t>
      </w:r>
      <w:proofErr w:type="spellEnd"/>
      <w:r w:rsidR="00A244F6" w:rsidRPr="006A6C44">
        <w:rPr>
          <w:color w:val="231F20"/>
          <w:sz w:val="22"/>
          <w:szCs w:val="22"/>
        </w:rPr>
        <w:t xml:space="preserve">. </w:t>
      </w:r>
      <w:proofErr w:type="spellStart"/>
      <w:r w:rsidR="00A244F6" w:rsidRPr="006A6C44">
        <w:rPr>
          <w:color w:val="231F20"/>
          <w:sz w:val="22"/>
          <w:szCs w:val="22"/>
        </w:rPr>
        <w:t>Дотоодын</w:t>
      </w:r>
      <w:proofErr w:type="spellEnd"/>
      <w:r w:rsidR="00A244F6" w:rsidRPr="006A6C44">
        <w:rPr>
          <w:color w:val="231F20"/>
          <w:sz w:val="22"/>
          <w:szCs w:val="22"/>
        </w:rPr>
        <w:t xml:space="preserve"> </w:t>
      </w:r>
      <w:proofErr w:type="spellStart"/>
      <w:r w:rsidR="00A244F6" w:rsidRPr="006A6C44">
        <w:rPr>
          <w:color w:val="231F20"/>
          <w:sz w:val="22"/>
          <w:szCs w:val="22"/>
        </w:rPr>
        <w:t>тендерт</w:t>
      </w:r>
      <w:proofErr w:type="spellEnd"/>
      <w:r w:rsidR="00A244F6" w:rsidRPr="006A6C44">
        <w:rPr>
          <w:color w:val="231F20"/>
          <w:sz w:val="22"/>
          <w:szCs w:val="22"/>
        </w:rPr>
        <w:t xml:space="preserve"> </w:t>
      </w:r>
      <w:proofErr w:type="spellStart"/>
      <w:r w:rsidR="00A244F6" w:rsidRPr="006A6C44">
        <w:rPr>
          <w:color w:val="231F20"/>
          <w:sz w:val="22"/>
          <w:szCs w:val="22"/>
        </w:rPr>
        <w:t>оролцогч</w:t>
      </w:r>
      <w:proofErr w:type="spellEnd"/>
      <w:r w:rsidR="00A244F6" w:rsidRPr="006A6C44">
        <w:rPr>
          <w:color w:val="231F20"/>
          <w:sz w:val="22"/>
          <w:szCs w:val="22"/>
        </w:rPr>
        <w:t xml:space="preserve"> </w:t>
      </w:r>
      <w:proofErr w:type="spellStart"/>
      <w:r w:rsidR="00A244F6" w:rsidRPr="006A6C44">
        <w:rPr>
          <w:color w:val="231F20"/>
          <w:sz w:val="22"/>
          <w:szCs w:val="22"/>
        </w:rPr>
        <w:t>тендер</w:t>
      </w:r>
      <w:proofErr w:type="spellEnd"/>
      <w:r w:rsidR="00A244F6" w:rsidRPr="006A6C44">
        <w:rPr>
          <w:color w:val="231F20"/>
          <w:sz w:val="22"/>
          <w:szCs w:val="22"/>
        </w:rPr>
        <w:t xml:space="preserve"> </w:t>
      </w:r>
      <w:proofErr w:type="spellStart"/>
      <w:r w:rsidR="00A244F6" w:rsidRPr="006A6C44">
        <w:rPr>
          <w:color w:val="231F20"/>
          <w:sz w:val="22"/>
          <w:szCs w:val="22"/>
        </w:rPr>
        <w:t>ирүүлэхдээ</w:t>
      </w:r>
      <w:proofErr w:type="spellEnd"/>
      <w:r w:rsidR="00A244F6" w:rsidRPr="006A6C44">
        <w:rPr>
          <w:color w:val="231F20"/>
          <w:sz w:val="22"/>
          <w:szCs w:val="22"/>
        </w:rPr>
        <w:t xml:space="preserve"> </w:t>
      </w:r>
      <w:proofErr w:type="spellStart"/>
      <w:r w:rsidR="00A244F6" w:rsidRPr="006A6C44">
        <w:rPr>
          <w:color w:val="231F20"/>
          <w:sz w:val="22"/>
          <w:szCs w:val="22"/>
        </w:rPr>
        <w:t>нэмэлт</w:t>
      </w:r>
      <w:proofErr w:type="spellEnd"/>
      <w:r w:rsidR="00A244F6" w:rsidRPr="006A6C44">
        <w:rPr>
          <w:color w:val="231F20"/>
          <w:sz w:val="22"/>
          <w:szCs w:val="22"/>
        </w:rPr>
        <w:t xml:space="preserve"> </w:t>
      </w:r>
      <w:proofErr w:type="spellStart"/>
      <w:r w:rsidR="00A244F6" w:rsidRPr="006A6C44">
        <w:rPr>
          <w:color w:val="231F20"/>
          <w:sz w:val="22"/>
          <w:szCs w:val="22"/>
        </w:rPr>
        <w:t>нотолгоо</w:t>
      </w:r>
      <w:proofErr w:type="spellEnd"/>
      <w:r w:rsidR="00A244F6" w:rsidRPr="006A6C44">
        <w:rPr>
          <w:color w:val="231F20"/>
          <w:sz w:val="22"/>
          <w:szCs w:val="22"/>
        </w:rPr>
        <w:t xml:space="preserve"> </w:t>
      </w:r>
      <w:proofErr w:type="spellStart"/>
      <w:r w:rsidR="00A244F6" w:rsidRPr="006A6C44">
        <w:rPr>
          <w:color w:val="231F20"/>
          <w:sz w:val="22"/>
          <w:szCs w:val="22"/>
        </w:rPr>
        <w:t>хавсаргах</w:t>
      </w:r>
      <w:proofErr w:type="spellEnd"/>
      <w:r w:rsidR="00A244F6" w:rsidRPr="006A6C44">
        <w:rPr>
          <w:color w:val="231F20"/>
          <w:sz w:val="22"/>
          <w:szCs w:val="22"/>
        </w:rPr>
        <w:t xml:space="preserve"> </w:t>
      </w:r>
      <w:proofErr w:type="spellStart"/>
      <w:r w:rsidR="00A244F6" w:rsidRPr="006A6C44">
        <w:rPr>
          <w:color w:val="231F20"/>
          <w:sz w:val="22"/>
          <w:szCs w:val="22"/>
        </w:rPr>
        <w:t>шаардлагагүй</w:t>
      </w:r>
      <w:proofErr w:type="spellEnd"/>
      <w:r w:rsidR="00A244F6" w:rsidRPr="006A6C44">
        <w:rPr>
          <w:color w:val="231F20"/>
          <w:sz w:val="22"/>
          <w:szCs w:val="22"/>
        </w:rPr>
        <w:t xml:space="preserve"> </w:t>
      </w:r>
      <w:proofErr w:type="spellStart"/>
      <w:r w:rsidR="00A244F6" w:rsidRPr="006A6C44">
        <w:rPr>
          <w:color w:val="231F20"/>
          <w:sz w:val="22"/>
          <w:szCs w:val="22"/>
        </w:rPr>
        <w:t>бөгөөд</w:t>
      </w:r>
      <w:proofErr w:type="spellEnd"/>
      <w:r w:rsidR="00A244F6" w:rsidRPr="006A6C44">
        <w:rPr>
          <w:color w:val="231F20"/>
          <w:sz w:val="22"/>
          <w:szCs w:val="22"/>
        </w:rPr>
        <w:t xml:space="preserve"> </w:t>
      </w:r>
      <w:proofErr w:type="spellStart"/>
      <w:r w:rsidR="00A244F6" w:rsidRPr="006A6C44">
        <w:rPr>
          <w:color w:val="231F20"/>
          <w:sz w:val="22"/>
          <w:szCs w:val="22"/>
        </w:rPr>
        <w:t>түүний</w:t>
      </w:r>
      <w:proofErr w:type="spellEnd"/>
      <w:r w:rsidR="00A244F6" w:rsidRPr="006A6C44">
        <w:rPr>
          <w:color w:val="231F20"/>
          <w:sz w:val="22"/>
          <w:szCs w:val="22"/>
        </w:rPr>
        <w:t xml:space="preserve"> </w:t>
      </w:r>
      <w:proofErr w:type="spellStart"/>
      <w:r w:rsidR="00A244F6" w:rsidRPr="006A6C44">
        <w:rPr>
          <w:color w:val="231F20"/>
          <w:sz w:val="22"/>
          <w:szCs w:val="22"/>
        </w:rPr>
        <w:t>барилгын</w:t>
      </w:r>
      <w:proofErr w:type="spellEnd"/>
      <w:r w:rsidR="00A244F6" w:rsidRPr="006A6C44">
        <w:rPr>
          <w:color w:val="231F20"/>
          <w:sz w:val="22"/>
          <w:szCs w:val="22"/>
        </w:rPr>
        <w:t xml:space="preserve"> </w:t>
      </w:r>
      <w:proofErr w:type="spellStart"/>
      <w:r w:rsidR="00A244F6" w:rsidRPr="006A6C44">
        <w:rPr>
          <w:color w:val="231F20"/>
          <w:sz w:val="22"/>
          <w:szCs w:val="22"/>
        </w:rPr>
        <w:t>ажлын</w:t>
      </w:r>
      <w:proofErr w:type="spellEnd"/>
      <w:r w:rsidR="00A244F6" w:rsidRPr="006A6C44">
        <w:rPr>
          <w:color w:val="231F20"/>
          <w:sz w:val="22"/>
          <w:szCs w:val="22"/>
        </w:rPr>
        <w:t xml:space="preserve"> </w:t>
      </w:r>
      <w:proofErr w:type="spellStart"/>
      <w:r w:rsidR="00A244F6" w:rsidRPr="006A6C44">
        <w:rPr>
          <w:color w:val="231F20"/>
          <w:sz w:val="22"/>
          <w:szCs w:val="22"/>
        </w:rPr>
        <w:t>жилийн</w:t>
      </w:r>
      <w:proofErr w:type="spellEnd"/>
      <w:r w:rsidR="00A244F6" w:rsidRPr="006A6C44">
        <w:rPr>
          <w:color w:val="231F20"/>
          <w:sz w:val="22"/>
          <w:szCs w:val="22"/>
        </w:rPr>
        <w:t xml:space="preserve"> </w:t>
      </w:r>
      <w:proofErr w:type="spellStart"/>
      <w:r w:rsidR="00A244F6" w:rsidRPr="006A6C44">
        <w:rPr>
          <w:color w:val="231F20"/>
          <w:sz w:val="22"/>
          <w:szCs w:val="22"/>
        </w:rPr>
        <w:t>дундаж</w:t>
      </w:r>
      <w:proofErr w:type="spellEnd"/>
      <w:r w:rsidR="00A244F6" w:rsidRPr="006A6C44">
        <w:rPr>
          <w:color w:val="231F20"/>
          <w:sz w:val="22"/>
          <w:szCs w:val="22"/>
        </w:rPr>
        <w:t xml:space="preserve"> </w:t>
      </w:r>
      <w:proofErr w:type="spellStart"/>
      <w:r w:rsidR="00A244F6" w:rsidRPr="006A6C44">
        <w:rPr>
          <w:color w:val="231F20"/>
          <w:sz w:val="22"/>
          <w:szCs w:val="22"/>
        </w:rPr>
        <w:t>борлуулалтыг</w:t>
      </w:r>
      <w:proofErr w:type="spellEnd"/>
      <w:r w:rsidR="00A244F6" w:rsidRPr="006A6C44">
        <w:rPr>
          <w:color w:val="231F20"/>
          <w:sz w:val="22"/>
          <w:szCs w:val="22"/>
        </w:rPr>
        <w:t xml:space="preserve"> </w:t>
      </w:r>
      <w:proofErr w:type="spellStart"/>
      <w:r w:rsidR="00A244F6" w:rsidRPr="006A6C44">
        <w:rPr>
          <w:color w:val="231F20"/>
          <w:sz w:val="22"/>
          <w:szCs w:val="22"/>
        </w:rPr>
        <w:t>Сангийн</w:t>
      </w:r>
      <w:proofErr w:type="spellEnd"/>
      <w:r w:rsidR="00A244F6" w:rsidRPr="006A6C44">
        <w:rPr>
          <w:color w:val="231F20"/>
          <w:sz w:val="22"/>
          <w:szCs w:val="22"/>
        </w:rPr>
        <w:t xml:space="preserve"> </w:t>
      </w:r>
      <w:proofErr w:type="spellStart"/>
      <w:r w:rsidR="00A244F6" w:rsidRPr="006A6C44">
        <w:rPr>
          <w:color w:val="231F20"/>
          <w:sz w:val="22"/>
          <w:szCs w:val="22"/>
        </w:rPr>
        <w:t>яамны</w:t>
      </w:r>
      <w:proofErr w:type="spellEnd"/>
      <w:r w:rsidR="00A244F6" w:rsidRPr="006A6C44">
        <w:rPr>
          <w:color w:val="231F20"/>
          <w:sz w:val="22"/>
          <w:szCs w:val="22"/>
        </w:rPr>
        <w:t xml:space="preserve"> e-</w:t>
      </w:r>
      <w:proofErr w:type="spellStart"/>
      <w:r w:rsidR="00A244F6" w:rsidRPr="006A6C44">
        <w:rPr>
          <w:color w:val="231F20"/>
          <w:sz w:val="22"/>
          <w:szCs w:val="22"/>
        </w:rPr>
        <w:t>Баланс</w:t>
      </w:r>
      <w:proofErr w:type="spellEnd"/>
      <w:r w:rsidR="00A244F6" w:rsidRPr="006A6C44">
        <w:rPr>
          <w:color w:val="231F20"/>
          <w:sz w:val="22"/>
          <w:szCs w:val="22"/>
        </w:rPr>
        <w:t xml:space="preserve"> </w:t>
      </w:r>
      <w:proofErr w:type="spellStart"/>
      <w:r w:rsidR="00A244F6" w:rsidRPr="006A6C44">
        <w:rPr>
          <w:color w:val="231F20"/>
          <w:sz w:val="22"/>
          <w:szCs w:val="22"/>
        </w:rPr>
        <w:t>системээр</w:t>
      </w:r>
      <w:proofErr w:type="spellEnd"/>
      <w:r w:rsidR="00A244F6" w:rsidRPr="006A6C44">
        <w:rPr>
          <w:color w:val="231F20"/>
          <w:sz w:val="22"/>
          <w:szCs w:val="22"/>
        </w:rPr>
        <w:t xml:space="preserve"> </w:t>
      </w:r>
      <w:proofErr w:type="spellStart"/>
      <w:r w:rsidR="00A244F6" w:rsidRPr="006A6C44">
        <w:rPr>
          <w:color w:val="231F20"/>
          <w:sz w:val="22"/>
          <w:szCs w:val="22"/>
        </w:rPr>
        <w:t>баталгаажуулна</w:t>
      </w:r>
      <w:proofErr w:type="spellEnd"/>
      <w:r w:rsidR="00A244F6" w:rsidRPr="006A6C44">
        <w:rPr>
          <w:color w:val="231F20"/>
          <w:sz w:val="22"/>
          <w:szCs w:val="22"/>
        </w:rPr>
        <w:t>.</w:t>
      </w:r>
    </w:p>
    <w:p w14:paraId="56D71604" w14:textId="77777777" w:rsidR="00161383" w:rsidRPr="006A6C44" w:rsidRDefault="00161383" w:rsidP="00161383">
      <w:pPr>
        <w:pStyle w:val="ListParagraph"/>
        <w:tabs>
          <w:tab w:val="left" w:pos="1737"/>
          <w:tab w:val="left" w:pos="1738"/>
        </w:tabs>
        <w:ind w:left="2178" w:firstLine="0"/>
        <w:rPr>
          <w:b/>
          <w:bCs/>
          <w:color w:val="231F20"/>
          <w:sz w:val="22"/>
          <w:szCs w:val="22"/>
          <w:lang w:val="mn-MN"/>
        </w:rPr>
      </w:pPr>
    </w:p>
    <w:tbl>
      <w:tblPr>
        <w:tblW w:w="0" w:type="auto"/>
        <w:tblInd w:w="141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955"/>
        <w:gridCol w:w="1260"/>
        <w:gridCol w:w="1331"/>
        <w:gridCol w:w="1276"/>
        <w:gridCol w:w="1275"/>
        <w:gridCol w:w="1400"/>
      </w:tblGrid>
      <w:tr w:rsidR="00161383" w:rsidRPr="006A6C44" w14:paraId="2C748838" w14:textId="77777777" w:rsidTr="00161383">
        <w:trPr>
          <w:trHeight w:val="410"/>
        </w:trPr>
        <w:tc>
          <w:tcPr>
            <w:tcW w:w="2955" w:type="dxa"/>
            <w:tcBorders>
              <w:bottom w:val="single" w:sz="4" w:space="0" w:color="FFFFFF"/>
              <w:right w:val="single" w:sz="4" w:space="0" w:color="FFFFFF"/>
            </w:tcBorders>
            <w:shd w:val="clear" w:color="auto" w:fill="636466"/>
          </w:tcPr>
          <w:p w14:paraId="7E9209AD" w14:textId="77777777" w:rsidR="00161383" w:rsidRPr="006A6C44" w:rsidRDefault="00161383" w:rsidP="00E73BA9">
            <w:pPr>
              <w:pStyle w:val="TableParagraph"/>
              <w:spacing w:before="100"/>
              <w:ind w:left="1117" w:right="1107" w:hanging="247"/>
              <w:jc w:val="center"/>
              <w:rPr>
                <w:color w:val="FFFFFF" w:themeColor="background1"/>
                <w:sz w:val="18"/>
                <w:szCs w:val="18"/>
                <w:lang w:val="mn-MN"/>
              </w:rPr>
            </w:pPr>
            <w:r w:rsidRPr="006A6C44">
              <w:rPr>
                <w:color w:val="FFFFFF" w:themeColor="background1"/>
                <w:w w:val="105"/>
                <w:sz w:val="18"/>
                <w:szCs w:val="18"/>
                <w:lang w:val="mn-MN"/>
              </w:rPr>
              <w:t>Шалгуур</w:t>
            </w:r>
          </w:p>
        </w:tc>
        <w:tc>
          <w:tcPr>
            <w:tcW w:w="5142" w:type="dxa"/>
            <w:gridSpan w:val="4"/>
            <w:tcBorders>
              <w:left w:val="single" w:sz="4" w:space="0" w:color="FFFFFF"/>
              <w:right w:val="single" w:sz="4" w:space="0" w:color="FFFFFF"/>
            </w:tcBorders>
            <w:shd w:val="clear" w:color="auto" w:fill="636466"/>
          </w:tcPr>
          <w:p w14:paraId="438A29BC" w14:textId="77777777" w:rsidR="00161383" w:rsidRPr="006A6C44" w:rsidRDefault="00161383" w:rsidP="00E73BA9">
            <w:pPr>
              <w:pStyle w:val="TableParagraph"/>
              <w:spacing w:before="100"/>
              <w:ind w:left="1338"/>
              <w:rPr>
                <w:color w:val="FFFFFF" w:themeColor="background1"/>
                <w:sz w:val="18"/>
                <w:szCs w:val="18"/>
                <w:lang w:val="mn-MN"/>
              </w:rPr>
            </w:pPr>
            <w:r w:rsidRPr="006A6C44">
              <w:rPr>
                <w:rFonts w:eastAsia="Arial"/>
                <w:color w:val="FFFFFF" w:themeColor="background1"/>
                <w:spacing w:val="-1"/>
                <w:sz w:val="18"/>
                <w:szCs w:val="18"/>
                <w:lang w:val="mn-MN"/>
              </w:rPr>
              <w:t>Хангах шаардлага</w:t>
            </w:r>
          </w:p>
        </w:tc>
        <w:tc>
          <w:tcPr>
            <w:tcW w:w="1400" w:type="dxa"/>
            <w:tcBorders>
              <w:left w:val="single" w:sz="4" w:space="0" w:color="FFFFFF"/>
              <w:bottom w:val="single" w:sz="4" w:space="0" w:color="FFFFFF"/>
            </w:tcBorders>
            <w:shd w:val="clear" w:color="auto" w:fill="636466"/>
          </w:tcPr>
          <w:p w14:paraId="266FDCC0" w14:textId="77777777" w:rsidR="00161383" w:rsidRPr="006A6C44" w:rsidRDefault="00161383" w:rsidP="00E73BA9">
            <w:pPr>
              <w:pStyle w:val="TableParagraph"/>
              <w:spacing w:before="100"/>
              <w:ind w:left="154" w:right="144"/>
              <w:jc w:val="center"/>
              <w:rPr>
                <w:color w:val="FFFFFF" w:themeColor="background1"/>
                <w:sz w:val="18"/>
                <w:szCs w:val="18"/>
                <w:lang w:val="mn-MN"/>
              </w:rPr>
            </w:pPr>
            <w:r w:rsidRPr="006A6C44">
              <w:rPr>
                <w:rFonts w:eastAsia="Arial"/>
                <w:color w:val="FFFFFF" w:themeColor="background1"/>
                <w:spacing w:val="-1"/>
                <w:sz w:val="18"/>
                <w:szCs w:val="18"/>
                <w:lang w:val="mn-MN"/>
              </w:rPr>
              <w:t>Баримт бичиг</w:t>
            </w:r>
          </w:p>
        </w:tc>
      </w:tr>
      <w:tr w:rsidR="00161383" w:rsidRPr="006A6C44" w14:paraId="606876EB" w14:textId="77777777" w:rsidTr="00161383">
        <w:trPr>
          <w:trHeight w:val="352"/>
        </w:trPr>
        <w:tc>
          <w:tcPr>
            <w:tcW w:w="2955" w:type="dxa"/>
            <w:vMerge w:val="restart"/>
            <w:tcBorders>
              <w:top w:val="single" w:sz="4" w:space="0" w:color="FFFFFF"/>
            </w:tcBorders>
          </w:tcPr>
          <w:p w14:paraId="0D9A975A" w14:textId="77777777" w:rsidR="00161383" w:rsidRPr="006A6C44" w:rsidRDefault="00161383" w:rsidP="00E73BA9">
            <w:pPr>
              <w:pStyle w:val="TableParagraph"/>
              <w:rPr>
                <w:sz w:val="28"/>
                <w:lang w:val="mn-MN"/>
              </w:rPr>
            </w:pPr>
          </w:p>
          <w:p w14:paraId="7EAD0459" w14:textId="77777777" w:rsidR="00161383" w:rsidRPr="006A6C44" w:rsidRDefault="00161383" w:rsidP="00E73BA9">
            <w:pPr>
              <w:pStyle w:val="TableParagraph"/>
              <w:spacing w:before="8"/>
              <w:rPr>
                <w:sz w:val="29"/>
                <w:lang w:val="mn-MN"/>
              </w:rPr>
            </w:pPr>
          </w:p>
          <w:p w14:paraId="4E8CD46D" w14:textId="77777777" w:rsidR="00161383" w:rsidRPr="006A6C44" w:rsidRDefault="00161383" w:rsidP="00E73BA9">
            <w:pPr>
              <w:pStyle w:val="TableParagraph"/>
              <w:ind w:left="925"/>
              <w:rPr>
                <w:sz w:val="20"/>
                <w:lang w:val="mn-MN"/>
              </w:rPr>
            </w:pPr>
            <w:r w:rsidRPr="006A6C44">
              <w:rPr>
                <w:color w:val="231F20"/>
                <w:sz w:val="20"/>
                <w:lang w:val="mn-MN"/>
              </w:rPr>
              <w:t>Шаардлага</w:t>
            </w:r>
          </w:p>
        </w:tc>
        <w:tc>
          <w:tcPr>
            <w:tcW w:w="1260" w:type="dxa"/>
            <w:vMerge w:val="restart"/>
            <w:tcBorders>
              <w:top w:val="single" w:sz="4" w:space="0" w:color="FFFFFF"/>
            </w:tcBorders>
          </w:tcPr>
          <w:p w14:paraId="0BBE2A73" w14:textId="77777777" w:rsidR="00161383" w:rsidRPr="006A6C44" w:rsidRDefault="00161383" w:rsidP="00E73BA9">
            <w:pPr>
              <w:pStyle w:val="TableParagraph"/>
              <w:jc w:val="center"/>
              <w:rPr>
                <w:sz w:val="18"/>
                <w:szCs w:val="18"/>
                <w:lang w:val="mn-MN"/>
              </w:rPr>
            </w:pPr>
          </w:p>
          <w:p w14:paraId="196F30E2" w14:textId="77777777" w:rsidR="00161383" w:rsidRPr="006A6C44" w:rsidRDefault="00161383" w:rsidP="00E73BA9">
            <w:pPr>
              <w:pStyle w:val="TableParagraph"/>
              <w:ind w:left="102"/>
              <w:jc w:val="center"/>
              <w:rPr>
                <w:sz w:val="18"/>
                <w:szCs w:val="18"/>
                <w:lang w:val="mn-MN"/>
              </w:rPr>
            </w:pPr>
            <w:r w:rsidRPr="006A6C44">
              <w:rPr>
                <w:rFonts w:eastAsia="Arial"/>
                <w:b/>
                <w:bCs/>
                <w:spacing w:val="1"/>
                <w:sz w:val="18"/>
                <w:szCs w:val="18"/>
                <w:lang w:val="mn-MN"/>
              </w:rPr>
              <w:t>Дангаар оролцогч этгээд</w:t>
            </w:r>
          </w:p>
        </w:tc>
        <w:tc>
          <w:tcPr>
            <w:tcW w:w="3882" w:type="dxa"/>
            <w:gridSpan w:val="3"/>
          </w:tcPr>
          <w:p w14:paraId="59B2FCEE" w14:textId="77777777" w:rsidR="00161383" w:rsidRPr="006A6C44" w:rsidRDefault="00161383" w:rsidP="00E73BA9">
            <w:pPr>
              <w:pStyle w:val="TableParagraph"/>
              <w:spacing w:before="71"/>
              <w:ind w:left="1276" w:right="1267"/>
              <w:jc w:val="center"/>
              <w:rPr>
                <w:b/>
                <w:bCs/>
                <w:sz w:val="18"/>
                <w:szCs w:val="18"/>
                <w:lang w:val="mn-MN"/>
              </w:rPr>
            </w:pPr>
            <w:r w:rsidRPr="006A6C44">
              <w:rPr>
                <w:b/>
                <w:bCs/>
                <w:color w:val="231F20"/>
                <w:spacing w:val="-3"/>
                <w:sz w:val="18"/>
                <w:szCs w:val="18"/>
                <w:lang w:val="mn-MN"/>
              </w:rPr>
              <w:t>Түншлэл</w:t>
            </w:r>
          </w:p>
        </w:tc>
        <w:tc>
          <w:tcPr>
            <w:tcW w:w="1400" w:type="dxa"/>
            <w:vMerge w:val="restart"/>
            <w:tcBorders>
              <w:top w:val="single" w:sz="4" w:space="0" w:color="FFFFFF"/>
            </w:tcBorders>
          </w:tcPr>
          <w:p w14:paraId="429E2475" w14:textId="77777777" w:rsidR="00161383" w:rsidRPr="006A6C44" w:rsidRDefault="00161383" w:rsidP="00E73BA9">
            <w:pPr>
              <w:spacing w:before="5" w:line="190" w:lineRule="exact"/>
              <w:jc w:val="center"/>
              <w:rPr>
                <w:sz w:val="18"/>
                <w:szCs w:val="18"/>
                <w:lang w:val="mn-MN"/>
              </w:rPr>
            </w:pPr>
          </w:p>
          <w:p w14:paraId="47E968DB" w14:textId="77777777" w:rsidR="00161383" w:rsidRPr="006A6C44" w:rsidRDefault="00161383" w:rsidP="00E73BA9">
            <w:pPr>
              <w:pStyle w:val="TableParagraph"/>
              <w:spacing w:line="232" w:lineRule="auto"/>
              <w:ind w:left="105" w:right="81" w:firstLine="110"/>
              <w:jc w:val="center"/>
              <w:rPr>
                <w:sz w:val="18"/>
                <w:szCs w:val="18"/>
                <w:lang w:val="mn-MN"/>
              </w:rPr>
            </w:pPr>
            <w:r w:rsidRPr="006A6C44">
              <w:rPr>
                <w:rFonts w:eastAsia="Arial"/>
                <w:b/>
                <w:bCs/>
                <w:spacing w:val="1"/>
                <w:sz w:val="18"/>
                <w:szCs w:val="18"/>
                <w:lang w:val="mn-MN"/>
              </w:rPr>
              <w:t>Баримт бичиг ирүүлэх шаардлага</w:t>
            </w:r>
          </w:p>
        </w:tc>
      </w:tr>
      <w:tr w:rsidR="00161383" w:rsidRPr="006A6C44" w14:paraId="524B2E70" w14:textId="77777777" w:rsidTr="00161383">
        <w:trPr>
          <w:trHeight w:val="571"/>
        </w:trPr>
        <w:tc>
          <w:tcPr>
            <w:tcW w:w="2955" w:type="dxa"/>
            <w:vMerge/>
            <w:tcBorders>
              <w:top w:val="nil"/>
            </w:tcBorders>
          </w:tcPr>
          <w:p w14:paraId="22A6FBA6" w14:textId="77777777" w:rsidR="00161383" w:rsidRPr="006A6C44" w:rsidRDefault="00161383" w:rsidP="00E73BA9">
            <w:pPr>
              <w:rPr>
                <w:sz w:val="2"/>
                <w:szCs w:val="2"/>
                <w:lang w:val="mn-MN"/>
              </w:rPr>
            </w:pPr>
          </w:p>
        </w:tc>
        <w:tc>
          <w:tcPr>
            <w:tcW w:w="1260" w:type="dxa"/>
            <w:vMerge/>
            <w:tcBorders>
              <w:top w:val="nil"/>
            </w:tcBorders>
          </w:tcPr>
          <w:p w14:paraId="7B10E6D1" w14:textId="77777777" w:rsidR="00161383" w:rsidRPr="006A6C44" w:rsidRDefault="00161383" w:rsidP="00E73BA9">
            <w:pPr>
              <w:jc w:val="center"/>
              <w:rPr>
                <w:sz w:val="18"/>
                <w:szCs w:val="18"/>
                <w:lang w:val="mn-MN"/>
              </w:rPr>
            </w:pPr>
          </w:p>
        </w:tc>
        <w:tc>
          <w:tcPr>
            <w:tcW w:w="1331" w:type="dxa"/>
          </w:tcPr>
          <w:p w14:paraId="5273E61F" w14:textId="77777777" w:rsidR="00161383" w:rsidRPr="006A6C44" w:rsidRDefault="00161383" w:rsidP="00E73BA9">
            <w:pPr>
              <w:pStyle w:val="TableParagraph"/>
              <w:spacing w:before="77" w:line="232" w:lineRule="auto"/>
              <w:ind w:left="172" w:right="118" w:hanging="39"/>
              <w:jc w:val="center"/>
              <w:rPr>
                <w:sz w:val="18"/>
                <w:szCs w:val="18"/>
                <w:lang w:val="mn-MN"/>
              </w:rPr>
            </w:pPr>
            <w:r w:rsidRPr="006A6C44">
              <w:rPr>
                <w:rFonts w:eastAsia="Arial"/>
                <w:spacing w:val="-6"/>
                <w:sz w:val="18"/>
                <w:szCs w:val="18"/>
                <w:lang w:val="mn-MN"/>
              </w:rPr>
              <w:t>Бүх гишүүд хамтдаа</w:t>
            </w:r>
          </w:p>
        </w:tc>
        <w:tc>
          <w:tcPr>
            <w:tcW w:w="1276" w:type="dxa"/>
          </w:tcPr>
          <w:p w14:paraId="43501964" w14:textId="77777777" w:rsidR="00161383" w:rsidRPr="006A6C44" w:rsidRDefault="00161383" w:rsidP="00E73BA9">
            <w:pPr>
              <w:pStyle w:val="TableParagraph"/>
              <w:spacing w:before="77" w:line="232" w:lineRule="auto"/>
              <w:ind w:left="128" w:right="127"/>
              <w:jc w:val="center"/>
              <w:rPr>
                <w:sz w:val="18"/>
                <w:szCs w:val="18"/>
                <w:lang w:val="mn-MN"/>
              </w:rPr>
            </w:pPr>
            <w:r w:rsidRPr="006A6C44">
              <w:rPr>
                <w:rFonts w:eastAsia="Arial"/>
                <w:spacing w:val="1"/>
                <w:sz w:val="18"/>
                <w:szCs w:val="18"/>
                <w:lang w:val="mn-MN"/>
              </w:rPr>
              <w:t>Гишүүн бүр</w:t>
            </w:r>
          </w:p>
        </w:tc>
        <w:tc>
          <w:tcPr>
            <w:tcW w:w="1275" w:type="dxa"/>
          </w:tcPr>
          <w:p w14:paraId="72EADAE8" w14:textId="77777777" w:rsidR="00161383" w:rsidRPr="006A6C44" w:rsidRDefault="00161383" w:rsidP="00E73BA9">
            <w:pPr>
              <w:pStyle w:val="TableParagraph"/>
              <w:spacing w:before="77" w:line="232" w:lineRule="auto"/>
              <w:ind w:left="137" w:right="131"/>
              <w:jc w:val="center"/>
              <w:rPr>
                <w:sz w:val="18"/>
                <w:szCs w:val="18"/>
                <w:lang w:val="mn-MN"/>
              </w:rPr>
            </w:pPr>
            <w:r w:rsidRPr="006A6C44">
              <w:rPr>
                <w:rFonts w:eastAsia="Arial"/>
                <w:sz w:val="18"/>
                <w:szCs w:val="18"/>
                <w:lang w:val="mn-MN"/>
              </w:rPr>
              <w:t>Нэг гишүүн</w:t>
            </w:r>
          </w:p>
        </w:tc>
        <w:tc>
          <w:tcPr>
            <w:tcW w:w="1400" w:type="dxa"/>
            <w:vMerge/>
            <w:tcBorders>
              <w:top w:val="nil"/>
            </w:tcBorders>
          </w:tcPr>
          <w:p w14:paraId="36DCDE5C" w14:textId="77777777" w:rsidR="00161383" w:rsidRPr="006A6C44" w:rsidRDefault="00161383" w:rsidP="00E73BA9">
            <w:pPr>
              <w:jc w:val="center"/>
              <w:rPr>
                <w:sz w:val="18"/>
                <w:szCs w:val="18"/>
                <w:lang w:val="mn-MN"/>
              </w:rPr>
            </w:pPr>
          </w:p>
        </w:tc>
      </w:tr>
      <w:tr w:rsidR="00161383" w:rsidRPr="006A6C44" w14:paraId="0AF4FB88" w14:textId="77777777" w:rsidTr="00161383">
        <w:trPr>
          <w:trHeight w:val="1510"/>
        </w:trPr>
        <w:tc>
          <w:tcPr>
            <w:tcW w:w="2955" w:type="dxa"/>
          </w:tcPr>
          <w:p w14:paraId="29414F50" w14:textId="5A554D34" w:rsidR="00161383" w:rsidRPr="006A6C44" w:rsidRDefault="00161383" w:rsidP="00E73BA9">
            <w:pPr>
              <w:pStyle w:val="TableParagraph"/>
              <w:tabs>
                <w:tab w:val="left" w:leader="dot" w:pos="909"/>
              </w:tabs>
              <w:spacing w:before="106" w:after="240" w:line="232" w:lineRule="auto"/>
              <w:ind w:left="85" w:right="117"/>
              <w:jc w:val="both"/>
              <w:rPr>
                <w:sz w:val="20"/>
                <w:lang w:val="mn-MN"/>
              </w:rPr>
            </w:pPr>
            <w:r w:rsidRPr="006A6C44">
              <w:rPr>
                <w:rFonts w:eastAsia="Arial"/>
                <w:sz w:val="18"/>
                <w:szCs w:val="22"/>
                <w:lang w:val="mn-MN"/>
              </w:rPr>
              <w:t xml:space="preserve">Сүүлийн .......... </w:t>
            </w:r>
            <w:r w:rsidRPr="006A6C44">
              <w:rPr>
                <w:rFonts w:eastAsia="Arial"/>
                <w:sz w:val="18"/>
                <w:szCs w:val="22"/>
                <w:vertAlign w:val="superscript"/>
                <w:lang w:val="mn-MN"/>
              </w:rPr>
              <w:t>а</w:t>
            </w:r>
            <w:r w:rsidRPr="006A6C44">
              <w:rPr>
                <w:rFonts w:eastAsia="Arial"/>
                <w:sz w:val="18"/>
                <w:szCs w:val="22"/>
                <w:lang w:val="mn-MN"/>
              </w:rPr>
              <w:t xml:space="preserve"> жилд хэрэгжиж байгаа эсхүл хэрэгжиж дууссан гэрээт ажлын хүрээнд хийгдсэн нийт баталгаат төлбөрийн дүнгээр </w:t>
            </w:r>
            <w:r w:rsidRPr="006A6C44">
              <w:rPr>
                <w:rFonts w:eastAsia="Arial"/>
                <w:sz w:val="18"/>
                <w:szCs w:val="22"/>
                <w:lang w:val="mn-MN"/>
              </w:rPr>
              <w:lastRenderedPageBreak/>
              <w:t>тооцож гаргасан жилийн дундаж борлуулалтын доод хэмжээ  ......</w:t>
            </w:r>
            <w:r w:rsidRPr="006A6C44">
              <w:rPr>
                <w:rFonts w:eastAsia="Arial"/>
                <w:sz w:val="18"/>
                <w:szCs w:val="22"/>
                <w:vertAlign w:val="superscript"/>
                <w:lang w:val="mn-MN"/>
              </w:rPr>
              <w:t>б</w:t>
            </w:r>
          </w:p>
        </w:tc>
        <w:tc>
          <w:tcPr>
            <w:tcW w:w="1260" w:type="dxa"/>
          </w:tcPr>
          <w:p w14:paraId="498C749F" w14:textId="77777777" w:rsidR="00161383" w:rsidRPr="006A6C44" w:rsidRDefault="00161383" w:rsidP="00E73BA9">
            <w:pPr>
              <w:pStyle w:val="TableParagraph"/>
              <w:spacing w:before="106" w:line="232" w:lineRule="auto"/>
              <w:ind w:left="130" w:firstLine="59"/>
              <w:jc w:val="center"/>
              <w:rPr>
                <w:sz w:val="18"/>
                <w:szCs w:val="18"/>
                <w:lang w:val="mn-MN"/>
              </w:rPr>
            </w:pPr>
            <w:r w:rsidRPr="006A6C44">
              <w:rPr>
                <w:rFonts w:eastAsia="Arial"/>
                <w:spacing w:val="3"/>
                <w:sz w:val="18"/>
                <w:szCs w:val="18"/>
                <w:lang w:val="mn-MN"/>
              </w:rPr>
              <w:lastRenderedPageBreak/>
              <w:t>шаардлагыг заавал хангах</w:t>
            </w:r>
          </w:p>
        </w:tc>
        <w:tc>
          <w:tcPr>
            <w:tcW w:w="1331" w:type="dxa"/>
          </w:tcPr>
          <w:p w14:paraId="2C62D952" w14:textId="77777777" w:rsidR="00161383" w:rsidRPr="006A6C44" w:rsidRDefault="00161383" w:rsidP="00E73BA9">
            <w:pPr>
              <w:pStyle w:val="TableParagraph"/>
              <w:spacing w:before="106" w:line="232" w:lineRule="auto"/>
              <w:ind w:left="100" w:firstLine="59"/>
              <w:jc w:val="center"/>
              <w:rPr>
                <w:sz w:val="18"/>
                <w:szCs w:val="18"/>
                <w:lang w:val="mn-MN"/>
              </w:rPr>
            </w:pPr>
            <w:r w:rsidRPr="006A6C44">
              <w:rPr>
                <w:rFonts w:eastAsia="Arial"/>
                <w:spacing w:val="3"/>
                <w:sz w:val="18"/>
                <w:szCs w:val="18"/>
                <w:lang w:val="mn-MN"/>
              </w:rPr>
              <w:t>шаардлагыг заавал хангах</w:t>
            </w:r>
          </w:p>
        </w:tc>
        <w:tc>
          <w:tcPr>
            <w:tcW w:w="1276" w:type="dxa"/>
          </w:tcPr>
          <w:p w14:paraId="6737E54B" w14:textId="77777777" w:rsidR="00161383" w:rsidRPr="006A6C44" w:rsidRDefault="00161383" w:rsidP="00E73BA9">
            <w:pPr>
              <w:pStyle w:val="TableParagraph"/>
              <w:spacing w:before="106" w:line="232" w:lineRule="auto"/>
              <w:ind w:left="1"/>
              <w:jc w:val="center"/>
              <w:rPr>
                <w:rFonts w:eastAsia="Arial"/>
                <w:spacing w:val="3"/>
                <w:sz w:val="18"/>
                <w:szCs w:val="18"/>
                <w:lang w:val="mn-MN"/>
              </w:rPr>
            </w:pPr>
            <w:r w:rsidRPr="006A6C44">
              <w:rPr>
                <w:rFonts w:eastAsia="Arial"/>
                <w:spacing w:val="3"/>
                <w:sz w:val="18"/>
                <w:szCs w:val="18"/>
                <w:lang w:val="mn-MN"/>
              </w:rPr>
              <w:t>Шаардлагын</w:t>
            </w:r>
          </w:p>
          <w:p w14:paraId="66646B86" w14:textId="77777777" w:rsidR="00161383" w:rsidRPr="006A6C44" w:rsidRDefault="00161383" w:rsidP="00E73BA9">
            <w:pPr>
              <w:pStyle w:val="TableParagraph"/>
              <w:spacing w:before="106" w:line="232" w:lineRule="auto"/>
              <w:ind w:left="1"/>
              <w:jc w:val="center"/>
              <w:rPr>
                <w:rFonts w:eastAsia="Arial"/>
                <w:spacing w:val="3"/>
                <w:sz w:val="18"/>
                <w:szCs w:val="18"/>
                <w:lang w:val="mn-MN"/>
              </w:rPr>
            </w:pPr>
            <w:r w:rsidRPr="006A6C44">
              <w:rPr>
                <w:rFonts w:eastAsia="Arial"/>
                <w:spacing w:val="3"/>
                <w:sz w:val="18"/>
                <w:szCs w:val="18"/>
                <w:lang w:val="mn-MN"/>
              </w:rPr>
              <w:t>. . . . . . . . .</w:t>
            </w:r>
          </w:p>
          <w:p w14:paraId="357DE87E" w14:textId="77777777" w:rsidR="00161383" w:rsidRPr="006A6C44" w:rsidRDefault="00161383" w:rsidP="00E73BA9">
            <w:pPr>
              <w:pStyle w:val="TableParagraph"/>
              <w:spacing w:before="106" w:line="232" w:lineRule="auto"/>
              <w:ind w:left="1"/>
              <w:jc w:val="center"/>
              <w:rPr>
                <w:rFonts w:eastAsia="Arial"/>
                <w:spacing w:val="3"/>
                <w:sz w:val="18"/>
                <w:szCs w:val="18"/>
                <w:vertAlign w:val="superscript"/>
                <w:lang w:val="mn-MN"/>
              </w:rPr>
            </w:pPr>
            <w:r w:rsidRPr="006A6C44">
              <w:rPr>
                <w:rFonts w:eastAsia="Arial"/>
                <w:spacing w:val="3"/>
                <w:sz w:val="18"/>
                <w:szCs w:val="18"/>
                <w:lang w:val="mn-MN"/>
              </w:rPr>
              <w:t>хувийг заавал хангах</w:t>
            </w:r>
            <w:r w:rsidRPr="006A6C44">
              <w:rPr>
                <w:rFonts w:eastAsia="Arial"/>
                <w:spacing w:val="3"/>
                <w:sz w:val="18"/>
                <w:szCs w:val="18"/>
                <w:vertAlign w:val="superscript"/>
                <w:lang w:val="mn-MN"/>
              </w:rPr>
              <w:t>в</w:t>
            </w:r>
          </w:p>
        </w:tc>
        <w:tc>
          <w:tcPr>
            <w:tcW w:w="1275" w:type="dxa"/>
          </w:tcPr>
          <w:p w14:paraId="3A4D0A6E" w14:textId="77777777" w:rsidR="00161383" w:rsidRPr="006A6C44" w:rsidRDefault="00161383" w:rsidP="00E73BA9">
            <w:pPr>
              <w:pStyle w:val="TableParagraph"/>
              <w:tabs>
                <w:tab w:val="left" w:pos="0"/>
              </w:tabs>
              <w:spacing w:before="106" w:line="232" w:lineRule="auto"/>
              <w:ind w:left="100" w:right="-11" w:hanging="100"/>
              <w:jc w:val="center"/>
              <w:rPr>
                <w:rFonts w:eastAsia="Arial"/>
                <w:spacing w:val="3"/>
                <w:sz w:val="18"/>
                <w:szCs w:val="18"/>
                <w:lang w:val="mn-MN"/>
              </w:rPr>
            </w:pPr>
            <w:r w:rsidRPr="006A6C44">
              <w:rPr>
                <w:rFonts w:eastAsia="Arial"/>
                <w:spacing w:val="3"/>
                <w:sz w:val="18"/>
                <w:szCs w:val="18"/>
                <w:lang w:val="mn-MN"/>
              </w:rPr>
              <w:t>Шаардлагын</w:t>
            </w:r>
          </w:p>
          <w:p w14:paraId="389603F0" w14:textId="77777777" w:rsidR="00161383" w:rsidRPr="006A6C44" w:rsidRDefault="00161383" w:rsidP="00E73BA9">
            <w:pPr>
              <w:pStyle w:val="TableParagraph"/>
              <w:tabs>
                <w:tab w:val="left" w:pos="0"/>
              </w:tabs>
              <w:spacing w:before="106" w:line="232" w:lineRule="auto"/>
              <w:ind w:left="100" w:right="-11" w:hanging="100"/>
              <w:jc w:val="center"/>
              <w:rPr>
                <w:rFonts w:eastAsia="Arial"/>
                <w:spacing w:val="3"/>
                <w:sz w:val="18"/>
                <w:szCs w:val="18"/>
                <w:lang w:val="mn-MN"/>
              </w:rPr>
            </w:pPr>
            <w:r w:rsidRPr="006A6C44">
              <w:rPr>
                <w:rFonts w:eastAsia="Arial"/>
                <w:spacing w:val="3"/>
                <w:sz w:val="18"/>
                <w:szCs w:val="18"/>
                <w:lang w:val="mn-MN"/>
              </w:rPr>
              <w:t>. . . . . . . . .</w:t>
            </w:r>
          </w:p>
          <w:p w14:paraId="6E21F031" w14:textId="77777777" w:rsidR="00161383" w:rsidRPr="006A6C44" w:rsidRDefault="00161383" w:rsidP="00E73BA9">
            <w:pPr>
              <w:pStyle w:val="TableParagraph"/>
              <w:tabs>
                <w:tab w:val="left" w:pos="0"/>
              </w:tabs>
              <w:spacing w:before="3" w:line="232" w:lineRule="auto"/>
              <w:ind w:left="105" w:right="-11" w:hanging="100"/>
              <w:jc w:val="center"/>
              <w:rPr>
                <w:sz w:val="18"/>
                <w:szCs w:val="18"/>
                <w:vertAlign w:val="superscript"/>
                <w:lang w:val="mn-MN"/>
              </w:rPr>
            </w:pPr>
            <w:r w:rsidRPr="006A6C44">
              <w:rPr>
                <w:rFonts w:eastAsia="Arial"/>
                <w:spacing w:val="3"/>
                <w:sz w:val="18"/>
                <w:szCs w:val="18"/>
                <w:lang w:val="mn-MN"/>
              </w:rPr>
              <w:t>хувийг заавал хангах</w:t>
            </w:r>
            <w:r w:rsidRPr="006A6C44">
              <w:rPr>
                <w:rFonts w:eastAsia="Arial"/>
                <w:spacing w:val="3"/>
                <w:sz w:val="18"/>
                <w:szCs w:val="18"/>
                <w:vertAlign w:val="superscript"/>
                <w:lang w:val="mn-MN"/>
              </w:rPr>
              <w:t>г</w:t>
            </w:r>
          </w:p>
        </w:tc>
        <w:tc>
          <w:tcPr>
            <w:tcW w:w="1400" w:type="dxa"/>
          </w:tcPr>
          <w:p w14:paraId="2708781F" w14:textId="77777777" w:rsidR="00161383" w:rsidRPr="006A6C44" w:rsidRDefault="00161383" w:rsidP="00E73BA9">
            <w:pPr>
              <w:pStyle w:val="TableParagraph"/>
              <w:spacing w:before="100"/>
              <w:ind w:left="154" w:right="144"/>
              <w:jc w:val="center"/>
              <w:rPr>
                <w:sz w:val="18"/>
                <w:szCs w:val="18"/>
                <w:lang w:val="mn-MN"/>
              </w:rPr>
            </w:pPr>
            <w:r w:rsidRPr="006A6C44">
              <w:rPr>
                <w:rFonts w:eastAsia="Arial"/>
                <w:sz w:val="18"/>
                <w:szCs w:val="18"/>
                <w:lang w:val="mn-MN"/>
              </w:rPr>
              <w:t>САН-2 маягт</w:t>
            </w:r>
          </w:p>
        </w:tc>
      </w:tr>
    </w:tbl>
    <w:p w14:paraId="736241B5" w14:textId="3130CB86" w:rsidR="00161383" w:rsidRPr="006A6C44" w:rsidRDefault="00161383" w:rsidP="00EE6BE9">
      <w:pPr>
        <w:tabs>
          <w:tab w:val="left" w:pos="1418"/>
        </w:tabs>
        <w:spacing w:before="240" w:line="276" w:lineRule="auto"/>
        <w:ind w:left="1418" w:right="534"/>
        <w:jc w:val="both"/>
        <w:rPr>
          <w:rFonts w:eastAsia="Arial"/>
          <w:i/>
          <w:iCs/>
          <w:sz w:val="16"/>
          <w:szCs w:val="16"/>
          <w:lang w:val="mn-MN"/>
        </w:rPr>
      </w:pPr>
      <w:r w:rsidRPr="006A6C44">
        <w:rPr>
          <w:rFonts w:eastAsia="Arial"/>
          <w:sz w:val="16"/>
          <w:szCs w:val="16"/>
          <w:vertAlign w:val="superscript"/>
          <w:lang w:val="mn-MN"/>
        </w:rPr>
        <w:t>а</w:t>
      </w:r>
      <w:r w:rsidRPr="006A6C44">
        <w:rPr>
          <w:rFonts w:eastAsia="Arial"/>
          <w:sz w:val="16"/>
          <w:szCs w:val="16"/>
          <w:lang w:val="mn-MN"/>
        </w:rPr>
        <w:t xml:space="preserve"> </w:t>
      </w:r>
      <w:r w:rsidRPr="006A6C44">
        <w:rPr>
          <w:rFonts w:eastAsia="Arial"/>
          <w:i/>
          <w:iCs/>
          <w:sz w:val="16"/>
          <w:szCs w:val="16"/>
          <w:lang w:val="mn-MN"/>
        </w:rPr>
        <w:t xml:space="preserve">Уг хэмжээ нь ихэвчлэн тухайн гэрээний жилийн дундаж борлуулалтын хэмжээг хоёр дахин нэмэгдүүлсэн дүнгээс багагүй байх ёстой. Үүнийг 2 x Б/Х  томъёогоор илэрхийлнэ. Б гэдэг </w:t>
      </w:r>
      <w:r w:rsidR="00815D56" w:rsidRPr="006A6C44">
        <w:rPr>
          <w:rFonts w:eastAsia="Arial"/>
          <w:i/>
          <w:iCs/>
          <w:sz w:val="16"/>
          <w:szCs w:val="16"/>
          <w:lang w:val="mn-MN"/>
        </w:rPr>
        <w:t xml:space="preserve">нь </w:t>
      </w:r>
      <w:r w:rsidRPr="006A6C44">
        <w:rPr>
          <w:rFonts w:eastAsia="Arial"/>
          <w:i/>
          <w:iCs/>
          <w:sz w:val="16"/>
          <w:szCs w:val="16"/>
          <w:lang w:val="mn-MN"/>
        </w:rPr>
        <w:t xml:space="preserve">захиалагчийн тооцсон төсөвт өртөг (магадалшгүй ажлыг оруулсан), T гэдэг нь жилээр илэрхийлсэн гэрээний хугацааг </w:t>
      </w:r>
      <w:r w:rsidR="00602549" w:rsidRPr="006A6C44">
        <w:rPr>
          <w:rFonts w:eastAsia="Arial"/>
          <w:i/>
          <w:iCs/>
          <w:sz w:val="16"/>
          <w:szCs w:val="16"/>
          <w:lang w:val="mn-MN"/>
        </w:rPr>
        <w:t xml:space="preserve">тус тус </w:t>
      </w:r>
      <w:r w:rsidRPr="006A6C44">
        <w:rPr>
          <w:rFonts w:eastAsia="Arial"/>
          <w:i/>
          <w:iCs/>
          <w:sz w:val="16"/>
          <w:szCs w:val="16"/>
          <w:lang w:val="mn-MN"/>
        </w:rPr>
        <w:t>хэлнэ. Нэг хүртэлх жилээр үргэлжлэх хугацаатай гэрээний хувьд Х үзүүлэлтийг “1”-ээр тооцно. Том гэрээний хувьд “2” гэсэн үржүүлэгчийг бууруулах боломжтой боловч 1.5-аас багагүй байх ёстой.</w:t>
      </w:r>
    </w:p>
    <w:p w14:paraId="1B7FAA87" w14:textId="77777777" w:rsidR="00161383" w:rsidRPr="006A6C44" w:rsidRDefault="00161383" w:rsidP="00EE6BE9">
      <w:pPr>
        <w:tabs>
          <w:tab w:val="left" w:pos="1418"/>
        </w:tabs>
        <w:spacing w:line="276" w:lineRule="auto"/>
        <w:ind w:left="1418" w:right="534"/>
        <w:rPr>
          <w:rFonts w:eastAsia="Arial"/>
          <w:i/>
          <w:iCs/>
          <w:sz w:val="16"/>
          <w:szCs w:val="16"/>
          <w:lang w:val="mn-MN"/>
        </w:rPr>
      </w:pPr>
      <w:r w:rsidRPr="006A6C44">
        <w:rPr>
          <w:rFonts w:eastAsia="Arial"/>
          <w:i/>
          <w:iCs/>
          <w:sz w:val="16"/>
          <w:szCs w:val="16"/>
          <w:vertAlign w:val="superscript"/>
          <w:lang w:val="mn-MN"/>
        </w:rPr>
        <w:t>б</w:t>
      </w:r>
      <w:r w:rsidRPr="006A6C44">
        <w:rPr>
          <w:i/>
          <w:iCs/>
          <w:color w:val="000000"/>
          <w:sz w:val="16"/>
          <w:szCs w:val="16"/>
          <w:lang w:val="mn-MN"/>
        </w:rPr>
        <w:t xml:space="preserve"> </w:t>
      </w:r>
      <w:r w:rsidRPr="006A6C44">
        <w:rPr>
          <w:rFonts w:eastAsia="Arial"/>
          <w:i/>
          <w:iCs/>
          <w:sz w:val="16"/>
          <w:szCs w:val="16"/>
          <w:lang w:val="mn-MN"/>
        </w:rPr>
        <w:t>Шаардагдах жилийн тоог (3-5 жилийн хооронд) тоо болон бичгээр илэрхийлэн зааж өгнө.</w:t>
      </w:r>
    </w:p>
    <w:p w14:paraId="0BBDB491" w14:textId="77777777" w:rsidR="00161383" w:rsidRPr="006A6C44" w:rsidRDefault="00161383" w:rsidP="00EE6BE9">
      <w:pPr>
        <w:tabs>
          <w:tab w:val="left" w:pos="1418"/>
        </w:tabs>
        <w:spacing w:line="276" w:lineRule="auto"/>
        <w:ind w:left="1418" w:right="534"/>
        <w:rPr>
          <w:rFonts w:eastAsia="Arial"/>
          <w:i/>
          <w:iCs/>
          <w:sz w:val="16"/>
          <w:szCs w:val="16"/>
          <w:lang w:val="mn-MN"/>
        </w:rPr>
      </w:pPr>
      <w:r w:rsidRPr="006A6C44">
        <w:rPr>
          <w:i/>
          <w:iCs/>
          <w:color w:val="000000"/>
          <w:sz w:val="16"/>
          <w:szCs w:val="16"/>
          <w:vertAlign w:val="superscript"/>
          <w:lang w:val="mn-MN"/>
        </w:rPr>
        <w:t xml:space="preserve">в  </w:t>
      </w:r>
      <w:r w:rsidRPr="006A6C44">
        <w:rPr>
          <w:rFonts w:eastAsia="Arial"/>
          <w:i/>
          <w:iCs/>
          <w:sz w:val="16"/>
          <w:szCs w:val="16"/>
          <w:lang w:val="mn-MN"/>
        </w:rPr>
        <w:t>Захиалагч түншлэлийн бүх гишүүдээс шаардлагатай хамгийн доод хувь хэмжээг зааж өгөх бөгөөд энэ нь ихэвчлэн 25%-иас багагүй байх ёстой.</w:t>
      </w:r>
    </w:p>
    <w:p w14:paraId="07C4E902" w14:textId="77777777" w:rsidR="00161383" w:rsidRPr="006A6C44" w:rsidRDefault="00161383" w:rsidP="00EE6BE9">
      <w:pPr>
        <w:tabs>
          <w:tab w:val="left" w:pos="1418"/>
        </w:tabs>
        <w:spacing w:line="276" w:lineRule="auto"/>
        <w:ind w:left="1418" w:right="534"/>
        <w:rPr>
          <w:rFonts w:eastAsia="Arial"/>
          <w:i/>
          <w:iCs/>
          <w:sz w:val="16"/>
          <w:szCs w:val="16"/>
          <w:lang w:val="mn-MN"/>
        </w:rPr>
      </w:pPr>
      <w:r w:rsidRPr="006A6C44">
        <w:rPr>
          <w:i/>
          <w:iCs/>
          <w:color w:val="000000"/>
          <w:sz w:val="16"/>
          <w:szCs w:val="16"/>
          <w:vertAlign w:val="superscript"/>
          <w:lang w:val="mn-MN"/>
        </w:rPr>
        <w:t xml:space="preserve">г  </w:t>
      </w:r>
      <w:r w:rsidRPr="006A6C44">
        <w:rPr>
          <w:rFonts w:eastAsia="Arial"/>
          <w:i/>
          <w:iCs/>
          <w:sz w:val="16"/>
          <w:szCs w:val="16"/>
          <w:lang w:val="mn-MN"/>
        </w:rPr>
        <w:t>Захиалагч түншлэлийн нэг гишүүдээс шаардлагатай хамгийн доод хувь хэмжээг зааж өгөх бөгөөд энэ нь ихэвчлэн 40%-иас багагүй байх ёстой.</w:t>
      </w:r>
    </w:p>
    <w:p w14:paraId="2C322812" w14:textId="77777777" w:rsidR="00A376B4" w:rsidRPr="006A6C44" w:rsidRDefault="00A376B4" w:rsidP="00EE6BE9">
      <w:pPr>
        <w:pStyle w:val="BodyText"/>
        <w:spacing w:before="4" w:line="276" w:lineRule="auto"/>
        <w:rPr>
          <w:sz w:val="22"/>
          <w:szCs w:val="20"/>
          <w:lang w:val="mn-MN"/>
        </w:rPr>
      </w:pPr>
    </w:p>
    <w:p w14:paraId="36FF0C76" w14:textId="77777777" w:rsidR="00A376B4" w:rsidRPr="006A6C44" w:rsidRDefault="00A376B4">
      <w:pPr>
        <w:spacing w:line="247" w:lineRule="auto"/>
        <w:jc w:val="both"/>
        <w:rPr>
          <w:sz w:val="18"/>
          <w:lang w:val="mn-MN"/>
        </w:rPr>
        <w:sectPr w:rsidR="00A376B4" w:rsidRPr="006A6C44">
          <w:pgSz w:w="12240" w:h="15840"/>
          <w:pgMar w:top="600" w:right="1080" w:bottom="280" w:left="0" w:header="0" w:footer="0" w:gutter="0"/>
          <w:cols w:space="720"/>
        </w:sectPr>
      </w:pPr>
    </w:p>
    <w:p w14:paraId="718DE78D" w14:textId="77777777" w:rsidR="00A376B4" w:rsidRPr="006A6C44" w:rsidRDefault="00A376B4">
      <w:pPr>
        <w:pStyle w:val="BodyText"/>
        <w:rPr>
          <w:sz w:val="24"/>
          <w:lang w:val="mn-MN"/>
        </w:rPr>
      </w:pPr>
    </w:p>
    <w:p w14:paraId="7E08F43D" w14:textId="63D211F8" w:rsidR="000345BF" w:rsidRPr="006A6C44" w:rsidRDefault="00391F04" w:rsidP="00985C3B">
      <w:pPr>
        <w:pStyle w:val="Heading4"/>
        <w:ind w:left="1440" w:right="387" w:firstLine="0"/>
        <w:jc w:val="both"/>
        <w:rPr>
          <w:rFonts w:ascii="Times New Roman" w:hAnsi="Times New Roman" w:cs="Times New Roman"/>
          <w:b/>
          <w:bCs/>
          <w:color w:val="007DB6"/>
          <w:spacing w:val="-6"/>
          <w:lang w:val="mn-MN"/>
        </w:rPr>
      </w:pPr>
      <w:r w:rsidRPr="006A6C44">
        <w:rPr>
          <w:rFonts w:ascii="Times New Roman" w:hAnsi="Times New Roman" w:cs="Times New Roman"/>
          <w:b/>
          <w:bCs/>
          <w:color w:val="007DB6"/>
          <w:spacing w:val="-6"/>
          <w:lang w:val="mn-MN"/>
        </w:rPr>
        <w:t>“</w:t>
      </w:r>
      <w:r w:rsidR="000345BF" w:rsidRPr="006A6C44">
        <w:rPr>
          <w:rFonts w:ascii="Times New Roman" w:hAnsi="Times New Roman" w:cs="Times New Roman"/>
          <w:b/>
          <w:bCs/>
          <w:color w:val="007DB6"/>
          <w:spacing w:val="-6"/>
          <w:lang w:val="mn-MN"/>
        </w:rPr>
        <w:t>Б</w:t>
      </w:r>
      <w:r w:rsidRPr="006A6C44">
        <w:rPr>
          <w:rFonts w:ascii="Times New Roman" w:hAnsi="Times New Roman" w:cs="Times New Roman"/>
          <w:b/>
          <w:bCs/>
          <w:color w:val="007DB6"/>
          <w:spacing w:val="-6"/>
          <w:lang w:val="mn-MN"/>
        </w:rPr>
        <w:t>” төрлийн гэрээ</w:t>
      </w:r>
      <w:r w:rsidR="000345BF" w:rsidRPr="006A6C44">
        <w:rPr>
          <w:rFonts w:ascii="Times New Roman" w:hAnsi="Times New Roman" w:cs="Times New Roman"/>
          <w:b/>
          <w:bCs/>
          <w:color w:val="007DB6"/>
          <w:spacing w:val="-6"/>
          <w:lang w:val="mn-MN"/>
        </w:rPr>
        <w:t xml:space="preserve">: Захиалгаар </w:t>
      </w:r>
      <w:r w:rsidRPr="006A6C44">
        <w:rPr>
          <w:rFonts w:ascii="Times New Roman" w:hAnsi="Times New Roman" w:cs="Times New Roman"/>
          <w:b/>
          <w:bCs/>
          <w:color w:val="007DB6"/>
          <w:spacing w:val="-6"/>
          <w:lang w:val="mn-MN"/>
        </w:rPr>
        <w:t>хийг</w:t>
      </w:r>
      <w:r w:rsidR="000345BF" w:rsidRPr="006A6C44">
        <w:rPr>
          <w:rFonts w:ascii="Times New Roman" w:hAnsi="Times New Roman" w:cs="Times New Roman"/>
          <w:b/>
          <w:bCs/>
          <w:color w:val="007DB6"/>
          <w:spacing w:val="-6"/>
          <w:lang w:val="mn-MN"/>
        </w:rPr>
        <w:t xml:space="preserve">дсэн, өндөр </w:t>
      </w:r>
      <w:r w:rsidR="00172F68" w:rsidRPr="006A6C44">
        <w:rPr>
          <w:rFonts w:ascii="Times New Roman" w:hAnsi="Times New Roman" w:cs="Times New Roman"/>
          <w:b/>
          <w:bCs/>
          <w:color w:val="007DB6"/>
          <w:spacing w:val="-6"/>
          <w:lang w:val="mn-MN"/>
        </w:rPr>
        <w:t>өртөгтэй</w:t>
      </w:r>
      <w:r w:rsidRPr="006A6C44">
        <w:rPr>
          <w:rFonts w:ascii="Times New Roman" w:hAnsi="Times New Roman" w:cs="Times New Roman"/>
          <w:b/>
          <w:bCs/>
          <w:color w:val="007DB6"/>
          <w:spacing w:val="-6"/>
          <w:lang w:val="mn-MN"/>
        </w:rPr>
        <w:t>,</w:t>
      </w:r>
      <w:r w:rsidR="000345BF" w:rsidRPr="006A6C44">
        <w:rPr>
          <w:rFonts w:ascii="Times New Roman" w:hAnsi="Times New Roman" w:cs="Times New Roman"/>
          <w:b/>
          <w:bCs/>
          <w:color w:val="007DB6"/>
          <w:spacing w:val="-6"/>
          <w:lang w:val="mn-MN"/>
        </w:rPr>
        <w:t xml:space="preserve"> техникийн </w:t>
      </w:r>
      <w:r w:rsidR="00260F91" w:rsidRPr="006A6C44">
        <w:rPr>
          <w:rFonts w:ascii="Times New Roman" w:hAnsi="Times New Roman" w:cs="Times New Roman"/>
          <w:b/>
          <w:bCs/>
          <w:color w:val="007DB6"/>
          <w:spacing w:val="-6"/>
          <w:lang w:val="mn-MN"/>
        </w:rPr>
        <w:t>хувьд</w:t>
      </w:r>
      <w:r w:rsidR="000345BF" w:rsidRPr="006A6C44">
        <w:rPr>
          <w:rFonts w:ascii="Times New Roman" w:hAnsi="Times New Roman" w:cs="Times New Roman"/>
          <w:b/>
          <w:bCs/>
          <w:color w:val="007DB6"/>
          <w:spacing w:val="-6"/>
          <w:lang w:val="mn-MN"/>
        </w:rPr>
        <w:t xml:space="preserve"> </w:t>
      </w:r>
      <w:r w:rsidR="00172F68" w:rsidRPr="006A6C44">
        <w:rPr>
          <w:rFonts w:ascii="Times New Roman" w:hAnsi="Times New Roman" w:cs="Times New Roman"/>
          <w:b/>
          <w:bCs/>
          <w:color w:val="007DB6"/>
          <w:spacing w:val="-6"/>
          <w:lang w:val="mn-MN"/>
        </w:rPr>
        <w:t>төвөг</w:t>
      </w:r>
      <w:r w:rsidRPr="006A6C44">
        <w:rPr>
          <w:rFonts w:ascii="Times New Roman" w:hAnsi="Times New Roman" w:cs="Times New Roman"/>
          <w:b/>
          <w:bCs/>
          <w:color w:val="007DB6"/>
          <w:spacing w:val="-6"/>
          <w:lang w:val="mn-MN"/>
        </w:rPr>
        <w:t>шил</w:t>
      </w:r>
      <w:r w:rsidR="00172F68" w:rsidRPr="006A6C44">
        <w:rPr>
          <w:rFonts w:ascii="Times New Roman" w:hAnsi="Times New Roman" w:cs="Times New Roman"/>
          <w:b/>
          <w:bCs/>
          <w:color w:val="007DB6"/>
          <w:spacing w:val="-6"/>
          <w:lang w:val="mn-MN"/>
        </w:rPr>
        <w:t>тэй бараа</w:t>
      </w:r>
    </w:p>
    <w:p w14:paraId="388EC55E" w14:textId="05441B2A" w:rsidR="000345BF" w:rsidRPr="006A6C44" w:rsidRDefault="000345BF" w:rsidP="00172F68">
      <w:pPr>
        <w:pStyle w:val="NormalWeb"/>
        <w:ind w:left="1418" w:right="387"/>
        <w:jc w:val="both"/>
        <w:rPr>
          <w:color w:val="000000"/>
          <w:sz w:val="22"/>
          <w:szCs w:val="22"/>
          <w:lang w:val="mn-MN"/>
        </w:rPr>
      </w:pPr>
      <w:r w:rsidRPr="006A6C44">
        <w:rPr>
          <w:color w:val="000000"/>
          <w:sz w:val="22"/>
          <w:szCs w:val="22"/>
          <w:lang w:val="mn-MN"/>
        </w:rPr>
        <w:t xml:space="preserve">Хэрвээ хамгийн </w:t>
      </w:r>
      <w:r w:rsidR="00172F68" w:rsidRPr="006A6C44">
        <w:rPr>
          <w:color w:val="000000"/>
          <w:sz w:val="22"/>
          <w:szCs w:val="22"/>
          <w:lang w:val="mn-MN"/>
        </w:rPr>
        <w:t xml:space="preserve">сайн гэж үнэлэгдэх тендерт оролцогчийн </w:t>
      </w:r>
      <w:r w:rsidRPr="006A6C44">
        <w:rPr>
          <w:color w:val="000000"/>
          <w:sz w:val="22"/>
          <w:szCs w:val="22"/>
          <w:lang w:val="mn-MN"/>
        </w:rPr>
        <w:t xml:space="preserve">гэрээг амжилттай </w:t>
      </w:r>
      <w:r w:rsidR="00172F68" w:rsidRPr="006A6C44">
        <w:rPr>
          <w:color w:val="000000"/>
          <w:sz w:val="22"/>
          <w:szCs w:val="22"/>
          <w:lang w:val="mn-MN"/>
        </w:rPr>
        <w:t>хэрэгжүүлэхэд</w:t>
      </w:r>
      <w:r w:rsidRPr="006A6C44">
        <w:rPr>
          <w:color w:val="000000"/>
          <w:sz w:val="22"/>
          <w:szCs w:val="22"/>
          <w:lang w:val="mn-MN"/>
        </w:rPr>
        <w:t xml:space="preserve"> шаардлагатай чадавхи</w:t>
      </w:r>
      <w:r w:rsidR="00172F68" w:rsidRPr="006A6C44">
        <w:rPr>
          <w:color w:val="000000"/>
          <w:sz w:val="22"/>
          <w:szCs w:val="22"/>
          <w:lang w:val="mn-MN"/>
        </w:rPr>
        <w:t xml:space="preserve"> байга </w:t>
      </w:r>
      <w:r w:rsidRPr="006A6C44">
        <w:rPr>
          <w:color w:val="000000"/>
          <w:sz w:val="22"/>
          <w:szCs w:val="22"/>
          <w:lang w:val="mn-MN"/>
        </w:rPr>
        <w:t xml:space="preserve">эсэхийг </w:t>
      </w:r>
      <w:r w:rsidR="00172F68" w:rsidRPr="006A6C44">
        <w:rPr>
          <w:color w:val="000000"/>
          <w:sz w:val="22"/>
          <w:szCs w:val="22"/>
          <w:lang w:val="mn-MN"/>
        </w:rPr>
        <w:t>баталгаажуулах</w:t>
      </w:r>
      <w:r w:rsidRPr="006A6C44">
        <w:rPr>
          <w:color w:val="000000"/>
          <w:sz w:val="22"/>
          <w:szCs w:val="22"/>
          <w:lang w:val="mn-MN"/>
        </w:rPr>
        <w:t xml:space="preserve"> шаардлагатай бол, өндөр </w:t>
      </w:r>
      <w:r w:rsidR="00172F68" w:rsidRPr="006A6C44">
        <w:rPr>
          <w:color w:val="000000"/>
          <w:sz w:val="22"/>
          <w:szCs w:val="22"/>
          <w:lang w:val="mn-MN"/>
        </w:rPr>
        <w:t>өртөгтэй</w:t>
      </w:r>
      <w:r w:rsidRPr="006A6C44">
        <w:rPr>
          <w:color w:val="000000"/>
          <w:sz w:val="22"/>
          <w:szCs w:val="22"/>
          <w:lang w:val="mn-MN"/>
        </w:rPr>
        <w:t xml:space="preserve"> болон техникийн нарийн </w:t>
      </w:r>
      <w:r w:rsidR="00172F68" w:rsidRPr="006A6C44">
        <w:rPr>
          <w:color w:val="000000"/>
          <w:sz w:val="22"/>
          <w:szCs w:val="22"/>
          <w:lang w:val="mn-MN"/>
        </w:rPr>
        <w:t>төвөгтэй тоног төхөөрөмж болон машин механизм</w:t>
      </w:r>
      <w:r w:rsidRPr="006A6C44">
        <w:rPr>
          <w:color w:val="000000"/>
          <w:sz w:val="22"/>
          <w:szCs w:val="22"/>
          <w:lang w:val="mn-MN"/>
        </w:rPr>
        <w:t xml:space="preserve"> худалдан ава</w:t>
      </w:r>
      <w:r w:rsidR="00172F68" w:rsidRPr="006A6C44">
        <w:rPr>
          <w:color w:val="000000"/>
          <w:sz w:val="22"/>
          <w:szCs w:val="22"/>
          <w:lang w:val="mn-MN"/>
        </w:rPr>
        <w:t>х тохиолдолд, мөн тусдаа урьдчилан сонгон шалгаруулалт хийх боломжгүй гэж үзсэн бол, захиалагч</w:t>
      </w:r>
      <w:r w:rsidRPr="006A6C44">
        <w:rPr>
          <w:color w:val="000000"/>
          <w:sz w:val="22"/>
          <w:szCs w:val="22"/>
          <w:lang w:val="mn-MN"/>
        </w:rPr>
        <w:t xml:space="preserve"> нь энэ</w:t>
      </w:r>
      <w:r w:rsidR="00172F68" w:rsidRPr="006A6C44">
        <w:rPr>
          <w:color w:val="000000"/>
          <w:sz w:val="22"/>
          <w:szCs w:val="22"/>
          <w:lang w:val="mn-MN"/>
        </w:rPr>
        <w:t xml:space="preserve"> </w:t>
      </w:r>
      <w:r w:rsidRPr="006A6C44">
        <w:rPr>
          <w:color w:val="000000"/>
          <w:sz w:val="22"/>
          <w:szCs w:val="22"/>
          <w:lang w:val="mn-MN"/>
        </w:rPr>
        <w:t xml:space="preserve">хэсэгт зохих </w:t>
      </w:r>
      <w:r w:rsidR="00172F68" w:rsidRPr="006A6C44">
        <w:rPr>
          <w:color w:val="000000"/>
          <w:sz w:val="22"/>
          <w:szCs w:val="22"/>
          <w:lang w:val="mn-MN"/>
        </w:rPr>
        <w:t xml:space="preserve">чадварын </w:t>
      </w:r>
      <w:r w:rsidRPr="006A6C44">
        <w:rPr>
          <w:color w:val="000000"/>
          <w:sz w:val="22"/>
          <w:szCs w:val="22"/>
          <w:lang w:val="mn-MN"/>
        </w:rPr>
        <w:t xml:space="preserve">шалгуурыг </w:t>
      </w:r>
      <w:r w:rsidR="00172F68" w:rsidRPr="006A6C44">
        <w:rPr>
          <w:color w:val="000000"/>
          <w:sz w:val="22"/>
          <w:szCs w:val="22"/>
          <w:lang w:val="mn-MN"/>
        </w:rPr>
        <w:t>зааж өгнө</w:t>
      </w:r>
      <w:r w:rsidRPr="006A6C44">
        <w:rPr>
          <w:color w:val="000000"/>
          <w:sz w:val="22"/>
          <w:szCs w:val="22"/>
          <w:lang w:val="mn-MN"/>
        </w:rPr>
        <w:t>. Жишээ</w:t>
      </w:r>
      <w:r w:rsidR="00172F68" w:rsidRPr="006A6C44">
        <w:rPr>
          <w:color w:val="000000"/>
          <w:sz w:val="22"/>
          <w:szCs w:val="22"/>
          <w:lang w:val="mn-MN"/>
        </w:rPr>
        <w:t xml:space="preserve">лбэл, </w:t>
      </w:r>
      <w:r w:rsidRPr="006A6C44">
        <w:rPr>
          <w:color w:val="000000"/>
          <w:sz w:val="22"/>
          <w:szCs w:val="22"/>
          <w:lang w:val="mn-MN"/>
        </w:rPr>
        <w:t>томоохон усны эсвэл эрчим хүчний төслүүдийн удирдлага, хяналтын систем (SCADA), генератор, трансформатор, галт тэрэгний хөдөлгүүр</w:t>
      </w:r>
      <w:r w:rsidR="00172F68" w:rsidRPr="006A6C44">
        <w:rPr>
          <w:color w:val="000000"/>
          <w:sz w:val="22"/>
          <w:szCs w:val="22"/>
          <w:lang w:val="mn-MN"/>
        </w:rPr>
        <w:t xml:space="preserve"> </w:t>
      </w:r>
      <w:r w:rsidRPr="006A6C44">
        <w:rPr>
          <w:color w:val="000000"/>
          <w:sz w:val="22"/>
          <w:szCs w:val="22"/>
          <w:lang w:val="mn-MN"/>
        </w:rPr>
        <w:t>гэх мэт.</w:t>
      </w:r>
    </w:p>
    <w:p w14:paraId="06C14481" w14:textId="21E345ED" w:rsidR="00985C3B" w:rsidRPr="006A6C44" w:rsidRDefault="00985C3B" w:rsidP="00985C3B">
      <w:pPr>
        <w:pStyle w:val="NormalWeb"/>
        <w:ind w:left="1418" w:right="387"/>
        <w:jc w:val="both"/>
        <w:rPr>
          <w:color w:val="000000"/>
          <w:sz w:val="22"/>
          <w:szCs w:val="22"/>
          <w:lang w:val="mn-MN"/>
        </w:rPr>
      </w:pPr>
      <w:r w:rsidRPr="006A6C44">
        <w:rPr>
          <w:color w:val="000000"/>
          <w:sz w:val="22"/>
          <w:szCs w:val="22"/>
          <w:lang w:val="mn-MN"/>
        </w:rPr>
        <w:t>Худалдан авах ажиллагааны шинж чанараас хамааран мөнгө, цаг хугацааны эрсдлийг харгалзан үзэх шаардлагатай бол тендерт оролцогчийн санхүүгийн, техникийн, үйлдвэрлэлийн, худалдан авалтын, тээвэрлэлтийн, суурилуулалтын болон гэрээг хэрэгжүүлэхэд шаардлагатай бусад чадавхийг шалгах шаардлагатай байж болно. Гэхдээ тендерт оролцогчийн гэрээг амжилттай хэрэгжүүлэх чадавхийг тодорхойлоход л шаардлагатай мэдээллийг олж авах шаардлагатай. Эдгээр бүх шалгуурыг зөвхөн тэнцсэн/тэнцээгүй зарчмаар үнэлнэ. Тендерт оролцогчийн ижил төстэй техникийн үзүүлэлт бүхий бараа, холбогдох үйлчилгээ нийлүүлэх туршлага, үйлдвэрлэл болон суурилуулалтын хүчин чадал, санхүүгийн чадавхи болон бусад хүчин зүйлсийн хувьд хамгийн бага хүлээн зөвшөөрөгдөх түвшинг тодорхойлох нь чухал. </w:t>
      </w:r>
    </w:p>
    <w:p w14:paraId="60F37784" w14:textId="6892AE01" w:rsidR="00985C3B" w:rsidRPr="006A6C44" w:rsidRDefault="00985C3B" w:rsidP="00985C3B">
      <w:pPr>
        <w:pStyle w:val="NormalWeb"/>
        <w:ind w:left="1418" w:right="387"/>
        <w:jc w:val="both"/>
        <w:rPr>
          <w:color w:val="000000"/>
          <w:sz w:val="22"/>
          <w:szCs w:val="22"/>
          <w:lang w:val="mn-MN"/>
        </w:rPr>
      </w:pPr>
      <w:r w:rsidRPr="006A6C44">
        <w:rPr>
          <w:color w:val="000000"/>
          <w:sz w:val="22"/>
          <w:szCs w:val="22"/>
          <w:lang w:val="mn-MN"/>
        </w:rPr>
        <w:t>Захиалагч нь тендерт оролцогчийн чадварыг тодорхойлох чухал шалгуурыг заасан тохиолдолд, доорх туршлага, техникийн чадвар болон санхүүгийн байдлын зарим шалгуурыг ашиглахгүй байж болно.</w:t>
      </w:r>
    </w:p>
    <w:p w14:paraId="73297B68" w14:textId="77777777" w:rsidR="00161383" w:rsidRPr="006A6C44" w:rsidRDefault="00161383" w:rsidP="00C2342C">
      <w:pPr>
        <w:pStyle w:val="ListParagraph"/>
        <w:numPr>
          <w:ilvl w:val="1"/>
          <w:numId w:val="43"/>
        </w:numPr>
        <w:tabs>
          <w:tab w:val="left" w:pos="2015"/>
        </w:tabs>
        <w:ind w:hanging="1143"/>
        <w:rPr>
          <w:rFonts w:eastAsia="Arial MT"/>
          <w:b/>
          <w:bCs/>
          <w:color w:val="007DB6"/>
          <w:spacing w:val="-2"/>
        </w:rPr>
      </w:pPr>
      <w:bookmarkStart w:id="28" w:name="_TOC_250013"/>
      <w:bookmarkEnd w:id="28"/>
      <w:proofErr w:type="spellStart"/>
      <w:r w:rsidRPr="006A6C44">
        <w:rPr>
          <w:rFonts w:eastAsia="Arial MT"/>
          <w:b/>
          <w:bCs/>
          <w:color w:val="007DB6"/>
          <w:spacing w:val="-2"/>
        </w:rPr>
        <w:t>Эрх</w:t>
      </w:r>
      <w:proofErr w:type="spellEnd"/>
      <w:r w:rsidRPr="006A6C44">
        <w:rPr>
          <w:rFonts w:eastAsia="Arial MT"/>
          <w:b/>
          <w:bCs/>
          <w:color w:val="007DB6"/>
          <w:spacing w:val="-2"/>
        </w:rPr>
        <w:t xml:space="preserve"> </w:t>
      </w:r>
      <w:proofErr w:type="spellStart"/>
      <w:r w:rsidRPr="006A6C44">
        <w:rPr>
          <w:rFonts w:eastAsia="Arial MT"/>
          <w:b/>
          <w:bCs/>
          <w:color w:val="007DB6"/>
          <w:spacing w:val="-2"/>
        </w:rPr>
        <w:t>бүхий</w:t>
      </w:r>
      <w:proofErr w:type="spellEnd"/>
      <w:r w:rsidRPr="006A6C44">
        <w:rPr>
          <w:rFonts w:eastAsia="Arial MT"/>
          <w:b/>
          <w:bCs/>
          <w:color w:val="007DB6"/>
          <w:spacing w:val="-2"/>
        </w:rPr>
        <w:t xml:space="preserve"> </w:t>
      </w:r>
      <w:proofErr w:type="spellStart"/>
      <w:r w:rsidRPr="006A6C44">
        <w:rPr>
          <w:rFonts w:eastAsia="Arial MT"/>
          <w:b/>
          <w:bCs/>
          <w:color w:val="007DB6"/>
          <w:spacing w:val="-2"/>
        </w:rPr>
        <w:t>байдал</w:t>
      </w:r>
      <w:proofErr w:type="spellEnd"/>
    </w:p>
    <w:p w14:paraId="19702BCF" w14:textId="77777777" w:rsidR="00161383" w:rsidRPr="006A6C44" w:rsidRDefault="00161383" w:rsidP="00161383">
      <w:pPr>
        <w:pStyle w:val="BodyText"/>
        <w:spacing w:before="5" w:after="1"/>
        <w:rPr>
          <w:sz w:val="19"/>
        </w:rPr>
      </w:pPr>
    </w:p>
    <w:tbl>
      <w:tblPr>
        <w:tblW w:w="0" w:type="auto"/>
        <w:tblInd w:w="1452" w:type="dxa"/>
        <w:tblBorders>
          <w:top w:val="single" w:sz="4" w:space="0" w:color="636466"/>
          <w:left w:val="single" w:sz="4" w:space="0" w:color="636466"/>
          <w:bottom w:val="single" w:sz="4" w:space="0" w:color="636466"/>
          <w:right w:val="single" w:sz="4" w:space="0" w:color="636466"/>
          <w:insideH w:val="single" w:sz="4" w:space="0" w:color="636466"/>
          <w:insideV w:val="single" w:sz="4" w:space="0" w:color="636466"/>
        </w:tblBorders>
        <w:tblLayout w:type="fixed"/>
        <w:tblCellMar>
          <w:left w:w="0" w:type="dxa"/>
          <w:right w:w="0" w:type="dxa"/>
        </w:tblCellMar>
        <w:tblLook w:val="01E0" w:firstRow="1" w:lastRow="1" w:firstColumn="1" w:lastColumn="1" w:noHBand="0" w:noVBand="0"/>
      </w:tblPr>
      <w:tblGrid>
        <w:gridCol w:w="1755"/>
        <w:gridCol w:w="1471"/>
        <w:gridCol w:w="1544"/>
        <w:gridCol w:w="1260"/>
        <w:gridCol w:w="1440"/>
        <w:gridCol w:w="1880"/>
      </w:tblGrid>
      <w:tr w:rsidR="00161383" w:rsidRPr="006A6C44" w14:paraId="3CA5E91B" w14:textId="77777777" w:rsidTr="00E73BA9">
        <w:trPr>
          <w:trHeight w:val="485"/>
        </w:trPr>
        <w:tc>
          <w:tcPr>
            <w:tcW w:w="1755" w:type="dxa"/>
            <w:tcBorders>
              <w:top w:val="nil"/>
              <w:left w:val="nil"/>
              <w:bottom w:val="nil"/>
              <w:right w:val="nil"/>
            </w:tcBorders>
            <w:shd w:val="clear" w:color="auto" w:fill="636466"/>
          </w:tcPr>
          <w:p w14:paraId="7F4D74BE" w14:textId="77777777" w:rsidR="00161383" w:rsidRPr="006A6C44" w:rsidRDefault="00161383" w:rsidP="00E73BA9">
            <w:pPr>
              <w:pStyle w:val="TableParagraph"/>
              <w:spacing w:before="137"/>
              <w:ind w:left="548"/>
              <w:rPr>
                <w:b/>
                <w:bCs/>
                <w:sz w:val="20"/>
              </w:rPr>
            </w:pPr>
            <w:r w:rsidRPr="006A6C44">
              <w:rPr>
                <w:b/>
                <w:bCs/>
                <w:color w:val="FFFFFF"/>
                <w:spacing w:val="-2"/>
                <w:w w:val="105"/>
                <w:sz w:val="20"/>
              </w:rPr>
              <w:t>Шалгуур</w:t>
            </w:r>
          </w:p>
        </w:tc>
        <w:tc>
          <w:tcPr>
            <w:tcW w:w="1471" w:type="dxa"/>
            <w:tcBorders>
              <w:top w:val="nil"/>
              <w:left w:val="nil"/>
              <w:bottom w:val="nil"/>
              <w:right w:val="nil"/>
            </w:tcBorders>
            <w:shd w:val="clear" w:color="auto" w:fill="636466"/>
          </w:tcPr>
          <w:p w14:paraId="5984A757" w14:textId="77777777" w:rsidR="00161383" w:rsidRPr="006A6C44" w:rsidRDefault="00161383" w:rsidP="00E73BA9">
            <w:pPr>
              <w:pStyle w:val="TableParagraph"/>
              <w:rPr>
                <w:b/>
                <w:bCs/>
                <w:sz w:val="20"/>
              </w:rPr>
            </w:pPr>
          </w:p>
        </w:tc>
        <w:tc>
          <w:tcPr>
            <w:tcW w:w="4244" w:type="dxa"/>
            <w:gridSpan w:val="3"/>
            <w:tcBorders>
              <w:top w:val="nil"/>
              <w:left w:val="nil"/>
              <w:bottom w:val="nil"/>
              <w:right w:val="nil"/>
            </w:tcBorders>
            <w:shd w:val="clear" w:color="auto" w:fill="636466"/>
            <w:vAlign w:val="center"/>
          </w:tcPr>
          <w:p w14:paraId="51149A48" w14:textId="77777777" w:rsidR="00161383" w:rsidRPr="006A6C44" w:rsidRDefault="00161383" w:rsidP="00E73BA9">
            <w:pPr>
              <w:pStyle w:val="TableParagraph"/>
              <w:jc w:val="center"/>
              <w:rPr>
                <w:b/>
                <w:bCs/>
                <w:sz w:val="20"/>
              </w:rPr>
            </w:pPr>
            <w:r w:rsidRPr="006A6C44">
              <w:rPr>
                <w:b/>
                <w:bCs/>
                <w:color w:val="FFFFFF"/>
                <w:spacing w:val="-2"/>
                <w:sz w:val="20"/>
                <w:lang w:val="mn-MN"/>
              </w:rPr>
              <w:t>Хангах шаардлага</w:t>
            </w:r>
          </w:p>
        </w:tc>
        <w:tc>
          <w:tcPr>
            <w:tcW w:w="1880" w:type="dxa"/>
            <w:tcBorders>
              <w:top w:val="nil"/>
              <w:left w:val="nil"/>
              <w:bottom w:val="nil"/>
              <w:right w:val="nil"/>
            </w:tcBorders>
            <w:shd w:val="clear" w:color="auto" w:fill="636466"/>
          </w:tcPr>
          <w:p w14:paraId="1E6FA8A8" w14:textId="77777777" w:rsidR="00161383" w:rsidRPr="006A6C44" w:rsidRDefault="00161383" w:rsidP="00E73BA9">
            <w:pPr>
              <w:pStyle w:val="TableParagraph"/>
              <w:spacing w:before="137"/>
              <w:ind w:left="147"/>
              <w:jc w:val="center"/>
              <w:rPr>
                <w:b/>
                <w:bCs/>
                <w:sz w:val="20"/>
              </w:rPr>
            </w:pPr>
            <w:proofErr w:type="spellStart"/>
            <w:r w:rsidRPr="006A6C44">
              <w:rPr>
                <w:b/>
                <w:bCs/>
                <w:color w:val="FFFFFF"/>
                <w:spacing w:val="-2"/>
                <w:sz w:val="20"/>
              </w:rPr>
              <w:t>Баримт</w:t>
            </w:r>
            <w:proofErr w:type="spellEnd"/>
            <w:r w:rsidRPr="006A6C44">
              <w:rPr>
                <w:b/>
                <w:bCs/>
                <w:color w:val="FFFFFF"/>
                <w:spacing w:val="-2"/>
                <w:sz w:val="20"/>
              </w:rPr>
              <w:t xml:space="preserve"> </w:t>
            </w:r>
            <w:proofErr w:type="spellStart"/>
            <w:r w:rsidRPr="006A6C44">
              <w:rPr>
                <w:b/>
                <w:bCs/>
                <w:color w:val="FFFFFF"/>
                <w:spacing w:val="-2"/>
                <w:sz w:val="20"/>
              </w:rPr>
              <w:t>бичиг</w:t>
            </w:r>
            <w:proofErr w:type="spellEnd"/>
          </w:p>
        </w:tc>
      </w:tr>
      <w:tr w:rsidR="00161383" w:rsidRPr="006A6C44" w14:paraId="67F52CC4" w14:textId="77777777" w:rsidTr="00E73BA9">
        <w:trPr>
          <w:trHeight w:val="475"/>
        </w:trPr>
        <w:tc>
          <w:tcPr>
            <w:tcW w:w="1755" w:type="dxa"/>
            <w:vMerge w:val="restart"/>
            <w:tcBorders>
              <w:top w:val="nil"/>
            </w:tcBorders>
          </w:tcPr>
          <w:p w14:paraId="43EC93DD" w14:textId="77777777" w:rsidR="00161383" w:rsidRPr="006A6C44" w:rsidRDefault="00161383" w:rsidP="00E73BA9">
            <w:pPr>
              <w:pStyle w:val="TableParagraph"/>
              <w:rPr>
                <w:b/>
                <w:bCs/>
                <w:sz w:val="20"/>
              </w:rPr>
            </w:pPr>
          </w:p>
          <w:p w14:paraId="65F16411" w14:textId="77777777" w:rsidR="00161383" w:rsidRPr="006A6C44" w:rsidRDefault="00161383" w:rsidP="00E73BA9">
            <w:pPr>
              <w:pStyle w:val="TableParagraph"/>
              <w:ind w:left="105"/>
              <w:jc w:val="center"/>
              <w:rPr>
                <w:b/>
                <w:bCs/>
                <w:sz w:val="20"/>
              </w:rPr>
            </w:pPr>
            <w:proofErr w:type="spellStart"/>
            <w:r w:rsidRPr="006A6C44">
              <w:rPr>
                <w:b/>
                <w:bCs/>
                <w:color w:val="231F20"/>
                <w:spacing w:val="-2"/>
                <w:sz w:val="20"/>
              </w:rPr>
              <w:t>Шаардлага</w:t>
            </w:r>
            <w:proofErr w:type="spellEnd"/>
          </w:p>
        </w:tc>
        <w:tc>
          <w:tcPr>
            <w:tcW w:w="1471" w:type="dxa"/>
            <w:vMerge w:val="restart"/>
            <w:tcBorders>
              <w:top w:val="nil"/>
            </w:tcBorders>
          </w:tcPr>
          <w:p w14:paraId="7898D7C2" w14:textId="77777777" w:rsidR="00161383" w:rsidRPr="006A6C44" w:rsidRDefault="00161383" w:rsidP="00E73BA9">
            <w:pPr>
              <w:pStyle w:val="TableParagraph"/>
              <w:rPr>
                <w:b/>
                <w:bCs/>
                <w:sz w:val="20"/>
              </w:rPr>
            </w:pPr>
          </w:p>
          <w:p w14:paraId="1A9A29C9" w14:textId="77777777" w:rsidR="00161383" w:rsidRPr="006A6C44" w:rsidRDefault="00161383" w:rsidP="00E73BA9">
            <w:pPr>
              <w:pStyle w:val="TableParagraph"/>
              <w:ind w:left="105"/>
              <w:jc w:val="center"/>
              <w:rPr>
                <w:b/>
                <w:bCs/>
                <w:sz w:val="20"/>
              </w:rPr>
            </w:pPr>
            <w:proofErr w:type="spellStart"/>
            <w:r w:rsidRPr="006A6C44">
              <w:rPr>
                <w:b/>
                <w:bCs/>
                <w:color w:val="231F20"/>
                <w:spacing w:val="-2"/>
                <w:sz w:val="20"/>
              </w:rPr>
              <w:t>Дангаар</w:t>
            </w:r>
            <w:proofErr w:type="spellEnd"/>
            <w:r w:rsidRPr="006A6C44">
              <w:rPr>
                <w:b/>
                <w:bCs/>
                <w:color w:val="231F20"/>
                <w:spacing w:val="-2"/>
                <w:sz w:val="20"/>
              </w:rPr>
              <w:t xml:space="preserve"> </w:t>
            </w:r>
            <w:proofErr w:type="spellStart"/>
            <w:r w:rsidRPr="006A6C44">
              <w:rPr>
                <w:b/>
                <w:bCs/>
                <w:color w:val="231F20"/>
                <w:spacing w:val="-2"/>
                <w:sz w:val="20"/>
              </w:rPr>
              <w:t>оролцогч</w:t>
            </w:r>
            <w:proofErr w:type="spellEnd"/>
            <w:r w:rsidRPr="006A6C44">
              <w:rPr>
                <w:b/>
                <w:bCs/>
                <w:color w:val="231F20"/>
                <w:spacing w:val="-2"/>
                <w:sz w:val="20"/>
              </w:rPr>
              <w:t xml:space="preserve"> </w:t>
            </w:r>
            <w:proofErr w:type="spellStart"/>
            <w:r w:rsidRPr="006A6C44">
              <w:rPr>
                <w:b/>
                <w:bCs/>
                <w:color w:val="231F20"/>
                <w:spacing w:val="-2"/>
                <w:sz w:val="20"/>
              </w:rPr>
              <w:t>этгээд</w:t>
            </w:r>
            <w:proofErr w:type="spellEnd"/>
          </w:p>
        </w:tc>
        <w:tc>
          <w:tcPr>
            <w:tcW w:w="4244" w:type="dxa"/>
            <w:gridSpan w:val="3"/>
            <w:tcBorders>
              <w:top w:val="nil"/>
            </w:tcBorders>
          </w:tcPr>
          <w:p w14:paraId="2741C4AF" w14:textId="77777777" w:rsidR="00161383" w:rsidRPr="006A6C44" w:rsidRDefault="00161383" w:rsidP="00E73BA9">
            <w:pPr>
              <w:pStyle w:val="TableParagraph"/>
              <w:spacing w:before="132"/>
              <w:ind w:left="10"/>
              <w:jc w:val="center"/>
              <w:rPr>
                <w:b/>
                <w:bCs/>
                <w:sz w:val="20"/>
              </w:rPr>
            </w:pPr>
            <w:proofErr w:type="spellStart"/>
            <w:r w:rsidRPr="006A6C44">
              <w:rPr>
                <w:b/>
                <w:bCs/>
                <w:color w:val="231F20"/>
                <w:spacing w:val="-2"/>
                <w:sz w:val="20"/>
              </w:rPr>
              <w:t>Түншлэл</w:t>
            </w:r>
            <w:proofErr w:type="spellEnd"/>
          </w:p>
        </w:tc>
        <w:tc>
          <w:tcPr>
            <w:tcW w:w="1880" w:type="dxa"/>
            <w:vMerge w:val="restart"/>
            <w:tcBorders>
              <w:top w:val="nil"/>
            </w:tcBorders>
          </w:tcPr>
          <w:p w14:paraId="21233E0D" w14:textId="77777777" w:rsidR="00161383" w:rsidRPr="006A6C44" w:rsidRDefault="00161383" w:rsidP="00E73BA9">
            <w:pPr>
              <w:pStyle w:val="TableParagraph"/>
              <w:rPr>
                <w:sz w:val="20"/>
              </w:rPr>
            </w:pPr>
          </w:p>
          <w:p w14:paraId="60102F58" w14:textId="77777777" w:rsidR="00161383" w:rsidRPr="006A6C44" w:rsidRDefault="00161383" w:rsidP="00E73BA9">
            <w:pPr>
              <w:pStyle w:val="TableParagraph"/>
              <w:spacing w:line="249" w:lineRule="auto"/>
              <w:ind w:left="147" w:right="330" w:firstLine="9"/>
              <w:jc w:val="center"/>
              <w:rPr>
                <w:b/>
                <w:bCs/>
                <w:sz w:val="20"/>
              </w:rPr>
            </w:pPr>
            <w:r w:rsidRPr="006A6C44">
              <w:rPr>
                <w:b/>
                <w:bCs/>
                <w:color w:val="231F20"/>
                <w:sz w:val="20"/>
                <w:lang w:val="mn-MN"/>
              </w:rPr>
              <w:t>Баримт бичиг ирүүлэх шаардлага</w:t>
            </w:r>
          </w:p>
        </w:tc>
      </w:tr>
      <w:tr w:rsidR="00161383" w:rsidRPr="006A6C44" w14:paraId="077A4C03" w14:textId="77777777" w:rsidTr="00E73BA9">
        <w:trPr>
          <w:trHeight w:val="709"/>
        </w:trPr>
        <w:tc>
          <w:tcPr>
            <w:tcW w:w="1755" w:type="dxa"/>
            <w:vMerge/>
            <w:tcBorders>
              <w:top w:val="nil"/>
            </w:tcBorders>
          </w:tcPr>
          <w:p w14:paraId="43C34753" w14:textId="77777777" w:rsidR="00161383" w:rsidRPr="006A6C44" w:rsidRDefault="00161383" w:rsidP="00E73BA9">
            <w:pPr>
              <w:rPr>
                <w:sz w:val="2"/>
                <w:szCs w:val="2"/>
              </w:rPr>
            </w:pPr>
          </w:p>
        </w:tc>
        <w:tc>
          <w:tcPr>
            <w:tcW w:w="1471" w:type="dxa"/>
            <w:vMerge/>
            <w:tcBorders>
              <w:top w:val="nil"/>
            </w:tcBorders>
          </w:tcPr>
          <w:p w14:paraId="3594191D" w14:textId="77777777" w:rsidR="00161383" w:rsidRPr="006A6C44" w:rsidRDefault="00161383" w:rsidP="00E73BA9">
            <w:pPr>
              <w:rPr>
                <w:sz w:val="2"/>
                <w:szCs w:val="2"/>
              </w:rPr>
            </w:pPr>
          </w:p>
        </w:tc>
        <w:tc>
          <w:tcPr>
            <w:tcW w:w="1544" w:type="dxa"/>
          </w:tcPr>
          <w:p w14:paraId="0D943ED6" w14:textId="77777777" w:rsidR="00161383" w:rsidRPr="006A6C44" w:rsidRDefault="00161383" w:rsidP="00E73BA9">
            <w:pPr>
              <w:pStyle w:val="TableParagraph"/>
              <w:spacing w:before="127" w:line="247" w:lineRule="auto"/>
              <w:ind w:left="82"/>
              <w:jc w:val="center"/>
              <w:rPr>
                <w:sz w:val="20"/>
              </w:rPr>
            </w:pPr>
            <w:r w:rsidRPr="006A6C44">
              <w:rPr>
                <w:color w:val="231F20"/>
                <w:sz w:val="20"/>
                <w:szCs w:val="20"/>
                <w:lang w:val="mn-MN"/>
              </w:rPr>
              <w:t>Бүх гишүүд хамтдаа</w:t>
            </w:r>
          </w:p>
        </w:tc>
        <w:tc>
          <w:tcPr>
            <w:tcW w:w="1260" w:type="dxa"/>
          </w:tcPr>
          <w:p w14:paraId="0B3B4E4B" w14:textId="77777777" w:rsidR="00161383" w:rsidRPr="006A6C44" w:rsidRDefault="00161383" w:rsidP="00E73BA9">
            <w:pPr>
              <w:pStyle w:val="TableParagraph"/>
              <w:spacing w:before="127" w:line="247" w:lineRule="auto"/>
              <w:ind w:left="82"/>
              <w:jc w:val="center"/>
              <w:rPr>
                <w:sz w:val="20"/>
              </w:rPr>
            </w:pPr>
            <w:r w:rsidRPr="006A6C44">
              <w:rPr>
                <w:color w:val="231F20"/>
                <w:sz w:val="20"/>
                <w:szCs w:val="20"/>
                <w:lang w:val="mn-MN"/>
              </w:rPr>
              <w:t>Гишүүн бүр</w:t>
            </w:r>
          </w:p>
        </w:tc>
        <w:tc>
          <w:tcPr>
            <w:tcW w:w="1440" w:type="dxa"/>
          </w:tcPr>
          <w:p w14:paraId="7D374FB6" w14:textId="77777777" w:rsidR="00161383" w:rsidRPr="006A6C44" w:rsidRDefault="00161383" w:rsidP="00E73BA9">
            <w:pPr>
              <w:pStyle w:val="TableParagraph"/>
              <w:spacing w:before="127" w:line="247" w:lineRule="auto"/>
              <w:ind w:left="82" w:right="111"/>
              <w:jc w:val="center"/>
              <w:rPr>
                <w:sz w:val="20"/>
              </w:rPr>
            </w:pPr>
            <w:r w:rsidRPr="006A6C44">
              <w:rPr>
                <w:color w:val="231F20"/>
                <w:sz w:val="20"/>
                <w:szCs w:val="20"/>
                <w:lang w:val="mn-MN"/>
              </w:rPr>
              <w:t>Нэг гишүүн</w:t>
            </w:r>
          </w:p>
        </w:tc>
        <w:tc>
          <w:tcPr>
            <w:tcW w:w="1880" w:type="dxa"/>
            <w:vMerge/>
            <w:tcBorders>
              <w:top w:val="nil"/>
            </w:tcBorders>
          </w:tcPr>
          <w:p w14:paraId="4DF9E95C" w14:textId="77777777" w:rsidR="00161383" w:rsidRPr="006A6C44" w:rsidRDefault="00161383" w:rsidP="00E73BA9">
            <w:pPr>
              <w:rPr>
                <w:sz w:val="2"/>
                <w:szCs w:val="2"/>
              </w:rPr>
            </w:pPr>
          </w:p>
        </w:tc>
      </w:tr>
    </w:tbl>
    <w:p w14:paraId="79C2BD8B" w14:textId="77777777" w:rsidR="00161383" w:rsidRPr="006A6C44" w:rsidRDefault="00161383" w:rsidP="00161383">
      <w:pPr>
        <w:pStyle w:val="BodyText"/>
        <w:spacing w:before="112"/>
        <w:rPr>
          <w:sz w:val="24"/>
        </w:rPr>
      </w:pPr>
    </w:p>
    <w:p w14:paraId="3EEE6F03" w14:textId="77777777" w:rsidR="00161383" w:rsidRPr="006A6C44" w:rsidRDefault="00161383" w:rsidP="00C2342C">
      <w:pPr>
        <w:pStyle w:val="ListParagraph"/>
        <w:numPr>
          <w:ilvl w:val="2"/>
          <w:numId w:val="43"/>
        </w:numPr>
        <w:tabs>
          <w:tab w:val="left" w:pos="1737"/>
          <w:tab w:val="left" w:pos="1738"/>
        </w:tabs>
        <w:rPr>
          <w:b/>
          <w:bCs/>
          <w:color w:val="231F20"/>
          <w:sz w:val="22"/>
          <w:szCs w:val="22"/>
          <w:lang w:val="mn-MN"/>
        </w:rPr>
      </w:pPr>
      <w:r w:rsidRPr="006A6C44">
        <w:rPr>
          <w:b/>
          <w:bCs/>
          <w:color w:val="231F20"/>
          <w:sz w:val="22"/>
          <w:szCs w:val="22"/>
          <w:lang w:val="mn-MN"/>
        </w:rPr>
        <w:t>Улсын харьяалал</w:t>
      </w:r>
    </w:p>
    <w:p w14:paraId="5C25A71F" w14:textId="77777777" w:rsidR="00161383" w:rsidRPr="006A6C44" w:rsidRDefault="00161383" w:rsidP="00161383">
      <w:pPr>
        <w:pStyle w:val="BodyText"/>
        <w:spacing w:before="1"/>
        <w:ind w:hanging="319"/>
        <w:rPr>
          <w:sz w:val="22"/>
          <w:lang w:val="mn-MN"/>
        </w:rPr>
      </w:pPr>
    </w:p>
    <w:tbl>
      <w:tblPr>
        <w:tblW w:w="0" w:type="auto"/>
        <w:tblInd w:w="141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43"/>
        <w:gridCol w:w="1417"/>
        <w:gridCol w:w="1559"/>
        <w:gridCol w:w="1318"/>
        <w:gridCol w:w="1376"/>
        <w:gridCol w:w="1842"/>
      </w:tblGrid>
      <w:tr w:rsidR="00161383" w:rsidRPr="006476FA" w14:paraId="4041968C" w14:textId="77777777" w:rsidTr="00E73BA9">
        <w:trPr>
          <w:trHeight w:val="870"/>
        </w:trPr>
        <w:tc>
          <w:tcPr>
            <w:tcW w:w="1843" w:type="dxa"/>
          </w:tcPr>
          <w:p w14:paraId="2B8932B8" w14:textId="77777777" w:rsidR="00161383" w:rsidRPr="006A6C44" w:rsidRDefault="00161383" w:rsidP="00E73BA9">
            <w:pPr>
              <w:pStyle w:val="TableParagraph"/>
              <w:spacing w:before="90" w:line="254" w:lineRule="auto"/>
              <w:ind w:left="80" w:right="324"/>
              <w:rPr>
                <w:sz w:val="20"/>
                <w:lang w:val="mn-MN"/>
              </w:rPr>
            </w:pPr>
            <w:r w:rsidRPr="006A6C44">
              <w:rPr>
                <w:rFonts w:eastAsia="Arial"/>
                <w:sz w:val="20"/>
                <w:lang w:val="mn-MN"/>
              </w:rPr>
              <w:t>ТОӨЗ 4.2-т заасан улсын харьяалалтай байх.</w:t>
            </w:r>
          </w:p>
        </w:tc>
        <w:tc>
          <w:tcPr>
            <w:tcW w:w="1417" w:type="dxa"/>
          </w:tcPr>
          <w:p w14:paraId="496B8A3F" w14:textId="77777777" w:rsidR="00161383" w:rsidRPr="006A6C44" w:rsidRDefault="00161383" w:rsidP="00E73BA9">
            <w:pPr>
              <w:pStyle w:val="TableParagraph"/>
              <w:spacing w:before="90" w:line="254" w:lineRule="auto"/>
              <w:ind w:left="80" w:hanging="48"/>
              <w:jc w:val="center"/>
              <w:rPr>
                <w:sz w:val="20"/>
                <w:szCs w:val="20"/>
                <w:lang w:val="mn-MN"/>
              </w:rPr>
            </w:pPr>
            <w:r w:rsidRPr="006A6C44">
              <w:rPr>
                <w:rFonts w:eastAsia="Arial"/>
                <w:spacing w:val="3"/>
                <w:sz w:val="20"/>
                <w:szCs w:val="20"/>
                <w:lang w:val="mn-MN"/>
              </w:rPr>
              <w:t>шаардлагыг заавал хангах</w:t>
            </w:r>
          </w:p>
        </w:tc>
        <w:tc>
          <w:tcPr>
            <w:tcW w:w="1559" w:type="dxa"/>
          </w:tcPr>
          <w:p w14:paraId="3DA35EB7" w14:textId="77777777" w:rsidR="00161383" w:rsidRPr="006A6C44" w:rsidRDefault="00161383" w:rsidP="00E73BA9">
            <w:pPr>
              <w:pStyle w:val="TableParagraph"/>
              <w:spacing w:before="90" w:line="254" w:lineRule="auto"/>
              <w:ind w:left="80" w:hanging="48"/>
              <w:jc w:val="center"/>
              <w:rPr>
                <w:sz w:val="20"/>
                <w:szCs w:val="20"/>
                <w:lang w:val="mn-MN"/>
              </w:rPr>
            </w:pPr>
            <w:r w:rsidRPr="006A6C44">
              <w:rPr>
                <w:rFonts w:eastAsia="Arial"/>
                <w:spacing w:val="3"/>
                <w:sz w:val="20"/>
                <w:szCs w:val="20"/>
                <w:lang w:val="mn-MN"/>
              </w:rPr>
              <w:t>шаардлагыг заавал хангах</w:t>
            </w:r>
          </w:p>
        </w:tc>
        <w:tc>
          <w:tcPr>
            <w:tcW w:w="1318" w:type="dxa"/>
          </w:tcPr>
          <w:p w14:paraId="3F75656D" w14:textId="77777777" w:rsidR="00161383" w:rsidRPr="006A6C44" w:rsidRDefault="00161383" w:rsidP="00E73BA9">
            <w:pPr>
              <w:pStyle w:val="TableParagraph"/>
              <w:spacing w:before="90" w:line="254" w:lineRule="auto"/>
              <w:ind w:firstLine="32"/>
              <w:jc w:val="center"/>
              <w:rPr>
                <w:sz w:val="20"/>
                <w:szCs w:val="20"/>
                <w:lang w:val="mn-MN"/>
              </w:rPr>
            </w:pPr>
            <w:r w:rsidRPr="006A6C44">
              <w:rPr>
                <w:rFonts w:eastAsia="Arial"/>
                <w:spacing w:val="3"/>
                <w:sz w:val="20"/>
                <w:szCs w:val="20"/>
                <w:lang w:val="mn-MN"/>
              </w:rPr>
              <w:t>шаардлагыг заавал хангах</w:t>
            </w:r>
          </w:p>
        </w:tc>
        <w:tc>
          <w:tcPr>
            <w:tcW w:w="1376" w:type="dxa"/>
          </w:tcPr>
          <w:p w14:paraId="15C0E35D" w14:textId="77777777" w:rsidR="00161383" w:rsidRPr="006A6C44" w:rsidRDefault="00161383" w:rsidP="00E73BA9">
            <w:pPr>
              <w:pStyle w:val="TableParagraph"/>
              <w:spacing w:before="90" w:line="254" w:lineRule="auto"/>
              <w:ind w:left="96" w:right="148" w:hanging="48"/>
              <w:jc w:val="center"/>
              <w:rPr>
                <w:sz w:val="20"/>
                <w:szCs w:val="20"/>
                <w:lang w:val="mn-MN"/>
              </w:rPr>
            </w:pPr>
            <w:r w:rsidRPr="006A6C44">
              <w:rPr>
                <w:rFonts w:eastAsia="Arial"/>
                <w:spacing w:val="-1"/>
                <w:sz w:val="20"/>
                <w:szCs w:val="20"/>
                <w:lang w:val="mn-MN"/>
              </w:rPr>
              <w:t>үл хамаарах</w:t>
            </w:r>
          </w:p>
        </w:tc>
        <w:tc>
          <w:tcPr>
            <w:tcW w:w="1842" w:type="dxa"/>
          </w:tcPr>
          <w:p w14:paraId="23DF1551" w14:textId="77777777" w:rsidR="00161383" w:rsidRPr="006A6C44" w:rsidRDefault="00161383" w:rsidP="00E73BA9">
            <w:pPr>
              <w:pStyle w:val="TableParagraph"/>
              <w:spacing w:before="14"/>
              <w:ind w:left="88" w:right="79" w:hanging="48"/>
              <w:jc w:val="center"/>
              <w:rPr>
                <w:sz w:val="20"/>
                <w:szCs w:val="20"/>
                <w:lang w:val="mn-MN"/>
              </w:rPr>
            </w:pPr>
            <w:r w:rsidRPr="006A6C44">
              <w:rPr>
                <w:rFonts w:eastAsia="Arial"/>
                <w:sz w:val="20"/>
                <w:szCs w:val="20"/>
                <w:lang w:val="mn-MN"/>
              </w:rPr>
              <w:t>ЭРХ-1; ЭРХ-2 маягтуудыг хавсралтын хамт ашиглах</w:t>
            </w:r>
          </w:p>
        </w:tc>
      </w:tr>
    </w:tbl>
    <w:p w14:paraId="2F3955B2" w14:textId="77777777" w:rsidR="00161383" w:rsidRPr="006A6C44" w:rsidRDefault="00161383" w:rsidP="00161383">
      <w:pPr>
        <w:pStyle w:val="ListParagraph"/>
        <w:tabs>
          <w:tab w:val="left" w:pos="1737"/>
          <w:tab w:val="left" w:pos="1738"/>
        </w:tabs>
        <w:ind w:left="2178" w:firstLine="0"/>
        <w:rPr>
          <w:b/>
          <w:bCs/>
          <w:color w:val="231F20"/>
          <w:sz w:val="22"/>
          <w:szCs w:val="22"/>
          <w:lang w:val="mn-MN"/>
        </w:rPr>
      </w:pPr>
    </w:p>
    <w:p w14:paraId="45996987" w14:textId="77777777" w:rsidR="00161383" w:rsidRPr="006A6C44" w:rsidRDefault="00161383" w:rsidP="00C2342C">
      <w:pPr>
        <w:pStyle w:val="ListParagraph"/>
        <w:numPr>
          <w:ilvl w:val="2"/>
          <w:numId w:val="43"/>
        </w:numPr>
        <w:tabs>
          <w:tab w:val="left" w:pos="1737"/>
          <w:tab w:val="left" w:pos="1738"/>
        </w:tabs>
        <w:ind w:left="1737" w:hanging="319"/>
        <w:rPr>
          <w:b/>
          <w:bCs/>
          <w:color w:val="231F20"/>
          <w:sz w:val="22"/>
          <w:szCs w:val="22"/>
          <w:lang w:val="mn-MN"/>
        </w:rPr>
      </w:pPr>
      <w:r w:rsidRPr="006A6C44">
        <w:rPr>
          <w:b/>
          <w:bCs/>
          <w:color w:val="231F20"/>
          <w:sz w:val="22"/>
          <w:szCs w:val="22"/>
          <w:lang w:val="mn-MN"/>
        </w:rPr>
        <w:t>Сонирхлын зөрчил</w:t>
      </w:r>
    </w:p>
    <w:p w14:paraId="29722E0C" w14:textId="77777777" w:rsidR="00161383" w:rsidRPr="006A6C44" w:rsidRDefault="00161383" w:rsidP="00161383">
      <w:pPr>
        <w:pStyle w:val="BodyText"/>
        <w:spacing w:before="10"/>
        <w:rPr>
          <w:sz w:val="23"/>
          <w:lang w:val="mn-MN"/>
        </w:rPr>
      </w:pPr>
    </w:p>
    <w:tbl>
      <w:tblPr>
        <w:tblW w:w="0" w:type="auto"/>
        <w:tblInd w:w="141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43"/>
        <w:gridCol w:w="1417"/>
        <w:gridCol w:w="1559"/>
        <w:gridCol w:w="1318"/>
        <w:gridCol w:w="1376"/>
        <w:gridCol w:w="1842"/>
      </w:tblGrid>
      <w:tr w:rsidR="00161383" w:rsidRPr="006A6C44" w14:paraId="4F7EF118" w14:textId="77777777" w:rsidTr="00E73BA9">
        <w:trPr>
          <w:trHeight w:val="630"/>
        </w:trPr>
        <w:tc>
          <w:tcPr>
            <w:tcW w:w="1843" w:type="dxa"/>
          </w:tcPr>
          <w:p w14:paraId="1C5D3936" w14:textId="77777777" w:rsidR="00161383" w:rsidRPr="006A6C44" w:rsidRDefault="00161383" w:rsidP="00E73BA9">
            <w:pPr>
              <w:pStyle w:val="TableParagraph"/>
              <w:spacing w:before="90" w:line="254" w:lineRule="auto"/>
              <w:ind w:left="80" w:right="324"/>
              <w:rPr>
                <w:sz w:val="20"/>
                <w:szCs w:val="20"/>
                <w:lang w:val="mn-MN"/>
              </w:rPr>
            </w:pPr>
            <w:r w:rsidRPr="006A6C44">
              <w:rPr>
                <w:rFonts w:eastAsia="Arial"/>
                <w:sz w:val="20"/>
                <w:szCs w:val="20"/>
                <w:lang w:val="mn-MN"/>
              </w:rPr>
              <w:t>ТОӨЗ 4.3-т заасны дагуу сонирхлын зөрчилгүй байх.</w:t>
            </w:r>
          </w:p>
        </w:tc>
        <w:tc>
          <w:tcPr>
            <w:tcW w:w="1417" w:type="dxa"/>
          </w:tcPr>
          <w:p w14:paraId="3F687E98" w14:textId="77777777" w:rsidR="00161383" w:rsidRPr="006A6C44" w:rsidRDefault="00161383" w:rsidP="00E73BA9">
            <w:pPr>
              <w:pStyle w:val="TableParagraph"/>
              <w:spacing w:before="90" w:line="254" w:lineRule="auto"/>
              <w:ind w:left="80" w:hanging="48"/>
              <w:jc w:val="center"/>
              <w:rPr>
                <w:sz w:val="20"/>
                <w:szCs w:val="20"/>
                <w:lang w:val="mn-MN"/>
              </w:rPr>
            </w:pPr>
            <w:r w:rsidRPr="006A6C44">
              <w:rPr>
                <w:rFonts w:eastAsia="Arial"/>
                <w:spacing w:val="3"/>
                <w:sz w:val="20"/>
                <w:szCs w:val="20"/>
                <w:lang w:val="mn-MN"/>
              </w:rPr>
              <w:t>шаардлагыг заавал хангах</w:t>
            </w:r>
          </w:p>
        </w:tc>
        <w:tc>
          <w:tcPr>
            <w:tcW w:w="1559" w:type="dxa"/>
          </w:tcPr>
          <w:p w14:paraId="26CD6CFB" w14:textId="77777777" w:rsidR="00161383" w:rsidRPr="006A6C44" w:rsidRDefault="00161383" w:rsidP="00E73BA9">
            <w:pPr>
              <w:pStyle w:val="TableParagraph"/>
              <w:spacing w:before="90" w:line="254" w:lineRule="auto"/>
              <w:ind w:left="80" w:hanging="74"/>
              <w:jc w:val="center"/>
              <w:rPr>
                <w:sz w:val="20"/>
                <w:szCs w:val="20"/>
                <w:lang w:val="mn-MN"/>
              </w:rPr>
            </w:pPr>
            <w:r w:rsidRPr="006A6C44">
              <w:rPr>
                <w:rFonts w:eastAsia="Arial"/>
                <w:spacing w:val="3"/>
                <w:sz w:val="20"/>
                <w:szCs w:val="20"/>
                <w:lang w:val="mn-MN"/>
              </w:rPr>
              <w:t>шаардлагыг заавал хангах</w:t>
            </w:r>
          </w:p>
        </w:tc>
        <w:tc>
          <w:tcPr>
            <w:tcW w:w="1318" w:type="dxa"/>
          </w:tcPr>
          <w:p w14:paraId="31DA91E8" w14:textId="77777777" w:rsidR="00161383" w:rsidRPr="006A6C44" w:rsidRDefault="00161383" w:rsidP="00E73BA9">
            <w:pPr>
              <w:pStyle w:val="TableParagraph"/>
              <w:spacing w:before="90" w:line="254" w:lineRule="auto"/>
              <w:ind w:left="80" w:hanging="80"/>
              <w:jc w:val="center"/>
              <w:rPr>
                <w:sz w:val="20"/>
                <w:szCs w:val="20"/>
                <w:lang w:val="mn-MN"/>
              </w:rPr>
            </w:pPr>
            <w:r w:rsidRPr="006A6C44">
              <w:rPr>
                <w:rFonts w:eastAsia="Arial"/>
                <w:spacing w:val="3"/>
                <w:sz w:val="20"/>
                <w:szCs w:val="20"/>
                <w:lang w:val="mn-MN"/>
              </w:rPr>
              <w:t>шаардлагыг заавал хангах</w:t>
            </w:r>
          </w:p>
        </w:tc>
        <w:tc>
          <w:tcPr>
            <w:tcW w:w="1376" w:type="dxa"/>
          </w:tcPr>
          <w:p w14:paraId="291C3804" w14:textId="77777777" w:rsidR="00161383" w:rsidRPr="006A6C44" w:rsidRDefault="00161383" w:rsidP="00E73BA9">
            <w:pPr>
              <w:pStyle w:val="TableParagraph"/>
              <w:spacing w:before="90" w:line="254" w:lineRule="auto"/>
              <w:ind w:left="168" w:right="148" w:firstLine="12"/>
              <w:jc w:val="center"/>
              <w:rPr>
                <w:sz w:val="20"/>
                <w:szCs w:val="20"/>
                <w:lang w:val="mn-MN"/>
              </w:rPr>
            </w:pPr>
            <w:r w:rsidRPr="006A6C44">
              <w:rPr>
                <w:rFonts w:eastAsia="Arial"/>
                <w:spacing w:val="-1"/>
                <w:sz w:val="20"/>
                <w:szCs w:val="20"/>
                <w:lang w:val="mn-MN"/>
              </w:rPr>
              <w:t>үл хамаарах</w:t>
            </w:r>
          </w:p>
        </w:tc>
        <w:tc>
          <w:tcPr>
            <w:tcW w:w="1842" w:type="dxa"/>
          </w:tcPr>
          <w:p w14:paraId="3A9DB6EA" w14:textId="77777777" w:rsidR="00161383" w:rsidRPr="006A6C44" w:rsidRDefault="00161383" w:rsidP="00E73BA9">
            <w:pPr>
              <w:pStyle w:val="TableParagraph"/>
              <w:tabs>
                <w:tab w:val="left" w:pos="70"/>
              </w:tabs>
              <w:spacing w:before="90"/>
              <w:ind w:left="212" w:right="127" w:hanging="142"/>
              <w:jc w:val="center"/>
              <w:rPr>
                <w:rFonts w:eastAsia="Arial"/>
                <w:sz w:val="20"/>
                <w:szCs w:val="20"/>
                <w:lang w:val="mn-MN"/>
              </w:rPr>
            </w:pPr>
            <w:r w:rsidRPr="006A6C44">
              <w:rPr>
                <w:rFonts w:eastAsia="Arial"/>
                <w:sz w:val="20"/>
                <w:szCs w:val="20"/>
                <w:lang w:val="mn-MN"/>
              </w:rPr>
              <w:t>Тендер ирүүлэх маягт</w:t>
            </w:r>
          </w:p>
        </w:tc>
      </w:tr>
    </w:tbl>
    <w:p w14:paraId="53F40780" w14:textId="77777777" w:rsidR="00161383" w:rsidRPr="006A6C44" w:rsidRDefault="00161383" w:rsidP="00161383">
      <w:pPr>
        <w:pStyle w:val="BodyText"/>
        <w:spacing w:before="106"/>
        <w:rPr>
          <w:sz w:val="24"/>
        </w:rPr>
      </w:pPr>
    </w:p>
    <w:p w14:paraId="53D094E9" w14:textId="1076CA56" w:rsidR="00161383" w:rsidRPr="006A6C44" w:rsidRDefault="00161383" w:rsidP="00C2342C">
      <w:pPr>
        <w:pStyle w:val="ListParagraph"/>
        <w:numPr>
          <w:ilvl w:val="2"/>
          <w:numId w:val="43"/>
        </w:numPr>
        <w:tabs>
          <w:tab w:val="left" w:pos="1737"/>
          <w:tab w:val="left" w:pos="1738"/>
        </w:tabs>
        <w:rPr>
          <w:b/>
          <w:bCs/>
          <w:color w:val="231F20"/>
          <w:sz w:val="22"/>
          <w:szCs w:val="22"/>
          <w:lang w:val="mn-MN"/>
        </w:rPr>
      </w:pPr>
      <w:r w:rsidRPr="006A6C44">
        <w:rPr>
          <w:b/>
          <w:bCs/>
          <w:color w:val="231F20"/>
          <w:sz w:val="22"/>
          <w:szCs w:val="22"/>
          <w:lang w:val="mn-MN"/>
        </w:rPr>
        <w:t>АХБ-ны эрх бүхий</w:t>
      </w:r>
      <w:r w:rsidR="00260F91" w:rsidRPr="006A6C44">
        <w:rPr>
          <w:b/>
          <w:bCs/>
          <w:color w:val="231F20"/>
          <w:sz w:val="22"/>
          <w:szCs w:val="22"/>
          <w:lang w:val="mn-MN"/>
        </w:rPr>
        <w:t xml:space="preserve"> </w:t>
      </w:r>
      <w:r w:rsidR="005D5889" w:rsidRPr="006A6C44">
        <w:rPr>
          <w:b/>
          <w:bCs/>
          <w:color w:val="231F20"/>
          <w:sz w:val="22"/>
          <w:szCs w:val="22"/>
          <w:lang w:val="mn-MN"/>
        </w:rPr>
        <w:t>нөхцөл</w:t>
      </w:r>
    </w:p>
    <w:p w14:paraId="03ED9F91" w14:textId="77777777" w:rsidR="00161383" w:rsidRPr="006A6C44" w:rsidRDefault="00161383" w:rsidP="00161383">
      <w:pPr>
        <w:pStyle w:val="BodyText"/>
        <w:spacing w:before="10"/>
        <w:rPr>
          <w:sz w:val="22"/>
          <w:szCs w:val="22"/>
          <w:lang w:val="mn-MN"/>
        </w:rPr>
      </w:pPr>
    </w:p>
    <w:tbl>
      <w:tblPr>
        <w:tblW w:w="0" w:type="auto"/>
        <w:tblInd w:w="141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43"/>
        <w:gridCol w:w="1417"/>
        <w:gridCol w:w="1559"/>
        <w:gridCol w:w="1318"/>
        <w:gridCol w:w="1376"/>
        <w:gridCol w:w="1842"/>
      </w:tblGrid>
      <w:tr w:rsidR="00161383" w:rsidRPr="006A6C44" w14:paraId="6266AFE4" w14:textId="77777777" w:rsidTr="00E73BA9">
        <w:trPr>
          <w:trHeight w:val="630"/>
        </w:trPr>
        <w:tc>
          <w:tcPr>
            <w:tcW w:w="1843" w:type="dxa"/>
          </w:tcPr>
          <w:p w14:paraId="4E0F26E3" w14:textId="68E298E8" w:rsidR="00161383" w:rsidRPr="006A6C44" w:rsidRDefault="00161383" w:rsidP="00E73BA9">
            <w:pPr>
              <w:pStyle w:val="TableParagraph"/>
              <w:spacing w:before="90" w:line="254" w:lineRule="auto"/>
              <w:ind w:left="80" w:right="95"/>
              <w:rPr>
                <w:sz w:val="20"/>
                <w:szCs w:val="20"/>
                <w:lang w:val="mn-MN"/>
              </w:rPr>
            </w:pPr>
            <w:r w:rsidRPr="006A6C44">
              <w:rPr>
                <w:rFonts w:eastAsia="Arial"/>
                <w:sz w:val="20"/>
                <w:szCs w:val="20"/>
                <w:lang w:val="mn-MN"/>
              </w:rPr>
              <w:t xml:space="preserve">ТОӨЗ 4.4-т заасны дагуу, эрх бүхий бус хэмээн </w:t>
            </w:r>
            <w:r w:rsidR="00FD025E" w:rsidRPr="006A6C44">
              <w:rPr>
                <w:rFonts w:eastAsia="Arial"/>
                <w:sz w:val="20"/>
                <w:szCs w:val="20"/>
                <w:lang w:val="mn-MN"/>
              </w:rPr>
              <w:t>АХБ-аас</w:t>
            </w:r>
            <w:r w:rsidRPr="006A6C44">
              <w:rPr>
                <w:rFonts w:eastAsia="Arial"/>
                <w:sz w:val="20"/>
                <w:szCs w:val="20"/>
                <w:lang w:val="mn-MN"/>
              </w:rPr>
              <w:t xml:space="preserve"> зарлагдаагүй байх.</w:t>
            </w:r>
          </w:p>
        </w:tc>
        <w:tc>
          <w:tcPr>
            <w:tcW w:w="1417" w:type="dxa"/>
          </w:tcPr>
          <w:p w14:paraId="3653A88F" w14:textId="77777777" w:rsidR="00161383" w:rsidRPr="006A6C44" w:rsidRDefault="00161383" w:rsidP="00E73BA9">
            <w:pPr>
              <w:pStyle w:val="TableParagraph"/>
              <w:spacing w:before="90" w:line="254" w:lineRule="auto"/>
              <w:ind w:left="80" w:hanging="48"/>
              <w:jc w:val="center"/>
              <w:rPr>
                <w:sz w:val="20"/>
                <w:szCs w:val="20"/>
                <w:lang w:val="mn-MN"/>
              </w:rPr>
            </w:pPr>
            <w:r w:rsidRPr="006A6C44">
              <w:rPr>
                <w:rFonts w:eastAsia="Arial"/>
                <w:spacing w:val="3"/>
                <w:sz w:val="20"/>
                <w:szCs w:val="20"/>
                <w:lang w:val="mn-MN"/>
              </w:rPr>
              <w:t>шаардлагыг заавал хангах</w:t>
            </w:r>
          </w:p>
        </w:tc>
        <w:tc>
          <w:tcPr>
            <w:tcW w:w="1559" w:type="dxa"/>
          </w:tcPr>
          <w:p w14:paraId="42764479" w14:textId="77777777" w:rsidR="00161383" w:rsidRPr="006A6C44" w:rsidRDefault="00161383" w:rsidP="00E73BA9">
            <w:pPr>
              <w:pStyle w:val="TableParagraph"/>
              <w:spacing w:before="90" w:line="254" w:lineRule="auto"/>
              <w:ind w:left="80" w:hanging="48"/>
              <w:jc w:val="center"/>
              <w:rPr>
                <w:sz w:val="20"/>
                <w:szCs w:val="20"/>
                <w:lang w:val="mn-MN"/>
              </w:rPr>
            </w:pPr>
            <w:r w:rsidRPr="006A6C44">
              <w:rPr>
                <w:rFonts w:eastAsia="Arial"/>
                <w:spacing w:val="3"/>
                <w:sz w:val="20"/>
                <w:szCs w:val="20"/>
                <w:lang w:val="mn-MN"/>
              </w:rPr>
              <w:t>шаардлагыг заавал хангах</w:t>
            </w:r>
          </w:p>
        </w:tc>
        <w:tc>
          <w:tcPr>
            <w:tcW w:w="1318" w:type="dxa"/>
          </w:tcPr>
          <w:p w14:paraId="4E2DBD95" w14:textId="77777777" w:rsidR="00161383" w:rsidRPr="006A6C44" w:rsidRDefault="00161383" w:rsidP="00E73BA9">
            <w:pPr>
              <w:pStyle w:val="TableParagraph"/>
              <w:spacing w:before="90" w:line="254" w:lineRule="auto"/>
              <w:ind w:left="80" w:hanging="48"/>
              <w:jc w:val="center"/>
              <w:rPr>
                <w:sz w:val="20"/>
                <w:szCs w:val="20"/>
                <w:lang w:val="mn-MN"/>
              </w:rPr>
            </w:pPr>
            <w:r w:rsidRPr="006A6C44">
              <w:rPr>
                <w:rFonts w:eastAsia="Arial"/>
                <w:spacing w:val="3"/>
                <w:sz w:val="20"/>
                <w:szCs w:val="20"/>
                <w:lang w:val="mn-MN"/>
              </w:rPr>
              <w:t>шаардлагыг заавал хангах</w:t>
            </w:r>
          </w:p>
        </w:tc>
        <w:tc>
          <w:tcPr>
            <w:tcW w:w="1376" w:type="dxa"/>
          </w:tcPr>
          <w:p w14:paraId="4BCEDEFC" w14:textId="77777777" w:rsidR="00161383" w:rsidRPr="006A6C44" w:rsidRDefault="00161383" w:rsidP="00E73BA9">
            <w:pPr>
              <w:pStyle w:val="TableParagraph"/>
              <w:spacing w:before="90" w:line="254" w:lineRule="auto"/>
              <w:ind w:left="168" w:right="148" w:hanging="48"/>
              <w:jc w:val="center"/>
              <w:rPr>
                <w:sz w:val="20"/>
                <w:szCs w:val="20"/>
                <w:lang w:val="mn-MN"/>
              </w:rPr>
            </w:pPr>
            <w:r w:rsidRPr="006A6C44">
              <w:rPr>
                <w:rFonts w:eastAsia="Arial"/>
                <w:spacing w:val="-1"/>
                <w:sz w:val="20"/>
                <w:szCs w:val="20"/>
                <w:lang w:val="mn-MN"/>
              </w:rPr>
              <w:t>үл хамаарах</w:t>
            </w:r>
          </w:p>
        </w:tc>
        <w:tc>
          <w:tcPr>
            <w:tcW w:w="1842" w:type="dxa"/>
          </w:tcPr>
          <w:p w14:paraId="5A4D4BED" w14:textId="77777777" w:rsidR="00161383" w:rsidRPr="006A6C44" w:rsidRDefault="00161383" w:rsidP="00E73BA9">
            <w:pPr>
              <w:pStyle w:val="TableParagraph"/>
              <w:spacing w:before="90"/>
              <w:ind w:left="309" w:right="127" w:hanging="48"/>
              <w:jc w:val="center"/>
              <w:rPr>
                <w:rFonts w:eastAsia="Arial"/>
                <w:spacing w:val="3"/>
                <w:sz w:val="20"/>
                <w:szCs w:val="20"/>
                <w:lang w:val="mn-MN"/>
              </w:rPr>
            </w:pPr>
            <w:r w:rsidRPr="006A6C44">
              <w:rPr>
                <w:rFonts w:eastAsia="Arial"/>
                <w:spacing w:val="3"/>
                <w:sz w:val="20"/>
                <w:szCs w:val="20"/>
                <w:lang w:val="mn-MN"/>
              </w:rPr>
              <w:t>Тендер ирүүлэх маягт</w:t>
            </w:r>
          </w:p>
        </w:tc>
      </w:tr>
    </w:tbl>
    <w:p w14:paraId="1CE99BA7" w14:textId="77777777" w:rsidR="00161383" w:rsidRPr="006A6C44" w:rsidRDefault="00161383" w:rsidP="00161383">
      <w:pPr>
        <w:pStyle w:val="BodyText"/>
        <w:rPr>
          <w:sz w:val="24"/>
        </w:rPr>
      </w:pPr>
    </w:p>
    <w:p w14:paraId="6233D6FD" w14:textId="77777777" w:rsidR="00161383" w:rsidRPr="006A6C44" w:rsidRDefault="00161383" w:rsidP="00C2342C">
      <w:pPr>
        <w:pStyle w:val="ListParagraph"/>
        <w:numPr>
          <w:ilvl w:val="2"/>
          <w:numId w:val="43"/>
        </w:numPr>
        <w:tabs>
          <w:tab w:val="left" w:pos="1737"/>
          <w:tab w:val="left" w:pos="1738"/>
        </w:tabs>
        <w:rPr>
          <w:b/>
          <w:bCs/>
          <w:color w:val="231F20"/>
          <w:sz w:val="22"/>
          <w:szCs w:val="22"/>
          <w:lang w:val="mn-MN"/>
        </w:rPr>
      </w:pPr>
      <w:r w:rsidRPr="006A6C44">
        <w:rPr>
          <w:b/>
          <w:bCs/>
          <w:color w:val="231F20"/>
          <w:sz w:val="22"/>
          <w:szCs w:val="22"/>
          <w:lang w:val="mn-MN"/>
        </w:rPr>
        <w:t>Төрийн өмчит үйлдвэрийн газар</w:t>
      </w:r>
    </w:p>
    <w:p w14:paraId="79CB9E85" w14:textId="77777777" w:rsidR="00161383" w:rsidRPr="006A6C44" w:rsidRDefault="00161383" w:rsidP="00161383">
      <w:pPr>
        <w:pStyle w:val="BodyText"/>
        <w:spacing w:before="10"/>
        <w:rPr>
          <w:sz w:val="22"/>
          <w:szCs w:val="22"/>
          <w:lang w:val="mn-MN"/>
        </w:rPr>
      </w:pPr>
    </w:p>
    <w:tbl>
      <w:tblPr>
        <w:tblW w:w="0" w:type="auto"/>
        <w:tblInd w:w="15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01"/>
        <w:gridCol w:w="1559"/>
        <w:gridCol w:w="1276"/>
        <w:gridCol w:w="1459"/>
        <w:gridCol w:w="1517"/>
        <w:gridCol w:w="1701"/>
      </w:tblGrid>
      <w:tr w:rsidR="00161383" w:rsidRPr="006476FA" w14:paraId="239A108B" w14:textId="77777777" w:rsidTr="00E73BA9">
        <w:trPr>
          <w:trHeight w:val="870"/>
        </w:trPr>
        <w:tc>
          <w:tcPr>
            <w:tcW w:w="1701" w:type="dxa"/>
          </w:tcPr>
          <w:p w14:paraId="138D42C4" w14:textId="77777777" w:rsidR="00161383" w:rsidRPr="006A6C44" w:rsidRDefault="00161383" w:rsidP="00E73BA9">
            <w:pPr>
              <w:pStyle w:val="TableParagraph"/>
              <w:spacing w:before="90" w:line="254" w:lineRule="auto"/>
              <w:ind w:left="80" w:right="95"/>
              <w:rPr>
                <w:sz w:val="20"/>
                <w:szCs w:val="20"/>
                <w:lang w:val="mn-MN"/>
              </w:rPr>
            </w:pPr>
            <w:r w:rsidRPr="006A6C44">
              <w:rPr>
                <w:rFonts w:eastAsia="Arial"/>
                <w:spacing w:val="-1"/>
                <w:sz w:val="20"/>
                <w:szCs w:val="20"/>
                <w:lang w:val="mn-MN"/>
              </w:rPr>
              <w:t>Тендерт оролцогч ТОӨЗ 4.5-д заасан нөхцөл шаардлагыг хангасан байх.</w:t>
            </w:r>
          </w:p>
        </w:tc>
        <w:tc>
          <w:tcPr>
            <w:tcW w:w="1559" w:type="dxa"/>
          </w:tcPr>
          <w:p w14:paraId="2D4702A4" w14:textId="77777777" w:rsidR="00161383" w:rsidRPr="006A6C44" w:rsidRDefault="00161383" w:rsidP="00E73BA9">
            <w:pPr>
              <w:pStyle w:val="TableParagraph"/>
              <w:spacing w:before="90" w:line="254" w:lineRule="auto"/>
              <w:ind w:left="80" w:hanging="48"/>
              <w:jc w:val="center"/>
              <w:rPr>
                <w:sz w:val="20"/>
                <w:szCs w:val="20"/>
                <w:lang w:val="mn-MN"/>
              </w:rPr>
            </w:pPr>
            <w:r w:rsidRPr="006A6C44">
              <w:rPr>
                <w:rFonts w:eastAsia="Arial"/>
                <w:spacing w:val="3"/>
                <w:sz w:val="20"/>
                <w:szCs w:val="20"/>
                <w:lang w:val="mn-MN"/>
              </w:rPr>
              <w:t>шаардлагыг заавал хангах</w:t>
            </w:r>
          </w:p>
        </w:tc>
        <w:tc>
          <w:tcPr>
            <w:tcW w:w="1276" w:type="dxa"/>
          </w:tcPr>
          <w:p w14:paraId="183D1237" w14:textId="77777777" w:rsidR="00161383" w:rsidRPr="006A6C44" w:rsidRDefault="00161383" w:rsidP="00E73BA9">
            <w:pPr>
              <w:pStyle w:val="TableParagraph"/>
              <w:spacing w:before="90" w:line="254" w:lineRule="auto"/>
              <w:ind w:left="80" w:hanging="48"/>
              <w:jc w:val="center"/>
              <w:rPr>
                <w:sz w:val="20"/>
                <w:szCs w:val="20"/>
                <w:lang w:val="mn-MN"/>
              </w:rPr>
            </w:pPr>
            <w:r w:rsidRPr="006A6C44">
              <w:rPr>
                <w:rFonts w:eastAsia="Arial"/>
                <w:spacing w:val="3"/>
                <w:sz w:val="20"/>
                <w:szCs w:val="20"/>
                <w:lang w:val="mn-MN"/>
              </w:rPr>
              <w:t>шаардлагыг заавал хангах</w:t>
            </w:r>
          </w:p>
        </w:tc>
        <w:tc>
          <w:tcPr>
            <w:tcW w:w="1459" w:type="dxa"/>
          </w:tcPr>
          <w:p w14:paraId="79F08A24" w14:textId="77777777" w:rsidR="00161383" w:rsidRPr="006A6C44" w:rsidRDefault="00161383" w:rsidP="00E73BA9">
            <w:pPr>
              <w:pStyle w:val="TableParagraph"/>
              <w:spacing w:before="90" w:line="254" w:lineRule="auto"/>
              <w:ind w:left="80" w:hanging="48"/>
              <w:jc w:val="center"/>
              <w:rPr>
                <w:sz w:val="20"/>
                <w:szCs w:val="20"/>
                <w:lang w:val="mn-MN"/>
              </w:rPr>
            </w:pPr>
            <w:r w:rsidRPr="006A6C44">
              <w:rPr>
                <w:rFonts w:eastAsia="Arial"/>
                <w:spacing w:val="3"/>
                <w:sz w:val="20"/>
                <w:szCs w:val="20"/>
                <w:lang w:val="mn-MN"/>
              </w:rPr>
              <w:t>шаардлагыг заавал хангах</w:t>
            </w:r>
          </w:p>
        </w:tc>
        <w:tc>
          <w:tcPr>
            <w:tcW w:w="1517" w:type="dxa"/>
          </w:tcPr>
          <w:p w14:paraId="1BF06FD5" w14:textId="77777777" w:rsidR="00161383" w:rsidRPr="006A6C44" w:rsidRDefault="00161383" w:rsidP="00E73BA9">
            <w:pPr>
              <w:pStyle w:val="TableParagraph"/>
              <w:tabs>
                <w:tab w:val="left" w:pos="238"/>
              </w:tabs>
              <w:spacing w:before="90" w:line="254" w:lineRule="auto"/>
              <w:ind w:left="168" w:right="148" w:hanging="48"/>
              <w:jc w:val="center"/>
              <w:rPr>
                <w:sz w:val="20"/>
                <w:szCs w:val="20"/>
                <w:lang w:val="mn-MN"/>
              </w:rPr>
            </w:pPr>
            <w:r w:rsidRPr="006A6C44">
              <w:rPr>
                <w:rFonts w:eastAsia="Arial"/>
                <w:spacing w:val="-1"/>
                <w:sz w:val="20"/>
                <w:szCs w:val="20"/>
                <w:lang w:val="mn-MN"/>
              </w:rPr>
              <w:t>үл хамаарах</w:t>
            </w:r>
          </w:p>
        </w:tc>
        <w:tc>
          <w:tcPr>
            <w:tcW w:w="1701" w:type="dxa"/>
          </w:tcPr>
          <w:p w14:paraId="71FEEF4E" w14:textId="77777777" w:rsidR="00161383" w:rsidRPr="006A6C44" w:rsidRDefault="00161383" w:rsidP="00E73BA9">
            <w:pPr>
              <w:pStyle w:val="TableParagraph"/>
              <w:spacing w:before="14"/>
              <w:ind w:left="88" w:right="79"/>
              <w:jc w:val="center"/>
              <w:rPr>
                <w:rFonts w:eastAsia="Arial"/>
                <w:sz w:val="20"/>
                <w:szCs w:val="20"/>
                <w:lang w:val="mn-MN"/>
              </w:rPr>
            </w:pPr>
            <w:r w:rsidRPr="006A6C44">
              <w:rPr>
                <w:rFonts w:eastAsia="Arial"/>
                <w:spacing w:val="3"/>
                <w:sz w:val="20"/>
                <w:szCs w:val="20"/>
                <w:lang w:val="mn-MN"/>
              </w:rPr>
              <w:t>Тендер ирүүлэх маягт</w:t>
            </w:r>
            <w:r w:rsidRPr="006A6C44">
              <w:rPr>
                <w:rFonts w:eastAsia="Arial"/>
                <w:sz w:val="20"/>
                <w:szCs w:val="20"/>
                <w:lang w:val="mn-MN"/>
              </w:rPr>
              <w:t>,</w:t>
            </w:r>
          </w:p>
          <w:p w14:paraId="5C2F74A0" w14:textId="77777777" w:rsidR="00161383" w:rsidRPr="006A6C44" w:rsidRDefault="00161383" w:rsidP="00E73BA9">
            <w:pPr>
              <w:pStyle w:val="TableParagraph"/>
              <w:spacing w:before="14"/>
              <w:ind w:left="88" w:right="79"/>
              <w:jc w:val="center"/>
              <w:rPr>
                <w:sz w:val="20"/>
                <w:szCs w:val="20"/>
                <w:lang w:val="mn-MN"/>
              </w:rPr>
            </w:pPr>
            <w:r w:rsidRPr="006A6C44">
              <w:rPr>
                <w:rFonts w:eastAsia="Arial"/>
                <w:sz w:val="20"/>
                <w:szCs w:val="20"/>
                <w:lang w:val="mn-MN"/>
              </w:rPr>
              <w:t xml:space="preserve">ЭРХ-1; ЭРХ-2 маягт </w:t>
            </w:r>
          </w:p>
        </w:tc>
      </w:tr>
    </w:tbl>
    <w:p w14:paraId="687965FB" w14:textId="77777777" w:rsidR="00161383" w:rsidRPr="006A6C44" w:rsidRDefault="00161383" w:rsidP="00161383">
      <w:pPr>
        <w:pStyle w:val="BodyText"/>
        <w:spacing w:before="107"/>
        <w:rPr>
          <w:sz w:val="24"/>
          <w:lang w:val="ru-RU"/>
        </w:rPr>
      </w:pPr>
    </w:p>
    <w:p w14:paraId="144A44F3" w14:textId="7B75D5BA" w:rsidR="00161383" w:rsidRPr="006A6C44" w:rsidRDefault="00161383" w:rsidP="00C2342C">
      <w:pPr>
        <w:pStyle w:val="ListParagraph"/>
        <w:numPr>
          <w:ilvl w:val="2"/>
          <w:numId w:val="43"/>
        </w:numPr>
        <w:tabs>
          <w:tab w:val="left" w:pos="1737"/>
          <w:tab w:val="left" w:pos="1738"/>
        </w:tabs>
        <w:rPr>
          <w:b/>
          <w:bCs/>
          <w:color w:val="231F20"/>
          <w:sz w:val="22"/>
          <w:szCs w:val="22"/>
          <w:lang w:val="mn-MN"/>
        </w:rPr>
      </w:pPr>
      <w:r w:rsidRPr="006A6C44">
        <w:rPr>
          <w:b/>
          <w:bCs/>
          <w:color w:val="231F20"/>
          <w:sz w:val="22"/>
          <w:szCs w:val="22"/>
          <w:lang w:val="mn-MN"/>
        </w:rPr>
        <w:t>Нэгдсэн Үндэстний Байгууллагын эрх бүхий</w:t>
      </w:r>
      <w:r w:rsidR="00260F91" w:rsidRPr="006A6C44">
        <w:rPr>
          <w:b/>
          <w:bCs/>
          <w:color w:val="231F20"/>
          <w:sz w:val="22"/>
          <w:szCs w:val="22"/>
          <w:lang w:val="mn-MN"/>
        </w:rPr>
        <w:t xml:space="preserve"> </w:t>
      </w:r>
      <w:r w:rsidR="005D5889" w:rsidRPr="006A6C44">
        <w:rPr>
          <w:b/>
          <w:bCs/>
          <w:color w:val="231F20"/>
          <w:sz w:val="22"/>
          <w:szCs w:val="22"/>
          <w:lang w:val="mn-MN"/>
        </w:rPr>
        <w:t>нөхцөл</w:t>
      </w:r>
    </w:p>
    <w:p w14:paraId="0043CDF0" w14:textId="77777777" w:rsidR="00161383" w:rsidRPr="006A6C44" w:rsidRDefault="00161383" w:rsidP="00161383">
      <w:pPr>
        <w:pStyle w:val="BodyText"/>
        <w:spacing w:before="3"/>
        <w:rPr>
          <w:sz w:val="22"/>
          <w:szCs w:val="22"/>
          <w:lang w:val="mn-MN"/>
        </w:rPr>
      </w:pPr>
    </w:p>
    <w:tbl>
      <w:tblPr>
        <w:tblW w:w="0" w:type="auto"/>
        <w:tblInd w:w="15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01"/>
        <w:gridCol w:w="1559"/>
        <w:gridCol w:w="1417"/>
        <w:gridCol w:w="1418"/>
        <w:gridCol w:w="1417"/>
        <w:gridCol w:w="1701"/>
      </w:tblGrid>
      <w:tr w:rsidR="00161383" w:rsidRPr="006A6C44" w14:paraId="1B3D1C03" w14:textId="77777777" w:rsidTr="00E73BA9">
        <w:trPr>
          <w:trHeight w:val="1150"/>
        </w:trPr>
        <w:tc>
          <w:tcPr>
            <w:tcW w:w="1701" w:type="dxa"/>
          </w:tcPr>
          <w:p w14:paraId="44401161" w14:textId="77777777" w:rsidR="00161383" w:rsidRPr="006A6C44" w:rsidRDefault="00161383" w:rsidP="00E73BA9">
            <w:pPr>
              <w:pStyle w:val="TableParagraph"/>
              <w:spacing w:before="110" w:line="254" w:lineRule="auto"/>
              <w:ind w:left="80" w:right="6"/>
              <w:rPr>
                <w:sz w:val="20"/>
                <w:szCs w:val="20"/>
                <w:lang w:val="mn-MN"/>
              </w:rPr>
            </w:pPr>
            <w:r w:rsidRPr="006A6C44">
              <w:rPr>
                <w:rFonts w:eastAsia="Arial"/>
                <w:sz w:val="20"/>
                <w:szCs w:val="20"/>
                <w:lang w:val="mn-MN"/>
              </w:rPr>
              <w:t>ТОӨЗ 4.8-д заасны дагуу НҮБ-ын аюулгүй зөвлөлийн шийдвэр эсвэл</w:t>
            </w:r>
            <w:r w:rsidRPr="006A6C44">
              <w:rPr>
                <w:rFonts w:eastAsia="Arial"/>
                <w:spacing w:val="-4"/>
                <w:sz w:val="20"/>
                <w:szCs w:val="20"/>
                <w:lang w:val="mn-MN"/>
              </w:rPr>
              <w:t xml:space="preserve"> захиалагчийн улсын хуулийн хүрээнд хасагдаагүй байх.</w:t>
            </w:r>
          </w:p>
        </w:tc>
        <w:tc>
          <w:tcPr>
            <w:tcW w:w="1559" w:type="dxa"/>
          </w:tcPr>
          <w:p w14:paraId="68E7A1FC" w14:textId="77777777" w:rsidR="00161383" w:rsidRPr="006A6C44" w:rsidRDefault="00161383" w:rsidP="00E73BA9">
            <w:pPr>
              <w:pStyle w:val="TableParagraph"/>
              <w:spacing w:before="110" w:line="254" w:lineRule="auto"/>
              <w:ind w:left="80" w:hanging="22"/>
              <w:jc w:val="center"/>
              <w:rPr>
                <w:sz w:val="20"/>
                <w:szCs w:val="20"/>
                <w:lang w:val="mn-MN"/>
              </w:rPr>
            </w:pPr>
            <w:r w:rsidRPr="006A6C44">
              <w:rPr>
                <w:rFonts w:eastAsia="Arial"/>
                <w:spacing w:val="3"/>
                <w:sz w:val="20"/>
                <w:szCs w:val="20"/>
                <w:lang w:val="mn-MN"/>
              </w:rPr>
              <w:t>шаардлагыг заавал хангах</w:t>
            </w:r>
          </w:p>
        </w:tc>
        <w:tc>
          <w:tcPr>
            <w:tcW w:w="1417" w:type="dxa"/>
          </w:tcPr>
          <w:p w14:paraId="193E306B" w14:textId="77777777" w:rsidR="00161383" w:rsidRPr="006A6C44" w:rsidRDefault="00161383" w:rsidP="00E73BA9">
            <w:pPr>
              <w:pStyle w:val="TableParagraph"/>
              <w:spacing w:before="110" w:line="254" w:lineRule="auto"/>
              <w:ind w:left="80" w:hanging="22"/>
              <w:jc w:val="center"/>
              <w:rPr>
                <w:sz w:val="20"/>
                <w:szCs w:val="20"/>
                <w:lang w:val="mn-MN"/>
              </w:rPr>
            </w:pPr>
            <w:r w:rsidRPr="006A6C44">
              <w:rPr>
                <w:rFonts w:eastAsia="Arial"/>
                <w:spacing w:val="3"/>
                <w:sz w:val="20"/>
                <w:szCs w:val="20"/>
                <w:lang w:val="mn-MN"/>
              </w:rPr>
              <w:t>шаардлагыг заавал хангах</w:t>
            </w:r>
          </w:p>
        </w:tc>
        <w:tc>
          <w:tcPr>
            <w:tcW w:w="1418" w:type="dxa"/>
          </w:tcPr>
          <w:p w14:paraId="01D4339E" w14:textId="77777777" w:rsidR="00161383" w:rsidRPr="006A6C44" w:rsidRDefault="00161383" w:rsidP="00E73BA9">
            <w:pPr>
              <w:pStyle w:val="TableParagraph"/>
              <w:spacing w:before="110" w:line="254" w:lineRule="auto"/>
              <w:ind w:left="80" w:hanging="22"/>
              <w:jc w:val="center"/>
              <w:rPr>
                <w:sz w:val="20"/>
                <w:szCs w:val="20"/>
                <w:lang w:val="mn-MN"/>
              </w:rPr>
            </w:pPr>
            <w:r w:rsidRPr="006A6C44">
              <w:rPr>
                <w:rFonts w:eastAsia="Arial"/>
                <w:spacing w:val="3"/>
                <w:sz w:val="20"/>
                <w:szCs w:val="20"/>
                <w:lang w:val="mn-MN"/>
              </w:rPr>
              <w:t>шаардлагыг заавал хангах</w:t>
            </w:r>
          </w:p>
        </w:tc>
        <w:tc>
          <w:tcPr>
            <w:tcW w:w="1417" w:type="dxa"/>
          </w:tcPr>
          <w:p w14:paraId="44CCF776" w14:textId="77777777" w:rsidR="00161383" w:rsidRPr="006A6C44" w:rsidRDefault="00161383" w:rsidP="00E73BA9">
            <w:pPr>
              <w:pStyle w:val="TableParagraph"/>
              <w:spacing w:before="110" w:line="254" w:lineRule="auto"/>
              <w:ind w:left="168" w:right="148" w:hanging="22"/>
              <w:jc w:val="center"/>
              <w:rPr>
                <w:sz w:val="20"/>
                <w:szCs w:val="20"/>
                <w:lang w:val="mn-MN"/>
              </w:rPr>
            </w:pPr>
            <w:r w:rsidRPr="006A6C44">
              <w:rPr>
                <w:rFonts w:eastAsia="Arial"/>
                <w:spacing w:val="-1"/>
                <w:sz w:val="20"/>
                <w:szCs w:val="20"/>
                <w:lang w:val="mn-MN"/>
              </w:rPr>
              <w:t>үл хамаарах</w:t>
            </w:r>
          </w:p>
        </w:tc>
        <w:tc>
          <w:tcPr>
            <w:tcW w:w="1701" w:type="dxa"/>
          </w:tcPr>
          <w:p w14:paraId="063E3327" w14:textId="77777777" w:rsidR="00161383" w:rsidRPr="006A6C44" w:rsidRDefault="00161383" w:rsidP="00E73BA9">
            <w:pPr>
              <w:pStyle w:val="TableParagraph"/>
              <w:spacing w:before="110"/>
              <w:ind w:left="309" w:right="243" w:hanging="22"/>
              <w:jc w:val="center"/>
              <w:rPr>
                <w:sz w:val="20"/>
                <w:szCs w:val="20"/>
                <w:lang w:val="mn-MN"/>
              </w:rPr>
            </w:pPr>
            <w:r w:rsidRPr="006A6C44">
              <w:rPr>
                <w:rFonts w:eastAsia="Arial"/>
                <w:spacing w:val="3"/>
                <w:sz w:val="20"/>
                <w:szCs w:val="20"/>
                <w:lang w:val="mn-MN"/>
              </w:rPr>
              <w:t>Тендер ирүүлэх маягт</w:t>
            </w:r>
          </w:p>
        </w:tc>
      </w:tr>
    </w:tbl>
    <w:p w14:paraId="12686573" w14:textId="106F3BF5" w:rsidR="00161383" w:rsidRPr="006A6C44" w:rsidRDefault="00161383" w:rsidP="00161383">
      <w:pPr>
        <w:pStyle w:val="BodyText"/>
        <w:spacing w:before="26"/>
        <w:rPr>
          <w:sz w:val="20"/>
        </w:rPr>
      </w:pPr>
    </w:p>
    <w:p w14:paraId="11A9970D" w14:textId="165BCE78" w:rsidR="00A376B4" w:rsidRPr="006A6C44" w:rsidRDefault="00161383">
      <w:pPr>
        <w:pStyle w:val="BodyText"/>
        <w:spacing w:before="26"/>
        <w:rPr>
          <w:sz w:val="20"/>
        </w:rPr>
      </w:pPr>
      <w:r w:rsidRPr="006A6C44">
        <w:rPr>
          <w:noProof/>
          <w:sz w:val="20"/>
        </w:rPr>
        <mc:AlternateContent>
          <mc:Choice Requires="wpg">
            <w:drawing>
              <wp:anchor distT="0" distB="0" distL="0" distR="0" simplePos="0" relativeHeight="251658279" behindDoc="1" locked="0" layoutInCell="1" allowOverlap="1" wp14:anchorId="3A3C7C8C" wp14:editId="0583E9F7">
                <wp:simplePos x="0" y="0"/>
                <wp:positionH relativeFrom="page">
                  <wp:posOffset>1008404</wp:posOffset>
                </wp:positionH>
                <wp:positionV relativeFrom="paragraph">
                  <wp:posOffset>216409</wp:posOffset>
                </wp:positionV>
                <wp:extent cx="5937250" cy="1551940"/>
                <wp:effectExtent l="0" t="0" r="19050" b="10160"/>
                <wp:wrapTopAndBottom/>
                <wp:docPr id="755094234" name="Group 755094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250" cy="1551940"/>
                          <a:chOff x="3175" y="3175"/>
                          <a:chExt cx="5937250" cy="930406"/>
                        </a:xfrm>
                      </wpg:grpSpPr>
                      <wps:wsp>
                        <wps:cNvPr id="1909714870" name="Textbox 91"/>
                        <wps:cNvSpPr txBox="1"/>
                        <wps:spPr>
                          <a:xfrm>
                            <a:off x="3175" y="163961"/>
                            <a:ext cx="5937250" cy="769620"/>
                          </a:xfrm>
                          <a:prstGeom prst="rect">
                            <a:avLst/>
                          </a:prstGeom>
                          <a:ln w="6350">
                            <a:solidFill>
                              <a:srgbClr val="231F20"/>
                            </a:solidFill>
                            <a:prstDash val="solid"/>
                          </a:ln>
                        </wps:spPr>
                        <wps:txbx>
                          <w:txbxContent>
                            <w:p w14:paraId="75524E13" w14:textId="61143AB5" w:rsidR="00161383" w:rsidRPr="00C16E5F" w:rsidRDefault="00161383" w:rsidP="00161383">
                              <w:pPr>
                                <w:spacing w:before="240" w:after="100" w:afterAutospacing="1"/>
                                <w:ind w:left="142" w:right="133"/>
                                <w:jc w:val="both"/>
                                <w:rPr>
                                  <w:i/>
                                  <w:iCs/>
                                  <w:color w:val="000000"/>
                                  <w:sz w:val="18"/>
                                  <w:szCs w:val="18"/>
                                  <w:lang w:val="mn-MN"/>
                                </w:rPr>
                              </w:pPr>
                              <w:r w:rsidRPr="00C16E5F">
                                <w:rPr>
                                  <w:rStyle w:val="Strong"/>
                                  <w:b w:val="0"/>
                                  <w:bCs w:val="0"/>
                                  <w:i/>
                                  <w:iCs/>
                                  <w:color w:val="000000"/>
                                  <w:sz w:val="18"/>
                                  <w:szCs w:val="18"/>
                                  <w:lang w:val="mn-MN"/>
                                </w:rPr>
                                <w:t>Захиалагч нь тендерт оролцогчийн эрх бүхий байдлыг т</w:t>
                              </w:r>
                              <w:r w:rsidRPr="00C16E5F">
                                <w:rPr>
                                  <w:i/>
                                  <w:iCs/>
                                  <w:color w:val="000000"/>
                                  <w:sz w:val="18"/>
                                  <w:szCs w:val="18"/>
                                  <w:lang w:val="mn-MN"/>
                                </w:rPr>
                                <w:t>ендер шалгаруулалтын өөр өөр үе шатанд буюу үнэлгээ хийх, гэрээ</w:t>
                              </w:r>
                              <w:r w:rsidR="004D35C2">
                                <w:rPr>
                                  <w:i/>
                                  <w:iCs/>
                                  <w:color w:val="000000"/>
                                  <w:sz w:val="18"/>
                                  <w:szCs w:val="18"/>
                                  <w:lang w:val="mn-MN"/>
                                </w:rPr>
                                <w:t>ний</w:t>
                              </w:r>
                              <w:r w:rsidRPr="00C16E5F">
                                <w:rPr>
                                  <w:i/>
                                  <w:iCs/>
                                  <w:color w:val="000000"/>
                                  <w:sz w:val="18"/>
                                  <w:szCs w:val="18"/>
                                  <w:lang w:val="mn-MN"/>
                                </w:rPr>
                                <w:t xml:space="preserve"> эрх олгохоос өмнө, мөн гэрээний нэмэлт өөрчлөлт болон сунгалтыг боловсруулах үед </w:t>
                              </w:r>
                              <w:r w:rsidRPr="00C16E5F">
                                <w:rPr>
                                  <w:rStyle w:val="Strong"/>
                                  <w:b w:val="0"/>
                                  <w:bCs w:val="0"/>
                                  <w:i/>
                                  <w:iCs/>
                                  <w:color w:val="000000"/>
                                  <w:sz w:val="18"/>
                                  <w:szCs w:val="18"/>
                                  <w:lang w:val="mn-MN"/>
                                </w:rPr>
                                <w:t>АХБ-ны бүрэн хориг арга хэмжээний жагсаалтыг (бүх тендерт оролцогчийн) шалгах замаар баталгаажуулах үүрэгтэй. АХБ нь энэ үүргийг Захиалагч хэрхэн биелүүлж байгааг мөн хянах эрхтэй.</w:t>
                              </w:r>
                            </w:p>
                            <w:p w14:paraId="718A31B9" w14:textId="77777777" w:rsidR="00161383" w:rsidRPr="00C16E5F" w:rsidRDefault="00161383" w:rsidP="00161383">
                              <w:pPr>
                                <w:pStyle w:val="NormalWeb"/>
                                <w:ind w:left="142" w:right="133"/>
                                <w:rPr>
                                  <w:i/>
                                  <w:iCs/>
                                  <w:color w:val="000000"/>
                                  <w:sz w:val="18"/>
                                  <w:szCs w:val="18"/>
                                  <w:lang w:val="mn-MN"/>
                                </w:rPr>
                              </w:pPr>
                              <w:r w:rsidRPr="00C16E5F">
                                <w:rPr>
                                  <w:i/>
                                  <w:iCs/>
                                  <w:color w:val="000000"/>
                                  <w:sz w:val="18"/>
                                  <w:szCs w:val="18"/>
                                  <w:lang w:val="mn-MN"/>
                                </w:rPr>
                                <w:t>АХБ-ны</w:t>
                              </w:r>
                              <w:r w:rsidRPr="00C16E5F">
                                <w:rPr>
                                  <w:rStyle w:val="apple-converted-space"/>
                                  <w:i/>
                                  <w:iCs/>
                                  <w:color w:val="000000"/>
                                  <w:sz w:val="18"/>
                                  <w:szCs w:val="18"/>
                                  <w:lang w:val="mn-MN"/>
                                </w:rPr>
                                <w:t> </w:t>
                              </w:r>
                              <w:r w:rsidRPr="00C16E5F">
                                <w:rPr>
                                  <w:rStyle w:val="Strong"/>
                                  <w:b w:val="0"/>
                                  <w:bCs w:val="0"/>
                                  <w:i/>
                                  <w:iCs/>
                                  <w:color w:val="000000"/>
                                  <w:sz w:val="18"/>
                                  <w:szCs w:val="18"/>
                                  <w:lang w:val="mn-MN"/>
                                </w:rPr>
                                <w:t>бүрэн хориг арга хэмжээний жагсаалт</w:t>
                              </w:r>
                              <w:r w:rsidRPr="00C16E5F">
                                <w:rPr>
                                  <w:rStyle w:val="apple-converted-space"/>
                                  <w:i/>
                                  <w:iCs/>
                                  <w:color w:val="000000"/>
                                  <w:sz w:val="18"/>
                                  <w:szCs w:val="18"/>
                                  <w:lang w:val="mn-MN"/>
                                </w:rPr>
                                <w:t> </w:t>
                              </w:r>
                              <w:r w:rsidRPr="00C16E5F">
                                <w:rPr>
                                  <w:i/>
                                  <w:iCs/>
                                  <w:color w:val="000000"/>
                                  <w:sz w:val="18"/>
                                  <w:szCs w:val="18"/>
                                  <w:lang w:val="mn-MN"/>
                                </w:rPr>
                                <w:t xml:space="preserve">болон түүнд хэрхэн нэвтрэх талаарх гарын авлагыг дараах </w:t>
                              </w:r>
                              <w:r w:rsidRPr="00C16E5F">
                                <w:rPr>
                                  <w:i/>
                                  <w:iCs/>
                                  <w:color w:val="000000"/>
                                  <w:sz w:val="18"/>
                                  <w:szCs w:val="18"/>
                                  <w:lang w:val="mn-MN"/>
                                </w:rPr>
                                <w:t xml:space="preserve">холбоосоор авах боломжтой: </w:t>
                              </w:r>
                              <w:r>
                                <w:fldChar w:fldCharType="begin"/>
                              </w:r>
                              <w:r w:rsidRPr="006476FA">
                                <w:rPr>
                                  <w:lang w:val="mn-MN"/>
                                </w:rPr>
                                <w:instrText>HYPERLINK "https://www.adb.org/who-we-are/integrity/sanctions" \t "_new"</w:instrText>
                              </w:r>
                              <w:r>
                                <w:fldChar w:fldCharType="separate"/>
                              </w:r>
                              <w:r w:rsidRPr="00C16E5F">
                                <w:rPr>
                                  <w:rStyle w:val="Hyperlink"/>
                                  <w:i/>
                                  <w:iCs/>
                                  <w:sz w:val="18"/>
                                  <w:szCs w:val="18"/>
                                  <w:lang w:val="mn-MN"/>
                                </w:rPr>
                                <w:t>https://www.adb.org/who-we-are/integrity/sanctions</w:t>
                              </w:r>
                              <w:r>
                                <w:fldChar w:fldCharType="end"/>
                              </w:r>
                            </w:p>
                            <w:p w14:paraId="5DA28BF4" w14:textId="77777777" w:rsidR="00161383" w:rsidRPr="006E7DF5" w:rsidRDefault="00161383" w:rsidP="00161383">
                              <w:pPr>
                                <w:spacing w:before="102"/>
                                <w:ind w:left="155"/>
                                <w:jc w:val="both"/>
                                <w:rPr>
                                  <w:i/>
                                  <w:sz w:val="18"/>
                                  <w:lang w:val="mn-MN"/>
                                </w:rPr>
                              </w:pPr>
                            </w:p>
                          </w:txbxContent>
                        </wps:txbx>
                        <wps:bodyPr wrap="square" lIns="0" tIns="0" rIns="0" bIns="0" rtlCol="0">
                          <a:noAutofit/>
                        </wps:bodyPr>
                      </wps:wsp>
                      <wps:wsp>
                        <wps:cNvPr id="1463674756" name="Textbox 92"/>
                        <wps:cNvSpPr txBox="1"/>
                        <wps:spPr>
                          <a:xfrm>
                            <a:off x="3175" y="3175"/>
                            <a:ext cx="1008404" cy="160769"/>
                          </a:xfrm>
                          <a:prstGeom prst="rect">
                            <a:avLst/>
                          </a:prstGeom>
                          <a:solidFill>
                            <a:srgbClr val="007DB6"/>
                          </a:solidFill>
                          <a:ln w="6350">
                            <a:solidFill>
                              <a:srgbClr val="231F20"/>
                            </a:solidFill>
                            <a:prstDash val="solid"/>
                          </a:ln>
                        </wps:spPr>
                        <wps:txbx>
                          <w:txbxContent>
                            <w:p w14:paraId="3FDFF252" w14:textId="77777777" w:rsidR="00161383" w:rsidRPr="00B85008" w:rsidRDefault="00161383" w:rsidP="00161383">
                              <w:pPr>
                                <w:spacing w:before="127"/>
                                <w:ind w:left="172"/>
                                <w:rPr>
                                  <w:rFonts w:ascii="Arial MT"/>
                                  <w:color w:val="000000"/>
                                  <w:sz w:val="20"/>
                                  <w:lang w:val="mn-MN"/>
                                </w:rPr>
                              </w:pPr>
                              <w:r>
                                <w:rPr>
                                  <w:rFonts w:ascii="Arial MT"/>
                                  <w:color w:val="FFFFFF"/>
                                  <w:spacing w:val="-4"/>
                                  <w:sz w:val="20"/>
                                  <w:lang w:val="mn-MN"/>
                                </w:rPr>
                                <w:t>ТЭМДЭГЛЭЛ</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A3C7C8C" id="Group 755094234" o:spid="_x0000_s1058" style="position:absolute;margin-left:79.4pt;margin-top:17.05pt;width:467.5pt;height:122.2pt;z-index:-251658201;mso-wrap-distance-left:0;mso-wrap-distance-right:0;mso-position-horizontal-relative:page;mso-position-vertical-relative:text;mso-width-relative:margin;mso-height-relative:margin" coordorigin="31,31" coordsize="59372,9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">
                <v:shape id="Textbox 91" o:spid="_x0000_s1059" type="#_x0000_t202" style="position:absolute;left:31;top:1639;width:59373;height:7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" filled="f" strokecolor="#231f20" strokeweight=".5pt">
                  <v:textbox inset="0,0,0,0">
                    <w:txbxContent>
                      <w:p w14:paraId="75524E13" w14:textId="61143AB5" w:rsidR="00161383" w:rsidRPr="00C16E5F" w:rsidRDefault="00161383" w:rsidP="00161383">
                        <w:pPr>
                          <w:spacing w:before="240" w:after="100" w:afterAutospacing="1"/>
                          <w:ind w:left="142" w:right="133"/>
                          <w:jc w:val="both"/>
                          <w:rPr>
                            <w:i/>
                            <w:iCs/>
                            <w:color w:val="000000"/>
                            <w:sz w:val="18"/>
                            <w:szCs w:val="18"/>
                            <w:lang w:val="mn-MN"/>
                          </w:rPr>
                        </w:pPr>
                        <w:r w:rsidRPr="00C16E5F">
                          <w:rPr>
                            <w:rStyle w:val="Strong"/>
                            <w:b w:val="0"/>
                            <w:bCs w:val="0"/>
                            <w:i/>
                            <w:iCs/>
                            <w:color w:val="000000"/>
                            <w:sz w:val="18"/>
                            <w:szCs w:val="18"/>
                            <w:lang w:val="mn-MN"/>
                          </w:rPr>
                          <w:t>Захиалагч нь тендерт оролцогчийн эрх бүхий байдлыг т</w:t>
                        </w:r>
                        <w:r w:rsidRPr="00C16E5F">
                          <w:rPr>
                            <w:i/>
                            <w:iCs/>
                            <w:color w:val="000000"/>
                            <w:sz w:val="18"/>
                            <w:szCs w:val="18"/>
                            <w:lang w:val="mn-MN"/>
                          </w:rPr>
                          <w:t>ендер шалгаруулалтын өөр өөр үе шатанд буюу үнэлгээ хийх, гэрээ</w:t>
                        </w:r>
                        <w:r w:rsidR="004D35C2">
                          <w:rPr>
                            <w:i/>
                            <w:iCs/>
                            <w:color w:val="000000"/>
                            <w:sz w:val="18"/>
                            <w:szCs w:val="18"/>
                            <w:lang w:val="mn-MN"/>
                          </w:rPr>
                          <w:t>ний</w:t>
                        </w:r>
                        <w:r w:rsidRPr="00C16E5F">
                          <w:rPr>
                            <w:i/>
                            <w:iCs/>
                            <w:color w:val="000000"/>
                            <w:sz w:val="18"/>
                            <w:szCs w:val="18"/>
                            <w:lang w:val="mn-MN"/>
                          </w:rPr>
                          <w:t xml:space="preserve"> эрх олгохоос өмнө, мөн гэрээний нэмэлт өөрчлөлт болон сунгалтыг боловсруулах үед </w:t>
                        </w:r>
                        <w:r w:rsidRPr="00C16E5F">
                          <w:rPr>
                            <w:rStyle w:val="Strong"/>
                            <w:b w:val="0"/>
                            <w:bCs w:val="0"/>
                            <w:i/>
                            <w:iCs/>
                            <w:color w:val="000000"/>
                            <w:sz w:val="18"/>
                            <w:szCs w:val="18"/>
                            <w:lang w:val="mn-MN"/>
                          </w:rPr>
                          <w:t>АХБ-ны бүрэн хориг арга хэмжээний жагсаалтыг (бүх тендерт оролцогчийн) шалгах замаар баталгаажуулах үүрэгтэй. АХБ нь энэ үүргийг Захиалагч хэрхэн биелүүлж байгааг мөн хянах эрхтэй.</w:t>
                        </w:r>
                      </w:p>
                      <w:p w14:paraId="718A31B9" w14:textId="77777777" w:rsidR="00161383" w:rsidRPr="00C16E5F" w:rsidRDefault="00161383" w:rsidP="00161383">
                        <w:pPr>
                          <w:pStyle w:val="NormalWeb"/>
                          <w:ind w:left="142" w:right="133"/>
                          <w:rPr>
                            <w:i/>
                            <w:iCs/>
                            <w:color w:val="000000"/>
                            <w:sz w:val="18"/>
                            <w:szCs w:val="18"/>
                            <w:lang w:val="mn-MN"/>
                          </w:rPr>
                        </w:pPr>
                        <w:r w:rsidRPr="00C16E5F">
                          <w:rPr>
                            <w:i/>
                            <w:iCs/>
                            <w:color w:val="000000"/>
                            <w:sz w:val="18"/>
                            <w:szCs w:val="18"/>
                            <w:lang w:val="mn-MN"/>
                          </w:rPr>
                          <w:t>АХБ-ны</w:t>
                        </w:r>
                        <w:r w:rsidRPr="00C16E5F">
                          <w:rPr>
                            <w:rStyle w:val="apple-converted-space"/>
                            <w:i/>
                            <w:iCs/>
                            <w:color w:val="000000"/>
                            <w:sz w:val="18"/>
                            <w:szCs w:val="18"/>
                            <w:lang w:val="mn-MN"/>
                          </w:rPr>
                          <w:t> </w:t>
                        </w:r>
                        <w:r w:rsidRPr="00C16E5F">
                          <w:rPr>
                            <w:rStyle w:val="Strong"/>
                            <w:b w:val="0"/>
                            <w:bCs w:val="0"/>
                            <w:i/>
                            <w:iCs/>
                            <w:color w:val="000000"/>
                            <w:sz w:val="18"/>
                            <w:szCs w:val="18"/>
                            <w:lang w:val="mn-MN"/>
                          </w:rPr>
                          <w:t>бүрэн хориг арга хэмжээний жагсаалт</w:t>
                        </w:r>
                        <w:r w:rsidRPr="00C16E5F">
                          <w:rPr>
                            <w:rStyle w:val="apple-converted-space"/>
                            <w:i/>
                            <w:iCs/>
                            <w:color w:val="000000"/>
                            <w:sz w:val="18"/>
                            <w:szCs w:val="18"/>
                            <w:lang w:val="mn-MN"/>
                          </w:rPr>
                          <w:t> </w:t>
                        </w:r>
                        <w:r w:rsidRPr="00C16E5F">
                          <w:rPr>
                            <w:i/>
                            <w:iCs/>
                            <w:color w:val="000000"/>
                            <w:sz w:val="18"/>
                            <w:szCs w:val="18"/>
                            <w:lang w:val="mn-MN"/>
                          </w:rPr>
                          <w:t xml:space="preserve">болон түүнд хэрхэн нэвтрэх талаарх гарын авлагыг дараах </w:t>
                        </w:r>
                        <w:r w:rsidRPr="00C16E5F">
                          <w:rPr>
                            <w:i/>
                            <w:iCs/>
                            <w:color w:val="000000"/>
                            <w:sz w:val="18"/>
                            <w:szCs w:val="18"/>
                            <w:lang w:val="mn-MN"/>
                          </w:rPr>
                          <w:t xml:space="preserve">холбоосоор авах боломжтой: </w:t>
                        </w:r>
                        <w:r>
                          <w:fldChar w:fldCharType="begin"/>
                        </w:r>
                        <w:r w:rsidRPr="006476FA">
                          <w:rPr>
                            <w:lang w:val="mn-MN"/>
                          </w:rPr>
                          <w:instrText>HYPERLINK "https://www.adb.org/who-we-are/integrity/sanctions" \t "_new"</w:instrText>
                        </w:r>
                        <w:r>
                          <w:fldChar w:fldCharType="separate"/>
                        </w:r>
                        <w:r w:rsidRPr="00C16E5F">
                          <w:rPr>
                            <w:rStyle w:val="Hyperlink"/>
                            <w:i/>
                            <w:iCs/>
                            <w:sz w:val="18"/>
                            <w:szCs w:val="18"/>
                            <w:lang w:val="mn-MN"/>
                          </w:rPr>
                          <w:t>https://www.adb.org/who-we-are/integrity/sanctions</w:t>
                        </w:r>
                        <w:r>
                          <w:fldChar w:fldCharType="end"/>
                        </w:r>
                      </w:p>
                      <w:p w14:paraId="5DA28BF4" w14:textId="77777777" w:rsidR="00161383" w:rsidRPr="006E7DF5" w:rsidRDefault="00161383" w:rsidP="00161383">
                        <w:pPr>
                          <w:spacing w:before="102"/>
                          <w:ind w:left="155"/>
                          <w:jc w:val="both"/>
                          <w:rPr>
                            <w:i/>
                            <w:sz w:val="18"/>
                            <w:lang w:val="mn-MN"/>
                          </w:rPr>
                        </w:pPr>
                      </w:p>
                    </w:txbxContent>
                  </v:textbox>
                </v:shape>
                <v:shape id="Textbox 92" o:spid="_x0000_s1060" type="#_x0000_t202" style="position:absolute;left:31;top:31;width:10084;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" fillcolor="#007db6" strokecolor="#231f20" strokeweight=".5pt">
                  <v:textbox inset="0,0,0,0">
                    <w:txbxContent>
                      <w:p w14:paraId="3FDFF252" w14:textId="77777777" w:rsidR="00161383" w:rsidRPr="00B85008" w:rsidRDefault="00161383" w:rsidP="00161383">
                        <w:pPr>
                          <w:spacing w:before="127"/>
                          <w:ind w:left="172"/>
                          <w:rPr>
                            <w:rFonts w:ascii="Arial MT"/>
                            <w:color w:val="000000"/>
                            <w:sz w:val="20"/>
                            <w:lang w:val="mn-MN"/>
                          </w:rPr>
                        </w:pPr>
                        <w:r>
                          <w:rPr>
                            <w:rFonts w:ascii="Arial MT"/>
                            <w:color w:val="FFFFFF"/>
                            <w:spacing w:val="-4"/>
                            <w:sz w:val="20"/>
                            <w:lang w:val="mn-MN"/>
                          </w:rPr>
                          <w:t>ТЭМДЭГЛЭЛ</w:t>
                        </w:r>
                      </w:p>
                    </w:txbxContent>
                  </v:textbox>
                </v:shape>
                <w10:wrap type="topAndBottom" anchorx="page"/>
              </v:group>
            </w:pict>
          </mc:Fallback>
        </mc:AlternateContent>
      </w:r>
    </w:p>
    <w:p w14:paraId="3214853F" w14:textId="77777777" w:rsidR="00A376B4" w:rsidRPr="006A6C44" w:rsidRDefault="00A376B4">
      <w:pPr>
        <w:pStyle w:val="BodyText"/>
        <w:rPr>
          <w:sz w:val="24"/>
        </w:rPr>
      </w:pPr>
    </w:p>
    <w:p w14:paraId="7237FB03" w14:textId="23CB1658" w:rsidR="00A376B4" w:rsidRPr="006A6C44" w:rsidRDefault="00B9518A" w:rsidP="00C2342C">
      <w:pPr>
        <w:pStyle w:val="ListParagraph"/>
        <w:numPr>
          <w:ilvl w:val="1"/>
          <w:numId w:val="43"/>
        </w:numPr>
        <w:tabs>
          <w:tab w:val="left" w:pos="2015"/>
        </w:tabs>
        <w:ind w:left="2015" w:hanging="575"/>
        <w:rPr>
          <w:rFonts w:eastAsia="Arial MT"/>
          <w:b/>
          <w:bCs/>
          <w:color w:val="007DB6"/>
          <w:spacing w:val="-2"/>
        </w:rPr>
      </w:pPr>
      <w:proofErr w:type="spellStart"/>
      <w:r w:rsidRPr="006A6C44">
        <w:rPr>
          <w:rFonts w:eastAsia="Arial MT"/>
          <w:b/>
          <w:bCs/>
          <w:color w:val="007DB6"/>
          <w:spacing w:val="-2"/>
        </w:rPr>
        <w:t>Хэрэгжүүлээгүй</w:t>
      </w:r>
      <w:proofErr w:type="spellEnd"/>
      <w:r w:rsidRPr="006A6C44">
        <w:rPr>
          <w:rFonts w:eastAsia="Arial MT"/>
          <w:b/>
          <w:bCs/>
          <w:color w:val="007DB6"/>
          <w:spacing w:val="-2"/>
        </w:rPr>
        <w:t xml:space="preserve"> </w:t>
      </w:r>
      <w:proofErr w:type="spellStart"/>
      <w:r w:rsidRPr="006A6C44">
        <w:rPr>
          <w:rFonts w:eastAsia="Arial MT"/>
          <w:b/>
          <w:bCs/>
          <w:color w:val="007DB6"/>
          <w:spacing w:val="-2"/>
        </w:rPr>
        <w:t>гэрээний</w:t>
      </w:r>
      <w:proofErr w:type="spellEnd"/>
      <w:r w:rsidRPr="006A6C44">
        <w:rPr>
          <w:rFonts w:eastAsia="Arial MT"/>
          <w:b/>
          <w:bCs/>
          <w:color w:val="007DB6"/>
          <w:spacing w:val="-2"/>
        </w:rPr>
        <w:t xml:space="preserve"> </w:t>
      </w:r>
      <w:proofErr w:type="spellStart"/>
      <w:r w:rsidRPr="006A6C44">
        <w:rPr>
          <w:rFonts w:eastAsia="Arial MT"/>
          <w:b/>
          <w:bCs/>
          <w:color w:val="007DB6"/>
          <w:spacing w:val="-2"/>
        </w:rPr>
        <w:t>мэдээлэл</w:t>
      </w:r>
      <w:proofErr w:type="spellEnd"/>
    </w:p>
    <w:p w14:paraId="49928267" w14:textId="13018EFB" w:rsidR="00B9518A" w:rsidRPr="006A6C44" w:rsidRDefault="00B9518A" w:rsidP="00B9518A">
      <w:pPr>
        <w:pStyle w:val="ListParagraph"/>
        <w:tabs>
          <w:tab w:val="left" w:pos="2015"/>
        </w:tabs>
        <w:ind w:left="2015" w:firstLine="0"/>
        <w:rPr>
          <w:rFonts w:eastAsia="Arial MT"/>
          <w:b/>
          <w:bCs/>
          <w:color w:val="007DB6"/>
          <w:spacing w:val="-2"/>
        </w:rPr>
      </w:pPr>
    </w:p>
    <w:p w14:paraId="68A5848B" w14:textId="562577D2" w:rsidR="00A376B4" w:rsidRPr="006A6C44" w:rsidRDefault="00B9518A" w:rsidP="00C2342C">
      <w:pPr>
        <w:pStyle w:val="ListParagraph"/>
        <w:numPr>
          <w:ilvl w:val="2"/>
          <w:numId w:val="43"/>
        </w:numPr>
        <w:tabs>
          <w:tab w:val="left" w:pos="1737"/>
          <w:tab w:val="left" w:pos="1738"/>
        </w:tabs>
        <w:rPr>
          <w:b/>
          <w:bCs/>
          <w:color w:val="231F20"/>
          <w:sz w:val="22"/>
          <w:szCs w:val="22"/>
          <w:lang w:val="mn-MN"/>
        </w:rPr>
      </w:pPr>
      <w:r w:rsidRPr="006A6C44">
        <w:rPr>
          <w:b/>
          <w:bCs/>
          <w:color w:val="231F20"/>
          <w:sz w:val="22"/>
          <w:szCs w:val="22"/>
          <w:lang w:val="mn-MN"/>
        </w:rPr>
        <w:t>Хэрэгжүүлээгүй гэрээний мэдээлэл</w:t>
      </w:r>
    </w:p>
    <w:p w14:paraId="5D4926A3" w14:textId="77777777" w:rsidR="008C59A0" w:rsidRPr="006A6C44" w:rsidRDefault="008C59A0" w:rsidP="008C59A0">
      <w:pPr>
        <w:pStyle w:val="ListParagraph"/>
        <w:tabs>
          <w:tab w:val="left" w:pos="1737"/>
          <w:tab w:val="left" w:pos="1738"/>
        </w:tabs>
        <w:ind w:left="2561" w:firstLine="0"/>
        <w:rPr>
          <w:b/>
          <w:bCs/>
          <w:color w:val="231F20"/>
          <w:sz w:val="22"/>
          <w:szCs w:val="22"/>
          <w:lang w:val="mn-MN"/>
        </w:rPr>
      </w:pPr>
    </w:p>
    <w:tbl>
      <w:tblPr>
        <w:tblW w:w="9361" w:type="dxa"/>
        <w:tblInd w:w="14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848"/>
        <w:gridCol w:w="1422"/>
        <w:gridCol w:w="1217"/>
        <w:gridCol w:w="1217"/>
        <w:gridCol w:w="1217"/>
        <w:gridCol w:w="1440"/>
      </w:tblGrid>
      <w:tr w:rsidR="008C59A0" w:rsidRPr="006A6C44" w14:paraId="70805054" w14:textId="77777777" w:rsidTr="008C59A0">
        <w:trPr>
          <w:trHeight w:val="485"/>
        </w:trPr>
        <w:tc>
          <w:tcPr>
            <w:tcW w:w="2848" w:type="dxa"/>
            <w:tcBorders>
              <w:top w:val="nil"/>
              <w:left w:val="nil"/>
              <w:bottom w:val="nil"/>
            </w:tcBorders>
            <w:shd w:val="clear" w:color="auto" w:fill="636466"/>
          </w:tcPr>
          <w:p w14:paraId="0DA18395" w14:textId="77777777" w:rsidR="008C59A0" w:rsidRPr="006A6C44" w:rsidRDefault="008C59A0" w:rsidP="00E73BA9">
            <w:pPr>
              <w:pStyle w:val="TableParagraph"/>
              <w:spacing w:before="140"/>
              <w:ind w:left="724" w:right="558"/>
              <w:jc w:val="center"/>
              <w:rPr>
                <w:b/>
                <w:bCs/>
                <w:sz w:val="18"/>
                <w:szCs w:val="18"/>
                <w:lang w:val="mn-MN"/>
              </w:rPr>
            </w:pPr>
            <w:r w:rsidRPr="006A6C44">
              <w:rPr>
                <w:b/>
                <w:bCs/>
                <w:color w:val="FFFFFF"/>
                <w:w w:val="105"/>
                <w:sz w:val="18"/>
                <w:szCs w:val="18"/>
                <w:lang w:val="mn-MN"/>
              </w:rPr>
              <w:t>Шалгуур</w:t>
            </w:r>
          </w:p>
        </w:tc>
        <w:tc>
          <w:tcPr>
            <w:tcW w:w="5073" w:type="dxa"/>
            <w:gridSpan w:val="4"/>
            <w:tcBorders>
              <w:top w:val="nil"/>
              <w:bottom w:val="nil"/>
            </w:tcBorders>
            <w:shd w:val="clear" w:color="auto" w:fill="636466"/>
          </w:tcPr>
          <w:p w14:paraId="0841ABCC" w14:textId="77777777" w:rsidR="008C59A0" w:rsidRPr="006A6C44" w:rsidRDefault="008C59A0" w:rsidP="00E73BA9">
            <w:pPr>
              <w:pStyle w:val="TableParagraph"/>
              <w:spacing w:before="140"/>
              <w:ind w:left="1378" w:hanging="1092"/>
              <w:jc w:val="center"/>
              <w:rPr>
                <w:b/>
                <w:bCs/>
                <w:sz w:val="18"/>
                <w:szCs w:val="18"/>
                <w:lang w:val="mn-MN"/>
              </w:rPr>
            </w:pPr>
            <w:r w:rsidRPr="006A6C44">
              <w:rPr>
                <w:b/>
                <w:bCs/>
                <w:color w:val="FFFFFF"/>
                <w:w w:val="95"/>
                <w:sz w:val="18"/>
                <w:szCs w:val="18"/>
                <w:lang w:val="mn-MN"/>
              </w:rPr>
              <w:t>Хангах шаардлага</w:t>
            </w:r>
          </w:p>
        </w:tc>
        <w:tc>
          <w:tcPr>
            <w:tcW w:w="1440" w:type="dxa"/>
            <w:tcBorders>
              <w:top w:val="nil"/>
              <w:bottom w:val="nil"/>
              <w:right w:val="nil"/>
            </w:tcBorders>
            <w:shd w:val="clear" w:color="auto" w:fill="636466"/>
          </w:tcPr>
          <w:p w14:paraId="5A685B38" w14:textId="77777777" w:rsidR="008C59A0" w:rsidRPr="006A6C44" w:rsidRDefault="008C59A0" w:rsidP="00E73BA9">
            <w:pPr>
              <w:pStyle w:val="TableParagraph"/>
              <w:spacing w:before="140"/>
              <w:ind w:left="41"/>
              <w:jc w:val="center"/>
              <w:rPr>
                <w:b/>
                <w:bCs/>
                <w:sz w:val="18"/>
                <w:szCs w:val="18"/>
                <w:lang w:val="mn-MN"/>
              </w:rPr>
            </w:pPr>
            <w:r w:rsidRPr="006A6C44">
              <w:rPr>
                <w:b/>
                <w:bCs/>
                <w:color w:val="FFFFFF"/>
                <w:sz w:val="18"/>
                <w:szCs w:val="18"/>
                <w:lang w:val="mn-MN"/>
              </w:rPr>
              <w:t>Баримт бичиг</w:t>
            </w:r>
          </w:p>
        </w:tc>
      </w:tr>
      <w:tr w:rsidR="008C59A0" w:rsidRPr="006A6C44" w14:paraId="25E34853" w14:textId="77777777" w:rsidTr="008C59A0">
        <w:trPr>
          <w:trHeight w:val="475"/>
        </w:trPr>
        <w:tc>
          <w:tcPr>
            <w:tcW w:w="2848" w:type="dxa"/>
            <w:vMerge w:val="restart"/>
            <w:tcBorders>
              <w:top w:val="nil"/>
              <w:left w:val="single" w:sz="4" w:space="0" w:color="636466"/>
              <w:bottom w:val="single" w:sz="4" w:space="0" w:color="636466"/>
              <w:right w:val="single" w:sz="4" w:space="0" w:color="636466"/>
            </w:tcBorders>
          </w:tcPr>
          <w:p w14:paraId="05969051" w14:textId="77777777" w:rsidR="008C59A0" w:rsidRPr="006A6C44" w:rsidRDefault="008C59A0" w:rsidP="00E73BA9">
            <w:pPr>
              <w:pStyle w:val="TableParagraph"/>
              <w:ind w:left="997"/>
              <w:rPr>
                <w:b/>
                <w:bCs/>
                <w:color w:val="231F20"/>
                <w:sz w:val="18"/>
                <w:szCs w:val="22"/>
                <w:lang w:val="mn-MN"/>
              </w:rPr>
            </w:pPr>
          </w:p>
          <w:p w14:paraId="7C2B392E" w14:textId="77777777" w:rsidR="008C59A0" w:rsidRPr="006A6C44" w:rsidRDefault="008C59A0" w:rsidP="00E73BA9">
            <w:pPr>
              <w:pStyle w:val="TableParagraph"/>
              <w:spacing w:before="221"/>
              <w:ind w:left="997"/>
              <w:rPr>
                <w:b/>
                <w:bCs/>
                <w:color w:val="231F20"/>
                <w:sz w:val="18"/>
                <w:szCs w:val="22"/>
                <w:lang w:val="mn-MN"/>
              </w:rPr>
            </w:pPr>
            <w:r w:rsidRPr="006A6C44">
              <w:rPr>
                <w:b/>
                <w:bCs/>
                <w:color w:val="231F20"/>
                <w:sz w:val="18"/>
                <w:szCs w:val="22"/>
                <w:lang w:val="mn-MN"/>
              </w:rPr>
              <w:t>Шаардлага</w:t>
            </w:r>
          </w:p>
        </w:tc>
        <w:tc>
          <w:tcPr>
            <w:tcW w:w="1422" w:type="dxa"/>
            <w:vMerge w:val="restart"/>
            <w:tcBorders>
              <w:top w:val="nil"/>
              <w:left w:val="single" w:sz="4" w:space="0" w:color="636466"/>
              <w:bottom w:val="single" w:sz="4" w:space="0" w:color="636466"/>
              <w:right w:val="single" w:sz="4" w:space="0" w:color="636466"/>
            </w:tcBorders>
          </w:tcPr>
          <w:p w14:paraId="213D9E09" w14:textId="77777777" w:rsidR="008C59A0" w:rsidRPr="006A6C44" w:rsidRDefault="008C59A0" w:rsidP="00E73BA9">
            <w:pPr>
              <w:pStyle w:val="TableParagraph"/>
              <w:spacing w:before="221"/>
              <w:ind w:left="144"/>
              <w:jc w:val="center"/>
              <w:rPr>
                <w:b/>
                <w:bCs/>
                <w:color w:val="231F20"/>
                <w:sz w:val="18"/>
                <w:szCs w:val="22"/>
                <w:lang w:val="mn-MN"/>
              </w:rPr>
            </w:pPr>
            <w:r w:rsidRPr="006A6C44">
              <w:rPr>
                <w:b/>
                <w:bCs/>
                <w:color w:val="231F20"/>
                <w:sz w:val="18"/>
                <w:szCs w:val="22"/>
                <w:lang w:val="mn-MN"/>
              </w:rPr>
              <w:t>Дангаар оролцогч этгээд</w:t>
            </w:r>
          </w:p>
        </w:tc>
        <w:tc>
          <w:tcPr>
            <w:tcW w:w="3651" w:type="dxa"/>
            <w:gridSpan w:val="3"/>
            <w:tcBorders>
              <w:top w:val="nil"/>
              <w:left w:val="single" w:sz="4" w:space="0" w:color="636466"/>
              <w:bottom w:val="single" w:sz="4" w:space="0" w:color="636466"/>
              <w:right w:val="single" w:sz="4" w:space="0" w:color="636466"/>
            </w:tcBorders>
          </w:tcPr>
          <w:p w14:paraId="53E49091" w14:textId="77777777" w:rsidR="008C59A0" w:rsidRPr="006A6C44" w:rsidRDefault="008C59A0" w:rsidP="00E73BA9">
            <w:pPr>
              <w:pStyle w:val="TableParagraph"/>
              <w:spacing w:before="135"/>
              <w:ind w:left="997" w:right="1227"/>
              <w:rPr>
                <w:b/>
                <w:bCs/>
                <w:color w:val="231F20"/>
                <w:sz w:val="18"/>
                <w:szCs w:val="22"/>
                <w:lang w:val="mn-MN"/>
              </w:rPr>
            </w:pPr>
            <w:r w:rsidRPr="006A6C44">
              <w:rPr>
                <w:b/>
                <w:bCs/>
                <w:color w:val="231F20"/>
                <w:sz w:val="18"/>
                <w:szCs w:val="22"/>
                <w:lang w:val="mn-MN"/>
              </w:rPr>
              <w:t>Түншлэл</w:t>
            </w:r>
          </w:p>
        </w:tc>
        <w:tc>
          <w:tcPr>
            <w:tcW w:w="1440" w:type="dxa"/>
            <w:vMerge w:val="restart"/>
            <w:tcBorders>
              <w:top w:val="nil"/>
              <w:left w:val="single" w:sz="4" w:space="0" w:color="636466"/>
              <w:bottom w:val="single" w:sz="4" w:space="0" w:color="636466"/>
              <w:right w:val="single" w:sz="4" w:space="0" w:color="636466"/>
            </w:tcBorders>
          </w:tcPr>
          <w:p w14:paraId="028AE797" w14:textId="77777777" w:rsidR="008C59A0" w:rsidRPr="006A6C44" w:rsidRDefault="008C59A0" w:rsidP="00E73BA9">
            <w:pPr>
              <w:pStyle w:val="TableParagraph"/>
              <w:spacing w:before="130" w:line="254" w:lineRule="auto"/>
              <w:ind w:left="179" w:right="126"/>
              <w:jc w:val="center"/>
              <w:rPr>
                <w:b/>
                <w:bCs/>
                <w:color w:val="231F20"/>
                <w:sz w:val="18"/>
                <w:szCs w:val="22"/>
                <w:lang w:val="mn-MN"/>
              </w:rPr>
            </w:pPr>
            <w:r w:rsidRPr="006A6C44">
              <w:rPr>
                <w:b/>
                <w:bCs/>
                <w:color w:val="231F20"/>
                <w:sz w:val="18"/>
                <w:szCs w:val="22"/>
                <w:lang w:val="mn-MN"/>
              </w:rPr>
              <w:t>Баримт бичиг ирүүлэх шаардлага</w:t>
            </w:r>
          </w:p>
        </w:tc>
      </w:tr>
      <w:tr w:rsidR="008C59A0" w:rsidRPr="006A6C44" w14:paraId="62E735A1" w14:textId="77777777" w:rsidTr="008C59A0">
        <w:trPr>
          <w:trHeight w:val="710"/>
        </w:trPr>
        <w:tc>
          <w:tcPr>
            <w:tcW w:w="2848" w:type="dxa"/>
            <w:vMerge/>
            <w:tcBorders>
              <w:top w:val="nil"/>
              <w:left w:val="single" w:sz="4" w:space="0" w:color="636466"/>
              <w:bottom w:val="single" w:sz="4" w:space="0" w:color="636466"/>
              <w:right w:val="single" w:sz="4" w:space="0" w:color="636466"/>
            </w:tcBorders>
          </w:tcPr>
          <w:p w14:paraId="1B5A6209" w14:textId="77777777" w:rsidR="008C59A0" w:rsidRPr="006A6C44" w:rsidRDefault="008C59A0" w:rsidP="00E73BA9">
            <w:pPr>
              <w:rPr>
                <w:sz w:val="18"/>
                <w:szCs w:val="18"/>
                <w:lang w:val="mn-MN"/>
              </w:rPr>
            </w:pPr>
          </w:p>
        </w:tc>
        <w:tc>
          <w:tcPr>
            <w:tcW w:w="1422" w:type="dxa"/>
            <w:vMerge/>
            <w:tcBorders>
              <w:top w:val="nil"/>
              <w:left w:val="single" w:sz="4" w:space="0" w:color="636466"/>
              <w:bottom w:val="single" w:sz="4" w:space="0" w:color="636466"/>
              <w:right w:val="single" w:sz="4" w:space="0" w:color="636466"/>
            </w:tcBorders>
          </w:tcPr>
          <w:p w14:paraId="756FC17E" w14:textId="77777777" w:rsidR="008C59A0" w:rsidRPr="006A6C44" w:rsidRDefault="008C59A0" w:rsidP="00E73BA9">
            <w:pPr>
              <w:rPr>
                <w:sz w:val="18"/>
                <w:szCs w:val="18"/>
                <w:lang w:val="mn-MN"/>
              </w:rPr>
            </w:pPr>
          </w:p>
        </w:tc>
        <w:tc>
          <w:tcPr>
            <w:tcW w:w="1217" w:type="dxa"/>
            <w:tcBorders>
              <w:top w:val="single" w:sz="4" w:space="0" w:color="636466"/>
              <w:left w:val="single" w:sz="4" w:space="0" w:color="636466"/>
              <w:bottom w:val="single" w:sz="4" w:space="0" w:color="636466"/>
              <w:right w:val="single" w:sz="4" w:space="0" w:color="636466"/>
            </w:tcBorders>
          </w:tcPr>
          <w:p w14:paraId="5B5EF0E3" w14:textId="77777777" w:rsidR="008C59A0" w:rsidRPr="006A6C44" w:rsidRDefault="008C59A0" w:rsidP="00E73BA9">
            <w:pPr>
              <w:pStyle w:val="TableParagraph"/>
              <w:spacing w:before="130" w:line="254" w:lineRule="auto"/>
              <w:ind w:left="141" w:right="126" w:firstLine="1"/>
              <w:jc w:val="center"/>
              <w:rPr>
                <w:b/>
                <w:bCs/>
                <w:sz w:val="18"/>
                <w:szCs w:val="18"/>
                <w:lang w:val="mn-MN"/>
              </w:rPr>
            </w:pPr>
            <w:r w:rsidRPr="006A6C44">
              <w:rPr>
                <w:color w:val="231F20"/>
                <w:sz w:val="18"/>
                <w:szCs w:val="18"/>
                <w:lang w:val="mn-MN"/>
              </w:rPr>
              <w:t>Бүх гишүүд хамтдаа</w:t>
            </w:r>
          </w:p>
        </w:tc>
        <w:tc>
          <w:tcPr>
            <w:tcW w:w="1217" w:type="dxa"/>
            <w:tcBorders>
              <w:top w:val="single" w:sz="4" w:space="0" w:color="636466"/>
              <w:left w:val="single" w:sz="4" w:space="0" w:color="636466"/>
              <w:bottom w:val="single" w:sz="4" w:space="0" w:color="636466"/>
              <w:right w:val="single" w:sz="4" w:space="0" w:color="636466"/>
            </w:tcBorders>
          </w:tcPr>
          <w:p w14:paraId="644C26E1" w14:textId="77777777" w:rsidR="008C59A0" w:rsidRPr="006A6C44" w:rsidRDefault="008C59A0" w:rsidP="00E73BA9">
            <w:pPr>
              <w:pStyle w:val="TableParagraph"/>
              <w:spacing w:before="130" w:line="254" w:lineRule="auto"/>
              <w:ind w:left="141" w:right="126" w:firstLine="1"/>
              <w:jc w:val="center"/>
              <w:rPr>
                <w:b/>
                <w:bCs/>
                <w:color w:val="231F20"/>
                <w:spacing w:val="-1"/>
                <w:w w:val="90"/>
                <w:sz w:val="18"/>
                <w:szCs w:val="18"/>
                <w:lang w:val="mn-MN"/>
              </w:rPr>
            </w:pPr>
            <w:r w:rsidRPr="006A6C44">
              <w:rPr>
                <w:color w:val="231F20"/>
                <w:sz w:val="18"/>
                <w:szCs w:val="18"/>
                <w:lang w:val="mn-MN"/>
              </w:rPr>
              <w:t>Гишүүн бүр</w:t>
            </w:r>
          </w:p>
        </w:tc>
        <w:tc>
          <w:tcPr>
            <w:tcW w:w="1217" w:type="dxa"/>
            <w:tcBorders>
              <w:top w:val="single" w:sz="4" w:space="0" w:color="636466"/>
              <w:left w:val="single" w:sz="4" w:space="0" w:color="636466"/>
              <w:bottom w:val="single" w:sz="4" w:space="0" w:color="636466"/>
              <w:right w:val="single" w:sz="4" w:space="0" w:color="636466"/>
            </w:tcBorders>
          </w:tcPr>
          <w:p w14:paraId="587C6D96" w14:textId="77777777" w:rsidR="008C59A0" w:rsidRPr="006A6C44" w:rsidRDefault="008C59A0" w:rsidP="00E73BA9">
            <w:pPr>
              <w:pStyle w:val="TableParagraph"/>
              <w:spacing w:before="130" w:line="254" w:lineRule="auto"/>
              <w:ind w:left="141" w:right="126" w:firstLine="1"/>
              <w:jc w:val="center"/>
              <w:rPr>
                <w:b/>
                <w:bCs/>
                <w:color w:val="231F20"/>
                <w:spacing w:val="-1"/>
                <w:w w:val="90"/>
                <w:sz w:val="18"/>
                <w:szCs w:val="18"/>
                <w:lang w:val="mn-MN"/>
              </w:rPr>
            </w:pPr>
            <w:r w:rsidRPr="006A6C44">
              <w:rPr>
                <w:color w:val="231F20"/>
                <w:sz w:val="18"/>
                <w:szCs w:val="18"/>
                <w:lang w:val="mn-MN"/>
              </w:rPr>
              <w:t>Нэг гишүүн</w:t>
            </w:r>
          </w:p>
        </w:tc>
        <w:tc>
          <w:tcPr>
            <w:tcW w:w="1440" w:type="dxa"/>
            <w:vMerge/>
            <w:tcBorders>
              <w:top w:val="nil"/>
              <w:left w:val="single" w:sz="4" w:space="0" w:color="636466"/>
              <w:bottom w:val="single" w:sz="4" w:space="0" w:color="636466"/>
              <w:right w:val="single" w:sz="4" w:space="0" w:color="636466"/>
            </w:tcBorders>
          </w:tcPr>
          <w:p w14:paraId="38850A41" w14:textId="77777777" w:rsidR="008C59A0" w:rsidRPr="006A6C44" w:rsidRDefault="008C59A0" w:rsidP="00E73BA9">
            <w:pPr>
              <w:rPr>
                <w:sz w:val="18"/>
                <w:szCs w:val="18"/>
                <w:lang w:val="mn-MN"/>
              </w:rPr>
            </w:pPr>
          </w:p>
        </w:tc>
      </w:tr>
      <w:tr w:rsidR="008C59A0" w:rsidRPr="006A6C44" w14:paraId="64C1FEC3" w14:textId="77777777" w:rsidTr="008C59A0">
        <w:trPr>
          <w:trHeight w:val="2389"/>
        </w:trPr>
        <w:tc>
          <w:tcPr>
            <w:tcW w:w="2848" w:type="dxa"/>
            <w:tcBorders>
              <w:top w:val="single" w:sz="4" w:space="0" w:color="636466"/>
              <w:left w:val="single" w:sz="4" w:space="0" w:color="636466"/>
              <w:bottom w:val="single" w:sz="4" w:space="0" w:color="636466"/>
              <w:right w:val="single" w:sz="4" w:space="0" w:color="636466"/>
            </w:tcBorders>
          </w:tcPr>
          <w:p w14:paraId="5B014F68" w14:textId="77777777" w:rsidR="008C59A0" w:rsidRPr="006A6C44" w:rsidRDefault="008C59A0" w:rsidP="00E73BA9">
            <w:pPr>
              <w:pStyle w:val="TableParagraph"/>
              <w:ind w:left="80"/>
              <w:jc w:val="center"/>
              <w:rPr>
                <w:rFonts w:eastAsia="Arial"/>
                <w:spacing w:val="-1"/>
                <w:sz w:val="18"/>
                <w:szCs w:val="18"/>
                <w:lang w:val="mn-MN"/>
              </w:rPr>
            </w:pPr>
          </w:p>
          <w:p w14:paraId="5C503487" w14:textId="77777777" w:rsidR="008C59A0" w:rsidRPr="006A6C44" w:rsidRDefault="008C59A0" w:rsidP="00E73BA9">
            <w:pPr>
              <w:pStyle w:val="TableParagraph"/>
              <w:ind w:left="80" w:right="133"/>
              <w:jc w:val="both"/>
              <w:rPr>
                <w:sz w:val="22"/>
                <w:szCs w:val="22"/>
                <w:lang w:val="mn-MN"/>
              </w:rPr>
            </w:pPr>
            <w:r w:rsidRPr="006A6C44">
              <w:rPr>
                <w:rFonts w:eastAsia="Arial"/>
                <w:spacing w:val="-1"/>
                <w:sz w:val="20"/>
                <w:szCs w:val="20"/>
                <w:lang w:val="mn-MN"/>
              </w:rPr>
              <w:t xml:space="preserve">...... </w:t>
            </w:r>
            <w:r w:rsidRPr="006A6C44">
              <w:rPr>
                <w:rFonts w:eastAsia="Arial"/>
                <w:i/>
                <w:iCs/>
                <w:spacing w:val="-1"/>
                <w:sz w:val="20"/>
                <w:szCs w:val="20"/>
                <w:lang w:val="mn-MN"/>
              </w:rPr>
              <w:t>[оныг оруулах]</w:t>
            </w:r>
            <w:r w:rsidRPr="006A6C44">
              <w:rPr>
                <w:rFonts w:eastAsia="Arial"/>
                <w:spacing w:val="-1"/>
                <w:sz w:val="20"/>
                <w:szCs w:val="20"/>
                <w:lang w:val="mn-MN"/>
              </w:rPr>
              <w:t xml:space="preserve"> оны 1 дүгээр сарын 1-ний өдрөөс хойш гүйцэтгэгчийн буруугаас гэрээний үүргээ биелүүлээгүй</w:t>
            </w:r>
            <w:r w:rsidRPr="006A6C44">
              <w:rPr>
                <w:color w:val="231F20"/>
                <w:spacing w:val="-1"/>
                <w:w w:val="95"/>
                <w:position w:val="7"/>
                <w:sz w:val="20"/>
                <w:szCs w:val="20"/>
                <w:lang w:val="mn-MN"/>
              </w:rPr>
              <w:t>а</w:t>
            </w:r>
            <w:r w:rsidRPr="006A6C44">
              <w:rPr>
                <w:color w:val="231F20"/>
                <w:spacing w:val="-25"/>
                <w:w w:val="95"/>
                <w:position w:val="7"/>
                <w:sz w:val="20"/>
                <w:szCs w:val="20"/>
                <w:lang w:val="mn-MN"/>
              </w:rPr>
              <w:t xml:space="preserve"> </w:t>
            </w:r>
            <w:r w:rsidRPr="006A6C44">
              <w:rPr>
                <w:rFonts w:eastAsia="Arial"/>
                <w:spacing w:val="-1"/>
                <w:sz w:val="20"/>
                <w:szCs w:val="20"/>
                <w:lang w:val="mn-MN"/>
              </w:rPr>
              <w:t xml:space="preserve"> тохиолдол гарч байгаагүй болно.</w:t>
            </w:r>
          </w:p>
        </w:tc>
        <w:tc>
          <w:tcPr>
            <w:tcW w:w="1422" w:type="dxa"/>
            <w:tcBorders>
              <w:top w:val="single" w:sz="4" w:space="0" w:color="636466"/>
              <w:left w:val="single" w:sz="4" w:space="0" w:color="636466"/>
              <w:bottom w:val="single" w:sz="4" w:space="0" w:color="636466"/>
              <w:right w:val="single" w:sz="4" w:space="0" w:color="636466"/>
            </w:tcBorders>
          </w:tcPr>
          <w:p w14:paraId="0BFC0087" w14:textId="77777777" w:rsidR="008C59A0" w:rsidRPr="006A6C44" w:rsidRDefault="008C59A0" w:rsidP="00E73BA9">
            <w:pPr>
              <w:pStyle w:val="TableParagraph"/>
              <w:spacing w:before="130" w:line="254" w:lineRule="auto"/>
              <w:ind w:left="211" w:hanging="67"/>
              <w:jc w:val="center"/>
              <w:rPr>
                <w:sz w:val="20"/>
                <w:szCs w:val="20"/>
                <w:lang w:val="mn-MN"/>
              </w:rPr>
            </w:pPr>
            <w:r w:rsidRPr="006A6C44">
              <w:rPr>
                <w:rFonts w:eastAsia="Arial"/>
                <w:spacing w:val="3"/>
                <w:sz w:val="20"/>
                <w:szCs w:val="20"/>
                <w:lang w:val="mn-MN"/>
              </w:rPr>
              <w:t>шаардлагыг заавал хангах</w:t>
            </w:r>
          </w:p>
        </w:tc>
        <w:tc>
          <w:tcPr>
            <w:tcW w:w="1217" w:type="dxa"/>
            <w:tcBorders>
              <w:top w:val="single" w:sz="4" w:space="0" w:color="636466"/>
              <w:left w:val="single" w:sz="4" w:space="0" w:color="636466"/>
              <w:bottom w:val="single" w:sz="4" w:space="0" w:color="636466"/>
              <w:right w:val="single" w:sz="4" w:space="0" w:color="636466"/>
            </w:tcBorders>
          </w:tcPr>
          <w:p w14:paraId="5DACFA95" w14:textId="77777777" w:rsidR="008C59A0" w:rsidRPr="006A6C44" w:rsidRDefault="008C59A0" w:rsidP="00E73BA9">
            <w:pPr>
              <w:pStyle w:val="TableParagraph"/>
              <w:spacing w:before="130" w:line="254" w:lineRule="auto"/>
              <w:ind w:left="69" w:right="48" w:hanging="67"/>
              <w:jc w:val="center"/>
              <w:rPr>
                <w:sz w:val="20"/>
                <w:szCs w:val="20"/>
                <w:lang w:val="mn-MN"/>
              </w:rPr>
            </w:pPr>
            <w:r w:rsidRPr="006A6C44">
              <w:rPr>
                <w:rFonts w:eastAsia="Arial"/>
                <w:spacing w:val="3"/>
                <w:sz w:val="20"/>
                <w:szCs w:val="20"/>
                <w:lang w:val="mn-MN"/>
              </w:rPr>
              <w:t>шаардлагыг заавал хангах</w:t>
            </w:r>
          </w:p>
        </w:tc>
        <w:tc>
          <w:tcPr>
            <w:tcW w:w="1217" w:type="dxa"/>
            <w:tcBorders>
              <w:top w:val="single" w:sz="4" w:space="0" w:color="636466"/>
              <w:left w:val="single" w:sz="4" w:space="0" w:color="636466"/>
              <w:bottom w:val="single" w:sz="4" w:space="0" w:color="636466"/>
              <w:right w:val="single" w:sz="4" w:space="0" w:color="636466"/>
            </w:tcBorders>
          </w:tcPr>
          <w:p w14:paraId="5016012B" w14:textId="77777777" w:rsidR="008C59A0" w:rsidRPr="006A6C44" w:rsidRDefault="008C59A0" w:rsidP="00E73BA9">
            <w:pPr>
              <w:pStyle w:val="TableParagraph"/>
              <w:spacing w:before="130"/>
              <w:ind w:left="77" w:hanging="67"/>
              <w:jc w:val="center"/>
              <w:rPr>
                <w:sz w:val="20"/>
                <w:szCs w:val="20"/>
                <w:lang w:val="mn-MN"/>
              </w:rPr>
            </w:pPr>
            <w:r w:rsidRPr="006A6C44">
              <w:rPr>
                <w:rFonts w:eastAsia="Arial"/>
                <w:spacing w:val="3"/>
                <w:sz w:val="20"/>
                <w:szCs w:val="20"/>
                <w:lang w:val="mn-MN"/>
              </w:rPr>
              <w:t>шаардлагыг заавал хангах</w:t>
            </w:r>
            <w:r w:rsidRPr="006A6C44">
              <w:rPr>
                <w:color w:val="231F20"/>
                <w:spacing w:val="-1"/>
                <w:w w:val="95"/>
                <w:position w:val="7"/>
                <w:sz w:val="20"/>
                <w:szCs w:val="20"/>
                <w:lang w:val="mn-MN"/>
              </w:rPr>
              <w:t>б</w:t>
            </w:r>
          </w:p>
        </w:tc>
        <w:tc>
          <w:tcPr>
            <w:tcW w:w="1217" w:type="dxa"/>
            <w:tcBorders>
              <w:top w:val="single" w:sz="4" w:space="0" w:color="636466"/>
              <w:left w:val="single" w:sz="4" w:space="0" w:color="636466"/>
              <w:bottom w:val="single" w:sz="4" w:space="0" w:color="636466"/>
              <w:right w:val="single" w:sz="4" w:space="0" w:color="636466"/>
            </w:tcBorders>
          </w:tcPr>
          <w:p w14:paraId="77379CB1" w14:textId="77777777" w:rsidR="008C59A0" w:rsidRPr="006A6C44" w:rsidRDefault="008C59A0" w:rsidP="00E73BA9">
            <w:pPr>
              <w:pStyle w:val="TableParagraph"/>
              <w:spacing w:before="130" w:line="254" w:lineRule="auto"/>
              <w:ind w:left="195" w:right="178" w:hanging="67"/>
              <w:jc w:val="center"/>
              <w:rPr>
                <w:rFonts w:eastAsia="Arial"/>
                <w:spacing w:val="3"/>
                <w:sz w:val="20"/>
                <w:szCs w:val="20"/>
                <w:lang w:val="mn-MN"/>
              </w:rPr>
            </w:pPr>
            <w:r w:rsidRPr="006A6C44">
              <w:rPr>
                <w:rFonts w:eastAsia="Arial"/>
                <w:spacing w:val="3"/>
                <w:sz w:val="20"/>
                <w:szCs w:val="20"/>
                <w:lang w:val="mn-MN"/>
              </w:rPr>
              <w:t>үл хамаарах</w:t>
            </w:r>
          </w:p>
        </w:tc>
        <w:tc>
          <w:tcPr>
            <w:tcW w:w="1440" w:type="dxa"/>
            <w:tcBorders>
              <w:top w:val="single" w:sz="4" w:space="0" w:color="636466"/>
              <w:left w:val="single" w:sz="4" w:space="0" w:color="636466"/>
              <w:bottom w:val="single" w:sz="4" w:space="0" w:color="636466"/>
              <w:right w:val="single" w:sz="4" w:space="0" w:color="636466"/>
            </w:tcBorders>
          </w:tcPr>
          <w:p w14:paraId="2B833CD8" w14:textId="77777777" w:rsidR="008C59A0" w:rsidRPr="006A6C44" w:rsidRDefault="008C59A0" w:rsidP="00E73BA9">
            <w:pPr>
              <w:pStyle w:val="TableParagraph"/>
              <w:spacing w:before="130"/>
              <w:ind w:left="172" w:hanging="67"/>
              <w:jc w:val="center"/>
              <w:rPr>
                <w:rFonts w:eastAsia="Arial"/>
                <w:spacing w:val="3"/>
                <w:sz w:val="20"/>
                <w:szCs w:val="20"/>
                <w:lang w:val="mn-MN"/>
              </w:rPr>
            </w:pPr>
            <w:r w:rsidRPr="006A6C44">
              <w:rPr>
                <w:rFonts w:eastAsia="Arial"/>
                <w:spacing w:val="3"/>
                <w:sz w:val="20"/>
                <w:szCs w:val="20"/>
                <w:lang w:val="mn-MN"/>
              </w:rPr>
              <w:t>ГЭР-1 маягт</w:t>
            </w:r>
          </w:p>
        </w:tc>
      </w:tr>
    </w:tbl>
    <w:p w14:paraId="015765F2" w14:textId="77777777" w:rsidR="008C59A0" w:rsidRPr="006A6C44" w:rsidRDefault="008C59A0" w:rsidP="008C59A0">
      <w:pPr>
        <w:keepNext/>
        <w:spacing w:before="120" w:after="120"/>
        <w:ind w:left="1418" w:right="576"/>
        <w:jc w:val="both"/>
        <w:outlineLvl w:val="0"/>
        <w:rPr>
          <w:sz w:val="16"/>
          <w:szCs w:val="16"/>
          <w:lang w:val="mn-MN"/>
        </w:rPr>
      </w:pPr>
      <w:r w:rsidRPr="006A6C44">
        <w:rPr>
          <w:color w:val="231F20"/>
          <w:w w:val="90"/>
          <w:position w:val="6"/>
          <w:sz w:val="16"/>
          <w:szCs w:val="16"/>
          <w:lang w:val="mn-MN"/>
        </w:rPr>
        <w:t>a</w:t>
      </w:r>
      <w:r w:rsidRPr="006A6C44">
        <w:rPr>
          <w:color w:val="231F20"/>
          <w:spacing w:val="1"/>
          <w:w w:val="90"/>
          <w:position w:val="6"/>
          <w:sz w:val="16"/>
          <w:szCs w:val="16"/>
          <w:lang w:val="mn-MN"/>
        </w:rPr>
        <w:t xml:space="preserve"> </w:t>
      </w:r>
      <w:r w:rsidRPr="006A6C44">
        <w:rPr>
          <w:sz w:val="16"/>
          <w:szCs w:val="16"/>
          <w:lang w:val="mn-MN"/>
        </w:rPr>
        <w:t xml:space="preserve">Захиалагчийн тодорхойлсноор, гэрээний үүргээ биелүүлээгүй гэдэгт (i) гүйцэтгэгч нь хэрэгжүүлээгүй ажлын талаар гэрээнд заасан маргаан шийдвэрлэх механизмын дагуу маргаан үүсгээгүй; болон (ii) гэрээнд маргаан үүссэн бөгөөд гүйцэтгэгч буруутай нь тогтоогдсон бүх гэрээнүүдийг оруулна. Гэрээний үүргээ биелүүлээгүй гэдэгт маргаан шийдвэрлэх механизмын дагуу захиалагчийн </w:t>
      </w:r>
      <w:r w:rsidRPr="006A6C44">
        <w:rPr>
          <w:sz w:val="16"/>
          <w:szCs w:val="16"/>
          <w:lang w:val="mn-MN"/>
        </w:rPr>
        <w:lastRenderedPageBreak/>
        <w:t>шийдвэрийг үгүйсгэн цуцалсан гэрээг оруулахгүй. Гэрээний үүргээ биелүүлээгүй гэдгийг бүрэн шийдвэрлэгдсэн маргаантай холбоотой бүхий л мэдээлэлд үндэслэн тодорхойлно. Өөрөөр хэлбэл, тухайн гэрээний маргаан нь гэрээнд заасан маргаан шийдвэрлэх механизмын дагуу бүрэн шийдвэрлэгдсэн бөгөөд тендерт оролцогчийн боломжит бүх давж заалдах шатны үйл явц дууссан байх ёстой.</w:t>
      </w:r>
    </w:p>
    <w:p w14:paraId="10EEA5FF" w14:textId="157FA1C7" w:rsidR="008C59A0" w:rsidRPr="006A6C44" w:rsidRDefault="008C59A0" w:rsidP="008C59A0">
      <w:pPr>
        <w:keepNext/>
        <w:spacing w:before="120" w:after="120"/>
        <w:ind w:left="1418" w:right="576"/>
        <w:jc w:val="both"/>
        <w:outlineLvl w:val="0"/>
        <w:rPr>
          <w:bCs/>
          <w:kern w:val="32"/>
          <w:sz w:val="16"/>
          <w:szCs w:val="16"/>
          <w:lang w:val="mn-MN"/>
        </w:rPr>
      </w:pPr>
      <w:r w:rsidRPr="006A6C44">
        <w:rPr>
          <w:color w:val="231F20"/>
          <w:w w:val="90"/>
          <w:position w:val="6"/>
          <w:sz w:val="16"/>
          <w:szCs w:val="16"/>
          <w:lang w:val="mn-MN"/>
        </w:rPr>
        <w:t>б</w:t>
      </w:r>
      <w:r w:rsidRPr="006A6C44">
        <w:rPr>
          <w:sz w:val="16"/>
          <w:szCs w:val="16"/>
          <w:lang w:val="mn-MN"/>
        </w:rPr>
        <w:t>Т</w:t>
      </w:r>
      <w:r w:rsidRPr="006A6C44">
        <w:rPr>
          <w:bCs/>
          <w:kern w:val="32"/>
          <w:sz w:val="16"/>
          <w:szCs w:val="16"/>
          <w:lang w:val="mn-MN"/>
        </w:rPr>
        <w:t xml:space="preserve">үншлэлийн гишүүнээр оролцож байгаа тендерт оролцогчийн гүйцэтгэсэн гэрээнд энэ шаардлагыг мөн адил </w:t>
      </w:r>
      <w:r w:rsidR="00B01B3C" w:rsidRPr="006A6C44">
        <w:rPr>
          <w:bCs/>
          <w:kern w:val="32"/>
          <w:sz w:val="16"/>
          <w:szCs w:val="16"/>
          <w:lang w:val="mn-MN"/>
        </w:rPr>
        <w:t>баримтална</w:t>
      </w:r>
      <w:r w:rsidRPr="006A6C44">
        <w:rPr>
          <w:bCs/>
          <w:kern w:val="32"/>
          <w:sz w:val="16"/>
          <w:szCs w:val="16"/>
          <w:lang w:val="mn-MN"/>
        </w:rPr>
        <w:t>.</w:t>
      </w:r>
    </w:p>
    <w:p w14:paraId="207FF3F3" w14:textId="77777777" w:rsidR="00A376B4" w:rsidRPr="006A6C44" w:rsidRDefault="00A376B4">
      <w:pPr>
        <w:jc w:val="both"/>
        <w:rPr>
          <w:sz w:val="18"/>
          <w:lang w:val="mn-MN"/>
        </w:rPr>
      </w:pPr>
    </w:p>
    <w:p w14:paraId="1DE3FEED" w14:textId="4BF6FC38" w:rsidR="008C59A0" w:rsidRPr="006A6C44" w:rsidRDefault="00EA433B" w:rsidP="00C2342C">
      <w:pPr>
        <w:pStyle w:val="ListParagraph"/>
        <w:numPr>
          <w:ilvl w:val="2"/>
          <w:numId w:val="43"/>
        </w:numPr>
        <w:tabs>
          <w:tab w:val="left" w:pos="1737"/>
          <w:tab w:val="left" w:pos="1738"/>
        </w:tabs>
        <w:spacing w:after="240"/>
        <w:rPr>
          <w:b/>
          <w:bCs/>
          <w:color w:val="231F20"/>
          <w:sz w:val="22"/>
          <w:szCs w:val="22"/>
          <w:lang w:val="mn-MN"/>
        </w:rPr>
      </w:pPr>
      <w:r w:rsidRPr="006A6C44">
        <w:rPr>
          <w:b/>
          <w:bCs/>
          <w:color w:val="231F20"/>
          <w:sz w:val="22"/>
          <w:szCs w:val="22"/>
          <w:lang w:val="mn-MN"/>
        </w:rPr>
        <w:t>Тендерийг баталгаажуулах</w:t>
      </w:r>
      <w:r w:rsidR="003373BC" w:rsidRPr="006A6C44">
        <w:rPr>
          <w:b/>
          <w:bCs/>
          <w:color w:val="231F20"/>
          <w:sz w:val="22"/>
          <w:szCs w:val="22"/>
          <w:lang w:val="mn-MN"/>
        </w:rPr>
        <w:t xml:space="preserve"> </w:t>
      </w:r>
      <w:r w:rsidR="008C59A0" w:rsidRPr="006A6C44">
        <w:rPr>
          <w:b/>
          <w:bCs/>
          <w:color w:val="231F20"/>
          <w:sz w:val="22"/>
          <w:szCs w:val="22"/>
          <w:lang w:val="mn-MN"/>
        </w:rPr>
        <w:t>мэдэгдэл хүчингүй болсны улмаас тендерээс түдгэлзүүлэх</w:t>
      </w:r>
    </w:p>
    <w:tbl>
      <w:tblPr>
        <w:tblW w:w="9355" w:type="dxa"/>
        <w:tblInd w:w="14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835"/>
        <w:gridCol w:w="1276"/>
        <w:gridCol w:w="1275"/>
        <w:gridCol w:w="1276"/>
        <w:gridCol w:w="1134"/>
        <w:gridCol w:w="1559"/>
      </w:tblGrid>
      <w:tr w:rsidR="008C59A0" w:rsidRPr="006A6C44" w14:paraId="29EB93A7" w14:textId="77777777" w:rsidTr="008C59A0">
        <w:trPr>
          <w:trHeight w:val="485"/>
        </w:trPr>
        <w:tc>
          <w:tcPr>
            <w:tcW w:w="2835" w:type="dxa"/>
            <w:tcBorders>
              <w:top w:val="nil"/>
              <w:left w:val="nil"/>
              <w:bottom w:val="nil"/>
            </w:tcBorders>
            <w:shd w:val="clear" w:color="auto" w:fill="636466"/>
          </w:tcPr>
          <w:p w14:paraId="4EB78E95" w14:textId="77777777" w:rsidR="008C59A0" w:rsidRPr="006A6C44" w:rsidRDefault="008C59A0" w:rsidP="00E73BA9">
            <w:pPr>
              <w:pStyle w:val="TableParagraph"/>
              <w:spacing w:before="140"/>
              <w:ind w:left="157" w:right="133"/>
              <w:jc w:val="center"/>
              <w:rPr>
                <w:sz w:val="18"/>
                <w:szCs w:val="18"/>
                <w:lang w:val="mn-MN"/>
              </w:rPr>
            </w:pPr>
            <w:r w:rsidRPr="006A6C44">
              <w:rPr>
                <w:b/>
                <w:bCs/>
                <w:color w:val="FFFFFF"/>
                <w:w w:val="105"/>
                <w:sz w:val="18"/>
                <w:szCs w:val="18"/>
                <w:lang w:val="mn-MN"/>
              </w:rPr>
              <w:t>Шалгуур</w:t>
            </w:r>
          </w:p>
        </w:tc>
        <w:tc>
          <w:tcPr>
            <w:tcW w:w="4961" w:type="dxa"/>
            <w:gridSpan w:val="4"/>
            <w:tcBorders>
              <w:top w:val="nil"/>
              <w:bottom w:val="nil"/>
            </w:tcBorders>
            <w:shd w:val="clear" w:color="auto" w:fill="636466"/>
          </w:tcPr>
          <w:p w14:paraId="72E5D037" w14:textId="77777777" w:rsidR="008C59A0" w:rsidRPr="006A6C44" w:rsidRDefault="008C59A0" w:rsidP="00E73BA9">
            <w:pPr>
              <w:pStyle w:val="TableParagraph"/>
              <w:spacing w:before="140"/>
              <w:ind w:left="1378"/>
              <w:rPr>
                <w:b/>
                <w:bCs/>
                <w:color w:val="FFFFFF"/>
                <w:w w:val="105"/>
                <w:sz w:val="18"/>
                <w:szCs w:val="18"/>
                <w:lang w:val="mn-MN"/>
              </w:rPr>
            </w:pPr>
            <w:r w:rsidRPr="006A6C44">
              <w:rPr>
                <w:b/>
                <w:bCs/>
                <w:color w:val="FFFFFF"/>
                <w:w w:val="105"/>
                <w:sz w:val="18"/>
                <w:szCs w:val="18"/>
                <w:lang w:val="mn-MN"/>
              </w:rPr>
              <w:t>Хангах шаардлага</w:t>
            </w:r>
          </w:p>
        </w:tc>
        <w:tc>
          <w:tcPr>
            <w:tcW w:w="1559" w:type="dxa"/>
            <w:tcBorders>
              <w:top w:val="nil"/>
              <w:bottom w:val="nil"/>
              <w:right w:val="nil"/>
            </w:tcBorders>
            <w:shd w:val="clear" w:color="auto" w:fill="636466"/>
          </w:tcPr>
          <w:p w14:paraId="7571CDA8" w14:textId="77777777" w:rsidR="008C59A0" w:rsidRPr="006A6C44" w:rsidRDefault="008C59A0" w:rsidP="00E73BA9">
            <w:pPr>
              <w:pStyle w:val="TableParagraph"/>
              <w:spacing w:before="140"/>
              <w:ind w:left="192" w:right="190"/>
              <w:jc w:val="center"/>
              <w:rPr>
                <w:sz w:val="18"/>
                <w:szCs w:val="18"/>
                <w:lang w:val="mn-MN"/>
              </w:rPr>
            </w:pPr>
            <w:r w:rsidRPr="006A6C44">
              <w:rPr>
                <w:b/>
                <w:bCs/>
                <w:color w:val="FFFFFF"/>
                <w:sz w:val="18"/>
                <w:szCs w:val="18"/>
                <w:lang w:val="mn-MN"/>
              </w:rPr>
              <w:t>Баримт бичиг</w:t>
            </w:r>
          </w:p>
        </w:tc>
      </w:tr>
      <w:tr w:rsidR="008C59A0" w:rsidRPr="006A6C44" w14:paraId="00768F8F" w14:textId="77777777" w:rsidTr="008C59A0">
        <w:trPr>
          <w:trHeight w:val="275"/>
        </w:trPr>
        <w:tc>
          <w:tcPr>
            <w:tcW w:w="2835" w:type="dxa"/>
            <w:vMerge w:val="restart"/>
            <w:tcBorders>
              <w:top w:val="nil"/>
              <w:left w:val="single" w:sz="4" w:space="0" w:color="636466"/>
              <w:bottom w:val="single" w:sz="4" w:space="0" w:color="636466"/>
              <w:right w:val="single" w:sz="4" w:space="0" w:color="636466"/>
            </w:tcBorders>
          </w:tcPr>
          <w:p w14:paraId="4D8C3D9E" w14:textId="77777777" w:rsidR="008C59A0" w:rsidRPr="006A6C44" w:rsidRDefault="008C59A0" w:rsidP="00E73BA9">
            <w:pPr>
              <w:pStyle w:val="TableParagraph"/>
              <w:jc w:val="center"/>
              <w:rPr>
                <w:b/>
                <w:bCs/>
                <w:sz w:val="18"/>
                <w:szCs w:val="18"/>
                <w:lang w:val="mn-MN"/>
              </w:rPr>
            </w:pPr>
          </w:p>
          <w:p w14:paraId="1824A8F9" w14:textId="77777777" w:rsidR="008C59A0" w:rsidRPr="006A6C44" w:rsidRDefault="008C59A0" w:rsidP="00E73BA9">
            <w:pPr>
              <w:pStyle w:val="TableParagraph"/>
              <w:spacing w:before="221"/>
              <w:ind w:left="871" w:hanging="855"/>
              <w:jc w:val="center"/>
              <w:rPr>
                <w:sz w:val="18"/>
                <w:szCs w:val="18"/>
                <w:lang w:val="mn-MN"/>
              </w:rPr>
            </w:pPr>
            <w:r w:rsidRPr="006A6C44">
              <w:rPr>
                <w:b/>
                <w:bCs/>
                <w:color w:val="231F20"/>
                <w:sz w:val="18"/>
                <w:szCs w:val="18"/>
                <w:lang w:val="mn-MN"/>
              </w:rPr>
              <w:t>Шаардлага</w:t>
            </w:r>
          </w:p>
        </w:tc>
        <w:tc>
          <w:tcPr>
            <w:tcW w:w="1276" w:type="dxa"/>
            <w:vMerge w:val="restart"/>
            <w:tcBorders>
              <w:top w:val="nil"/>
              <w:left w:val="single" w:sz="4" w:space="0" w:color="636466"/>
              <w:bottom w:val="single" w:sz="4" w:space="0" w:color="636466"/>
              <w:right w:val="single" w:sz="4" w:space="0" w:color="636466"/>
            </w:tcBorders>
          </w:tcPr>
          <w:p w14:paraId="51731260" w14:textId="77777777" w:rsidR="008C59A0" w:rsidRPr="006A6C44" w:rsidRDefault="008C59A0" w:rsidP="00E73BA9">
            <w:pPr>
              <w:pStyle w:val="TableParagraph"/>
              <w:spacing w:before="221"/>
              <w:ind w:left="183"/>
              <w:jc w:val="center"/>
              <w:rPr>
                <w:b/>
                <w:bCs/>
                <w:color w:val="231F20"/>
                <w:sz w:val="18"/>
                <w:szCs w:val="18"/>
                <w:lang w:val="mn-MN"/>
              </w:rPr>
            </w:pPr>
            <w:r w:rsidRPr="006A6C44">
              <w:rPr>
                <w:b/>
                <w:bCs/>
                <w:color w:val="231F20"/>
                <w:sz w:val="18"/>
                <w:szCs w:val="18"/>
                <w:lang w:val="mn-MN"/>
              </w:rPr>
              <w:t>Дангаар оролцогч этгээд</w:t>
            </w:r>
          </w:p>
        </w:tc>
        <w:tc>
          <w:tcPr>
            <w:tcW w:w="3685" w:type="dxa"/>
            <w:gridSpan w:val="3"/>
            <w:tcBorders>
              <w:top w:val="nil"/>
              <w:left w:val="single" w:sz="4" w:space="0" w:color="636466"/>
              <w:bottom w:val="single" w:sz="4" w:space="0" w:color="636466"/>
              <w:right w:val="single" w:sz="4" w:space="0" w:color="636466"/>
            </w:tcBorders>
          </w:tcPr>
          <w:p w14:paraId="4694D660" w14:textId="77777777" w:rsidR="008C59A0" w:rsidRPr="006A6C44" w:rsidRDefault="008C59A0" w:rsidP="00E73BA9">
            <w:pPr>
              <w:pStyle w:val="TableParagraph"/>
              <w:spacing w:before="135"/>
              <w:ind w:left="1235" w:right="1227"/>
              <w:jc w:val="center"/>
              <w:rPr>
                <w:b/>
                <w:bCs/>
                <w:color w:val="231F20"/>
                <w:sz w:val="18"/>
                <w:szCs w:val="18"/>
                <w:lang w:val="mn-MN"/>
              </w:rPr>
            </w:pPr>
            <w:r w:rsidRPr="006A6C44">
              <w:rPr>
                <w:b/>
                <w:bCs/>
                <w:color w:val="231F20"/>
                <w:sz w:val="18"/>
                <w:szCs w:val="18"/>
                <w:lang w:val="mn-MN"/>
              </w:rPr>
              <w:t>Түншлэл</w:t>
            </w:r>
          </w:p>
        </w:tc>
        <w:tc>
          <w:tcPr>
            <w:tcW w:w="1559" w:type="dxa"/>
            <w:vMerge w:val="restart"/>
            <w:tcBorders>
              <w:top w:val="nil"/>
              <w:left w:val="single" w:sz="4" w:space="0" w:color="636466"/>
              <w:right w:val="single" w:sz="4" w:space="0" w:color="636466"/>
            </w:tcBorders>
          </w:tcPr>
          <w:p w14:paraId="56F0F11F" w14:textId="77777777" w:rsidR="008C59A0" w:rsidRPr="006A6C44" w:rsidRDefault="008C59A0" w:rsidP="00E73BA9">
            <w:pPr>
              <w:pStyle w:val="TableParagraph"/>
              <w:spacing w:line="254" w:lineRule="auto"/>
              <w:ind w:left="125" w:right="101" w:firstLine="110"/>
              <w:jc w:val="center"/>
              <w:rPr>
                <w:b/>
                <w:bCs/>
                <w:color w:val="231F20"/>
                <w:sz w:val="18"/>
                <w:szCs w:val="18"/>
                <w:lang w:val="mn-MN"/>
              </w:rPr>
            </w:pPr>
          </w:p>
          <w:p w14:paraId="745F20B4" w14:textId="77777777" w:rsidR="008C59A0" w:rsidRPr="006A6C44" w:rsidRDefault="008C59A0" w:rsidP="00E73BA9">
            <w:pPr>
              <w:pStyle w:val="TableParagraph"/>
              <w:spacing w:line="254" w:lineRule="auto"/>
              <w:ind w:left="125" w:right="101" w:firstLine="110"/>
              <w:jc w:val="center"/>
              <w:rPr>
                <w:b/>
                <w:bCs/>
                <w:color w:val="231F20"/>
                <w:sz w:val="18"/>
                <w:szCs w:val="18"/>
                <w:lang w:val="mn-MN"/>
              </w:rPr>
            </w:pPr>
            <w:r w:rsidRPr="006A6C44">
              <w:rPr>
                <w:b/>
                <w:bCs/>
                <w:color w:val="231F20"/>
                <w:sz w:val="18"/>
                <w:szCs w:val="18"/>
                <w:lang w:val="mn-MN"/>
              </w:rPr>
              <w:t>Баримт бичиг ирүүлэх шаардлага</w:t>
            </w:r>
          </w:p>
        </w:tc>
      </w:tr>
      <w:tr w:rsidR="008C59A0" w:rsidRPr="006A6C44" w14:paraId="36580CAE" w14:textId="77777777" w:rsidTr="008C59A0">
        <w:trPr>
          <w:trHeight w:val="499"/>
        </w:trPr>
        <w:tc>
          <w:tcPr>
            <w:tcW w:w="2835" w:type="dxa"/>
            <w:vMerge/>
            <w:tcBorders>
              <w:top w:val="nil"/>
              <w:left w:val="single" w:sz="4" w:space="0" w:color="636466"/>
              <w:bottom w:val="single" w:sz="4" w:space="0" w:color="636466"/>
              <w:right w:val="single" w:sz="4" w:space="0" w:color="636466"/>
            </w:tcBorders>
          </w:tcPr>
          <w:p w14:paraId="5F6DFF4B" w14:textId="77777777" w:rsidR="008C59A0" w:rsidRPr="006A6C44" w:rsidRDefault="008C59A0" w:rsidP="00E73BA9">
            <w:pPr>
              <w:rPr>
                <w:sz w:val="18"/>
                <w:szCs w:val="18"/>
                <w:lang w:val="mn-MN"/>
              </w:rPr>
            </w:pPr>
          </w:p>
        </w:tc>
        <w:tc>
          <w:tcPr>
            <w:tcW w:w="1276" w:type="dxa"/>
            <w:vMerge/>
            <w:tcBorders>
              <w:top w:val="nil"/>
              <w:left w:val="single" w:sz="4" w:space="0" w:color="636466"/>
              <w:bottom w:val="single" w:sz="4" w:space="0" w:color="636466"/>
              <w:right w:val="single" w:sz="4" w:space="0" w:color="636466"/>
            </w:tcBorders>
          </w:tcPr>
          <w:p w14:paraId="19E7CFBE" w14:textId="77777777" w:rsidR="008C59A0" w:rsidRPr="006A6C44" w:rsidRDefault="008C59A0" w:rsidP="00E73BA9">
            <w:pPr>
              <w:rPr>
                <w:b/>
                <w:bCs/>
                <w:color w:val="231F20"/>
                <w:sz w:val="18"/>
                <w:szCs w:val="18"/>
                <w:lang w:val="mn-MN"/>
              </w:rPr>
            </w:pPr>
          </w:p>
        </w:tc>
        <w:tc>
          <w:tcPr>
            <w:tcW w:w="1275" w:type="dxa"/>
            <w:tcBorders>
              <w:top w:val="single" w:sz="4" w:space="0" w:color="636466"/>
              <w:left w:val="single" w:sz="4" w:space="0" w:color="636466"/>
              <w:bottom w:val="single" w:sz="4" w:space="0" w:color="636466"/>
              <w:right w:val="single" w:sz="4" w:space="0" w:color="636466"/>
            </w:tcBorders>
          </w:tcPr>
          <w:p w14:paraId="6D1975C0" w14:textId="77777777" w:rsidR="008C59A0" w:rsidRPr="006A6C44" w:rsidRDefault="008C59A0" w:rsidP="00E73BA9">
            <w:pPr>
              <w:pStyle w:val="TableParagraph"/>
              <w:spacing w:before="130" w:line="254" w:lineRule="auto"/>
              <w:ind w:left="181" w:right="126" w:hanging="39"/>
              <w:rPr>
                <w:b/>
                <w:bCs/>
                <w:color w:val="231F20"/>
                <w:sz w:val="18"/>
                <w:szCs w:val="18"/>
                <w:lang w:val="mn-MN"/>
              </w:rPr>
            </w:pPr>
            <w:r w:rsidRPr="006A6C44">
              <w:rPr>
                <w:b/>
                <w:bCs/>
                <w:color w:val="231F20"/>
                <w:sz w:val="18"/>
                <w:szCs w:val="18"/>
                <w:lang w:val="mn-MN"/>
              </w:rPr>
              <w:t>Бүх гишүүд хамтдаа</w:t>
            </w:r>
          </w:p>
        </w:tc>
        <w:tc>
          <w:tcPr>
            <w:tcW w:w="1276" w:type="dxa"/>
            <w:tcBorders>
              <w:top w:val="single" w:sz="4" w:space="0" w:color="636466"/>
              <w:left w:val="single" w:sz="4" w:space="0" w:color="636466"/>
              <w:bottom w:val="single" w:sz="4" w:space="0" w:color="636466"/>
              <w:right w:val="single" w:sz="4" w:space="0" w:color="636466"/>
            </w:tcBorders>
          </w:tcPr>
          <w:p w14:paraId="04C73CC4" w14:textId="77777777" w:rsidR="008C59A0" w:rsidRPr="006A6C44" w:rsidRDefault="008C59A0" w:rsidP="00E73BA9">
            <w:pPr>
              <w:pStyle w:val="TableParagraph"/>
              <w:spacing w:before="130" w:line="254" w:lineRule="auto"/>
              <w:ind w:left="111" w:right="163" w:hanging="51"/>
              <w:jc w:val="center"/>
              <w:rPr>
                <w:b/>
                <w:bCs/>
                <w:color w:val="231F20"/>
                <w:sz w:val="18"/>
                <w:szCs w:val="18"/>
                <w:lang w:val="mn-MN"/>
              </w:rPr>
            </w:pPr>
            <w:r w:rsidRPr="006A6C44">
              <w:rPr>
                <w:b/>
                <w:bCs/>
                <w:color w:val="231F20"/>
                <w:sz w:val="18"/>
                <w:szCs w:val="18"/>
                <w:lang w:val="mn-MN"/>
              </w:rPr>
              <w:t>Гишүүн бүр</w:t>
            </w:r>
          </w:p>
        </w:tc>
        <w:tc>
          <w:tcPr>
            <w:tcW w:w="1134" w:type="dxa"/>
            <w:tcBorders>
              <w:top w:val="single" w:sz="4" w:space="0" w:color="636466"/>
              <w:left w:val="single" w:sz="4" w:space="0" w:color="636466"/>
              <w:bottom w:val="single" w:sz="4" w:space="0" w:color="636466"/>
              <w:right w:val="single" w:sz="4" w:space="0" w:color="636466"/>
            </w:tcBorders>
          </w:tcPr>
          <w:p w14:paraId="6A72E1F9" w14:textId="77777777" w:rsidR="008C59A0" w:rsidRPr="006A6C44" w:rsidRDefault="008C59A0" w:rsidP="008C59A0">
            <w:pPr>
              <w:pStyle w:val="TableParagraph"/>
              <w:spacing w:before="130" w:line="254" w:lineRule="auto"/>
              <w:ind w:left="165" w:right="284"/>
              <w:jc w:val="center"/>
              <w:rPr>
                <w:b/>
                <w:bCs/>
                <w:color w:val="231F20"/>
                <w:sz w:val="18"/>
                <w:szCs w:val="18"/>
                <w:lang w:val="mn-MN"/>
              </w:rPr>
            </w:pPr>
            <w:r w:rsidRPr="006A6C44">
              <w:rPr>
                <w:b/>
                <w:bCs/>
                <w:color w:val="231F20"/>
                <w:sz w:val="18"/>
                <w:szCs w:val="18"/>
                <w:lang w:val="mn-MN"/>
              </w:rPr>
              <w:t>Нэг гишүүн</w:t>
            </w:r>
          </w:p>
        </w:tc>
        <w:tc>
          <w:tcPr>
            <w:tcW w:w="1559" w:type="dxa"/>
            <w:vMerge/>
            <w:tcBorders>
              <w:left w:val="single" w:sz="4" w:space="0" w:color="636466"/>
              <w:bottom w:val="single" w:sz="4" w:space="0" w:color="636466"/>
              <w:right w:val="single" w:sz="4" w:space="0" w:color="636466"/>
            </w:tcBorders>
          </w:tcPr>
          <w:p w14:paraId="54540531" w14:textId="77777777" w:rsidR="008C59A0" w:rsidRPr="006A6C44" w:rsidRDefault="008C59A0" w:rsidP="00E73BA9">
            <w:pPr>
              <w:rPr>
                <w:b/>
                <w:bCs/>
                <w:color w:val="231F20"/>
                <w:sz w:val="18"/>
                <w:szCs w:val="18"/>
                <w:lang w:val="mn-MN"/>
              </w:rPr>
            </w:pPr>
          </w:p>
        </w:tc>
      </w:tr>
      <w:tr w:rsidR="008C59A0" w:rsidRPr="006A6C44" w14:paraId="5ECE5BEC" w14:textId="77777777" w:rsidTr="008C59A0">
        <w:trPr>
          <w:trHeight w:val="950"/>
        </w:trPr>
        <w:tc>
          <w:tcPr>
            <w:tcW w:w="2835" w:type="dxa"/>
            <w:tcBorders>
              <w:top w:val="single" w:sz="4" w:space="0" w:color="636466"/>
              <w:left w:val="single" w:sz="4" w:space="0" w:color="636466"/>
              <w:bottom w:val="single" w:sz="4" w:space="0" w:color="636466"/>
              <w:right w:val="single" w:sz="4" w:space="0" w:color="636466"/>
            </w:tcBorders>
          </w:tcPr>
          <w:p w14:paraId="6AEB4DEB" w14:textId="5D36C935" w:rsidR="008C59A0" w:rsidRPr="006A6C44" w:rsidRDefault="008C59A0" w:rsidP="00E73BA9">
            <w:pPr>
              <w:pStyle w:val="TableParagraph"/>
              <w:spacing w:before="240" w:after="240"/>
              <w:ind w:left="80" w:right="127"/>
              <w:jc w:val="both"/>
              <w:rPr>
                <w:sz w:val="18"/>
                <w:szCs w:val="18"/>
                <w:lang w:val="mn-MN"/>
              </w:rPr>
            </w:pPr>
            <w:r w:rsidRPr="006A6C44">
              <w:rPr>
                <w:rFonts w:eastAsia="Arial"/>
                <w:spacing w:val="-1"/>
                <w:sz w:val="18"/>
                <w:szCs w:val="18"/>
                <w:lang w:val="mn-MN"/>
              </w:rPr>
              <w:t xml:space="preserve">ТОӨЗ 4.6-ийн дагуу </w:t>
            </w:r>
            <w:r w:rsidR="00EA433B" w:rsidRPr="006A6C44">
              <w:rPr>
                <w:rFonts w:eastAsia="Arial"/>
                <w:spacing w:val="-1"/>
                <w:sz w:val="18"/>
                <w:szCs w:val="18"/>
                <w:lang w:val="mn-MN"/>
              </w:rPr>
              <w:t>тендерийг баталгаажуулах</w:t>
            </w:r>
            <w:r w:rsidR="003373BC" w:rsidRPr="006A6C44">
              <w:rPr>
                <w:rFonts w:eastAsia="Arial"/>
                <w:spacing w:val="-1"/>
                <w:sz w:val="18"/>
                <w:szCs w:val="18"/>
                <w:lang w:val="mn-MN"/>
              </w:rPr>
              <w:t xml:space="preserve"> </w:t>
            </w:r>
            <w:r w:rsidRPr="006A6C44">
              <w:rPr>
                <w:rFonts w:eastAsia="Arial"/>
                <w:spacing w:val="-1"/>
                <w:sz w:val="18"/>
                <w:szCs w:val="18"/>
                <w:lang w:val="mn-MN"/>
              </w:rPr>
              <w:t>мэдэгдэл хүчингүй болсны улмаас тендерээс түдгэлзүүлсэн нөхцөлд ороогүй.</w:t>
            </w:r>
          </w:p>
        </w:tc>
        <w:tc>
          <w:tcPr>
            <w:tcW w:w="1276" w:type="dxa"/>
            <w:tcBorders>
              <w:top w:val="single" w:sz="4" w:space="0" w:color="636466"/>
              <w:left w:val="single" w:sz="4" w:space="0" w:color="636466"/>
              <w:bottom w:val="single" w:sz="4" w:space="0" w:color="636466"/>
              <w:right w:val="single" w:sz="4" w:space="0" w:color="636466"/>
            </w:tcBorders>
          </w:tcPr>
          <w:p w14:paraId="601920FD" w14:textId="77777777" w:rsidR="008C59A0" w:rsidRPr="006A6C44" w:rsidRDefault="008C59A0" w:rsidP="00E73BA9">
            <w:pPr>
              <w:pStyle w:val="TableParagraph"/>
              <w:spacing w:before="130" w:line="254" w:lineRule="auto"/>
              <w:jc w:val="center"/>
              <w:rPr>
                <w:sz w:val="18"/>
                <w:szCs w:val="18"/>
                <w:lang w:val="mn-MN"/>
              </w:rPr>
            </w:pPr>
            <w:r w:rsidRPr="006A6C44">
              <w:rPr>
                <w:rFonts w:eastAsia="Arial"/>
                <w:spacing w:val="3"/>
                <w:sz w:val="18"/>
                <w:szCs w:val="18"/>
                <w:lang w:val="mn-MN"/>
              </w:rPr>
              <w:t>шаардлагыг заавал хангах</w:t>
            </w:r>
          </w:p>
        </w:tc>
        <w:tc>
          <w:tcPr>
            <w:tcW w:w="1275" w:type="dxa"/>
            <w:tcBorders>
              <w:top w:val="single" w:sz="4" w:space="0" w:color="636466"/>
              <w:left w:val="single" w:sz="4" w:space="0" w:color="636466"/>
              <w:bottom w:val="single" w:sz="4" w:space="0" w:color="636466"/>
              <w:right w:val="single" w:sz="4" w:space="0" w:color="636466"/>
            </w:tcBorders>
          </w:tcPr>
          <w:p w14:paraId="3F13640D" w14:textId="77777777" w:rsidR="008C59A0" w:rsidRPr="006A6C44" w:rsidRDefault="008C59A0" w:rsidP="00E73BA9">
            <w:pPr>
              <w:pStyle w:val="TableParagraph"/>
              <w:spacing w:before="130" w:line="254" w:lineRule="auto"/>
              <w:ind w:left="108" w:right="48" w:hanging="103"/>
              <w:jc w:val="center"/>
              <w:rPr>
                <w:sz w:val="18"/>
                <w:szCs w:val="18"/>
                <w:lang w:val="mn-MN"/>
              </w:rPr>
            </w:pPr>
            <w:r w:rsidRPr="006A6C44">
              <w:rPr>
                <w:rFonts w:eastAsia="Arial"/>
                <w:spacing w:val="3"/>
                <w:sz w:val="18"/>
                <w:szCs w:val="18"/>
                <w:lang w:val="mn-MN"/>
              </w:rPr>
              <w:t>шаардлагыг заавал хангах</w:t>
            </w:r>
          </w:p>
        </w:tc>
        <w:tc>
          <w:tcPr>
            <w:tcW w:w="1276" w:type="dxa"/>
            <w:tcBorders>
              <w:top w:val="single" w:sz="4" w:space="0" w:color="636466"/>
              <w:left w:val="single" w:sz="4" w:space="0" w:color="636466"/>
              <w:bottom w:val="single" w:sz="4" w:space="0" w:color="636466"/>
              <w:right w:val="single" w:sz="4" w:space="0" w:color="636466"/>
            </w:tcBorders>
          </w:tcPr>
          <w:p w14:paraId="65F20DE7" w14:textId="77777777" w:rsidR="008C59A0" w:rsidRPr="006A6C44" w:rsidRDefault="008C59A0" w:rsidP="00E73BA9">
            <w:pPr>
              <w:pStyle w:val="TableParagraph"/>
              <w:spacing w:before="130" w:line="254" w:lineRule="auto"/>
              <w:ind w:left="108" w:right="48" w:firstLine="35"/>
              <w:jc w:val="center"/>
              <w:rPr>
                <w:sz w:val="18"/>
                <w:szCs w:val="18"/>
                <w:lang w:val="mn-MN"/>
              </w:rPr>
            </w:pPr>
            <w:r w:rsidRPr="006A6C44">
              <w:rPr>
                <w:rFonts w:eastAsia="Arial"/>
                <w:spacing w:val="3"/>
                <w:sz w:val="18"/>
                <w:szCs w:val="18"/>
                <w:lang w:val="mn-MN"/>
              </w:rPr>
              <w:t>шаардлагыг заавал хангах</w:t>
            </w:r>
          </w:p>
        </w:tc>
        <w:tc>
          <w:tcPr>
            <w:tcW w:w="1134" w:type="dxa"/>
            <w:tcBorders>
              <w:top w:val="single" w:sz="4" w:space="0" w:color="636466"/>
              <w:left w:val="single" w:sz="4" w:space="0" w:color="636466"/>
              <w:bottom w:val="single" w:sz="4" w:space="0" w:color="636466"/>
              <w:right w:val="single" w:sz="4" w:space="0" w:color="636466"/>
            </w:tcBorders>
          </w:tcPr>
          <w:p w14:paraId="120C4631" w14:textId="77777777" w:rsidR="008C59A0" w:rsidRPr="006A6C44" w:rsidRDefault="008C59A0" w:rsidP="00E73BA9">
            <w:pPr>
              <w:pStyle w:val="TableParagraph"/>
              <w:spacing w:before="130" w:line="254" w:lineRule="auto"/>
              <w:ind w:left="195" w:right="178" w:firstLine="250"/>
              <w:rPr>
                <w:rFonts w:eastAsia="Arial"/>
                <w:spacing w:val="3"/>
                <w:sz w:val="18"/>
                <w:szCs w:val="18"/>
                <w:lang w:val="mn-MN"/>
              </w:rPr>
            </w:pPr>
            <w:r w:rsidRPr="006A6C44">
              <w:rPr>
                <w:rFonts w:eastAsia="Arial"/>
                <w:spacing w:val="3"/>
                <w:sz w:val="18"/>
                <w:szCs w:val="18"/>
                <w:lang w:val="mn-MN"/>
              </w:rPr>
              <w:t>үл хамаарах</w:t>
            </w:r>
          </w:p>
        </w:tc>
        <w:tc>
          <w:tcPr>
            <w:tcW w:w="1559" w:type="dxa"/>
            <w:tcBorders>
              <w:top w:val="single" w:sz="4" w:space="0" w:color="636466"/>
              <w:left w:val="single" w:sz="4" w:space="0" w:color="636466"/>
              <w:bottom w:val="single" w:sz="4" w:space="0" w:color="636466"/>
              <w:right w:val="single" w:sz="4" w:space="0" w:color="636466"/>
            </w:tcBorders>
          </w:tcPr>
          <w:p w14:paraId="7BED6F28" w14:textId="77777777" w:rsidR="008C59A0" w:rsidRPr="006A6C44" w:rsidRDefault="008C59A0" w:rsidP="00E73BA9">
            <w:pPr>
              <w:pStyle w:val="TableParagraph"/>
              <w:spacing w:before="130"/>
              <w:ind w:left="136" w:right="129"/>
              <w:jc w:val="center"/>
              <w:rPr>
                <w:rFonts w:eastAsia="Arial"/>
                <w:spacing w:val="3"/>
                <w:sz w:val="18"/>
                <w:szCs w:val="18"/>
                <w:lang w:val="mn-MN"/>
              </w:rPr>
            </w:pPr>
            <w:r w:rsidRPr="006A6C44">
              <w:rPr>
                <w:rFonts w:eastAsia="Arial"/>
                <w:spacing w:val="3"/>
                <w:sz w:val="18"/>
                <w:szCs w:val="18"/>
                <w:lang w:val="mn-MN"/>
              </w:rPr>
              <w:t>Тендер ирүүлэх маягт</w:t>
            </w:r>
          </w:p>
        </w:tc>
      </w:tr>
    </w:tbl>
    <w:p w14:paraId="12581E3F" w14:textId="77777777" w:rsidR="00A376B4" w:rsidRPr="006A6C44" w:rsidRDefault="00A376B4">
      <w:pPr>
        <w:pStyle w:val="BodyText"/>
        <w:rPr>
          <w:sz w:val="24"/>
        </w:rPr>
      </w:pPr>
    </w:p>
    <w:p w14:paraId="46096D6C" w14:textId="77777777" w:rsidR="008C59A0" w:rsidRPr="006A6C44" w:rsidRDefault="008C59A0" w:rsidP="00C2342C">
      <w:pPr>
        <w:pStyle w:val="ListParagraph"/>
        <w:numPr>
          <w:ilvl w:val="2"/>
          <w:numId w:val="43"/>
        </w:numPr>
        <w:tabs>
          <w:tab w:val="left" w:pos="1737"/>
          <w:tab w:val="left" w:pos="1738"/>
        </w:tabs>
        <w:spacing w:after="240"/>
        <w:rPr>
          <w:b/>
          <w:bCs/>
          <w:color w:val="231F20"/>
          <w:sz w:val="22"/>
          <w:szCs w:val="22"/>
          <w:lang w:val="mn-MN"/>
        </w:rPr>
      </w:pPr>
      <w:r w:rsidRPr="006A6C44">
        <w:rPr>
          <w:b/>
          <w:bCs/>
          <w:color w:val="231F20"/>
          <w:sz w:val="22"/>
          <w:szCs w:val="22"/>
          <w:lang w:val="mn-MN"/>
        </w:rPr>
        <w:t>Шүүх ба арбитрын маргаан</w:t>
      </w:r>
    </w:p>
    <w:p w14:paraId="72B7A717" w14:textId="77777777" w:rsidR="008C59A0" w:rsidRPr="006A6C44" w:rsidRDefault="008C59A0" w:rsidP="008C59A0">
      <w:pPr>
        <w:pStyle w:val="BodyText"/>
        <w:spacing w:before="1"/>
        <w:ind w:left="1418"/>
        <w:rPr>
          <w:sz w:val="10"/>
          <w:szCs w:val="18"/>
          <w:lang w:val="mn-MN"/>
        </w:rPr>
      </w:pPr>
      <w:r w:rsidRPr="006A6C44">
        <w:rPr>
          <w:rFonts w:eastAsia="Arial"/>
          <w:spacing w:val="-1"/>
          <w:sz w:val="20"/>
          <w:szCs w:val="20"/>
          <w:lang w:val="mn-MN"/>
        </w:rPr>
        <w:t>Шүүх ба арбитрын маргааны шалгуурыг [хэрэглэнэ/хэрэглэхгүй].</w:t>
      </w:r>
      <w:r w:rsidRPr="006A6C44">
        <w:rPr>
          <w:color w:val="231F20"/>
          <w:w w:val="105"/>
          <w:position w:val="7"/>
          <w:sz w:val="16"/>
          <w:szCs w:val="16"/>
          <w:lang w:val="mn-MN"/>
        </w:rPr>
        <w:t>а</w:t>
      </w:r>
    </w:p>
    <w:p w14:paraId="0A921BEA" w14:textId="77777777" w:rsidR="008C59A0" w:rsidRPr="006A6C44" w:rsidRDefault="008C59A0" w:rsidP="008C59A0">
      <w:pPr>
        <w:pStyle w:val="BodyText"/>
        <w:spacing w:before="9"/>
        <w:rPr>
          <w:sz w:val="20"/>
          <w:lang w:val="mn-MN"/>
        </w:rPr>
      </w:pPr>
    </w:p>
    <w:tbl>
      <w:tblPr>
        <w:tblW w:w="0" w:type="auto"/>
        <w:tblInd w:w="141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86"/>
        <w:gridCol w:w="1260"/>
        <w:gridCol w:w="1260"/>
        <w:gridCol w:w="1260"/>
        <w:gridCol w:w="1164"/>
        <w:gridCol w:w="1520"/>
      </w:tblGrid>
      <w:tr w:rsidR="008C59A0" w:rsidRPr="006A6C44" w14:paraId="5E5CC787" w14:textId="77777777" w:rsidTr="008C59A0">
        <w:trPr>
          <w:trHeight w:val="380"/>
        </w:trPr>
        <w:tc>
          <w:tcPr>
            <w:tcW w:w="2886" w:type="dxa"/>
            <w:tcBorders>
              <w:bottom w:val="single" w:sz="4" w:space="0" w:color="FFFFFF"/>
              <w:right w:val="single" w:sz="4" w:space="0" w:color="FFFFFF"/>
            </w:tcBorders>
            <w:shd w:val="clear" w:color="auto" w:fill="636466"/>
          </w:tcPr>
          <w:p w14:paraId="22458B8B" w14:textId="77777777" w:rsidR="008C59A0" w:rsidRPr="006A6C44" w:rsidRDefault="008C59A0" w:rsidP="00E73BA9">
            <w:pPr>
              <w:pStyle w:val="TableParagraph"/>
              <w:spacing w:before="85"/>
              <w:ind w:left="299" w:right="29"/>
              <w:jc w:val="center"/>
              <w:rPr>
                <w:sz w:val="18"/>
                <w:szCs w:val="18"/>
                <w:lang w:val="mn-MN"/>
              </w:rPr>
            </w:pPr>
            <w:r w:rsidRPr="006A6C44">
              <w:rPr>
                <w:b/>
                <w:bCs/>
                <w:color w:val="FFFFFF"/>
                <w:w w:val="105"/>
                <w:sz w:val="18"/>
                <w:szCs w:val="18"/>
                <w:lang w:val="mn-MN"/>
              </w:rPr>
              <w:t>Шалгуур</w:t>
            </w:r>
          </w:p>
        </w:tc>
        <w:tc>
          <w:tcPr>
            <w:tcW w:w="4944" w:type="dxa"/>
            <w:gridSpan w:val="4"/>
            <w:tcBorders>
              <w:left w:val="single" w:sz="4" w:space="0" w:color="FFFFFF"/>
              <w:right w:val="single" w:sz="4" w:space="0" w:color="FFFFFF"/>
            </w:tcBorders>
            <w:shd w:val="clear" w:color="auto" w:fill="636466"/>
          </w:tcPr>
          <w:p w14:paraId="61071B6D" w14:textId="77777777" w:rsidR="008C59A0" w:rsidRPr="006A6C44" w:rsidRDefault="008C59A0" w:rsidP="00E73BA9">
            <w:pPr>
              <w:pStyle w:val="TableParagraph"/>
              <w:spacing w:before="85"/>
              <w:ind w:left="1314"/>
              <w:rPr>
                <w:sz w:val="18"/>
                <w:szCs w:val="18"/>
                <w:lang w:val="mn-MN"/>
              </w:rPr>
            </w:pPr>
            <w:r w:rsidRPr="006A6C44">
              <w:rPr>
                <w:b/>
                <w:bCs/>
                <w:color w:val="FFFFFF"/>
                <w:w w:val="95"/>
                <w:sz w:val="18"/>
                <w:szCs w:val="18"/>
                <w:lang w:val="mn-MN"/>
              </w:rPr>
              <w:t>Хангах шаардлага</w:t>
            </w:r>
          </w:p>
        </w:tc>
        <w:tc>
          <w:tcPr>
            <w:tcW w:w="1520" w:type="dxa"/>
            <w:tcBorders>
              <w:left w:val="single" w:sz="4" w:space="0" w:color="FFFFFF"/>
              <w:bottom w:val="single" w:sz="4" w:space="0" w:color="FFFFFF"/>
            </w:tcBorders>
            <w:shd w:val="clear" w:color="auto" w:fill="636466"/>
          </w:tcPr>
          <w:p w14:paraId="68B40CD2" w14:textId="77777777" w:rsidR="008C59A0" w:rsidRPr="006A6C44" w:rsidRDefault="008C59A0" w:rsidP="00E73BA9">
            <w:pPr>
              <w:pStyle w:val="TableParagraph"/>
              <w:spacing w:before="85"/>
              <w:ind w:left="162" w:right="153"/>
              <w:jc w:val="center"/>
              <w:rPr>
                <w:sz w:val="18"/>
                <w:szCs w:val="18"/>
                <w:lang w:val="mn-MN"/>
              </w:rPr>
            </w:pPr>
            <w:r w:rsidRPr="006A6C44">
              <w:rPr>
                <w:b/>
                <w:bCs/>
                <w:color w:val="FFFFFF"/>
                <w:sz w:val="18"/>
                <w:szCs w:val="18"/>
                <w:lang w:val="mn-MN"/>
              </w:rPr>
              <w:t>Баримт бичиг</w:t>
            </w:r>
          </w:p>
        </w:tc>
      </w:tr>
      <w:tr w:rsidR="008C59A0" w:rsidRPr="006A6C44" w14:paraId="73D4F23F" w14:textId="77777777" w:rsidTr="008C59A0">
        <w:trPr>
          <w:trHeight w:val="470"/>
        </w:trPr>
        <w:tc>
          <w:tcPr>
            <w:tcW w:w="2886" w:type="dxa"/>
            <w:vMerge w:val="restart"/>
            <w:tcBorders>
              <w:top w:val="single" w:sz="4" w:space="0" w:color="FFFFFF"/>
            </w:tcBorders>
          </w:tcPr>
          <w:p w14:paraId="285F6DD2" w14:textId="77777777" w:rsidR="008C59A0" w:rsidRPr="006A6C44" w:rsidRDefault="008C59A0" w:rsidP="00E73BA9">
            <w:pPr>
              <w:pStyle w:val="TableParagraph"/>
              <w:jc w:val="center"/>
              <w:rPr>
                <w:b/>
                <w:bCs/>
                <w:sz w:val="18"/>
                <w:szCs w:val="18"/>
                <w:lang w:val="mn-MN"/>
              </w:rPr>
            </w:pPr>
          </w:p>
          <w:p w14:paraId="7004DAB7" w14:textId="77777777" w:rsidR="008C59A0" w:rsidRPr="006A6C44" w:rsidRDefault="008C59A0" w:rsidP="00E73BA9">
            <w:pPr>
              <w:pStyle w:val="TableParagraph"/>
              <w:spacing w:before="216"/>
              <w:ind w:left="890" w:hanging="1016"/>
              <w:jc w:val="center"/>
              <w:rPr>
                <w:sz w:val="18"/>
                <w:szCs w:val="18"/>
                <w:lang w:val="mn-MN"/>
              </w:rPr>
            </w:pPr>
            <w:r w:rsidRPr="006A6C44">
              <w:rPr>
                <w:b/>
                <w:bCs/>
                <w:color w:val="231F20"/>
                <w:sz w:val="18"/>
                <w:szCs w:val="18"/>
                <w:lang w:val="mn-MN"/>
              </w:rPr>
              <w:t>Шаардлага</w:t>
            </w:r>
          </w:p>
        </w:tc>
        <w:tc>
          <w:tcPr>
            <w:tcW w:w="1260" w:type="dxa"/>
            <w:vMerge w:val="restart"/>
            <w:tcBorders>
              <w:top w:val="single" w:sz="4" w:space="0" w:color="FFFFFF"/>
            </w:tcBorders>
          </w:tcPr>
          <w:p w14:paraId="05479EFD" w14:textId="77777777" w:rsidR="008C59A0" w:rsidRPr="006A6C44" w:rsidRDefault="008C59A0" w:rsidP="00E73BA9">
            <w:pPr>
              <w:pStyle w:val="TableParagraph"/>
              <w:spacing w:before="216"/>
              <w:ind w:left="102"/>
              <w:jc w:val="center"/>
              <w:rPr>
                <w:b/>
                <w:bCs/>
                <w:color w:val="231F20"/>
                <w:sz w:val="18"/>
                <w:szCs w:val="18"/>
                <w:lang w:val="mn-MN"/>
              </w:rPr>
            </w:pPr>
            <w:r w:rsidRPr="006A6C44">
              <w:rPr>
                <w:b/>
                <w:bCs/>
                <w:color w:val="231F20"/>
                <w:sz w:val="18"/>
                <w:szCs w:val="18"/>
                <w:lang w:val="mn-MN"/>
              </w:rPr>
              <w:t>Дангаар оролцогч этгээд</w:t>
            </w:r>
          </w:p>
        </w:tc>
        <w:tc>
          <w:tcPr>
            <w:tcW w:w="3684" w:type="dxa"/>
            <w:gridSpan w:val="3"/>
          </w:tcPr>
          <w:p w14:paraId="27AAF0CE" w14:textId="77777777" w:rsidR="008C59A0" w:rsidRPr="006A6C44" w:rsidRDefault="008C59A0" w:rsidP="00E73BA9">
            <w:pPr>
              <w:pStyle w:val="TableParagraph"/>
              <w:spacing w:before="130"/>
              <w:ind w:left="1252" w:right="1243"/>
              <w:jc w:val="center"/>
              <w:rPr>
                <w:b/>
                <w:bCs/>
                <w:color w:val="231F20"/>
                <w:sz w:val="18"/>
                <w:szCs w:val="18"/>
                <w:lang w:val="mn-MN"/>
              </w:rPr>
            </w:pPr>
            <w:r w:rsidRPr="006A6C44">
              <w:rPr>
                <w:b/>
                <w:bCs/>
                <w:color w:val="231F20"/>
                <w:sz w:val="18"/>
                <w:szCs w:val="18"/>
                <w:lang w:val="mn-MN"/>
              </w:rPr>
              <w:t>Түншлэл</w:t>
            </w:r>
          </w:p>
        </w:tc>
        <w:tc>
          <w:tcPr>
            <w:tcW w:w="1520" w:type="dxa"/>
            <w:vMerge w:val="restart"/>
            <w:tcBorders>
              <w:top w:val="single" w:sz="4" w:space="0" w:color="FFFFFF"/>
            </w:tcBorders>
          </w:tcPr>
          <w:p w14:paraId="63E4DEB5" w14:textId="77777777" w:rsidR="008C59A0" w:rsidRPr="006A6C44" w:rsidRDefault="008C59A0" w:rsidP="00E73BA9">
            <w:pPr>
              <w:pStyle w:val="TableParagraph"/>
              <w:rPr>
                <w:b/>
                <w:bCs/>
                <w:color w:val="231F20"/>
                <w:sz w:val="18"/>
                <w:szCs w:val="18"/>
                <w:lang w:val="mn-MN"/>
              </w:rPr>
            </w:pPr>
          </w:p>
          <w:p w14:paraId="5E40B7B8" w14:textId="77777777" w:rsidR="008C59A0" w:rsidRPr="006A6C44" w:rsidRDefault="008C59A0" w:rsidP="00E73BA9">
            <w:pPr>
              <w:pStyle w:val="TableParagraph"/>
              <w:spacing w:line="254" w:lineRule="auto"/>
              <w:ind w:left="165" w:right="141" w:hanging="37"/>
              <w:jc w:val="center"/>
              <w:rPr>
                <w:b/>
                <w:bCs/>
                <w:color w:val="231F20"/>
                <w:sz w:val="18"/>
                <w:szCs w:val="18"/>
                <w:lang w:val="mn-MN"/>
              </w:rPr>
            </w:pPr>
            <w:r w:rsidRPr="006A6C44">
              <w:rPr>
                <w:b/>
                <w:bCs/>
                <w:color w:val="231F20"/>
                <w:sz w:val="18"/>
                <w:szCs w:val="18"/>
                <w:lang w:val="mn-MN"/>
              </w:rPr>
              <w:t>Баримт бичиг ирүүлэх шаардлага</w:t>
            </w:r>
          </w:p>
        </w:tc>
      </w:tr>
      <w:tr w:rsidR="008C59A0" w:rsidRPr="006A6C44" w14:paraId="0C6EB0D4" w14:textId="77777777" w:rsidTr="008C59A0">
        <w:trPr>
          <w:trHeight w:val="562"/>
        </w:trPr>
        <w:tc>
          <w:tcPr>
            <w:tcW w:w="2886" w:type="dxa"/>
            <w:vMerge/>
            <w:tcBorders>
              <w:top w:val="nil"/>
            </w:tcBorders>
          </w:tcPr>
          <w:p w14:paraId="4B5E4403" w14:textId="77777777" w:rsidR="008C59A0" w:rsidRPr="006A6C44" w:rsidRDefault="008C59A0" w:rsidP="00E73BA9">
            <w:pPr>
              <w:rPr>
                <w:sz w:val="18"/>
                <w:szCs w:val="18"/>
                <w:lang w:val="mn-MN"/>
              </w:rPr>
            </w:pPr>
          </w:p>
        </w:tc>
        <w:tc>
          <w:tcPr>
            <w:tcW w:w="1260" w:type="dxa"/>
            <w:vMerge/>
            <w:tcBorders>
              <w:top w:val="nil"/>
            </w:tcBorders>
          </w:tcPr>
          <w:p w14:paraId="7A63FAEE" w14:textId="77777777" w:rsidR="008C59A0" w:rsidRPr="006A6C44" w:rsidRDefault="008C59A0" w:rsidP="00E73BA9">
            <w:pPr>
              <w:rPr>
                <w:sz w:val="18"/>
                <w:szCs w:val="18"/>
                <w:lang w:val="mn-MN"/>
              </w:rPr>
            </w:pPr>
          </w:p>
        </w:tc>
        <w:tc>
          <w:tcPr>
            <w:tcW w:w="1260" w:type="dxa"/>
          </w:tcPr>
          <w:p w14:paraId="689E867A" w14:textId="77777777" w:rsidR="008C59A0" w:rsidRPr="006A6C44" w:rsidRDefault="008C59A0" w:rsidP="00E73BA9">
            <w:pPr>
              <w:pStyle w:val="TableParagraph"/>
              <w:spacing w:before="130" w:line="254" w:lineRule="auto"/>
              <w:ind w:left="125" w:right="148" w:firstLine="38"/>
              <w:jc w:val="center"/>
              <w:rPr>
                <w:color w:val="231F20"/>
                <w:sz w:val="18"/>
                <w:szCs w:val="18"/>
                <w:lang w:val="mn-MN"/>
              </w:rPr>
            </w:pPr>
            <w:r w:rsidRPr="006A6C44">
              <w:rPr>
                <w:color w:val="231F20"/>
                <w:sz w:val="18"/>
                <w:szCs w:val="18"/>
                <w:lang w:val="mn-MN"/>
              </w:rPr>
              <w:t>Бүх гишүүд хамтдаа</w:t>
            </w:r>
          </w:p>
        </w:tc>
        <w:tc>
          <w:tcPr>
            <w:tcW w:w="1260" w:type="dxa"/>
          </w:tcPr>
          <w:p w14:paraId="2499E67D" w14:textId="77777777" w:rsidR="008C59A0" w:rsidRPr="006A6C44" w:rsidRDefault="008C59A0" w:rsidP="00E73BA9">
            <w:pPr>
              <w:pStyle w:val="TableParagraph"/>
              <w:spacing w:before="130" w:line="254" w:lineRule="auto"/>
              <w:ind w:left="125" w:right="125" w:firstLine="38"/>
              <w:jc w:val="center"/>
              <w:rPr>
                <w:color w:val="231F20"/>
                <w:sz w:val="18"/>
                <w:szCs w:val="18"/>
                <w:lang w:val="mn-MN"/>
              </w:rPr>
            </w:pPr>
            <w:r w:rsidRPr="006A6C44">
              <w:rPr>
                <w:color w:val="231F20"/>
                <w:sz w:val="18"/>
                <w:szCs w:val="18"/>
                <w:lang w:val="mn-MN"/>
              </w:rPr>
              <w:t>Гишүүн бүр</w:t>
            </w:r>
          </w:p>
        </w:tc>
        <w:tc>
          <w:tcPr>
            <w:tcW w:w="1164" w:type="dxa"/>
          </w:tcPr>
          <w:p w14:paraId="3F2C2007" w14:textId="77777777" w:rsidR="008C59A0" w:rsidRPr="006A6C44" w:rsidRDefault="008C59A0" w:rsidP="00E73BA9">
            <w:pPr>
              <w:pStyle w:val="TableParagraph"/>
              <w:spacing w:before="130" w:line="254" w:lineRule="auto"/>
              <w:ind w:left="125" w:right="257" w:firstLine="38"/>
              <w:jc w:val="center"/>
              <w:rPr>
                <w:color w:val="231F20"/>
                <w:sz w:val="18"/>
                <w:szCs w:val="18"/>
                <w:lang w:val="mn-MN"/>
              </w:rPr>
            </w:pPr>
            <w:r w:rsidRPr="006A6C44">
              <w:rPr>
                <w:color w:val="231F20"/>
                <w:sz w:val="18"/>
                <w:szCs w:val="18"/>
                <w:lang w:val="mn-MN"/>
              </w:rPr>
              <w:t>Нэг гишүүн</w:t>
            </w:r>
          </w:p>
        </w:tc>
        <w:tc>
          <w:tcPr>
            <w:tcW w:w="1520" w:type="dxa"/>
            <w:vMerge/>
            <w:tcBorders>
              <w:top w:val="nil"/>
            </w:tcBorders>
          </w:tcPr>
          <w:p w14:paraId="1AD5857C" w14:textId="77777777" w:rsidR="008C59A0" w:rsidRPr="006A6C44" w:rsidRDefault="008C59A0" w:rsidP="00E73BA9">
            <w:pPr>
              <w:rPr>
                <w:sz w:val="18"/>
                <w:szCs w:val="18"/>
                <w:lang w:val="mn-MN"/>
              </w:rPr>
            </w:pPr>
          </w:p>
        </w:tc>
      </w:tr>
      <w:tr w:rsidR="008C59A0" w:rsidRPr="006A6C44" w14:paraId="696E327B" w14:textId="77777777" w:rsidTr="008C59A0">
        <w:trPr>
          <w:trHeight w:val="2869"/>
        </w:trPr>
        <w:tc>
          <w:tcPr>
            <w:tcW w:w="2886" w:type="dxa"/>
          </w:tcPr>
          <w:p w14:paraId="0D827322" w14:textId="16EFBDD0" w:rsidR="008C59A0" w:rsidRPr="000810D8" w:rsidRDefault="008C59A0" w:rsidP="000810D8">
            <w:pPr>
              <w:pStyle w:val="TableParagraph"/>
              <w:spacing w:before="240" w:after="240" w:line="254" w:lineRule="auto"/>
              <w:ind w:left="80" w:right="167"/>
              <w:jc w:val="both"/>
              <w:rPr>
                <w:rFonts w:eastAsia="Arial"/>
                <w:spacing w:val="-1"/>
                <w:sz w:val="18"/>
                <w:szCs w:val="18"/>
                <w:lang w:val="mn-MN"/>
              </w:rPr>
            </w:pPr>
            <w:r w:rsidRPr="006A6C44">
              <w:rPr>
                <w:rFonts w:eastAsia="Arial"/>
                <w:spacing w:val="-1"/>
                <w:sz w:val="18"/>
                <w:szCs w:val="18"/>
                <w:lang w:val="mn-MN"/>
              </w:rPr>
              <w:t xml:space="preserve">Хэрэв байгаа бол, </w:t>
            </w:r>
            <w:r w:rsidR="000810D8" w:rsidRPr="0066465F">
              <w:rPr>
                <w:rFonts w:eastAsia="Arial"/>
                <w:spacing w:val="-1"/>
                <w:sz w:val="18"/>
                <w:szCs w:val="18"/>
                <w:lang w:val="mn-MN"/>
              </w:rPr>
              <w:t>тендерт оролцогчид хамаарах хүлээгдэж буй бүх шүүхийн зарга, арбитрын маргааныг тендерт оролцогчийн эсрэг эцэслэн шийдэгдсэн гэж үзэх</w:t>
            </w:r>
            <w:r w:rsidRPr="006A6C44">
              <w:rPr>
                <w:rFonts w:eastAsia="Arial"/>
                <w:spacing w:val="-1"/>
                <w:sz w:val="18"/>
                <w:szCs w:val="18"/>
                <w:lang w:val="mn-MN"/>
              </w:rPr>
              <w:t xml:space="preserve"> бөгөөд нийт дүн нь тендерт оролцогчийн цэвэр хөрөнгийн</w:t>
            </w:r>
            <w:r w:rsidR="001A050C">
              <w:rPr>
                <w:rFonts w:eastAsia="Arial"/>
                <w:spacing w:val="-1"/>
                <w:sz w:val="18"/>
                <w:szCs w:val="18"/>
                <w:lang w:val="mn-MN"/>
              </w:rPr>
              <w:t xml:space="preserve"> </w:t>
            </w:r>
            <w:r w:rsidRPr="006A6C44">
              <w:rPr>
                <w:rFonts w:eastAsia="Arial"/>
                <w:spacing w:val="-1"/>
                <w:sz w:val="18"/>
                <w:szCs w:val="18"/>
                <w:lang w:val="mn-MN"/>
              </w:rPr>
              <w:t>.......</w:t>
            </w:r>
            <w:r w:rsidRPr="006A6C44">
              <w:rPr>
                <w:color w:val="231F20"/>
                <w:w w:val="90"/>
                <w:position w:val="7"/>
                <w:sz w:val="18"/>
                <w:szCs w:val="18"/>
                <w:lang w:val="mn-MN"/>
              </w:rPr>
              <w:t xml:space="preserve">б </w:t>
            </w:r>
            <w:r w:rsidRPr="006A6C44">
              <w:rPr>
                <w:rFonts w:eastAsia="Arial"/>
                <w:spacing w:val="-1"/>
                <w:sz w:val="18"/>
                <w:szCs w:val="18"/>
                <w:lang w:val="mn-MN"/>
              </w:rPr>
              <w:t>хувиас илүүгүй байна. Цэвэр хөрөнгийг нийт актив хөрөнгө ба нийт өр төлбөрийн зөрүүгээр тооцно.</w:t>
            </w:r>
          </w:p>
        </w:tc>
        <w:tc>
          <w:tcPr>
            <w:tcW w:w="1260" w:type="dxa"/>
          </w:tcPr>
          <w:p w14:paraId="6087A914" w14:textId="77777777" w:rsidR="008C59A0" w:rsidRPr="006A6C44" w:rsidRDefault="008C59A0" w:rsidP="00E73BA9">
            <w:pPr>
              <w:pStyle w:val="TableParagraph"/>
              <w:spacing w:before="130" w:line="254" w:lineRule="auto"/>
              <w:ind w:left="104" w:firstLine="8"/>
              <w:jc w:val="center"/>
              <w:rPr>
                <w:sz w:val="18"/>
                <w:szCs w:val="18"/>
                <w:lang w:val="mn-MN"/>
              </w:rPr>
            </w:pPr>
            <w:r w:rsidRPr="006A6C44">
              <w:rPr>
                <w:rFonts w:eastAsia="Arial"/>
                <w:spacing w:val="3"/>
                <w:sz w:val="18"/>
                <w:szCs w:val="18"/>
                <w:lang w:val="mn-MN"/>
              </w:rPr>
              <w:t>шаардлагыг заавал хангах</w:t>
            </w:r>
          </w:p>
        </w:tc>
        <w:tc>
          <w:tcPr>
            <w:tcW w:w="1260" w:type="dxa"/>
          </w:tcPr>
          <w:p w14:paraId="4F6E5A47" w14:textId="77777777" w:rsidR="008C59A0" w:rsidRPr="006A6C44" w:rsidRDefault="008C59A0" w:rsidP="00E73BA9">
            <w:pPr>
              <w:pStyle w:val="TableParagraph"/>
              <w:spacing w:before="130" w:line="254" w:lineRule="auto"/>
              <w:ind w:left="218" w:right="198" w:hanging="18"/>
              <w:jc w:val="center"/>
              <w:rPr>
                <w:sz w:val="18"/>
                <w:szCs w:val="18"/>
                <w:lang w:val="mn-MN"/>
              </w:rPr>
            </w:pPr>
            <w:r w:rsidRPr="006A6C44">
              <w:rPr>
                <w:rFonts w:eastAsia="Arial"/>
                <w:spacing w:val="3"/>
                <w:sz w:val="18"/>
                <w:szCs w:val="18"/>
                <w:lang w:val="mn-MN"/>
              </w:rPr>
              <w:t>үл хамаарах</w:t>
            </w:r>
          </w:p>
        </w:tc>
        <w:tc>
          <w:tcPr>
            <w:tcW w:w="1260" w:type="dxa"/>
          </w:tcPr>
          <w:p w14:paraId="578A32DA" w14:textId="77777777" w:rsidR="008C59A0" w:rsidRPr="006A6C44" w:rsidRDefault="008C59A0" w:rsidP="00E73BA9">
            <w:pPr>
              <w:pStyle w:val="TableParagraph"/>
              <w:spacing w:before="130" w:line="254" w:lineRule="auto"/>
              <w:ind w:left="130" w:hanging="18"/>
              <w:jc w:val="center"/>
              <w:rPr>
                <w:sz w:val="18"/>
                <w:szCs w:val="18"/>
                <w:lang w:val="mn-MN"/>
              </w:rPr>
            </w:pPr>
            <w:r w:rsidRPr="006A6C44">
              <w:rPr>
                <w:rFonts w:eastAsia="Arial"/>
                <w:spacing w:val="3"/>
                <w:sz w:val="18"/>
                <w:szCs w:val="18"/>
                <w:lang w:val="mn-MN"/>
              </w:rPr>
              <w:t>шаардлагыг заавал хангах</w:t>
            </w:r>
          </w:p>
        </w:tc>
        <w:tc>
          <w:tcPr>
            <w:tcW w:w="1164" w:type="dxa"/>
          </w:tcPr>
          <w:p w14:paraId="6BCDC5F6" w14:textId="77777777" w:rsidR="008C59A0" w:rsidRPr="006A6C44" w:rsidRDefault="008C59A0" w:rsidP="00E73BA9">
            <w:pPr>
              <w:pStyle w:val="TableParagraph"/>
              <w:spacing w:before="130" w:line="254" w:lineRule="auto"/>
              <w:ind w:left="170" w:right="150" w:hanging="18"/>
              <w:jc w:val="center"/>
              <w:rPr>
                <w:sz w:val="18"/>
                <w:szCs w:val="18"/>
                <w:lang w:val="mn-MN"/>
              </w:rPr>
            </w:pPr>
            <w:r w:rsidRPr="006A6C44">
              <w:rPr>
                <w:rFonts w:eastAsia="Arial"/>
                <w:spacing w:val="3"/>
                <w:sz w:val="18"/>
                <w:szCs w:val="18"/>
                <w:lang w:val="mn-MN"/>
              </w:rPr>
              <w:t>үл хамаарах</w:t>
            </w:r>
          </w:p>
        </w:tc>
        <w:tc>
          <w:tcPr>
            <w:tcW w:w="1520" w:type="dxa"/>
          </w:tcPr>
          <w:p w14:paraId="5030565E" w14:textId="77777777" w:rsidR="008C59A0" w:rsidRPr="006A6C44" w:rsidRDefault="008C59A0" w:rsidP="00E73BA9">
            <w:pPr>
              <w:pStyle w:val="TableParagraph"/>
              <w:spacing w:before="130"/>
              <w:ind w:left="163" w:right="153" w:hanging="18"/>
              <w:jc w:val="center"/>
              <w:rPr>
                <w:sz w:val="18"/>
                <w:szCs w:val="18"/>
                <w:lang w:val="mn-MN"/>
              </w:rPr>
            </w:pPr>
            <w:r w:rsidRPr="006A6C44">
              <w:rPr>
                <w:rFonts w:eastAsia="Arial"/>
                <w:spacing w:val="3"/>
                <w:sz w:val="18"/>
                <w:szCs w:val="18"/>
                <w:lang w:val="mn-MN"/>
              </w:rPr>
              <w:t>ГЭР – 1 маягт</w:t>
            </w:r>
          </w:p>
        </w:tc>
      </w:tr>
    </w:tbl>
    <w:p w14:paraId="43938CD3" w14:textId="77777777" w:rsidR="008C59A0" w:rsidRPr="006A6C44" w:rsidRDefault="008C59A0" w:rsidP="00EE6BE9">
      <w:pPr>
        <w:pStyle w:val="FootnoteText"/>
        <w:tabs>
          <w:tab w:val="left" w:pos="360"/>
        </w:tabs>
        <w:ind w:left="1560" w:right="432" w:hanging="142"/>
        <w:rPr>
          <w:sz w:val="16"/>
          <w:szCs w:val="16"/>
          <w:lang w:val="mn-MN"/>
        </w:rPr>
      </w:pPr>
      <w:r w:rsidRPr="006A6C44">
        <w:rPr>
          <w:color w:val="231F20"/>
          <w:w w:val="90"/>
          <w:position w:val="6"/>
          <w:sz w:val="16"/>
          <w:szCs w:val="16"/>
          <w:lang w:val="mn-MN"/>
        </w:rPr>
        <w:t>a</w:t>
      </w:r>
      <w:r w:rsidRPr="006A6C44">
        <w:rPr>
          <w:color w:val="231F20"/>
          <w:spacing w:val="30"/>
          <w:position w:val="6"/>
          <w:sz w:val="16"/>
          <w:szCs w:val="16"/>
          <w:lang w:val="mn-MN"/>
        </w:rPr>
        <w:t xml:space="preserve">  </w:t>
      </w:r>
      <w:r w:rsidRPr="006A6C44">
        <w:rPr>
          <w:sz w:val="16"/>
          <w:szCs w:val="16"/>
          <w:lang w:val="mn-MN"/>
        </w:rPr>
        <w:t xml:space="preserve">Захиалагч энэ шалгуурыг хэрэглэх эсэхээ сонгоно. </w:t>
      </w:r>
    </w:p>
    <w:p w14:paraId="0E8E42F6" w14:textId="6FC8AD73" w:rsidR="008C59A0" w:rsidRPr="006A6C44" w:rsidRDefault="008C59A0" w:rsidP="00EE6BE9">
      <w:pPr>
        <w:pStyle w:val="FootnoteText"/>
        <w:tabs>
          <w:tab w:val="left" w:pos="360"/>
        </w:tabs>
        <w:ind w:left="1560" w:right="432" w:hanging="142"/>
        <w:rPr>
          <w:sz w:val="16"/>
          <w:szCs w:val="16"/>
          <w:lang w:val="mn-MN"/>
        </w:rPr>
      </w:pPr>
      <w:r w:rsidRPr="006A6C44">
        <w:rPr>
          <w:sz w:val="16"/>
          <w:szCs w:val="16"/>
        </w:rPr>
        <w:tab/>
        <w:t xml:space="preserve">  (</w:t>
      </w:r>
      <w:r w:rsidRPr="006A6C44">
        <w:rPr>
          <w:sz w:val="16"/>
          <w:szCs w:val="16"/>
          <w:lang w:val="mn-MN"/>
        </w:rPr>
        <w:t>а</w:t>
      </w:r>
      <w:r w:rsidRPr="006A6C44">
        <w:rPr>
          <w:sz w:val="16"/>
          <w:szCs w:val="16"/>
        </w:rPr>
        <w:t xml:space="preserve">) </w:t>
      </w:r>
      <w:r w:rsidRPr="006A6C44">
        <w:rPr>
          <w:sz w:val="16"/>
          <w:szCs w:val="16"/>
          <w:lang w:val="mn-MN"/>
        </w:rPr>
        <w:t>Хэрэв захиалагч энэ шалгуурыг хэрэглэхээр шийдсэн бол “хэрэглэнэ” гэж тэмдэглэхээс гадна 2.2.3-ийн энэ хүснэгтийг ашиглана.</w:t>
      </w:r>
    </w:p>
    <w:p w14:paraId="02AB95B6" w14:textId="4C1210A8" w:rsidR="008C59A0" w:rsidRPr="006A6C44" w:rsidRDefault="008C59A0" w:rsidP="00EE6BE9">
      <w:pPr>
        <w:pStyle w:val="FootnoteText"/>
        <w:tabs>
          <w:tab w:val="left" w:pos="360"/>
        </w:tabs>
        <w:ind w:left="1560" w:right="432" w:hanging="142"/>
        <w:rPr>
          <w:sz w:val="16"/>
          <w:szCs w:val="16"/>
          <w:lang w:val="mn-MN"/>
        </w:rPr>
      </w:pPr>
      <w:r w:rsidRPr="006A6C44">
        <w:rPr>
          <w:sz w:val="16"/>
          <w:szCs w:val="16"/>
          <w:lang w:val="mn-MN"/>
        </w:rPr>
        <w:t xml:space="preserve">     (б) Хэрэв захиалагч энэ шалгуурыг хэрэглэхгүйгээр шийдсэн бол “хэрэглэхгүй” гэж тэмдэглэхээс гадна 2.2.3-ийн энэ хүснэгтийг арилгана.</w:t>
      </w:r>
    </w:p>
    <w:p w14:paraId="0B9B1F64" w14:textId="77777777" w:rsidR="008C59A0" w:rsidRPr="006A6C44" w:rsidRDefault="008C59A0" w:rsidP="00EE6BE9">
      <w:pPr>
        <w:ind w:left="1560" w:hanging="142"/>
        <w:rPr>
          <w:color w:val="000000"/>
          <w:sz w:val="16"/>
          <w:szCs w:val="16"/>
          <w:lang w:val="mn-MN" w:eastAsia="ar-SA"/>
        </w:rPr>
      </w:pPr>
      <w:r w:rsidRPr="006A6C44">
        <w:rPr>
          <w:color w:val="231F20"/>
          <w:w w:val="90"/>
          <w:position w:val="6"/>
          <w:sz w:val="16"/>
          <w:szCs w:val="16"/>
          <w:lang w:val="mn-MN"/>
        </w:rPr>
        <w:t>б</w:t>
      </w:r>
      <w:r w:rsidRPr="006A6C44">
        <w:rPr>
          <w:color w:val="000000"/>
          <w:sz w:val="16"/>
          <w:szCs w:val="16"/>
          <w:lang w:val="mn-MN" w:eastAsia="ar-SA"/>
        </w:rPr>
        <w:t xml:space="preserve"> Энэ шалгуурыг хэрэглэвэл, захиалагч нь тендерт оролцогчийн цэвэр хөрөнгийн 50%-100% хоорондох хувь хэмжээг зааж өгөх ёстой.</w:t>
      </w:r>
    </w:p>
    <w:p w14:paraId="5910029D" w14:textId="77777777" w:rsidR="008C59A0" w:rsidRPr="006A6C44" w:rsidRDefault="008C59A0" w:rsidP="008C59A0">
      <w:pPr>
        <w:ind w:left="1418"/>
        <w:rPr>
          <w:color w:val="000000"/>
          <w:sz w:val="18"/>
          <w:szCs w:val="20"/>
          <w:lang w:val="mn-MN" w:eastAsia="ar-SA"/>
        </w:rPr>
      </w:pPr>
    </w:p>
    <w:p w14:paraId="5B4EEE00" w14:textId="77777777" w:rsidR="00A376B4" w:rsidRPr="006A6C44" w:rsidRDefault="00A376B4">
      <w:pPr>
        <w:rPr>
          <w:sz w:val="18"/>
          <w:lang w:val="mn-MN"/>
        </w:rPr>
        <w:sectPr w:rsidR="00A376B4" w:rsidRPr="006A6C44">
          <w:pgSz w:w="12240" w:h="15840"/>
          <w:pgMar w:top="600" w:right="1080" w:bottom="280" w:left="0" w:header="0" w:footer="0" w:gutter="0"/>
          <w:cols w:space="720"/>
        </w:sectPr>
      </w:pPr>
    </w:p>
    <w:p w14:paraId="7E0D5A67" w14:textId="77777777" w:rsidR="00A376B4" w:rsidRPr="006A6C44" w:rsidRDefault="00A376B4">
      <w:pPr>
        <w:pStyle w:val="BodyText"/>
        <w:rPr>
          <w:sz w:val="24"/>
          <w:lang w:val="mn-MN"/>
        </w:rPr>
      </w:pPr>
    </w:p>
    <w:p w14:paraId="048284D8" w14:textId="6C1F5333" w:rsidR="008C59A0" w:rsidRPr="006A6C44" w:rsidRDefault="008C59A0" w:rsidP="00C2342C">
      <w:pPr>
        <w:pStyle w:val="ListParagraph"/>
        <w:numPr>
          <w:ilvl w:val="1"/>
          <w:numId w:val="43"/>
        </w:numPr>
        <w:tabs>
          <w:tab w:val="left" w:pos="2015"/>
        </w:tabs>
        <w:ind w:left="2015" w:hanging="575"/>
        <w:rPr>
          <w:b/>
          <w:bCs/>
        </w:rPr>
      </w:pPr>
      <w:proofErr w:type="spellStart"/>
      <w:r w:rsidRPr="006A6C44">
        <w:rPr>
          <w:b/>
          <w:bCs/>
          <w:color w:val="007DB6"/>
          <w:spacing w:val="-8"/>
        </w:rPr>
        <w:t>Туршла</w:t>
      </w:r>
      <w:proofErr w:type="spellEnd"/>
      <w:r w:rsidRPr="006A6C44">
        <w:rPr>
          <w:b/>
          <w:bCs/>
          <w:color w:val="007DB6"/>
          <w:spacing w:val="-8"/>
          <w:lang w:val="mn-MN"/>
        </w:rPr>
        <w:t>га</w:t>
      </w:r>
      <w:r w:rsidRPr="006A6C44">
        <w:rPr>
          <w:b/>
          <w:bCs/>
          <w:color w:val="007DB6"/>
          <w:spacing w:val="-8"/>
        </w:rPr>
        <w:t xml:space="preserve"> </w:t>
      </w:r>
      <w:proofErr w:type="spellStart"/>
      <w:r w:rsidRPr="006A6C44">
        <w:rPr>
          <w:b/>
          <w:bCs/>
          <w:color w:val="007DB6"/>
          <w:spacing w:val="-8"/>
        </w:rPr>
        <w:t>б</w:t>
      </w:r>
      <w:r w:rsidR="00975B92" w:rsidRPr="006A6C44">
        <w:rPr>
          <w:b/>
          <w:bCs/>
          <w:color w:val="007DB6"/>
          <w:spacing w:val="-8"/>
        </w:rPr>
        <w:t>а</w:t>
      </w:r>
      <w:proofErr w:type="spellEnd"/>
      <w:r w:rsidRPr="006A6C44">
        <w:rPr>
          <w:b/>
          <w:bCs/>
          <w:color w:val="007DB6"/>
          <w:spacing w:val="-8"/>
        </w:rPr>
        <w:t xml:space="preserve"> </w:t>
      </w:r>
      <w:proofErr w:type="spellStart"/>
      <w:r w:rsidRPr="006A6C44">
        <w:rPr>
          <w:b/>
          <w:bCs/>
          <w:color w:val="007DB6"/>
          <w:spacing w:val="-8"/>
        </w:rPr>
        <w:t>техникийн</w:t>
      </w:r>
      <w:proofErr w:type="spellEnd"/>
      <w:r w:rsidRPr="006A6C44">
        <w:rPr>
          <w:b/>
          <w:bCs/>
          <w:color w:val="007DB6"/>
          <w:spacing w:val="-8"/>
        </w:rPr>
        <w:t xml:space="preserve"> </w:t>
      </w:r>
      <w:proofErr w:type="spellStart"/>
      <w:r w:rsidRPr="006A6C44">
        <w:rPr>
          <w:b/>
          <w:bCs/>
          <w:color w:val="007DB6"/>
          <w:spacing w:val="-8"/>
        </w:rPr>
        <w:t>чад</w:t>
      </w:r>
      <w:r w:rsidR="002D359C" w:rsidRPr="006A6C44">
        <w:rPr>
          <w:b/>
          <w:bCs/>
          <w:color w:val="007DB6"/>
          <w:spacing w:val="-8"/>
        </w:rPr>
        <w:t>а</w:t>
      </w:r>
      <w:r w:rsidRPr="006A6C44">
        <w:rPr>
          <w:b/>
          <w:bCs/>
          <w:color w:val="007DB6"/>
          <w:spacing w:val="-8"/>
        </w:rPr>
        <w:t>в</w:t>
      </w:r>
      <w:r w:rsidR="002D359C" w:rsidRPr="006A6C44">
        <w:rPr>
          <w:b/>
          <w:bCs/>
          <w:color w:val="007DB6"/>
          <w:spacing w:val="-8"/>
        </w:rPr>
        <w:t>х</w:t>
      </w:r>
      <w:proofErr w:type="spellEnd"/>
    </w:p>
    <w:p w14:paraId="1E2EFB15" w14:textId="77777777" w:rsidR="008C59A0" w:rsidRPr="006A6C44" w:rsidRDefault="008C59A0" w:rsidP="008C59A0">
      <w:pPr>
        <w:pStyle w:val="BodyText"/>
        <w:rPr>
          <w:sz w:val="24"/>
        </w:rPr>
      </w:pPr>
    </w:p>
    <w:p w14:paraId="0B631957" w14:textId="77777777" w:rsidR="008C59A0" w:rsidRPr="006A6C44" w:rsidRDefault="008C59A0" w:rsidP="00C2342C">
      <w:pPr>
        <w:pStyle w:val="ListParagraph"/>
        <w:numPr>
          <w:ilvl w:val="2"/>
          <w:numId w:val="43"/>
        </w:numPr>
        <w:tabs>
          <w:tab w:val="left" w:pos="1737"/>
          <w:tab w:val="left" w:pos="1738"/>
        </w:tabs>
        <w:spacing w:after="240"/>
        <w:rPr>
          <w:b/>
          <w:bCs/>
          <w:sz w:val="22"/>
          <w:szCs w:val="22"/>
        </w:rPr>
      </w:pPr>
      <w:proofErr w:type="spellStart"/>
      <w:r w:rsidRPr="006A6C44">
        <w:rPr>
          <w:b/>
          <w:bCs/>
          <w:color w:val="231F20"/>
          <w:spacing w:val="-6"/>
          <w:sz w:val="22"/>
          <w:szCs w:val="22"/>
        </w:rPr>
        <w:t>Гэрээний</w:t>
      </w:r>
      <w:proofErr w:type="spellEnd"/>
      <w:r w:rsidRPr="006A6C44">
        <w:rPr>
          <w:b/>
          <w:bCs/>
          <w:color w:val="231F20"/>
          <w:spacing w:val="-6"/>
          <w:sz w:val="22"/>
          <w:szCs w:val="22"/>
        </w:rPr>
        <w:t xml:space="preserve"> </w:t>
      </w:r>
      <w:proofErr w:type="spellStart"/>
      <w:r w:rsidRPr="006A6C44">
        <w:rPr>
          <w:b/>
          <w:bCs/>
          <w:color w:val="231F20"/>
          <w:spacing w:val="-6"/>
          <w:sz w:val="22"/>
          <w:szCs w:val="22"/>
        </w:rPr>
        <w:t>туршлага</w:t>
      </w:r>
      <w:proofErr w:type="spellEnd"/>
    </w:p>
    <w:tbl>
      <w:tblPr>
        <w:tblW w:w="0" w:type="auto"/>
        <w:tblInd w:w="145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844"/>
        <w:gridCol w:w="1359"/>
        <w:gridCol w:w="1197"/>
        <w:gridCol w:w="1260"/>
        <w:gridCol w:w="1044"/>
        <w:gridCol w:w="1646"/>
      </w:tblGrid>
      <w:tr w:rsidR="008C59A0" w:rsidRPr="006A6C44" w14:paraId="797ED05F" w14:textId="77777777" w:rsidTr="00E73BA9">
        <w:trPr>
          <w:trHeight w:val="485"/>
        </w:trPr>
        <w:tc>
          <w:tcPr>
            <w:tcW w:w="2844" w:type="dxa"/>
            <w:tcBorders>
              <w:top w:val="nil"/>
              <w:left w:val="nil"/>
              <w:bottom w:val="nil"/>
            </w:tcBorders>
            <w:shd w:val="clear" w:color="auto" w:fill="636466"/>
          </w:tcPr>
          <w:p w14:paraId="09F9FBEE" w14:textId="77777777" w:rsidR="008C59A0" w:rsidRPr="006A6C44" w:rsidRDefault="008C59A0" w:rsidP="00E73BA9">
            <w:pPr>
              <w:pStyle w:val="TableParagraph"/>
              <w:spacing w:before="137"/>
              <w:ind w:left="15"/>
              <w:jc w:val="center"/>
              <w:rPr>
                <w:b/>
                <w:bCs/>
                <w:sz w:val="20"/>
              </w:rPr>
            </w:pPr>
            <w:r w:rsidRPr="006A6C44">
              <w:rPr>
                <w:b/>
                <w:bCs/>
                <w:color w:val="FFFFFF"/>
                <w:w w:val="105"/>
                <w:sz w:val="18"/>
                <w:szCs w:val="18"/>
                <w:lang w:val="mn-MN"/>
              </w:rPr>
              <w:t>Шалгуур</w:t>
            </w:r>
          </w:p>
        </w:tc>
        <w:tc>
          <w:tcPr>
            <w:tcW w:w="4860" w:type="dxa"/>
            <w:gridSpan w:val="4"/>
            <w:tcBorders>
              <w:top w:val="nil"/>
              <w:bottom w:val="nil"/>
            </w:tcBorders>
            <w:shd w:val="clear" w:color="auto" w:fill="636466"/>
          </w:tcPr>
          <w:p w14:paraId="56428AD6" w14:textId="77777777" w:rsidR="008C59A0" w:rsidRPr="006A6C44" w:rsidRDefault="008C59A0" w:rsidP="00E73BA9">
            <w:pPr>
              <w:pStyle w:val="TableParagraph"/>
              <w:spacing w:before="137"/>
              <w:ind w:left="1272"/>
              <w:rPr>
                <w:b/>
                <w:bCs/>
                <w:sz w:val="20"/>
              </w:rPr>
            </w:pPr>
            <w:r w:rsidRPr="006A6C44">
              <w:rPr>
                <w:b/>
                <w:bCs/>
                <w:color w:val="FFFFFF"/>
                <w:w w:val="105"/>
                <w:sz w:val="18"/>
                <w:szCs w:val="18"/>
                <w:lang w:val="mn-MN"/>
              </w:rPr>
              <w:t>Хангах шаардлага</w:t>
            </w:r>
          </w:p>
        </w:tc>
        <w:tc>
          <w:tcPr>
            <w:tcW w:w="1646" w:type="dxa"/>
            <w:tcBorders>
              <w:top w:val="nil"/>
              <w:bottom w:val="nil"/>
              <w:right w:val="nil"/>
            </w:tcBorders>
            <w:shd w:val="clear" w:color="auto" w:fill="636466"/>
          </w:tcPr>
          <w:p w14:paraId="51D5287B" w14:textId="77777777" w:rsidR="008C59A0" w:rsidRPr="006A6C44" w:rsidRDefault="008C59A0" w:rsidP="00E73BA9">
            <w:pPr>
              <w:pStyle w:val="TableParagraph"/>
              <w:spacing w:before="137"/>
              <w:ind w:left="5" w:right="1"/>
              <w:jc w:val="center"/>
              <w:rPr>
                <w:b/>
                <w:bCs/>
                <w:sz w:val="20"/>
              </w:rPr>
            </w:pPr>
            <w:proofErr w:type="spellStart"/>
            <w:r w:rsidRPr="006A6C44">
              <w:rPr>
                <w:b/>
                <w:bCs/>
                <w:color w:val="FFFFFF"/>
                <w:spacing w:val="-2"/>
                <w:sz w:val="20"/>
              </w:rPr>
              <w:t>Баримт</w:t>
            </w:r>
            <w:proofErr w:type="spellEnd"/>
            <w:r w:rsidRPr="006A6C44">
              <w:rPr>
                <w:b/>
                <w:bCs/>
                <w:color w:val="FFFFFF"/>
                <w:spacing w:val="-2"/>
                <w:sz w:val="20"/>
              </w:rPr>
              <w:t xml:space="preserve"> </w:t>
            </w:r>
            <w:proofErr w:type="spellStart"/>
            <w:r w:rsidRPr="006A6C44">
              <w:rPr>
                <w:b/>
                <w:bCs/>
                <w:color w:val="FFFFFF"/>
                <w:spacing w:val="-2"/>
                <w:sz w:val="20"/>
              </w:rPr>
              <w:t>бичиг</w:t>
            </w:r>
            <w:proofErr w:type="spellEnd"/>
          </w:p>
        </w:tc>
      </w:tr>
      <w:tr w:rsidR="008C59A0" w:rsidRPr="006A6C44" w14:paraId="5E992D1A" w14:textId="77777777" w:rsidTr="00E73BA9">
        <w:trPr>
          <w:trHeight w:val="475"/>
        </w:trPr>
        <w:tc>
          <w:tcPr>
            <w:tcW w:w="2844" w:type="dxa"/>
            <w:vMerge w:val="restart"/>
            <w:tcBorders>
              <w:top w:val="nil"/>
              <w:left w:val="single" w:sz="4" w:space="0" w:color="636466"/>
              <w:bottom w:val="single" w:sz="4" w:space="0" w:color="636466"/>
              <w:right w:val="single" w:sz="4" w:space="0" w:color="636466"/>
            </w:tcBorders>
          </w:tcPr>
          <w:p w14:paraId="110CB69D" w14:textId="77777777" w:rsidR="008C59A0" w:rsidRPr="006A6C44" w:rsidRDefault="008C59A0" w:rsidP="00E73BA9">
            <w:pPr>
              <w:pStyle w:val="TableParagraph"/>
              <w:rPr>
                <w:b/>
                <w:bCs/>
                <w:sz w:val="18"/>
                <w:szCs w:val="18"/>
                <w:lang w:val="mn-MN"/>
              </w:rPr>
            </w:pPr>
          </w:p>
          <w:p w14:paraId="2FC6604E" w14:textId="77777777" w:rsidR="008C59A0" w:rsidRPr="006A6C44" w:rsidRDefault="008C59A0" w:rsidP="00E73BA9">
            <w:pPr>
              <w:pStyle w:val="TableParagraph"/>
              <w:ind w:left="869"/>
              <w:rPr>
                <w:sz w:val="20"/>
              </w:rPr>
            </w:pPr>
            <w:r w:rsidRPr="006A6C44">
              <w:rPr>
                <w:b/>
                <w:bCs/>
                <w:color w:val="231F20"/>
                <w:sz w:val="18"/>
                <w:szCs w:val="18"/>
                <w:lang w:val="mn-MN"/>
              </w:rPr>
              <w:t>Шаардлага</w:t>
            </w:r>
          </w:p>
        </w:tc>
        <w:tc>
          <w:tcPr>
            <w:tcW w:w="1359" w:type="dxa"/>
            <w:vMerge w:val="restart"/>
            <w:tcBorders>
              <w:top w:val="nil"/>
              <w:left w:val="single" w:sz="4" w:space="0" w:color="636466"/>
              <w:bottom w:val="single" w:sz="4" w:space="0" w:color="636466"/>
              <w:right w:val="single" w:sz="4" w:space="0" w:color="636466"/>
            </w:tcBorders>
          </w:tcPr>
          <w:p w14:paraId="68695DCF" w14:textId="77777777" w:rsidR="008C59A0" w:rsidRPr="006A6C44" w:rsidRDefault="008C59A0" w:rsidP="00E73BA9">
            <w:pPr>
              <w:pStyle w:val="TableParagraph"/>
              <w:jc w:val="center"/>
              <w:rPr>
                <w:b/>
                <w:bCs/>
                <w:color w:val="231F20"/>
                <w:sz w:val="18"/>
                <w:szCs w:val="18"/>
                <w:lang w:val="mn-MN"/>
              </w:rPr>
            </w:pPr>
          </w:p>
          <w:p w14:paraId="2D40C75C" w14:textId="77777777" w:rsidR="008C59A0" w:rsidRPr="006A6C44" w:rsidRDefault="008C59A0" w:rsidP="00E73BA9">
            <w:pPr>
              <w:pStyle w:val="TableParagraph"/>
              <w:ind w:left="152"/>
              <w:jc w:val="center"/>
              <w:rPr>
                <w:sz w:val="20"/>
              </w:rPr>
            </w:pPr>
            <w:r w:rsidRPr="006A6C44">
              <w:rPr>
                <w:b/>
                <w:bCs/>
                <w:color w:val="231F20"/>
                <w:sz w:val="18"/>
                <w:szCs w:val="18"/>
                <w:lang w:val="mn-MN"/>
              </w:rPr>
              <w:t>Дангаар оролцогч этгээд</w:t>
            </w:r>
          </w:p>
        </w:tc>
        <w:tc>
          <w:tcPr>
            <w:tcW w:w="3501" w:type="dxa"/>
            <w:gridSpan w:val="3"/>
            <w:tcBorders>
              <w:top w:val="nil"/>
              <w:left w:val="single" w:sz="4" w:space="0" w:color="636466"/>
              <w:bottom w:val="single" w:sz="4" w:space="0" w:color="636466"/>
              <w:right w:val="single" w:sz="4" w:space="0" w:color="636466"/>
            </w:tcBorders>
          </w:tcPr>
          <w:p w14:paraId="292CE340" w14:textId="77777777" w:rsidR="008C59A0" w:rsidRPr="006A6C44" w:rsidRDefault="008C59A0" w:rsidP="00E73BA9">
            <w:pPr>
              <w:pStyle w:val="TableParagraph"/>
              <w:spacing w:before="132"/>
              <w:ind w:left="9"/>
              <w:jc w:val="center"/>
              <w:rPr>
                <w:sz w:val="20"/>
              </w:rPr>
            </w:pPr>
            <w:r w:rsidRPr="006A6C44">
              <w:rPr>
                <w:b/>
                <w:bCs/>
                <w:color w:val="231F20"/>
                <w:sz w:val="18"/>
                <w:szCs w:val="18"/>
                <w:lang w:val="mn-MN"/>
              </w:rPr>
              <w:t>Түншлэл</w:t>
            </w:r>
          </w:p>
        </w:tc>
        <w:tc>
          <w:tcPr>
            <w:tcW w:w="1646" w:type="dxa"/>
            <w:vMerge w:val="restart"/>
            <w:tcBorders>
              <w:top w:val="nil"/>
              <w:left w:val="single" w:sz="4" w:space="0" w:color="636466"/>
              <w:bottom w:val="single" w:sz="4" w:space="0" w:color="636466"/>
              <w:right w:val="single" w:sz="4" w:space="0" w:color="636466"/>
            </w:tcBorders>
          </w:tcPr>
          <w:p w14:paraId="3A16C506" w14:textId="77777777" w:rsidR="008C59A0" w:rsidRPr="006A6C44" w:rsidRDefault="008C59A0" w:rsidP="00E73BA9">
            <w:pPr>
              <w:pStyle w:val="TableParagraph"/>
              <w:jc w:val="center"/>
              <w:rPr>
                <w:b/>
                <w:bCs/>
                <w:color w:val="231F20"/>
                <w:sz w:val="18"/>
                <w:szCs w:val="18"/>
                <w:lang w:val="mn-MN"/>
              </w:rPr>
            </w:pPr>
          </w:p>
          <w:p w14:paraId="1691488E" w14:textId="77777777" w:rsidR="008C59A0" w:rsidRPr="006A6C44" w:rsidRDefault="008C59A0" w:rsidP="00E73BA9">
            <w:pPr>
              <w:pStyle w:val="TableParagraph"/>
              <w:spacing w:line="249" w:lineRule="auto"/>
              <w:ind w:left="229" w:right="213" w:hanging="24"/>
              <w:jc w:val="center"/>
              <w:rPr>
                <w:sz w:val="20"/>
              </w:rPr>
            </w:pPr>
            <w:r w:rsidRPr="006A6C44">
              <w:rPr>
                <w:b/>
                <w:bCs/>
                <w:color w:val="231F20"/>
                <w:sz w:val="20"/>
                <w:lang w:val="mn-MN"/>
              </w:rPr>
              <w:t>Баримт бичиг ирүүлэх шаардлага</w:t>
            </w:r>
          </w:p>
        </w:tc>
      </w:tr>
      <w:tr w:rsidR="008C59A0" w:rsidRPr="006A6C44" w14:paraId="4086816A" w14:textId="77777777" w:rsidTr="00E73BA9">
        <w:trPr>
          <w:trHeight w:val="710"/>
        </w:trPr>
        <w:tc>
          <w:tcPr>
            <w:tcW w:w="2844" w:type="dxa"/>
            <w:vMerge/>
            <w:tcBorders>
              <w:top w:val="nil"/>
              <w:left w:val="single" w:sz="4" w:space="0" w:color="636466"/>
              <w:bottom w:val="single" w:sz="4" w:space="0" w:color="636466"/>
              <w:right w:val="single" w:sz="4" w:space="0" w:color="636466"/>
            </w:tcBorders>
          </w:tcPr>
          <w:p w14:paraId="35641D28" w14:textId="77777777" w:rsidR="008C59A0" w:rsidRPr="006A6C44" w:rsidRDefault="008C59A0" w:rsidP="00E73BA9">
            <w:pPr>
              <w:rPr>
                <w:sz w:val="2"/>
                <w:szCs w:val="2"/>
              </w:rPr>
            </w:pPr>
          </w:p>
        </w:tc>
        <w:tc>
          <w:tcPr>
            <w:tcW w:w="1359" w:type="dxa"/>
            <w:vMerge/>
            <w:tcBorders>
              <w:top w:val="nil"/>
              <w:left w:val="single" w:sz="4" w:space="0" w:color="636466"/>
              <w:bottom w:val="single" w:sz="4" w:space="0" w:color="636466"/>
              <w:right w:val="single" w:sz="4" w:space="0" w:color="636466"/>
            </w:tcBorders>
          </w:tcPr>
          <w:p w14:paraId="5CBF51C9" w14:textId="77777777" w:rsidR="008C59A0" w:rsidRPr="006A6C44" w:rsidRDefault="008C59A0" w:rsidP="00E73BA9">
            <w:pPr>
              <w:rPr>
                <w:sz w:val="2"/>
                <w:szCs w:val="2"/>
              </w:rPr>
            </w:pPr>
          </w:p>
        </w:tc>
        <w:tc>
          <w:tcPr>
            <w:tcW w:w="1197" w:type="dxa"/>
            <w:tcBorders>
              <w:top w:val="single" w:sz="4" w:space="0" w:color="636466"/>
              <w:left w:val="single" w:sz="4" w:space="0" w:color="636466"/>
              <w:bottom w:val="single" w:sz="4" w:space="0" w:color="636466"/>
              <w:right w:val="single" w:sz="4" w:space="0" w:color="636466"/>
            </w:tcBorders>
          </w:tcPr>
          <w:p w14:paraId="32B16616" w14:textId="77777777" w:rsidR="008C59A0" w:rsidRPr="006A6C44" w:rsidRDefault="008C59A0" w:rsidP="00E73BA9">
            <w:pPr>
              <w:pStyle w:val="TableParagraph"/>
              <w:spacing w:before="127" w:line="247" w:lineRule="auto"/>
              <w:ind w:left="10"/>
              <w:jc w:val="center"/>
              <w:rPr>
                <w:sz w:val="20"/>
              </w:rPr>
            </w:pPr>
            <w:r w:rsidRPr="006A6C44">
              <w:rPr>
                <w:rFonts w:eastAsia="Arial"/>
                <w:spacing w:val="-6"/>
                <w:sz w:val="18"/>
                <w:szCs w:val="18"/>
                <w:lang w:val="mn-MN"/>
              </w:rPr>
              <w:t>Бүх гишүүд хамтдаа</w:t>
            </w:r>
          </w:p>
        </w:tc>
        <w:tc>
          <w:tcPr>
            <w:tcW w:w="1260" w:type="dxa"/>
            <w:tcBorders>
              <w:top w:val="single" w:sz="4" w:space="0" w:color="636466"/>
              <w:left w:val="single" w:sz="4" w:space="0" w:color="636466"/>
              <w:bottom w:val="single" w:sz="4" w:space="0" w:color="636466"/>
              <w:right w:val="single" w:sz="4" w:space="0" w:color="636466"/>
            </w:tcBorders>
          </w:tcPr>
          <w:p w14:paraId="5AA61A34" w14:textId="77777777" w:rsidR="008C59A0" w:rsidRPr="006A6C44" w:rsidRDefault="008C59A0" w:rsidP="00E73BA9">
            <w:pPr>
              <w:pStyle w:val="TableParagraph"/>
              <w:spacing w:before="127" w:line="247" w:lineRule="auto"/>
              <w:ind w:left="88"/>
              <w:jc w:val="center"/>
              <w:rPr>
                <w:sz w:val="20"/>
              </w:rPr>
            </w:pPr>
            <w:r w:rsidRPr="006A6C44">
              <w:rPr>
                <w:rFonts w:eastAsia="Arial"/>
                <w:spacing w:val="1"/>
                <w:sz w:val="18"/>
                <w:szCs w:val="18"/>
                <w:lang w:val="mn-MN"/>
              </w:rPr>
              <w:t>Гишүүн бүр</w:t>
            </w:r>
          </w:p>
        </w:tc>
        <w:tc>
          <w:tcPr>
            <w:tcW w:w="1044" w:type="dxa"/>
            <w:tcBorders>
              <w:top w:val="single" w:sz="4" w:space="0" w:color="636466"/>
              <w:left w:val="single" w:sz="4" w:space="0" w:color="636466"/>
              <w:bottom w:val="single" w:sz="4" w:space="0" w:color="636466"/>
              <w:right w:val="single" w:sz="4" w:space="0" w:color="636466"/>
            </w:tcBorders>
          </w:tcPr>
          <w:p w14:paraId="31483048" w14:textId="77777777" w:rsidR="008C59A0" w:rsidRPr="006A6C44" w:rsidRDefault="008C59A0" w:rsidP="00E73BA9">
            <w:pPr>
              <w:pStyle w:val="TableParagraph"/>
              <w:spacing w:before="127" w:line="247" w:lineRule="auto"/>
              <w:ind w:left="110"/>
              <w:jc w:val="center"/>
              <w:rPr>
                <w:sz w:val="20"/>
              </w:rPr>
            </w:pPr>
            <w:r w:rsidRPr="006A6C44">
              <w:rPr>
                <w:rFonts w:eastAsia="Arial"/>
                <w:sz w:val="18"/>
                <w:szCs w:val="18"/>
                <w:lang w:val="mn-MN"/>
              </w:rPr>
              <w:t>Нэг гишүүн</w:t>
            </w:r>
          </w:p>
        </w:tc>
        <w:tc>
          <w:tcPr>
            <w:tcW w:w="1646" w:type="dxa"/>
            <w:vMerge/>
            <w:tcBorders>
              <w:top w:val="nil"/>
              <w:left w:val="single" w:sz="4" w:space="0" w:color="636466"/>
              <w:bottom w:val="single" w:sz="4" w:space="0" w:color="636466"/>
              <w:right w:val="single" w:sz="4" w:space="0" w:color="636466"/>
            </w:tcBorders>
          </w:tcPr>
          <w:p w14:paraId="39710982" w14:textId="77777777" w:rsidR="008C59A0" w:rsidRPr="006A6C44" w:rsidRDefault="008C59A0" w:rsidP="00E73BA9">
            <w:pPr>
              <w:rPr>
                <w:sz w:val="2"/>
                <w:szCs w:val="2"/>
              </w:rPr>
            </w:pPr>
          </w:p>
        </w:tc>
      </w:tr>
      <w:tr w:rsidR="008C59A0" w:rsidRPr="006A6C44" w14:paraId="571AD3DB" w14:textId="77777777" w:rsidTr="00E73BA9">
        <w:trPr>
          <w:trHeight w:val="2150"/>
        </w:trPr>
        <w:tc>
          <w:tcPr>
            <w:tcW w:w="2844" w:type="dxa"/>
            <w:tcBorders>
              <w:top w:val="single" w:sz="4" w:space="0" w:color="636466"/>
              <w:left w:val="single" w:sz="4" w:space="0" w:color="636466"/>
              <w:bottom w:val="single" w:sz="4" w:space="0" w:color="636466"/>
              <w:right w:val="single" w:sz="4" w:space="0" w:color="636466"/>
            </w:tcBorders>
          </w:tcPr>
          <w:p w14:paraId="031F9A66" w14:textId="1329B67D" w:rsidR="008C59A0" w:rsidRPr="006A6C44" w:rsidRDefault="008C59A0" w:rsidP="00E73BA9">
            <w:pPr>
              <w:pStyle w:val="TableParagraph"/>
              <w:tabs>
                <w:tab w:val="left" w:leader="dot" w:pos="2459"/>
              </w:tabs>
              <w:spacing w:before="127" w:line="247" w:lineRule="auto"/>
              <w:ind w:left="79" w:right="280"/>
              <w:jc w:val="both"/>
              <w:rPr>
                <w:sz w:val="20"/>
              </w:rPr>
            </w:pPr>
            <w:r w:rsidRPr="006A6C44">
              <w:rPr>
                <w:rFonts w:eastAsia="Arial"/>
                <w:spacing w:val="-4"/>
                <w:sz w:val="20"/>
                <w:szCs w:val="20"/>
                <w:lang w:val="mn-MN"/>
              </w:rPr>
              <w:t>Сүүлийн …...…</w:t>
            </w:r>
            <w:r w:rsidRPr="006A6C44">
              <w:rPr>
                <w:rFonts w:eastAsia="Arial"/>
                <w:spacing w:val="-4"/>
                <w:sz w:val="20"/>
                <w:szCs w:val="20"/>
                <w:vertAlign w:val="superscript"/>
                <w:lang w:val="mn-MN"/>
              </w:rPr>
              <w:t>а</w:t>
            </w:r>
            <w:r w:rsidRPr="006A6C44">
              <w:rPr>
                <w:rFonts w:eastAsia="Arial"/>
                <w:spacing w:val="-4"/>
                <w:sz w:val="20"/>
                <w:szCs w:val="20"/>
                <w:lang w:val="mn-MN"/>
              </w:rPr>
              <w:t xml:space="preserve"> жилд үндсэн нийлүүлэгчээр амжилттай ажиллаж дуусгасан, 6 дугаар бүлэг  (Нийлүүлэх хуваарь)-т заасан нийлүүлэлтийн цар хүрээ</w:t>
            </w:r>
            <w:r w:rsidR="007D4137" w:rsidRPr="006A6C44">
              <w:rPr>
                <w:rFonts w:eastAsia="Arial"/>
                <w:spacing w:val="-4"/>
                <w:sz w:val="20"/>
                <w:szCs w:val="20"/>
                <w:lang w:val="mn-MN"/>
              </w:rPr>
              <w:t>тэй ижил төстэй</w:t>
            </w:r>
            <w:r w:rsidRPr="006A6C44">
              <w:rPr>
                <w:rFonts w:eastAsia="Arial"/>
                <w:spacing w:val="-4"/>
                <w:sz w:val="20"/>
                <w:szCs w:val="20"/>
                <w:lang w:val="mn-MN"/>
              </w:rPr>
              <w:t xml:space="preserve"> шинж чанар, </w:t>
            </w:r>
            <w:r w:rsidR="006B456D" w:rsidRPr="006A6C44">
              <w:rPr>
                <w:rFonts w:eastAsia="Arial"/>
                <w:spacing w:val="-4"/>
                <w:sz w:val="20"/>
                <w:szCs w:val="20"/>
                <w:lang w:val="mn-MN"/>
              </w:rPr>
              <w:t>төвөгшил</w:t>
            </w:r>
            <w:r w:rsidR="0066512E" w:rsidRPr="006A6C44">
              <w:rPr>
                <w:rFonts w:eastAsia="Arial"/>
                <w:spacing w:val="-4"/>
                <w:sz w:val="20"/>
                <w:szCs w:val="20"/>
                <w:lang w:val="mn-MN"/>
              </w:rPr>
              <w:t>тэй,</w:t>
            </w:r>
            <w:r w:rsidRPr="006A6C44">
              <w:rPr>
                <w:rFonts w:eastAsia="Arial"/>
                <w:spacing w:val="-4"/>
                <w:sz w:val="20"/>
                <w:szCs w:val="20"/>
                <w:lang w:val="mn-MN"/>
              </w:rPr>
              <w:t xml:space="preserve"> .........</w:t>
            </w:r>
            <w:r w:rsidRPr="006A6C44">
              <w:rPr>
                <w:rFonts w:eastAsia="Arial"/>
                <w:spacing w:val="-4"/>
                <w:sz w:val="20"/>
                <w:szCs w:val="20"/>
                <w:vertAlign w:val="superscript"/>
                <w:lang w:val="mn-MN"/>
              </w:rPr>
              <w:t>б</w:t>
            </w:r>
            <w:r w:rsidRPr="006A6C44">
              <w:rPr>
                <w:rFonts w:eastAsia="Arial"/>
                <w:spacing w:val="-4"/>
                <w:sz w:val="20"/>
                <w:szCs w:val="20"/>
                <w:lang w:val="mn-MN"/>
              </w:rPr>
              <w:t xml:space="preserve"> -c доошгүй үн</w:t>
            </w:r>
            <w:r w:rsidR="00E636D6" w:rsidRPr="006A6C44">
              <w:rPr>
                <w:rFonts w:eastAsia="Arial"/>
                <w:spacing w:val="-4"/>
                <w:sz w:val="20"/>
                <w:szCs w:val="20"/>
                <w:lang w:val="mn-MN"/>
              </w:rPr>
              <w:t xml:space="preserve">ийн </w:t>
            </w:r>
            <w:r w:rsidR="00975B92" w:rsidRPr="006A6C44">
              <w:rPr>
                <w:rFonts w:eastAsia="Arial"/>
                <w:spacing w:val="-4"/>
                <w:sz w:val="20"/>
                <w:szCs w:val="20"/>
                <w:lang w:val="mn-MN"/>
              </w:rPr>
              <w:t>дүн</w:t>
            </w:r>
            <w:r w:rsidR="00DC066A" w:rsidRPr="006A6C44">
              <w:rPr>
                <w:rFonts w:eastAsia="Arial"/>
                <w:spacing w:val="-4"/>
                <w:sz w:val="20"/>
                <w:szCs w:val="20"/>
                <w:lang w:val="mn-MN"/>
              </w:rPr>
              <w:t>тэй</w:t>
            </w:r>
            <w:r w:rsidR="00646607" w:rsidRPr="006A6C44">
              <w:rPr>
                <w:rFonts w:eastAsia="Arial"/>
                <w:spacing w:val="-4"/>
                <w:sz w:val="20"/>
                <w:szCs w:val="20"/>
                <w:lang w:val="mn-MN"/>
              </w:rPr>
              <w:t>,</w:t>
            </w:r>
            <w:r w:rsidRPr="006A6C44">
              <w:rPr>
                <w:rFonts w:eastAsia="Arial"/>
                <w:spacing w:val="-4"/>
                <w:sz w:val="20"/>
                <w:szCs w:val="20"/>
                <w:lang w:val="mn-MN"/>
              </w:rPr>
              <w:t xml:space="preserve"> …....…..</w:t>
            </w:r>
            <w:r w:rsidRPr="006A6C44">
              <w:rPr>
                <w:rFonts w:eastAsia="Arial"/>
                <w:spacing w:val="-4"/>
                <w:sz w:val="20"/>
                <w:szCs w:val="20"/>
                <w:vertAlign w:val="superscript"/>
                <w:lang w:val="mn-MN"/>
              </w:rPr>
              <w:t>в</w:t>
            </w:r>
            <w:r w:rsidRPr="006A6C44">
              <w:rPr>
                <w:rFonts w:eastAsia="Arial"/>
                <w:spacing w:val="-4"/>
                <w:sz w:val="20"/>
                <w:szCs w:val="20"/>
                <w:lang w:val="mn-MN"/>
              </w:rPr>
              <w:t xml:space="preserve"> </w:t>
            </w:r>
            <w:r w:rsidR="00646607" w:rsidRPr="006A6C44">
              <w:rPr>
                <w:rFonts w:eastAsia="Arial"/>
                <w:spacing w:val="-4"/>
                <w:sz w:val="20"/>
                <w:szCs w:val="20"/>
                <w:lang w:val="mn-MN"/>
              </w:rPr>
              <w:t>доошгүй</w:t>
            </w:r>
            <w:r w:rsidRPr="006A6C44">
              <w:rPr>
                <w:rFonts w:eastAsia="Arial"/>
                <w:spacing w:val="-4"/>
                <w:sz w:val="20"/>
                <w:szCs w:val="20"/>
                <w:lang w:val="mn-MN"/>
              </w:rPr>
              <w:t xml:space="preserve"> гэрээтэй байх</w:t>
            </w:r>
          </w:p>
        </w:tc>
        <w:tc>
          <w:tcPr>
            <w:tcW w:w="1359" w:type="dxa"/>
            <w:tcBorders>
              <w:top w:val="single" w:sz="4" w:space="0" w:color="636466"/>
              <w:left w:val="single" w:sz="4" w:space="0" w:color="636466"/>
              <w:bottom w:val="single" w:sz="4" w:space="0" w:color="636466"/>
              <w:right w:val="single" w:sz="4" w:space="0" w:color="636466"/>
            </w:tcBorders>
          </w:tcPr>
          <w:p w14:paraId="6E72FB31" w14:textId="77777777" w:rsidR="008C59A0" w:rsidRPr="006A6C44" w:rsidRDefault="008C59A0" w:rsidP="00E73BA9">
            <w:pPr>
              <w:pStyle w:val="TableParagraph"/>
              <w:spacing w:before="127" w:line="247" w:lineRule="auto"/>
              <w:ind w:left="179" w:hanging="75"/>
              <w:jc w:val="center"/>
              <w:rPr>
                <w:sz w:val="20"/>
              </w:rPr>
            </w:pPr>
            <w:r w:rsidRPr="006A6C44">
              <w:rPr>
                <w:rFonts w:eastAsia="Arial"/>
                <w:spacing w:val="3"/>
                <w:sz w:val="20"/>
                <w:szCs w:val="20"/>
                <w:lang w:val="mn-MN"/>
              </w:rPr>
              <w:t>шаардлагыг заавал хангах</w:t>
            </w:r>
          </w:p>
        </w:tc>
        <w:tc>
          <w:tcPr>
            <w:tcW w:w="1197" w:type="dxa"/>
            <w:tcBorders>
              <w:top w:val="single" w:sz="4" w:space="0" w:color="636466"/>
              <w:left w:val="single" w:sz="4" w:space="0" w:color="636466"/>
              <w:bottom w:val="single" w:sz="4" w:space="0" w:color="636466"/>
              <w:right w:val="single" w:sz="4" w:space="0" w:color="636466"/>
            </w:tcBorders>
          </w:tcPr>
          <w:p w14:paraId="4C1B7339" w14:textId="77777777" w:rsidR="008C59A0" w:rsidRPr="006A6C44" w:rsidRDefault="008C59A0" w:rsidP="00E73BA9">
            <w:pPr>
              <w:pStyle w:val="TableParagraph"/>
              <w:spacing w:before="127" w:line="247" w:lineRule="auto"/>
              <w:ind w:left="98" w:hanging="75"/>
              <w:jc w:val="center"/>
              <w:rPr>
                <w:sz w:val="20"/>
              </w:rPr>
            </w:pPr>
            <w:r w:rsidRPr="006A6C44">
              <w:rPr>
                <w:rFonts w:eastAsia="Arial"/>
                <w:spacing w:val="3"/>
                <w:sz w:val="20"/>
                <w:szCs w:val="20"/>
                <w:lang w:val="mn-MN"/>
              </w:rPr>
              <w:t>шаардлагыг заавал хангах</w:t>
            </w:r>
          </w:p>
        </w:tc>
        <w:tc>
          <w:tcPr>
            <w:tcW w:w="1260" w:type="dxa"/>
            <w:tcBorders>
              <w:top w:val="single" w:sz="4" w:space="0" w:color="636466"/>
              <w:left w:val="single" w:sz="4" w:space="0" w:color="636466"/>
              <w:bottom w:val="single" w:sz="4" w:space="0" w:color="636466"/>
              <w:right w:val="single" w:sz="4" w:space="0" w:color="636466"/>
            </w:tcBorders>
          </w:tcPr>
          <w:p w14:paraId="54203C2E" w14:textId="77777777" w:rsidR="008C59A0" w:rsidRPr="006A6C44" w:rsidRDefault="008C59A0" w:rsidP="00E73BA9">
            <w:pPr>
              <w:pStyle w:val="TableParagraph"/>
              <w:spacing w:before="127" w:line="247" w:lineRule="auto"/>
              <w:ind w:left="218" w:firstLine="250"/>
              <w:rPr>
                <w:sz w:val="20"/>
              </w:rPr>
            </w:pPr>
            <w:r w:rsidRPr="006A6C44">
              <w:rPr>
                <w:rFonts w:eastAsia="Arial"/>
                <w:spacing w:val="-1"/>
                <w:sz w:val="20"/>
                <w:szCs w:val="20"/>
                <w:lang w:val="mn-MN"/>
              </w:rPr>
              <w:t>үл хамаарах</w:t>
            </w:r>
          </w:p>
        </w:tc>
        <w:tc>
          <w:tcPr>
            <w:tcW w:w="1044" w:type="dxa"/>
            <w:tcBorders>
              <w:top w:val="single" w:sz="4" w:space="0" w:color="636466"/>
              <w:left w:val="single" w:sz="4" w:space="0" w:color="636466"/>
              <w:bottom w:val="single" w:sz="4" w:space="0" w:color="636466"/>
              <w:right w:val="single" w:sz="4" w:space="0" w:color="636466"/>
            </w:tcBorders>
          </w:tcPr>
          <w:p w14:paraId="73B18ED1" w14:textId="77777777" w:rsidR="008C59A0" w:rsidRPr="006A6C44" w:rsidRDefault="008C59A0" w:rsidP="00E73BA9">
            <w:pPr>
              <w:pStyle w:val="TableParagraph"/>
              <w:spacing w:before="127" w:line="247" w:lineRule="auto"/>
              <w:ind w:left="110" w:firstLine="251"/>
              <w:rPr>
                <w:sz w:val="20"/>
              </w:rPr>
            </w:pPr>
            <w:r w:rsidRPr="006A6C44">
              <w:rPr>
                <w:rFonts w:eastAsia="Arial"/>
                <w:spacing w:val="-1"/>
                <w:sz w:val="20"/>
                <w:szCs w:val="20"/>
                <w:lang w:val="mn-MN"/>
              </w:rPr>
              <w:t>үл хамаарах</w:t>
            </w:r>
          </w:p>
        </w:tc>
        <w:tc>
          <w:tcPr>
            <w:tcW w:w="1646" w:type="dxa"/>
            <w:tcBorders>
              <w:top w:val="single" w:sz="4" w:space="0" w:color="636466"/>
              <w:left w:val="single" w:sz="4" w:space="0" w:color="636466"/>
              <w:bottom w:val="single" w:sz="4" w:space="0" w:color="636466"/>
              <w:right w:val="single" w:sz="4" w:space="0" w:color="636466"/>
            </w:tcBorders>
          </w:tcPr>
          <w:p w14:paraId="7DC0ED85" w14:textId="77777777" w:rsidR="008C59A0" w:rsidRPr="006A6C44" w:rsidRDefault="008C59A0" w:rsidP="00E73BA9">
            <w:pPr>
              <w:pStyle w:val="TableParagraph"/>
              <w:ind w:left="10"/>
              <w:jc w:val="center"/>
              <w:rPr>
                <w:color w:val="231F20"/>
                <w:spacing w:val="-5"/>
                <w:position w:val="7"/>
                <w:sz w:val="20"/>
                <w:szCs w:val="20"/>
                <w:vertAlign w:val="superscript"/>
              </w:rPr>
            </w:pPr>
            <w:r w:rsidRPr="006A6C44">
              <w:rPr>
                <w:color w:val="231F20"/>
                <w:sz w:val="20"/>
              </w:rPr>
              <w:t>ТУР</w:t>
            </w:r>
            <w:r w:rsidRPr="006A6C44">
              <w:rPr>
                <w:color w:val="231F20"/>
                <w:spacing w:val="-18"/>
                <w:sz w:val="20"/>
              </w:rPr>
              <w:t xml:space="preserve"> </w:t>
            </w:r>
            <w:r w:rsidRPr="006A6C44">
              <w:rPr>
                <w:color w:val="231F20"/>
                <w:sz w:val="20"/>
              </w:rPr>
              <w:t>–</w:t>
            </w:r>
            <w:r w:rsidRPr="006A6C44">
              <w:rPr>
                <w:color w:val="231F20"/>
                <w:spacing w:val="-18"/>
                <w:sz w:val="20"/>
              </w:rPr>
              <w:t xml:space="preserve"> </w:t>
            </w:r>
            <w:r w:rsidRPr="006A6C44">
              <w:rPr>
                <w:color w:val="231F20"/>
                <w:spacing w:val="-5"/>
                <w:sz w:val="20"/>
                <w:szCs w:val="20"/>
              </w:rPr>
              <w:t>1</w:t>
            </w:r>
            <w:r w:rsidRPr="006A6C44">
              <w:rPr>
                <w:color w:val="231F20"/>
                <w:spacing w:val="-5"/>
                <w:position w:val="7"/>
                <w:sz w:val="20"/>
                <w:szCs w:val="20"/>
                <w:vertAlign w:val="superscript"/>
              </w:rPr>
              <w:t>г</w:t>
            </w:r>
          </w:p>
          <w:p w14:paraId="6D65026C" w14:textId="77777777" w:rsidR="008C59A0" w:rsidRPr="006A6C44" w:rsidRDefault="008C59A0" w:rsidP="00E73BA9">
            <w:pPr>
              <w:pStyle w:val="TableParagraph"/>
              <w:ind w:left="10"/>
              <w:jc w:val="center"/>
              <w:rPr>
                <w:position w:val="7"/>
                <w:sz w:val="11"/>
              </w:rPr>
            </w:pPr>
            <w:proofErr w:type="spellStart"/>
            <w:r w:rsidRPr="006A6C44">
              <w:rPr>
                <w:color w:val="231F20"/>
                <w:sz w:val="20"/>
              </w:rPr>
              <w:t>маягт</w:t>
            </w:r>
            <w:proofErr w:type="spellEnd"/>
          </w:p>
        </w:tc>
      </w:tr>
    </w:tbl>
    <w:p w14:paraId="470245E5" w14:textId="77777777" w:rsidR="008C59A0" w:rsidRPr="006A6C44" w:rsidRDefault="008C59A0" w:rsidP="008C59A0">
      <w:pPr>
        <w:ind w:left="1418"/>
        <w:rPr>
          <w:color w:val="000000"/>
          <w:sz w:val="16"/>
          <w:szCs w:val="16"/>
          <w:vertAlign w:val="superscript"/>
        </w:rPr>
      </w:pPr>
    </w:p>
    <w:p w14:paraId="3B3E64AE" w14:textId="4F4C8E77" w:rsidR="008C59A0" w:rsidRPr="006A6C44" w:rsidRDefault="008C59A0" w:rsidP="008C59A0">
      <w:pPr>
        <w:ind w:left="1418"/>
        <w:rPr>
          <w:i/>
          <w:iCs/>
          <w:color w:val="000000"/>
          <w:sz w:val="16"/>
          <w:szCs w:val="16"/>
        </w:rPr>
      </w:pPr>
      <w:r w:rsidRPr="006A6C44">
        <w:rPr>
          <w:color w:val="000000"/>
          <w:sz w:val="16"/>
          <w:szCs w:val="16"/>
          <w:vertAlign w:val="superscript"/>
        </w:rPr>
        <w:t xml:space="preserve">а </w:t>
      </w:r>
      <w:proofErr w:type="spellStart"/>
      <w:r w:rsidRPr="006A6C44">
        <w:rPr>
          <w:i/>
          <w:iCs/>
          <w:color w:val="000000"/>
          <w:sz w:val="16"/>
          <w:szCs w:val="16"/>
        </w:rPr>
        <w:t>Хугацааг</w:t>
      </w:r>
      <w:proofErr w:type="spellEnd"/>
      <w:r w:rsidRPr="006A6C44">
        <w:rPr>
          <w:i/>
          <w:iCs/>
          <w:color w:val="000000"/>
          <w:sz w:val="16"/>
          <w:szCs w:val="16"/>
        </w:rPr>
        <w:t xml:space="preserve"> </w:t>
      </w:r>
      <w:proofErr w:type="spellStart"/>
      <w:r w:rsidRPr="006A6C44">
        <w:rPr>
          <w:i/>
          <w:iCs/>
          <w:color w:val="000000"/>
          <w:sz w:val="16"/>
          <w:szCs w:val="16"/>
        </w:rPr>
        <w:t>ихэнхдээ</w:t>
      </w:r>
      <w:proofErr w:type="spellEnd"/>
      <w:r w:rsidRPr="006A6C44">
        <w:rPr>
          <w:i/>
          <w:iCs/>
          <w:color w:val="000000"/>
          <w:sz w:val="16"/>
          <w:szCs w:val="16"/>
        </w:rPr>
        <w:t xml:space="preserve"> 3 </w:t>
      </w:r>
      <w:proofErr w:type="spellStart"/>
      <w:r w:rsidRPr="006A6C44">
        <w:rPr>
          <w:i/>
          <w:iCs/>
          <w:color w:val="000000"/>
          <w:sz w:val="16"/>
          <w:szCs w:val="16"/>
        </w:rPr>
        <w:t>жил</w:t>
      </w:r>
      <w:proofErr w:type="spellEnd"/>
      <w:r w:rsidRPr="006A6C44">
        <w:rPr>
          <w:i/>
          <w:iCs/>
          <w:color w:val="000000"/>
          <w:sz w:val="16"/>
          <w:szCs w:val="16"/>
        </w:rPr>
        <w:t xml:space="preserve"> </w:t>
      </w:r>
      <w:proofErr w:type="spellStart"/>
      <w:r w:rsidRPr="006A6C44">
        <w:rPr>
          <w:i/>
          <w:iCs/>
          <w:color w:val="000000"/>
          <w:sz w:val="16"/>
          <w:szCs w:val="16"/>
        </w:rPr>
        <w:t>гэж</w:t>
      </w:r>
      <w:proofErr w:type="spellEnd"/>
      <w:r w:rsidRPr="006A6C44">
        <w:rPr>
          <w:i/>
          <w:iCs/>
          <w:color w:val="000000"/>
          <w:sz w:val="16"/>
          <w:szCs w:val="16"/>
        </w:rPr>
        <w:t xml:space="preserve"> </w:t>
      </w:r>
      <w:proofErr w:type="spellStart"/>
      <w:r w:rsidRPr="006A6C44">
        <w:rPr>
          <w:i/>
          <w:iCs/>
          <w:color w:val="000000"/>
          <w:sz w:val="16"/>
          <w:szCs w:val="16"/>
        </w:rPr>
        <w:t>заана</w:t>
      </w:r>
      <w:proofErr w:type="spellEnd"/>
      <w:r w:rsidRPr="006A6C44">
        <w:rPr>
          <w:i/>
          <w:iCs/>
          <w:color w:val="000000"/>
          <w:sz w:val="16"/>
          <w:szCs w:val="16"/>
        </w:rPr>
        <w:t>.</w:t>
      </w:r>
      <w:r w:rsidRPr="006A6C44">
        <w:rPr>
          <w:i/>
          <w:iCs/>
          <w:color w:val="000000"/>
          <w:sz w:val="16"/>
          <w:szCs w:val="16"/>
        </w:rPr>
        <w:br/>
      </w:r>
      <w:r w:rsidRPr="006A6C44">
        <w:rPr>
          <w:i/>
          <w:iCs/>
          <w:color w:val="000000"/>
          <w:sz w:val="16"/>
          <w:szCs w:val="16"/>
          <w:vertAlign w:val="superscript"/>
        </w:rPr>
        <w:t xml:space="preserve">б </w:t>
      </w:r>
      <w:proofErr w:type="spellStart"/>
      <w:r w:rsidRPr="006A6C44">
        <w:rPr>
          <w:i/>
          <w:iCs/>
          <w:color w:val="000000"/>
          <w:sz w:val="16"/>
          <w:szCs w:val="16"/>
        </w:rPr>
        <w:t>Нийлүүлэлтийн</w:t>
      </w:r>
      <w:proofErr w:type="spellEnd"/>
      <w:r w:rsidRPr="006A6C44">
        <w:rPr>
          <w:i/>
          <w:iCs/>
          <w:color w:val="000000"/>
          <w:sz w:val="16"/>
          <w:szCs w:val="16"/>
        </w:rPr>
        <w:t xml:space="preserve"> </w:t>
      </w:r>
      <w:proofErr w:type="spellStart"/>
      <w:r w:rsidRPr="006A6C44">
        <w:rPr>
          <w:i/>
          <w:iCs/>
          <w:color w:val="000000"/>
          <w:sz w:val="16"/>
          <w:szCs w:val="16"/>
        </w:rPr>
        <w:t>цар</w:t>
      </w:r>
      <w:proofErr w:type="spellEnd"/>
      <w:r w:rsidRPr="006A6C44">
        <w:rPr>
          <w:i/>
          <w:iCs/>
          <w:color w:val="000000"/>
          <w:sz w:val="16"/>
          <w:szCs w:val="16"/>
        </w:rPr>
        <w:t xml:space="preserve"> </w:t>
      </w:r>
      <w:proofErr w:type="spellStart"/>
      <w:r w:rsidRPr="006A6C44">
        <w:rPr>
          <w:i/>
          <w:iCs/>
          <w:color w:val="000000"/>
          <w:sz w:val="16"/>
          <w:szCs w:val="16"/>
        </w:rPr>
        <w:t>хүрээнээс</w:t>
      </w:r>
      <w:proofErr w:type="spellEnd"/>
      <w:r w:rsidRPr="006A6C44">
        <w:rPr>
          <w:i/>
          <w:iCs/>
          <w:color w:val="000000"/>
          <w:sz w:val="16"/>
          <w:szCs w:val="16"/>
        </w:rPr>
        <w:t xml:space="preserve"> </w:t>
      </w:r>
      <w:proofErr w:type="spellStart"/>
      <w:r w:rsidRPr="006A6C44">
        <w:rPr>
          <w:i/>
          <w:iCs/>
          <w:color w:val="000000"/>
          <w:sz w:val="16"/>
          <w:szCs w:val="16"/>
        </w:rPr>
        <w:t>хамаарч</w:t>
      </w:r>
      <w:proofErr w:type="spellEnd"/>
      <w:r w:rsidRPr="006A6C44">
        <w:rPr>
          <w:i/>
          <w:iCs/>
          <w:color w:val="000000"/>
          <w:sz w:val="16"/>
          <w:szCs w:val="16"/>
        </w:rPr>
        <w:t xml:space="preserve"> 2-5 </w:t>
      </w:r>
      <w:proofErr w:type="spellStart"/>
      <w:r w:rsidRPr="006A6C44">
        <w:rPr>
          <w:i/>
          <w:iCs/>
          <w:color w:val="000000"/>
          <w:sz w:val="16"/>
          <w:szCs w:val="16"/>
        </w:rPr>
        <w:t>жил</w:t>
      </w:r>
      <w:proofErr w:type="spellEnd"/>
      <w:r w:rsidRPr="006A6C44">
        <w:rPr>
          <w:i/>
          <w:iCs/>
          <w:color w:val="000000"/>
          <w:sz w:val="16"/>
          <w:szCs w:val="16"/>
        </w:rPr>
        <w:t xml:space="preserve">. </w:t>
      </w:r>
      <w:proofErr w:type="spellStart"/>
      <w:r w:rsidRPr="006A6C44">
        <w:rPr>
          <w:i/>
          <w:iCs/>
          <w:color w:val="000000"/>
          <w:sz w:val="16"/>
          <w:szCs w:val="16"/>
        </w:rPr>
        <w:t>Бэлэн</w:t>
      </w:r>
      <w:proofErr w:type="spellEnd"/>
      <w:r w:rsidRPr="006A6C44">
        <w:rPr>
          <w:i/>
          <w:iCs/>
          <w:color w:val="000000"/>
          <w:sz w:val="16"/>
          <w:szCs w:val="16"/>
        </w:rPr>
        <w:t xml:space="preserve"> </w:t>
      </w:r>
      <w:proofErr w:type="spellStart"/>
      <w:r w:rsidRPr="006A6C44">
        <w:rPr>
          <w:i/>
          <w:iCs/>
          <w:color w:val="000000"/>
          <w:sz w:val="16"/>
          <w:szCs w:val="16"/>
        </w:rPr>
        <w:t>бүтээгдэхүүний</w:t>
      </w:r>
      <w:proofErr w:type="spellEnd"/>
      <w:r w:rsidRPr="006A6C44">
        <w:rPr>
          <w:i/>
          <w:iCs/>
          <w:color w:val="000000"/>
          <w:sz w:val="16"/>
          <w:szCs w:val="16"/>
        </w:rPr>
        <w:t xml:space="preserve"> </w:t>
      </w:r>
      <w:proofErr w:type="spellStart"/>
      <w:r w:rsidRPr="006A6C44">
        <w:rPr>
          <w:i/>
          <w:iCs/>
          <w:color w:val="000000"/>
          <w:sz w:val="16"/>
          <w:szCs w:val="16"/>
        </w:rPr>
        <w:t>хувьд</w:t>
      </w:r>
      <w:proofErr w:type="spellEnd"/>
      <w:r w:rsidRPr="006A6C44">
        <w:rPr>
          <w:i/>
          <w:iCs/>
          <w:color w:val="000000"/>
          <w:sz w:val="16"/>
          <w:szCs w:val="16"/>
        </w:rPr>
        <w:t xml:space="preserve"> </w:t>
      </w:r>
      <w:proofErr w:type="spellStart"/>
      <w:r w:rsidRPr="006A6C44">
        <w:rPr>
          <w:i/>
          <w:iCs/>
          <w:color w:val="000000"/>
          <w:sz w:val="16"/>
          <w:szCs w:val="16"/>
        </w:rPr>
        <w:t>илүү</w:t>
      </w:r>
      <w:proofErr w:type="spellEnd"/>
      <w:r w:rsidRPr="006A6C44">
        <w:rPr>
          <w:i/>
          <w:iCs/>
          <w:color w:val="000000"/>
          <w:sz w:val="16"/>
          <w:szCs w:val="16"/>
        </w:rPr>
        <w:t xml:space="preserve"> </w:t>
      </w:r>
      <w:proofErr w:type="spellStart"/>
      <w:r w:rsidRPr="006A6C44">
        <w:rPr>
          <w:i/>
          <w:iCs/>
          <w:color w:val="000000"/>
          <w:sz w:val="16"/>
          <w:szCs w:val="16"/>
        </w:rPr>
        <w:t>өндөр</w:t>
      </w:r>
      <w:proofErr w:type="spellEnd"/>
      <w:r w:rsidRPr="006A6C44">
        <w:rPr>
          <w:i/>
          <w:iCs/>
          <w:color w:val="000000"/>
          <w:sz w:val="16"/>
          <w:szCs w:val="16"/>
        </w:rPr>
        <w:t xml:space="preserve"> </w:t>
      </w:r>
      <w:proofErr w:type="spellStart"/>
      <w:r w:rsidRPr="006A6C44">
        <w:rPr>
          <w:i/>
          <w:iCs/>
          <w:color w:val="000000"/>
          <w:sz w:val="16"/>
          <w:szCs w:val="16"/>
        </w:rPr>
        <w:t>хугацаа</w:t>
      </w:r>
      <w:proofErr w:type="spellEnd"/>
      <w:r w:rsidRPr="006A6C44">
        <w:rPr>
          <w:i/>
          <w:iCs/>
          <w:color w:val="000000"/>
          <w:sz w:val="16"/>
          <w:szCs w:val="16"/>
        </w:rPr>
        <w:t xml:space="preserve"> </w:t>
      </w:r>
      <w:proofErr w:type="spellStart"/>
      <w:r w:rsidRPr="006A6C44">
        <w:rPr>
          <w:i/>
          <w:iCs/>
          <w:color w:val="000000"/>
          <w:sz w:val="16"/>
          <w:szCs w:val="16"/>
        </w:rPr>
        <w:t>байж</w:t>
      </w:r>
      <w:proofErr w:type="spellEnd"/>
      <w:r w:rsidRPr="006A6C44">
        <w:rPr>
          <w:i/>
          <w:iCs/>
          <w:color w:val="000000"/>
          <w:sz w:val="16"/>
          <w:szCs w:val="16"/>
        </w:rPr>
        <w:t xml:space="preserve"> </w:t>
      </w:r>
      <w:proofErr w:type="spellStart"/>
      <w:r w:rsidRPr="006A6C44">
        <w:rPr>
          <w:i/>
          <w:iCs/>
          <w:color w:val="000000"/>
          <w:sz w:val="16"/>
          <w:szCs w:val="16"/>
        </w:rPr>
        <w:t>болно</w:t>
      </w:r>
      <w:proofErr w:type="spellEnd"/>
    </w:p>
    <w:p w14:paraId="63A9452B" w14:textId="77777777" w:rsidR="008C59A0" w:rsidRPr="006A6C44" w:rsidRDefault="008C59A0" w:rsidP="008C59A0">
      <w:pPr>
        <w:ind w:left="1418"/>
        <w:rPr>
          <w:i/>
          <w:iCs/>
          <w:color w:val="000000"/>
          <w:sz w:val="16"/>
          <w:szCs w:val="16"/>
        </w:rPr>
      </w:pPr>
      <w:r w:rsidRPr="006A6C44">
        <w:rPr>
          <w:i/>
          <w:iCs/>
          <w:color w:val="000000"/>
          <w:sz w:val="16"/>
          <w:szCs w:val="16"/>
          <w:vertAlign w:val="superscript"/>
        </w:rPr>
        <w:t xml:space="preserve">в </w:t>
      </w:r>
      <w:proofErr w:type="spellStart"/>
      <w:r w:rsidRPr="006A6C44">
        <w:rPr>
          <w:i/>
          <w:iCs/>
          <w:color w:val="000000"/>
          <w:sz w:val="16"/>
          <w:szCs w:val="16"/>
        </w:rPr>
        <w:t>Ихэнхдээ</w:t>
      </w:r>
      <w:proofErr w:type="spellEnd"/>
      <w:r w:rsidRPr="006A6C44">
        <w:rPr>
          <w:i/>
          <w:iCs/>
          <w:color w:val="000000"/>
          <w:sz w:val="16"/>
          <w:szCs w:val="16"/>
        </w:rPr>
        <w:t xml:space="preserve"> </w:t>
      </w:r>
      <w:proofErr w:type="spellStart"/>
      <w:r w:rsidRPr="006A6C44">
        <w:rPr>
          <w:i/>
          <w:iCs/>
          <w:color w:val="000000"/>
          <w:sz w:val="16"/>
          <w:szCs w:val="16"/>
        </w:rPr>
        <w:t>гэрээний</w:t>
      </w:r>
      <w:proofErr w:type="spellEnd"/>
      <w:r w:rsidRPr="006A6C44">
        <w:rPr>
          <w:i/>
          <w:iCs/>
          <w:color w:val="000000"/>
          <w:sz w:val="16"/>
          <w:szCs w:val="16"/>
        </w:rPr>
        <w:t xml:space="preserve"> </w:t>
      </w:r>
      <w:proofErr w:type="spellStart"/>
      <w:r w:rsidRPr="006A6C44">
        <w:rPr>
          <w:i/>
          <w:iCs/>
          <w:color w:val="000000"/>
          <w:sz w:val="16"/>
          <w:szCs w:val="16"/>
        </w:rPr>
        <w:t>төсөвт</w:t>
      </w:r>
      <w:proofErr w:type="spellEnd"/>
      <w:r w:rsidRPr="006A6C44">
        <w:rPr>
          <w:i/>
          <w:iCs/>
          <w:color w:val="000000"/>
          <w:sz w:val="16"/>
          <w:szCs w:val="16"/>
        </w:rPr>
        <w:t xml:space="preserve"> </w:t>
      </w:r>
      <w:proofErr w:type="spellStart"/>
      <w:r w:rsidRPr="006A6C44">
        <w:rPr>
          <w:i/>
          <w:iCs/>
          <w:color w:val="000000"/>
          <w:sz w:val="16"/>
          <w:szCs w:val="16"/>
        </w:rPr>
        <w:t>өрсгийн</w:t>
      </w:r>
      <w:proofErr w:type="spellEnd"/>
      <w:r w:rsidRPr="006A6C44">
        <w:rPr>
          <w:i/>
          <w:iCs/>
          <w:color w:val="000000"/>
          <w:sz w:val="16"/>
          <w:szCs w:val="16"/>
        </w:rPr>
        <w:t xml:space="preserve"> 80% </w:t>
      </w:r>
    </w:p>
    <w:p w14:paraId="72A27448" w14:textId="367461CD" w:rsidR="00A376B4" w:rsidRPr="006A6C44" w:rsidRDefault="008C59A0" w:rsidP="00040278">
      <w:pPr>
        <w:ind w:left="1418"/>
        <w:rPr>
          <w:i/>
          <w:iCs/>
          <w:color w:val="000000"/>
          <w:sz w:val="16"/>
          <w:szCs w:val="16"/>
        </w:rPr>
      </w:pPr>
      <w:r w:rsidRPr="006A6C44">
        <w:rPr>
          <w:i/>
          <w:iCs/>
          <w:color w:val="000000"/>
          <w:sz w:val="16"/>
          <w:szCs w:val="16"/>
          <w:vertAlign w:val="superscript"/>
        </w:rPr>
        <w:t xml:space="preserve">г </w:t>
      </w:r>
      <w:r w:rsidRPr="006A6C44">
        <w:rPr>
          <w:i/>
          <w:iCs/>
          <w:color w:val="000000"/>
          <w:sz w:val="16"/>
          <w:szCs w:val="16"/>
        </w:rPr>
        <w:t xml:space="preserve">ТУР-1 </w:t>
      </w:r>
      <w:proofErr w:type="spellStart"/>
      <w:r w:rsidRPr="006A6C44">
        <w:rPr>
          <w:i/>
          <w:iCs/>
          <w:color w:val="000000"/>
          <w:sz w:val="16"/>
          <w:szCs w:val="16"/>
        </w:rPr>
        <w:t>маягтаас</w:t>
      </w:r>
      <w:proofErr w:type="spellEnd"/>
      <w:r w:rsidRPr="006A6C44">
        <w:rPr>
          <w:i/>
          <w:iCs/>
          <w:color w:val="000000"/>
          <w:sz w:val="16"/>
          <w:szCs w:val="16"/>
        </w:rPr>
        <w:t xml:space="preserve"> </w:t>
      </w:r>
      <w:proofErr w:type="spellStart"/>
      <w:r w:rsidRPr="006A6C44">
        <w:rPr>
          <w:i/>
          <w:iCs/>
          <w:color w:val="000000"/>
          <w:sz w:val="16"/>
          <w:szCs w:val="16"/>
        </w:rPr>
        <w:t>гадна</w:t>
      </w:r>
      <w:proofErr w:type="spellEnd"/>
      <w:r w:rsidRPr="006A6C44">
        <w:rPr>
          <w:i/>
          <w:iCs/>
          <w:color w:val="000000"/>
          <w:sz w:val="16"/>
          <w:szCs w:val="16"/>
        </w:rPr>
        <w:t xml:space="preserve">, </w:t>
      </w:r>
      <w:proofErr w:type="spellStart"/>
      <w:r w:rsidRPr="006A6C44">
        <w:rPr>
          <w:i/>
          <w:iCs/>
          <w:color w:val="000000"/>
          <w:sz w:val="16"/>
          <w:szCs w:val="16"/>
        </w:rPr>
        <w:t>тендерт</w:t>
      </w:r>
      <w:proofErr w:type="spellEnd"/>
      <w:r w:rsidRPr="006A6C44">
        <w:rPr>
          <w:i/>
          <w:iCs/>
          <w:color w:val="000000"/>
          <w:sz w:val="16"/>
          <w:szCs w:val="16"/>
        </w:rPr>
        <w:t xml:space="preserve"> </w:t>
      </w:r>
      <w:proofErr w:type="spellStart"/>
      <w:r w:rsidRPr="006A6C44">
        <w:rPr>
          <w:i/>
          <w:iCs/>
          <w:color w:val="000000"/>
          <w:sz w:val="16"/>
          <w:szCs w:val="16"/>
        </w:rPr>
        <w:t>оролцогч</w:t>
      </w:r>
      <w:proofErr w:type="spellEnd"/>
      <w:r w:rsidRPr="006A6C44">
        <w:rPr>
          <w:i/>
          <w:iCs/>
          <w:color w:val="000000"/>
          <w:sz w:val="16"/>
          <w:szCs w:val="16"/>
        </w:rPr>
        <w:t xml:space="preserve"> </w:t>
      </w:r>
      <w:proofErr w:type="spellStart"/>
      <w:r w:rsidRPr="006A6C44">
        <w:rPr>
          <w:i/>
          <w:iCs/>
          <w:color w:val="000000"/>
          <w:sz w:val="16"/>
          <w:szCs w:val="16"/>
        </w:rPr>
        <w:t>нь</w:t>
      </w:r>
      <w:proofErr w:type="spellEnd"/>
      <w:r w:rsidRPr="006A6C44">
        <w:rPr>
          <w:i/>
          <w:iCs/>
          <w:color w:val="000000"/>
          <w:sz w:val="16"/>
          <w:szCs w:val="16"/>
        </w:rPr>
        <w:t xml:space="preserve"> </w:t>
      </w:r>
      <w:proofErr w:type="spellStart"/>
      <w:r w:rsidRPr="006A6C44">
        <w:rPr>
          <w:i/>
          <w:iCs/>
          <w:color w:val="000000"/>
          <w:sz w:val="16"/>
          <w:szCs w:val="16"/>
        </w:rPr>
        <w:t>гарын</w:t>
      </w:r>
      <w:proofErr w:type="spellEnd"/>
      <w:r w:rsidRPr="006A6C44">
        <w:rPr>
          <w:i/>
          <w:iCs/>
          <w:color w:val="000000"/>
          <w:sz w:val="16"/>
          <w:szCs w:val="16"/>
        </w:rPr>
        <w:t xml:space="preserve"> </w:t>
      </w:r>
      <w:proofErr w:type="spellStart"/>
      <w:r w:rsidRPr="006A6C44">
        <w:rPr>
          <w:i/>
          <w:iCs/>
          <w:color w:val="000000"/>
          <w:sz w:val="16"/>
          <w:szCs w:val="16"/>
        </w:rPr>
        <w:t>үсгээр</w:t>
      </w:r>
      <w:proofErr w:type="spellEnd"/>
      <w:r w:rsidRPr="006A6C44">
        <w:rPr>
          <w:i/>
          <w:iCs/>
          <w:color w:val="000000"/>
          <w:sz w:val="16"/>
          <w:szCs w:val="16"/>
        </w:rPr>
        <w:t xml:space="preserve"> </w:t>
      </w:r>
      <w:proofErr w:type="spellStart"/>
      <w:r w:rsidRPr="006A6C44">
        <w:rPr>
          <w:i/>
          <w:iCs/>
          <w:color w:val="000000"/>
          <w:sz w:val="16"/>
          <w:szCs w:val="16"/>
        </w:rPr>
        <w:t>баталгаажсан</w:t>
      </w:r>
      <w:proofErr w:type="spellEnd"/>
      <w:r w:rsidRPr="006A6C44">
        <w:rPr>
          <w:i/>
          <w:iCs/>
          <w:color w:val="000000"/>
          <w:sz w:val="16"/>
          <w:szCs w:val="16"/>
        </w:rPr>
        <w:t xml:space="preserve"> </w:t>
      </w:r>
      <w:proofErr w:type="spellStart"/>
      <w:r w:rsidRPr="006A6C44">
        <w:rPr>
          <w:i/>
          <w:iCs/>
          <w:color w:val="000000"/>
          <w:sz w:val="16"/>
          <w:szCs w:val="16"/>
        </w:rPr>
        <w:t>гэрээг</w:t>
      </w:r>
      <w:proofErr w:type="spellEnd"/>
      <w:r w:rsidRPr="006A6C44">
        <w:rPr>
          <w:i/>
          <w:iCs/>
          <w:color w:val="000000"/>
          <w:sz w:val="16"/>
          <w:szCs w:val="16"/>
        </w:rPr>
        <w:t xml:space="preserve"> </w:t>
      </w:r>
      <w:proofErr w:type="spellStart"/>
      <w:proofErr w:type="gramStart"/>
      <w:r w:rsidRPr="006A6C44">
        <w:rPr>
          <w:i/>
          <w:iCs/>
          <w:color w:val="000000"/>
          <w:sz w:val="16"/>
          <w:szCs w:val="16"/>
        </w:rPr>
        <w:t>ирүүлэх</w:t>
      </w:r>
      <w:proofErr w:type="spellEnd"/>
      <w:r w:rsidRPr="006A6C44">
        <w:rPr>
          <w:i/>
          <w:iCs/>
          <w:color w:val="000000"/>
          <w:sz w:val="16"/>
          <w:szCs w:val="16"/>
        </w:rPr>
        <w:t xml:space="preserve">  </w:t>
      </w:r>
      <w:proofErr w:type="spellStart"/>
      <w:r w:rsidRPr="006A6C44">
        <w:rPr>
          <w:i/>
          <w:iCs/>
          <w:color w:val="000000"/>
          <w:sz w:val="16"/>
          <w:szCs w:val="16"/>
        </w:rPr>
        <w:t>шаардлагатай</w:t>
      </w:r>
      <w:proofErr w:type="spellEnd"/>
      <w:proofErr w:type="gramEnd"/>
      <w:r w:rsidRPr="006A6C44">
        <w:rPr>
          <w:i/>
          <w:iCs/>
          <w:color w:val="000000"/>
          <w:sz w:val="16"/>
          <w:szCs w:val="16"/>
        </w:rPr>
        <w:t>.</w:t>
      </w:r>
    </w:p>
    <w:p w14:paraId="7CB5CBD2" w14:textId="77777777" w:rsidR="00040278" w:rsidRPr="006A6C44" w:rsidRDefault="00040278" w:rsidP="00040278">
      <w:pPr>
        <w:ind w:left="1418"/>
        <w:rPr>
          <w:sz w:val="18"/>
        </w:rPr>
      </w:pPr>
    </w:p>
    <w:p w14:paraId="61A5100E" w14:textId="34B5DF45" w:rsidR="00A376B4" w:rsidRPr="006A6C44" w:rsidRDefault="006F7F50" w:rsidP="00C2342C">
      <w:pPr>
        <w:pStyle w:val="ListParagraph"/>
        <w:numPr>
          <w:ilvl w:val="2"/>
          <w:numId w:val="43"/>
        </w:numPr>
        <w:tabs>
          <w:tab w:val="left" w:pos="1737"/>
          <w:tab w:val="left" w:pos="1738"/>
        </w:tabs>
        <w:spacing w:after="240"/>
        <w:rPr>
          <w:sz w:val="18"/>
        </w:rPr>
      </w:pPr>
      <w:proofErr w:type="spellStart"/>
      <w:r w:rsidRPr="006A6C44">
        <w:rPr>
          <w:b/>
          <w:bCs/>
          <w:color w:val="231F20"/>
          <w:spacing w:val="-5"/>
          <w:sz w:val="21"/>
        </w:rPr>
        <w:t>Техникийн</w:t>
      </w:r>
      <w:proofErr w:type="spellEnd"/>
      <w:r w:rsidRPr="006A6C44">
        <w:rPr>
          <w:b/>
          <w:bCs/>
          <w:color w:val="231F20"/>
          <w:spacing w:val="-5"/>
          <w:sz w:val="21"/>
        </w:rPr>
        <w:t xml:space="preserve"> </w:t>
      </w:r>
      <w:proofErr w:type="spellStart"/>
      <w:r w:rsidRPr="006A6C44">
        <w:rPr>
          <w:b/>
          <w:bCs/>
          <w:color w:val="231F20"/>
          <w:spacing w:val="-5"/>
          <w:sz w:val="21"/>
        </w:rPr>
        <w:t>туршлага</w:t>
      </w:r>
      <w:proofErr w:type="spellEnd"/>
    </w:p>
    <w:tbl>
      <w:tblPr>
        <w:tblW w:w="0" w:type="auto"/>
        <w:tblInd w:w="145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844"/>
        <w:gridCol w:w="1359"/>
        <w:gridCol w:w="1197"/>
        <w:gridCol w:w="1260"/>
        <w:gridCol w:w="1044"/>
        <w:gridCol w:w="1646"/>
      </w:tblGrid>
      <w:tr w:rsidR="006F7F50" w:rsidRPr="006A6C44" w14:paraId="6FE0F8BC" w14:textId="77777777" w:rsidTr="00E73BA9">
        <w:trPr>
          <w:trHeight w:val="485"/>
        </w:trPr>
        <w:tc>
          <w:tcPr>
            <w:tcW w:w="2844" w:type="dxa"/>
            <w:tcBorders>
              <w:top w:val="nil"/>
              <w:left w:val="nil"/>
              <w:bottom w:val="nil"/>
            </w:tcBorders>
            <w:shd w:val="clear" w:color="auto" w:fill="636466"/>
          </w:tcPr>
          <w:p w14:paraId="1465CB3F" w14:textId="77777777" w:rsidR="006F7F50" w:rsidRPr="006A6C44" w:rsidRDefault="006F7F50" w:rsidP="00E73BA9">
            <w:pPr>
              <w:pStyle w:val="TableParagraph"/>
              <w:spacing w:before="137"/>
              <w:ind w:left="15"/>
              <w:jc w:val="center"/>
              <w:rPr>
                <w:b/>
                <w:bCs/>
                <w:sz w:val="20"/>
              </w:rPr>
            </w:pPr>
            <w:r w:rsidRPr="006A6C44">
              <w:rPr>
                <w:b/>
                <w:bCs/>
                <w:color w:val="FFFFFF"/>
                <w:w w:val="105"/>
                <w:sz w:val="18"/>
                <w:szCs w:val="18"/>
                <w:lang w:val="mn-MN"/>
              </w:rPr>
              <w:t>Шалгуур</w:t>
            </w:r>
          </w:p>
        </w:tc>
        <w:tc>
          <w:tcPr>
            <w:tcW w:w="4860" w:type="dxa"/>
            <w:gridSpan w:val="4"/>
            <w:tcBorders>
              <w:top w:val="nil"/>
              <w:bottom w:val="nil"/>
            </w:tcBorders>
            <w:shd w:val="clear" w:color="auto" w:fill="636466"/>
          </w:tcPr>
          <w:p w14:paraId="2032E16B" w14:textId="77777777" w:rsidR="006F7F50" w:rsidRPr="006A6C44" w:rsidRDefault="006F7F50" w:rsidP="00E73BA9">
            <w:pPr>
              <w:pStyle w:val="TableParagraph"/>
              <w:spacing w:before="137"/>
              <w:ind w:left="1272"/>
              <w:rPr>
                <w:b/>
                <w:bCs/>
                <w:sz w:val="20"/>
              </w:rPr>
            </w:pPr>
            <w:r w:rsidRPr="006A6C44">
              <w:rPr>
                <w:b/>
                <w:bCs/>
                <w:color w:val="FFFFFF"/>
                <w:w w:val="105"/>
                <w:sz w:val="18"/>
                <w:szCs w:val="18"/>
                <w:lang w:val="mn-MN"/>
              </w:rPr>
              <w:t>Хангах шаардлага</w:t>
            </w:r>
          </w:p>
        </w:tc>
        <w:tc>
          <w:tcPr>
            <w:tcW w:w="1646" w:type="dxa"/>
            <w:tcBorders>
              <w:top w:val="nil"/>
              <w:bottom w:val="nil"/>
              <w:right w:val="nil"/>
            </w:tcBorders>
            <w:shd w:val="clear" w:color="auto" w:fill="636466"/>
          </w:tcPr>
          <w:p w14:paraId="5AFE7BD1" w14:textId="77777777" w:rsidR="006F7F50" w:rsidRPr="006A6C44" w:rsidRDefault="006F7F50" w:rsidP="00E73BA9">
            <w:pPr>
              <w:pStyle w:val="TableParagraph"/>
              <w:spacing w:before="137"/>
              <w:ind w:left="5" w:right="1"/>
              <w:jc w:val="center"/>
              <w:rPr>
                <w:b/>
                <w:bCs/>
                <w:sz w:val="20"/>
              </w:rPr>
            </w:pPr>
            <w:proofErr w:type="spellStart"/>
            <w:r w:rsidRPr="006A6C44">
              <w:rPr>
                <w:b/>
                <w:bCs/>
                <w:color w:val="FFFFFF"/>
                <w:spacing w:val="-2"/>
                <w:sz w:val="20"/>
              </w:rPr>
              <w:t>Баримт</w:t>
            </w:r>
            <w:proofErr w:type="spellEnd"/>
            <w:r w:rsidRPr="006A6C44">
              <w:rPr>
                <w:b/>
                <w:bCs/>
                <w:color w:val="FFFFFF"/>
                <w:spacing w:val="-2"/>
                <w:sz w:val="20"/>
              </w:rPr>
              <w:t xml:space="preserve"> </w:t>
            </w:r>
            <w:proofErr w:type="spellStart"/>
            <w:r w:rsidRPr="006A6C44">
              <w:rPr>
                <w:b/>
                <w:bCs/>
                <w:color w:val="FFFFFF"/>
                <w:spacing w:val="-2"/>
                <w:sz w:val="20"/>
              </w:rPr>
              <w:t>бичиг</w:t>
            </w:r>
            <w:proofErr w:type="spellEnd"/>
          </w:p>
        </w:tc>
      </w:tr>
      <w:tr w:rsidR="006F7F50" w:rsidRPr="006A6C44" w14:paraId="5E54C8D2" w14:textId="77777777" w:rsidTr="00E73BA9">
        <w:trPr>
          <w:trHeight w:val="475"/>
        </w:trPr>
        <w:tc>
          <w:tcPr>
            <w:tcW w:w="2844" w:type="dxa"/>
            <w:vMerge w:val="restart"/>
            <w:tcBorders>
              <w:top w:val="nil"/>
              <w:left w:val="single" w:sz="4" w:space="0" w:color="636466"/>
              <w:bottom w:val="single" w:sz="4" w:space="0" w:color="636466"/>
              <w:right w:val="single" w:sz="4" w:space="0" w:color="636466"/>
            </w:tcBorders>
          </w:tcPr>
          <w:p w14:paraId="24B32F26" w14:textId="77777777" w:rsidR="006F7F50" w:rsidRPr="006A6C44" w:rsidRDefault="006F7F50" w:rsidP="00E73BA9">
            <w:pPr>
              <w:pStyle w:val="TableParagraph"/>
              <w:rPr>
                <w:b/>
                <w:bCs/>
                <w:sz w:val="18"/>
                <w:szCs w:val="18"/>
                <w:lang w:val="mn-MN"/>
              </w:rPr>
            </w:pPr>
          </w:p>
          <w:p w14:paraId="09247909" w14:textId="77777777" w:rsidR="006F7F50" w:rsidRPr="006A6C44" w:rsidRDefault="006F7F50" w:rsidP="00E73BA9">
            <w:pPr>
              <w:pStyle w:val="TableParagraph"/>
              <w:ind w:left="869"/>
              <w:rPr>
                <w:sz w:val="20"/>
              </w:rPr>
            </w:pPr>
            <w:r w:rsidRPr="006A6C44">
              <w:rPr>
                <w:b/>
                <w:bCs/>
                <w:color w:val="231F20"/>
                <w:sz w:val="18"/>
                <w:szCs w:val="18"/>
                <w:lang w:val="mn-MN"/>
              </w:rPr>
              <w:t>Шаардлага</w:t>
            </w:r>
          </w:p>
        </w:tc>
        <w:tc>
          <w:tcPr>
            <w:tcW w:w="1359" w:type="dxa"/>
            <w:vMerge w:val="restart"/>
            <w:tcBorders>
              <w:top w:val="nil"/>
              <w:left w:val="single" w:sz="4" w:space="0" w:color="636466"/>
              <w:bottom w:val="single" w:sz="4" w:space="0" w:color="636466"/>
              <w:right w:val="single" w:sz="4" w:space="0" w:color="636466"/>
            </w:tcBorders>
          </w:tcPr>
          <w:p w14:paraId="5743F289" w14:textId="77777777" w:rsidR="006F7F50" w:rsidRPr="006A6C44" w:rsidRDefault="006F7F50" w:rsidP="00E73BA9">
            <w:pPr>
              <w:pStyle w:val="TableParagraph"/>
              <w:jc w:val="center"/>
              <w:rPr>
                <w:b/>
                <w:bCs/>
                <w:color w:val="231F20"/>
                <w:sz w:val="18"/>
                <w:szCs w:val="18"/>
                <w:lang w:val="mn-MN"/>
              </w:rPr>
            </w:pPr>
          </w:p>
          <w:p w14:paraId="64BC484F" w14:textId="77777777" w:rsidR="006F7F50" w:rsidRPr="006A6C44" w:rsidRDefault="006F7F50" w:rsidP="00E73BA9">
            <w:pPr>
              <w:pStyle w:val="TableParagraph"/>
              <w:ind w:left="152"/>
              <w:jc w:val="center"/>
              <w:rPr>
                <w:sz w:val="20"/>
              </w:rPr>
            </w:pPr>
            <w:r w:rsidRPr="006A6C44">
              <w:rPr>
                <w:b/>
                <w:bCs/>
                <w:color w:val="231F20"/>
                <w:sz w:val="18"/>
                <w:szCs w:val="18"/>
                <w:lang w:val="mn-MN"/>
              </w:rPr>
              <w:t>Дангаар оролцогч этгээд</w:t>
            </w:r>
          </w:p>
        </w:tc>
        <w:tc>
          <w:tcPr>
            <w:tcW w:w="3501" w:type="dxa"/>
            <w:gridSpan w:val="3"/>
            <w:tcBorders>
              <w:top w:val="nil"/>
              <w:left w:val="single" w:sz="4" w:space="0" w:color="636466"/>
              <w:bottom w:val="single" w:sz="4" w:space="0" w:color="636466"/>
              <w:right w:val="single" w:sz="4" w:space="0" w:color="636466"/>
            </w:tcBorders>
          </w:tcPr>
          <w:p w14:paraId="262EF709" w14:textId="77777777" w:rsidR="006F7F50" w:rsidRPr="006A6C44" w:rsidRDefault="006F7F50" w:rsidP="00E73BA9">
            <w:pPr>
              <w:pStyle w:val="TableParagraph"/>
              <w:spacing w:before="132"/>
              <w:ind w:left="9"/>
              <w:jc w:val="center"/>
              <w:rPr>
                <w:sz w:val="20"/>
              </w:rPr>
            </w:pPr>
            <w:r w:rsidRPr="006A6C44">
              <w:rPr>
                <w:b/>
                <w:bCs/>
                <w:color w:val="231F20"/>
                <w:sz w:val="18"/>
                <w:szCs w:val="18"/>
                <w:lang w:val="mn-MN"/>
              </w:rPr>
              <w:t>Түншлэл</w:t>
            </w:r>
          </w:p>
        </w:tc>
        <w:tc>
          <w:tcPr>
            <w:tcW w:w="1646" w:type="dxa"/>
            <w:vMerge w:val="restart"/>
            <w:tcBorders>
              <w:top w:val="nil"/>
              <w:left w:val="single" w:sz="4" w:space="0" w:color="636466"/>
              <w:bottom w:val="single" w:sz="4" w:space="0" w:color="636466"/>
              <w:right w:val="single" w:sz="4" w:space="0" w:color="636466"/>
            </w:tcBorders>
          </w:tcPr>
          <w:p w14:paraId="72C7E32B" w14:textId="77777777" w:rsidR="006F7F50" w:rsidRPr="006A6C44" w:rsidRDefault="006F7F50" w:rsidP="00E73BA9">
            <w:pPr>
              <w:pStyle w:val="TableParagraph"/>
              <w:jc w:val="center"/>
              <w:rPr>
                <w:b/>
                <w:bCs/>
                <w:color w:val="231F20"/>
                <w:sz w:val="18"/>
                <w:szCs w:val="18"/>
                <w:lang w:val="mn-MN"/>
              </w:rPr>
            </w:pPr>
          </w:p>
          <w:p w14:paraId="7962CCB9" w14:textId="77777777" w:rsidR="006F7F50" w:rsidRPr="006A6C44" w:rsidRDefault="006F7F50" w:rsidP="00E73BA9">
            <w:pPr>
              <w:pStyle w:val="TableParagraph"/>
              <w:spacing w:line="249" w:lineRule="auto"/>
              <w:ind w:left="229" w:right="213" w:hanging="24"/>
              <w:jc w:val="center"/>
              <w:rPr>
                <w:sz w:val="20"/>
              </w:rPr>
            </w:pPr>
            <w:r w:rsidRPr="006A6C44">
              <w:rPr>
                <w:b/>
                <w:bCs/>
                <w:color w:val="231F20"/>
                <w:sz w:val="20"/>
                <w:lang w:val="mn-MN"/>
              </w:rPr>
              <w:t>Баримт бичиг ирүүлэх шаардлага</w:t>
            </w:r>
          </w:p>
        </w:tc>
      </w:tr>
      <w:tr w:rsidR="006F7F50" w:rsidRPr="006A6C44" w14:paraId="0658AB4C" w14:textId="77777777" w:rsidTr="00E73BA9">
        <w:trPr>
          <w:trHeight w:val="710"/>
        </w:trPr>
        <w:tc>
          <w:tcPr>
            <w:tcW w:w="2844" w:type="dxa"/>
            <w:vMerge/>
            <w:tcBorders>
              <w:top w:val="nil"/>
              <w:left w:val="single" w:sz="4" w:space="0" w:color="636466"/>
              <w:bottom w:val="single" w:sz="4" w:space="0" w:color="636466"/>
              <w:right w:val="single" w:sz="4" w:space="0" w:color="636466"/>
            </w:tcBorders>
          </w:tcPr>
          <w:p w14:paraId="75A9049D" w14:textId="77777777" w:rsidR="006F7F50" w:rsidRPr="006A6C44" w:rsidRDefault="006F7F50" w:rsidP="00E73BA9">
            <w:pPr>
              <w:rPr>
                <w:sz w:val="2"/>
                <w:szCs w:val="2"/>
              </w:rPr>
            </w:pPr>
          </w:p>
        </w:tc>
        <w:tc>
          <w:tcPr>
            <w:tcW w:w="1359" w:type="dxa"/>
            <w:vMerge/>
            <w:tcBorders>
              <w:top w:val="nil"/>
              <w:left w:val="single" w:sz="4" w:space="0" w:color="636466"/>
              <w:bottom w:val="single" w:sz="4" w:space="0" w:color="636466"/>
              <w:right w:val="single" w:sz="4" w:space="0" w:color="636466"/>
            </w:tcBorders>
          </w:tcPr>
          <w:p w14:paraId="7023038D" w14:textId="77777777" w:rsidR="006F7F50" w:rsidRPr="006A6C44" w:rsidRDefault="006F7F50" w:rsidP="00E73BA9">
            <w:pPr>
              <w:rPr>
                <w:sz w:val="2"/>
                <w:szCs w:val="2"/>
              </w:rPr>
            </w:pPr>
          </w:p>
        </w:tc>
        <w:tc>
          <w:tcPr>
            <w:tcW w:w="1197" w:type="dxa"/>
            <w:tcBorders>
              <w:top w:val="single" w:sz="4" w:space="0" w:color="636466"/>
              <w:left w:val="single" w:sz="4" w:space="0" w:color="636466"/>
              <w:bottom w:val="single" w:sz="4" w:space="0" w:color="636466"/>
              <w:right w:val="single" w:sz="4" w:space="0" w:color="636466"/>
            </w:tcBorders>
          </w:tcPr>
          <w:p w14:paraId="0A4C367B" w14:textId="77777777" w:rsidR="006F7F50" w:rsidRPr="006A6C44" w:rsidRDefault="006F7F50" w:rsidP="00E73BA9">
            <w:pPr>
              <w:pStyle w:val="TableParagraph"/>
              <w:spacing w:before="127" w:line="247" w:lineRule="auto"/>
              <w:ind w:left="10"/>
              <w:jc w:val="center"/>
              <w:rPr>
                <w:sz w:val="20"/>
              </w:rPr>
            </w:pPr>
            <w:r w:rsidRPr="006A6C44">
              <w:rPr>
                <w:rFonts w:eastAsia="Arial"/>
                <w:spacing w:val="-6"/>
                <w:sz w:val="18"/>
                <w:szCs w:val="18"/>
                <w:lang w:val="mn-MN"/>
              </w:rPr>
              <w:t>Бүх гишүүд хамтдаа</w:t>
            </w:r>
          </w:p>
        </w:tc>
        <w:tc>
          <w:tcPr>
            <w:tcW w:w="1260" w:type="dxa"/>
            <w:tcBorders>
              <w:top w:val="single" w:sz="4" w:space="0" w:color="636466"/>
              <w:left w:val="single" w:sz="4" w:space="0" w:color="636466"/>
              <w:bottom w:val="single" w:sz="4" w:space="0" w:color="636466"/>
              <w:right w:val="single" w:sz="4" w:space="0" w:color="636466"/>
            </w:tcBorders>
          </w:tcPr>
          <w:p w14:paraId="28D2C2B5" w14:textId="77777777" w:rsidR="006F7F50" w:rsidRPr="006A6C44" w:rsidRDefault="006F7F50" w:rsidP="00E73BA9">
            <w:pPr>
              <w:pStyle w:val="TableParagraph"/>
              <w:spacing w:before="127" w:line="247" w:lineRule="auto"/>
              <w:ind w:left="88"/>
              <w:jc w:val="center"/>
              <w:rPr>
                <w:sz w:val="20"/>
              </w:rPr>
            </w:pPr>
            <w:r w:rsidRPr="006A6C44">
              <w:rPr>
                <w:rFonts w:eastAsia="Arial"/>
                <w:spacing w:val="1"/>
                <w:sz w:val="18"/>
                <w:szCs w:val="18"/>
                <w:lang w:val="mn-MN"/>
              </w:rPr>
              <w:t>Гишүүн бүр</w:t>
            </w:r>
          </w:p>
        </w:tc>
        <w:tc>
          <w:tcPr>
            <w:tcW w:w="1044" w:type="dxa"/>
            <w:tcBorders>
              <w:top w:val="single" w:sz="4" w:space="0" w:color="636466"/>
              <w:left w:val="single" w:sz="4" w:space="0" w:color="636466"/>
              <w:bottom w:val="single" w:sz="4" w:space="0" w:color="636466"/>
              <w:right w:val="single" w:sz="4" w:space="0" w:color="636466"/>
            </w:tcBorders>
          </w:tcPr>
          <w:p w14:paraId="3884722C" w14:textId="77777777" w:rsidR="006F7F50" w:rsidRPr="006A6C44" w:rsidRDefault="006F7F50" w:rsidP="00E73BA9">
            <w:pPr>
              <w:pStyle w:val="TableParagraph"/>
              <w:spacing w:before="127" w:line="247" w:lineRule="auto"/>
              <w:ind w:left="110"/>
              <w:jc w:val="center"/>
              <w:rPr>
                <w:sz w:val="20"/>
              </w:rPr>
            </w:pPr>
            <w:r w:rsidRPr="006A6C44">
              <w:rPr>
                <w:rFonts w:eastAsia="Arial"/>
                <w:sz w:val="18"/>
                <w:szCs w:val="18"/>
                <w:lang w:val="mn-MN"/>
              </w:rPr>
              <w:t>Нэг гишүүн</w:t>
            </w:r>
          </w:p>
        </w:tc>
        <w:tc>
          <w:tcPr>
            <w:tcW w:w="1646" w:type="dxa"/>
            <w:vMerge/>
            <w:tcBorders>
              <w:top w:val="nil"/>
              <w:left w:val="single" w:sz="4" w:space="0" w:color="636466"/>
              <w:bottom w:val="single" w:sz="4" w:space="0" w:color="636466"/>
              <w:right w:val="single" w:sz="4" w:space="0" w:color="636466"/>
            </w:tcBorders>
          </w:tcPr>
          <w:p w14:paraId="4C1CC259" w14:textId="77777777" w:rsidR="006F7F50" w:rsidRPr="006A6C44" w:rsidRDefault="006F7F50" w:rsidP="00E73BA9">
            <w:pPr>
              <w:rPr>
                <w:sz w:val="2"/>
                <w:szCs w:val="2"/>
              </w:rPr>
            </w:pPr>
          </w:p>
        </w:tc>
      </w:tr>
      <w:tr w:rsidR="006F7F50" w:rsidRPr="006A6C44" w14:paraId="26206111" w14:textId="77777777" w:rsidTr="00E73BA9">
        <w:trPr>
          <w:trHeight w:val="2150"/>
        </w:trPr>
        <w:tc>
          <w:tcPr>
            <w:tcW w:w="2844" w:type="dxa"/>
            <w:tcBorders>
              <w:top w:val="single" w:sz="4" w:space="0" w:color="636466"/>
              <w:left w:val="single" w:sz="4" w:space="0" w:color="636466"/>
              <w:bottom w:val="single" w:sz="4" w:space="0" w:color="636466"/>
              <w:right w:val="single" w:sz="4" w:space="0" w:color="636466"/>
            </w:tcBorders>
          </w:tcPr>
          <w:p w14:paraId="0ED04E1F" w14:textId="77777777" w:rsidR="006F7F50" w:rsidRPr="006A6C44" w:rsidRDefault="006F7F50" w:rsidP="00E73BA9">
            <w:pPr>
              <w:pStyle w:val="TableParagraph"/>
              <w:tabs>
                <w:tab w:val="left" w:leader="dot" w:pos="2459"/>
              </w:tabs>
              <w:spacing w:before="127" w:line="247" w:lineRule="auto"/>
              <w:ind w:left="79" w:right="280"/>
              <w:jc w:val="both"/>
              <w:rPr>
                <w:rFonts w:eastAsia="Arial"/>
                <w:spacing w:val="3"/>
                <w:sz w:val="20"/>
                <w:szCs w:val="20"/>
                <w:lang w:val="mn-MN"/>
              </w:rPr>
            </w:pPr>
            <w:r w:rsidRPr="006A6C44">
              <w:rPr>
                <w:rFonts w:eastAsia="Arial"/>
                <w:spacing w:val="3"/>
                <w:sz w:val="20"/>
                <w:szCs w:val="20"/>
                <w:lang w:val="mn-MN"/>
              </w:rPr>
              <w:t xml:space="preserve">Тендерт оролцогч нь санал болгож буй бараа нь дараах шаардлагыг хангасан болохыг нотлох ёстой: </w:t>
            </w:r>
          </w:p>
          <w:p w14:paraId="55646209" w14:textId="508BD34C" w:rsidR="006F7F50" w:rsidRPr="006A6C44" w:rsidRDefault="006F7F50" w:rsidP="00C2342C">
            <w:pPr>
              <w:pStyle w:val="TableParagraph"/>
              <w:numPr>
                <w:ilvl w:val="0"/>
                <w:numId w:val="44"/>
              </w:numPr>
              <w:tabs>
                <w:tab w:val="left" w:leader="dot" w:pos="2459"/>
              </w:tabs>
              <w:spacing w:before="127" w:line="247" w:lineRule="auto"/>
              <w:ind w:left="389" w:right="280" w:hanging="310"/>
              <w:jc w:val="both"/>
              <w:rPr>
                <w:rFonts w:eastAsia="Arial"/>
                <w:spacing w:val="3"/>
                <w:sz w:val="20"/>
                <w:szCs w:val="20"/>
                <w:lang w:val="mn-MN"/>
              </w:rPr>
            </w:pPr>
            <w:r w:rsidRPr="006A6C44">
              <w:rPr>
                <w:rFonts w:eastAsia="Arial"/>
                <w:spacing w:val="3"/>
                <w:sz w:val="20"/>
                <w:szCs w:val="20"/>
                <w:lang w:val="mn-MN"/>
              </w:rPr>
              <w:t>Хамгийн багадаа …………</w:t>
            </w:r>
            <w:r w:rsidRPr="006A6C44">
              <w:rPr>
                <w:rFonts w:eastAsia="Arial"/>
                <w:spacing w:val="3"/>
                <w:sz w:val="20"/>
                <w:szCs w:val="20"/>
                <w:vertAlign w:val="superscript"/>
                <w:lang w:val="mn-MN"/>
              </w:rPr>
              <w:t>a</w:t>
            </w:r>
            <w:r w:rsidRPr="006A6C44">
              <w:rPr>
                <w:rFonts w:eastAsia="Arial"/>
                <w:spacing w:val="3"/>
                <w:sz w:val="20"/>
                <w:szCs w:val="20"/>
                <w:lang w:val="mn-MN"/>
              </w:rPr>
              <w:t xml:space="preserve">  жилийн турш үйлдвэрлэгдсэн байх; </w:t>
            </w:r>
          </w:p>
          <w:p w14:paraId="15E4F784" w14:textId="37E071E6" w:rsidR="006F7F50" w:rsidRPr="006A6C44" w:rsidRDefault="006F7F50" w:rsidP="00C2342C">
            <w:pPr>
              <w:pStyle w:val="TableParagraph"/>
              <w:numPr>
                <w:ilvl w:val="0"/>
                <w:numId w:val="44"/>
              </w:numPr>
              <w:tabs>
                <w:tab w:val="left" w:leader="dot" w:pos="2459"/>
              </w:tabs>
              <w:spacing w:before="127" w:line="247" w:lineRule="auto"/>
              <w:ind w:left="389" w:right="280" w:hanging="310"/>
              <w:jc w:val="both"/>
              <w:rPr>
                <w:rFonts w:eastAsia="Arial"/>
                <w:spacing w:val="3"/>
                <w:sz w:val="20"/>
                <w:szCs w:val="20"/>
                <w:lang w:val="mn-MN"/>
              </w:rPr>
            </w:pPr>
            <w:r w:rsidRPr="006A6C44">
              <w:rPr>
                <w:rFonts w:eastAsia="Arial"/>
                <w:spacing w:val="3"/>
                <w:sz w:val="20"/>
                <w:szCs w:val="20"/>
                <w:lang w:val="mn-MN"/>
              </w:rPr>
              <w:t>сүүлийн гурван (3) жилийн турш бор</w:t>
            </w:r>
            <w:r w:rsidR="00040278" w:rsidRPr="006A6C44">
              <w:rPr>
                <w:rFonts w:eastAsia="Arial"/>
                <w:spacing w:val="3"/>
                <w:sz w:val="20"/>
                <w:szCs w:val="20"/>
                <w:lang w:val="mn-MN"/>
              </w:rPr>
              <w:t>л</w:t>
            </w:r>
            <w:r w:rsidRPr="006A6C44">
              <w:rPr>
                <w:rFonts w:eastAsia="Arial"/>
                <w:spacing w:val="3"/>
                <w:sz w:val="20"/>
                <w:szCs w:val="20"/>
                <w:lang w:val="mn-MN"/>
              </w:rPr>
              <w:t>огдсон ижил төрлийн болон ижил техникийн үзүүлэлт бүхий</w:t>
            </w:r>
            <w:r w:rsidR="00040278" w:rsidRPr="006A6C44">
              <w:rPr>
                <w:rFonts w:eastAsia="Arial"/>
                <w:spacing w:val="3"/>
                <w:sz w:val="20"/>
                <w:szCs w:val="20"/>
                <w:lang w:val="mn-MN"/>
              </w:rPr>
              <w:t xml:space="preserve"> барааны тоо хэмжээ</w:t>
            </w:r>
            <w:r w:rsidRPr="006A6C44">
              <w:rPr>
                <w:rFonts w:eastAsia="Arial"/>
                <w:spacing w:val="3"/>
                <w:sz w:val="20"/>
                <w:szCs w:val="20"/>
                <w:lang w:val="mn-MN"/>
              </w:rPr>
              <w:t xml:space="preserve"> </w:t>
            </w:r>
            <w:r w:rsidR="00040278" w:rsidRPr="006A6C44">
              <w:rPr>
                <w:rFonts w:eastAsia="Arial"/>
                <w:spacing w:val="3"/>
                <w:sz w:val="20"/>
                <w:szCs w:val="20"/>
                <w:lang w:val="mn-MN"/>
              </w:rPr>
              <w:t>…………</w:t>
            </w:r>
            <w:r w:rsidR="00040278" w:rsidRPr="006A6C44">
              <w:rPr>
                <w:rFonts w:eastAsia="Arial"/>
                <w:spacing w:val="3"/>
                <w:sz w:val="20"/>
                <w:szCs w:val="20"/>
                <w:vertAlign w:val="superscript"/>
                <w:lang w:val="mn-MN"/>
              </w:rPr>
              <w:t>б</w:t>
            </w:r>
            <w:r w:rsidRPr="006A6C44">
              <w:rPr>
                <w:rFonts w:eastAsia="Arial"/>
                <w:spacing w:val="3"/>
                <w:sz w:val="20"/>
                <w:szCs w:val="20"/>
                <w:lang w:val="mn-MN"/>
              </w:rPr>
              <w:t xml:space="preserve"> ;</w:t>
            </w:r>
          </w:p>
          <w:p w14:paraId="12B049B8" w14:textId="1524F17F" w:rsidR="006F7F50" w:rsidRPr="006A6C44" w:rsidRDefault="006F7F50" w:rsidP="00C2342C">
            <w:pPr>
              <w:pStyle w:val="TableParagraph"/>
              <w:numPr>
                <w:ilvl w:val="0"/>
                <w:numId w:val="44"/>
              </w:numPr>
              <w:tabs>
                <w:tab w:val="left" w:leader="dot" w:pos="2459"/>
              </w:tabs>
              <w:spacing w:before="127" w:after="240" w:line="247" w:lineRule="auto"/>
              <w:ind w:left="389" w:right="280" w:hanging="310"/>
              <w:jc w:val="both"/>
              <w:rPr>
                <w:rFonts w:eastAsia="Arial"/>
                <w:spacing w:val="3"/>
                <w:sz w:val="20"/>
                <w:szCs w:val="20"/>
                <w:lang w:val="mn-MN"/>
              </w:rPr>
            </w:pPr>
            <w:r w:rsidRPr="006A6C44">
              <w:rPr>
                <w:rFonts w:eastAsia="Arial"/>
                <w:spacing w:val="3"/>
                <w:sz w:val="20"/>
                <w:szCs w:val="20"/>
                <w:lang w:val="mn-MN"/>
              </w:rPr>
              <w:t>Хамгийн багадаа …………</w:t>
            </w:r>
            <w:r w:rsidRPr="006A6C44">
              <w:rPr>
                <w:rFonts w:eastAsia="Arial"/>
                <w:spacing w:val="3"/>
                <w:sz w:val="20"/>
                <w:szCs w:val="20"/>
                <w:vertAlign w:val="superscript"/>
                <w:lang w:val="mn-MN"/>
              </w:rPr>
              <w:t>в</w:t>
            </w:r>
            <w:r w:rsidRPr="006A6C44">
              <w:rPr>
                <w:rFonts w:eastAsia="Arial"/>
                <w:spacing w:val="3"/>
                <w:sz w:val="20"/>
                <w:szCs w:val="20"/>
                <w:lang w:val="mn-MN"/>
              </w:rPr>
              <w:t xml:space="preserve"> жилийн турш </w:t>
            </w:r>
            <w:r w:rsidR="00796235" w:rsidRPr="006A6C44">
              <w:rPr>
                <w:rFonts w:eastAsia="Arial"/>
                <w:spacing w:val="3"/>
                <w:sz w:val="20"/>
                <w:szCs w:val="20"/>
                <w:lang w:val="mn-MN"/>
              </w:rPr>
              <w:t>ашиглагдаж</w:t>
            </w:r>
            <w:r w:rsidRPr="006A6C44">
              <w:rPr>
                <w:rFonts w:eastAsia="Arial"/>
                <w:spacing w:val="3"/>
                <w:sz w:val="20"/>
                <w:szCs w:val="20"/>
                <w:lang w:val="mn-MN"/>
              </w:rPr>
              <w:t xml:space="preserve"> ирсэн </w:t>
            </w:r>
            <w:r w:rsidR="00040278" w:rsidRPr="006A6C44">
              <w:rPr>
                <w:rFonts w:eastAsia="Arial"/>
                <w:spacing w:val="3"/>
                <w:sz w:val="20"/>
                <w:szCs w:val="20"/>
                <w:lang w:val="mn-MN"/>
              </w:rPr>
              <w:t>байх</w:t>
            </w:r>
          </w:p>
        </w:tc>
        <w:tc>
          <w:tcPr>
            <w:tcW w:w="1359" w:type="dxa"/>
            <w:tcBorders>
              <w:top w:val="single" w:sz="4" w:space="0" w:color="636466"/>
              <w:left w:val="single" w:sz="4" w:space="0" w:color="636466"/>
              <w:bottom w:val="single" w:sz="4" w:space="0" w:color="636466"/>
              <w:right w:val="single" w:sz="4" w:space="0" w:color="636466"/>
            </w:tcBorders>
          </w:tcPr>
          <w:p w14:paraId="1008D9C9" w14:textId="77777777" w:rsidR="006F7F50" w:rsidRPr="006A6C44" w:rsidRDefault="006F7F50" w:rsidP="00E73BA9">
            <w:pPr>
              <w:pStyle w:val="TableParagraph"/>
              <w:spacing w:before="127" w:line="247" w:lineRule="auto"/>
              <w:ind w:left="179" w:hanging="75"/>
              <w:jc w:val="center"/>
              <w:rPr>
                <w:sz w:val="20"/>
              </w:rPr>
            </w:pPr>
            <w:r w:rsidRPr="006A6C44">
              <w:rPr>
                <w:rFonts w:eastAsia="Arial"/>
                <w:spacing w:val="3"/>
                <w:sz w:val="20"/>
                <w:szCs w:val="20"/>
                <w:lang w:val="mn-MN"/>
              </w:rPr>
              <w:t>шаардлагыг заавал хангах</w:t>
            </w:r>
          </w:p>
        </w:tc>
        <w:tc>
          <w:tcPr>
            <w:tcW w:w="1197" w:type="dxa"/>
            <w:tcBorders>
              <w:top w:val="single" w:sz="4" w:space="0" w:color="636466"/>
              <w:left w:val="single" w:sz="4" w:space="0" w:color="636466"/>
              <w:bottom w:val="single" w:sz="4" w:space="0" w:color="636466"/>
              <w:right w:val="single" w:sz="4" w:space="0" w:color="636466"/>
            </w:tcBorders>
          </w:tcPr>
          <w:p w14:paraId="3E97A180" w14:textId="77777777" w:rsidR="006F7F50" w:rsidRPr="006A6C44" w:rsidRDefault="006F7F50" w:rsidP="00E73BA9">
            <w:pPr>
              <w:pStyle w:val="TableParagraph"/>
              <w:spacing w:before="127" w:line="247" w:lineRule="auto"/>
              <w:ind w:left="98" w:hanging="75"/>
              <w:jc w:val="center"/>
              <w:rPr>
                <w:sz w:val="20"/>
              </w:rPr>
            </w:pPr>
            <w:r w:rsidRPr="006A6C44">
              <w:rPr>
                <w:rFonts w:eastAsia="Arial"/>
                <w:spacing w:val="3"/>
                <w:sz w:val="20"/>
                <w:szCs w:val="20"/>
                <w:lang w:val="mn-MN"/>
              </w:rPr>
              <w:t>шаардлагыг заавал хангах</w:t>
            </w:r>
          </w:p>
        </w:tc>
        <w:tc>
          <w:tcPr>
            <w:tcW w:w="1260" w:type="dxa"/>
            <w:tcBorders>
              <w:top w:val="single" w:sz="4" w:space="0" w:color="636466"/>
              <w:left w:val="single" w:sz="4" w:space="0" w:color="636466"/>
              <w:bottom w:val="single" w:sz="4" w:space="0" w:color="636466"/>
              <w:right w:val="single" w:sz="4" w:space="0" w:color="636466"/>
            </w:tcBorders>
          </w:tcPr>
          <w:p w14:paraId="5A1B8F27" w14:textId="77777777" w:rsidR="006F7F50" w:rsidRPr="006A6C44" w:rsidRDefault="006F7F50" w:rsidP="00E73BA9">
            <w:pPr>
              <w:pStyle w:val="TableParagraph"/>
              <w:spacing w:before="127" w:line="247" w:lineRule="auto"/>
              <w:ind w:left="218" w:firstLine="250"/>
              <w:rPr>
                <w:sz w:val="20"/>
              </w:rPr>
            </w:pPr>
            <w:r w:rsidRPr="006A6C44">
              <w:rPr>
                <w:rFonts w:eastAsia="Arial"/>
                <w:spacing w:val="-1"/>
                <w:sz w:val="20"/>
                <w:szCs w:val="20"/>
                <w:lang w:val="mn-MN"/>
              </w:rPr>
              <w:t>үл хамаарах</w:t>
            </w:r>
          </w:p>
        </w:tc>
        <w:tc>
          <w:tcPr>
            <w:tcW w:w="1044" w:type="dxa"/>
            <w:tcBorders>
              <w:top w:val="single" w:sz="4" w:space="0" w:color="636466"/>
              <w:left w:val="single" w:sz="4" w:space="0" w:color="636466"/>
              <w:bottom w:val="single" w:sz="4" w:space="0" w:color="636466"/>
              <w:right w:val="single" w:sz="4" w:space="0" w:color="636466"/>
            </w:tcBorders>
          </w:tcPr>
          <w:p w14:paraId="6E4FBB55" w14:textId="77777777" w:rsidR="006F7F50" w:rsidRPr="006A6C44" w:rsidRDefault="006F7F50" w:rsidP="00E73BA9">
            <w:pPr>
              <w:pStyle w:val="TableParagraph"/>
              <w:spacing w:before="127" w:line="247" w:lineRule="auto"/>
              <w:ind w:left="110" w:firstLine="251"/>
              <w:rPr>
                <w:sz w:val="20"/>
              </w:rPr>
            </w:pPr>
            <w:r w:rsidRPr="006A6C44">
              <w:rPr>
                <w:rFonts w:eastAsia="Arial"/>
                <w:spacing w:val="-1"/>
                <w:sz w:val="20"/>
                <w:szCs w:val="20"/>
                <w:lang w:val="mn-MN"/>
              </w:rPr>
              <w:t>үл хамаарах</w:t>
            </w:r>
          </w:p>
        </w:tc>
        <w:tc>
          <w:tcPr>
            <w:tcW w:w="1646" w:type="dxa"/>
            <w:tcBorders>
              <w:top w:val="single" w:sz="4" w:space="0" w:color="636466"/>
              <w:left w:val="single" w:sz="4" w:space="0" w:color="636466"/>
              <w:bottom w:val="single" w:sz="4" w:space="0" w:color="636466"/>
              <w:right w:val="single" w:sz="4" w:space="0" w:color="636466"/>
            </w:tcBorders>
          </w:tcPr>
          <w:p w14:paraId="03D2A8DD" w14:textId="1C7A08E0" w:rsidR="006F7F50" w:rsidRPr="006A6C44" w:rsidRDefault="006F7F50" w:rsidP="00E73BA9">
            <w:pPr>
              <w:pStyle w:val="TableParagraph"/>
              <w:ind w:left="10"/>
              <w:jc w:val="center"/>
              <w:rPr>
                <w:color w:val="231F20"/>
                <w:spacing w:val="-5"/>
                <w:position w:val="7"/>
                <w:sz w:val="20"/>
                <w:szCs w:val="20"/>
                <w:vertAlign w:val="superscript"/>
              </w:rPr>
            </w:pPr>
            <w:r w:rsidRPr="006A6C44">
              <w:rPr>
                <w:color w:val="231F20"/>
                <w:sz w:val="20"/>
              </w:rPr>
              <w:t>ТУР</w:t>
            </w:r>
            <w:r w:rsidRPr="006A6C44">
              <w:rPr>
                <w:color w:val="231F20"/>
                <w:spacing w:val="-18"/>
                <w:sz w:val="20"/>
              </w:rPr>
              <w:t xml:space="preserve"> </w:t>
            </w:r>
            <w:r w:rsidRPr="006A6C44">
              <w:rPr>
                <w:color w:val="231F20"/>
                <w:sz w:val="20"/>
              </w:rPr>
              <w:t>–</w:t>
            </w:r>
            <w:r w:rsidRPr="006A6C44">
              <w:rPr>
                <w:color w:val="231F20"/>
                <w:spacing w:val="-18"/>
                <w:sz w:val="20"/>
              </w:rPr>
              <w:t xml:space="preserve"> </w:t>
            </w:r>
            <w:r w:rsidR="00040278" w:rsidRPr="006A6C44">
              <w:rPr>
                <w:color w:val="231F20"/>
                <w:spacing w:val="-18"/>
                <w:sz w:val="20"/>
              </w:rPr>
              <w:t>2</w:t>
            </w:r>
            <w:r w:rsidRPr="006A6C44">
              <w:rPr>
                <w:color w:val="231F20"/>
                <w:spacing w:val="-5"/>
                <w:position w:val="7"/>
                <w:sz w:val="20"/>
                <w:szCs w:val="20"/>
                <w:vertAlign w:val="superscript"/>
              </w:rPr>
              <w:t>г</w:t>
            </w:r>
          </w:p>
          <w:p w14:paraId="43A4D8DD" w14:textId="77777777" w:rsidR="006F7F50" w:rsidRPr="006A6C44" w:rsidRDefault="006F7F50" w:rsidP="00E73BA9">
            <w:pPr>
              <w:pStyle w:val="TableParagraph"/>
              <w:ind w:left="10"/>
              <w:jc w:val="center"/>
              <w:rPr>
                <w:position w:val="7"/>
                <w:sz w:val="11"/>
              </w:rPr>
            </w:pPr>
            <w:proofErr w:type="spellStart"/>
            <w:r w:rsidRPr="006A6C44">
              <w:rPr>
                <w:color w:val="231F20"/>
                <w:sz w:val="20"/>
              </w:rPr>
              <w:t>маягт</w:t>
            </w:r>
            <w:proofErr w:type="spellEnd"/>
          </w:p>
        </w:tc>
      </w:tr>
    </w:tbl>
    <w:p w14:paraId="1574F104" w14:textId="77777777" w:rsidR="00040278" w:rsidRPr="006A6C44" w:rsidRDefault="00040278" w:rsidP="00040278">
      <w:pPr>
        <w:ind w:left="1418"/>
        <w:rPr>
          <w:color w:val="242424"/>
          <w:sz w:val="18"/>
          <w:szCs w:val="18"/>
          <w:shd w:val="clear" w:color="auto" w:fill="FFFFFF"/>
          <w:vertAlign w:val="superscript"/>
        </w:rPr>
      </w:pPr>
    </w:p>
    <w:p w14:paraId="52B4824F" w14:textId="4D3C1816" w:rsidR="00040278" w:rsidRPr="006A6C44" w:rsidRDefault="00040278" w:rsidP="00040278">
      <w:pPr>
        <w:ind w:left="1418"/>
        <w:rPr>
          <w:i/>
          <w:iCs/>
          <w:color w:val="242424"/>
          <w:sz w:val="16"/>
          <w:szCs w:val="16"/>
          <w:shd w:val="clear" w:color="auto" w:fill="FFFFFF"/>
        </w:rPr>
      </w:pPr>
      <w:r w:rsidRPr="006A6C44">
        <w:rPr>
          <w:i/>
          <w:iCs/>
          <w:color w:val="242424"/>
          <w:sz w:val="16"/>
          <w:szCs w:val="16"/>
          <w:shd w:val="clear" w:color="auto" w:fill="FFFFFF"/>
          <w:vertAlign w:val="superscript"/>
        </w:rPr>
        <w:t xml:space="preserve">а </w:t>
      </w:r>
      <w:proofErr w:type="spellStart"/>
      <w:r w:rsidRPr="006A6C44">
        <w:rPr>
          <w:i/>
          <w:iCs/>
          <w:color w:val="242424"/>
          <w:sz w:val="16"/>
          <w:szCs w:val="16"/>
          <w:shd w:val="clear" w:color="auto" w:fill="FFFFFF"/>
        </w:rPr>
        <w:t>Захиалагч</w:t>
      </w:r>
      <w:proofErr w:type="spellEnd"/>
      <w:r w:rsidRPr="006A6C44">
        <w:rPr>
          <w:i/>
          <w:iCs/>
          <w:color w:val="242424"/>
          <w:sz w:val="16"/>
          <w:szCs w:val="16"/>
          <w:shd w:val="clear" w:color="auto" w:fill="FFFFFF"/>
        </w:rPr>
        <w:t xml:space="preserve"> </w:t>
      </w:r>
      <w:proofErr w:type="spellStart"/>
      <w:r w:rsidRPr="006A6C44">
        <w:rPr>
          <w:i/>
          <w:iCs/>
          <w:color w:val="242424"/>
          <w:sz w:val="16"/>
          <w:szCs w:val="16"/>
          <w:shd w:val="clear" w:color="auto" w:fill="FFFFFF"/>
        </w:rPr>
        <w:t>нь</w:t>
      </w:r>
      <w:proofErr w:type="spellEnd"/>
      <w:r w:rsidRPr="006A6C44">
        <w:rPr>
          <w:i/>
          <w:iCs/>
          <w:color w:val="242424"/>
          <w:sz w:val="16"/>
          <w:szCs w:val="16"/>
          <w:shd w:val="clear" w:color="auto" w:fill="FFFFFF"/>
        </w:rPr>
        <w:t xml:space="preserve"> </w:t>
      </w:r>
      <w:proofErr w:type="spellStart"/>
      <w:r w:rsidRPr="006A6C44">
        <w:rPr>
          <w:i/>
          <w:iCs/>
          <w:color w:val="242424"/>
          <w:sz w:val="16"/>
          <w:szCs w:val="16"/>
          <w:shd w:val="clear" w:color="auto" w:fill="FFFFFF"/>
        </w:rPr>
        <w:t>үйлдвэрлэгдсэн</w:t>
      </w:r>
      <w:proofErr w:type="spellEnd"/>
      <w:r w:rsidRPr="006A6C44">
        <w:rPr>
          <w:i/>
          <w:iCs/>
          <w:color w:val="242424"/>
          <w:sz w:val="16"/>
          <w:szCs w:val="16"/>
          <w:shd w:val="clear" w:color="auto" w:fill="FFFFFF"/>
        </w:rPr>
        <w:t xml:space="preserve"> </w:t>
      </w:r>
      <w:proofErr w:type="spellStart"/>
      <w:r w:rsidRPr="006A6C44">
        <w:rPr>
          <w:i/>
          <w:iCs/>
          <w:color w:val="242424"/>
          <w:sz w:val="16"/>
          <w:szCs w:val="16"/>
          <w:shd w:val="clear" w:color="auto" w:fill="FFFFFF"/>
        </w:rPr>
        <w:t>жилийн</w:t>
      </w:r>
      <w:proofErr w:type="spellEnd"/>
      <w:r w:rsidRPr="006A6C44">
        <w:rPr>
          <w:i/>
          <w:iCs/>
          <w:color w:val="242424"/>
          <w:sz w:val="16"/>
          <w:szCs w:val="16"/>
          <w:shd w:val="clear" w:color="auto" w:fill="FFFFFF"/>
        </w:rPr>
        <w:t xml:space="preserve"> </w:t>
      </w:r>
      <w:proofErr w:type="spellStart"/>
      <w:r w:rsidRPr="006A6C44">
        <w:rPr>
          <w:i/>
          <w:iCs/>
          <w:color w:val="242424"/>
          <w:sz w:val="16"/>
          <w:szCs w:val="16"/>
          <w:shd w:val="clear" w:color="auto" w:fill="FFFFFF"/>
        </w:rPr>
        <w:t>тоог</w:t>
      </w:r>
      <w:proofErr w:type="spellEnd"/>
      <w:r w:rsidRPr="006A6C44">
        <w:rPr>
          <w:i/>
          <w:iCs/>
          <w:color w:val="242424"/>
          <w:sz w:val="16"/>
          <w:szCs w:val="16"/>
          <w:shd w:val="clear" w:color="auto" w:fill="FFFFFF"/>
        </w:rPr>
        <w:t xml:space="preserve"> </w:t>
      </w:r>
      <w:proofErr w:type="spellStart"/>
      <w:r w:rsidRPr="006A6C44">
        <w:rPr>
          <w:i/>
          <w:iCs/>
          <w:color w:val="242424"/>
          <w:sz w:val="16"/>
          <w:szCs w:val="16"/>
          <w:shd w:val="clear" w:color="auto" w:fill="FFFFFF"/>
        </w:rPr>
        <w:t>зааж</w:t>
      </w:r>
      <w:proofErr w:type="spellEnd"/>
      <w:r w:rsidRPr="006A6C44">
        <w:rPr>
          <w:i/>
          <w:iCs/>
          <w:color w:val="242424"/>
          <w:sz w:val="16"/>
          <w:szCs w:val="16"/>
          <w:shd w:val="clear" w:color="auto" w:fill="FFFFFF"/>
        </w:rPr>
        <w:t xml:space="preserve"> </w:t>
      </w:r>
      <w:proofErr w:type="spellStart"/>
      <w:r w:rsidRPr="006A6C44">
        <w:rPr>
          <w:i/>
          <w:iCs/>
          <w:color w:val="242424"/>
          <w:sz w:val="16"/>
          <w:szCs w:val="16"/>
          <w:shd w:val="clear" w:color="auto" w:fill="FFFFFF"/>
        </w:rPr>
        <w:t>өгнө</w:t>
      </w:r>
      <w:proofErr w:type="spellEnd"/>
      <w:r w:rsidRPr="006A6C44">
        <w:rPr>
          <w:i/>
          <w:iCs/>
          <w:color w:val="242424"/>
          <w:sz w:val="16"/>
          <w:szCs w:val="16"/>
          <w:shd w:val="clear" w:color="auto" w:fill="FFFFFF"/>
        </w:rPr>
        <w:t xml:space="preserve">. </w:t>
      </w:r>
    </w:p>
    <w:p w14:paraId="61E706A6" w14:textId="367ED9AB" w:rsidR="00040278" w:rsidRPr="006A6C44" w:rsidRDefault="00040278" w:rsidP="00040278">
      <w:pPr>
        <w:ind w:left="1418"/>
        <w:rPr>
          <w:i/>
          <w:iCs/>
          <w:color w:val="242424"/>
          <w:sz w:val="16"/>
          <w:szCs w:val="16"/>
          <w:shd w:val="clear" w:color="auto" w:fill="FFFFFF"/>
        </w:rPr>
      </w:pPr>
      <w:r w:rsidRPr="006A6C44">
        <w:rPr>
          <w:i/>
          <w:iCs/>
          <w:color w:val="242424"/>
          <w:sz w:val="16"/>
          <w:szCs w:val="16"/>
          <w:shd w:val="clear" w:color="auto" w:fill="FFFFFF"/>
          <w:vertAlign w:val="superscript"/>
        </w:rPr>
        <w:t xml:space="preserve">б </w:t>
      </w:r>
      <w:proofErr w:type="spellStart"/>
      <w:r w:rsidRPr="006A6C44">
        <w:rPr>
          <w:i/>
          <w:iCs/>
          <w:color w:val="242424"/>
          <w:sz w:val="16"/>
          <w:szCs w:val="16"/>
          <w:shd w:val="clear" w:color="auto" w:fill="FFFFFF"/>
        </w:rPr>
        <w:t>Захиалагч</w:t>
      </w:r>
      <w:proofErr w:type="spellEnd"/>
      <w:r w:rsidRPr="006A6C44">
        <w:rPr>
          <w:i/>
          <w:iCs/>
          <w:color w:val="242424"/>
          <w:sz w:val="16"/>
          <w:szCs w:val="16"/>
          <w:shd w:val="clear" w:color="auto" w:fill="FFFFFF"/>
        </w:rPr>
        <w:t xml:space="preserve"> </w:t>
      </w:r>
      <w:proofErr w:type="spellStart"/>
      <w:r w:rsidRPr="006A6C44">
        <w:rPr>
          <w:i/>
          <w:iCs/>
          <w:color w:val="242424"/>
          <w:sz w:val="16"/>
          <w:szCs w:val="16"/>
          <w:shd w:val="clear" w:color="auto" w:fill="FFFFFF"/>
        </w:rPr>
        <w:t>нь</w:t>
      </w:r>
      <w:proofErr w:type="spellEnd"/>
      <w:r w:rsidRPr="006A6C44">
        <w:rPr>
          <w:i/>
          <w:iCs/>
          <w:color w:val="242424"/>
          <w:sz w:val="16"/>
          <w:szCs w:val="16"/>
          <w:shd w:val="clear" w:color="auto" w:fill="FFFFFF"/>
        </w:rPr>
        <w:t xml:space="preserve"> </w:t>
      </w:r>
      <w:proofErr w:type="spellStart"/>
      <w:r w:rsidRPr="006A6C44">
        <w:rPr>
          <w:i/>
          <w:iCs/>
          <w:color w:val="242424"/>
          <w:sz w:val="16"/>
          <w:szCs w:val="16"/>
          <w:shd w:val="clear" w:color="auto" w:fill="FFFFFF"/>
        </w:rPr>
        <w:t>ижил</w:t>
      </w:r>
      <w:proofErr w:type="spellEnd"/>
      <w:r w:rsidRPr="006A6C44">
        <w:rPr>
          <w:i/>
          <w:iCs/>
          <w:color w:val="242424"/>
          <w:sz w:val="16"/>
          <w:szCs w:val="16"/>
          <w:shd w:val="clear" w:color="auto" w:fill="FFFFFF"/>
        </w:rPr>
        <w:t xml:space="preserve"> </w:t>
      </w:r>
      <w:proofErr w:type="spellStart"/>
      <w:r w:rsidRPr="006A6C44">
        <w:rPr>
          <w:i/>
          <w:iCs/>
          <w:color w:val="242424"/>
          <w:sz w:val="16"/>
          <w:szCs w:val="16"/>
          <w:shd w:val="clear" w:color="auto" w:fill="FFFFFF"/>
        </w:rPr>
        <w:t>хүчин</w:t>
      </w:r>
      <w:proofErr w:type="spellEnd"/>
      <w:r w:rsidRPr="006A6C44">
        <w:rPr>
          <w:i/>
          <w:iCs/>
          <w:color w:val="242424"/>
          <w:sz w:val="16"/>
          <w:szCs w:val="16"/>
          <w:shd w:val="clear" w:color="auto" w:fill="FFFFFF"/>
        </w:rPr>
        <w:t xml:space="preserve"> </w:t>
      </w:r>
      <w:proofErr w:type="spellStart"/>
      <w:r w:rsidRPr="006A6C44">
        <w:rPr>
          <w:i/>
          <w:iCs/>
          <w:color w:val="242424"/>
          <w:sz w:val="16"/>
          <w:szCs w:val="16"/>
          <w:shd w:val="clear" w:color="auto" w:fill="FFFFFF"/>
        </w:rPr>
        <w:t>чадалтай</w:t>
      </w:r>
      <w:proofErr w:type="spellEnd"/>
      <w:r w:rsidRPr="006A6C44">
        <w:rPr>
          <w:i/>
          <w:iCs/>
          <w:color w:val="242424"/>
          <w:sz w:val="16"/>
          <w:szCs w:val="16"/>
          <w:shd w:val="clear" w:color="auto" w:fill="FFFFFF"/>
        </w:rPr>
        <w:t xml:space="preserve"> </w:t>
      </w:r>
      <w:proofErr w:type="spellStart"/>
      <w:r w:rsidRPr="006A6C44">
        <w:rPr>
          <w:i/>
          <w:iCs/>
          <w:color w:val="242424"/>
          <w:sz w:val="16"/>
          <w:szCs w:val="16"/>
          <w:shd w:val="clear" w:color="auto" w:fill="FFFFFF"/>
        </w:rPr>
        <w:t>борлуулсан</w:t>
      </w:r>
      <w:proofErr w:type="spellEnd"/>
      <w:r w:rsidRPr="006A6C44">
        <w:rPr>
          <w:i/>
          <w:iCs/>
          <w:color w:val="242424"/>
          <w:sz w:val="16"/>
          <w:szCs w:val="16"/>
          <w:shd w:val="clear" w:color="auto" w:fill="FFFFFF"/>
        </w:rPr>
        <w:t xml:space="preserve"> </w:t>
      </w:r>
      <w:proofErr w:type="spellStart"/>
      <w:r w:rsidRPr="006A6C44">
        <w:rPr>
          <w:i/>
          <w:iCs/>
          <w:color w:val="242424"/>
          <w:sz w:val="16"/>
          <w:szCs w:val="16"/>
          <w:shd w:val="clear" w:color="auto" w:fill="FFFFFF"/>
        </w:rPr>
        <w:t>нэгжийн</w:t>
      </w:r>
      <w:proofErr w:type="spellEnd"/>
      <w:r w:rsidRPr="006A6C44">
        <w:rPr>
          <w:i/>
          <w:iCs/>
          <w:color w:val="242424"/>
          <w:sz w:val="16"/>
          <w:szCs w:val="16"/>
          <w:shd w:val="clear" w:color="auto" w:fill="FFFFFF"/>
        </w:rPr>
        <w:t xml:space="preserve"> </w:t>
      </w:r>
      <w:proofErr w:type="spellStart"/>
      <w:r w:rsidRPr="006A6C44">
        <w:rPr>
          <w:i/>
          <w:iCs/>
          <w:color w:val="242424"/>
          <w:sz w:val="16"/>
          <w:szCs w:val="16"/>
          <w:shd w:val="clear" w:color="auto" w:fill="FFFFFF"/>
        </w:rPr>
        <w:t>тоог</w:t>
      </w:r>
      <w:proofErr w:type="spellEnd"/>
      <w:r w:rsidRPr="006A6C44">
        <w:rPr>
          <w:i/>
          <w:iCs/>
          <w:color w:val="242424"/>
          <w:sz w:val="16"/>
          <w:szCs w:val="16"/>
          <w:shd w:val="clear" w:color="auto" w:fill="FFFFFF"/>
        </w:rPr>
        <w:t xml:space="preserve"> </w:t>
      </w:r>
      <w:proofErr w:type="spellStart"/>
      <w:r w:rsidRPr="006A6C44">
        <w:rPr>
          <w:i/>
          <w:iCs/>
          <w:color w:val="242424"/>
          <w:sz w:val="16"/>
          <w:szCs w:val="16"/>
          <w:shd w:val="clear" w:color="auto" w:fill="FFFFFF"/>
        </w:rPr>
        <w:t>зааж</w:t>
      </w:r>
      <w:proofErr w:type="spellEnd"/>
      <w:r w:rsidRPr="006A6C44">
        <w:rPr>
          <w:i/>
          <w:iCs/>
          <w:color w:val="242424"/>
          <w:sz w:val="16"/>
          <w:szCs w:val="16"/>
          <w:shd w:val="clear" w:color="auto" w:fill="FFFFFF"/>
        </w:rPr>
        <w:t xml:space="preserve"> </w:t>
      </w:r>
      <w:proofErr w:type="spellStart"/>
      <w:r w:rsidRPr="006A6C44">
        <w:rPr>
          <w:i/>
          <w:iCs/>
          <w:color w:val="242424"/>
          <w:sz w:val="16"/>
          <w:szCs w:val="16"/>
          <w:shd w:val="clear" w:color="auto" w:fill="FFFFFF"/>
        </w:rPr>
        <w:t>өгнө</w:t>
      </w:r>
      <w:proofErr w:type="spellEnd"/>
      <w:r w:rsidRPr="006A6C44">
        <w:rPr>
          <w:i/>
          <w:iCs/>
          <w:color w:val="242424"/>
          <w:sz w:val="16"/>
          <w:szCs w:val="16"/>
          <w:shd w:val="clear" w:color="auto" w:fill="FFFFFF"/>
        </w:rPr>
        <w:t xml:space="preserve">. </w:t>
      </w:r>
    </w:p>
    <w:p w14:paraId="3CFAC235" w14:textId="03B2D345" w:rsidR="00040278" w:rsidRPr="006A6C44" w:rsidRDefault="00040278" w:rsidP="00040278">
      <w:pPr>
        <w:ind w:left="1418"/>
        <w:rPr>
          <w:i/>
          <w:iCs/>
          <w:color w:val="242424"/>
          <w:sz w:val="16"/>
          <w:szCs w:val="16"/>
          <w:shd w:val="clear" w:color="auto" w:fill="FFFFFF"/>
        </w:rPr>
      </w:pPr>
      <w:r w:rsidRPr="006A6C44">
        <w:rPr>
          <w:i/>
          <w:iCs/>
          <w:color w:val="242424"/>
          <w:sz w:val="16"/>
          <w:szCs w:val="16"/>
          <w:shd w:val="clear" w:color="auto" w:fill="FFFFFF"/>
          <w:vertAlign w:val="superscript"/>
        </w:rPr>
        <w:t xml:space="preserve">в </w:t>
      </w:r>
      <w:proofErr w:type="spellStart"/>
      <w:r w:rsidRPr="006A6C44">
        <w:rPr>
          <w:i/>
          <w:iCs/>
          <w:color w:val="242424"/>
          <w:sz w:val="16"/>
          <w:szCs w:val="16"/>
          <w:shd w:val="clear" w:color="auto" w:fill="FFFFFF"/>
        </w:rPr>
        <w:t>Захиалагч</w:t>
      </w:r>
      <w:proofErr w:type="spellEnd"/>
      <w:r w:rsidRPr="006A6C44">
        <w:rPr>
          <w:i/>
          <w:iCs/>
          <w:color w:val="242424"/>
          <w:sz w:val="16"/>
          <w:szCs w:val="16"/>
          <w:shd w:val="clear" w:color="auto" w:fill="FFFFFF"/>
        </w:rPr>
        <w:t xml:space="preserve"> </w:t>
      </w:r>
      <w:proofErr w:type="spellStart"/>
      <w:r w:rsidRPr="006A6C44">
        <w:rPr>
          <w:i/>
          <w:iCs/>
          <w:color w:val="242424"/>
          <w:sz w:val="16"/>
          <w:szCs w:val="16"/>
          <w:shd w:val="clear" w:color="auto" w:fill="FFFFFF"/>
        </w:rPr>
        <w:t>нь</w:t>
      </w:r>
      <w:proofErr w:type="spellEnd"/>
      <w:r w:rsidRPr="006A6C44">
        <w:rPr>
          <w:i/>
          <w:iCs/>
          <w:color w:val="242424"/>
          <w:sz w:val="16"/>
          <w:szCs w:val="16"/>
          <w:shd w:val="clear" w:color="auto" w:fill="FFFFFF"/>
        </w:rPr>
        <w:t xml:space="preserve"> </w:t>
      </w:r>
      <w:proofErr w:type="spellStart"/>
      <w:r w:rsidRPr="006A6C44">
        <w:rPr>
          <w:i/>
          <w:iCs/>
          <w:color w:val="242424"/>
          <w:sz w:val="16"/>
          <w:szCs w:val="16"/>
          <w:shd w:val="clear" w:color="auto" w:fill="FFFFFF"/>
        </w:rPr>
        <w:t>хэрэглэгдэж</w:t>
      </w:r>
      <w:proofErr w:type="spellEnd"/>
      <w:r w:rsidRPr="006A6C44">
        <w:rPr>
          <w:i/>
          <w:iCs/>
          <w:color w:val="242424"/>
          <w:sz w:val="16"/>
          <w:szCs w:val="16"/>
          <w:shd w:val="clear" w:color="auto" w:fill="FFFFFF"/>
        </w:rPr>
        <w:t xml:space="preserve"> </w:t>
      </w:r>
      <w:proofErr w:type="spellStart"/>
      <w:r w:rsidRPr="006A6C44">
        <w:rPr>
          <w:i/>
          <w:iCs/>
          <w:color w:val="242424"/>
          <w:sz w:val="16"/>
          <w:szCs w:val="16"/>
          <w:shd w:val="clear" w:color="auto" w:fill="FFFFFF"/>
        </w:rPr>
        <w:t>ирсэн</w:t>
      </w:r>
      <w:proofErr w:type="spellEnd"/>
      <w:r w:rsidRPr="006A6C44">
        <w:rPr>
          <w:i/>
          <w:iCs/>
          <w:color w:val="242424"/>
          <w:sz w:val="16"/>
          <w:szCs w:val="16"/>
          <w:shd w:val="clear" w:color="auto" w:fill="FFFFFF"/>
        </w:rPr>
        <w:t xml:space="preserve"> </w:t>
      </w:r>
      <w:proofErr w:type="spellStart"/>
      <w:r w:rsidRPr="006A6C44">
        <w:rPr>
          <w:i/>
          <w:iCs/>
          <w:color w:val="242424"/>
          <w:sz w:val="16"/>
          <w:szCs w:val="16"/>
          <w:shd w:val="clear" w:color="auto" w:fill="FFFFFF"/>
        </w:rPr>
        <w:t>жилийн</w:t>
      </w:r>
      <w:proofErr w:type="spellEnd"/>
      <w:r w:rsidRPr="006A6C44">
        <w:rPr>
          <w:i/>
          <w:iCs/>
          <w:color w:val="242424"/>
          <w:sz w:val="16"/>
          <w:szCs w:val="16"/>
          <w:shd w:val="clear" w:color="auto" w:fill="FFFFFF"/>
        </w:rPr>
        <w:t xml:space="preserve"> </w:t>
      </w:r>
      <w:proofErr w:type="spellStart"/>
      <w:r w:rsidRPr="006A6C44">
        <w:rPr>
          <w:i/>
          <w:iCs/>
          <w:color w:val="242424"/>
          <w:sz w:val="16"/>
          <w:szCs w:val="16"/>
          <w:shd w:val="clear" w:color="auto" w:fill="FFFFFF"/>
        </w:rPr>
        <w:t>тоог</w:t>
      </w:r>
      <w:proofErr w:type="spellEnd"/>
      <w:r w:rsidRPr="006A6C44">
        <w:rPr>
          <w:i/>
          <w:iCs/>
          <w:color w:val="242424"/>
          <w:sz w:val="16"/>
          <w:szCs w:val="16"/>
          <w:shd w:val="clear" w:color="auto" w:fill="FFFFFF"/>
        </w:rPr>
        <w:t xml:space="preserve"> </w:t>
      </w:r>
      <w:proofErr w:type="spellStart"/>
      <w:r w:rsidRPr="006A6C44">
        <w:rPr>
          <w:i/>
          <w:iCs/>
          <w:color w:val="242424"/>
          <w:sz w:val="16"/>
          <w:szCs w:val="16"/>
          <w:shd w:val="clear" w:color="auto" w:fill="FFFFFF"/>
        </w:rPr>
        <w:t>зааж</w:t>
      </w:r>
      <w:proofErr w:type="spellEnd"/>
      <w:r w:rsidRPr="006A6C44">
        <w:rPr>
          <w:i/>
          <w:iCs/>
          <w:color w:val="242424"/>
          <w:sz w:val="16"/>
          <w:szCs w:val="16"/>
          <w:shd w:val="clear" w:color="auto" w:fill="FFFFFF"/>
        </w:rPr>
        <w:t xml:space="preserve"> </w:t>
      </w:r>
      <w:proofErr w:type="spellStart"/>
      <w:r w:rsidRPr="006A6C44">
        <w:rPr>
          <w:i/>
          <w:iCs/>
          <w:color w:val="242424"/>
          <w:sz w:val="16"/>
          <w:szCs w:val="16"/>
          <w:shd w:val="clear" w:color="auto" w:fill="FFFFFF"/>
        </w:rPr>
        <w:t>өгнө</w:t>
      </w:r>
      <w:proofErr w:type="spellEnd"/>
      <w:r w:rsidRPr="006A6C44">
        <w:rPr>
          <w:i/>
          <w:iCs/>
          <w:color w:val="242424"/>
          <w:sz w:val="16"/>
          <w:szCs w:val="16"/>
          <w:shd w:val="clear" w:color="auto" w:fill="FFFFFF"/>
        </w:rPr>
        <w:t xml:space="preserve">. </w:t>
      </w:r>
    </w:p>
    <w:p w14:paraId="435E7847" w14:textId="52F6E2E7" w:rsidR="006F7F50" w:rsidRPr="006A6C44" w:rsidRDefault="00040278" w:rsidP="00040278">
      <w:pPr>
        <w:ind w:left="1418"/>
        <w:rPr>
          <w:i/>
          <w:iCs/>
          <w:sz w:val="13"/>
          <w:szCs w:val="20"/>
        </w:rPr>
        <w:sectPr w:rsidR="006F7F50" w:rsidRPr="006A6C44">
          <w:pgSz w:w="12240" w:h="15840"/>
          <w:pgMar w:top="600" w:right="1080" w:bottom="280" w:left="0" w:header="0" w:footer="0" w:gutter="0"/>
          <w:cols w:space="720"/>
        </w:sectPr>
      </w:pPr>
      <w:r w:rsidRPr="006A6C44">
        <w:rPr>
          <w:i/>
          <w:iCs/>
          <w:color w:val="242424"/>
          <w:sz w:val="16"/>
          <w:szCs w:val="16"/>
          <w:shd w:val="clear" w:color="auto" w:fill="FFFFFF"/>
          <w:vertAlign w:val="superscript"/>
        </w:rPr>
        <w:t xml:space="preserve">г </w:t>
      </w:r>
      <w:r w:rsidRPr="006A6C44">
        <w:rPr>
          <w:i/>
          <w:iCs/>
          <w:color w:val="242424"/>
          <w:sz w:val="16"/>
          <w:szCs w:val="16"/>
          <w:shd w:val="clear" w:color="auto" w:fill="FFFFFF"/>
        </w:rPr>
        <w:t xml:space="preserve">EXP-2 </w:t>
      </w:r>
      <w:proofErr w:type="spellStart"/>
      <w:r w:rsidRPr="006A6C44">
        <w:rPr>
          <w:i/>
          <w:iCs/>
          <w:color w:val="242424"/>
          <w:sz w:val="16"/>
          <w:szCs w:val="16"/>
          <w:shd w:val="clear" w:color="auto" w:fill="FFFFFF"/>
        </w:rPr>
        <w:t>маягтыг</w:t>
      </w:r>
      <w:proofErr w:type="spellEnd"/>
      <w:r w:rsidRPr="006A6C44">
        <w:rPr>
          <w:i/>
          <w:iCs/>
          <w:color w:val="242424"/>
          <w:sz w:val="16"/>
          <w:szCs w:val="16"/>
          <w:shd w:val="clear" w:color="auto" w:fill="FFFFFF"/>
        </w:rPr>
        <w:t xml:space="preserve"> </w:t>
      </w:r>
      <w:proofErr w:type="spellStart"/>
      <w:r w:rsidRPr="006A6C44">
        <w:rPr>
          <w:i/>
          <w:iCs/>
          <w:color w:val="242424"/>
          <w:sz w:val="16"/>
          <w:szCs w:val="16"/>
          <w:shd w:val="clear" w:color="auto" w:fill="FFFFFF"/>
        </w:rPr>
        <w:t>ирүүлэхээс</w:t>
      </w:r>
      <w:proofErr w:type="spellEnd"/>
      <w:r w:rsidRPr="006A6C44">
        <w:rPr>
          <w:i/>
          <w:iCs/>
          <w:color w:val="242424"/>
          <w:sz w:val="16"/>
          <w:szCs w:val="16"/>
          <w:shd w:val="clear" w:color="auto" w:fill="FFFFFF"/>
        </w:rPr>
        <w:t xml:space="preserve"> </w:t>
      </w:r>
      <w:proofErr w:type="spellStart"/>
      <w:r w:rsidRPr="006A6C44">
        <w:rPr>
          <w:i/>
          <w:iCs/>
          <w:color w:val="242424"/>
          <w:sz w:val="16"/>
          <w:szCs w:val="16"/>
          <w:shd w:val="clear" w:color="auto" w:fill="FFFFFF"/>
        </w:rPr>
        <w:t>гадна</w:t>
      </w:r>
      <w:proofErr w:type="spellEnd"/>
      <w:r w:rsidRPr="006A6C44">
        <w:rPr>
          <w:i/>
          <w:iCs/>
          <w:color w:val="242424"/>
          <w:sz w:val="16"/>
          <w:szCs w:val="16"/>
          <w:shd w:val="clear" w:color="auto" w:fill="FFFFFF"/>
        </w:rPr>
        <w:t xml:space="preserve">, </w:t>
      </w:r>
      <w:proofErr w:type="spellStart"/>
      <w:r w:rsidRPr="006A6C44">
        <w:rPr>
          <w:i/>
          <w:iCs/>
          <w:color w:val="242424"/>
          <w:sz w:val="16"/>
          <w:szCs w:val="16"/>
          <w:shd w:val="clear" w:color="auto" w:fill="FFFFFF"/>
        </w:rPr>
        <w:t>тендерт</w:t>
      </w:r>
      <w:proofErr w:type="spellEnd"/>
      <w:r w:rsidRPr="006A6C44">
        <w:rPr>
          <w:i/>
          <w:iCs/>
          <w:color w:val="242424"/>
          <w:sz w:val="16"/>
          <w:szCs w:val="16"/>
          <w:shd w:val="clear" w:color="auto" w:fill="FFFFFF"/>
        </w:rPr>
        <w:t xml:space="preserve"> </w:t>
      </w:r>
      <w:proofErr w:type="spellStart"/>
      <w:r w:rsidRPr="006A6C44">
        <w:rPr>
          <w:i/>
          <w:iCs/>
          <w:color w:val="242424"/>
          <w:sz w:val="16"/>
          <w:szCs w:val="16"/>
          <w:shd w:val="clear" w:color="auto" w:fill="FFFFFF"/>
        </w:rPr>
        <w:t>оролцогч</w:t>
      </w:r>
      <w:proofErr w:type="spellEnd"/>
      <w:r w:rsidRPr="006A6C44">
        <w:rPr>
          <w:i/>
          <w:iCs/>
          <w:color w:val="242424"/>
          <w:sz w:val="16"/>
          <w:szCs w:val="16"/>
          <w:shd w:val="clear" w:color="auto" w:fill="FFFFFF"/>
        </w:rPr>
        <w:t xml:space="preserve"> </w:t>
      </w:r>
      <w:proofErr w:type="spellStart"/>
      <w:r w:rsidRPr="006A6C44">
        <w:rPr>
          <w:i/>
          <w:iCs/>
          <w:color w:val="242424"/>
          <w:sz w:val="16"/>
          <w:szCs w:val="16"/>
          <w:shd w:val="clear" w:color="auto" w:fill="FFFFFF"/>
        </w:rPr>
        <w:t>нь</w:t>
      </w:r>
      <w:proofErr w:type="spellEnd"/>
      <w:r w:rsidRPr="006A6C44">
        <w:rPr>
          <w:i/>
          <w:iCs/>
          <w:color w:val="242424"/>
          <w:sz w:val="16"/>
          <w:szCs w:val="16"/>
          <w:shd w:val="clear" w:color="auto" w:fill="FFFFFF"/>
        </w:rPr>
        <w:t xml:space="preserve"> </w:t>
      </w:r>
      <w:proofErr w:type="spellStart"/>
      <w:r w:rsidRPr="006A6C44">
        <w:rPr>
          <w:i/>
          <w:iCs/>
          <w:color w:val="242424"/>
          <w:sz w:val="16"/>
          <w:szCs w:val="16"/>
          <w:shd w:val="clear" w:color="auto" w:fill="FFFFFF"/>
        </w:rPr>
        <w:t>гарын</w:t>
      </w:r>
      <w:proofErr w:type="spellEnd"/>
      <w:r w:rsidRPr="006A6C44">
        <w:rPr>
          <w:i/>
          <w:iCs/>
          <w:color w:val="242424"/>
          <w:sz w:val="16"/>
          <w:szCs w:val="16"/>
          <w:shd w:val="clear" w:color="auto" w:fill="FFFFFF"/>
        </w:rPr>
        <w:t xml:space="preserve"> </w:t>
      </w:r>
      <w:proofErr w:type="spellStart"/>
      <w:r w:rsidRPr="006A6C44">
        <w:rPr>
          <w:i/>
          <w:iCs/>
          <w:color w:val="242424"/>
          <w:sz w:val="16"/>
          <w:szCs w:val="16"/>
          <w:shd w:val="clear" w:color="auto" w:fill="FFFFFF"/>
        </w:rPr>
        <w:t>үсгээр</w:t>
      </w:r>
      <w:proofErr w:type="spellEnd"/>
      <w:r w:rsidRPr="006A6C44">
        <w:rPr>
          <w:i/>
          <w:iCs/>
          <w:color w:val="242424"/>
          <w:sz w:val="16"/>
          <w:szCs w:val="16"/>
          <w:shd w:val="clear" w:color="auto" w:fill="FFFFFF"/>
        </w:rPr>
        <w:t xml:space="preserve"> </w:t>
      </w:r>
      <w:proofErr w:type="spellStart"/>
      <w:r w:rsidRPr="006A6C44">
        <w:rPr>
          <w:i/>
          <w:iCs/>
          <w:color w:val="242424"/>
          <w:sz w:val="16"/>
          <w:szCs w:val="16"/>
          <w:shd w:val="clear" w:color="auto" w:fill="FFFFFF"/>
        </w:rPr>
        <w:t>баталгаажсан</w:t>
      </w:r>
      <w:proofErr w:type="spellEnd"/>
      <w:r w:rsidRPr="006A6C44">
        <w:rPr>
          <w:i/>
          <w:iCs/>
          <w:color w:val="242424"/>
          <w:sz w:val="16"/>
          <w:szCs w:val="16"/>
          <w:shd w:val="clear" w:color="auto" w:fill="FFFFFF"/>
        </w:rPr>
        <w:t xml:space="preserve"> </w:t>
      </w:r>
      <w:proofErr w:type="spellStart"/>
      <w:r w:rsidRPr="006A6C44">
        <w:rPr>
          <w:i/>
          <w:iCs/>
          <w:color w:val="242424"/>
          <w:sz w:val="16"/>
          <w:szCs w:val="16"/>
          <w:shd w:val="clear" w:color="auto" w:fill="FFFFFF"/>
        </w:rPr>
        <w:t>гэрээг</w:t>
      </w:r>
      <w:proofErr w:type="spellEnd"/>
      <w:r w:rsidRPr="006A6C44">
        <w:rPr>
          <w:i/>
          <w:iCs/>
          <w:color w:val="242424"/>
          <w:sz w:val="16"/>
          <w:szCs w:val="16"/>
          <w:shd w:val="clear" w:color="auto" w:fill="FFFFFF"/>
        </w:rPr>
        <w:t xml:space="preserve"> </w:t>
      </w:r>
      <w:proofErr w:type="spellStart"/>
      <w:r w:rsidRPr="006A6C44">
        <w:rPr>
          <w:i/>
          <w:iCs/>
          <w:color w:val="242424"/>
          <w:sz w:val="16"/>
          <w:szCs w:val="16"/>
          <w:shd w:val="clear" w:color="auto" w:fill="FFFFFF"/>
        </w:rPr>
        <w:t>ирүүлнэ</w:t>
      </w:r>
      <w:proofErr w:type="spellEnd"/>
      <w:r w:rsidRPr="006A6C44">
        <w:rPr>
          <w:i/>
          <w:iCs/>
          <w:color w:val="242424"/>
          <w:sz w:val="16"/>
          <w:szCs w:val="16"/>
          <w:shd w:val="clear" w:color="auto" w:fill="FFFFFF"/>
        </w:rPr>
        <w:t>.</w:t>
      </w:r>
    </w:p>
    <w:p w14:paraId="1A391602" w14:textId="77777777" w:rsidR="00A376B4" w:rsidRPr="006A6C44" w:rsidRDefault="00A376B4">
      <w:pPr>
        <w:pStyle w:val="BodyText"/>
      </w:pPr>
    </w:p>
    <w:p w14:paraId="1B0E18E1" w14:textId="77777777" w:rsidR="00A376B4" w:rsidRPr="006A6C44" w:rsidRDefault="00A376B4">
      <w:pPr>
        <w:pStyle w:val="BodyText"/>
      </w:pPr>
    </w:p>
    <w:p w14:paraId="6F34C8C7" w14:textId="6783C88C" w:rsidR="00A376B4" w:rsidRPr="006A6C44" w:rsidRDefault="006F7F50" w:rsidP="00C2342C">
      <w:pPr>
        <w:pStyle w:val="ListParagraph"/>
        <w:numPr>
          <w:ilvl w:val="2"/>
          <w:numId w:val="43"/>
        </w:numPr>
        <w:tabs>
          <w:tab w:val="left" w:pos="1737"/>
          <w:tab w:val="left" w:pos="1738"/>
        </w:tabs>
        <w:spacing w:after="240"/>
        <w:rPr>
          <w:b/>
          <w:bCs/>
          <w:color w:val="231F20"/>
          <w:spacing w:val="-5"/>
          <w:sz w:val="21"/>
        </w:rPr>
      </w:pPr>
      <w:proofErr w:type="spellStart"/>
      <w:r w:rsidRPr="006A6C44">
        <w:rPr>
          <w:b/>
          <w:bCs/>
          <w:color w:val="231F20"/>
          <w:spacing w:val="-5"/>
          <w:sz w:val="21"/>
        </w:rPr>
        <w:t>Үйлдвэрлэлийн</w:t>
      </w:r>
      <w:proofErr w:type="spellEnd"/>
      <w:r w:rsidRPr="006A6C44">
        <w:rPr>
          <w:b/>
          <w:bCs/>
          <w:color w:val="231F20"/>
          <w:spacing w:val="-5"/>
          <w:sz w:val="21"/>
        </w:rPr>
        <w:t xml:space="preserve"> </w:t>
      </w:r>
      <w:proofErr w:type="spellStart"/>
      <w:r w:rsidRPr="006A6C44">
        <w:rPr>
          <w:b/>
          <w:bCs/>
          <w:color w:val="231F20"/>
          <w:spacing w:val="-5"/>
          <w:sz w:val="21"/>
        </w:rPr>
        <w:t>хүчин</w:t>
      </w:r>
      <w:proofErr w:type="spellEnd"/>
      <w:r w:rsidRPr="006A6C44">
        <w:rPr>
          <w:b/>
          <w:bCs/>
          <w:color w:val="231F20"/>
          <w:spacing w:val="-5"/>
          <w:sz w:val="21"/>
        </w:rPr>
        <w:t xml:space="preserve"> </w:t>
      </w:r>
      <w:proofErr w:type="spellStart"/>
      <w:r w:rsidRPr="006A6C44">
        <w:rPr>
          <w:b/>
          <w:bCs/>
          <w:color w:val="231F20"/>
          <w:spacing w:val="-5"/>
          <w:sz w:val="21"/>
        </w:rPr>
        <w:t>чадал</w:t>
      </w:r>
      <w:proofErr w:type="spellEnd"/>
    </w:p>
    <w:tbl>
      <w:tblPr>
        <w:tblW w:w="0" w:type="auto"/>
        <w:tblInd w:w="145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844"/>
        <w:gridCol w:w="1359"/>
        <w:gridCol w:w="1197"/>
        <w:gridCol w:w="1260"/>
        <w:gridCol w:w="1044"/>
        <w:gridCol w:w="1646"/>
      </w:tblGrid>
      <w:tr w:rsidR="00040278" w:rsidRPr="006A6C44" w14:paraId="3934003A" w14:textId="77777777" w:rsidTr="00E73BA9">
        <w:trPr>
          <w:trHeight w:val="485"/>
        </w:trPr>
        <w:tc>
          <w:tcPr>
            <w:tcW w:w="2844" w:type="dxa"/>
            <w:tcBorders>
              <w:top w:val="nil"/>
              <w:left w:val="nil"/>
              <w:bottom w:val="nil"/>
            </w:tcBorders>
            <w:shd w:val="clear" w:color="auto" w:fill="636466"/>
          </w:tcPr>
          <w:p w14:paraId="347F3C92" w14:textId="77777777" w:rsidR="00040278" w:rsidRPr="006A6C44" w:rsidRDefault="00040278" w:rsidP="00E73BA9">
            <w:pPr>
              <w:pStyle w:val="TableParagraph"/>
              <w:spacing w:before="137"/>
              <w:ind w:left="15"/>
              <w:jc w:val="center"/>
              <w:rPr>
                <w:b/>
                <w:bCs/>
                <w:sz w:val="20"/>
              </w:rPr>
            </w:pPr>
            <w:r w:rsidRPr="006A6C44">
              <w:rPr>
                <w:b/>
                <w:bCs/>
                <w:color w:val="FFFFFF"/>
                <w:w w:val="105"/>
                <w:sz w:val="18"/>
                <w:szCs w:val="18"/>
                <w:lang w:val="mn-MN"/>
              </w:rPr>
              <w:t>Шалгуур</w:t>
            </w:r>
          </w:p>
        </w:tc>
        <w:tc>
          <w:tcPr>
            <w:tcW w:w="4860" w:type="dxa"/>
            <w:gridSpan w:val="4"/>
            <w:tcBorders>
              <w:top w:val="nil"/>
              <w:bottom w:val="nil"/>
            </w:tcBorders>
            <w:shd w:val="clear" w:color="auto" w:fill="636466"/>
          </w:tcPr>
          <w:p w14:paraId="10438C93" w14:textId="77777777" w:rsidR="00040278" w:rsidRPr="006A6C44" w:rsidRDefault="00040278" w:rsidP="00E73BA9">
            <w:pPr>
              <w:pStyle w:val="TableParagraph"/>
              <w:spacing w:before="137"/>
              <w:ind w:left="1272"/>
              <w:rPr>
                <w:b/>
                <w:bCs/>
                <w:sz w:val="20"/>
              </w:rPr>
            </w:pPr>
            <w:r w:rsidRPr="006A6C44">
              <w:rPr>
                <w:b/>
                <w:bCs/>
                <w:color w:val="FFFFFF"/>
                <w:w w:val="105"/>
                <w:sz w:val="18"/>
                <w:szCs w:val="18"/>
                <w:lang w:val="mn-MN"/>
              </w:rPr>
              <w:t>Хангах шаардлага</w:t>
            </w:r>
          </w:p>
        </w:tc>
        <w:tc>
          <w:tcPr>
            <w:tcW w:w="1646" w:type="dxa"/>
            <w:tcBorders>
              <w:top w:val="nil"/>
              <w:bottom w:val="nil"/>
              <w:right w:val="nil"/>
            </w:tcBorders>
            <w:shd w:val="clear" w:color="auto" w:fill="636466"/>
          </w:tcPr>
          <w:p w14:paraId="0A74AD96" w14:textId="77777777" w:rsidR="00040278" w:rsidRPr="006A6C44" w:rsidRDefault="00040278" w:rsidP="00E73BA9">
            <w:pPr>
              <w:pStyle w:val="TableParagraph"/>
              <w:spacing w:before="137"/>
              <w:ind w:left="5" w:right="1"/>
              <w:jc w:val="center"/>
              <w:rPr>
                <w:b/>
                <w:bCs/>
                <w:sz w:val="20"/>
              </w:rPr>
            </w:pPr>
            <w:proofErr w:type="spellStart"/>
            <w:r w:rsidRPr="006A6C44">
              <w:rPr>
                <w:b/>
                <w:bCs/>
                <w:color w:val="FFFFFF"/>
                <w:spacing w:val="-2"/>
                <w:sz w:val="20"/>
              </w:rPr>
              <w:t>Баримт</w:t>
            </w:r>
            <w:proofErr w:type="spellEnd"/>
            <w:r w:rsidRPr="006A6C44">
              <w:rPr>
                <w:b/>
                <w:bCs/>
                <w:color w:val="FFFFFF"/>
                <w:spacing w:val="-2"/>
                <w:sz w:val="20"/>
              </w:rPr>
              <w:t xml:space="preserve"> </w:t>
            </w:r>
            <w:proofErr w:type="spellStart"/>
            <w:r w:rsidRPr="006A6C44">
              <w:rPr>
                <w:b/>
                <w:bCs/>
                <w:color w:val="FFFFFF"/>
                <w:spacing w:val="-2"/>
                <w:sz w:val="20"/>
              </w:rPr>
              <w:t>бичиг</w:t>
            </w:r>
            <w:proofErr w:type="spellEnd"/>
          </w:p>
        </w:tc>
      </w:tr>
      <w:tr w:rsidR="00040278" w:rsidRPr="006A6C44" w14:paraId="31339C97" w14:textId="77777777" w:rsidTr="00E73BA9">
        <w:trPr>
          <w:trHeight w:val="475"/>
        </w:trPr>
        <w:tc>
          <w:tcPr>
            <w:tcW w:w="2844" w:type="dxa"/>
            <w:vMerge w:val="restart"/>
            <w:tcBorders>
              <w:top w:val="nil"/>
              <w:left w:val="single" w:sz="4" w:space="0" w:color="636466"/>
              <w:bottom w:val="single" w:sz="4" w:space="0" w:color="636466"/>
              <w:right w:val="single" w:sz="4" w:space="0" w:color="636466"/>
            </w:tcBorders>
          </w:tcPr>
          <w:p w14:paraId="1AF97568" w14:textId="77777777" w:rsidR="00040278" w:rsidRPr="006A6C44" w:rsidRDefault="00040278" w:rsidP="00E73BA9">
            <w:pPr>
              <w:pStyle w:val="TableParagraph"/>
              <w:rPr>
                <w:b/>
                <w:bCs/>
                <w:sz w:val="18"/>
                <w:szCs w:val="18"/>
                <w:lang w:val="mn-MN"/>
              </w:rPr>
            </w:pPr>
          </w:p>
          <w:p w14:paraId="6F19E36E" w14:textId="77777777" w:rsidR="00040278" w:rsidRPr="006A6C44" w:rsidRDefault="00040278" w:rsidP="00E73BA9">
            <w:pPr>
              <w:pStyle w:val="TableParagraph"/>
              <w:ind w:left="869"/>
              <w:rPr>
                <w:sz w:val="20"/>
              </w:rPr>
            </w:pPr>
            <w:r w:rsidRPr="006A6C44">
              <w:rPr>
                <w:b/>
                <w:bCs/>
                <w:color w:val="231F20"/>
                <w:sz w:val="18"/>
                <w:szCs w:val="18"/>
                <w:lang w:val="mn-MN"/>
              </w:rPr>
              <w:t>Шаардлага</w:t>
            </w:r>
          </w:p>
        </w:tc>
        <w:tc>
          <w:tcPr>
            <w:tcW w:w="1359" w:type="dxa"/>
            <w:vMerge w:val="restart"/>
            <w:tcBorders>
              <w:top w:val="nil"/>
              <w:left w:val="single" w:sz="4" w:space="0" w:color="636466"/>
              <w:bottom w:val="single" w:sz="4" w:space="0" w:color="636466"/>
              <w:right w:val="single" w:sz="4" w:space="0" w:color="636466"/>
            </w:tcBorders>
          </w:tcPr>
          <w:p w14:paraId="4F36EC32" w14:textId="77777777" w:rsidR="00040278" w:rsidRPr="006A6C44" w:rsidRDefault="00040278" w:rsidP="00E73BA9">
            <w:pPr>
              <w:pStyle w:val="TableParagraph"/>
              <w:jc w:val="center"/>
              <w:rPr>
                <w:b/>
                <w:bCs/>
                <w:color w:val="231F20"/>
                <w:sz w:val="18"/>
                <w:szCs w:val="18"/>
                <w:lang w:val="mn-MN"/>
              </w:rPr>
            </w:pPr>
          </w:p>
          <w:p w14:paraId="09100FF6" w14:textId="77777777" w:rsidR="00040278" w:rsidRPr="006A6C44" w:rsidRDefault="00040278" w:rsidP="00E73BA9">
            <w:pPr>
              <w:pStyle w:val="TableParagraph"/>
              <w:ind w:left="152"/>
              <w:jc w:val="center"/>
              <w:rPr>
                <w:sz w:val="20"/>
              </w:rPr>
            </w:pPr>
            <w:r w:rsidRPr="006A6C44">
              <w:rPr>
                <w:b/>
                <w:bCs/>
                <w:color w:val="231F20"/>
                <w:sz w:val="18"/>
                <w:szCs w:val="18"/>
                <w:lang w:val="mn-MN"/>
              </w:rPr>
              <w:t>Дангаар оролцогч этгээд</w:t>
            </w:r>
          </w:p>
        </w:tc>
        <w:tc>
          <w:tcPr>
            <w:tcW w:w="3501" w:type="dxa"/>
            <w:gridSpan w:val="3"/>
            <w:tcBorders>
              <w:top w:val="nil"/>
              <w:left w:val="single" w:sz="4" w:space="0" w:color="636466"/>
              <w:bottom w:val="single" w:sz="4" w:space="0" w:color="636466"/>
              <w:right w:val="single" w:sz="4" w:space="0" w:color="636466"/>
            </w:tcBorders>
          </w:tcPr>
          <w:p w14:paraId="48410305" w14:textId="77777777" w:rsidR="00040278" w:rsidRPr="006A6C44" w:rsidRDefault="00040278" w:rsidP="00E73BA9">
            <w:pPr>
              <w:pStyle w:val="TableParagraph"/>
              <w:spacing w:before="132"/>
              <w:ind w:left="9"/>
              <w:jc w:val="center"/>
              <w:rPr>
                <w:sz w:val="20"/>
              </w:rPr>
            </w:pPr>
            <w:r w:rsidRPr="006A6C44">
              <w:rPr>
                <w:b/>
                <w:bCs/>
                <w:color w:val="231F20"/>
                <w:sz w:val="18"/>
                <w:szCs w:val="18"/>
                <w:lang w:val="mn-MN"/>
              </w:rPr>
              <w:t>Түншлэл</w:t>
            </w:r>
          </w:p>
        </w:tc>
        <w:tc>
          <w:tcPr>
            <w:tcW w:w="1646" w:type="dxa"/>
            <w:vMerge w:val="restart"/>
            <w:tcBorders>
              <w:top w:val="nil"/>
              <w:left w:val="single" w:sz="4" w:space="0" w:color="636466"/>
              <w:bottom w:val="single" w:sz="4" w:space="0" w:color="636466"/>
              <w:right w:val="single" w:sz="4" w:space="0" w:color="636466"/>
            </w:tcBorders>
          </w:tcPr>
          <w:p w14:paraId="011DA891" w14:textId="77777777" w:rsidR="00040278" w:rsidRPr="006A6C44" w:rsidRDefault="00040278" w:rsidP="00E73BA9">
            <w:pPr>
              <w:pStyle w:val="TableParagraph"/>
              <w:jc w:val="center"/>
              <w:rPr>
                <w:b/>
                <w:bCs/>
                <w:color w:val="231F20"/>
                <w:sz w:val="18"/>
                <w:szCs w:val="18"/>
                <w:lang w:val="mn-MN"/>
              </w:rPr>
            </w:pPr>
          </w:p>
          <w:p w14:paraId="69D87CAB" w14:textId="77777777" w:rsidR="00040278" w:rsidRPr="006A6C44" w:rsidRDefault="00040278" w:rsidP="00E73BA9">
            <w:pPr>
              <w:pStyle w:val="TableParagraph"/>
              <w:spacing w:line="249" w:lineRule="auto"/>
              <w:ind w:left="229" w:right="213" w:hanging="24"/>
              <w:jc w:val="center"/>
              <w:rPr>
                <w:sz w:val="20"/>
              </w:rPr>
            </w:pPr>
            <w:r w:rsidRPr="006A6C44">
              <w:rPr>
                <w:b/>
                <w:bCs/>
                <w:color w:val="231F20"/>
                <w:sz w:val="20"/>
                <w:lang w:val="mn-MN"/>
              </w:rPr>
              <w:t>Баримт бичиг ирүүлэх шаардлага</w:t>
            </w:r>
          </w:p>
        </w:tc>
      </w:tr>
      <w:tr w:rsidR="00040278" w:rsidRPr="006A6C44" w14:paraId="4665EAFF" w14:textId="77777777" w:rsidTr="00E73BA9">
        <w:trPr>
          <w:trHeight w:val="710"/>
        </w:trPr>
        <w:tc>
          <w:tcPr>
            <w:tcW w:w="2844" w:type="dxa"/>
            <w:vMerge/>
            <w:tcBorders>
              <w:top w:val="nil"/>
              <w:left w:val="single" w:sz="4" w:space="0" w:color="636466"/>
              <w:bottom w:val="single" w:sz="4" w:space="0" w:color="636466"/>
              <w:right w:val="single" w:sz="4" w:space="0" w:color="636466"/>
            </w:tcBorders>
          </w:tcPr>
          <w:p w14:paraId="240B2473" w14:textId="77777777" w:rsidR="00040278" w:rsidRPr="006A6C44" w:rsidRDefault="00040278" w:rsidP="00E73BA9">
            <w:pPr>
              <w:rPr>
                <w:sz w:val="2"/>
                <w:szCs w:val="2"/>
              </w:rPr>
            </w:pPr>
          </w:p>
        </w:tc>
        <w:tc>
          <w:tcPr>
            <w:tcW w:w="1359" w:type="dxa"/>
            <w:vMerge/>
            <w:tcBorders>
              <w:top w:val="nil"/>
              <w:left w:val="single" w:sz="4" w:space="0" w:color="636466"/>
              <w:bottom w:val="single" w:sz="4" w:space="0" w:color="636466"/>
              <w:right w:val="single" w:sz="4" w:space="0" w:color="636466"/>
            </w:tcBorders>
          </w:tcPr>
          <w:p w14:paraId="5A821037" w14:textId="77777777" w:rsidR="00040278" w:rsidRPr="006A6C44" w:rsidRDefault="00040278" w:rsidP="00E73BA9">
            <w:pPr>
              <w:rPr>
                <w:sz w:val="2"/>
                <w:szCs w:val="2"/>
              </w:rPr>
            </w:pPr>
          </w:p>
        </w:tc>
        <w:tc>
          <w:tcPr>
            <w:tcW w:w="1197" w:type="dxa"/>
            <w:tcBorders>
              <w:top w:val="single" w:sz="4" w:space="0" w:color="636466"/>
              <w:left w:val="single" w:sz="4" w:space="0" w:color="636466"/>
              <w:bottom w:val="single" w:sz="4" w:space="0" w:color="636466"/>
              <w:right w:val="single" w:sz="4" w:space="0" w:color="636466"/>
            </w:tcBorders>
          </w:tcPr>
          <w:p w14:paraId="4AB4EFE9" w14:textId="77777777" w:rsidR="00040278" w:rsidRPr="006A6C44" w:rsidRDefault="00040278" w:rsidP="00E73BA9">
            <w:pPr>
              <w:pStyle w:val="TableParagraph"/>
              <w:spacing w:before="127" w:line="247" w:lineRule="auto"/>
              <w:ind w:left="10"/>
              <w:jc w:val="center"/>
              <w:rPr>
                <w:sz w:val="20"/>
              </w:rPr>
            </w:pPr>
            <w:r w:rsidRPr="006A6C44">
              <w:rPr>
                <w:rFonts w:eastAsia="Arial"/>
                <w:spacing w:val="-6"/>
                <w:sz w:val="18"/>
                <w:szCs w:val="18"/>
                <w:lang w:val="mn-MN"/>
              </w:rPr>
              <w:t>Бүх гишүүд хамтдаа</w:t>
            </w:r>
          </w:p>
        </w:tc>
        <w:tc>
          <w:tcPr>
            <w:tcW w:w="1260" w:type="dxa"/>
            <w:tcBorders>
              <w:top w:val="single" w:sz="4" w:space="0" w:color="636466"/>
              <w:left w:val="single" w:sz="4" w:space="0" w:color="636466"/>
              <w:bottom w:val="single" w:sz="4" w:space="0" w:color="636466"/>
              <w:right w:val="single" w:sz="4" w:space="0" w:color="636466"/>
            </w:tcBorders>
          </w:tcPr>
          <w:p w14:paraId="1A64A6FF" w14:textId="77777777" w:rsidR="00040278" w:rsidRPr="006A6C44" w:rsidRDefault="00040278" w:rsidP="00E73BA9">
            <w:pPr>
              <w:pStyle w:val="TableParagraph"/>
              <w:spacing w:before="127" w:line="247" w:lineRule="auto"/>
              <w:ind w:left="88"/>
              <w:jc w:val="center"/>
              <w:rPr>
                <w:sz w:val="20"/>
              </w:rPr>
            </w:pPr>
            <w:r w:rsidRPr="006A6C44">
              <w:rPr>
                <w:rFonts w:eastAsia="Arial"/>
                <w:spacing w:val="1"/>
                <w:sz w:val="18"/>
                <w:szCs w:val="18"/>
                <w:lang w:val="mn-MN"/>
              </w:rPr>
              <w:t>Гишүүн бүр</w:t>
            </w:r>
          </w:p>
        </w:tc>
        <w:tc>
          <w:tcPr>
            <w:tcW w:w="1044" w:type="dxa"/>
            <w:tcBorders>
              <w:top w:val="single" w:sz="4" w:space="0" w:color="636466"/>
              <w:left w:val="single" w:sz="4" w:space="0" w:color="636466"/>
              <w:bottom w:val="single" w:sz="4" w:space="0" w:color="636466"/>
              <w:right w:val="single" w:sz="4" w:space="0" w:color="636466"/>
            </w:tcBorders>
          </w:tcPr>
          <w:p w14:paraId="226746F3" w14:textId="77777777" w:rsidR="00040278" w:rsidRPr="006A6C44" w:rsidRDefault="00040278" w:rsidP="00E73BA9">
            <w:pPr>
              <w:pStyle w:val="TableParagraph"/>
              <w:spacing w:before="127" w:line="247" w:lineRule="auto"/>
              <w:ind w:left="110"/>
              <w:jc w:val="center"/>
              <w:rPr>
                <w:sz w:val="20"/>
              </w:rPr>
            </w:pPr>
            <w:r w:rsidRPr="006A6C44">
              <w:rPr>
                <w:rFonts w:eastAsia="Arial"/>
                <w:sz w:val="18"/>
                <w:szCs w:val="18"/>
                <w:lang w:val="mn-MN"/>
              </w:rPr>
              <w:t>Нэг гишүүн</w:t>
            </w:r>
          </w:p>
        </w:tc>
        <w:tc>
          <w:tcPr>
            <w:tcW w:w="1646" w:type="dxa"/>
            <w:vMerge/>
            <w:tcBorders>
              <w:top w:val="nil"/>
              <w:left w:val="single" w:sz="4" w:space="0" w:color="636466"/>
              <w:bottom w:val="single" w:sz="4" w:space="0" w:color="636466"/>
              <w:right w:val="single" w:sz="4" w:space="0" w:color="636466"/>
            </w:tcBorders>
          </w:tcPr>
          <w:p w14:paraId="6F19A899" w14:textId="77777777" w:rsidR="00040278" w:rsidRPr="006A6C44" w:rsidRDefault="00040278" w:rsidP="00E73BA9">
            <w:pPr>
              <w:rPr>
                <w:sz w:val="2"/>
                <w:szCs w:val="2"/>
              </w:rPr>
            </w:pPr>
          </w:p>
        </w:tc>
      </w:tr>
      <w:tr w:rsidR="00040278" w:rsidRPr="006A6C44" w14:paraId="446C4FB9" w14:textId="77777777" w:rsidTr="00E73BA9">
        <w:trPr>
          <w:trHeight w:val="2150"/>
        </w:trPr>
        <w:tc>
          <w:tcPr>
            <w:tcW w:w="2844" w:type="dxa"/>
            <w:tcBorders>
              <w:top w:val="single" w:sz="4" w:space="0" w:color="636466"/>
              <w:left w:val="single" w:sz="4" w:space="0" w:color="636466"/>
              <w:bottom w:val="single" w:sz="4" w:space="0" w:color="636466"/>
              <w:right w:val="single" w:sz="4" w:space="0" w:color="636466"/>
            </w:tcBorders>
          </w:tcPr>
          <w:p w14:paraId="5DE901DD" w14:textId="72A4CB4B" w:rsidR="00040278" w:rsidRPr="006A6C44" w:rsidRDefault="00040278" w:rsidP="00BA77A1">
            <w:pPr>
              <w:pStyle w:val="TableParagraph"/>
              <w:tabs>
                <w:tab w:val="left" w:leader="dot" w:pos="2657"/>
              </w:tabs>
              <w:spacing w:before="127" w:line="247" w:lineRule="auto"/>
              <w:ind w:left="106" w:right="280"/>
              <w:jc w:val="both"/>
              <w:rPr>
                <w:rFonts w:eastAsia="Arial"/>
                <w:spacing w:val="3"/>
                <w:sz w:val="20"/>
                <w:szCs w:val="20"/>
                <w:lang w:val="mn-MN"/>
              </w:rPr>
            </w:pPr>
            <w:r w:rsidRPr="006A6C44">
              <w:rPr>
                <w:rFonts w:eastAsia="Arial"/>
                <w:spacing w:val="3"/>
                <w:sz w:val="20"/>
                <w:szCs w:val="20"/>
                <w:lang w:val="mn-MN"/>
              </w:rPr>
              <w:t xml:space="preserve">Тендерт оролцогч эсвэл үйлдвэрлэгч нь захиалагчийн шаардлагад нийцүүлэн барааг төрөл, хэмжээ, тоо хэмжээгээр нь нийлүүлэх чадвартай гэдгээ 6 дугаар бүлэг (Нийлүүлэх хуваарь)-т заасан хүргэх ба дуусгах Хуваарийн дагуу </w:t>
            </w:r>
            <w:r w:rsidR="00BA77A1" w:rsidRPr="006A6C44">
              <w:rPr>
                <w:rFonts w:eastAsia="Arial"/>
                <w:spacing w:val="3"/>
                <w:sz w:val="20"/>
                <w:szCs w:val="20"/>
                <w:lang w:val="mn-MN"/>
              </w:rPr>
              <w:t>нотолно.</w:t>
            </w:r>
            <w:r w:rsidR="00BA77A1" w:rsidRPr="006A6C44">
              <w:rPr>
                <w:rFonts w:eastAsia="Arial"/>
                <w:spacing w:val="3"/>
                <w:sz w:val="20"/>
                <w:szCs w:val="20"/>
                <w:vertAlign w:val="superscript"/>
                <w:lang w:val="mn-MN"/>
              </w:rPr>
              <w:t>а</w:t>
            </w:r>
            <w:r w:rsidRPr="006A6C44">
              <w:rPr>
                <w:color w:val="242424"/>
                <w:sz w:val="21"/>
                <w:szCs w:val="21"/>
                <w:shd w:val="clear" w:color="auto" w:fill="FFFFFF"/>
                <w:vertAlign w:val="superscript"/>
              </w:rPr>
              <w:t xml:space="preserve"> </w:t>
            </w:r>
            <w:r w:rsidRPr="006A6C44">
              <w:rPr>
                <w:rStyle w:val="apple-converted-space"/>
                <w:color w:val="242424"/>
                <w:sz w:val="21"/>
                <w:szCs w:val="21"/>
                <w:shd w:val="clear" w:color="auto" w:fill="FFFFFF"/>
                <w:vertAlign w:val="superscript"/>
              </w:rPr>
              <w:t> </w:t>
            </w:r>
          </w:p>
        </w:tc>
        <w:tc>
          <w:tcPr>
            <w:tcW w:w="1359" w:type="dxa"/>
            <w:tcBorders>
              <w:top w:val="single" w:sz="4" w:space="0" w:color="636466"/>
              <w:left w:val="single" w:sz="4" w:space="0" w:color="636466"/>
              <w:bottom w:val="single" w:sz="4" w:space="0" w:color="636466"/>
              <w:right w:val="single" w:sz="4" w:space="0" w:color="636466"/>
            </w:tcBorders>
          </w:tcPr>
          <w:p w14:paraId="4EF950ED" w14:textId="77777777" w:rsidR="00040278" w:rsidRPr="006A6C44" w:rsidRDefault="00040278" w:rsidP="00E73BA9">
            <w:pPr>
              <w:pStyle w:val="TableParagraph"/>
              <w:spacing w:before="127" w:line="247" w:lineRule="auto"/>
              <w:ind w:left="179" w:hanging="75"/>
              <w:jc w:val="center"/>
              <w:rPr>
                <w:sz w:val="20"/>
              </w:rPr>
            </w:pPr>
            <w:r w:rsidRPr="006A6C44">
              <w:rPr>
                <w:rFonts w:eastAsia="Arial"/>
                <w:spacing w:val="3"/>
                <w:sz w:val="20"/>
                <w:szCs w:val="20"/>
                <w:lang w:val="mn-MN"/>
              </w:rPr>
              <w:t>шаардлагыг заавал хангах</w:t>
            </w:r>
          </w:p>
        </w:tc>
        <w:tc>
          <w:tcPr>
            <w:tcW w:w="1197" w:type="dxa"/>
            <w:tcBorders>
              <w:top w:val="single" w:sz="4" w:space="0" w:color="636466"/>
              <w:left w:val="single" w:sz="4" w:space="0" w:color="636466"/>
              <w:bottom w:val="single" w:sz="4" w:space="0" w:color="636466"/>
              <w:right w:val="single" w:sz="4" w:space="0" w:color="636466"/>
            </w:tcBorders>
          </w:tcPr>
          <w:p w14:paraId="4DA2858A" w14:textId="77777777" w:rsidR="00040278" w:rsidRPr="006A6C44" w:rsidRDefault="00040278" w:rsidP="00E73BA9">
            <w:pPr>
              <w:pStyle w:val="TableParagraph"/>
              <w:spacing w:before="127" w:line="247" w:lineRule="auto"/>
              <w:ind w:left="98" w:hanging="75"/>
              <w:jc w:val="center"/>
              <w:rPr>
                <w:sz w:val="20"/>
              </w:rPr>
            </w:pPr>
            <w:r w:rsidRPr="006A6C44">
              <w:rPr>
                <w:rFonts w:eastAsia="Arial"/>
                <w:spacing w:val="3"/>
                <w:sz w:val="20"/>
                <w:szCs w:val="20"/>
                <w:lang w:val="mn-MN"/>
              </w:rPr>
              <w:t>шаардлагыг заавал хангах</w:t>
            </w:r>
          </w:p>
        </w:tc>
        <w:tc>
          <w:tcPr>
            <w:tcW w:w="1260" w:type="dxa"/>
            <w:tcBorders>
              <w:top w:val="single" w:sz="4" w:space="0" w:color="636466"/>
              <w:left w:val="single" w:sz="4" w:space="0" w:color="636466"/>
              <w:bottom w:val="single" w:sz="4" w:space="0" w:color="636466"/>
              <w:right w:val="single" w:sz="4" w:space="0" w:color="636466"/>
            </w:tcBorders>
          </w:tcPr>
          <w:p w14:paraId="6EE9D91F" w14:textId="77777777" w:rsidR="00040278" w:rsidRPr="006A6C44" w:rsidRDefault="00040278" w:rsidP="00E73BA9">
            <w:pPr>
              <w:pStyle w:val="TableParagraph"/>
              <w:spacing w:before="127" w:line="247" w:lineRule="auto"/>
              <w:ind w:left="218" w:firstLine="250"/>
              <w:rPr>
                <w:sz w:val="20"/>
              </w:rPr>
            </w:pPr>
            <w:r w:rsidRPr="006A6C44">
              <w:rPr>
                <w:rFonts w:eastAsia="Arial"/>
                <w:spacing w:val="-1"/>
                <w:sz w:val="20"/>
                <w:szCs w:val="20"/>
                <w:lang w:val="mn-MN"/>
              </w:rPr>
              <w:t>үл хамаарах</w:t>
            </w:r>
          </w:p>
        </w:tc>
        <w:tc>
          <w:tcPr>
            <w:tcW w:w="1044" w:type="dxa"/>
            <w:tcBorders>
              <w:top w:val="single" w:sz="4" w:space="0" w:color="636466"/>
              <w:left w:val="single" w:sz="4" w:space="0" w:color="636466"/>
              <w:bottom w:val="single" w:sz="4" w:space="0" w:color="636466"/>
              <w:right w:val="single" w:sz="4" w:space="0" w:color="636466"/>
            </w:tcBorders>
          </w:tcPr>
          <w:p w14:paraId="1C3B59DF" w14:textId="77777777" w:rsidR="00040278" w:rsidRPr="006A6C44" w:rsidRDefault="00040278" w:rsidP="00E73BA9">
            <w:pPr>
              <w:pStyle w:val="TableParagraph"/>
              <w:spacing w:before="127" w:line="247" w:lineRule="auto"/>
              <w:ind w:left="110" w:firstLine="251"/>
              <w:rPr>
                <w:sz w:val="20"/>
              </w:rPr>
            </w:pPr>
            <w:r w:rsidRPr="006A6C44">
              <w:rPr>
                <w:rFonts w:eastAsia="Arial"/>
                <w:spacing w:val="-1"/>
                <w:sz w:val="20"/>
                <w:szCs w:val="20"/>
                <w:lang w:val="mn-MN"/>
              </w:rPr>
              <w:t>үл хамаарах</w:t>
            </w:r>
          </w:p>
        </w:tc>
        <w:tc>
          <w:tcPr>
            <w:tcW w:w="1646" w:type="dxa"/>
            <w:tcBorders>
              <w:top w:val="single" w:sz="4" w:space="0" w:color="636466"/>
              <w:left w:val="single" w:sz="4" w:space="0" w:color="636466"/>
              <w:bottom w:val="single" w:sz="4" w:space="0" w:color="636466"/>
              <w:right w:val="single" w:sz="4" w:space="0" w:color="636466"/>
            </w:tcBorders>
          </w:tcPr>
          <w:p w14:paraId="2BF39129" w14:textId="0AC5DE7D" w:rsidR="00040278" w:rsidRPr="006A6C44" w:rsidRDefault="00040278" w:rsidP="00E73BA9">
            <w:pPr>
              <w:pStyle w:val="TableParagraph"/>
              <w:ind w:left="10"/>
              <w:jc w:val="center"/>
              <w:rPr>
                <w:color w:val="231F20"/>
                <w:spacing w:val="-5"/>
                <w:position w:val="7"/>
                <w:sz w:val="20"/>
                <w:szCs w:val="20"/>
                <w:vertAlign w:val="superscript"/>
              </w:rPr>
            </w:pPr>
            <w:r w:rsidRPr="006A6C44">
              <w:rPr>
                <w:color w:val="231F20"/>
                <w:sz w:val="20"/>
              </w:rPr>
              <w:t>ТУР</w:t>
            </w:r>
            <w:r w:rsidRPr="006A6C44">
              <w:rPr>
                <w:color w:val="231F20"/>
                <w:spacing w:val="-18"/>
                <w:sz w:val="20"/>
              </w:rPr>
              <w:t xml:space="preserve"> </w:t>
            </w:r>
            <w:r w:rsidRPr="006A6C44">
              <w:rPr>
                <w:color w:val="231F20"/>
                <w:sz w:val="20"/>
              </w:rPr>
              <w:t>–</w:t>
            </w:r>
            <w:r w:rsidRPr="006A6C44">
              <w:rPr>
                <w:color w:val="231F20"/>
                <w:spacing w:val="-18"/>
                <w:sz w:val="20"/>
              </w:rPr>
              <w:t xml:space="preserve"> </w:t>
            </w:r>
            <w:r w:rsidRPr="006A6C44">
              <w:rPr>
                <w:color w:val="231F20"/>
                <w:spacing w:val="-5"/>
                <w:sz w:val="20"/>
                <w:szCs w:val="20"/>
              </w:rPr>
              <w:t>3</w:t>
            </w:r>
          </w:p>
          <w:p w14:paraId="3A14A0DF" w14:textId="77777777" w:rsidR="00040278" w:rsidRPr="006A6C44" w:rsidRDefault="00040278" w:rsidP="00E73BA9">
            <w:pPr>
              <w:pStyle w:val="TableParagraph"/>
              <w:ind w:left="10"/>
              <w:jc w:val="center"/>
              <w:rPr>
                <w:position w:val="7"/>
                <w:sz w:val="11"/>
              </w:rPr>
            </w:pPr>
            <w:proofErr w:type="spellStart"/>
            <w:r w:rsidRPr="006A6C44">
              <w:rPr>
                <w:color w:val="231F20"/>
                <w:sz w:val="20"/>
              </w:rPr>
              <w:t>маягт</w:t>
            </w:r>
            <w:proofErr w:type="spellEnd"/>
          </w:p>
        </w:tc>
      </w:tr>
    </w:tbl>
    <w:p w14:paraId="4412D2FC" w14:textId="79C20ABD" w:rsidR="00A376B4" w:rsidRPr="006A6C44" w:rsidRDefault="00BA77A1" w:rsidP="00BA77A1">
      <w:pPr>
        <w:pStyle w:val="BodyText"/>
        <w:spacing w:before="240"/>
        <w:ind w:left="1418"/>
        <w:rPr>
          <w:rFonts w:eastAsia="Arial"/>
          <w:i/>
          <w:iCs/>
          <w:spacing w:val="3"/>
          <w:sz w:val="16"/>
          <w:szCs w:val="16"/>
          <w:lang w:val="mn-MN"/>
        </w:rPr>
      </w:pPr>
      <w:r w:rsidRPr="006A6C44">
        <w:rPr>
          <w:rFonts w:eastAsia="Arial"/>
          <w:i/>
          <w:iCs/>
          <w:spacing w:val="3"/>
          <w:sz w:val="16"/>
          <w:szCs w:val="16"/>
          <w:vertAlign w:val="superscript"/>
          <w:lang w:val="mn-MN"/>
        </w:rPr>
        <w:t>а</w:t>
      </w:r>
      <w:r w:rsidRPr="006A6C44">
        <w:rPr>
          <w:rFonts w:eastAsia="Arial"/>
          <w:i/>
          <w:iCs/>
          <w:spacing w:val="3"/>
          <w:sz w:val="16"/>
          <w:szCs w:val="16"/>
          <w:lang w:val="mn-MN"/>
        </w:rPr>
        <w:t xml:space="preserve"> Тендерт оролцогч эсвэл үйлдвэрлэгч нь үйлдвэрлэлийн гарцын нотолгоог гаргаж өгөх ёстой.</w:t>
      </w:r>
    </w:p>
    <w:p w14:paraId="2134D927" w14:textId="77777777" w:rsidR="00A376B4" w:rsidRPr="006A6C44" w:rsidRDefault="00A376B4">
      <w:pPr>
        <w:pStyle w:val="BodyText"/>
        <w:spacing w:before="75"/>
        <w:rPr>
          <w:sz w:val="16"/>
          <w:szCs w:val="20"/>
        </w:rPr>
      </w:pPr>
    </w:p>
    <w:p w14:paraId="03F436D9" w14:textId="77777777" w:rsidR="00DD4832" w:rsidRPr="00CA2C7E" w:rsidRDefault="00DD4832" w:rsidP="00C2342C">
      <w:pPr>
        <w:pStyle w:val="Heading4"/>
        <w:numPr>
          <w:ilvl w:val="1"/>
          <w:numId w:val="4"/>
        </w:numPr>
        <w:tabs>
          <w:tab w:val="left" w:pos="1987"/>
        </w:tabs>
        <w:ind w:left="1987" w:hanging="547"/>
        <w:rPr>
          <w:rFonts w:ascii="Times New Roman" w:hAnsi="Times New Roman" w:cs="Times New Roman"/>
          <w:b/>
          <w:bCs/>
        </w:rPr>
      </w:pPr>
      <w:proofErr w:type="spellStart"/>
      <w:r w:rsidRPr="006A6C44">
        <w:rPr>
          <w:rFonts w:ascii="Times New Roman" w:hAnsi="Times New Roman" w:cs="Times New Roman"/>
          <w:b/>
          <w:bCs/>
          <w:color w:val="007DB6"/>
          <w:spacing w:val="-6"/>
        </w:rPr>
        <w:t>Санхүүгийн</w:t>
      </w:r>
      <w:proofErr w:type="spellEnd"/>
      <w:r w:rsidRPr="006A6C44">
        <w:rPr>
          <w:rFonts w:ascii="Times New Roman" w:hAnsi="Times New Roman" w:cs="Times New Roman"/>
          <w:b/>
          <w:bCs/>
          <w:color w:val="007DB6"/>
          <w:spacing w:val="-6"/>
        </w:rPr>
        <w:t xml:space="preserve"> </w:t>
      </w:r>
      <w:proofErr w:type="spellStart"/>
      <w:r w:rsidRPr="006A6C44">
        <w:rPr>
          <w:rFonts w:ascii="Times New Roman" w:hAnsi="Times New Roman" w:cs="Times New Roman"/>
          <w:b/>
          <w:bCs/>
          <w:color w:val="007DB6"/>
          <w:spacing w:val="-6"/>
        </w:rPr>
        <w:t>байдал</w:t>
      </w:r>
      <w:proofErr w:type="spellEnd"/>
    </w:p>
    <w:p w14:paraId="13E3FF66" w14:textId="77777777" w:rsidR="00CA2C7E" w:rsidRPr="006A6C44" w:rsidRDefault="00CA2C7E" w:rsidP="00CA2C7E">
      <w:pPr>
        <w:pStyle w:val="Heading4"/>
        <w:tabs>
          <w:tab w:val="left" w:pos="1987"/>
        </w:tabs>
        <w:ind w:left="1987" w:firstLine="0"/>
        <w:rPr>
          <w:rFonts w:ascii="Times New Roman" w:hAnsi="Times New Roman" w:cs="Times New Roman"/>
          <w:b/>
          <w:bCs/>
        </w:rPr>
      </w:pPr>
    </w:p>
    <w:p w14:paraId="3C522274" w14:textId="5406C74F" w:rsidR="00595BD7" w:rsidRPr="00595BD7" w:rsidRDefault="00595BD7" w:rsidP="00595BD7">
      <w:pPr>
        <w:pStyle w:val="ListParagraph"/>
        <w:numPr>
          <w:ilvl w:val="2"/>
          <w:numId w:val="4"/>
        </w:numPr>
        <w:rPr>
          <w:b/>
          <w:bCs/>
          <w:color w:val="231F20"/>
          <w:sz w:val="22"/>
          <w:szCs w:val="22"/>
          <w:lang w:val="mn-MN"/>
        </w:rPr>
      </w:pPr>
      <w:r w:rsidRPr="00595BD7">
        <w:rPr>
          <w:b/>
          <w:bCs/>
          <w:color w:val="231F20"/>
          <w:sz w:val="22"/>
          <w:szCs w:val="22"/>
          <w:lang w:val="mn-MN"/>
        </w:rPr>
        <w:t>Санхүүгийн түүхэн үзүүлэлт: Гадаадын тендерт оролцогч САН-1 маягтыг бөглөж, баримт бүрдүүлэх шаардлагыг хангах ёстой. Дотоодын тендерт оролцогч нэмэлт нотолгоо хавсаргах шаардлагагүй бөгөөд түүний аудитын санхүүгийн тайланг Сангийн яамны e-Баланс системээр шалгана. Гэхдээ, хэрэв захиалагч тодруулга хүссэн тохиолдолд гадаад ба дотоодын тендерт оролцогч нар аудитын дүгнэлтийг гаргаж өгөх ёстой.</w:t>
      </w:r>
    </w:p>
    <w:p w14:paraId="60FC8BAC" w14:textId="77777777" w:rsidR="00DD4832" w:rsidRPr="00595BD7" w:rsidRDefault="00DD4832" w:rsidP="00595BD7">
      <w:pPr>
        <w:tabs>
          <w:tab w:val="left" w:pos="1737"/>
          <w:tab w:val="left" w:pos="1738"/>
        </w:tabs>
        <w:spacing w:before="216"/>
        <w:ind w:left="1439"/>
        <w:rPr>
          <w:b/>
          <w:bCs/>
          <w:color w:val="231F20"/>
          <w:sz w:val="22"/>
          <w:szCs w:val="22"/>
          <w:lang w:val="mn-MN"/>
        </w:rPr>
      </w:pPr>
    </w:p>
    <w:tbl>
      <w:tblPr>
        <w:tblW w:w="0" w:type="auto"/>
        <w:tblInd w:w="141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384"/>
        <w:gridCol w:w="1220"/>
        <w:gridCol w:w="1080"/>
        <w:gridCol w:w="1260"/>
        <w:gridCol w:w="1065"/>
        <w:gridCol w:w="1506"/>
      </w:tblGrid>
      <w:tr w:rsidR="00DD4832" w:rsidRPr="006A6C44" w14:paraId="549DA8FA" w14:textId="77777777" w:rsidTr="00E73BA9">
        <w:trPr>
          <w:trHeight w:val="380"/>
        </w:trPr>
        <w:tc>
          <w:tcPr>
            <w:tcW w:w="3384" w:type="dxa"/>
            <w:tcBorders>
              <w:bottom w:val="single" w:sz="4" w:space="0" w:color="FFFFFF"/>
              <w:right w:val="single" w:sz="4" w:space="0" w:color="FFFFFF"/>
            </w:tcBorders>
            <w:shd w:val="clear" w:color="auto" w:fill="636466"/>
          </w:tcPr>
          <w:p w14:paraId="53872E62" w14:textId="77777777" w:rsidR="00DD4832" w:rsidRPr="006A6C44" w:rsidRDefault="00DD4832" w:rsidP="00E73BA9">
            <w:pPr>
              <w:pStyle w:val="TableParagraph"/>
              <w:spacing w:before="85"/>
              <w:ind w:left="1098" w:right="1088"/>
              <w:jc w:val="center"/>
              <w:rPr>
                <w:sz w:val="18"/>
                <w:szCs w:val="18"/>
                <w:lang w:val="mn-MN"/>
              </w:rPr>
            </w:pPr>
            <w:r w:rsidRPr="006A6C44">
              <w:rPr>
                <w:color w:val="FFFFFF"/>
                <w:w w:val="105"/>
                <w:sz w:val="18"/>
                <w:szCs w:val="18"/>
                <w:lang w:val="mn-MN"/>
              </w:rPr>
              <w:t>Шалгуур</w:t>
            </w:r>
          </w:p>
        </w:tc>
        <w:tc>
          <w:tcPr>
            <w:tcW w:w="4625" w:type="dxa"/>
            <w:gridSpan w:val="4"/>
            <w:tcBorders>
              <w:left w:val="single" w:sz="4" w:space="0" w:color="FFFFFF"/>
              <w:right w:val="single" w:sz="4" w:space="0" w:color="FFFFFF"/>
            </w:tcBorders>
            <w:shd w:val="clear" w:color="auto" w:fill="636466"/>
          </w:tcPr>
          <w:p w14:paraId="040B4AD5" w14:textId="77777777" w:rsidR="00DD4832" w:rsidRPr="006A6C44" w:rsidRDefault="00DD4832" w:rsidP="00E73BA9">
            <w:pPr>
              <w:pStyle w:val="TableParagraph"/>
              <w:spacing w:before="85"/>
              <w:ind w:left="1155"/>
              <w:rPr>
                <w:color w:val="FFFFFF"/>
                <w:w w:val="105"/>
                <w:sz w:val="18"/>
                <w:szCs w:val="18"/>
                <w:lang w:val="mn-MN"/>
              </w:rPr>
            </w:pPr>
            <w:r w:rsidRPr="006A6C44">
              <w:rPr>
                <w:color w:val="FFFFFF"/>
                <w:w w:val="105"/>
                <w:sz w:val="18"/>
                <w:szCs w:val="18"/>
                <w:lang w:val="mn-MN"/>
              </w:rPr>
              <w:t>Хангах шаардлага</w:t>
            </w:r>
          </w:p>
        </w:tc>
        <w:tc>
          <w:tcPr>
            <w:tcW w:w="1506" w:type="dxa"/>
            <w:tcBorders>
              <w:left w:val="single" w:sz="4" w:space="0" w:color="FFFFFF"/>
              <w:bottom w:val="single" w:sz="4" w:space="0" w:color="FFFFFF"/>
            </w:tcBorders>
            <w:shd w:val="clear" w:color="auto" w:fill="636466"/>
          </w:tcPr>
          <w:p w14:paraId="40429011" w14:textId="77777777" w:rsidR="00DD4832" w:rsidRPr="006A6C44" w:rsidRDefault="00DD4832" w:rsidP="00E73BA9">
            <w:pPr>
              <w:pStyle w:val="TableParagraph"/>
              <w:spacing w:before="85"/>
              <w:ind w:left="165"/>
              <w:rPr>
                <w:color w:val="FFFFFF"/>
                <w:w w:val="105"/>
                <w:sz w:val="18"/>
                <w:szCs w:val="18"/>
                <w:lang w:val="mn-MN"/>
              </w:rPr>
            </w:pPr>
            <w:r w:rsidRPr="006A6C44">
              <w:rPr>
                <w:color w:val="FFFFFF"/>
                <w:w w:val="105"/>
                <w:sz w:val="18"/>
                <w:szCs w:val="18"/>
                <w:lang w:val="mn-MN"/>
              </w:rPr>
              <w:t>Баримт бичиг</w:t>
            </w:r>
          </w:p>
        </w:tc>
      </w:tr>
      <w:tr w:rsidR="00DD4832" w:rsidRPr="006A6C44" w14:paraId="6B0D6C1E" w14:textId="77777777" w:rsidTr="00E73BA9">
        <w:trPr>
          <w:trHeight w:val="470"/>
        </w:trPr>
        <w:tc>
          <w:tcPr>
            <w:tcW w:w="3384" w:type="dxa"/>
            <w:vMerge w:val="restart"/>
            <w:tcBorders>
              <w:top w:val="single" w:sz="4" w:space="0" w:color="FFFFFF"/>
            </w:tcBorders>
          </w:tcPr>
          <w:p w14:paraId="3F685FA1" w14:textId="77777777" w:rsidR="00DD4832" w:rsidRPr="006A6C44" w:rsidRDefault="00DD4832" w:rsidP="00E73BA9">
            <w:pPr>
              <w:pStyle w:val="TableParagraph"/>
              <w:rPr>
                <w:b/>
                <w:bCs/>
                <w:sz w:val="18"/>
                <w:szCs w:val="18"/>
                <w:lang w:val="mn-MN"/>
              </w:rPr>
            </w:pPr>
          </w:p>
          <w:p w14:paraId="2229710B" w14:textId="77777777" w:rsidR="00DD4832" w:rsidRPr="006A6C44" w:rsidRDefault="00DD4832" w:rsidP="00E73BA9">
            <w:pPr>
              <w:pStyle w:val="TableParagraph"/>
              <w:ind w:left="1098" w:right="1088"/>
              <w:jc w:val="center"/>
              <w:rPr>
                <w:b/>
                <w:bCs/>
                <w:sz w:val="18"/>
                <w:szCs w:val="18"/>
                <w:lang w:val="mn-MN"/>
              </w:rPr>
            </w:pPr>
            <w:r w:rsidRPr="006A6C44">
              <w:rPr>
                <w:b/>
                <w:bCs/>
                <w:color w:val="231F20"/>
                <w:sz w:val="18"/>
                <w:szCs w:val="18"/>
                <w:lang w:val="mn-MN"/>
              </w:rPr>
              <w:t>Шаардлага</w:t>
            </w:r>
          </w:p>
        </w:tc>
        <w:tc>
          <w:tcPr>
            <w:tcW w:w="1220" w:type="dxa"/>
            <w:vMerge w:val="restart"/>
            <w:tcBorders>
              <w:top w:val="single" w:sz="4" w:space="0" w:color="FFFFFF"/>
            </w:tcBorders>
          </w:tcPr>
          <w:p w14:paraId="2AE26666" w14:textId="77777777" w:rsidR="00DD4832" w:rsidRPr="006A6C44" w:rsidRDefault="00DD4832" w:rsidP="00E73BA9">
            <w:pPr>
              <w:pStyle w:val="TableParagraph"/>
              <w:jc w:val="center"/>
              <w:rPr>
                <w:b/>
                <w:bCs/>
                <w:color w:val="231F20"/>
                <w:sz w:val="18"/>
                <w:szCs w:val="18"/>
                <w:lang w:val="mn-MN"/>
              </w:rPr>
            </w:pPr>
          </w:p>
          <w:p w14:paraId="4A7F21C2" w14:textId="77777777" w:rsidR="00DD4832" w:rsidRPr="006A6C44" w:rsidRDefault="00DD4832" w:rsidP="00E73BA9">
            <w:pPr>
              <w:pStyle w:val="TableParagraph"/>
              <w:ind w:left="82"/>
              <w:jc w:val="center"/>
              <w:rPr>
                <w:b/>
                <w:bCs/>
                <w:sz w:val="18"/>
                <w:szCs w:val="18"/>
                <w:lang w:val="mn-MN"/>
              </w:rPr>
            </w:pPr>
            <w:r w:rsidRPr="006A6C44">
              <w:rPr>
                <w:b/>
                <w:bCs/>
                <w:color w:val="231F20"/>
                <w:sz w:val="18"/>
                <w:szCs w:val="18"/>
                <w:lang w:val="mn-MN"/>
              </w:rPr>
              <w:t>Дангаар оролцогч этгээд</w:t>
            </w:r>
          </w:p>
        </w:tc>
        <w:tc>
          <w:tcPr>
            <w:tcW w:w="3405" w:type="dxa"/>
            <w:gridSpan w:val="3"/>
          </w:tcPr>
          <w:p w14:paraId="0A3EECFE" w14:textId="77777777" w:rsidR="00DD4832" w:rsidRPr="006A6C44" w:rsidRDefault="00DD4832" w:rsidP="00E73BA9">
            <w:pPr>
              <w:pStyle w:val="TableParagraph"/>
              <w:spacing w:before="130"/>
              <w:ind w:left="1132"/>
              <w:rPr>
                <w:b/>
                <w:bCs/>
                <w:sz w:val="18"/>
                <w:szCs w:val="18"/>
                <w:lang w:val="mn-MN"/>
              </w:rPr>
            </w:pPr>
            <w:r w:rsidRPr="006A6C44">
              <w:rPr>
                <w:b/>
                <w:bCs/>
                <w:color w:val="231F20"/>
                <w:spacing w:val="-3"/>
                <w:sz w:val="18"/>
                <w:szCs w:val="18"/>
                <w:lang w:val="mn-MN"/>
              </w:rPr>
              <w:t>Түншлэл</w:t>
            </w:r>
          </w:p>
        </w:tc>
        <w:tc>
          <w:tcPr>
            <w:tcW w:w="1506" w:type="dxa"/>
            <w:vMerge w:val="restart"/>
            <w:tcBorders>
              <w:top w:val="single" w:sz="4" w:space="0" w:color="FFFFFF"/>
            </w:tcBorders>
          </w:tcPr>
          <w:p w14:paraId="2B1673C3" w14:textId="77777777" w:rsidR="00DD4832" w:rsidRPr="006A6C44" w:rsidRDefault="00DD4832" w:rsidP="00E73BA9">
            <w:pPr>
              <w:spacing w:before="5" w:line="190" w:lineRule="exact"/>
              <w:jc w:val="center"/>
              <w:rPr>
                <w:b/>
                <w:bCs/>
                <w:sz w:val="18"/>
                <w:szCs w:val="18"/>
                <w:lang w:val="mn-MN"/>
              </w:rPr>
            </w:pPr>
          </w:p>
          <w:p w14:paraId="1763CF1E" w14:textId="77777777" w:rsidR="00DD4832" w:rsidRPr="006A6C44" w:rsidRDefault="00DD4832" w:rsidP="00E73BA9">
            <w:pPr>
              <w:pStyle w:val="TableParagraph"/>
              <w:spacing w:line="254" w:lineRule="auto"/>
              <w:ind w:left="76" w:right="50" w:firstLine="110"/>
              <w:jc w:val="center"/>
              <w:rPr>
                <w:b/>
                <w:bCs/>
                <w:sz w:val="18"/>
                <w:szCs w:val="18"/>
                <w:lang w:val="mn-MN"/>
              </w:rPr>
            </w:pPr>
            <w:r w:rsidRPr="006A6C44">
              <w:rPr>
                <w:rFonts w:eastAsia="Arial"/>
                <w:b/>
                <w:bCs/>
                <w:spacing w:val="1"/>
                <w:sz w:val="18"/>
                <w:szCs w:val="18"/>
                <w:lang w:val="mn-MN"/>
              </w:rPr>
              <w:t>Баримт бичиг ирүүлэх шаардлага</w:t>
            </w:r>
          </w:p>
        </w:tc>
      </w:tr>
      <w:tr w:rsidR="00DD4832" w:rsidRPr="006A6C44" w14:paraId="3E75C0BB" w14:textId="77777777" w:rsidTr="00E73BA9">
        <w:trPr>
          <w:trHeight w:val="482"/>
        </w:trPr>
        <w:tc>
          <w:tcPr>
            <w:tcW w:w="3384" w:type="dxa"/>
            <w:vMerge/>
            <w:tcBorders>
              <w:top w:val="nil"/>
            </w:tcBorders>
          </w:tcPr>
          <w:p w14:paraId="7CF999E7" w14:textId="77777777" w:rsidR="00DD4832" w:rsidRPr="006A6C44" w:rsidRDefault="00DD4832" w:rsidP="00E73BA9">
            <w:pPr>
              <w:rPr>
                <w:sz w:val="18"/>
                <w:szCs w:val="18"/>
                <w:lang w:val="mn-MN"/>
              </w:rPr>
            </w:pPr>
          </w:p>
        </w:tc>
        <w:tc>
          <w:tcPr>
            <w:tcW w:w="1220" w:type="dxa"/>
            <w:vMerge/>
            <w:tcBorders>
              <w:top w:val="nil"/>
            </w:tcBorders>
          </w:tcPr>
          <w:p w14:paraId="0E923F69" w14:textId="77777777" w:rsidR="00DD4832" w:rsidRPr="006A6C44" w:rsidRDefault="00DD4832" w:rsidP="00E73BA9">
            <w:pPr>
              <w:rPr>
                <w:sz w:val="18"/>
                <w:szCs w:val="18"/>
                <w:lang w:val="mn-MN"/>
              </w:rPr>
            </w:pPr>
          </w:p>
        </w:tc>
        <w:tc>
          <w:tcPr>
            <w:tcW w:w="1080" w:type="dxa"/>
          </w:tcPr>
          <w:p w14:paraId="1B9768CD" w14:textId="77777777" w:rsidR="00DD4832" w:rsidRPr="006A6C44" w:rsidRDefault="00DD4832" w:rsidP="00E73BA9">
            <w:pPr>
              <w:pStyle w:val="TableParagraph"/>
              <w:spacing w:before="130" w:line="254" w:lineRule="auto"/>
              <w:ind w:left="113" w:right="100"/>
              <w:jc w:val="center"/>
              <w:rPr>
                <w:sz w:val="18"/>
                <w:szCs w:val="18"/>
                <w:lang w:val="mn-MN"/>
              </w:rPr>
            </w:pPr>
            <w:r w:rsidRPr="006A6C44">
              <w:rPr>
                <w:rFonts w:eastAsia="Arial"/>
                <w:spacing w:val="-6"/>
                <w:sz w:val="18"/>
                <w:szCs w:val="18"/>
                <w:lang w:val="mn-MN"/>
              </w:rPr>
              <w:t>Бүх гишүүд хамтдаа</w:t>
            </w:r>
          </w:p>
        </w:tc>
        <w:tc>
          <w:tcPr>
            <w:tcW w:w="1260" w:type="dxa"/>
          </w:tcPr>
          <w:p w14:paraId="1A9C4928" w14:textId="77777777" w:rsidR="00DD4832" w:rsidRPr="006A6C44" w:rsidRDefault="00DD4832" w:rsidP="00E73BA9">
            <w:pPr>
              <w:pStyle w:val="TableParagraph"/>
              <w:spacing w:before="1" w:line="240" w:lineRule="atLeast"/>
              <w:ind w:left="142" w:right="305"/>
              <w:jc w:val="center"/>
              <w:rPr>
                <w:sz w:val="18"/>
                <w:szCs w:val="18"/>
                <w:lang w:val="mn-MN"/>
              </w:rPr>
            </w:pPr>
            <w:r w:rsidRPr="006A6C44">
              <w:rPr>
                <w:rFonts w:eastAsia="Arial"/>
                <w:spacing w:val="1"/>
                <w:sz w:val="18"/>
                <w:szCs w:val="18"/>
                <w:lang w:val="mn-MN"/>
              </w:rPr>
              <w:t>Гишүүн бүр</w:t>
            </w:r>
          </w:p>
        </w:tc>
        <w:tc>
          <w:tcPr>
            <w:tcW w:w="1065" w:type="dxa"/>
          </w:tcPr>
          <w:p w14:paraId="78AF3E59" w14:textId="77777777" w:rsidR="00DD4832" w:rsidRPr="006A6C44" w:rsidRDefault="00DD4832" w:rsidP="00E73BA9">
            <w:pPr>
              <w:pStyle w:val="TableParagraph"/>
              <w:spacing w:before="1" w:line="240" w:lineRule="atLeast"/>
              <w:ind w:left="236" w:right="208" w:firstLine="115"/>
              <w:rPr>
                <w:sz w:val="18"/>
                <w:szCs w:val="18"/>
                <w:lang w:val="mn-MN"/>
              </w:rPr>
            </w:pPr>
            <w:r w:rsidRPr="006A6C44">
              <w:rPr>
                <w:rFonts w:eastAsia="Arial"/>
                <w:sz w:val="18"/>
                <w:szCs w:val="18"/>
                <w:lang w:val="mn-MN"/>
              </w:rPr>
              <w:t>Нэг гишүүн</w:t>
            </w:r>
          </w:p>
        </w:tc>
        <w:tc>
          <w:tcPr>
            <w:tcW w:w="1506" w:type="dxa"/>
            <w:vMerge/>
            <w:tcBorders>
              <w:top w:val="nil"/>
            </w:tcBorders>
          </w:tcPr>
          <w:p w14:paraId="75F7CCB9" w14:textId="77777777" w:rsidR="00DD4832" w:rsidRPr="006A6C44" w:rsidRDefault="00DD4832" w:rsidP="00E73BA9">
            <w:pPr>
              <w:rPr>
                <w:sz w:val="18"/>
                <w:szCs w:val="18"/>
                <w:lang w:val="mn-MN"/>
              </w:rPr>
            </w:pPr>
          </w:p>
        </w:tc>
      </w:tr>
      <w:tr w:rsidR="00DD4832" w:rsidRPr="006A6C44" w14:paraId="6A246765" w14:textId="77777777" w:rsidTr="00E73BA9">
        <w:trPr>
          <w:trHeight w:val="2869"/>
        </w:trPr>
        <w:tc>
          <w:tcPr>
            <w:tcW w:w="3384" w:type="dxa"/>
          </w:tcPr>
          <w:p w14:paraId="466F9296" w14:textId="77777777" w:rsidR="00DD4832" w:rsidRPr="006A6C44" w:rsidRDefault="00DD4832" w:rsidP="00E73BA9">
            <w:pPr>
              <w:pStyle w:val="TableParagraph"/>
              <w:spacing w:before="240" w:after="240" w:line="254" w:lineRule="auto"/>
              <w:ind w:left="161" w:right="107"/>
              <w:jc w:val="both"/>
              <w:rPr>
                <w:sz w:val="20"/>
                <w:szCs w:val="20"/>
                <w:lang w:val="mn-MN"/>
              </w:rPr>
            </w:pPr>
            <w:r w:rsidRPr="006A6C44">
              <w:rPr>
                <w:rFonts w:eastAsia="Arial"/>
                <w:spacing w:val="-1"/>
                <w:sz w:val="20"/>
                <w:szCs w:val="20"/>
                <w:lang w:val="mn-MN"/>
              </w:rPr>
              <w:t xml:space="preserve">Тендерт оролцогчийн одоогийн санхүүгийн чадавхийг харуулах үүднээс сүүлийн ...................... </w:t>
            </w:r>
            <w:r w:rsidRPr="006A6C44">
              <w:rPr>
                <w:color w:val="231F20"/>
                <w:w w:val="85"/>
                <w:position w:val="7"/>
                <w:sz w:val="20"/>
                <w:szCs w:val="20"/>
                <w:lang w:val="mn-MN"/>
              </w:rPr>
              <w:t>a</w:t>
            </w:r>
            <w:r w:rsidRPr="006A6C44">
              <w:rPr>
                <w:color w:val="231F20"/>
                <w:spacing w:val="1"/>
                <w:w w:val="85"/>
                <w:position w:val="7"/>
                <w:sz w:val="20"/>
                <w:szCs w:val="20"/>
                <w:lang w:val="mn-MN"/>
              </w:rPr>
              <w:t xml:space="preserve"> </w:t>
            </w:r>
            <w:r w:rsidRPr="006A6C44">
              <w:rPr>
                <w:rFonts w:eastAsia="Arial"/>
                <w:spacing w:val="-1"/>
                <w:sz w:val="20"/>
                <w:szCs w:val="20"/>
                <w:lang w:val="mn-MN"/>
              </w:rPr>
              <w:t>жилийн аудитаар баталгаажуулсан санхүүгийн тайлан, эсхүл тендерт оролцогчийн харъяа орны хуулиар аудитаар баталгаажуулахыг үл шаардсан бол захиалагчийн зөвшөөрөх бусад хэлбэрийн санхүүгийн тайланг илгээнэ. Тендерт оролцогчийн өмнөх жилийн цэвэр хөрөнгийн доод хэмжээг нийт актив хөрөнгө ба нийт өр төлбөрийн зөрүүгээр тооцох ба энэ зөрүү нь ашигтай/эерэг байвал зохино.</w:t>
            </w:r>
          </w:p>
        </w:tc>
        <w:tc>
          <w:tcPr>
            <w:tcW w:w="1220" w:type="dxa"/>
          </w:tcPr>
          <w:p w14:paraId="4157575D" w14:textId="77777777" w:rsidR="00DD4832" w:rsidRPr="006A6C44" w:rsidRDefault="00DD4832" w:rsidP="00E73BA9">
            <w:pPr>
              <w:pStyle w:val="TableParagraph"/>
              <w:spacing w:before="130" w:line="254" w:lineRule="auto"/>
              <w:ind w:left="110" w:firstLine="59"/>
              <w:rPr>
                <w:sz w:val="18"/>
                <w:szCs w:val="18"/>
                <w:lang w:val="mn-MN"/>
              </w:rPr>
            </w:pPr>
            <w:r w:rsidRPr="006A6C44">
              <w:rPr>
                <w:rFonts w:eastAsia="Arial"/>
                <w:spacing w:val="3"/>
                <w:sz w:val="18"/>
                <w:szCs w:val="18"/>
                <w:lang w:val="mn-MN"/>
              </w:rPr>
              <w:t>шаардлагыг заавал хангах</w:t>
            </w:r>
          </w:p>
        </w:tc>
        <w:tc>
          <w:tcPr>
            <w:tcW w:w="1080" w:type="dxa"/>
          </w:tcPr>
          <w:p w14:paraId="4EBF6094" w14:textId="77777777" w:rsidR="00DD4832" w:rsidRPr="006A6C44" w:rsidRDefault="00DD4832" w:rsidP="00E73BA9">
            <w:pPr>
              <w:pStyle w:val="TableParagraph"/>
              <w:spacing w:before="130" w:line="254" w:lineRule="auto"/>
              <w:ind w:left="128" w:right="108" w:firstLine="251"/>
              <w:rPr>
                <w:sz w:val="18"/>
                <w:szCs w:val="18"/>
                <w:lang w:val="mn-MN"/>
              </w:rPr>
            </w:pPr>
            <w:r w:rsidRPr="006A6C44">
              <w:rPr>
                <w:rFonts w:eastAsia="Arial"/>
                <w:spacing w:val="-1"/>
                <w:sz w:val="18"/>
                <w:szCs w:val="18"/>
                <w:lang w:val="mn-MN"/>
              </w:rPr>
              <w:t>үл хамаарах</w:t>
            </w:r>
          </w:p>
        </w:tc>
        <w:tc>
          <w:tcPr>
            <w:tcW w:w="1260" w:type="dxa"/>
          </w:tcPr>
          <w:p w14:paraId="1EE8E6C8" w14:textId="77777777" w:rsidR="00DD4832" w:rsidRPr="006A6C44" w:rsidRDefault="00DD4832" w:rsidP="00E73BA9">
            <w:pPr>
              <w:pStyle w:val="TableParagraph"/>
              <w:spacing w:before="130" w:line="254" w:lineRule="auto"/>
              <w:ind w:left="130" w:firstLine="59"/>
              <w:rPr>
                <w:sz w:val="18"/>
                <w:szCs w:val="18"/>
                <w:lang w:val="mn-MN"/>
              </w:rPr>
            </w:pPr>
            <w:r w:rsidRPr="006A6C44">
              <w:rPr>
                <w:rFonts w:eastAsia="Arial"/>
                <w:spacing w:val="3"/>
                <w:sz w:val="18"/>
                <w:szCs w:val="18"/>
                <w:lang w:val="mn-MN"/>
              </w:rPr>
              <w:t>шаардлагыг заавал хангах</w:t>
            </w:r>
          </w:p>
        </w:tc>
        <w:tc>
          <w:tcPr>
            <w:tcW w:w="1065" w:type="dxa"/>
          </w:tcPr>
          <w:p w14:paraId="67EA5867" w14:textId="77777777" w:rsidR="00DD4832" w:rsidRPr="006A6C44" w:rsidRDefault="00DD4832" w:rsidP="00E73BA9">
            <w:pPr>
              <w:pStyle w:val="TableParagraph"/>
              <w:spacing w:before="130" w:line="254" w:lineRule="auto"/>
              <w:ind w:left="120" w:right="101" w:firstLine="251"/>
              <w:rPr>
                <w:sz w:val="18"/>
                <w:szCs w:val="18"/>
                <w:lang w:val="mn-MN"/>
              </w:rPr>
            </w:pPr>
            <w:r w:rsidRPr="006A6C44">
              <w:rPr>
                <w:rFonts w:eastAsia="Arial"/>
                <w:spacing w:val="-1"/>
                <w:sz w:val="18"/>
                <w:szCs w:val="18"/>
                <w:lang w:val="mn-MN"/>
              </w:rPr>
              <w:t>үл хамаарах</w:t>
            </w:r>
          </w:p>
        </w:tc>
        <w:tc>
          <w:tcPr>
            <w:tcW w:w="1506" w:type="dxa"/>
          </w:tcPr>
          <w:p w14:paraId="244E47C7" w14:textId="77777777" w:rsidR="00DD4832" w:rsidRPr="006A6C44" w:rsidRDefault="00DD4832" w:rsidP="00E73BA9">
            <w:pPr>
              <w:pStyle w:val="TableParagraph"/>
              <w:spacing w:before="130" w:line="254" w:lineRule="auto"/>
              <w:ind w:left="155" w:right="143"/>
              <w:jc w:val="center"/>
              <w:rPr>
                <w:sz w:val="18"/>
                <w:szCs w:val="18"/>
                <w:lang w:val="mn-MN"/>
              </w:rPr>
            </w:pPr>
            <w:r w:rsidRPr="006A6C44">
              <w:rPr>
                <w:rFonts w:eastAsia="Arial"/>
                <w:sz w:val="18"/>
                <w:szCs w:val="18"/>
                <w:lang w:val="mn-MN"/>
              </w:rPr>
              <w:t>САН-1 маягт</w:t>
            </w:r>
          </w:p>
        </w:tc>
      </w:tr>
    </w:tbl>
    <w:p w14:paraId="119F802F" w14:textId="77777777" w:rsidR="00DD4832" w:rsidRPr="006A6C44" w:rsidRDefault="00DD4832" w:rsidP="00DD4832">
      <w:pPr>
        <w:spacing w:before="181"/>
        <w:ind w:left="1418"/>
        <w:rPr>
          <w:rFonts w:eastAsia="Arial"/>
          <w:i/>
          <w:iCs/>
          <w:spacing w:val="-1"/>
          <w:sz w:val="18"/>
          <w:szCs w:val="18"/>
          <w:lang w:val="mn-MN"/>
        </w:rPr>
      </w:pPr>
      <w:r w:rsidRPr="006A6C44">
        <w:rPr>
          <w:i/>
          <w:iCs/>
          <w:noProof/>
          <w:sz w:val="21"/>
          <w:szCs w:val="21"/>
          <w:lang w:val="mn-MN"/>
        </w:rPr>
        <w:lastRenderedPageBreak/>
        <mc:AlternateContent>
          <mc:Choice Requires="wpg">
            <w:drawing>
              <wp:anchor distT="0" distB="0" distL="0" distR="0" simplePos="0" relativeHeight="251658280" behindDoc="1" locked="0" layoutInCell="1" allowOverlap="1" wp14:anchorId="746DD149" wp14:editId="3402DEB2">
                <wp:simplePos x="0" y="0"/>
                <wp:positionH relativeFrom="page">
                  <wp:posOffset>917191</wp:posOffset>
                </wp:positionH>
                <wp:positionV relativeFrom="paragraph">
                  <wp:posOffset>469932</wp:posOffset>
                </wp:positionV>
                <wp:extent cx="6040120" cy="996315"/>
                <wp:effectExtent l="0" t="0" r="17780" b="6985"/>
                <wp:wrapTopAndBottom/>
                <wp:docPr id="774502452"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0120" cy="996315"/>
                          <a:chOff x="1445" y="227"/>
                          <a:chExt cx="9348" cy="1275"/>
                        </a:xfrm>
                      </wpg:grpSpPr>
                      <wps:wsp>
                        <wps:cNvPr id="1300249633" name="Text Box 406"/>
                        <wps:cNvSpPr txBox="1">
                          <a:spLocks/>
                        </wps:cNvSpPr>
                        <wps:spPr bwMode="auto">
                          <a:xfrm>
                            <a:off x="1445" y="606"/>
                            <a:ext cx="9348" cy="896"/>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32D8AA6" w14:textId="77777777" w:rsidR="00DD4832" w:rsidRPr="00472180" w:rsidRDefault="00DD4832" w:rsidP="00DD4832">
                              <w:pPr>
                                <w:spacing w:before="27"/>
                                <w:ind w:left="284" w:right="284"/>
                                <w:jc w:val="both"/>
                                <w:rPr>
                                  <w:rFonts w:eastAsia="Comic Sans MS"/>
                                  <w:i/>
                                  <w:iCs/>
                                  <w:sz w:val="18"/>
                                  <w:szCs w:val="18"/>
                                  <w:lang w:val="mn-MN"/>
                                </w:rPr>
                              </w:pPr>
                              <w:r w:rsidRPr="002911D3">
                                <w:rPr>
                                  <w:rFonts w:eastAsia="Comic Sans MS"/>
                                  <w:i/>
                                  <w:iCs/>
                                  <w:sz w:val="18"/>
                                  <w:szCs w:val="18"/>
                                  <w:lang w:val="mn-MN"/>
                                </w:rPr>
                                <w:t xml:space="preserve">Бүрэн үндэслэлтэй шийдвэр гаргах нөхцөлийг бүрдүүлэх үүднээс тендерт оролцогчийн санхүүгийн мэдээллийг бүхэлд нь хянан үзэх бөгөөд тендерт оролцогчийн санхүүгийн байдлын талаар “тэнцэх/тэнцэхгүй” шийдвэрийг дээрх зарчимыг үндэслэн гаргана. Санхүүгийн хүндрэлд хүргэж болзошгүй </w:t>
                              </w:r>
                              <w:r>
                                <w:rPr>
                                  <w:rFonts w:eastAsia="Comic Sans MS"/>
                                  <w:i/>
                                  <w:iCs/>
                                  <w:sz w:val="18"/>
                                  <w:szCs w:val="18"/>
                                  <w:lang w:val="mn-MN"/>
                                </w:rPr>
                                <w:t>а</w:t>
                              </w:r>
                              <w:r w:rsidRPr="002911D3">
                                <w:rPr>
                                  <w:rFonts w:eastAsia="Comic Sans MS"/>
                                  <w:i/>
                                  <w:iCs/>
                                  <w:sz w:val="18"/>
                                  <w:szCs w:val="18"/>
                                  <w:lang w:val="mn-MN"/>
                                </w:rPr>
                                <w:t>ливаа хэвийн бус шинж тэмдэг илэрвэл захиалагч түүнийг нягтлан судалж, тайлбар гаргуулах зорилгоор шинжээчээс мэргэжлийн зөвлөмж туслалцаа авах нь зүйтэй.</w:t>
                              </w:r>
                            </w:p>
                            <w:p w14:paraId="652CF4DE" w14:textId="77777777" w:rsidR="00DD4832" w:rsidRPr="00472180" w:rsidRDefault="00DD4832" w:rsidP="00DD4832">
                              <w:pPr>
                                <w:spacing w:before="130" w:line="247" w:lineRule="auto"/>
                                <w:ind w:left="155" w:right="512"/>
                                <w:jc w:val="both"/>
                                <w:rPr>
                                  <w:rFonts w:ascii="Trebuchet MS" w:hAnsi="Trebuchet MS"/>
                                  <w:i/>
                                  <w:sz w:val="18"/>
                                  <w:lang w:val="mn-MN"/>
                                </w:rPr>
                              </w:pPr>
                            </w:p>
                          </w:txbxContent>
                        </wps:txbx>
                        <wps:bodyPr rot="0" vert="horz" wrap="square" lIns="0" tIns="0" rIns="0" bIns="0" anchor="t" anchorCtr="0" upright="1">
                          <a:noAutofit/>
                        </wps:bodyPr>
                      </wps:wsp>
                      <wps:wsp>
                        <wps:cNvPr id="630502951" name="Text Box 405"/>
                        <wps:cNvSpPr txBox="1">
                          <a:spLocks/>
                        </wps:cNvSpPr>
                        <wps:spPr bwMode="auto">
                          <a:xfrm>
                            <a:off x="1445" y="227"/>
                            <a:ext cx="1742" cy="379"/>
                          </a:xfrm>
                          <a:prstGeom prst="rect">
                            <a:avLst/>
                          </a:prstGeom>
                          <a:solidFill>
                            <a:srgbClr val="007DB6"/>
                          </a:solidFill>
                          <a:ln w="6350">
                            <a:solidFill>
                              <a:srgbClr val="231F20"/>
                            </a:solidFill>
                            <a:prstDash val="solid"/>
                            <a:miter lim="800000"/>
                            <a:headEnd/>
                            <a:tailEnd/>
                          </a:ln>
                        </wps:spPr>
                        <wps:txbx>
                          <w:txbxContent>
                            <w:p w14:paraId="08BADE70" w14:textId="77777777" w:rsidR="00DD4832" w:rsidRPr="00BB631F" w:rsidRDefault="00DD4832" w:rsidP="00DD4832">
                              <w:pPr>
                                <w:spacing w:before="146"/>
                                <w:ind w:left="212"/>
                                <w:rPr>
                                  <w:sz w:val="18"/>
                                  <w:szCs w:val="22"/>
                                  <w:lang w:val="mn-MN"/>
                                </w:rPr>
                              </w:pPr>
                              <w:r w:rsidRPr="00BB631F">
                                <w:rPr>
                                  <w:color w:val="FFFFFF"/>
                                  <w:sz w:val="18"/>
                                  <w:szCs w:val="22"/>
                                  <w:lang w:val="mn-MN"/>
                                </w:rPr>
                                <w:t>ТЭМДЭГЛЭЛ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6DD149" id="_x0000_s1061" style="position:absolute;left:0;text-align:left;margin-left:72.2pt;margin-top:37pt;width:475.6pt;height:78.45pt;z-index:-251658200;mso-wrap-distance-left:0;mso-wrap-distance-right:0;mso-position-horizontal-relative:page;mso-position-vertical-relative:text" coordorigin="1445,227" coordsize="9348,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">
                <v:shape id="Text Box 406" o:spid="_x0000_s1062" type="#_x0000_t202" style="position:absolute;left:1445;top:606;width:934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" filled="f" strokecolor="#231f20" strokeweight=".5pt">
                  <v:path arrowok="t"/>
                  <v:textbox inset="0,0,0,0">
                    <w:txbxContent>
                      <w:p w14:paraId="632D8AA6" w14:textId="77777777" w:rsidR="00DD4832" w:rsidRPr="00472180" w:rsidRDefault="00DD4832" w:rsidP="00DD4832">
                        <w:pPr>
                          <w:spacing w:before="27"/>
                          <w:ind w:left="284" w:right="284"/>
                          <w:jc w:val="both"/>
                          <w:rPr>
                            <w:rFonts w:eastAsia="Comic Sans MS"/>
                            <w:i/>
                            <w:iCs/>
                            <w:sz w:val="18"/>
                            <w:szCs w:val="18"/>
                            <w:lang w:val="mn-MN"/>
                          </w:rPr>
                        </w:pPr>
                        <w:r w:rsidRPr="002911D3">
                          <w:rPr>
                            <w:rFonts w:eastAsia="Comic Sans MS"/>
                            <w:i/>
                            <w:iCs/>
                            <w:sz w:val="18"/>
                            <w:szCs w:val="18"/>
                            <w:lang w:val="mn-MN"/>
                          </w:rPr>
                          <w:t xml:space="preserve">Бүрэн үндэслэлтэй шийдвэр гаргах нөхцөлийг бүрдүүлэх үүднээс тендерт оролцогчийн санхүүгийн мэдээллийг бүхэлд нь хянан үзэх бөгөөд тендерт оролцогчийн санхүүгийн байдлын талаар “тэнцэх/тэнцэхгүй” шийдвэрийг дээрх зарчимыг үндэслэн гаргана. Санхүүгийн хүндрэлд хүргэж болзошгүй </w:t>
                        </w:r>
                        <w:r>
                          <w:rPr>
                            <w:rFonts w:eastAsia="Comic Sans MS"/>
                            <w:i/>
                            <w:iCs/>
                            <w:sz w:val="18"/>
                            <w:szCs w:val="18"/>
                            <w:lang w:val="mn-MN"/>
                          </w:rPr>
                          <w:t>а</w:t>
                        </w:r>
                        <w:r w:rsidRPr="002911D3">
                          <w:rPr>
                            <w:rFonts w:eastAsia="Comic Sans MS"/>
                            <w:i/>
                            <w:iCs/>
                            <w:sz w:val="18"/>
                            <w:szCs w:val="18"/>
                            <w:lang w:val="mn-MN"/>
                          </w:rPr>
                          <w:t>ливаа хэвийн бус шинж тэмдэг илэрвэл захиалагч түүнийг нягтлан судалж, тайлбар гаргуулах зорилгоор шинжээчээс мэргэжлийн зөвлөмж туслалцаа авах нь зүйтэй.</w:t>
                        </w:r>
                      </w:p>
                      <w:p w14:paraId="652CF4DE" w14:textId="77777777" w:rsidR="00DD4832" w:rsidRPr="00472180" w:rsidRDefault="00DD4832" w:rsidP="00DD4832">
                        <w:pPr>
                          <w:spacing w:before="130" w:line="247" w:lineRule="auto"/>
                          <w:ind w:left="155" w:right="512"/>
                          <w:jc w:val="both"/>
                          <w:rPr>
                            <w:rFonts w:ascii="Trebuchet MS" w:hAnsi="Trebuchet MS"/>
                            <w:i/>
                            <w:sz w:val="18"/>
                            <w:lang w:val="mn-MN"/>
                          </w:rPr>
                        </w:pPr>
                      </w:p>
                    </w:txbxContent>
                  </v:textbox>
                </v:shape>
                <v:shape id="Text Box 405" o:spid="_x0000_s1063" type="#_x0000_t202" style="position:absolute;left:1445;top:227;width:1742;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" fillcolor="#007db6" strokecolor="#231f20" strokeweight=".5pt">
                  <v:path arrowok="t"/>
                  <v:textbox inset="0,0,0,0">
                    <w:txbxContent>
                      <w:p w14:paraId="08BADE70" w14:textId="77777777" w:rsidR="00DD4832" w:rsidRPr="00BB631F" w:rsidRDefault="00DD4832" w:rsidP="00DD4832">
                        <w:pPr>
                          <w:spacing w:before="146"/>
                          <w:ind w:left="212"/>
                          <w:rPr>
                            <w:sz w:val="18"/>
                            <w:szCs w:val="22"/>
                            <w:lang w:val="mn-MN"/>
                          </w:rPr>
                        </w:pPr>
                        <w:r w:rsidRPr="00BB631F">
                          <w:rPr>
                            <w:color w:val="FFFFFF"/>
                            <w:sz w:val="18"/>
                            <w:szCs w:val="22"/>
                            <w:lang w:val="mn-MN"/>
                          </w:rPr>
                          <w:t>ТЭМДЭГЛЭЛ</w:t>
                        </w:r>
                      </w:p>
                    </w:txbxContent>
                  </v:textbox>
                </v:shape>
                <w10:wrap type="topAndBottom" anchorx="page"/>
              </v:group>
            </w:pict>
          </mc:Fallback>
        </mc:AlternateContent>
      </w:r>
      <w:r w:rsidRPr="006A6C44">
        <w:rPr>
          <w:i/>
          <w:iCs/>
          <w:color w:val="231F20"/>
          <w:w w:val="90"/>
          <w:position w:val="6"/>
          <w:sz w:val="16"/>
          <w:szCs w:val="16"/>
        </w:rPr>
        <w:t>a</w:t>
      </w:r>
      <w:r w:rsidRPr="006A6C44">
        <w:rPr>
          <w:i/>
          <w:iCs/>
          <w:color w:val="231F20"/>
          <w:spacing w:val="62"/>
          <w:position w:val="6"/>
          <w:sz w:val="16"/>
          <w:szCs w:val="16"/>
        </w:rPr>
        <w:t xml:space="preserve"> </w:t>
      </w:r>
      <w:r w:rsidRPr="006A6C44">
        <w:rPr>
          <w:rFonts w:eastAsia="Arial"/>
          <w:i/>
          <w:iCs/>
          <w:spacing w:val="-1"/>
          <w:sz w:val="16"/>
          <w:szCs w:val="16"/>
          <w:lang w:val="mn-MN"/>
        </w:rPr>
        <w:t>3-аас 5 жилийн хоорондох хугацааг заана уу</w:t>
      </w:r>
      <w:r w:rsidRPr="006A6C44">
        <w:rPr>
          <w:rFonts w:eastAsia="Arial"/>
          <w:i/>
          <w:iCs/>
          <w:spacing w:val="-1"/>
          <w:sz w:val="18"/>
          <w:szCs w:val="18"/>
          <w:lang w:val="mn-MN"/>
        </w:rPr>
        <w:t>.</w:t>
      </w:r>
    </w:p>
    <w:p w14:paraId="2F055388" w14:textId="77777777" w:rsidR="00DD4832" w:rsidRPr="006A6C44" w:rsidRDefault="00DD4832" w:rsidP="00DD4832">
      <w:pPr>
        <w:spacing w:before="136"/>
        <w:ind w:left="1525"/>
        <w:rPr>
          <w:sz w:val="18"/>
        </w:rPr>
      </w:pPr>
    </w:p>
    <w:p w14:paraId="7A6254AE" w14:textId="43C7DD2C" w:rsidR="00DD4832" w:rsidRPr="006A6C44" w:rsidRDefault="00DD4832" w:rsidP="00C2342C">
      <w:pPr>
        <w:pStyle w:val="ListParagraph"/>
        <w:numPr>
          <w:ilvl w:val="2"/>
          <w:numId w:val="4"/>
        </w:numPr>
        <w:tabs>
          <w:tab w:val="left" w:pos="1737"/>
          <w:tab w:val="left" w:pos="1738"/>
        </w:tabs>
        <w:spacing w:before="240"/>
        <w:rPr>
          <w:b/>
          <w:bCs/>
          <w:color w:val="231F20"/>
          <w:sz w:val="22"/>
          <w:szCs w:val="22"/>
          <w:lang w:val="mn-MN"/>
        </w:rPr>
      </w:pPr>
      <w:r w:rsidRPr="006A6C44">
        <w:rPr>
          <w:b/>
          <w:bCs/>
          <w:color w:val="231F20"/>
          <w:sz w:val="22"/>
          <w:szCs w:val="22"/>
          <w:lang w:val="mn-MN"/>
        </w:rPr>
        <w:t xml:space="preserve">Үйл ажиллагааны хэмжээ </w:t>
      </w:r>
      <w:r w:rsidRPr="006A6C44">
        <w:rPr>
          <w:b/>
          <w:bCs/>
          <w:color w:val="231F20"/>
          <w:sz w:val="22"/>
          <w:szCs w:val="22"/>
        </w:rPr>
        <w:t>(</w:t>
      </w:r>
      <w:r w:rsidR="002B61B8" w:rsidRPr="006A6C44">
        <w:rPr>
          <w:b/>
          <w:bCs/>
          <w:color w:val="231F20"/>
          <w:sz w:val="22"/>
          <w:szCs w:val="22"/>
        </w:rPr>
        <w:t>ж</w:t>
      </w:r>
      <w:r w:rsidRPr="006A6C44">
        <w:rPr>
          <w:b/>
          <w:bCs/>
          <w:color w:val="231F20"/>
          <w:sz w:val="22"/>
          <w:szCs w:val="22"/>
          <w:lang w:val="mn-MN"/>
        </w:rPr>
        <w:t>илийн дундаж борлуулалт</w:t>
      </w:r>
      <w:r w:rsidRPr="006A6C44">
        <w:rPr>
          <w:b/>
          <w:bCs/>
          <w:color w:val="231F20"/>
          <w:sz w:val="22"/>
          <w:szCs w:val="22"/>
        </w:rPr>
        <w:t>)(</w:t>
      </w:r>
      <w:proofErr w:type="spellStart"/>
      <w:r w:rsidRPr="006A6C44">
        <w:rPr>
          <w:b/>
          <w:bCs/>
          <w:color w:val="231F20"/>
          <w:sz w:val="22"/>
          <w:szCs w:val="22"/>
        </w:rPr>
        <w:t>сонголтоор</w:t>
      </w:r>
      <w:proofErr w:type="spellEnd"/>
      <w:r w:rsidRPr="006A6C44">
        <w:rPr>
          <w:b/>
          <w:bCs/>
          <w:color w:val="231F20"/>
          <w:sz w:val="22"/>
          <w:szCs w:val="22"/>
        </w:rPr>
        <w:t>)</w:t>
      </w:r>
      <w:r w:rsidR="00CA2C7E">
        <w:rPr>
          <w:b/>
          <w:bCs/>
          <w:color w:val="231F20"/>
          <w:sz w:val="22"/>
          <w:szCs w:val="22"/>
        </w:rPr>
        <w:t xml:space="preserve"> </w:t>
      </w:r>
      <w:proofErr w:type="spellStart"/>
      <w:r w:rsidR="00CA2C7E" w:rsidRPr="00CA2C7E">
        <w:rPr>
          <w:b/>
          <w:bCs/>
          <w:color w:val="231F20"/>
          <w:sz w:val="22"/>
          <w:szCs w:val="22"/>
        </w:rPr>
        <w:t>Гадаад</w:t>
      </w:r>
      <w:proofErr w:type="spellEnd"/>
      <w:r w:rsidR="00CA2C7E" w:rsidRPr="00CA2C7E">
        <w:rPr>
          <w:b/>
          <w:bCs/>
          <w:color w:val="231F20"/>
          <w:sz w:val="22"/>
          <w:szCs w:val="22"/>
        </w:rPr>
        <w:t xml:space="preserve"> </w:t>
      </w:r>
      <w:proofErr w:type="spellStart"/>
      <w:r w:rsidR="00CA2C7E" w:rsidRPr="00CA2C7E">
        <w:rPr>
          <w:b/>
          <w:bCs/>
          <w:color w:val="231F20"/>
          <w:sz w:val="22"/>
          <w:szCs w:val="22"/>
        </w:rPr>
        <w:t>тендерт</w:t>
      </w:r>
      <w:proofErr w:type="spellEnd"/>
      <w:r w:rsidR="00CA2C7E" w:rsidRPr="00CA2C7E">
        <w:rPr>
          <w:b/>
          <w:bCs/>
          <w:color w:val="231F20"/>
          <w:sz w:val="22"/>
          <w:szCs w:val="22"/>
        </w:rPr>
        <w:t xml:space="preserve"> </w:t>
      </w:r>
      <w:proofErr w:type="spellStart"/>
      <w:r w:rsidR="00CA2C7E" w:rsidRPr="00CA2C7E">
        <w:rPr>
          <w:b/>
          <w:bCs/>
          <w:color w:val="231F20"/>
          <w:sz w:val="22"/>
          <w:szCs w:val="22"/>
        </w:rPr>
        <w:t>оролцогч</w:t>
      </w:r>
      <w:proofErr w:type="spellEnd"/>
      <w:r w:rsidR="00CA2C7E" w:rsidRPr="00CA2C7E">
        <w:rPr>
          <w:b/>
          <w:bCs/>
          <w:color w:val="231F20"/>
          <w:sz w:val="22"/>
          <w:szCs w:val="22"/>
        </w:rPr>
        <w:t xml:space="preserve"> САН-2 </w:t>
      </w:r>
      <w:proofErr w:type="spellStart"/>
      <w:r w:rsidR="00CA2C7E" w:rsidRPr="00CA2C7E">
        <w:rPr>
          <w:b/>
          <w:bCs/>
          <w:color w:val="231F20"/>
          <w:sz w:val="22"/>
          <w:szCs w:val="22"/>
        </w:rPr>
        <w:t>маягтыг</w:t>
      </w:r>
      <w:proofErr w:type="spellEnd"/>
      <w:r w:rsidR="00CA2C7E" w:rsidRPr="00CA2C7E">
        <w:rPr>
          <w:b/>
          <w:bCs/>
          <w:color w:val="231F20"/>
          <w:sz w:val="22"/>
          <w:szCs w:val="22"/>
        </w:rPr>
        <w:t xml:space="preserve"> </w:t>
      </w:r>
      <w:proofErr w:type="spellStart"/>
      <w:r w:rsidR="00CA2C7E" w:rsidRPr="00CA2C7E">
        <w:rPr>
          <w:b/>
          <w:bCs/>
          <w:color w:val="231F20"/>
          <w:sz w:val="22"/>
          <w:szCs w:val="22"/>
        </w:rPr>
        <w:t>бөглөх</w:t>
      </w:r>
      <w:proofErr w:type="spellEnd"/>
      <w:r w:rsidR="00CA2C7E" w:rsidRPr="00CA2C7E">
        <w:rPr>
          <w:b/>
          <w:bCs/>
          <w:color w:val="231F20"/>
          <w:sz w:val="22"/>
          <w:szCs w:val="22"/>
        </w:rPr>
        <w:t xml:space="preserve"> </w:t>
      </w:r>
      <w:proofErr w:type="spellStart"/>
      <w:r w:rsidR="00CA2C7E" w:rsidRPr="00CA2C7E">
        <w:rPr>
          <w:b/>
          <w:bCs/>
          <w:color w:val="231F20"/>
          <w:sz w:val="22"/>
          <w:szCs w:val="22"/>
        </w:rPr>
        <w:t>ба</w:t>
      </w:r>
      <w:proofErr w:type="spellEnd"/>
      <w:r w:rsidR="00CA2C7E" w:rsidRPr="00CA2C7E">
        <w:rPr>
          <w:b/>
          <w:bCs/>
          <w:color w:val="231F20"/>
          <w:sz w:val="22"/>
          <w:szCs w:val="22"/>
        </w:rPr>
        <w:t xml:space="preserve"> </w:t>
      </w:r>
      <w:proofErr w:type="spellStart"/>
      <w:r w:rsidR="00CA2C7E" w:rsidRPr="00CA2C7E">
        <w:rPr>
          <w:b/>
          <w:bCs/>
          <w:color w:val="231F20"/>
          <w:sz w:val="22"/>
          <w:szCs w:val="22"/>
        </w:rPr>
        <w:t>баримт</w:t>
      </w:r>
      <w:proofErr w:type="spellEnd"/>
      <w:r w:rsidR="00CA2C7E" w:rsidRPr="00CA2C7E">
        <w:rPr>
          <w:b/>
          <w:bCs/>
          <w:color w:val="231F20"/>
          <w:sz w:val="22"/>
          <w:szCs w:val="22"/>
        </w:rPr>
        <w:t xml:space="preserve"> </w:t>
      </w:r>
      <w:proofErr w:type="spellStart"/>
      <w:r w:rsidR="00CA2C7E" w:rsidRPr="00CA2C7E">
        <w:rPr>
          <w:b/>
          <w:bCs/>
          <w:color w:val="231F20"/>
          <w:sz w:val="22"/>
          <w:szCs w:val="22"/>
        </w:rPr>
        <w:t>бүрдүүлэх</w:t>
      </w:r>
      <w:proofErr w:type="spellEnd"/>
      <w:r w:rsidR="00CA2C7E" w:rsidRPr="00CA2C7E">
        <w:rPr>
          <w:b/>
          <w:bCs/>
          <w:color w:val="231F20"/>
          <w:sz w:val="22"/>
          <w:szCs w:val="22"/>
        </w:rPr>
        <w:t xml:space="preserve"> </w:t>
      </w:r>
      <w:proofErr w:type="spellStart"/>
      <w:r w:rsidR="00CA2C7E" w:rsidRPr="00CA2C7E">
        <w:rPr>
          <w:b/>
          <w:bCs/>
          <w:color w:val="231F20"/>
          <w:sz w:val="22"/>
          <w:szCs w:val="22"/>
        </w:rPr>
        <w:t>шаардлагыг</w:t>
      </w:r>
      <w:proofErr w:type="spellEnd"/>
      <w:r w:rsidR="00CA2C7E" w:rsidRPr="00CA2C7E">
        <w:rPr>
          <w:b/>
          <w:bCs/>
          <w:color w:val="231F20"/>
          <w:sz w:val="22"/>
          <w:szCs w:val="22"/>
        </w:rPr>
        <w:t xml:space="preserve"> </w:t>
      </w:r>
      <w:proofErr w:type="spellStart"/>
      <w:r w:rsidR="00CA2C7E" w:rsidRPr="00CA2C7E">
        <w:rPr>
          <w:b/>
          <w:bCs/>
          <w:color w:val="231F20"/>
          <w:sz w:val="22"/>
          <w:szCs w:val="22"/>
        </w:rPr>
        <w:t>хангах</w:t>
      </w:r>
      <w:proofErr w:type="spellEnd"/>
      <w:r w:rsidR="00CA2C7E" w:rsidRPr="00CA2C7E">
        <w:rPr>
          <w:b/>
          <w:bCs/>
          <w:color w:val="231F20"/>
          <w:sz w:val="22"/>
          <w:szCs w:val="22"/>
        </w:rPr>
        <w:t xml:space="preserve"> </w:t>
      </w:r>
      <w:proofErr w:type="spellStart"/>
      <w:r w:rsidR="00CA2C7E" w:rsidRPr="00CA2C7E">
        <w:rPr>
          <w:b/>
          <w:bCs/>
          <w:color w:val="231F20"/>
          <w:sz w:val="22"/>
          <w:szCs w:val="22"/>
        </w:rPr>
        <w:t>ёстой</w:t>
      </w:r>
      <w:proofErr w:type="spellEnd"/>
      <w:r w:rsidR="00CA2C7E" w:rsidRPr="00CA2C7E">
        <w:rPr>
          <w:b/>
          <w:bCs/>
          <w:color w:val="231F20"/>
          <w:sz w:val="22"/>
          <w:szCs w:val="22"/>
        </w:rPr>
        <w:t xml:space="preserve">. </w:t>
      </w:r>
      <w:proofErr w:type="spellStart"/>
      <w:r w:rsidR="00CA2C7E" w:rsidRPr="00CA2C7E">
        <w:rPr>
          <w:b/>
          <w:bCs/>
          <w:color w:val="231F20"/>
          <w:sz w:val="22"/>
          <w:szCs w:val="22"/>
        </w:rPr>
        <w:t>Дотоодын</w:t>
      </w:r>
      <w:proofErr w:type="spellEnd"/>
      <w:r w:rsidR="00CA2C7E" w:rsidRPr="00CA2C7E">
        <w:rPr>
          <w:b/>
          <w:bCs/>
          <w:color w:val="231F20"/>
          <w:sz w:val="22"/>
          <w:szCs w:val="22"/>
        </w:rPr>
        <w:t xml:space="preserve"> </w:t>
      </w:r>
      <w:proofErr w:type="spellStart"/>
      <w:r w:rsidR="00CA2C7E" w:rsidRPr="00CA2C7E">
        <w:rPr>
          <w:b/>
          <w:bCs/>
          <w:color w:val="231F20"/>
          <w:sz w:val="22"/>
          <w:szCs w:val="22"/>
        </w:rPr>
        <w:t>тендерт</w:t>
      </w:r>
      <w:proofErr w:type="spellEnd"/>
      <w:r w:rsidR="00CA2C7E" w:rsidRPr="00CA2C7E">
        <w:rPr>
          <w:b/>
          <w:bCs/>
          <w:color w:val="231F20"/>
          <w:sz w:val="22"/>
          <w:szCs w:val="22"/>
        </w:rPr>
        <w:t xml:space="preserve"> </w:t>
      </w:r>
      <w:proofErr w:type="spellStart"/>
      <w:r w:rsidR="00CA2C7E" w:rsidRPr="00CA2C7E">
        <w:rPr>
          <w:b/>
          <w:bCs/>
          <w:color w:val="231F20"/>
          <w:sz w:val="22"/>
          <w:szCs w:val="22"/>
        </w:rPr>
        <w:t>оролцогч</w:t>
      </w:r>
      <w:proofErr w:type="spellEnd"/>
      <w:r w:rsidR="00CA2C7E" w:rsidRPr="00CA2C7E">
        <w:rPr>
          <w:b/>
          <w:bCs/>
          <w:color w:val="231F20"/>
          <w:sz w:val="22"/>
          <w:szCs w:val="22"/>
        </w:rPr>
        <w:t xml:space="preserve"> </w:t>
      </w:r>
      <w:proofErr w:type="spellStart"/>
      <w:r w:rsidR="00CA2C7E" w:rsidRPr="00CA2C7E">
        <w:rPr>
          <w:b/>
          <w:bCs/>
          <w:color w:val="231F20"/>
          <w:sz w:val="22"/>
          <w:szCs w:val="22"/>
        </w:rPr>
        <w:t>тендер</w:t>
      </w:r>
      <w:proofErr w:type="spellEnd"/>
      <w:r w:rsidR="00CA2C7E" w:rsidRPr="00CA2C7E">
        <w:rPr>
          <w:b/>
          <w:bCs/>
          <w:color w:val="231F20"/>
          <w:sz w:val="22"/>
          <w:szCs w:val="22"/>
        </w:rPr>
        <w:t xml:space="preserve"> </w:t>
      </w:r>
      <w:proofErr w:type="spellStart"/>
      <w:r w:rsidR="00CA2C7E" w:rsidRPr="00CA2C7E">
        <w:rPr>
          <w:b/>
          <w:bCs/>
          <w:color w:val="231F20"/>
          <w:sz w:val="22"/>
          <w:szCs w:val="22"/>
        </w:rPr>
        <w:t>ирүүлэхдээ</w:t>
      </w:r>
      <w:proofErr w:type="spellEnd"/>
      <w:r w:rsidR="00CA2C7E" w:rsidRPr="00CA2C7E">
        <w:rPr>
          <w:b/>
          <w:bCs/>
          <w:color w:val="231F20"/>
          <w:sz w:val="22"/>
          <w:szCs w:val="22"/>
        </w:rPr>
        <w:t xml:space="preserve"> </w:t>
      </w:r>
      <w:proofErr w:type="spellStart"/>
      <w:r w:rsidR="00CA2C7E" w:rsidRPr="00CA2C7E">
        <w:rPr>
          <w:b/>
          <w:bCs/>
          <w:color w:val="231F20"/>
          <w:sz w:val="22"/>
          <w:szCs w:val="22"/>
        </w:rPr>
        <w:t>нэмэлт</w:t>
      </w:r>
      <w:proofErr w:type="spellEnd"/>
      <w:r w:rsidR="00CA2C7E" w:rsidRPr="00CA2C7E">
        <w:rPr>
          <w:b/>
          <w:bCs/>
          <w:color w:val="231F20"/>
          <w:sz w:val="22"/>
          <w:szCs w:val="22"/>
        </w:rPr>
        <w:t xml:space="preserve"> </w:t>
      </w:r>
      <w:proofErr w:type="spellStart"/>
      <w:r w:rsidR="00CA2C7E" w:rsidRPr="00CA2C7E">
        <w:rPr>
          <w:b/>
          <w:bCs/>
          <w:color w:val="231F20"/>
          <w:sz w:val="22"/>
          <w:szCs w:val="22"/>
        </w:rPr>
        <w:t>нотолгоо</w:t>
      </w:r>
      <w:proofErr w:type="spellEnd"/>
      <w:r w:rsidR="00CA2C7E" w:rsidRPr="00CA2C7E">
        <w:rPr>
          <w:b/>
          <w:bCs/>
          <w:color w:val="231F20"/>
          <w:sz w:val="22"/>
          <w:szCs w:val="22"/>
        </w:rPr>
        <w:t xml:space="preserve"> </w:t>
      </w:r>
      <w:proofErr w:type="spellStart"/>
      <w:r w:rsidR="00CA2C7E" w:rsidRPr="00CA2C7E">
        <w:rPr>
          <w:b/>
          <w:bCs/>
          <w:color w:val="231F20"/>
          <w:sz w:val="22"/>
          <w:szCs w:val="22"/>
        </w:rPr>
        <w:t>хавсаргах</w:t>
      </w:r>
      <w:proofErr w:type="spellEnd"/>
      <w:r w:rsidR="00CA2C7E" w:rsidRPr="00CA2C7E">
        <w:rPr>
          <w:b/>
          <w:bCs/>
          <w:color w:val="231F20"/>
          <w:sz w:val="22"/>
          <w:szCs w:val="22"/>
        </w:rPr>
        <w:t xml:space="preserve"> </w:t>
      </w:r>
      <w:proofErr w:type="spellStart"/>
      <w:r w:rsidR="00CA2C7E" w:rsidRPr="00CA2C7E">
        <w:rPr>
          <w:b/>
          <w:bCs/>
          <w:color w:val="231F20"/>
          <w:sz w:val="22"/>
          <w:szCs w:val="22"/>
        </w:rPr>
        <w:t>шаардлагагүй</w:t>
      </w:r>
      <w:proofErr w:type="spellEnd"/>
      <w:r w:rsidR="00CA2C7E" w:rsidRPr="00CA2C7E">
        <w:rPr>
          <w:b/>
          <w:bCs/>
          <w:color w:val="231F20"/>
          <w:sz w:val="22"/>
          <w:szCs w:val="22"/>
        </w:rPr>
        <w:t xml:space="preserve"> </w:t>
      </w:r>
      <w:proofErr w:type="spellStart"/>
      <w:r w:rsidR="00CA2C7E" w:rsidRPr="00CA2C7E">
        <w:rPr>
          <w:b/>
          <w:bCs/>
          <w:color w:val="231F20"/>
          <w:sz w:val="22"/>
          <w:szCs w:val="22"/>
        </w:rPr>
        <w:t>бөгөөд</w:t>
      </w:r>
      <w:proofErr w:type="spellEnd"/>
      <w:r w:rsidR="00CA2C7E" w:rsidRPr="00CA2C7E">
        <w:rPr>
          <w:b/>
          <w:bCs/>
          <w:color w:val="231F20"/>
          <w:sz w:val="22"/>
          <w:szCs w:val="22"/>
        </w:rPr>
        <w:t xml:space="preserve"> </w:t>
      </w:r>
      <w:proofErr w:type="spellStart"/>
      <w:r w:rsidR="00CA2C7E" w:rsidRPr="00CA2C7E">
        <w:rPr>
          <w:b/>
          <w:bCs/>
          <w:color w:val="231F20"/>
          <w:sz w:val="22"/>
          <w:szCs w:val="22"/>
        </w:rPr>
        <w:t>түүний</w:t>
      </w:r>
      <w:proofErr w:type="spellEnd"/>
      <w:r w:rsidR="00CA2C7E" w:rsidRPr="00CA2C7E">
        <w:rPr>
          <w:b/>
          <w:bCs/>
          <w:color w:val="231F20"/>
          <w:sz w:val="22"/>
          <w:szCs w:val="22"/>
        </w:rPr>
        <w:t xml:space="preserve"> </w:t>
      </w:r>
      <w:proofErr w:type="spellStart"/>
      <w:r w:rsidR="00CA2C7E" w:rsidRPr="00CA2C7E">
        <w:rPr>
          <w:b/>
          <w:bCs/>
          <w:color w:val="231F20"/>
          <w:sz w:val="22"/>
          <w:szCs w:val="22"/>
        </w:rPr>
        <w:t>барилгын</w:t>
      </w:r>
      <w:proofErr w:type="spellEnd"/>
      <w:r w:rsidR="00CA2C7E" w:rsidRPr="00CA2C7E">
        <w:rPr>
          <w:b/>
          <w:bCs/>
          <w:color w:val="231F20"/>
          <w:sz w:val="22"/>
          <w:szCs w:val="22"/>
        </w:rPr>
        <w:t xml:space="preserve"> </w:t>
      </w:r>
      <w:proofErr w:type="spellStart"/>
      <w:r w:rsidR="00CA2C7E" w:rsidRPr="00CA2C7E">
        <w:rPr>
          <w:b/>
          <w:bCs/>
          <w:color w:val="231F20"/>
          <w:sz w:val="22"/>
          <w:szCs w:val="22"/>
        </w:rPr>
        <w:t>ажлын</w:t>
      </w:r>
      <w:proofErr w:type="spellEnd"/>
      <w:r w:rsidR="00CA2C7E" w:rsidRPr="00CA2C7E">
        <w:rPr>
          <w:b/>
          <w:bCs/>
          <w:color w:val="231F20"/>
          <w:sz w:val="22"/>
          <w:szCs w:val="22"/>
        </w:rPr>
        <w:t xml:space="preserve"> </w:t>
      </w:r>
      <w:proofErr w:type="spellStart"/>
      <w:r w:rsidR="00CA2C7E" w:rsidRPr="00CA2C7E">
        <w:rPr>
          <w:b/>
          <w:bCs/>
          <w:color w:val="231F20"/>
          <w:sz w:val="22"/>
          <w:szCs w:val="22"/>
        </w:rPr>
        <w:t>жилийн</w:t>
      </w:r>
      <w:proofErr w:type="spellEnd"/>
      <w:r w:rsidR="00CA2C7E" w:rsidRPr="00CA2C7E">
        <w:rPr>
          <w:b/>
          <w:bCs/>
          <w:color w:val="231F20"/>
          <w:sz w:val="22"/>
          <w:szCs w:val="22"/>
        </w:rPr>
        <w:t xml:space="preserve"> </w:t>
      </w:r>
      <w:proofErr w:type="spellStart"/>
      <w:r w:rsidR="00CA2C7E" w:rsidRPr="00CA2C7E">
        <w:rPr>
          <w:b/>
          <w:bCs/>
          <w:color w:val="231F20"/>
          <w:sz w:val="22"/>
          <w:szCs w:val="22"/>
        </w:rPr>
        <w:t>дундаж</w:t>
      </w:r>
      <w:proofErr w:type="spellEnd"/>
      <w:r w:rsidR="00CA2C7E" w:rsidRPr="00CA2C7E">
        <w:rPr>
          <w:b/>
          <w:bCs/>
          <w:color w:val="231F20"/>
          <w:sz w:val="22"/>
          <w:szCs w:val="22"/>
        </w:rPr>
        <w:t xml:space="preserve"> </w:t>
      </w:r>
      <w:proofErr w:type="spellStart"/>
      <w:r w:rsidR="00CA2C7E" w:rsidRPr="00CA2C7E">
        <w:rPr>
          <w:b/>
          <w:bCs/>
          <w:color w:val="231F20"/>
          <w:sz w:val="22"/>
          <w:szCs w:val="22"/>
        </w:rPr>
        <w:t>борлуулалтыг</w:t>
      </w:r>
      <w:proofErr w:type="spellEnd"/>
      <w:r w:rsidR="00CA2C7E" w:rsidRPr="00CA2C7E">
        <w:rPr>
          <w:b/>
          <w:bCs/>
          <w:color w:val="231F20"/>
          <w:sz w:val="22"/>
          <w:szCs w:val="22"/>
        </w:rPr>
        <w:t xml:space="preserve"> </w:t>
      </w:r>
      <w:proofErr w:type="spellStart"/>
      <w:r w:rsidR="00CA2C7E" w:rsidRPr="00CA2C7E">
        <w:rPr>
          <w:b/>
          <w:bCs/>
          <w:color w:val="231F20"/>
          <w:sz w:val="22"/>
          <w:szCs w:val="22"/>
        </w:rPr>
        <w:t>Сангийн</w:t>
      </w:r>
      <w:proofErr w:type="spellEnd"/>
      <w:r w:rsidR="00CA2C7E" w:rsidRPr="00CA2C7E">
        <w:rPr>
          <w:b/>
          <w:bCs/>
          <w:color w:val="231F20"/>
          <w:sz w:val="22"/>
          <w:szCs w:val="22"/>
        </w:rPr>
        <w:t xml:space="preserve"> </w:t>
      </w:r>
      <w:proofErr w:type="spellStart"/>
      <w:r w:rsidR="00CA2C7E" w:rsidRPr="00CA2C7E">
        <w:rPr>
          <w:b/>
          <w:bCs/>
          <w:color w:val="231F20"/>
          <w:sz w:val="22"/>
          <w:szCs w:val="22"/>
        </w:rPr>
        <w:t>яамны</w:t>
      </w:r>
      <w:proofErr w:type="spellEnd"/>
      <w:r w:rsidR="00CA2C7E" w:rsidRPr="00CA2C7E">
        <w:rPr>
          <w:b/>
          <w:bCs/>
          <w:color w:val="231F20"/>
          <w:sz w:val="22"/>
          <w:szCs w:val="22"/>
        </w:rPr>
        <w:t xml:space="preserve"> e-</w:t>
      </w:r>
      <w:proofErr w:type="spellStart"/>
      <w:r w:rsidR="00CA2C7E" w:rsidRPr="00CA2C7E">
        <w:rPr>
          <w:b/>
          <w:bCs/>
          <w:color w:val="231F20"/>
          <w:sz w:val="22"/>
          <w:szCs w:val="22"/>
        </w:rPr>
        <w:t>Баланс</w:t>
      </w:r>
      <w:proofErr w:type="spellEnd"/>
      <w:r w:rsidR="00CA2C7E" w:rsidRPr="00CA2C7E">
        <w:rPr>
          <w:b/>
          <w:bCs/>
          <w:color w:val="231F20"/>
          <w:sz w:val="22"/>
          <w:szCs w:val="22"/>
        </w:rPr>
        <w:t xml:space="preserve"> </w:t>
      </w:r>
      <w:proofErr w:type="spellStart"/>
      <w:r w:rsidR="00CA2C7E" w:rsidRPr="00CA2C7E">
        <w:rPr>
          <w:b/>
          <w:bCs/>
          <w:color w:val="231F20"/>
          <w:sz w:val="22"/>
          <w:szCs w:val="22"/>
        </w:rPr>
        <w:t>системээр</w:t>
      </w:r>
      <w:proofErr w:type="spellEnd"/>
      <w:r w:rsidR="00CA2C7E" w:rsidRPr="00CA2C7E">
        <w:rPr>
          <w:b/>
          <w:bCs/>
          <w:color w:val="231F20"/>
          <w:sz w:val="22"/>
          <w:szCs w:val="22"/>
        </w:rPr>
        <w:t xml:space="preserve"> </w:t>
      </w:r>
      <w:proofErr w:type="spellStart"/>
      <w:r w:rsidR="00CA2C7E" w:rsidRPr="00CA2C7E">
        <w:rPr>
          <w:b/>
          <w:bCs/>
          <w:color w:val="231F20"/>
          <w:sz w:val="22"/>
          <w:szCs w:val="22"/>
        </w:rPr>
        <w:t>баталгаажуулна</w:t>
      </w:r>
      <w:proofErr w:type="spellEnd"/>
      <w:r w:rsidR="00CA2C7E" w:rsidRPr="00CA2C7E">
        <w:rPr>
          <w:b/>
          <w:bCs/>
          <w:color w:val="231F20"/>
          <w:sz w:val="22"/>
          <w:szCs w:val="22"/>
        </w:rPr>
        <w:t>.</w:t>
      </w:r>
    </w:p>
    <w:p w14:paraId="295793F8" w14:textId="77777777" w:rsidR="00DD4832" w:rsidRPr="006A6C44" w:rsidRDefault="00DD4832" w:rsidP="00DD4832">
      <w:pPr>
        <w:pStyle w:val="ListParagraph"/>
        <w:tabs>
          <w:tab w:val="left" w:pos="1737"/>
          <w:tab w:val="left" w:pos="1738"/>
        </w:tabs>
        <w:ind w:left="2178" w:firstLine="0"/>
        <w:rPr>
          <w:b/>
          <w:bCs/>
          <w:color w:val="231F20"/>
          <w:sz w:val="22"/>
          <w:szCs w:val="22"/>
          <w:lang w:val="mn-MN"/>
        </w:rPr>
      </w:pPr>
    </w:p>
    <w:tbl>
      <w:tblPr>
        <w:tblW w:w="0" w:type="auto"/>
        <w:tblInd w:w="141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955"/>
        <w:gridCol w:w="1260"/>
        <w:gridCol w:w="1331"/>
        <w:gridCol w:w="1276"/>
        <w:gridCol w:w="1275"/>
        <w:gridCol w:w="1400"/>
      </w:tblGrid>
      <w:tr w:rsidR="00DD4832" w:rsidRPr="006A6C44" w14:paraId="03682F78" w14:textId="77777777" w:rsidTr="00E73BA9">
        <w:trPr>
          <w:trHeight w:val="410"/>
        </w:trPr>
        <w:tc>
          <w:tcPr>
            <w:tcW w:w="2955" w:type="dxa"/>
            <w:tcBorders>
              <w:bottom w:val="single" w:sz="4" w:space="0" w:color="FFFFFF"/>
              <w:right w:val="single" w:sz="4" w:space="0" w:color="FFFFFF"/>
            </w:tcBorders>
            <w:shd w:val="clear" w:color="auto" w:fill="636466"/>
          </w:tcPr>
          <w:p w14:paraId="1FD45535" w14:textId="77777777" w:rsidR="00DD4832" w:rsidRPr="006A6C44" w:rsidRDefault="00DD4832" w:rsidP="00E73BA9">
            <w:pPr>
              <w:pStyle w:val="TableParagraph"/>
              <w:spacing w:before="100"/>
              <w:ind w:left="1117" w:right="1107" w:hanging="247"/>
              <w:jc w:val="center"/>
              <w:rPr>
                <w:color w:val="FFFFFF" w:themeColor="background1"/>
                <w:sz w:val="18"/>
                <w:szCs w:val="18"/>
                <w:lang w:val="mn-MN"/>
              </w:rPr>
            </w:pPr>
            <w:r w:rsidRPr="006A6C44">
              <w:rPr>
                <w:color w:val="FFFFFF" w:themeColor="background1"/>
                <w:w w:val="105"/>
                <w:sz w:val="18"/>
                <w:szCs w:val="18"/>
                <w:lang w:val="mn-MN"/>
              </w:rPr>
              <w:t>Шалгуур</w:t>
            </w:r>
          </w:p>
        </w:tc>
        <w:tc>
          <w:tcPr>
            <w:tcW w:w="5142" w:type="dxa"/>
            <w:gridSpan w:val="4"/>
            <w:tcBorders>
              <w:left w:val="single" w:sz="4" w:space="0" w:color="FFFFFF"/>
              <w:right w:val="single" w:sz="4" w:space="0" w:color="FFFFFF"/>
            </w:tcBorders>
            <w:shd w:val="clear" w:color="auto" w:fill="636466"/>
          </w:tcPr>
          <w:p w14:paraId="2FD58A00" w14:textId="77777777" w:rsidR="00DD4832" w:rsidRPr="006A6C44" w:rsidRDefault="00DD4832" w:rsidP="00E73BA9">
            <w:pPr>
              <w:pStyle w:val="TableParagraph"/>
              <w:spacing w:before="100"/>
              <w:ind w:left="1338"/>
              <w:rPr>
                <w:color w:val="FFFFFF" w:themeColor="background1"/>
                <w:sz w:val="18"/>
                <w:szCs w:val="18"/>
                <w:lang w:val="mn-MN"/>
              </w:rPr>
            </w:pPr>
            <w:r w:rsidRPr="006A6C44">
              <w:rPr>
                <w:rFonts w:eastAsia="Arial"/>
                <w:color w:val="FFFFFF" w:themeColor="background1"/>
                <w:spacing w:val="-1"/>
                <w:sz w:val="18"/>
                <w:szCs w:val="18"/>
                <w:lang w:val="mn-MN"/>
              </w:rPr>
              <w:t>Хангах шаардлага</w:t>
            </w:r>
          </w:p>
        </w:tc>
        <w:tc>
          <w:tcPr>
            <w:tcW w:w="1400" w:type="dxa"/>
            <w:tcBorders>
              <w:left w:val="single" w:sz="4" w:space="0" w:color="FFFFFF"/>
              <w:bottom w:val="single" w:sz="4" w:space="0" w:color="FFFFFF"/>
            </w:tcBorders>
            <w:shd w:val="clear" w:color="auto" w:fill="636466"/>
          </w:tcPr>
          <w:p w14:paraId="2E1C013C" w14:textId="77777777" w:rsidR="00DD4832" w:rsidRPr="006A6C44" w:rsidRDefault="00DD4832" w:rsidP="00E73BA9">
            <w:pPr>
              <w:pStyle w:val="TableParagraph"/>
              <w:spacing w:before="100"/>
              <w:ind w:left="154" w:right="144"/>
              <w:jc w:val="center"/>
              <w:rPr>
                <w:color w:val="FFFFFF" w:themeColor="background1"/>
                <w:sz w:val="18"/>
                <w:szCs w:val="18"/>
                <w:lang w:val="mn-MN"/>
              </w:rPr>
            </w:pPr>
            <w:r w:rsidRPr="006A6C44">
              <w:rPr>
                <w:rFonts w:eastAsia="Arial"/>
                <w:color w:val="FFFFFF" w:themeColor="background1"/>
                <w:spacing w:val="-1"/>
                <w:sz w:val="18"/>
                <w:szCs w:val="18"/>
                <w:lang w:val="mn-MN"/>
              </w:rPr>
              <w:t>Баримт бичиг</w:t>
            </w:r>
          </w:p>
        </w:tc>
      </w:tr>
      <w:tr w:rsidR="00DD4832" w:rsidRPr="006A6C44" w14:paraId="1543B377" w14:textId="77777777" w:rsidTr="00E73BA9">
        <w:trPr>
          <w:trHeight w:val="352"/>
        </w:trPr>
        <w:tc>
          <w:tcPr>
            <w:tcW w:w="2955" w:type="dxa"/>
            <w:vMerge w:val="restart"/>
            <w:tcBorders>
              <w:top w:val="single" w:sz="4" w:space="0" w:color="FFFFFF"/>
            </w:tcBorders>
          </w:tcPr>
          <w:p w14:paraId="4EF1CBCF" w14:textId="77777777" w:rsidR="00DD4832" w:rsidRPr="006A6C44" w:rsidRDefault="00DD4832" w:rsidP="00E73BA9">
            <w:pPr>
              <w:pStyle w:val="TableParagraph"/>
              <w:rPr>
                <w:sz w:val="28"/>
                <w:lang w:val="mn-MN"/>
              </w:rPr>
            </w:pPr>
          </w:p>
          <w:p w14:paraId="2D24AD66" w14:textId="77777777" w:rsidR="00DD4832" w:rsidRPr="006A6C44" w:rsidRDefault="00DD4832" w:rsidP="00E73BA9">
            <w:pPr>
              <w:pStyle w:val="TableParagraph"/>
              <w:spacing w:before="8"/>
              <w:rPr>
                <w:sz w:val="29"/>
                <w:lang w:val="mn-MN"/>
              </w:rPr>
            </w:pPr>
          </w:p>
          <w:p w14:paraId="731CFCCA" w14:textId="77777777" w:rsidR="00DD4832" w:rsidRPr="006A6C44" w:rsidRDefault="00DD4832" w:rsidP="00E73BA9">
            <w:pPr>
              <w:pStyle w:val="TableParagraph"/>
              <w:ind w:left="925"/>
              <w:rPr>
                <w:sz w:val="20"/>
                <w:lang w:val="mn-MN"/>
              </w:rPr>
            </w:pPr>
            <w:r w:rsidRPr="006A6C44">
              <w:rPr>
                <w:color w:val="231F20"/>
                <w:sz w:val="20"/>
                <w:lang w:val="mn-MN"/>
              </w:rPr>
              <w:t>Шаардлага</w:t>
            </w:r>
          </w:p>
        </w:tc>
        <w:tc>
          <w:tcPr>
            <w:tcW w:w="1260" w:type="dxa"/>
            <w:vMerge w:val="restart"/>
            <w:tcBorders>
              <w:top w:val="single" w:sz="4" w:space="0" w:color="FFFFFF"/>
            </w:tcBorders>
          </w:tcPr>
          <w:p w14:paraId="3A1AD050" w14:textId="77777777" w:rsidR="00DD4832" w:rsidRPr="006A6C44" w:rsidRDefault="00DD4832" w:rsidP="00E73BA9">
            <w:pPr>
              <w:pStyle w:val="TableParagraph"/>
              <w:jc w:val="center"/>
              <w:rPr>
                <w:sz w:val="18"/>
                <w:szCs w:val="18"/>
                <w:lang w:val="mn-MN"/>
              </w:rPr>
            </w:pPr>
          </w:p>
          <w:p w14:paraId="31B65B5D" w14:textId="77777777" w:rsidR="00DD4832" w:rsidRPr="006A6C44" w:rsidRDefault="00DD4832" w:rsidP="00E73BA9">
            <w:pPr>
              <w:pStyle w:val="TableParagraph"/>
              <w:ind w:left="102"/>
              <w:jc w:val="center"/>
              <w:rPr>
                <w:sz w:val="18"/>
                <w:szCs w:val="18"/>
                <w:lang w:val="mn-MN"/>
              </w:rPr>
            </w:pPr>
            <w:r w:rsidRPr="006A6C44">
              <w:rPr>
                <w:rFonts w:eastAsia="Arial"/>
                <w:b/>
                <w:bCs/>
                <w:spacing w:val="1"/>
                <w:sz w:val="18"/>
                <w:szCs w:val="18"/>
                <w:lang w:val="mn-MN"/>
              </w:rPr>
              <w:t>Дангаар оролцогч этгээд</w:t>
            </w:r>
          </w:p>
        </w:tc>
        <w:tc>
          <w:tcPr>
            <w:tcW w:w="3882" w:type="dxa"/>
            <w:gridSpan w:val="3"/>
          </w:tcPr>
          <w:p w14:paraId="3BDBD182" w14:textId="77777777" w:rsidR="00DD4832" w:rsidRPr="006A6C44" w:rsidRDefault="00DD4832" w:rsidP="00E73BA9">
            <w:pPr>
              <w:pStyle w:val="TableParagraph"/>
              <w:spacing w:before="71"/>
              <w:ind w:left="1276" w:right="1267"/>
              <w:jc w:val="center"/>
              <w:rPr>
                <w:b/>
                <w:bCs/>
                <w:sz w:val="18"/>
                <w:szCs w:val="18"/>
                <w:lang w:val="mn-MN"/>
              </w:rPr>
            </w:pPr>
            <w:r w:rsidRPr="006A6C44">
              <w:rPr>
                <w:b/>
                <w:bCs/>
                <w:color w:val="231F20"/>
                <w:spacing w:val="-3"/>
                <w:sz w:val="18"/>
                <w:szCs w:val="18"/>
                <w:lang w:val="mn-MN"/>
              </w:rPr>
              <w:t>Түншлэл</w:t>
            </w:r>
          </w:p>
        </w:tc>
        <w:tc>
          <w:tcPr>
            <w:tcW w:w="1400" w:type="dxa"/>
            <w:vMerge w:val="restart"/>
            <w:tcBorders>
              <w:top w:val="single" w:sz="4" w:space="0" w:color="FFFFFF"/>
            </w:tcBorders>
          </w:tcPr>
          <w:p w14:paraId="7B013014" w14:textId="77777777" w:rsidR="00DD4832" w:rsidRPr="006A6C44" w:rsidRDefault="00DD4832" w:rsidP="00E73BA9">
            <w:pPr>
              <w:spacing w:before="5" w:line="190" w:lineRule="exact"/>
              <w:jc w:val="center"/>
              <w:rPr>
                <w:sz w:val="18"/>
                <w:szCs w:val="18"/>
                <w:lang w:val="mn-MN"/>
              </w:rPr>
            </w:pPr>
          </w:p>
          <w:p w14:paraId="779E76E2" w14:textId="77777777" w:rsidR="00DD4832" w:rsidRPr="006A6C44" w:rsidRDefault="00DD4832" w:rsidP="00E73BA9">
            <w:pPr>
              <w:pStyle w:val="TableParagraph"/>
              <w:spacing w:line="232" w:lineRule="auto"/>
              <w:ind w:left="105" w:right="81" w:firstLine="110"/>
              <w:jc w:val="center"/>
              <w:rPr>
                <w:sz w:val="18"/>
                <w:szCs w:val="18"/>
                <w:lang w:val="mn-MN"/>
              </w:rPr>
            </w:pPr>
            <w:r w:rsidRPr="006A6C44">
              <w:rPr>
                <w:rFonts w:eastAsia="Arial"/>
                <w:b/>
                <w:bCs/>
                <w:spacing w:val="1"/>
                <w:sz w:val="18"/>
                <w:szCs w:val="18"/>
                <w:lang w:val="mn-MN"/>
              </w:rPr>
              <w:t>Баримт бичиг ирүүлэх шаардлага</w:t>
            </w:r>
          </w:p>
        </w:tc>
      </w:tr>
      <w:tr w:rsidR="00DD4832" w:rsidRPr="006A6C44" w14:paraId="0675BD09" w14:textId="77777777" w:rsidTr="00E73BA9">
        <w:trPr>
          <w:trHeight w:val="571"/>
        </w:trPr>
        <w:tc>
          <w:tcPr>
            <w:tcW w:w="2955" w:type="dxa"/>
            <w:vMerge/>
            <w:tcBorders>
              <w:top w:val="nil"/>
            </w:tcBorders>
          </w:tcPr>
          <w:p w14:paraId="61489D57" w14:textId="77777777" w:rsidR="00DD4832" w:rsidRPr="006A6C44" w:rsidRDefault="00DD4832" w:rsidP="00E73BA9">
            <w:pPr>
              <w:rPr>
                <w:sz w:val="2"/>
                <w:szCs w:val="2"/>
                <w:lang w:val="mn-MN"/>
              </w:rPr>
            </w:pPr>
          </w:p>
        </w:tc>
        <w:tc>
          <w:tcPr>
            <w:tcW w:w="1260" w:type="dxa"/>
            <w:vMerge/>
            <w:tcBorders>
              <w:top w:val="nil"/>
            </w:tcBorders>
          </w:tcPr>
          <w:p w14:paraId="39C90CE4" w14:textId="77777777" w:rsidR="00DD4832" w:rsidRPr="006A6C44" w:rsidRDefault="00DD4832" w:rsidP="00E73BA9">
            <w:pPr>
              <w:jc w:val="center"/>
              <w:rPr>
                <w:sz w:val="18"/>
                <w:szCs w:val="18"/>
                <w:lang w:val="mn-MN"/>
              </w:rPr>
            </w:pPr>
          </w:p>
        </w:tc>
        <w:tc>
          <w:tcPr>
            <w:tcW w:w="1331" w:type="dxa"/>
          </w:tcPr>
          <w:p w14:paraId="71004B16" w14:textId="77777777" w:rsidR="00DD4832" w:rsidRPr="006A6C44" w:rsidRDefault="00DD4832" w:rsidP="00E73BA9">
            <w:pPr>
              <w:pStyle w:val="TableParagraph"/>
              <w:spacing w:before="77" w:line="232" w:lineRule="auto"/>
              <w:ind w:left="172" w:right="118" w:hanging="39"/>
              <w:jc w:val="center"/>
              <w:rPr>
                <w:sz w:val="18"/>
                <w:szCs w:val="18"/>
                <w:lang w:val="mn-MN"/>
              </w:rPr>
            </w:pPr>
            <w:r w:rsidRPr="006A6C44">
              <w:rPr>
                <w:rFonts w:eastAsia="Arial"/>
                <w:spacing w:val="-6"/>
                <w:sz w:val="18"/>
                <w:szCs w:val="18"/>
                <w:lang w:val="mn-MN"/>
              </w:rPr>
              <w:t>Бүх гишүүд хамтдаа</w:t>
            </w:r>
          </w:p>
        </w:tc>
        <w:tc>
          <w:tcPr>
            <w:tcW w:w="1276" w:type="dxa"/>
          </w:tcPr>
          <w:p w14:paraId="334D770A" w14:textId="77777777" w:rsidR="00DD4832" w:rsidRPr="006A6C44" w:rsidRDefault="00DD4832" w:rsidP="00E73BA9">
            <w:pPr>
              <w:pStyle w:val="TableParagraph"/>
              <w:spacing w:before="77" w:line="232" w:lineRule="auto"/>
              <w:ind w:left="128" w:right="127"/>
              <w:jc w:val="center"/>
              <w:rPr>
                <w:sz w:val="18"/>
                <w:szCs w:val="18"/>
                <w:lang w:val="mn-MN"/>
              </w:rPr>
            </w:pPr>
            <w:r w:rsidRPr="006A6C44">
              <w:rPr>
                <w:rFonts w:eastAsia="Arial"/>
                <w:spacing w:val="1"/>
                <w:sz w:val="18"/>
                <w:szCs w:val="18"/>
                <w:lang w:val="mn-MN"/>
              </w:rPr>
              <w:t>Гишүүн бүр</w:t>
            </w:r>
          </w:p>
        </w:tc>
        <w:tc>
          <w:tcPr>
            <w:tcW w:w="1275" w:type="dxa"/>
          </w:tcPr>
          <w:p w14:paraId="3DDC91A0" w14:textId="77777777" w:rsidR="00DD4832" w:rsidRPr="006A6C44" w:rsidRDefault="00DD4832" w:rsidP="00E73BA9">
            <w:pPr>
              <w:pStyle w:val="TableParagraph"/>
              <w:spacing w:before="77" w:line="232" w:lineRule="auto"/>
              <w:ind w:left="137" w:right="131"/>
              <w:jc w:val="center"/>
              <w:rPr>
                <w:sz w:val="18"/>
                <w:szCs w:val="18"/>
                <w:lang w:val="mn-MN"/>
              </w:rPr>
            </w:pPr>
            <w:r w:rsidRPr="006A6C44">
              <w:rPr>
                <w:rFonts w:eastAsia="Arial"/>
                <w:sz w:val="18"/>
                <w:szCs w:val="18"/>
                <w:lang w:val="mn-MN"/>
              </w:rPr>
              <w:t>Нэг гишүүн</w:t>
            </w:r>
          </w:p>
        </w:tc>
        <w:tc>
          <w:tcPr>
            <w:tcW w:w="1400" w:type="dxa"/>
            <w:vMerge/>
            <w:tcBorders>
              <w:top w:val="nil"/>
            </w:tcBorders>
          </w:tcPr>
          <w:p w14:paraId="51CB7C8B" w14:textId="77777777" w:rsidR="00DD4832" w:rsidRPr="006A6C44" w:rsidRDefault="00DD4832" w:rsidP="00E73BA9">
            <w:pPr>
              <w:jc w:val="center"/>
              <w:rPr>
                <w:sz w:val="18"/>
                <w:szCs w:val="18"/>
                <w:lang w:val="mn-MN"/>
              </w:rPr>
            </w:pPr>
          </w:p>
        </w:tc>
      </w:tr>
      <w:tr w:rsidR="00DD4832" w:rsidRPr="006A6C44" w14:paraId="4AFF1900" w14:textId="77777777" w:rsidTr="00E73BA9">
        <w:trPr>
          <w:trHeight w:val="1510"/>
        </w:trPr>
        <w:tc>
          <w:tcPr>
            <w:tcW w:w="2955" w:type="dxa"/>
          </w:tcPr>
          <w:p w14:paraId="6DE1C241" w14:textId="31F686C6" w:rsidR="00DD4832" w:rsidRPr="006A6C44" w:rsidRDefault="00DD4832" w:rsidP="00E73BA9">
            <w:pPr>
              <w:pStyle w:val="TableParagraph"/>
              <w:tabs>
                <w:tab w:val="left" w:leader="dot" w:pos="909"/>
              </w:tabs>
              <w:spacing w:before="106" w:after="240" w:line="232" w:lineRule="auto"/>
              <w:ind w:left="85" w:right="117"/>
              <w:jc w:val="both"/>
              <w:rPr>
                <w:sz w:val="20"/>
                <w:lang w:val="mn-MN"/>
              </w:rPr>
            </w:pPr>
            <w:r w:rsidRPr="006A6C44">
              <w:rPr>
                <w:rFonts w:eastAsia="Arial"/>
                <w:sz w:val="18"/>
                <w:szCs w:val="22"/>
                <w:lang w:val="mn-MN"/>
              </w:rPr>
              <w:t xml:space="preserve">Сүүлийн .......... </w:t>
            </w:r>
            <w:r w:rsidRPr="006A6C44">
              <w:rPr>
                <w:rFonts w:eastAsia="Arial"/>
                <w:sz w:val="18"/>
                <w:szCs w:val="22"/>
                <w:vertAlign w:val="superscript"/>
                <w:lang w:val="mn-MN"/>
              </w:rPr>
              <w:t>а</w:t>
            </w:r>
            <w:r w:rsidRPr="006A6C44">
              <w:rPr>
                <w:rFonts w:eastAsia="Arial"/>
                <w:sz w:val="18"/>
                <w:szCs w:val="22"/>
                <w:lang w:val="mn-MN"/>
              </w:rPr>
              <w:t xml:space="preserve"> жилд хэрэгжиж байгаа эсхүл хэрэгжиж дууссан гэрээт ажлын хүрээнд хийгдсэн нийт баталгаат төлбөрийн дүнгээр тооцож гаргасан жилийн дундаж борлуулалтын доод хэмжээ  ......</w:t>
            </w:r>
            <w:r w:rsidRPr="006A6C44">
              <w:rPr>
                <w:rFonts w:eastAsia="Arial"/>
                <w:sz w:val="18"/>
                <w:szCs w:val="22"/>
                <w:vertAlign w:val="superscript"/>
                <w:lang w:val="mn-MN"/>
              </w:rPr>
              <w:t>б</w:t>
            </w:r>
          </w:p>
        </w:tc>
        <w:tc>
          <w:tcPr>
            <w:tcW w:w="1260" w:type="dxa"/>
          </w:tcPr>
          <w:p w14:paraId="08E63C77" w14:textId="77777777" w:rsidR="00DD4832" w:rsidRPr="006A6C44" w:rsidRDefault="00DD4832" w:rsidP="00E73BA9">
            <w:pPr>
              <w:pStyle w:val="TableParagraph"/>
              <w:spacing w:before="106" w:line="232" w:lineRule="auto"/>
              <w:ind w:left="130" w:firstLine="59"/>
              <w:jc w:val="center"/>
              <w:rPr>
                <w:sz w:val="18"/>
                <w:szCs w:val="18"/>
                <w:lang w:val="mn-MN"/>
              </w:rPr>
            </w:pPr>
            <w:r w:rsidRPr="006A6C44">
              <w:rPr>
                <w:rFonts w:eastAsia="Arial"/>
                <w:spacing w:val="3"/>
                <w:sz w:val="18"/>
                <w:szCs w:val="18"/>
                <w:lang w:val="mn-MN"/>
              </w:rPr>
              <w:t>шаардлагыг заавал хангах</w:t>
            </w:r>
          </w:p>
        </w:tc>
        <w:tc>
          <w:tcPr>
            <w:tcW w:w="1331" w:type="dxa"/>
          </w:tcPr>
          <w:p w14:paraId="03AA56A9" w14:textId="77777777" w:rsidR="00DD4832" w:rsidRPr="006A6C44" w:rsidRDefault="00DD4832" w:rsidP="00E73BA9">
            <w:pPr>
              <w:pStyle w:val="TableParagraph"/>
              <w:spacing w:before="106" w:line="232" w:lineRule="auto"/>
              <w:ind w:left="100" w:firstLine="59"/>
              <w:jc w:val="center"/>
              <w:rPr>
                <w:sz w:val="18"/>
                <w:szCs w:val="18"/>
                <w:lang w:val="mn-MN"/>
              </w:rPr>
            </w:pPr>
            <w:r w:rsidRPr="006A6C44">
              <w:rPr>
                <w:rFonts w:eastAsia="Arial"/>
                <w:spacing w:val="3"/>
                <w:sz w:val="18"/>
                <w:szCs w:val="18"/>
                <w:lang w:val="mn-MN"/>
              </w:rPr>
              <w:t>шаардлагыг заавал хангах</w:t>
            </w:r>
          </w:p>
        </w:tc>
        <w:tc>
          <w:tcPr>
            <w:tcW w:w="1276" w:type="dxa"/>
          </w:tcPr>
          <w:p w14:paraId="38CB3210" w14:textId="77777777" w:rsidR="00DD4832" w:rsidRPr="006A6C44" w:rsidRDefault="00DD4832" w:rsidP="00E73BA9">
            <w:pPr>
              <w:pStyle w:val="TableParagraph"/>
              <w:spacing w:before="106" w:line="232" w:lineRule="auto"/>
              <w:ind w:left="1"/>
              <w:jc w:val="center"/>
              <w:rPr>
                <w:rFonts w:eastAsia="Arial"/>
                <w:spacing w:val="3"/>
                <w:sz w:val="18"/>
                <w:szCs w:val="18"/>
                <w:lang w:val="mn-MN"/>
              </w:rPr>
            </w:pPr>
            <w:r w:rsidRPr="006A6C44">
              <w:rPr>
                <w:rFonts w:eastAsia="Arial"/>
                <w:spacing w:val="3"/>
                <w:sz w:val="18"/>
                <w:szCs w:val="18"/>
                <w:lang w:val="mn-MN"/>
              </w:rPr>
              <w:t>Шаардлагын</w:t>
            </w:r>
          </w:p>
          <w:p w14:paraId="664C7124" w14:textId="77777777" w:rsidR="00DD4832" w:rsidRPr="006A6C44" w:rsidRDefault="00DD4832" w:rsidP="00E73BA9">
            <w:pPr>
              <w:pStyle w:val="TableParagraph"/>
              <w:spacing w:before="106" w:line="232" w:lineRule="auto"/>
              <w:ind w:left="1"/>
              <w:jc w:val="center"/>
              <w:rPr>
                <w:rFonts w:eastAsia="Arial"/>
                <w:spacing w:val="3"/>
                <w:sz w:val="18"/>
                <w:szCs w:val="18"/>
                <w:lang w:val="mn-MN"/>
              </w:rPr>
            </w:pPr>
            <w:r w:rsidRPr="006A6C44">
              <w:rPr>
                <w:rFonts w:eastAsia="Arial"/>
                <w:spacing w:val="3"/>
                <w:sz w:val="18"/>
                <w:szCs w:val="18"/>
                <w:lang w:val="mn-MN"/>
              </w:rPr>
              <w:t>. . . . . . . . .</w:t>
            </w:r>
          </w:p>
          <w:p w14:paraId="1D9D7069" w14:textId="77777777" w:rsidR="00DD4832" w:rsidRPr="006A6C44" w:rsidRDefault="00DD4832" w:rsidP="00E73BA9">
            <w:pPr>
              <w:pStyle w:val="TableParagraph"/>
              <w:spacing w:before="106" w:line="232" w:lineRule="auto"/>
              <w:ind w:left="1"/>
              <w:jc w:val="center"/>
              <w:rPr>
                <w:rFonts w:eastAsia="Arial"/>
                <w:spacing w:val="3"/>
                <w:sz w:val="18"/>
                <w:szCs w:val="18"/>
                <w:vertAlign w:val="superscript"/>
                <w:lang w:val="mn-MN"/>
              </w:rPr>
            </w:pPr>
            <w:r w:rsidRPr="006A6C44">
              <w:rPr>
                <w:rFonts w:eastAsia="Arial"/>
                <w:spacing w:val="3"/>
                <w:sz w:val="18"/>
                <w:szCs w:val="18"/>
                <w:lang w:val="mn-MN"/>
              </w:rPr>
              <w:t>хувийг заавал хангах</w:t>
            </w:r>
            <w:r w:rsidRPr="006A6C44">
              <w:rPr>
                <w:rFonts w:eastAsia="Arial"/>
                <w:spacing w:val="3"/>
                <w:sz w:val="18"/>
                <w:szCs w:val="18"/>
                <w:vertAlign w:val="superscript"/>
                <w:lang w:val="mn-MN"/>
              </w:rPr>
              <w:t>в</w:t>
            </w:r>
          </w:p>
        </w:tc>
        <w:tc>
          <w:tcPr>
            <w:tcW w:w="1275" w:type="dxa"/>
          </w:tcPr>
          <w:p w14:paraId="3BEE2910" w14:textId="77777777" w:rsidR="00DD4832" w:rsidRPr="006A6C44" w:rsidRDefault="00DD4832" w:rsidP="00E73BA9">
            <w:pPr>
              <w:pStyle w:val="TableParagraph"/>
              <w:tabs>
                <w:tab w:val="left" w:pos="0"/>
              </w:tabs>
              <w:spacing w:before="106" w:line="232" w:lineRule="auto"/>
              <w:ind w:left="100" w:right="-11" w:hanging="100"/>
              <w:jc w:val="center"/>
              <w:rPr>
                <w:rFonts w:eastAsia="Arial"/>
                <w:spacing w:val="3"/>
                <w:sz w:val="18"/>
                <w:szCs w:val="18"/>
                <w:lang w:val="mn-MN"/>
              </w:rPr>
            </w:pPr>
            <w:r w:rsidRPr="006A6C44">
              <w:rPr>
                <w:rFonts w:eastAsia="Arial"/>
                <w:spacing w:val="3"/>
                <w:sz w:val="18"/>
                <w:szCs w:val="18"/>
                <w:lang w:val="mn-MN"/>
              </w:rPr>
              <w:t>Шаардлагын</w:t>
            </w:r>
          </w:p>
          <w:p w14:paraId="3AAA1824" w14:textId="77777777" w:rsidR="00DD4832" w:rsidRPr="006A6C44" w:rsidRDefault="00DD4832" w:rsidP="00E73BA9">
            <w:pPr>
              <w:pStyle w:val="TableParagraph"/>
              <w:tabs>
                <w:tab w:val="left" w:pos="0"/>
              </w:tabs>
              <w:spacing w:before="106" w:line="232" w:lineRule="auto"/>
              <w:ind w:left="100" w:right="-11" w:hanging="100"/>
              <w:jc w:val="center"/>
              <w:rPr>
                <w:rFonts w:eastAsia="Arial"/>
                <w:spacing w:val="3"/>
                <w:sz w:val="18"/>
                <w:szCs w:val="18"/>
                <w:lang w:val="mn-MN"/>
              </w:rPr>
            </w:pPr>
            <w:r w:rsidRPr="006A6C44">
              <w:rPr>
                <w:rFonts w:eastAsia="Arial"/>
                <w:spacing w:val="3"/>
                <w:sz w:val="18"/>
                <w:szCs w:val="18"/>
                <w:lang w:val="mn-MN"/>
              </w:rPr>
              <w:t>. . . . . . . . .</w:t>
            </w:r>
          </w:p>
          <w:p w14:paraId="2A6CE1F0" w14:textId="77777777" w:rsidR="00DD4832" w:rsidRPr="006A6C44" w:rsidRDefault="00DD4832" w:rsidP="00E73BA9">
            <w:pPr>
              <w:pStyle w:val="TableParagraph"/>
              <w:tabs>
                <w:tab w:val="left" w:pos="0"/>
              </w:tabs>
              <w:spacing w:before="3" w:line="232" w:lineRule="auto"/>
              <w:ind w:left="105" w:right="-11" w:hanging="100"/>
              <w:jc w:val="center"/>
              <w:rPr>
                <w:sz w:val="18"/>
                <w:szCs w:val="18"/>
                <w:vertAlign w:val="superscript"/>
                <w:lang w:val="mn-MN"/>
              </w:rPr>
            </w:pPr>
            <w:r w:rsidRPr="006A6C44">
              <w:rPr>
                <w:rFonts w:eastAsia="Arial"/>
                <w:spacing w:val="3"/>
                <w:sz w:val="18"/>
                <w:szCs w:val="18"/>
                <w:lang w:val="mn-MN"/>
              </w:rPr>
              <w:t>хувийг заавал хангах</w:t>
            </w:r>
            <w:r w:rsidRPr="006A6C44">
              <w:rPr>
                <w:rFonts w:eastAsia="Arial"/>
                <w:spacing w:val="3"/>
                <w:sz w:val="18"/>
                <w:szCs w:val="18"/>
                <w:vertAlign w:val="superscript"/>
                <w:lang w:val="mn-MN"/>
              </w:rPr>
              <w:t>г</w:t>
            </w:r>
          </w:p>
        </w:tc>
        <w:tc>
          <w:tcPr>
            <w:tcW w:w="1400" w:type="dxa"/>
          </w:tcPr>
          <w:p w14:paraId="2E248B41" w14:textId="77777777" w:rsidR="00DD4832" w:rsidRPr="006A6C44" w:rsidRDefault="00DD4832" w:rsidP="00E73BA9">
            <w:pPr>
              <w:pStyle w:val="TableParagraph"/>
              <w:spacing w:before="100"/>
              <w:ind w:left="154" w:right="144"/>
              <w:jc w:val="center"/>
              <w:rPr>
                <w:sz w:val="18"/>
                <w:szCs w:val="18"/>
                <w:lang w:val="mn-MN"/>
              </w:rPr>
            </w:pPr>
            <w:r w:rsidRPr="006A6C44">
              <w:rPr>
                <w:rFonts w:eastAsia="Arial"/>
                <w:sz w:val="18"/>
                <w:szCs w:val="18"/>
                <w:lang w:val="mn-MN"/>
              </w:rPr>
              <w:t>САН-2 маягт</w:t>
            </w:r>
          </w:p>
        </w:tc>
      </w:tr>
    </w:tbl>
    <w:p w14:paraId="376EED6B" w14:textId="59691468" w:rsidR="00DD4832" w:rsidRPr="006A6C44" w:rsidRDefault="00DD4832" w:rsidP="00DD4832">
      <w:pPr>
        <w:tabs>
          <w:tab w:val="left" w:pos="1418"/>
        </w:tabs>
        <w:spacing w:before="240" w:line="276" w:lineRule="auto"/>
        <w:ind w:left="1418" w:right="534"/>
        <w:jc w:val="both"/>
        <w:rPr>
          <w:rFonts w:eastAsia="Arial"/>
          <w:i/>
          <w:iCs/>
          <w:sz w:val="16"/>
          <w:szCs w:val="16"/>
          <w:lang w:val="mn-MN"/>
        </w:rPr>
      </w:pPr>
      <w:r w:rsidRPr="006A6C44">
        <w:rPr>
          <w:rFonts w:eastAsia="Arial"/>
          <w:sz w:val="16"/>
          <w:szCs w:val="16"/>
          <w:vertAlign w:val="superscript"/>
          <w:lang w:val="mn-MN"/>
        </w:rPr>
        <w:t>а</w:t>
      </w:r>
      <w:r w:rsidRPr="006A6C44">
        <w:rPr>
          <w:rFonts w:eastAsia="Arial"/>
          <w:sz w:val="16"/>
          <w:szCs w:val="16"/>
          <w:lang w:val="mn-MN"/>
        </w:rPr>
        <w:t xml:space="preserve"> </w:t>
      </w:r>
      <w:r w:rsidRPr="006A6C44">
        <w:rPr>
          <w:rFonts w:eastAsia="Arial"/>
          <w:i/>
          <w:iCs/>
          <w:sz w:val="16"/>
          <w:szCs w:val="16"/>
          <w:lang w:val="mn-MN"/>
        </w:rPr>
        <w:t xml:space="preserve">Уг хэмжээ нь ихэвчлэн тухайн гэрээний жилийн дундаж борлуулалтын хэмжээг хоёр дахин нэмэгдүүлсэн дүнгээс багагүй байх ёстой. Үүнийг 2 x Б/Х  томъёогоор илэрхийлнэ. Б гэдэг </w:t>
      </w:r>
      <w:r w:rsidR="003D3278" w:rsidRPr="006A6C44">
        <w:rPr>
          <w:rFonts w:eastAsia="Arial"/>
          <w:i/>
          <w:iCs/>
          <w:sz w:val="16"/>
          <w:szCs w:val="16"/>
          <w:lang w:val="mn-MN"/>
        </w:rPr>
        <w:t xml:space="preserve">нь </w:t>
      </w:r>
      <w:r w:rsidRPr="006A6C44">
        <w:rPr>
          <w:rFonts w:eastAsia="Arial"/>
          <w:i/>
          <w:iCs/>
          <w:sz w:val="16"/>
          <w:szCs w:val="16"/>
          <w:lang w:val="mn-MN"/>
        </w:rPr>
        <w:t xml:space="preserve">захиалагчийн тооцсон төсөвт өртөг (магадалшгүй ажлыг оруулсан), T гэдэг нь жилээр илэрхийлсэн гэрээний хугацааг </w:t>
      </w:r>
      <w:r w:rsidR="004B7C16" w:rsidRPr="006A6C44">
        <w:rPr>
          <w:rFonts w:eastAsia="Arial"/>
          <w:i/>
          <w:iCs/>
          <w:sz w:val="16"/>
          <w:szCs w:val="16"/>
          <w:lang w:val="mn-MN"/>
        </w:rPr>
        <w:t xml:space="preserve">тус тус </w:t>
      </w:r>
      <w:r w:rsidRPr="006A6C44">
        <w:rPr>
          <w:rFonts w:eastAsia="Arial"/>
          <w:i/>
          <w:iCs/>
          <w:sz w:val="16"/>
          <w:szCs w:val="16"/>
          <w:lang w:val="mn-MN"/>
        </w:rPr>
        <w:t>хэлнэ. Нэг хүртэлх жилээр үргэлжлэх хугацаатай гэрээний хувьд Х үзүүлэлтийг “1”-ээр тооцно. Том гэрээний хувьд “2” гэсэн үржүүлэгчийг бууруулах боломжтой боловч 1.5-аас багагүй байх ёстой.</w:t>
      </w:r>
    </w:p>
    <w:p w14:paraId="3596E23C" w14:textId="77777777" w:rsidR="00DD4832" w:rsidRPr="006A6C44" w:rsidRDefault="00DD4832" w:rsidP="00DD4832">
      <w:pPr>
        <w:tabs>
          <w:tab w:val="left" w:pos="1418"/>
        </w:tabs>
        <w:spacing w:line="276" w:lineRule="auto"/>
        <w:ind w:left="1418" w:right="534"/>
        <w:rPr>
          <w:rFonts w:eastAsia="Arial"/>
          <w:i/>
          <w:iCs/>
          <w:sz w:val="16"/>
          <w:szCs w:val="16"/>
          <w:lang w:val="mn-MN"/>
        </w:rPr>
      </w:pPr>
      <w:r w:rsidRPr="006A6C44">
        <w:rPr>
          <w:rFonts w:eastAsia="Arial"/>
          <w:i/>
          <w:iCs/>
          <w:sz w:val="16"/>
          <w:szCs w:val="16"/>
          <w:vertAlign w:val="superscript"/>
          <w:lang w:val="mn-MN"/>
        </w:rPr>
        <w:t>б</w:t>
      </w:r>
      <w:r w:rsidRPr="006A6C44">
        <w:rPr>
          <w:i/>
          <w:iCs/>
          <w:color w:val="000000"/>
          <w:sz w:val="16"/>
          <w:szCs w:val="16"/>
          <w:lang w:val="mn-MN"/>
        </w:rPr>
        <w:t xml:space="preserve"> </w:t>
      </w:r>
      <w:r w:rsidRPr="006A6C44">
        <w:rPr>
          <w:rFonts w:eastAsia="Arial"/>
          <w:i/>
          <w:iCs/>
          <w:sz w:val="16"/>
          <w:szCs w:val="16"/>
          <w:lang w:val="mn-MN"/>
        </w:rPr>
        <w:t>Шаардагдах жилийн тоог (3-5 жилийн хооронд) тоо болон бичгээр илэрхийлэн зааж өгнө.</w:t>
      </w:r>
    </w:p>
    <w:p w14:paraId="7871F2C2" w14:textId="77777777" w:rsidR="00DD4832" w:rsidRPr="006A6C44" w:rsidRDefault="00DD4832" w:rsidP="00DD4832">
      <w:pPr>
        <w:tabs>
          <w:tab w:val="left" w:pos="1418"/>
        </w:tabs>
        <w:spacing w:line="276" w:lineRule="auto"/>
        <w:ind w:left="1418" w:right="534"/>
        <w:rPr>
          <w:rFonts w:eastAsia="Arial"/>
          <w:i/>
          <w:iCs/>
          <w:sz w:val="16"/>
          <w:szCs w:val="16"/>
          <w:lang w:val="mn-MN"/>
        </w:rPr>
      </w:pPr>
      <w:r w:rsidRPr="006A6C44">
        <w:rPr>
          <w:i/>
          <w:iCs/>
          <w:color w:val="000000"/>
          <w:sz w:val="16"/>
          <w:szCs w:val="16"/>
          <w:vertAlign w:val="superscript"/>
          <w:lang w:val="mn-MN"/>
        </w:rPr>
        <w:t xml:space="preserve">в  </w:t>
      </w:r>
      <w:r w:rsidRPr="006A6C44">
        <w:rPr>
          <w:rFonts w:eastAsia="Arial"/>
          <w:i/>
          <w:iCs/>
          <w:sz w:val="16"/>
          <w:szCs w:val="16"/>
          <w:lang w:val="mn-MN"/>
        </w:rPr>
        <w:t>Захиалагч түншлэлийн бүх гишүүдээс шаардлагатай хамгийн доод хувь хэмжээг зааж өгөх бөгөөд энэ нь ихэвчлэн 25%-иас багагүй байх ёстой.</w:t>
      </w:r>
    </w:p>
    <w:p w14:paraId="467AE9F2" w14:textId="77777777" w:rsidR="00DD4832" w:rsidRPr="006A6C44" w:rsidRDefault="00DD4832" w:rsidP="00DD4832">
      <w:pPr>
        <w:tabs>
          <w:tab w:val="left" w:pos="1418"/>
        </w:tabs>
        <w:spacing w:line="276" w:lineRule="auto"/>
        <w:ind w:left="1418" w:right="534"/>
        <w:rPr>
          <w:rFonts w:eastAsia="Arial"/>
          <w:i/>
          <w:iCs/>
          <w:sz w:val="16"/>
          <w:szCs w:val="16"/>
          <w:lang w:val="mn-MN"/>
        </w:rPr>
      </w:pPr>
      <w:r w:rsidRPr="006A6C44">
        <w:rPr>
          <w:i/>
          <w:iCs/>
          <w:color w:val="000000"/>
          <w:sz w:val="16"/>
          <w:szCs w:val="16"/>
          <w:vertAlign w:val="superscript"/>
          <w:lang w:val="mn-MN"/>
        </w:rPr>
        <w:t xml:space="preserve">г  </w:t>
      </w:r>
      <w:r w:rsidRPr="006A6C44">
        <w:rPr>
          <w:rFonts w:eastAsia="Arial"/>
          <w:i/>
          <w:iCs/>
          <w:sz w:val="16"/>
          <w:szCs w:val="16"/>
          <w:lang w:val="mn-MN"/>
        </w:rPr>
        <w:t>Захиалагч түншлэлийн нэг гишүүдээс шаардлагатай хамгийн доод хувь хэмжээг зааж өгөх бөгөөд энэ нь ихэвчлэн 40%-иас багагүй байх ёстой.</w:t>
      </w:r>
    </w:p>
    <w:p w14:paraId="3C75E7CB" w14:textId="77777777" w:rsidR="00A376B4" w:rsidRPr="006A6C44" w:rsidRDefault="00A376B4">
      <w:pPr>
        <w:pStyle w:val="BodyText"/>
        <w:rPr>
          <w:sz w:val="18"/>
          <w:lang w:val="mn-MN"/>
        </w:rPr>
      </w:pPr>
    </w:p>
    <w:p w14:paraId="3FE10293" w14:textId="3D425B30" w:rsidR="00A376B4" w:rsidRPr="006A6C44" w:rsidRDefault="00162E38" w:rsidP="00C2342C">
      <w:pPr>
        <w:pStyle w:val="ListParagraph"/>
        <w:numPr>
          <w:ilvl w:val="2"/>
          <w:numId w:val="4"/>
        </w:numPr>
        <w:tabs>
          <w:tab w:val="left" w:pos="1737"/>
          <w:tab w:val="left" w:pos="1738"/>
        </w:tabs>
        <w:spacing w:before="216"/>
        <w:rPr>
          <w:b/>
          <w:bCs/>
          <w:color w:val="231F20"/>
          <w:sz w:val="22"/>
          <w:szCs w:val="22"/>
        </w:rPr>
      </w:pPr>
      <w:proofErr w:type="spellStart"/>
      <w:r w:rsidRPr="006A6C44">
        <w:rPr>
          <w:b/>
          <w:bCs/>
          <w:color w:val="231F20"/>
          <w:spacing w:val="-8"/>
          <w:sz w:val="22"/>
          <w:szCs w:val="22"/>
        </w:rPr>
        <w:t>Мөнгөн</w:t>
      </w:r>
      <w:proofErr w:type="spellEnd"/>
      <w:r w:rsidRPr="006A6C44">
        <w:rPr>
          <w:b/>
          <w:bCs/>
          <w:color w:val="231F20"/>
          <w:spacing w:val="-8"/>
          <w:sz w:val="22"/>
          <w:szCs w:val="22"/>
        </w:rPr>
        <w:t xml:space="preserve"> </w:t>
      </w:r>
      <w:proofErr w:type="spellStart"/>
      <w:r w:rsidRPr="006A6C44">
        <w:rPr>
          <w:b/>
          <w:bCs/>
          <w:color w:val="231F20"/>
          <w:spacing w:val="-8"/>
          <w:sz w:val="22"/>
          <w:szCs w:val="22"/>
        </w:rPr>
        <w:t>урсгалын</w:t>
      </w:r>
      <w:proofErr w:type="spellEnd"/>
      <w:r w:rsidRPr="006A6C44">
        <w:rPr>
          <w:b/>
          <w:bCs/>
          <w:color w:val="231F20"/>
          <w:spacing w:val="-8"/>
          <w:sz w:val="22"/>
          <w:szCs w:val="22"/>
        </w:rPr>
        <w:t xml:space="preserve"> </w:t>
      </w:r>
      <w:proofErr w:type="spellStart"/>
      <w:r w:rsidRPr="006A6C44">
        <w:rPr>
          <w:b/>
          <w:bCs/>
          <w:color w:val="231F20"/>
          <w:spacing w:val="-8"/>
          <w:sz w:val="22"/>
          <w:szCs w:val="22"/>
        </w:rPr>
        <w:t>чадавх</w:t>
      </w:r>
      <w:proofErr w:type="spellEnd"/>
    </w:p>
    <w:p w14:paraId="20121047" w14:textId="095F75B9" w:rsidR="00162E38" w:rsidRPr="006A6C44" w:rsidRDefault="001F6D00" w:rsidP="001F6D00">
      <w:pPr>
        <w:pStyle w:val="BodyText"/>
        <w:spacing w:before="212" w:after="240" w:line="256" w:lineRule="auto"/>
        <w:ind w:left="1459" w:right="337"/>
        <w:jc w:val="both"/>
        <w:rPr>
          <w:iCs/>
          <w:lang w:val="mn-MN"/>
        </w:rPr>
      </w:pPr>
      <w:r w:rsidRPr="006A6C44">
        <w:rPr>
          <w:iCs/>
          <w:lang w:val="mn-MN"/>
        </w:rPr>
        <w:t>Хэрэв тендерийг үнэлэх ажиллагаа, гэрээ</w:t>
      </w:r>
      <w:r w:rsidR="00006140" w:rsidRPr="006A6C44">
        <w:rPr>
          <w:iCs/>
          <w:lang w:val="mn-MN"/>
        </w:rPr>
        <w:t>ний</w:t>
      </w:r>
      <w:r w:rsidRPr="006A6C44">
        <w:rPr>
          <w:iCs/>
          <w:lang w:val="mn-MN"/>
        </w:rPr>
        <w:t xml:space="preserve"> эрх олгох шийдвэр нь тендер ирүүлсэн өдрөөс хойш нэгээс илүү жилийн хугацаагаар үргэлжилсэн бол, тендерт оролцогчид хүчин төгөлдөр хэрэгжиж буй гэрээний дагуу хүлээсэн үүргийн тухай мэдээллийг хамгийн сүүлд аудитаар шалгуулсан данс бүртгэл/аудитаар шалгуулж баталгаажсан санхүүгийн тайлан, эсхүл хэрэв тендерт оролцогчийн улс орны хууль тогтоомжид аудитаар баталгаажуулахыг шаарддаггүй бол, захиалагчийн зөвшөөрөх санхүүгийн бусад хэлбэрийн тайлангаар нотлогдсон санхүүгийн нөөц, эх үүсвэрийн тухай мэдээллийн хамт шинэчлэн ирүүлэх шаардлагатай бөгөөд эдгээр мэдээлэлд үндэслэн тендерт оролцогчдын санхүүгийн чадавхийг дахин үнэлнэ.</w:t>
      </w:r>
    </w:p>
    <w:tbl>
      <w:tblPr>
        <w:tblW w:w="0" w:type="auto"/>
        <w:tblInd w:w="141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955"/>
        <w:gridCol w:w="1260"/>
        <w:gridCol w:w="1331"/>
        <w:gridCol w:w="1276"/>
        <w:gridCol w:w="1275"/>
        <w:gridCol w:w="1400"/>
      </w:tblGrid>
      <w:tr w:rsidR="00162E38" w:rsidRPr="006A6C44" w14:paraId="6F131F7B" w14:textId="77777777" w:rsidTr="00E73BA9">
        <w:trPr>
          <w:trHeight w:val="410"/>
        </w:trPr>
        <w:tc>
          <w:tcPr>
            <w:tcW w:w="2955" w:type="dxa"/>
            <w:tcBorders>
              <w:bottom w:val="single" w:sz="4" w:space="0" w:color="FFFFFF"/>
              <w:right w:val="single" w:sz="4" w:space="0" w:color="FFFFFF"/>
            </w:tcBorders>
            <w:shd w:val="clear" w:color="auto" w:fill="636466"/>
          </w:tcPr>
          <w:p w14:paraId="03421C5F" w14:textId="77777777" w:rsidR="00162E38" w:rsidRPr="006A6C44" w:rsidRDefault="00162E38" w:rsidP="001F6D00">
            <w:pPr>
              <w:pStyle w:val="TableParagraph"/>
              <w:spacing w:before="100" w:after="240"/>
              <w:ind w:left="1117" w:right="1107" w:hanging="247"/>
              <w:jc w:val="center"/>
              <w:rPr>
                <w:color w:val="FFFFFF" w:themeColor="background1"/>
                <w:sz w:val="18"/>
                <w:szCs w:val="18"/>
                <w:lang w:val="mn-MN"/>
              </w:rPr>
            </w:pPr>
            <w:r w:rsidRPr="006A6C44">
              <w:rPr>
                <w:color w:val="FFFFFF" w:themeColor="background1"/>
                <w:w w:val="105"/>
                <w:sz w:val="18"/>
                <w:szCs w:val="18"/>
                <w:lang w:val="mn-MN"/>
              </w:rPr>
              <w:t>Шалгуур</w:t>
            </w:r>
          </w:p>
        </w:tc>
        <w:tc>
          <w:tcPr>
            <w:tcW w:w="5142" w:type="dxa"/>
            <w:gridSpan w:val="4"/>
            <w:tcBorders>
              <w:left w:val="single" w:sz="4" w:space="0" w:color="FFFFFF"/>
              <w:right w:val="single" w:sz="4" w:space="0" w:color="FFFFFF"/>
            </w:tcBorders>
            <w:shd w:val="clear" w:color="auto" w:fill="636466"/>
          </w:tcPr>
          <w:p w14:paraId="1A472D26" w14:textId="77777777" w:rsidR="00162E38" w:rsidRPr="006A6C44" w:rsidRDefault="00162E38" w:rsidP="00E73BA9">
            <w:pPr>
              <w:pStyle w:val="TableParagraph"/>
              <w:spacing w:before="100"/>
              <w:ind w:left="1338"/>
              <w:rPr>
                <w:color w:val="FFFFFF" w:themeColor="background1"/>
                <w:sz w:val="18"/>
                <w:szCs w:val="18"/>
                <w:lang w:val="mn-MN"/>
              </w:rPr>
            </w:pPr>
            <w:r w:rsidRPr="006A6C44">
              <w:rPr>
                <w:rFonts w:eastAsia="Arial"/>
                <w:color w:val="FFFFFF" w:themeColor="background1"/>
                <w:spacing w:val="-1"/>
                <w:sz w:val="18"/>
                <w:szCs w:val="18"/>
                <w:lang w:val="mn-MN"/>
              </w:rPr>
              <w:t>Хангах шаардлага</w:t>
            </w:r>
          </w:p>
        </w:tc>
        <w:tc>
          <w:tcPr>
            <w:tcW w:w="1400" w:type="dxa"/>
            <w:tcBorders>
              <w:left w:val="single" w:sz="4" w:space="0" w:color="FFFFFF"/>
              <w:bottom w:val="single" w:sz="4" w:space="0" w:color="FFFFFF"/>
            </w:tcBorders>
            <w:shd w:val="clear" w:color="auto" w:fill="636466"/>
          </w:tcPr>
          <w:p w14:paraId="379BCCF8" w14:textId="77777777" w:rsidR="00162E38" w:rsidRPr="006A6C44" w:rsidRDefault="00162E38" w:rsidP="00E73BA9">
            <w:pPr>
              <w:pStyle w:val="TableParagraph"/>
              <w:spacing w:before="100"/>
              <w:ind w:left="154" w:right="144"/>
              <w:jc w:val="center"/>
              <w:rPr>
                <w:color w:val="FFFFFF" w:themeColor="background1"/>
                <w:sz w:val="18"/>
                <w:szCs w:val="18"/>
                <w:lang w:val="mn-MN"/>
              </w:rPr>
            </w:pPr>
            <w:r w:rsidRPr="006A6C44">
              <w:rPr>
                <w:rFonts w:eastAsia="Arial"/>
                <w:color w:val="FFFFFF" w:themeColor="background1"/>
                <w:spacing w:val="-1"/>
                <w:sz w:val="18"/>
                <w:szCs w:val="18"/>
                <w:lang w:val="mn-MN"/>
              </w:rPr>
              <w:t>Баримт бичиг</w:t>
            </w:r>
          </w:p>
        </w:tc>
      </w:tr>
      <w:tr w:rsidR="00162E38" w:rsidRPr="006A6C44" w14:paraId="660F7369" w14:textId="77777777" w:rsidTr="001F6D00">
        <w:trPr>
          <w:trHeight w:val="352"/>
        </w:trPr>
        <w:tc>
          <w:tcPr>
            <w:tcW w:w="2955" w:type="dxa"/>
            <w:vMerge w:val="restart"/>
            <w:tcBorders>
              <w:top w:val="single" w:sz="4" w:space="0" w:color="FFFFFF"/>
            </w:tcBorders>
            <w:vAlign w:val="center"/>
          </w:tcPr>
          <w:p w14:paraId="64B2B20D" w14:textId="77777777" w:rsidR="00162E38" w:rsidRPr="006A6C44" w:rsidRDefault="00162E38" w:rsidP="001F6D00">
            <w:pPr>
              <w:pStyle w:val="TableParagraph"/>
              <w:ind w:left="925"/>
              <w:rPr>
                <w:sz w:val="20"/>
                <w:lang w:val="mn-MN"/>
              </w:rPr>
            </w:pPr>
            <w:r w:rsidRPr="006A6C44">
              <w:rPr>
                <w:b/>
                <w:bCs/>
                <w:color w:val="231F20"/>
                <w:sz w:val="20"/>
                <w:lang w:val="mn-MN"/>
              </w:rPr>
              <w:t>Шаардлага</w:t>
            </w:r>
          </w:p>
        </w:tc>
        <w:tc>
          <w:tcPr>
            <w:tcW w:w="1260" w:type="dxa"/>
            <w:vMerge w:val="restart"/>
            <w:tcBorders>
              <w:top w:val="single" w:sz="4" w:space="0" w:color="FFFFFF"/>
            </w:tcBorders>
          </w:tcPr>
          <w:p w14:paraId="36657D9B" w14:textId="77777777" w:rsidR="00162E38" w:rsidRPr="006A6C44" w:rsidRDefault="00162E38" w:rsidP="00E73BA9">
            <w:pPr>
              <w:pStyle w:val="TableParagraph"/>
              <w:jc w:val="center"/>
              <w:rPr>
                <w:sz w:val="18"/>
                <w:szCs w:val="18"/>
                <w:lang w:val="mn-MN"/>
              </w:rPr>
            </w:pPr>
          </w:p>
          <w:p w14:paraId="6E9077D3" w14:textId="77777777" w:rsidR="00162E38" w:rsidRPr="006A6C44" w:rsidRDefault="00162E38" w:rsidP="00E73BA9">
            <w:pPr>
              <w:pStyle w:val="TableParagraph"/>
              <w:ind w:left="102"/>
              <w:jc w:val="center"/>
              <w:rPr>
                <w:sz w:val="18"/>
                <w:szCs w:val="18"/>
                <w:lang w:val="mn-MN"/>
              </w:rPr>
            </w:pPr>
            <w:r w:rsidRPr="006A6C44">
              <w:rPr>
                <w:rFonts w:eastAsia="Arial"/>
                <w:b/>
                <w:bCs/>
                <w:spacing w:val="1"/>
                <w:sz w:val="18"/>
                <w:szCs w:val="18"/>
                <w:lang w:val="mn-MN"/>
              </w:rPr>
              <w:t>Дангаар оролцогч этгээд</w:t>
            </w:r>
          </w:p>
        </w:tc>
        <w:tc>
          <w:tcPr>
            <w:tcW w:w="3882" w:type="dxa"/>
            <w:gridSpan w:val="3"/>
          </w:tcPr>
          <w:p w14:paraId="3751D5A9" w14:textId="77777777" w:rsidR="00162E38" w:rsidRPr="006A6C44" w:rsidRDefault="00162E38" w:rsidP="00E73BA9">
            <w:pPr>
              <w:pStyle w:val="TableParagraph"/>
              <w:spacing w:before="71"/>
              <w:ind w:left="1276" w:right="1267"/>
              <w:jc w:val="center"/>
              <w:rPr>
                <w:b/>
                <w:bCs/>
                <w:sz w:val="18"/>
                <w:szCs w:val="18"/>
                <w:lang w:val="mn-MN"/>
              </w:rPr>
            </w:pPr>
            <w:r w:rsidRPr="006A6C44">
              <w:rPr>
                <w:b/>
                <w:bCs/>
                <w:color w:val="231F20"/>
                <w:spacing w:val="-3"/>
                <w:sz w:val="18"/>
                <w:szCs w:val="18"/>
                <w:lang w:val="mn-MN"/>
              </w:rPr>
              <w:t>Түншлэл</w:t>
            </w:r>
          </w:p>
        </w:tc>
        <w:tc>
          <w:tcPr>
            <w:tcW w:w="1400" w:type="dxa"/>
            <w:vMerge w:val="restart"/>
            <w:tcBorders>
              <w:top w:val="single" w:sz="4" w:space="0" w:color="FFFFFF"/>
            </w:tcBorders>
          </w:tcPr>
          <w:p w14:paraId="597E7F8C" w14:textId="77777777" w:rsidR="00162E38" w:rsidRPr="006A6C44" w:rsidRDefault="00162E38" w:rsidP="00E73BA9">
            <w:pPr>
              <w:spacing w:before="5" w:line="190" w:lineRule="exact"/>
              <w:jc w:val="center"/>
              <w:rPr>
                <w:sz w:val="18"/>
                <w:szCs w:val="18"/>
                <w:lang w:val="mn-MN"/>
              </w:rPr>
            </w:pPr>
          </w:p>
          <w:p w14:paraId="64EFFED1" w14:textId="77777777" w:rsidR="00162E38" w:rsidRPr="006A6C44" w:rsidRDefault="00162E38" w:rsidP="00E73BA9">
            <w:pPr>
              <w:pStyle w:val="TableParagraph"/>
              <w:spacing w:line="232" w:lineRule="auto"/>
              <w:ind w:left="105" w:right="81" w:firstLine="110"/>
              <w:jc w:val="center"/>
              <w:rPr>
                <w:sz w:val="18"/>
                <w:szCs w:val="18"/>
                <w:lang w:val="mn-MN"/>
              </w:rPr>
            </w:pPr>
            <w:r w:rsidRPr="006A6C44">
              <w:rPr>
                <w:rFonts w:eastAsia="Arial"/>
                <w:b/>
                <w:bCs/>
                <w:spacing w:val="1"/>
                <w:sz w:val="18"/>
                <w:szCs w:val="18"/>
                <w:lang w:val="mn-MN"/>
              </w:rPr>
              <w:t>Баримт бичиг ирүүлэх шаардлага</w:t>
            </w:r>
          </w:p>
        </w:tc>
      </w:tr>
      <w:tr w:rsidR="00162E38" w:rsidRPr="006A6C44" w14:paraId="3D49B229" w14:textId="77777777" w:rsidTr="00E73BA9">
        <w:trPr>
          <w:trHeight w:val="571"/>
        </w:trPr>
        <w:tc>
          <w:tcPr>
            <w:tcW w:w="2955" w:type="dxa"/>
            <w:vMerge/>
            <w:tcBorders>
              <w:top w:val="nil"/>
            </w:tcBorders>
          </w:tcPr>
          <w:p w14:paraId="79CB7B07" w14:textId="77777777" w:rsidR="00162E38" w:rsidRPr="006A6C44" w:rsidRDefault="00162E38" w:rsidP="00E73BA9">
            <w:pPr>
              <w:rPr>
                <w:sz w:val="2"/>
                <w:szCs w:val="2"/>
                <w:lang w:val="mn-MN"/>
              </w:rPr>
            </w:pPr>
          </w:p>
        </w:tc>
        <w:tc>
          <w:tcPr>
            <w:tcW w:w="1260" w:type="dxa"/>
            <w:vMerge/>
            <w:tcBorders>
              <w:top w:val="nil"/>
            </w:tcBorders>
          </w:tcPr>
          <w:p w14:paraId="0E3BAD5D" w14:textId="77777777" w:rsidR="00162E38" w:rsidRPr="006A6C44" w:rsidRDefault="00162E38" w:rsidP="00E73BA9">
            <w:pPr>
              <w:jc w:val="center"/>
              <w:rPr>
                <w:sz w:val="18"/>
                <w:szCs w:val="18"/>
                <w:lang w:val="mn-MN"/>
              </w:rPr>
            </w:pPr>
          </w:p>
        </w:tc>
        <w:tc>
          <w:tcPr>
            <w:tcW w:w="1331" w:type="dxa"/>
          </w:tcPr>
          <w:p w14:paraId="227678F7" w14:textId="77777777" w:rsidR="00162E38" w:rsidRPr="006A6C44" w:rsidRDefault="00162E38" w:rsidP="00E73BA9">
            <w:pPr>
              <w:pStyle w:val="TableParagraph"/>
              <w:spacing w:before="77" w:line="232" w:lineRule="auto"/>
              <w:ind w:left="172" w:right="118" w:hanging="39"/>
              <w:jc w:val="center"/>
              <w:rPr>
                <w:sz w:val="18"/>
                <w:szCs w:val="18"/>
                <w:lang w:val="mn-MN"/>
              </w:rPr>
            </w:pPr>
            <w:r w:rsidRPr="006A6C44">
              <w:rPr>
                <w:rFonts w:eastAsia="Arial"/>
                <w:spacing w:val="-6"/>
                <w:sz w:val="18"/>
                <w:szCs w:val="18"/>
                <w:lang w:val="mn-MN"/>
              </w:rPr>
              <w:t>Бүх гишүүд хамтдаа</w:t>
            </w:r>
          </w:p>
        </w:tc>
        <w:tc>
          <w:tcPr>
            <w:tcW w:w="1276" w:type="dxa"/>
          </w:tcPr>
          <w:p w14:paraId="360B6DB4" w14:textId="77777777" w:rsidR="00162E38" w:rsidRPr="006A6C44" w:rsidRDefault="00162E38" w:rsidP="00E73BA9">
            <w:pPr>
              <w:pStyle w:val="TableParagraph"/>
              <w:spacing w:before="77" w:line="232" w:lineRule="auto"/>
              <w:ind w:left="128" w:right="127"/>
              <w:jc w:val="center"/>
              <w:rPr>
                <w:sz w:val="18"/>
                <w:szCs w:val="18"/>
                <w:lang w:val="mn-MN"/>
              </w:rPr>
            </w:pPr>
            <w:r w:rsidRPr="006A6C44">
              <w:rPr>
                <w:rFonts w:eastAsia="Arial"/>
                <w:spacing w:val="1"/>
                <w:sz w:val="18"/>
                <w:szCs w:val="18"/>
                <w:lang w:val="mn-MN"/>
              </w:rPr>
              <w:t>Гишүүн бүр</w:t>
            </w:r>
          </w:p>
        </w:tc>
        <w:tc>
          <w:tcPr>
            <w:tcW w:w="1275" w:type="dxa"/>
          </w:tcPr>
          <w:p w14:paraId="6F7C614A" w14:textId="77777777" w:rsidR="00162E38" w:rsidRPr="006A6C44" w:rsidRDefault="00162E38" w:rsidP="00E73BA9">
            <w:pPr>
              <w:pStyle w:val="TableParagraph"/>
              <w:spacing w:before="77" w:line="232" w:lineRule="auto"/>
              <w:ind w:left="137" w:right="131"/>
              <w:jc w:val="center"/>
              <w:rPr>
                <w:sz w:val="18"/>
                <w:szCs w:val="18"/>
                <w:lang w:val="mn-MN"/>
              </w:rPr>
            </w:pPr>
            <w:r w:rsidRPr="006A6C44">
              <w:rPr>
                <w:rFonts w:eastAsia="Arial"/>
                <w:sz w:val="18"/>
                <w:szCs w:val="18"/>
                <w:lang w:val="mn-MN"/>
              </w:rPr>
              <w:t>Нэг гишүүн</w:t>
            </w:r>
          </w:p>
        </w:tc>
        <w:tc>
          <w:tcPr>
            <w:tcW w:w="1400" w:type="dxa"/>
            <w:vMerge/>
            <w:tcBorders>
              <w:top w:val="nil"/>
            </w:tcBorders>
          </w:tcPr>
          <w:p w14:paraId="11AD37FD" w14:textId="77777777" w:rsidR="00162E38" w:rsidRPr="006A6C44" w:rsidRDefault="00162E38" w:rsidP="00E73BA9">
            <w:pPr>
              <w:jc w:val="center"/>
              <w:rPr>
                <w:sz w:val="18"/>
                <w:szCs w:val="18"/>
                <w:lang w:val="mn-MN"/>
              </w:rPr>
            </w:pPr>
          </w:p>
        </w:tc>
      </w:tr>
      <w:tr w:rsidR="00162E38" w:rsidRPr="006A6C44" w14:paraId="6A301403" w14:textId="77777777" w:rsidTr="00E73BA9">
        <w:trPr>
          <w:trHeight w:val="1510"/>
        </w:trPr>
        <w:tc>
          <w:tcPr>
            <w:tcW w:w="2955" w:type="dxa"/>
          </w:tcPr>
          <w:p w14:paraId="4F44B326" w14:textId="34D70198" w:rsidR="00162E38" w:rsidRPr="006A6C44" w:rsidRDefault="001F6D00" w:rsidP="00E73BA9">
            <w:pPr>
              <w:pStyle w:val="TableParagraph"/>
              <w:tabs>
                <w:tab w:val="left" w:leader="dot" w:pos="909"/>
              </w:tabs>
              <w:spacing w:before="106" w:after="240" w:line="232" w:lineRule="auto"/>
              <w:ind w:left="85" w:right="117"/>
              <w:jc w:val="both"/>
              <w:rPr>
                <w:sz w:val="20"/>
                <w:lang w:val="mn-MN"/>
              </w:rPr>
            </w:pPr>
            <w:r w:rsidRPr="006A6C44">
              <w:rPr>
                <w:iCs/>
                <w:sz w:val="21"/>
                <w:szCs w:val="21"/>
                <w:lang w:val="mn-MN"/>
              </w:rPr>
              <w:lastRenderedPageBreak/>
              <w:t>............</w:t>
            </w:r>
            <w:r w:rsidR="00D7264B" w:rsidRPr="006A6C44">
              <w:rPr>
                <w:iCs/>
                <w:sz w:val="21"/>
                <w:szCs w:val="21"/>
                <w:lang w:val="mn-MN"/>
              </w:rPr>
              <w:t xml:space="preserve"> төгрөг</w:t>
            </w:r>
            <w:r w:rsidR="00553D77" w:rsidRPr="006A6C44">
              <w:rPr>
                <w:iCs/>
                <w:sz w:val="21"/>
                <w:szCs w:val="21"/>
                <w:lang w:val="mn-MN"/>
              </w:rPr>
              <w:t xml:space="preserve"> </w:t>
            </w:r>
            <w:r w:rsidRPr="006A6C44">
              <w:rPr>
                <w:iCs/>
                <w:sz w:val="21"/>
                <w:szCs w:val="21"/>
                <w:vertAlign w:val="superscript"/>
                <w:lang w:val="mn-MN"/>
              </w:rPr>
              <w:t>а</w:t>
            </w:r>
            <w:r w:rsidRPr="006A6C44">
              <w:rPr>
                <w:iCs/>
                <w:sz w:val="21"/>
                <w:szCs w:val="21"/>
                <w:lang w:val="mn-MN"/>
              </w:rPr>
              <w:t xml:space="preserve"> -ийн </w:t>
            </w:r>
            <w:r w:rsidR="00162E38" w:rsidRPr="006A6C44">
              <w:rPr>
                <w:iCs/>
                <w:sz w:val="21"/>
                <w:szCs w:val="21"/>
                <w:lang w:val="mn-MN"/>
              </w:rPr>
              <w:t>санхүүгийн эх үүсвэр</w:t>
            </w:r>
            <w:r w:rsidRPr="006A6C44">
              <w:rPr>
                <w:iCs/>
                <w:sz w:val="21"/>
                <w:szCs w:val="21"/>
                <w:lang w:val="mn-MN"/>
              </w:rPr>
              <w:t xml:space="preserve">ийн </w:t>
            </w:r>
            <w:r w:rsidR="00162E38" w:rsidRPr="006A6C44">
              <w:rPr>
                <w:iCs/>
                <w:sz w:val="21"/>
                <w:szCs w:val="21"/>
                <w:lang w:val="mn-MN"/>
              </w:rPr>
              <w:t xml:space="preserve"> шаардлагыг хангахуйц түргэн хөрвөх чадвартай хөрөнгө</w:t>
            </w:r>
            <w:r w:rsidRPr="006A6C44">
              <w:rPr>
                <w:iCs/>
                <w:sz w:val="21"/>
                <w:szCs w:val="21"/>
                <w:vertAlign w:val="superscript"/>
                <w:lang w:val="mn-MN"/>
              </w:rPr>
              <w:t>б</w:t>
            </w:r>
            <w:r w:rsidR="00162E38" w:rsidRPr="006A6C44">
              <w:rPr>
                <w:iCs/>
                <w:sz w:val="21"/>
                <w:szCs w:val="21"/>
                <w:lang w:val="mn-MN"/>
              </w:rPr>
              <w:t xml:space="preserve">, зээлийн шугам эсхүл бусад санхүүжилтийн эх үүсвэрийг олж авах боломжтой </w:t>
            </w:r>
            <w:r w:rsidRPr="006A6C44">
              <w:rPr>
                <w:iCs/>
                <w:sz w:val="21"/>
                <w:szCs w:val="21"/>
                <w:lang w:val="mn-MN"/>
              </w:rPr>
              <w:t>байх</w:t>
            </w:r>
            <w:r w:rsidR="00162E38" w:rsidRPr="006A6C44">
              <w:rPr>
                <w:iCs/>
                <w:sz w:val="21"/>
                <w:szCs w:val="21"/>
                <w:lang w:val="mn-MN"/>
              </w:rPr>
              <w:t>.</w:t>
            </w:r>
          </w:p>
        </w:tc>
        <w:tc>
          <w:tcPr>
            <w:tcW w:w="1260" w:type="dxa"/>
          </w:tcPr>
          <w:p w14:paraId="199993FF" w14:textId="77777777" w:rsidR="00162E38" w:rsidRPr="006A6C44" w:rsidRDefault="00162E38" w:rsidP="00E73BA9">
            <w:pPr>
              <w:pStyle w:val="TableParagraph"/>
              <w:spacing w:before="106" w:line="232" w:lineRule="auto"/>
              <w:ind w:left="130" w:firstLine="59"/>
              <w:jc w:val="center"/>
              <w:rPr>
                <w:sz w:val="18"/>
                <w:szCs w:val="18"/>
                <w:lang w:val="mn-MN"/>
              </w:rPr>
            </w:pPr>
            <w:r w:rsidRPr="006A6C44">
              <w:rPr>
                <w:rFonts w:eastAsia="Arial"/>
                <w:spacing w:val="3"/>
                <w:sz w:val="18"/>
                <w:szCs w:val="18"/>
                <w:lang w:val="mn-MN"/>
              </w:rPr>
              <w:t>шаардлагыг заавал хангах</w:t>
            </w:r>
          </w:p>
        </w:tc>
        <w:tc>
          <w:tcPr>
            <w:tcW w:w="1331" w:type="dxa"/>
          </w:tcPr>
          <w:p w14:paraId="33CF5349" w14:textId="77777777" w:rsidR="00162E38" w:rsidRPr="006A6C44" w:rsidRDefault="00162E38" w:rsidP="00E73BA9">
            <w:pPr>
              <w:pStyle w:val="TableParagraph"/>
              <w:spacing w:before="106" w:line="232" w:lineRule="auto"/>
              <w:ind w:left="100" w:firstLine="59"/>
              <w:jc w:val="center"/>
              <w:rPr>
                <w:sz w:val="18"/>
                <w:szCs w:val="18"/>
                <w:lang w:val="mn-MN"/>
              </w:rPr>
            </w:pPr>
            <w:r w:rsidRPr="006A6C44">
              <w:rPr>
                <w:rFonts w:eastAsia="Arial"/>
                <w:spacing w:val="3"/>
                <w:sz w:val="18"/>
                <w:szCs w:val="18"/>
                <w:lang w:val="mn-MN"/>
              </w:rPr>
              <w:t>шаардлагыг заавал хангах</w:t>
            </w:r>
          </w:p>
        </w:tc>
        <w:tc>
          <w:tcPr>
            <w:tcW w:w="1276" w:type="dxa"/>
          </w:tcPr>
          <w:p w14:paraId="33BAF375" w14:textId="77777777" w:rsidR="00162E38" w:rsidRPr="006A6C44" w:rsidRDefault="00162E38" w:rsidP="00E73BA9">
            <w:pPr>
              <w:pStyle w:val="TableParagraph"/>
              <w:spacing w:before="106" w:line="232" w:lineRule="auto"/>
              <w:ind w:left="1"/>
              <w:jc w:val="center"/>
              <w:rPr>
                <w:rFonts w:eastAsia="Arial"/>
                <w:spacing w:val="3"/>
                <w:sz w:val="18"/>
                <w:szCs w:val="18"/>
                <w:lang w:val="mn-MN"/>
              </w:rPr>
            </w:pPr>
            <w:r w:rsidRPr="006A6C44">
              <w:rPr>
                <w:rFonts w:eastAsia="Arial"/>
                <w:spacing w:val="3"/>
                <w:sz w:val="18"/>
                <w:szCs w:val="18"/>
                <w:lang w:val="mn-MN"/>
              </w:rPr>
              <w:t>Шаардлагын</w:t>
            </w:r>
          </w:p>
          <w:p w14:paraId="261AA479" w14:textId="77777777" w:rsidR="00162E38" w:rsidRPr="006A6C44" w:rsidRDefault="00162E38" w:rsidP="00E73BA9">
            <w:pPr>
              <w:pStyle w:val="TableParagraph"/>
              <w:spacing w:before="106" w:line="232" w:lineRule="auto"/>
              <w:ind w:left="1"/>
              <w:jc w:val="center"/>
              <w:rPr>
                <w:rFonts w:eastAsia="Arial"/>
                <w:spacing w:val="3"/>
                <w:sz w:val="18"/>
                <w:szCs w:val="18"/>
                <w:lang w:val="mn-MN"/>
              </w:rPr>
            </w:pPr>
            <w:r w:rsidRPr="006A6C44">
              <w:rPr>
                <w:rFonts w:eastAsia="Arial"/>
                <w:spacing w:val="3"/>
                <w:sz w:val="18"/>
                <w:szCs w:val="18"/>
                <w:lang w:val="mn-MN"/>
              </w:rPr>
              <w:t>. . . . . . . . .</w:t>
            </w:r>
          </w:p>
          <w:p w14:paraId="67248F0B" w14:textId="1BFF664A" w:rsidR="00162E38" w:rsidRPr="006A6C44" w:rsidRDefault="00162E38" w:rsidP="00E73BA9">
            <w:pPr>
              <w:pStyle w:val="TableParagraph"/>
              <w:spacing w:before="106" w:line="232" w:lineRule="auto"/>
              <w:ind w:left="1"/>
              <w:jc w:val="center"/>
              <w:rPr>
                <w:rFonts w:eastAsia="Arial"/>
                <w:spacing w:val="3"/>
                <w:sz w:val="18"/>
                <w:szCs w:val="18"/>
                <w:vertAlign w:val="superscript"/>
                <w:lang w:val="mn-MN"/>
              </w:rPr>
            </w:pPr>
            <w:r w:rsidRPr="006A6C44">
              <w:rPr>
                <w:rFonts w:eastAsia="Arial"/>
                <w:spacing w:val="3"/>
                <w:sz w:val="18"/>
                <w:szCs w:val="18"/>
                <w:lang w:val="mn-MN"/>
              </w:rPr>
              <w:t>хувийг заавал хангах</w:t>
            </w:r>
            <w:r w:rsidR="00F02BAD" w:rsidRPr="006A6C44">
              <w:rPr>
                <w:rFonts w:eastAsia="Arial"/>
                <w:spacing w:val="3"/>
                <w:sz w:val="18"/>
                <w:szCs w:val="18"/>
                <w:vertAlign w:val="superscript"/>
                <w:lang w:val="mn-MN"/>
              </w:rPr>
              <w:t>в</w:t>
            </w:r>
          </w:p>
        </w:tc>
        <w:tc>
          <w:tcPr>
            <w:tcW w:w="1275" w:type="dxa"/>
          </w:tcPr>
          <w:p w14:paraId="00909814" w14:textId="77777777" w:rsidR="00162E38" w:rsidRPr="006A6C44" w:rsidRDefault="00162E38" w:rsidP="00E73BA9">
            <w:pPr>
              <w:pStyle w:val="TableParagraph"/>
              <w:tabs>
                <w:tab w:val="left" w:pos="0"/>
              </w:tabs>
              <w:spacing w:before="106" w:line="232" w:lineRule="auto"/>
              <w:ind w:left="100" w:right="-11" w:hanging="100"/>
              <w:jc w:val="center"/>
              <w:rPr>
                <w:rFonts w:eastAsia="Arial"/>
                <w:spacing w:val="3"/>
                <w:sz w:val="18"/>
                <w:szCs w:val="18"/>
                <w:lang w:val="mn-MN"/>
              </w:rPr>
            </w:pPr>
            <w:r w:rsidRPr="006A6C44">
              <w:rPr>
                <w:rFonts w:eastAsia="Arial"/>
                <w:spacing w:val="3"/>
                <w:sz w:val="18"/>
                <w:szCs w:val="18"/>
                <w:lang w:val="mn-MN"/>
              </w:rPr>
              <w:t>Шаардлагын</w:t>
            </w:r>
          </w:p>
          <w:p w14:paraId="4626ED24" w14:textId="77777777" w:rsidR="00162E38" w:rsidRPr="006A6C44" w:rsidRDefault="00162E38" w:rsidP="00E73BA9">
            <w:pPr>
              <w:pStyle w:val="TableParagraph"/>
              <w:tabs>
                <w:tab w:val="left" w:pos="0"/>
              </w:tabs>
              <w:spacing w:before="106" w:line="232" w:lineRule="auto"/>
              <w:ind w:left="100" w:right="-11" w:hanging="100"/>
              <w:jc w:val="center"/>
              <w:rPr>
                <w:rFonts w:eastAsia="Arial"/>
                <w:spacing w:val="3"/>
                <w:sz w:val="18"/>
                <w:szCs w:val="18"/>
                <w:lang w:val="mn-MN"/>
              </w:rPr>
            </w:pPr>
            <w:r w:rsidRPr="006A6C44">
              <w:rPr>
                <w:rFonts w:eastAsia="Arial"/>
                <w:spacing w:val="3"/>
                <w:sz w:val="18"/>
                <w:szCs w:val="18"/>
                <w:lang w:val="mn-MN"/>
              </w:rPr>
              <w:t>. . . . . . . . .</w:t>
            </w:r>
          </w:p>
          <w:p w14:paraId="5E64488E" w14:textId="70BE4C91" w:rsidR="00162E38" w:rsidRPr="006A6C44" w:rsidRDefault="00162E38" w:rsidP="00E73BA9">
            <w:pPr>
              <w:pStyle w:val="TableParagraph"/>
              <w:tabs>
                <w:tab w:val="left" w:pos="0"/>
              </w:tabs>
              <w:spacing w:before="3" w:line="232" w:lineRule="auto"/>
              <w:ind w:left="105" w:right="-11" w:hanging="100"/>
              <w:jc w:val="center"/>
              <w:rPr>
                <w:sz w:val="18"/>
                <w:szCs w:val="18"/>
                <w:vertAlign w:val="superscript"/>
                <w:lang w:val="mn-MN"/>
              </w:rPr>
            </w:pPr>
            <w:r w:rsidRPr="006A6C44">
              <w:rPr>
                <w:rFonts w:eastAsia="Arial"/>
                <w:spacing w:val="3"/>
                <w:sz w:val="18"/>
                <w:szCs w:val="18"/>
                <w:lang w:val="mn-MN"/>
              </w:rPr>
              <w:t>хувийг заавал хангах</w:t>
            </w:r>
            <w:r w:rsidR="00F02BAD" w:rsidRPr="006A6C44">
              <w:rPr>
                <w:rFonts w:eastAsia="Arial"/>
                <w:spacing w:val="3"/>
                <w:sz w:val="18"/>
                <w:szCs w:val="18"/>
                <w:vertAlign w:val="superscript"/>
                <w:lang w:val="mn-MN"/>
              </w:rPr>
              <w:t>г</w:t>
            </w:r>
          </w:p>
        </w:tc>
        <w:tc>
          <w:tcPr>
            <w:tcW w:w="1400" w:type="dxa"/>
          </w:tcPr>
          <w:p w14:paraId="48406A05" w14:textId="524FBAD3" w:rsidR="00162E38" w:rsidRPr="006A6C44" w:rsidRDefault="00162E38" w:rsidP="00E73BA9">
            <w:pPr>
              <w:pStyle w:val="TableParagraph"/>
              <w:spacing w:before="100"/>
              <w:ind w:left="154" w:right="144"/>
              <w:jc w:val="center"/>
              <w:rPr>
                <w:sz w:val="18"/>
                <w:szCs w:val="18"/>
                <w:lang w:val="mn-MN"/>
              </w:rPr>
            </w:pPr>
            <w:r w:rsidRPr="006A6C44">
              <w:rPr>
                <w:rFonts w:eastAsia="Arial"/>
                <w:sz w:val="18"/>
                <w:szCs w:val="18"/>
                <w:lang w:val="mn-MN"/>
              </w:rPr>
              <w:t>САН-3 маягт</w:t>
            </w:r>
          </w:p>
        </w:tc>
      </w:tr>
    </w:tbl>
    <w:p w14:paraId="57AE0B9A" w14:textId="69C4AD06" w:rsidR="001F6D00" w:rsidRPr="006A6C44" w:rsidRDefault="00F02BAD" w:rsidP="00F02BAD">
      <w:pPr>
        <w:pStyle w:val="NormalWeb"/>
        <w:spacing w:before="75" w:beforeAutospacing="0" w:after="75" w:afterAutospacing="0"/>
        <w:ind w:left="1418" w:right="387"/>
        <w:jc w:val="both"/>
        <w:rPr>
          <w:i/>
          <w:sz w:val="16"/>
          <w:szCs w:val="16"/>
          <w:lang w:val="mn-MN"/>
        </w:rPr>
      </w:pPr>
      <w:r w:rsidRPr="006A6C44">
        <w:rPr>
          <w:i/>
          <w:sz w:val="16"/>
          <w:szCs w:val="16"/>
          <w:vertAlign w:val="superscript"/>
          <w:lang w:val="mn-MN"/>
        </w:rPr>
        <w:t xml:space="preserve">а </w:t>
      </w:r>
      <w:r w:rsidR="001F6D00" w:rsidRPr="006A6C44">
        <w:rPr>
          <w:i/>
          <w:sz w:val="16"/>
          <w:szCs w:val="16"/>
          <w:lang w:val="mn-MN"/>
        </w:rPr>
        <w:t xml:space="preserve">Захиалагч нь тухайн гэрээний мөнгөн урсгалын шаардлагыг 6 дугаар бүлэг (Нийлүүлэлтийн хуваарь)-ийн хүргэх ба дуусгах хуваарийн дагуу барааны анхны хүргэлтийн тооцоолсон үнийн дүн дээр үндэслэн тодорхойлно. </w:t>
      </w:r>
    </w:p>
    <w:p w14:paraId="627CAB84" w14:textId="43E479A2" w:rsidR="00B8596D" w:rsidRPr="006A6C44" w:rsidRDefault="00F02BAD" w:rsidP="00F02BAD">
      <w:pPr>
        <w:spacing w:line="247" w:lineRule="auto"/>
        <w:ind w:left="1418" w:right="387"/>
        <w:jc w:val="both"/>
        <w:rPr>
          <w:i/>
          <w:sz w:val="16"/>
          <w:szCs w:val="16"/>
          <w:lang w:val="mn-MN"/>
        </w:rPr>
      </w:pPr>
      <w:r w:rsidRPr="006A6C44">
        <w:rPr>
          <w:i/>
          <w:sz w:val="16"/>
          <w:szCs w:val="16"/>
          <w:vertAlign w:val="superscript"/>
          <w:lang w:val="mn-MN"/>
        </w:rPr>
        <w:t xml:space="preserve">б </w:t>
      </w:r>
      <w:r w:rsidR="00B8596D" w:rsidRPr="006A6C44">
        <w:rPr>
          <w:i/>
          <w:sz w:val="16"/>
          <w:szCs w:val="16"/>
          <w:lang w:val="mn-MN"/>
        </w:rPr>
        <w:t xml:space="preserve">Түргэн хөрвөх чадвартай хөрөнгө гэдэгт бэлэн мөнгө, бэлэн мөнгөтэй адилтгах мөнгөн хөрөнгө, богино хугацаат санхүүгийн хэрэгсэл, богнио хугацаат худалдах боломжтой үнэт цаас, зах зээлд нийлүүлэх боломжтой үнэт цаас, худалдааны авлага, богино хугацаат санхүүгийн авлага болон нэг жилийн хугацаанд багтаан бэлэн мөнгөнд хөрвүүлэх боломжтой бусад хөрөнгө хамаарна.   </w:t>
      </w:r>
    </w:p>
    <w:p w14:paraId="281C2E0C" w14:textId="3B8F61D3" w:rsidR="00F02BAD" w:rsidRPr="006A6C44" w:rsidRDefault="00F02BAD" w:rsidP="00F02BAD">
      <w:pPr>
        <w:tabs>
          <w:tab w:val="left" w:pos="1418"/>
        </w:tabs>
        <w:spacing w:line="276" w:lineRule="auto"/>
        <w:ind w:left="1418" w:right="387"/>
        <w:jc w:val="both"/>
        <w:rPr>
          <w:i/>
          <w:sz w:val="16"/>
          <w:szCs w:val="16"/>
          <w:lang w:val="mn-MN"/>
        </w:rPr>
      </w:pPr>
      <w:r w:rsidRPr="006A6C44">
        <w:rPr>
          <w:i/>
          <w:sz w:val="16"/>
          <w:szCs w:val="16"/>
          <w:vertAlign w:val="superscript"/>
          <w:lang w:val="mn-MN"/>
        </w:rPr>
        <w:t xml:space="preserve">в </w:t>
      </w:r>
      <w:r w:rsidRPr="006A6C44">
        <w:rPr>
          <w:i/>
          <w:sz w:val="16"/>
          <w:szCs w:val="16"/>
          <w:lang w:val="mn-MN"/>
        </w:rPr>
        <w:t>Захиалагч түншлэлийн бүх гишүүдээс шаардлагатай хамгийн доод хувь хэмжээг зааж өгөх бөгөөд энэ нь ихэвчлэн 25%-иас багагүй байх ёстой.</w:t>
      </w:r>
    </w:p>
    <w:p w14:paraId="5C1F4D49" w14:textId="112D9720" w:rsidR="00F02BAD" w:rsidRPr="006A6C44" w:rsidRDefault="00F02BAD" w:rsidP="00F02BAD">
      <w:pPr>
        <w:tabs>
          <w:tab w:val="left" w:pos="1418"/>
        </w:tabs>
        <w:spacing w:line="276" w:lineRule="auto"/>
        <w:ind w:left="1418" w:right="387"/>
        <w:jc w:val="both"/>
        <w:rPr>
          <w:i/>
          <w:sz w:val="16"/>
          <w:szCs w:val="16"/>
          <w:lang w:val="mn-MN"/>
        </w:rPr>
      </w:pPr>
      <w:r w:rsidRPr="006A6C44">
        <w:rPr>
          <w:i/>
          <w:sz w:val="16"/>
          <w:szCs w:val="16"/>
          <w:vertAlign w:val="superscript"/>
          <w:lang w:val="mn-MN"/>
        </w:rPr>
        <w:t xml:space="preserve">г </w:t>
      </w:r>
      <w:r w:rsidRPr="006A6C44">
        <w:rPr>
          <w:i/>
          <w:sz w:val="16"/>
          <w:szCs w:val="16"/>
          <w:lang w:val="mn-MN"/>
        </w:rPr>
        <w:t>Захиалагч түншлэлийн нэг гишүүдээс шаардлагатай хамгийн доод хувь хэмжээг зааж өгөх бөгөөд энэ нь ихэвчлэн 40%-иас багагүй байх ёстой.</w:t>
      </w:r>
    </w:p>
    <w:p w14:paraId="7D0630BD" w14:textId="53E3F872" w:rsidR="00162E38" w:rsidRPr="006A6C44" w:rsidRDefault="00162E38" w:rsidP="00162E38">
      <w:pPr>
        <w:spacing w:line="247" w:lineRule="auto"/>
        <w:ind w:left="1701"/>
        <w:rPr>
          <w:sz w:val="16"/>
          <w:szCs w:val="22"/>
          <w:lang w:val="mn-MN"/>
        </w:rPr>
        <w:sectPr w:rsidR="00162E38" w:rsidRPr="006A6C44">
          <w:pgSz w:w="12240" w:h="15840"/>
          <w:pgMar w:top="600" w:right="1080" w:bottom="280" w:left="0" w:header="0" w:footer="0" w:gutter="0"/>
          <w:cols w:space="720"/>
        </w:sectPr>
      </w:pPr>
    </w:p>
    <w:p w14:paraId="7188BC6A" w14:textId="77777777" w:rsidR="00A376B4" w:rsidRPr="006A6C44" w:rsidRDefault="00A376B4">
      <w:pPr>
        <w:pStyle w:val="BodyText"/>
        <w:rPr>
          <w:sz w:val="24"/>
          <w:lang w:val="mn-MN"/>
        </w:rPr>
      </w:pPr>
    </w:p>
    <w:p w14:paraId="25B13528" w14:textId="77777777" w:rsidR="00A376B4" w:rsidRPr="006A6C44" w:rsidRDefault="00A376B4">
      <w:pPr>
        <w:pStyle w:val="BodyText"/>
        <w:spacing w:before="239"/>
        <w:rPr>
          <w:sz w:val="24"/>
          <w:lang w:val="mn-MN"/>
        </w:rPr>
      </w:pPr>
    </w:p>
    <w:p w14:paraId="2FA31D90" w14:textId="20C325DE" w:rsidR="001237A0" w:rsidRPr="006A6C44" w:rsidRDefault="001237A0">
      <w:pPr>
        <w:pStyle w:val="Heading4"/>
        <w:ind w:left="1440" w:firstLine="0"/>
        <w:jc w:val="both"/>
        <w:rPr>
          <w:rStyle w:val="Strong"/>
          <w:rFonts w:ascii="Times New Roman" w:hAnsi="Times New Roman" w:cs="Times New Roman"/>
          <w:color w:val="242424"/>
          <w:lang w:val="mn-MN"/>
        </w:rPr>
      </w:pPr>
      <w:r w:rsidRPr="006A6C44">
        <w:rPr>
          <w:rStyle w:val="Strong"/>
          <w:rFonts w:ascii="Times New Roman" w:hAnsi="Times New Roman" w:cs="Times New Roman"/>
          <w:color w:val="242424"/>
          <w:lang w:val="mn-MN"/>
        </w:rPr>
        <w:t xml:space="preserve">Хэрэв </w:t>
      </w:r>
      <w:r w:rsidR="00F165C8" w:rsidRPr="006A6C44">
        <w:rPr>
          <w:rStyle w:val="Strong"/>
          <w:rFonts w:ascii="Times New Roman" w:hAnsi="Times New Roman" w:cs="Times New Roman"/>
          <w:color w:val="242424"/>
          <w:lang w:val="mn-MN"/>
        </w:rPr>
        <w:t>“</w:t>
      </w:r>
      <w:r w:rsidRPr="006A6C44">
        <w:rPr>
          <w:rStyle w:val="Strong"/>
          <w:rFonts w:ascii="Times New Roman" w:hAnsi="Times New Roman" w:cs="Times New Roman"/>
          <w:color w:val="242424"/>
          <w:lang w:val="mn-MN"/>
        </w:rPr>
        <w:t>Б</w:t>
      </w:r>
      <w:r w:rsidR="00F165C8" w:rsidRPr="006A6C44">
        <w:rPr>
          <w:rStyle w:val="Strong"/>
          <w:rFonts w:ascii="Times New Roman" w:hAnsi="Times New Roman" w:cs="Times New Roman"/>
          <w:color w:val="242424"/>
          <w:lang w:val="mn-MN"/>
        </w:rPr>
        <w:t>” төрл</w:t>
      </w:r>
      <w:r w:rsidRPr="006A6C44">
        <w:rPr>
          <w:rStyle w:val="Strong"/>
          <w:rFonts w:ascii="Times New Roman" w:hAnsi="Times New Roman" w:cs="Times New Roman"/>
          <w:color w:val="242424"/>
          <w:lang w:val="mn-MN"/>
        </w:rPr>
        <w:t xml:space="preserve">ийн </w:t>
      </w:r>
      <w:r w:rsidR="00F165C8" w:rsidRPr="006A6C44">
        <w:rPr>
          <w:rStyle w:val="Strong"/>
          <w:rFonts w:ascii="Times New Roman" w:hAnsi="Times New Roman" w:cs="Times New Roman"/>
          <w:color w:val="242424"/>
          <w:lang w:val="mn-MN"/>
        </w:rPr>
        <w:t xml:space="preserve">гэрээний </w:t>
      </w:r>
      <w:r w:rsidRPr="006A6C44">
        <w:rPr>
          <w:rStyle w:val="Strong"/>
          <w:rFonts w:ascii="Times New Roman" w:hAnsi="Times New Roman" w:cs="Times New Roman"/>
          <w:color w:val="242424"/>
          <w:lang w:val="mn-MN"/>
        </w:rPr>
        <w:t>хувьд тендерт оролцогч нь үйлдвэрлэгч биш бол</w:t>
      </w:r>
    </w:p>
    <w:p w14:paraId="2F8E2F25" w14:textId="77777777" w:rsidR="001237A0" w:rsidRPr="006A6C44" w:rsidRDefault="001237A0">
      <w:pPr>
        <w:pStyle w:val="Heading4"/>
        <w:ind w:left="1440" w:firstLine="0"/>
        <w:jc w:val="both"/>
        <w:rPr>
          <w:rFonts w:ascii="Times New Roman" w:hAnsi="Times New Roman" w:cs="Times New Roman"/>
          <w:color w:val="242424"/>
          <w:sz w:val="21"/>
          <w:szCs w:val="21"/>
          <w:shd w:val="clear" w:color="auto" w:fill="FFFFFF"/>
          <w:lang w:val="mn-MN"/>
        </w:rPr>
      </w:pPr>
    </w:p>
    <w:p w14:paraId="36CF1457" w14:textId="4C8CA714" w:rsidR="001237A0" w:rsidRPr="006A6C44" w:rsidRDefault="001237A0" w:rsidP="001237A0">
      <w:pPr>
        <w:pStyle w:val="Heading4"/>
        <w:ind w:left="1440" w:right="387" w:firstLine="0"/>
        <w:jc w:val="both"/>
        <w:rPr>
          <w:rFonts w:ascii="Times New Roman" w:hAnsi="Times New Roman" w:cs="Times New Roman"/>
          <w:color w:val="242424"/>
          <w:sz w:val="22"/>
          <w:szCs w:val="22"/>
          <w:shd w:val="clear" w:color="auto" w:fill="FFFFFF"/>
          <w:lang w:val="mn-MN"/>
        </w:rPr>
      </w:pPr>
      <w:r w:rsidRPr="006A6C44">
        <w:rPr>
          <w:rFonts w:ascii="Times New Roman" w:hAnsi="Times New Roman" w:cs="Times New Roman"/>
          <w:color w:val="242424"/>
          <w:sz w:val="22"/>
          <w:szCs w:val="22"/>
          <w:shd w:val="clear" w:color="auto" w:fill="FFFFFF"/>
          <w:lang w:val="mn-MN"/>
        </w:rPr>
        <w:t>Хэрэв тендерт оролцогч нь үйлдвэрлэгч биш боловч үйлдвэрлэгчийн нэрийн өмнөөс барааг үйлдвэрлэгчийн зөвшөөрлийн маягтын (4 дүгээр бүлэг, Тендерийн маягт) дагуу санал болгож байгаа бол тендерт оролцогч нь дараах шаардлагыг хангасан гэдгээ нотлох ёстой.</w:t>
      </w:r>
    </w:p>
    <w:p w14:paraId="609BA019" w14:textId="60640796" w:rsidR="001237A0" w:rsidRPr="006A6C44" w:rsidRDefault="001237A0" w:rsidP="001237A0">
      <w:pPr>
        <w:pStyle w:val="Heading4"/>
        <w:ind w:left="1440" w:right="387" w:firstLine="0"/>
        <w:jc w:val="both"/>
        <w:rPr>
          <w:rFonts w:ascii="Times New Roman" w:hAnsi="Times New Roman" w:cs="Times New Roman"/>
          <w:sz w:val="22"/>
          <w:szCs w:val="22"/>
          <w:lang w:val="mn-MN"/>
        </w:rPr>
      </w:pPr>
    </w:p>
    <w:p w14:paraId="110CB07D" w14:textId="77777777" w:rsidR="00A376B4" w:rsidRPr="006A6C44" w:rsidRDefault="00A376B4">
      <w:pPr>
        <w:pStyle w:val="BodyText"/>
        <w:spacing w:before="10" w:after="1"/>
        <w:rPr>
          <w:sz w:val="13"/>
          <w:lang w:val="mn-MN"/>
        </w:rPr>
      </w:pPr>
    </w:p>
    <w:tbl>
      <w:tblPr>
        <w:tblW w:w="0" w:type="auto"/>
        <w:tblInd w:w="1397" w:type="dxa"/>
        <w:tblLayout w:type="fixed"/>
        <w:tblCellMar>
          <w:left w:w="0" w:type="dxa"/>
          <w:right w:w="0" w:type="dxa"/>
        </w:tblCellMar>
        <w:tblLook w:val="01E0" w:firstRow="1" w:lastRow="1" w:firstColumn="1" w:lastColumn="1" w:noHBand="0" w:noVBand="0"/>
      </w:tblPr>
      <w:tblGrid>
        <w:gridCol w:w="192"/>
        <w:gridCol w:w="612"/>
        <w:gridCol w:w="5809"/>
      </w:tblGrid>
      <w:tr w:rsidR="00A376B4" w:rsidRPr="006A6C44" w14:paraId="523C03E0" w14:textId="77777777" w:rsidTr="001D517B">
        <w:trPr>
          <w:trHeight w:val="322"/>
        </w:trPr>
        <w:tc>
          <w:tcPr>
            <w:tcW w:w="192" w:type="dxa"/>
          </w:tcPr>
          <w:p w14:paraId="2EDB5539" w14:textId="77777777" w:rsidR="00A376B4" w:rsidRPr="006A6C44" w:rsidRDefault="009558B7">
            <w:pPr>
              <w:pStyle w:val="TableParagraph"/>
              <w:spacing w:before="36"/>
              <w:ind w:right="6"/>
              <w:jc w:val="center"/>
              <w:rPr>
                <w:rFonts w:eastAsia="Arial MT"/>
                <w:color w:val="242424"/>
                <w:sz w:val="20"/>
                <w:szCs w:val="20"/>
                <w:shd w:val="clear" w:color="auto" w:fill="FFFFFF"/>
              </w:rPr>
            </w:pPr>
            <w:r w:rsidRPr="006A6C44">
              <w:rPr>
                <w:rFonts w:eastAsia="Arial MT"/>
                <w:color w:val="242424"/>
                <w:sz w:val="20"/>
                <w:szCs w:val="20"/>
                <w:shd w:val="clear" w:color="auto" w:fill="FFFFFF"/>
              </w:rPr>
              <w:t>•</w:t>
            </w:r>
          </w:p>
        </w:tc>
        <w:tc>
          <w:tcPr>
            <w:tcW w:w="612" w:type="dxa"/>
          </w:tcPr>
          <w:p w14:paraId="2F612CD2" w14:textId="77777777" w:rsidR="00A376B4" w:rsidRPr="006A6C44" w:rsidRDefault="009558B7">
            <w:pPr>
              <w:pStyle w:val="TableParagraph"/>
              <w:spacing w:before="36"/>
              <w:ind w:left="58"/>
              <w:rPr>
                <w:rFonts w:eastAsia="Arial MT"/>
                <w:color w:val="242424"/>
                <w:sz w:val="20"/>
                <w:szCs w:val="20"/>
                <w:shd w:val="clear" w:color="auto" w:fill="FFFFFF"/>
              </w:rPr>
            </w:pPr>
            <w:r w:rsidRPr="006A6C44">
              <w:rPr>
                <w:rFonts w:eastAsia="Arial MT"/>
                <w:color w:val="242424"/>
                <w:sz w:val="20"/>
                <w:szCs w:val="20"/>
                <w:shd w:val="clear" w:color="auto" w:fill="FFFFFF"/>
              </w:rPr>
              <w:t>2.1</w:t>
            </w:r>
          </w:p>
        </w:tc>
        <w:tc>
          <w:tcPr>
            <w:tcW w:w="5809" w:type="dxa"/>
          </w:tcPr>
          <w:p w14:paraId="3E014836" w14:textId="776B3438" w:rsidR="00A376B4" w:rsidRPr="006A6C44" w:rsidRDefault="001237A0">
            <w:pPr>
              <w:pStyle w:val="TableParagraph"/>
              <w:spacing w:before="36"/>
              <w:ind w:left="106"/>
              <w:rPr>
                <w:rFonts w:eastAsia="Arial MT"/>
                <w:color w:val="242424"/>
                <w:sz w:val="20"/>
                <w:szCs w:val="20"/>
                <w:shd w:val="clear" w:color="auto" w:fill="FFFFFF"/>
              </w:rPr>
            </w:pPr>
            <w:proofErr w:type="spellStart"/>
            <w:r w:rsidRPr="006A6C44">
              <w:rPr>
                <w:rFonts w:eastAsia="Arial MT"/>
                <w:sz w:val="20"/>
                <w:szCs w:val="20"/>
                <w:shd w:val="clear" w:color="auto" w:fill="FFFFFF"/>
              </w:rPr>
              <w:t>Эрх</w:t>
            </w:r>
            <w:proofErr w:type="spellEnd"/>
            <w:r w:rsidRPr="006A6C44">
              <w:rPr>
                <w:rFonts w:eastAsia="Arial MT"/>
                <w:sz w:val="20"/>
                <w:szCs w:val="20"/>
                <w:shd w:val="clear" w:color="auto" w:fill="FFFFFF"/>
              </w:rPr>
              <w:t xml:space="preserve"> </w:t>
            </w:r>
            <w:proofErr w:type="spellStart"/>
            <w:r w:rsidRPr="006A6C44">
              <w:rPr>
                <w:rFonts w:eastAsia="Arial MT"/>
                <w:sz w:val="20"/>
                <w:szCs w:val="20"/>
                <w:shd w:val="clear" w:color="auto" w:fill="FFFFFF"/>
              </w:rPr>
              <w:t>бүхий</w:t>
            </w:r>
            <w:proofErr w:type="spellEnd"/>
            <w:r w:rsidRPr="006A6C44">
              <w:rPr>
                <w:rFonts w:eastAsia="Arial MT"/>
                <w:sz w:val="20"/>
                <w:szCs w:val="20"/>
                <w:shd w:val="clear" w:color="auto" w:fill="FFFFFF"/>
              </w:rPr>
              <w:t xml:space="preserve"> </w:t>
            </w:r>
            <w:proofErr w:type="spellStart"/>
            <w:r w:rsidRPr="006A6C44">
              <w:rPr>
                <w:rFonts w:eastAsia="Arial MT"/>
                <w:sz w:val="20"/>
                <w:szCs w:val="20"/>
                <w:shd w:val="clear" w:color="auto" w:fill="FFFFFF"/>
              </w:rPr>
              <w:t>байдал</w:t>
            </w:r>
            <w:proofErr w:type="spellEnd"/>
          </w:p>
        </w:tc>
      </w:tr>
      <w:tr w:rsidR="00A376B4" w:rsidRPr="006A6C44" w14:paraId="5DD0DFF2" w14:textId="77777777" w:rsidTr="001D517B">
        <w:trPr>
          <w:trHeight w:val="359"/>
        </w:trPr>
        <w:tc>
          <w:tcPr>
            <w:tcW w:w="192" w:type="dxa"/>
          </w:tcPr>
          <w:p w14:paraId="636D946B" w14:textId="77777777" w:rsidR="00A376B4" w:rsidRPr="006A6C44" w:rsidRDefault="009558B7">
            <w:pPr>
              <w:pStyle w:val="TableParagraph"/>
              <w:spacing w:before="74"/>
              <w:ind w:right="6"/>
              <w:jc w:val="center"/>
              <w:rPr>
                <w:rFonts w:eastAsia="Arial MT"/>
                <w:color w:val="242424"/>
                <w:sz w:val="20"/>
                <w:szCs w:val="20"/>
                <w:shd w:val="clear" w:color="auto" w:fill="FFFFFF"/>
              </w:rPr>
            </w:pPr>
            <w:r w:rsidRPr="006A6C44">
              <w:rPr>
                <w:rFonts w:eastAsia="Arial MT"/>
                <w:color w:val="242424"/>
                <w:sz w:val="20"/>
                <w:szCs w:val="20"/>
                <w:shd w:val="clear" w:color="auto" w:fill="FFFFFF"/>
              </w:rPr>
              <w:t>•</w:t>
            </w:r>
          </w:p>
        </w:tc>
        <w:tc>
          <w:tcPr>
            <w:tcW w:w="612" w:type="dxa"/>
          </w:tcPr>
          <w:p w14:paraId="7DE3CA39" w14:textId="77777777" w:rsidR="00A376B4" w:rsidRPr="006A6C44" w:rsidRDefault="009558B7">
            <w:pPr>
              <w:pStyle w:val="TableParagraph"/>
              <w:spacing w:before="74"/>
              <w:ind w:left="58"/>
              <w:rPr>
                <w:rFonts w:eastAsia="Arial MT"/>
                <w:color w:val="242424"/>
                <w:sz w:val="20"/>
                <w:szCs w:val="20"/>
                <w:shd w:val="clear" w:color="auto" w:fill="FFFFFF"/>
              </w:rPr>
            </w:pPr>
            <w:r w:rsidRPr="006A6C44">
              <w:rPr>
                <w:rFonts w:eastAsia="Arial MT"/>
                <w:color w:val="242424"/>
                <w:sz w:val="20"/>
                <w:szCs w:val="20"/>
                <w:shd w:val="clear" w:color="auto" w:fill="FFFFFF"/>
              </w:rPr>
              <w:t>2.2</w:t>
            </w:r>
          </w:p>
        </w:tc>
        <w:tc>
          <w:tcPr>
            <w:tcW w:w="5809" w:type="dxa"/>
          </w:tcPr>
          <w:p w14:paraId="26D1E87E" w14:textId="6DCBBE5C" w:rsidR="00A376B4" w:rsidRPr="006A6C44" w:rsidRDefault="001237A0">
            <w:pPr>
              <w:pStyle w:val="TableParagraph"/>
              <w:spacing w:before="74"/>
              <w:ind w:left="106"/>
              <w:rPr>
                <w:rFonts w:eastAsia="Arial MT"/>
                <w:color w:val="242424"/>
                <w:sz w:val="20"/>
                <w:szCs w:val="20"/>
                <w:shd w:val="clear" w:color="auto" w:fill="FFFFFF"/>
              </w:rPr>
            </w:pPr>
            <w:proofErr w:type="spellStart"/>
            <w:r w:rsidRPr="006A6C44">
              <w:rPr>
                <w:rFonts w:eastAsia="Arial MT"/>
                <w:color w:val="242424"/>
                <w:sz w:val="20"/>
                <w:szCs w:val="20"/>
                <w:shd w:val="clear" w:color="auto" w:fill="FFFFFF"/>
              </w:rPr>
              <w:t>Хэрэгжүүлээгүй</w:t>
            </w:r>
            <w:proofErr w:type="spellEnd"/>
            <w:r w:rsidRPr="006A6C44">
              <w:rPr>
                <w:rFonts w:eastAsia="Arial MT"/>
                <w:color w:val="242424"/>
                <w:sz w:val="20"/>
                <w:szCs w:val="20"/>
                <w:shd w:val="clear" w:color="auto" w:fill="FFFFFF"/>
              </w:rPr>
              <w:t xml:space="preserve"> </w:t>
            </w:r>
            <w:proofErr w:type="spellStart"/>
            <w:r w:rsidRPr="006A6C44">
              <w:rPr>
                <w:rFonts w:eastAsia="Arial MT"/>
                <w:color w:val="242424"/>
                <w:sz w:val="20"/>
                <w:szCs w:val="20"/>
                <w:shd w:val="clear" w:color="auto" w:fill="FFFFFF"/>
              </w:rPr>
              <w:t>гэрээний</w:t>
            </w:r>
            <w:proofErr w:type="spellEnd"/>
            <w:r w:rsidRPr="006A6C44">
              <w:rPr>
                <w:rFonts w:eastAsia="Arial MT"/>
                <w:color w:val="242424"/>
                <w:sz w:val="20"/>
                <w:szCs w:val="20"/>
                <w:shd w:val="clear" w:color="auto" w:fill="FFFFFF"/>
              </w:rPr>
              <w:t xml:space="preserve"> </w:t>
            </w:r>
            <w:proofErr w:type="spellStart"/>
            <w:r w:rsidRPr="006A6C44">
              <w:rPr>
                <w:rFonts w:eastAsia="Arial MT"/>
                <w:color w:val="242424"/>
                <w:sz w:val="20"/>
                <w:szCs w:val="20"/>
                <w:shd w:val="clear" w:color="auto" w:fill="FFFFFF"/>
              </w:rPr>
              <w:t>түүхэн</w:t>
            </w:r>
            <w:proofErr w:type="spellEnd"/>
            <w:r w:rsidRPr="006A6C44">
              <w:rPr>
                <w:rFonts w:eastAsia="Arial MT"/>
                <w:color w:val="242424"/>
                <w:sz w:val="20"/>
                <w:szCs w:val="20"/>
                <w:shd w:val="clear" w:color="auto" w:fill="FFFFFF"/>
              </w:rPr>
              <w:t xml:space="preserve"> </w:t>
            </w:r>
            <w:proofErr w:type="spellStart"/>
            <w:r w:rsidRPr="006A6C44">
              <w:rPr>
                <w:rFonts w:eastAsia="Arial MT"/>
                <w:color w:val="242424"/>
                <w:sz w:val="20"/>
                <w:szCs w:val="20"/>
                <w:shd w:val="clear" w:color="auto" w:fill="FFFFFF"/>
              </w:rPr>
              <w:t>мэдээлэл</w:t>
            </w:r>
            <w:proofErr w:type="spellEnd"/>
          </w:p>
        </w:tc>
      </w:tr>
      <w:tr w:rsidR="00A376B4" w:rsidRPr="006A6C44" w14:paraId="777BF93B" w14:textId="77777777" w:rsidTr="001D517B">
        <w:trPr>
          <w:trHeight w:val="359"/>
        </w:trPr>
        <w:tc>
          <w:tcPr>
            <w:tcW w:w="192" w:type="dxa"/>
          </w:tcPr>
          <w:p w14:paraId="312C2D44" w14:textId="77777777" w:rsidR="00A376B4" w:rsidRPr="006A6C44" w:rsidRDefault="009558B7">
            <w:pPr>
              <w:pStyle w:val="TableParagraph"/>
              <w:spacing w:before="74"/>
              <w:ind w:right="6"/>
              <w:jc w:val="center"/>
              <w:rPr>
                <w:rFonts w:eastAsia="Arial MT"/>
                <w:color w:val="242424"/>
                <w:sz w:val="20"/>
                <w:szCs w:val="20"/>
                <w:shd w:val="clear" w:color="auto" w:fill="FFFFFF"/>
              </w:rPr>
            </w:pPr>
            <w:r w:rsidRPr="006A6C44">
              <w:rPr>
                <w:rFonts w:eastAsia="Arial MT"/>
                <w:color w:val="242424"/>
                <w:sz w:val="20"/>
                <w:szCs w:val="20"/>
                <w:shd w:val="clear" w:color="auto" w:fill="FFFFFF"/>
              </w:rPr>
              <w:t>•</w:t>
            </w:r>
          </w:p>
        </w:tc>
        <w:tc>
          <w:tcPr>
            <w:tcW w:w="612" w:type="dxa"/>
          </w:tcPr>
          <w:p w14:paraId="06D16831" w14:textId="77777777" w:rsidR="00A376B4" w:rsidRPr="006A6C44" w:rsidRDefault="009558B7">
            <w:pPr>
              <w:pStyle w:val="TableParagraph"/>
              <w:spacing w:before="74"/>
              <w:ind w:left="58"/>
              <w:rPr>
                <w:rFonts w:eastAsia="Arial MT"/>
                <w:color w:val="242424"/>
                <w:sz w:val="20"/>
                <w:szCs w:val="20"/>
                <w:shd w:val="clear" w:color="auto" w:fill="FFFFFF"/>
              </w:rPr>
            </w:pPr>
            <w:r w:rsidRPr="006A6C44">
              <w:rPr>
                <w:rFonts w:eastAsia="Arial MT"/>
                <w:color w:val="242424"/>
                <w:sz w:val="20"/>
                <w:szCs w:val="20"/>
                <w:shd w:val="clear" w:color="auto" w:fill="FFFFFF"/>
              </w:rPr>
              <w:t>2.3.1</w:t>
            </w:r>
          </w:p>
        </w:tc>
        <w:tc>
          <w:tcPr>
            <w:tcW w:w="5809" w:type="dxa"/>
          </w:tcPr>
          <w:p w14:paraId="2A96D527" w14:textId="4EE25F40" w:rsidR="00A376B4" w:rsidRPr="006A6C44" w:rsidRDefault="001237A0">
            <w:pPr>
              <w:pStyle w:val="TableParagraph"/>
              <w:spacing w:before="74"/>
              <w:ind w:left="106"/>
              <w:rPr>
                <w:rFonts w:eastAsia="Arial MT"/>
                <w:color w:val="242424"/>
                <w:sz w:val="20"/>
                <w:szCs w:val="20"/>
                <w:shd w:val="clear" w:color="auto" w:fill="FFFFFF"/>
              </w:rPr>
            </w:pPr>
            <w:proofErr w:type="spellStart"/>
            <w:r w:rsidRPr="006A6C44">
              <w:rPr>
                <w:rFonts w:eastAsia="Arial MT"/>
                <w:sz w:val="20"/>
                <w:szCs w:val="20"/>
                <w:shd w:val="clear" w:color="auto" w:fill="FFFFFF"/>
              </w:rPr>
              <w:t>Гэрээний</w:t>
            </w:r>
            <w:proofErr w:type="spellEnd"/>
            <w:r w:rsidRPr="006A6C44">
              <w:rPr>
                <w:rFonts w:eastAsia="Arial MT"/>
                <w:sz w:val="20"/>
                <w:szCs w:val="20"/>
                <w:shd w:val="clear" w:color="auto" w:fill="FFFFFF"/>
              </w:rPr>
              <w:t xml:space="preserve"> </w:t>
            </w:r>
            <w:proofErr w:type="spellStart"/>
            <w:r w:rsidRPr="006A6C44">
              <w:rPr>
                <w:rFonts w:eastAsia="Arial MT"/>
                <w:sz w:val="20"/>
                <w:szCs w:val="20"/>
                <w:shd w:val="clear" w:color="auto" w:fill="FFFFFF"/>
              </w:rPr>
              <w:t>туршлага</w:t>
            </w:r>
            <w:proofErr w:type="spellEnd"/>
          </w:p>
        </w:tc>
      </w:tr>
      <w:tr w:rsidR="00A376B4" w:rsidRPr="006A6C44" w14:paraId="41643A65" w14:textId="77777777" w:rsidTr="001D517B">
        <w:trPr>
          <w:trHeight w:val="359"/>
        </w:trPr>
        <w:tc>
          <w:tcPr>
            <w:tcW w:w="192" w:type="dxa"/>
          </w:tcPr>
          <w:p w14:paraId="6A1531E2" w14:textId="77777777" w:rsidR="00A376B4" w:rsidRPr="006A6C44" w:rsidRDefault="009558B7">
            <w:pPr>
              <w:pStyle w:val="TableParagraph"/>
              <w:spacing w:before="74"/>
              <w:ind w:right="6"/>
              <w:jc w:val="center"/>
              <w:rPr>
                <w:rFonts w:eastAsia="Arial MT"/>
                <w:color w:val="242424"/>
                <w:sz w:val="20"/>
                <w:szCs w:val="20"/>
                <w:shd w:val="clear" w:color="auto" w:fill="FFFFFF"/>
              </w:rPr>
            </w:pPr>
            <w:r w:rsidRPr="006A6C44">
              <w:rPr>
                <w:rFonts w:eastAsia="Arial MT"/>
                <w:color w:val="242424"/>
                <w:sz w:val="20"/>
                <w:szCs w:val="20"/>
                <w:shd w:val="clear" w:color="auto" w:fill="FFFFFF"/>
              </w:rPr>
              <w:t>•</w:t>
            </w:r>
          </w:p>
        </w:tc>
        <w:tc>
          <w:tcPr>
            <w:tcW w:w="612" w:type="dxa"/>
          </w:tcPr>
          <w:p w14:paraId="4A27A90E" w14:textId="77777777" w:rsidR="00A376B4" w:rsidRPr="006A6C44" w:rsidRDefault="009558B7">
            <w:pPr>
              <w:pStyle w:val="TableParagraph"/>
              <w:spacing w:before="74"/>
              <w:ind w:left="58"/>
              <w:rPr>
                <w:rFonts w:eastAsia="Arial MT"/>
                <w:color w:val="242424"/>
                <w:sz w:val="20"/>
                <w:szCs w:val="20"/>
                <w:shd w:val="clear" w:color="auto" w:fill="FFFFFF"/>
              </w:rPr>
            </w:pPr>
            <w:r w:rsidRPr="006A6C44">
              <w:rPr>
                <w:rFonts w:eastAsia="Arial MT"/>
                <w:color w:val="242424"/>
                <w:sz w:val="20"/>
                <w:szCs w:val="20"/>
                <w:shd w:val="clear" w:color="auto" w:fill="FFFFFF"/>
              </w:rPr>
              <w:t>2.4.1</w:t>
            </w:r>
          </w:p>
        </w:tc>
        <w:tc>
          <w:tcPr>
            <w:tcW w:w="5809" w:type="dxa"/>
          </w:tcPr>
          <w:p w14:paraId="6E8D64E3" w14:textId="1A34474E" w:rsidR="00A376B4" w:rsidRPr="006A6C44" w:rsidRDefault="001237A0">
            <w:pPr>
              <w:pStyle w:val="TableParagraph"/>
              <w:spacing w:before="74"/>
              <w:ind w:left="106"/>
              <w:rPr>
                <w:rFonts w:eastAsia="Arial MT"/>
                <w:color w:val="242424"/>
                <w:sz w:val="20"/>
                <w:szCs w:val="20"/>
                <w:shd w:val="clear" w:color="auto" w:fill="FFFFFF"/>
              </w:rPr>
            </w:pPr>
            <w:proofErr w:type="spellStart"/>
            <w:r w:rsidRPr="006A6C44">
              <w:rPr>
                <w:rFonts w:eastAsia="Arial MT"/>
                <w:sz w:val="20"/>
                <w:szCs w:val="20"/>
                <w:shd w:val="clear" w:color="auto" w:fill="FFFFFF"/>
              </w:rPr>
              <w:t>Санхүүгийн</w:t>
            </w:r>
            <w:proofErr w:type="spellEnd"/>
            <w:r w:rsidRPr="006A6C44">
              <w:rPr>
                <w:rFonts w:eastAsia="Arial MT"/>
                <w:sz w:val="20"/>
                <w:szCs w:val="20"/>
                <w:shd w:val="clear" w:color="auto" w:fill="FFFFFF"/>
              </w:rPr>
              <w:t xml:space="preserve"> </w:t>
            </w:r>
            <w:proofErr w:type="spellStart"/>
            <w:r w:rsidRPr="006A6C44">
              <w:rPr>
                <w:rFonts w:eastAsia="Arial MT"/>
                <w:sz w:val="20"/>
                <w:szCs w:val="20"/>
                <w:shd w:val="clear" w:color="auto" w:fill="FFFFFF"/>
              </w:rPr>
              <w:t>түүхэн</w:t>
            </w:r>
            <w:proofErr w:type="spellEnd"/>
            <w:r w:rsidRPr="006A6C44">
              <w:rPr>
                <w:rFonts w:eastAsia="Arial MT"/>
                <w:sz w:val="20"/>
                <w:szCs w:val="20"/>
                <w:shd w:val="clear" w:color="auto" w:fill="FFFFFF"/>
              </w:rPr>
              <w:t xml:space="preserve"> </w:t>
            </w:r>
            <w:proofErr w:type="spellStart"/>
            <w:r w:rsidRPr="006A6C44">
              <w:rPr>
                <w:rFonts w:eastAsia="Arial MT"/>
                <w:sz w:val="20"/>
                <w:szCs w:val="20"/>
                <w:shd w:val="clear" w:color="auto" w:fill="FFFFFF"/>
              </w:rPr>
              <w:t>үзүүлэлт</w:t>
            </w:r>
            <w:proofErr w:type="spellEnd"/>
          </w:p>
        </w:tc>
      </w:tr>
      <w:tr w:rsidR="00A376B4" w:rsidRPr="006A6C44" w14:paraId="6345EE6E" w14:textId="77777777" w:rsidTr="001D517B">
        <w:trPr>
          <w:trHeight w:val="359"/>
        </w:trPr>
        <w:tc>
          <w:tcPr>
            <w:tcW w:w="192" w:type="dxa"/>
          </w:tcPr>
          <w:p w14:paraId="3D211E1E" w14:textId="77777777" w:rsidR="00A376B4" w:rsidRPr="006A6C44" w:rsidRDefault="009558B7">
            <w:pPr>
              <w:pStyle w:val="TableParagraph"/>
              <w:spacing w:before="74"/>
              <w:ind w:right="6"/>
              <w:jc w:val="center"/>
              <w:rPr>
                <w:rFonts w:eastAsia="Arial MT"/>
                <w:color w:val="242424"/>
                <w:sz w:val="20"/>
                <w:szCs w:val="20"/>
                <w:shd w:val="clear" w:color="auto" w:fill="FFFFFF"/>
              </w:rPr>
            </w:pPr>
            <w:r w:rsidRPr="006A6C44">
              <w:rPr>
                <w:rFonts w:eastAsia="Arial MT"/>
                <w:color w:val="242424"/>
                <w:sz w:val="20"/>
                <w:szCs w:val="20"/>
                <w:shd w:val="clear" w:color="auto" w:fill="FFFFFF"/>
              </w:rPr>
              <w:t>•</w:t>
            </w:r>
          </w:p>
        </w:tc>
        <w:tc>
          <w:tcPr>
            <w:tcW w:w="612" w:type="dxa"/>
          </w:tcPr>
          <w:p w14:paraId="3A8D2E2E" w14:textId="77777777" w:rsidR="00A376B4" w:rsidRPr="006A6C44" w:rsidRDefault="009558B7">
            <w:pPr>
              <w:pStyle w:val="TableParagraph"/>
              <w:spacing w:before="74"/>
              <w:ind w:left="58"/>
              <w:rPr>
                <w:rFonts w:eastAsia="Arial MT"/>
                <w:color w:val="242424"/>
                <w:sz w:val="20"/>
                <w:szCs w:val="20"/>
                <w:shd w:val="clear" w:color="auto" w:fill="FFFFFF"/>
              </w:rPr>
            </w:pPr>
            <w:r w:rsidRPr="006A6C44">
              <w:rPr>
                <w:rFonts w:eastAsia="Arial MT"/>
                <w:color w:val="242424"/>
                <w:sz w:val="20"/>
                <w:szCs w:val="20"/>
                <w:shd w:val="clear" w:color="auto" w:fill="FFFFFF"/>
              </w:rPr>
              <w:t>2.4.2</w:t>
            </w:r>
          </w:p>
        </w:tc>
        <w:tc>
          <w:tcPr>
            <w:tcW w:w="5809" w:type="dxa"/>
          </w:tcPr>
          <w:p w14:paraId="553166E9" w14:textId="1AD97861" w:rsidR="00A376B4" w:rsidRPr="006A6C44" w:rsidRDefault="001237A0" w:rsidP="00792377">
            <w:pPr>
              <w:pStyle w:val="TableParagraph"/>
              <w:spacing w:before="74"/>
              <w:ind w:left="101"/>
              <w:rPr>
                <w:rFonts w:eastAsia="Arial MT"/>
                <w:color w:val="242424"/>
                <w:sz w:val="20"/>
                <w:szCs w:val="20"/>
                <w:shd w:val="clear" w:color="auto" w:fill="FFFFFF"/>
              </w:rPr>
            </w:pPr>
            <w:proofErr w:type="spellStart"/>
            <w:r w:rsidRPr="006A6C44">
              <w:rPr>
                <w:rFonts w:eastAsia="Arial MT"/>
                <w:sz w:val="20"/>
                <w:szCs w:val="20"/>
                <w:shd w:val="clear" w:color="auto" w:fill="FFFFFF"/>
              </w:rPr>
              <w:t>Үйл</w:t>
            </w:r>
            <w:proofErr w:type="spellEnd"/>
            <w:r w:rsidRPr="006A6C44">
              <w:rPr>
                <w:rFonts w:eastAsia="Arial MT"/>
                <w:sz w:val="20"/>
                <w:szCs w:val="20"/>
                <w:shd w:val="clear" w:color="auto" w:fill="FFFFFF"/>
              </w:rPr>
              <w:t xml:space="preserve"> </w:t>
            </w:r>
            <w:proofErr w:type="spellStart"/>
            <w:r w:rsidRPr="006A6C44">
              <w:rPr>
                <w:rFonts w:eastAsia="Arial MT"/>
                <w:sz w:val="20"/>
                <w:szCs w:val="20"/>
                <w:shd w:val="clear" w:color="auto" w:fill="FFFFFF"/>
              </w:rPr>
              <w:t>ажиллагааны</w:t>
            </w:r>
            <w:proofErr w:type="spellEnd"/>
            <w:r w:rsidRPr="006A6C44">
              <w:rPr>
                <w:rFonts w:eastAsia="Arial MT"/>
                <w:sz w:val="20"/>
                <w:szCs w:val="20"/>
                <w:shd w:val="clear" w:color="auto" w:fill="FFFFFF"/>
              </w:rPr>
              <w:t xml:space="preserve"> </w:t>
            </w:r>
            <w:proofErr w:type="spellStart"/>
            <w:r w:rsidRPr="006A6C44">
              <w:rPr>
                <w:rFonts w:eastAsia="Arial MT"/>
                <w:sz w:val="20"/>
                <w:szCs w:val="20"/>
                <w:shd w:val="clear" w:color="auto" w:fill="FFFFFF"/>
              </w:rPr>
              <w:t>хэмжээ</w:t>
            </w:r>
            <w:proofErr w:type="spellEnd"/>
            <w:r w:rsidRPr="006A6C44">
              <w:rPr>
                <w:rFonts w:eastAsia="Arial MT"/>
                <w:sz w:val="20"/>
                <w:szCs w:val="20"/>
                <w:shd w:val="clear" w:color="auto" w:fill="FFFFFF"/>
              </w:rPr>
              <w:t xml:space="preserve"> (</w:t>
            </w:r>
            <w:proofErr w:type="spellStart"/>
            <w:r w:rsidRPr="006A6C44">
              <w:rPr>
                <w:rFonts w:eastAsia="Arial MT"/>
                <w:sz w:val="20"/>
                <w:szCs w:val="20"/>
                <w:shd w:val="clear" w:color="auto" w:fill="FFFFFF"/>
              </w:rPr>
              <w:t>Жилийн</w:t>
            </w:r>
            <w:proofErr w:type="spellEnd"/>
            <w:r w:rsidRPr="006A6C44">
              <w:rPr>
                <w:rFonts w:eastAsia="Arial MT"/>
                <w:sz w:val="20"/>
                <w:szCs w:val="20"/>
                <w:shd w:val="clear" w:color="auto" w:fill="FFFFFF"/>
              </w:rPr>
              <w:t xml:space="preserve"> </w:t>
            </w:r>
            <w:proofErr w:type="spellStart"/>
            <w:r w:rsidRPr="006A6C44">
              <w:rPr>
                <w:rFonts w:eastAsia="Arial MT"/>
                <w:sz w:val="20"/>
                <w:szCs w:val="20"/>
                <w:shd w:val="clear" w:color="auto" w:fill="FFFFFF"/>
              </w:rPr>
              <w:t>дундаж</w:t>
            </w:r>
            <w:proofErr w:type="spellEnd"/>
            <w:r w:rsidRPr="006A6C44">
              <w:rPr>
                <w:rFonts w:eastAsia="Arial MT"/>
                <w:sz w:val="20"/>
                <w:szCs w:val="20"/>
                <w:shd w:val="clear" w:color="auto" w:fill="FFFFFF"/>
              </w:rPr>
              <w:t xml:space="preserve"> </w:t>
            </w:r>
            <w:proofErr w:type="spellStart"/>
            <w:r w:rsidRPr="006A6C44">
              <w:rPr>
                <w:rFonts w:eastAsia="Arial MT"/>
                <w:sz w:val="20"/>
                <w:szCs w:val="20"/>
                <w:shd w:val="clear" w:color="auto" w:fill="FFFFFF"/>
              </w:rPr>
              <w:t>борлуулалт</w:t>
            </w:r>
            <w:proofErr w:type="spellEnd"/>
            <w:r w:rsidRPr="006A6C44">
              <w:rPr>
                <w:rFonts w:eastAsia="Arial MT"/>
                <w:sz w:val="20"/>
                <w:szCs w:val="20"/>
                <w:shd w:val="clear" w:color="auto" w:fill="FFFFFF"/>
              </w:rPr>
              <w:t>)</w:t>
            </w:r>
          </w:p>
        </w:tc>
      </w:tr>
      <w:tr w:rsidR="00A376B4" w:rsidRPr="006A6C44" w14:paraId="19DED6A5" w14:textId="77777777" w:rsidTr="001D517B">
        <w:trPr>
          <w:trHeight w:val="322"/>
        </w:trPr>
        <w:tc>
          <w:tcPr>
            <w:tcW w:w="192" w:type="dxa"/>
          </w:tcPr>
          <w:p w14:paraId="0CD8E07C" w14:textId="77777777" w:rsidR="00A376B4" w:rsidRPr="006A6C44" w:rsidRDefault="009558B7">
            <w:pPr>
              <w:pStyle w:val="TableParagraph"/>
              <w:spacing w:before="74" w:line="229" w:lineRule="exact"/>
              <w:ind w:right="6"/>
              <w:jc w:val="center"/>
              <w:rPr>
                <w:rFonts w:eastAsia="Arial MT"/>
                <w:color w:val="242424"/>
                <w:sz w:val="20"/>
                <w:szCs w:val="20"/>
                <w:shd w:val="clear" w:color="auto" w:fill="FFFFFF"/>
              </w:rPr>
            </w:pPr>
            <w:r w:rsidRPr="006A6C44">
              <w:rPr>
                <w:rFonts w:eastAsia="Arial MT"/>
                <w:color w:val="242424"/>
                <w:sz w:val="20"/>
                <w:szCs w:val="20"/>
                <w:shd w:val="clear" w:color="auto" w:fill="FFFFFF"/>
              </w:rPr>
              <w:t>•</w:t>
            </w:r>
          </w:p>
        </w:tc>
        <w:tc>
          <w:tcPr>
            <w:tcW w:w="612" w:type="dxa"/>
          </w:tcPr>
          <w:p w14:paraId="7728A573" w14:textId="77777777" w:rsidR="00A376B4" w:rsidRPr="006A6C44" w:rsidRDefault="009558B7">
            <w:pPr>
              <w:pStyle w:val="TableParagraph"/>
              <w:spacing w:before="74" w:line="229" w:lineRule="exact"/>
              <w:ind w:left="58"/>
              <w:rPr>
                <w:rFonts w:eastAsia="Arial MT"/>
                <w:color w:val="242424"/>
                <w:sz w:val="20"/>
                <w:szCs w:val="20"/>
                <w:shd w:val="clear" w:color="auto" w:fill="FFFFFF"/>
              </w:rPr>
            </w:pPr>
            <w:r w:rsidRPr="006A6C44">
              <w:rPr>
                <w:rFonts w:eastAsia="Arial MT"/>
                <w:color w:val="242424"/>
                <w:sz w:val="20"/>
                <w:szCs w:val="20"/>
                <w:shd w:val="clear" w:color="auto" w:fill="FFFFFF"/>
              </w:rPr>
              <w:t>2.4.3</w:t>
            </w:r>
          </w:p>
        </w:tc>
        <w:tc>
          <w:tcPr>
            <w:tcW w:w="5809" w:type="dxa"/>
          </w:tcPr>
          <w:p w14:paraId="6D6013A7" w14:textId="5D6CFD61" w:rsidR="00A376B4" w:rsidRPr="006A6C44" w:rsidRDefault="001237A0">
            <w:pPr>
              <w:pStyle w:val="TableParagraph"/>
              <w:spacing w:before="74" w:line="229" w:lineRule="exact"/>
              <w:ind w:left="106"/>
              <w:rPr>
                <w:rFonts w:eastAsia="Arial MT"/>
                <w:color w:val="242424"/>
                <w:sz w:val="20"/>
                <w:szCs w:val="20"/>
                <w:shd w:val="clear" w:color="auto" w:fill="FFFFFF"/>
              </w:rPr>
            </w:pPr>
            <w:proofErr w:type="spellStart"/>
            <w:r w:rsidRPr="006A6C44">
              <w:rPr>
                <w:rFonts w:eastAsia="Arial MT"/>
                <w:sz w:val="20"/>
                <w:szCs w:val="20"/>
                <w:shd w:val="clear" w:color="auto" w:fill="FFFFFF"/>
              </w:rPr>
              <w:t>Мөнгөн</w:t>
            </w:r>
            <w:proofErr w:type="spellEnd"/>
            <w:r w:rsidRPr="006A6C44">
              <w:rPr>
                <w:rFonts w:eastAsia="Arial MT"/>
                <w:sz w:val="20"/>
                <w:szCs w:val="20"/>
                <w:shd w:val="clear" w:color="auto" w:fill="FFFFFF"/>
              </w:rPr>
              <w:t xml:space="preserve"> </w:t>
            </w:r>
            <w:proofErr w:type="spellStart"/>
            <w:r w:rsidRPr="006A6C44">
              <w:rPr>
                <w:rFonts w:eastAsia="Arial MT"/>
                <w:sz w:val="20"/>
                <w:szCs w:val="20"/>
                <w:shd w:val="clear" w:color="auto" w:fill="FFFFFF"/>
              </w:rPr>
              <w:t>урсгалын</w:t>
            </w:r>
            <w:proofErr w:type="spellEnd"/>
            <w:r w:rsidRPr="006A6C44">
              <w:rPr>
                <w:rFonts w:eastAsia="Arial MT"/>
                <w:sz w:val="20"/>
                <w:szCs w:val="20"/>
                <w:shd w:val="clear" w:color="auto" w:fill="FFFFFF"/>
              </w:rPr>
              <w:t xml:space="preserve"> </w:t>
            </w:r>
            <w:proofErr w:type="spellStart"/>
            <w:r w:rsidRPr="006A6C44">
              <w:rPr>
                <w:rFonts w:eastAsia="Arial MT"/>
                <w:sz w:val="20"/>
                <w:szCs w:val="20"/>
                <w:shd w:val="clear" w:color="auto" w:fill="FFFFFF"/>
              </w:rPr>
              <w:t>чадавх</w:t>
            </w:r>
            <w:proofErr w:type="spellEnd"/>
          </w:p>
        </w:tc>
      </w:tr>
    </w:tbl>
    <w:p w14:paraId="36A8F25A" w14:textId="77777777" w:rsidR="001237A0" w:rsidRPr="006A6C44" w:rsidRDefault="001237A0">
      <w:pPr>
        <w:pStyle w:val="BodyText"/>
        <w:spacing w:before="116"/>
        <w:ind w:left="1440"/>
        <w:jc w:val="both"/>
        <w:rPr>
          <w:rFonts w:eastAsia="Arial MT"/>
          <w:color w:val="242424"/>
          <w:sz w:val="22"/>
          <w:szCs w:val="22"/>
          <w:shd w:val="clear" w:color="auto" w:fill="FFFFFF"/>
        </w:rPr>
      </w:pPr>
    </w:p>
    <w:p w14:paraId="14DD3DDA" w14:textId="1CB714E2" w:rsidR="00A376B4" w:rsidRPr="006A6C44" w:rsidRDefault="001237A0">
      <w:pPr>
        <w:pStyle w:val="BodyText"/>
        <w:spacing w:before="116"/>
        <w:ind w:left="1440"/>
        <w:jc w:val="both"/>
        <w:rPr>
          <w:rFonts w:eastAsia="Arial MT"/>
          <w:color w:val="242424"/>
          <w:sz w:val="22"/>
          <w:szCs w:val="22"/>
          <w:shd w:val="clear" w:color="auto" w:fill="FFFFFF"/>
        </w:rPr>
      </w:pPr>
      <w:proofErr w:type="spellStart"/>
      <w:r w:rsidRPr="006A6C44">
        <w:rPr>
          <w:rFonts w:eastAsia="Arial MT"/>
          <w:color w:val="242424"/>
          <w:sz w:val="22"/>
          <w:szCs w:val="22"/>
          <w:shd w:val="clear" w:color="auto" w:fill="FFFFFF"/>
        </w:rPr>
        <w:t>Үйлдвэрлэгч</w:t>
      </w:r>
      <w:proofErr w:type="spellEnd"/>
      <w:r w:rsidRPr="006A6C44">
        <w:rPr>
          <w:rFonts w:eastAsia="Arial MT"/>
          <w:color w:val="242424"/>
          <w:sz w:val="22"/>
          <w:szCs w:val="22"/>
          <w:shd w:val="clear" w:color="auto" w:fill="FFFFFF"/>
        </w:rPr>
        <w:t xml:space="preserve"> </w:t>
      </w:r>
      <w:proofErr w:type="spellStart"/>
      <w:r w:rsidRPr="006A6C44">
        <w:rPr>
          <w:rFonts w:eastAsia="Arial MT"/>
          <w:color w:val="242424"/>
          <w:sz w:val="22"/>
          <w:szCs w:val="22"/>
          <w:shd w:val="clear" w:color="auto" w:fill="FFFFFF"/>
        </w:rPr>
        <w:t>нь</w:t>
      </w:r>
      <w:proofErr w:type="spellEnd"/>
      <w:r w:rsidRPr="006A6C44">
        <w:rPr>
          <w:rFonts w:eastAsia="Arial MT"/>
          <w:color w:val="242424"/>
          <w:sz w:val="22"/>
          <w:szCs w:val="22"/>
          <w:shd w:val="clear" w:color="auto" w:fill="FFFFFF"/>
        </w:rPr>
        <w:t xml:space="preserve"> </w:t>
      </w:r>
      <w:proofErr w:type="spellStart"/>
      <w:r w:rsidRPr="006A6C44">
        <w:rPr>
          <w:rFonts w:eastAsia="Arial MT"/>
          <w:color w:val="242424"/>
          <w:sz w:val="22"/>
          <w:szCs w:val="22"/>
          <w:shd w:val="clear" w:color="auto" w:fill="FFFFFF"/>
        </w:rPr>
        <w:t>доор</w:t>
      </w:r>
      <w:proofErr w:type="spellEnd"/>
      <w:r w:rsidRPr="006A6C44">
        <w:rPr>
          <w:rFonts w:eastAsia="Arial MT"/>
          <w:color w:val="242424"/>
          <w:sz w:val="22"/>
          <w:szCs w:val="22"/>
          <w:shd w:val="clear" w:color="auto" w:fill="FFFFFF"/>
        </w:rPr>
        <w:t xml:space="preserve"> </w:t>
      </w:r>
      <w:proofErr w:type="spellStart"/>
      <w:r w:rsidRPr="006A6C44">
        <w:rPr>
          <w:rFonts w:eastAsia="Arial MT"/>
          <w:color w:val="242424"/>
          <w:sz w:val="22"/>
          <w:szCs w:val="22"/>
          <w:shd w:val="clear" w:color="auto" w:fill="FFFFFF"/>
        </w:rPr>
        <w:t>дурдсан</w:t>
      </w:r>
      <w:proofErr w:type="spellEnd"/>
      <w:r w:rsidRPr="006A6C44">
        <w:rPr>
          <w:rFonts w:eastAsia="Arial MT"/>
          <w:color w:val="242424"/>
          <w:sz w:val="22"/>
          <w:szCs w:val="22"/>
          <w:shd w:val="clear" w:color="auto" w:fill="FFFFFF"/>
        </w:rPr>
        <w:t xml:space="preserve"> </w:t>
      </w:r>
      <w:proofErr w:type="spellStart"/>
      <w:r w:rsidRPr="006A6C44">
        <w:rPr>
          <w:rFonts w:eastAsia="Arial MT"/>
          <w:color w:val="242424"/>
          <w:sz w:val="22"/>
          <w:szCs w:val="22"/>
          <w:shd w:val="clear" w:color="auto" w:fill="FFFFFF"/>
        </w:rPr>
        <w:t>шаардлагыг</w:t>
      </w:r>
      <w:proofErr w:type="spellEnd"/>
      <w:r w:rsidRPr="006A6C44">
        <w:rPr>
          <w:rFonts w:eastAsia="Arial MT"/>
          <w:color w:val="242424"/>
          <w:sz w:val="22"/>
          <w:szCs w:val="22"/>
          <w:shd w:val="clear" w:color="auto" w:fill="FFFFFF"/>
        </w:rPr>
        <w:t xml:space="preserve"> </w:t>
      </w:r>
      <w:proofErr w:type="spellStart"/>
      <w:r w:rsidRPr="006A6C44">
        <w:rPr>
          <w:rFonts w:eastAsia="Arial MT"/>
          <w:color w:val="242424"/>
          <w:sz w:val="22"/>
          <w:szCs w:val="22"/>
          <w:shd w:val="clear" w:color="auto" w:fill="FFFFFF"/>
        </w:rPr>
        <w:t>хангасан</w:t>
      </w:r>
      <w:proofErr w:type="spellEnd"/>
      <w:r w:rsidRPr="006A6C44">
        <w:rPr>
          <w:rFonts w:eastAsia="Arial MT"/>
          <w:color w:val="242424"/>
          <w:sz w:val="22"/>
          <w:szCs w:val="22"/>
          <w:shd w:val="clear" w:color="auto" w:fill="FFFFFF"/>
        </w:rPr>
        <w:t xml:space="preserve"> </w:t>
      </w:r>
      <w:proofErr w:type="spellStart"/>
      <w:r w:rsidRPr="006A6C44">
        <w:rPr>
          <w:rFonts w:eastAsia="Arial MT"/>
          <w:color w:val="242424"/>
          <w:sz w:val="22"/>
          <w:szCs w:val="22"/>
          <w:shd w:val="clear" w:color="auto" w:fill="FFFFFF"/>
        </w:rPr>
        <w:t>гэдгээ</w:t>
      </w:r>
      <w:proofErr w:type="spellEnd"/>
      <w:r w:rsidRPr="006A6C44">
        <w:rPr>
          <w:rFonts w:eastAsia="Arial MT"/>
          <w:color w:val="242424"/>
          <w:sz w:val="22"/>
          <w:szCs w:val="22"/>
          <w:shd w:val="clear" w:color="auto" w:fill="FFFFFF"/>
        </w:rPr>
        <w:t xml:space="preserve"> </w:t>
      </w:r>
      <w:proofErr w:type="spellStart"/>
      <w:r w:rsidRPr="006A6C44">
        <w:rPr>
          <w:rFonts w:eastAsia="Arial MT"/>
          <w:color w:val="242424"/>
          <w:sz w:val="22"/>
          <w:szCs w:val="22"/>
          <w:shd w:val="clear" w:color="auto" w:fill="FFFFFF"/>
        </w:rPr>
        <w:t>тусад</w:t>
      </w:r>
      <w:proofErr w:type="spellEnd"/>
      <w:r w:rsidRPr="006A6C44">
        <w:rPr>
          <w:rFonts w:eastAsia="Arial MT"/>
          <w:color w:val="242424"/>
          <w:sz w:val="22"/>
          <w:szCs w:val="22"/>
          <w:shd w:val="clear" w:color="auto" w:fill="FFFFFF"/>
        </w:rPr>
        <w:t xml:space="preserve"> </w:t>
      </w:r>
      <w:proofErr w:type="spellStart"/>
      <w:r w:rsidRPr="006A6C44">
        <w:rPr>
          <w:rFonts w:eastAsia="Arial MT"/>
          <w:color w:val="242424"/>
          <w:sz w:val="22"/>
          <w:szCs w:val="22"/>
          <w:shd w:val="clear" w:color="auto" w:fill="FFFFFF"/>
        </w:rPr>
        <w:t>нь</w:t>
      </w:r>
      <w:proofErr w:type="spellEnd"/>
      <w:r w:rsidRPr="006A6C44">
        <w:rPr>
          <w:rFonts w:eastAsia="Arial MT"/>
          <w:color w:val="242424"/>
          <w:sz w:val="22"/>
          <w:szCs w:val="22"/>
          <w:shd w:val="clear" w:color="auto" w:fill="FFFFFF"/>
        </w:rPr>
        <w:t xml:space="preserve"> </w:t>
      </w:r>
      <w:proofErr w:type="spellStart"/>
      <w:r w:rsidRPr="006A6C44">
        <w:rPr>
          <w:rFonts w:eastAsia="Arial MT"/>
          <w:color w:val="242424"/>
          <w:sz w:val="22"/>
          <w:szCs w:val="22"/>
          <w:shd w:val="clear" w:color="auto" w:fill="FFFFFF"/>
        </w:rPr>
        <w:t>нотлох</w:t>
      </w:r>
      <w:proofErr w:type="spellEnd"/>
      <w:r w:rsidRPr="006A6C44">
        <w:rPr>
          <w:rFonts w:eastAsia="Arial MT"/>
          <w:color w:val="242424"/>
          <w:sz w:val="22"/>
          <w:szCs w:val="22"/>
          <w:shd w:val="clear" w:color="auto" w:fill="FFFFFF"/>
        </w:rPr>
        <w:t xml:space="preserve"> </w:t>
      </w:r>
      <w:proofErr w:type="spellStart"/>
      <w:r w:rsidRPr="006A6C44">
        <w:rPr>
          <w:rFonts w:eastAsia="Arial MT"/>
          <w:color w:val="242424"/>
          <w:sz w:val="22"/>
          <w:szCs w:val="22"/>
          <w:shd w:val="clear" w:color="auto" w:fill="FFFFFF"/>
        </w:rPr>
        <w:t>ёстой</w:t>
      </w:r>
      <w:proofErr w:type="spellEnd"/>
      <w:r w:rsidRPr="006A6C44">
        <w:rPr>
          <w:rFonts w:eastAsia="Arial MT"/>
          <w:color w:val="242424"/>
          <w:sz w:val="22"/>
          <w:szCs w:val="22"/>
          <w:shd w:val="clear" w:color="auto" w:fill="FFFFFF"/>
        </w:rPr>
        <w:t>:</w:t>
      </w:r>
    </w:p>
    <w:p w14:paraId="069A99BC" w14:textId="77777777" w:rsidR="00A376B4" w:rsidRPr="006A6C44" w:rsidRDefault="00A376B4">
      <w:pPr>
        <w:pStyle w:val="BodyText"/>
        <w:spacing w:before="5"/>
        <w:rPr>
          <w:rFonts w:eastAsia="Arial MT"/>
          <w:color w:val="242424"/>
          <w:sz w:val="22"/>
          <w:szCs w:val="22"/>
          <w:shd w:val="clear" w:color="auto" w:fill="FFFFFF"/>
        </w:rPr>
      </w:pPr>
    </w:p>
    <w:tbl>
      <w:tblPr>
        <w:tblW w:w="0" w:type="auto"/>
        <w:tblInd w:w="1397" w:type="dxa"/>
        <w:tblLayout w:type="fixed"/>
        <w:tblCellMar>
          <w:left w:w="0" w:type="dxa"/>
          <w:right w:w="0" w:type="dxa"/>
        </w:tblCellMar>
        <w:tblLook w:val="01E0" w:firstRow="1" w:lastRow="1" w:firstColumn="1" w:lastColumn="1" w:noHBand="0" w:noVBand="0"/>
      </w:tblPr>
      <w:tblGrid>
        <w:gridCol w:w="192"/>
        <w:gridCol w:w="612"/>
        <w:gridCol w:w="4320"/>
      </w:tblGrid>
      <w:tr w:rsidR="00A376B4" w:rsidRPr="006A6C44" w14:paraId="59FE060C" w14:textId="77777777" w:rsidTr="001237A0">
        <w:trPr>
          <w:trHeight w:val="322"/>
        </w:trPr>
        <w:tc>
          <w:tcPr>
            <w:tcW w:w="192" w:type="dxa"/>
          </w:tcPr>
          <w:p w14:paraId="740863FC" w14:textId="77777777" w:rsidR="00A376B4" w:rsidRPr="006A6C44" w:rsidRDefault="009558B7">
            <w:pPr>
              <w:pStyle w:val="TableParagraph"/>
              <w:spacing w:before="36"/>
              <w:ind w:right="6"/>
              <w:jc w:val="center"/>
              <w:rPr>
                <w:rFonts w:eastAsia="Arial MT"/>
                <w:color w:val="242424"/>
                <w:sz w:val="20"/>
                <w:szCs w:val="20"/>
                <w:shd w:val="clear" w:color="auto" w:fill="FFFFFF"/>
              </w:rPr>
            </w:pPr>
            <w:r w:rsidRPr="006A6C44">
              <w:rPr>
                <w:rFonts w:eastAsia="Arial MT"/>
                <w:color w:val="242424"/>
                <w:sz w:val="20"/>
                <w:szCs w:val="20"/>
                <w:shd w:val="clear" w:color="auto" w:fill="FFFFFF"/>
              </w:rPr>
              <w:t>•</w:t>
            </w:r>
          </w:p>
        </w:tc>
        <w:tc>
          <w:tcPr>
            <w:tcW w:w="612" w:type="dxa"/>
          </w:tcPr>
          <w:p w14:paraId="00F0BE93" w14:textId="77777777" w:rsidR="00A376B4" w:rsidRPr="006A6C44" w:rsidRDefault="009558B7">
            <w:pPr>
              <w:pStyle w:val="TableParagraph"/>
              <w:spacing w:before="36"/>
              <w:ind w:left="58"/>
              <w:rPr>
                <w:rFonts w:eastAsia="Arial MT"/>
                <w:color w:val="242424"/>
                <w:sz w:val="20"/>
                <w:szCs w:val="20"/>
                <w:shd w:val="clear" w:color="auto" w:fill="FFFFFF"/>
              </w:rPr>
            </w:pPr>
            <w:r w:rsidRPr="006A6C44">
              <w:rPr>
                <w:rFonts w:eastAsia="Arial MT"/>
                <w:color w:val="242424"/>
                <w:sz w:val="20"/>
                <w:szCs w:val="20"/>
                <w:shd w:val="clear" w:color="auto" w:fill="FFFFFF"/>
              </w:rPr>
              <w:t>2.1</w:t>
            </w:r>
          </w:p>
        </w:tc>
        <w:tc>
          <w:tcPr>
            <w:tcW w:w="4320" w:type="dxa"/>
          </w:tcPr>
          <w:p w14:paraId="2ECBC2D4" w14:textId="34E66EAA" w:rsidR="00A376B4" w:rsidRPr="006A6C44" w:rsidRDefault="001237A0">
            <w:pPr>
              <w:pStyle w:val="TableParagraph"/>
              <w:spacing w:before="36"/>
              <w:ind w:left="106"/>
              <w:rPr>
                <w:rFonts w:eastAsia="Arial MT"/>
                <w:color w:val="242424"/>
                <w:sz w:val="20"/>
                <w:szCs w:val="20"/>
                <w:shd w:val="clear" w:color="auto" w:fill="FFFFFF"/>
              </w:rPr>
            </w:pPr>
            <w:proofErr w:type="spellStart"/>
            <w:r w:rsidRPr="006A6C44">
              <w:rPr>
                <w:rFonts w:eastAsia="Arial MT"/>
                <w:sz w:val="20"/>
                <w:szCs w:val="20"/>
                <w:shd w:val="clear" w:color="auto" w:fill="FFFFFF"/>
              </w:rPr>
              <w:t>Эрх</w:t>
            </w:r>
            <w:proofErr w:type="spellEnd"/>
            <w:r w:rsidRPr="006A6C44">
              <w:rPr>
                <w:rFonts w:eastAsia="Arial MT"/>
                <w:sz w:val="20"/>
                <w:szCs w:val="20"/>
                <w:shd w:val="clear" w:color="auto" w:fill="FFFFFF"/>
              </w:rPr>
              <w:t xml:space="preserve"> </w:t>
            </w:r>
            <w:proofErr w:type="spellStart"/>
            <w:r w:rsidRPr="006A6C44">
              <w:rPr>
                <w:rFonts w:eastAsia="Arial MT"/>
                <w:sz w:val="20"/>
                <w:szCs w:val="20"/>
                <w:shd w:val="clear" w:color="auto" w:fill="FFFFFF"/>
              </w:rPr>
              <w:t>бүхий</w:t>
            </w:r>
            <w:proofErr w:type="spellEnd"/>
            <w:r w:rsidRPr="006A6C44">
              <w:rPr>
                <w:rFonts w:eastAsia="Arial MT"/>
                <w:sz w:val="20"/>
                <w:szCs w:val="20"/>
                <w:shd w:val="clear" w:color="auto" w:fill="FFFFFF"/>
              </w:rPr>
              <w:t xml:space="preserve"> </w:t>
            </w:r>
            <w:proofErr w:type="spellStart"/>
            <w:r w:rsidRPr="006A6C44">
              <w:rPr>
                <w:rFonts w:eastAsia="Arial MT"/>
                <w:sz w:val="20"/>
                <w:szCs w:val="20"/>
                <w:shd w:val="clear" w:color="auto" w:fill="FFFFFF"/>
              </w:rPr>
              <w:t>байдал</w:t>
            </w:r>
            <w:proofErr w:type="spellEnd"/>
          </w:p>
        </w:tc>
      </w:tr>
      <w:tr w:rsidR="00A376B4" w:rsidRPr="006A6C44" w14:paraId="5758E468" w14:textId="77777777" w:rsidTr="001237A0">
        <w:trPr>
          <w:trHeight w:val="359"/>
        </w:trPr>
        <w:tc>
          <w:tcPr>
            <w:tcW w:w="192" w:type="dxa"/>
          </w:tcPr>
          <w:p w14:paraId="013AE732" w14:textId="77777777" w:rsidR="00A376B4" w:rsidRPr="006A6C44" w:rsidRDefault="009558B7">
            <w:pPr>
              <w:pStyle w:val="TableParagraph"/>
              <w:spacing w:before="74"/>
              <w:ind w:right="6"/>
              <w:jc w:val="center"/>
              <w:rPr>
                <w:rFonts w:eastAsia="Arial MT"/>
                <w:color w:val="242424"/>
                <w:sz w:val="20"/>
                <w:szCs w:val="20"/>
                <w:shd w:val="clear" w:color="auto" w:fill="FFFFFF"/>
              </w:rPr>
            </w:pPr>
            <w:r w:rsidRPr="006A6C44">
              <w:rPr>
                <w:rFonts w:eastAsia="Arial MT"/>
                <w:color w:val="242424"/>
                <w:sz w:val="20"/>
                <w:szCs w:val="20"/>
                <w:shd w:val="clear" w:color="auto" w:fill="FFFFFF"/>
              </w:rPr>
              <w:t>•</w:t>
            </w:r>
          </w:p>
        </w:tc>
        <w:tc>
          <w:tcPr>
            <w:tcW w:w="612" w:type="dxa"/>
          </w:tcPr>
          <w:p w14:paraId="4BC42974" w14:textId="77777777" w:rsidR="00A376B4" w:rsidRPr="006A6C44" w:rsidRDefault="009558B7">
            <w:pPr>
              <w:pStyle w:val="TableParagraph"/>
              <w:spacing w:before="74"/>
              <w:ind w:left="58"/>
              <w:rPr>
                <w:rFonts w:eastAsia="Arial MT"/>
                <w:color w:val="242424"/>
                <w:sz w:val="20"/>
                <w:szCs w:val="20"/>
                <w:shd w:val="clear" w:color="auto" w:fill="FFFFFF"/>
              </w:rPr>
            </w:pPr>
            <w:r w:rsidRPr="006A6C44">
              <w:rPr>
                <w:rFonts w:eastAsia="Arial MT"/>
                <w:color w:val="242424"/>
                <w:sz w:val="20"/>
                <w:szCs w:val="20"/>
                <w:shd w:val="clear" w:color="auto" w:fill="FFFFFF"/>
              </w:rPr>
              <w:t>2.3.2</w:t>
            </w:r>
          </w:p>
        </w:tc>
        <w:tc>
          <w:tcPr>
            <w:tcW w:w="4320" w:type="dxa"/>
          </w:tcPr>
          <w:p w14:paraId="3F771B23" w14:textId="70EBD1C6" w:rsidR="00A376B4" w:rsidRPr="006A6C44" w:rsidRDefault="001237A0">
            <w:pPr>
              <w:pStyle w:val="TableParagraph"/>
              <w:spacing w:before="74"/>
              <w:ind w:left="106"/>
              <w:rPr>
                <w:rFonts w:eastAsia="Arial MT"/>
                <w:color w:val="242424"/>
                <w:sz w:val="20"/>
                <w:szCs w:val="20"/>
                <w:shd w:val="clear" w:color="auto" w:fill="FFFFFF"/>
              </w:rPr>
            </w:pPr>
            <w:proofErr w:type="spellStart"/>
            <w:r w:rsidRPr="006A6C44">
              <w:rPr>
                <w:rFonts w:eastAsia="Arial MT"/>
                <w:color w:val="242424"/>
                <w:sz w:val="20"/>
                <w:szCs w:val="20"/>
                <w:shd w:val="clear" w:color="auto" w:fill="FFFFFF"/>
              </w:rPr>
              <w:t>Техникийн</w:t>
            </w:r>
            <w:proofErr w:type="spellEnd"/>
            <w:r w:rsidRPr="006A6C44">
              <w:rPr>
                <w:rFonts w:eastAsia="Arial MT"/>
                <w:color w:val="242424"/>
                <w:sz w:val="20"/>
                <w:szCs w:val="20"/>
                <w:shd w:val="clear" w:color="auto" w:fill="FFFFFF"/>
              </w:rPr>
              <w:t xml:space="preserve"> </w:t>
            </w:r>
            <w:proofErr w:type="spellStart"/>
            <w:r w:rsidRPr="006A6C44">
              <w:rPr>
                <w:rFonts w:eastAsia="Arial MT"/>
                <w:color w:val="242424"/>
                <w:sz w:val="20"/>
                <w:szCs w:val="20"/>
                <w:shd w:val="clear" w:color="auto" w:fill="FFFFFF"/>
              </w:rPr>
              <w:t>туршлага</w:t>
            </w:r>
            <w:proofErr w:type="spellEnd"/>
          </w:p>
        </w:tc>
      </w:tr>
      <w:tr w:rsidR="00A376B4" w:rsidRPr="006A6C44" w14:paraId="27702622" w14:textId="77777777" w:rsidTr="001237A0">
        <w:trPr>
          <w:trHeight w:val="322"/>
        </w:trPr>
        <w:tc>
          <w:tcPr>
            <w:tcW w:w="192" w:type="dxa"/>
          </w:tcPr>
          <w:p w14:paraId="083F49B1" w14:textId="77777777" w:rsidR="00A376B4" w:rsidRPr="006A6C44" w:rsidRDefault="009558B7">
            <w:pPr>
              <w:pStyle w:val="TableParagraph"/>
              <w:spacing w:before="74" w:line="229" w:lineRule="exact"/>
              <w:ind w:right="6"/>
              <w:jc w:val="center"/>
              <w:rPr>
                <w:rFonts w:eastAsia="Arial MT"/>
                <w:color w:val="242424"/>
                <w:sz w:val="20"/>
                <w:szCs w:val="20"/>
                <w:shd w:val="clear" w:color="auto" w:fill="FFFFFF"/>
              </w:rPr>
            </w:pPr>
            <w:r w:rsidRPr="006A6C44">
              <w:rPr>
                <w:rFonts w:eastAsia="Arial MT"/>
                <w:color w:val="242424"/>
                <w:sz w:val="20"/>
                <w:szCs w:val="20"/>
                <w:shd w:val="clear" w:color="auto" w:fill="FFFFFF"/>
              </w:rPr>
              <w:t>•</w:t>
            </w:r>
          </w:p>
        </w:tc>
        <w:tc>
          <w:tcPr>
            <w:tcW w:w="612" w:type="dxa"/>
          </w:tcPr>
          <w:p w14:paraId="7EFAD1F4" w14:textId="77777777" w:rsidR="00A376B4" w:rsidRPr="006A6C44" w:rsidRDefault="009558B7">
            <w:pPr>
              <w:pStyle w:val="TableParagraph"/>
              <w:spacing w:before="74" w:line="229" w:lineRule="exact"/>
              <w:ind w:left="58"/>
              <w:rPr>
                <w:rFonts w:eastAsia="Arial MT"/>
                <w:color w:val="242424"/>
                <w:sz w:val="20"/>
                <w:szCs w:val="20"/>
                <w:shd w:val="clear" w:color="auto" w:fill="FFFFFF"/>
              </w:rPr>
            </w:pPr>
            <w:r w:rsidRPr="006A6C44">
              <w:rPr>
                <w:rFonts w:eastAsia="Arial MT"/>
                <w:color w:val="242424"/>
                <w:sz w:val="20"/>
                <w:szCs w:val="20"/>
                <w:shd w:val="clear" w:color="auto" w:fill="FFFFFF"/>
              </w:rPr>
              <w:t>2.3.3</w:t>
            </w:r>
          </w:p>
        </w:tc>
        <w:tc>
          <w:tcPr>
            <w:tcW w:w="4320" w:type="dxa"/>
          </w:tcPr>
          <w:p w14:paraId="775588DB" w14:textId="30C39CF1" w:rsidR="00A376B4" w:rsidRPr="006A6C44" w:rsidRDefault="001237A0">
            <w:pPr>
              <w:pStyle w:val="TableParagraph"/>
              <w:spacing w:before="74" w:line="229" w:lineRule="exact"/>
              <w:ind w:left="106"/>
              <w:rPr>
                <w:rFonts w:eastAsia="Arial MT"/>
                <w:color w:val="242424"/>
                <w:sz w:val="20"/>
                <w:szCs w:val="20"/>
                <w:shd w:val="clear" w:color="auto" w:fill="FFFFFF"/>
              </w:rPr>
            </w:pPr>
            <w:proofErr w:type="spellStart"/>
            <w:r w:rsidRPr="006A6C44">
              <w:rPr>
                <w:rFonts w:eastAsia="Arial MT"/>
                <w:color w:val="242424"/>
                <w:sz w:val="20"/>
                <w:szCs w:val="20"/>
                <w:shd w:val="clear" w:color="auto" w:fill="FFFFFF"/>
              </w:rPr>
              <w:t>Үйлдвэрлэлийн</w:t>
            </w:r>
            <w:proofErr w:type="spellEnd"/>
            <w:r w:rsidRPr="006A6C44">
              <w:rPr>
                <w:rFonts w:eastAsia="Arial MT"/>
                <w:color w:val="242424"/>
                <w:sz w:val="20"/>
                <w:szCs w:val="20"/>
                <w:shd w:val="clear" w:color="auto" w:fill="FFFFFF"/>
              </w:rPr>
              <w:t xml:space="preserve"> </w:t>
            </w:r>
            <w:proofErr w:type="spellStart"/>
            <w:r w:rsidRPr="006A6C44">
              <w:rPr>
                <w:rFonts w:eastAsia="Arial MT"/>
                <w:color w:val="242424"/>
                <w:sz w:val="20"/>
                <w:szCs w:val="20"/>
                <w:shd w:val="clear" w:color="auto" w:fill="FFFFFF"/>
              </w:rPr>
              <w:t>хүчин</w:t>
            </w:r>
            <w:proofErr w:type="spellEnd"/>
            <w:r w:rsidRPr="006A6C44">
              <w:rPr>
                <w:rFonts w:eastAsia="Arial MT"/>
                <w:color w:val="242424"/>
                <w:sz w:val="20"/>
                <w:szCs w:val="20"/>
                <w:shd w:val="clear" w:color="auto" w:fill="FFFFFF"/>
              </w:rPr>
              <w:t xml:space="preserve"> </w:t>
            </w:r>
            <w:proofErr w:type="spellStart"/>
            <w:r w:rsidRPr="006A6C44">
              <w:rPr>
                <w:rFonts w:eastAsia="Arial MT"/>
                <w:color w:val="242424"/>
                <w:sz w:val="20"/>
                <w:szCs w:val="20"/>
                <w:shd w:val="clear" w:color="auto" w:fill="FFFFFF"/>
              </w:rPr>
              <w:t>чадал</w:t>
            </w:r>
            <w:proofErr w:type="spellEnd"/>
          </w:p>
        </w:tc>
      </w:tr>
    </w:tbl>
    <w:p w14:paraId="54ED13C4" w14:textId="77777777" w:rsidR="001237A0" w:rsidRPr="006A6C44" w:rsidRDefault="001237A0" w:rsidP="001237A0">
      <w:pPr>
        <w:pStyle w:val="BodyText"/>
        <w:spacing w:line="256" w:lineRule="auto"/>
        <w:ind w:left="1418" w:right="387"/>
        <w:jc w:val="both"/>
        <w:rPr>
          <w:color w:val="242424"/>
          <w:sz w:val="22"/>
          <w:szCs w:val="22"/>
          <w:shd w:val="clear" w:color="auto" w:fill="FFFFFF"/>
        </w:rPr>
      </w:pPr>
    </w:p>
    <w:p w14:paraId="33065E7F" w14:textId="2B7BB8E5" w:rsidR="001237A0" w:rsidRPr="006A6C44" w:rsidRDefault="001237A0" w:rsidP="001237A0">
      <w:pPr>
        <w:pStyle w:val="BodyText"/>
        <w:spacing w:line="256" w:lineRule="auto"/>
        <w:ind w:left="1418" w:right="387"/>
        <w:jc w:val="both"/>
        <w:rPr>
          <w:sz w:val="22"/>
          <w:szCs w:val="22"/>
        </w:rPr>
        <w:sectPr w:rsidR="001237A0" w:rsidRPr="006A6C44">
          <w:pgSz w:w="12240" w:h="15840"/>
          <w:pgMar w:top="600" w:right="1080" w:bottom="280" w:left="0" w:header="0" w:footer="0" w:gutter="0"/>
          <w:cols w:space="720"/>
        </w:sectPr>
      </w:pPr>
      <w:proofErr w:type="spellStart"/>
      <w:r w:rsidRPr="006A6C44">
        <w:rPr>
          <w:color w:val="242424"/>
          <w:sz w:val="22"/>
          <w:szCs w:val="22"/>
          <w:shd w:val="clear" w:color="auto" w:fill="FFFFFF"/>
        </w:rPr>
        <w:t>Хэрэв</w:t>
      </w:r>
      <w:proofErr w:type="spellEnd"/>
      <w:r w:rsidRPr="006A6C44">
        <w:rPr>
          <w:color w:val="242424"/>
          <w:sz w:val="22"/>
          <w:szCs w:val="22"/>
          <w:shd w:val="clear" w:color="auto" w:fill="FFFFFF"/>
        </w:rPr>
        <w:t xml:space="preserve"> </w:t>
      </w:r>
      <w:proofErr w:type="spellStart"/>
      <w:r w:rsidRPr="006A6C44">
        <w:rPr>
          <w:color w:val="242424"/>
          <w:sz w:val="22"/>
          <w:szCs w:val="22"/>
          <w:shd w:val="clear" w:color="auto" w:fill="FFFFFF"/>
        </w:rPr>
        <w:t>худалдан</w:t>
      </w:r>
      <w:proofErr w:type="spellEnd"/>
      <w:r w:rsidRPr="006A6C44">
        <w:rPr>
          <w:color w:val="242424"/>
          <w:sz w:val="22"/>
          <w:szCs w:val="22"/>
          <w:shd w:val="clear" w:color="auto" w:fill="FFFFFF"/>
        </w:rPr>
        <w:t xml:space="preserve"> </w:t>
      </w:r>
      <w:proofErr w:type="spellStart"/>
      <w:r w:rsidRPr="006A6C44">
        <w:rPr>
          <w:color w:val="242424"/>
          <w:sz w:val="22"/>
          <w:szCs w:val="22"/>
          <w:shd w:val="clear" w:color="auto" w:fill="FFFFFF"/>
        </w:rPr>
        <w:t>ава</w:t>
      </w:r>
      <w:proofErr w:type="spellEnd"/>
      <w:r w:rsidR="005C3488" w:rsidRPr="006A6C44">
        <w:rPr>
          <w:color w:val="242424"/>
          <w:sz w:val="22"/>
          <w:szCs w:val="22"/>
          <w:shd w:val="clear" w:color="auto" w:fill="FFFFFF"/>
          <w:lang w:val="mn-MN"/>
        </w:rPr>
        <w:t>х ажиллагаа</w:t>
      </w:r>
      <w:r w:rsidRPr="006A6C44">
        <w:rPr>
          <w:color w:val="242424"/>
          <w:sz w:val="22"/>
          <w:szCs w:val="22"/>
          <w:shd w:val="clear" w:color="auto" w:fill="FFFFFF"/>
        </w:rPr>
        <w:t xml:space="preserve"> </w:t>
      </w:r>
      <w:proofErr w:type="spellStart"/>
      <w:r w:rsidRPr="006A6C44">
        <w:rPr>
          <w:color w:val="242424"/>
          <w:sz w:val="22"/>
          <w:szCs w:val="22"/>
          <w:shd w:val="clear" w:color="auto" w:fill="FFFFFF"/>
        </w:rPr>
        <w:t>нь</w:t>
      </w:r>
      <w:proofErr w:type="spellEnd"/>
      <w:r w:rsidRPr="006A6C44">
        <w:rPr>
          <w:color w:val="242424"/>
          <w:sz w:val="22"/>
          <w:szCs w:val="22"/>
          <w:shd w:val="clear" w:color="auto" w:fill="FFFFFF"/>
        </w:rPr>
        <w:t xml:space="preserve"> </w:t>
      </w:r>
      <w:proofErr w:type="spellStart"/>
      <w:r w:rsidRPr="006A6C44">
        <w:rPr>
          <w:color w:val="242424"/>
          <w:sz w:val="22"/>
          <w:szCs w:val="22"/>
          <w:shd w:val="clear" w:color="auto" w:fill="FFFFFF"/>
        </w:rPr>
        <w:t>олон</w:t>
      </w:r>
      <w:proofErr w:type="spellEnd"/>
      <w:r w:rsidRPr="006A6C44">
        <w:rPr>
          <w:color w:val="242424"/>
          <w:sz w:val="22"/>
          <w:szCs w:val="22"/>
          <w:shd w:val="clear" w:color="auto" w:fill="FFFFFF"/>
        </w:rPr>
        <w:t xml:space="preserve"> </w:t>
      </w:r>
      <w:proofErr w:type="spellStart"/>
      <w:r w:rsidRPr="006A6C44">
        <w:rPr>
          <w:color w:val="242424"/>
          <w:sz w:val="22"/>
          <w:szCs w:val="22"/>
          <w:shd w:val="clear" w:color="auto" w:fill="FFFFFF"/>
        </w:rPr>
        <w:t>улсын</w:t>
      </w:r>
      <w:proofErr w:type="spellEnd"/>
      <w:r w:rsidRPr="006A6C44">
        <w:rPr>
          <w:color w:val="242424"/>
          <w:sz w:val="22"/>
          <w:szCs w:val="22"/>
          <w:shd w:val="clear" w:color="auto" w:fill="FFFFFF"/>
        </w:rPr>
        <w:t xml:space="preserve"> </w:t>
      </w:r>
      <w:proofErr w:type="spellStart"/>
      <w:r w:rsidRPr="006A6C44">
        <w:rPr>
          <w:color w:val="242424"/>
          <w:sz w:val="22"/>
          <w:szCs w:val="22"/>
          <w:shd w:val="clear" w:color="auto" w:fill="FFFFFF"/>
        </w:rPr>
        <w:t>хэмжээнд</w:t>
      </w:r>
      <w:proofErr w:type="spellEnd"/>
      <w:r w:rsidRPr="006A6C44">
        <w:rPr>
          <w:color w:val="242424"/>
          <w:sz w:val="22"/>
          <w:szCs w:val="22"/>
          <w:shd w:val="clear" w:color="auto" w:fill="FFFFFF"/>
        </w:rPr>
        <w:t xml:space="preserve"> </w:t>
      </w:r>
      <w:proofErr w:type="spellStart"/>
      <w:r w:rsidRPr="006A6C44">
        <w:rPr>
          <w:color w:val="242424"/>
          <w:sz w:val="22"/>
          <w:szCs w:val="22"/>
          <w:shd w:val="clear" w:color="auto" w:fill="FFFFFF"/>
        </w:rPr>
        <w:t>танигдсан</w:t>
      </w:r>
      <w:proofErr w:type="spellEnd"/>
      <w:r w:rsidRPr="006A6C44">
        <w:rPr>
          <w:color w:val="242424"/>
          <w:sz w:val="22"/>
          <w:szCs w:val="22"/>
          <w:shd w:val="clear" w:color="auto" w:fill="FFFFFF"/>
        </w:rPr>
        <w:t xml:space="preserve">, </w:t>
      </w:r>
      <w:proofErr w:type="spellStart"/>
      <w:r w:rsidRPr="006A6C44">
        <w:rPr>
          <w:color w:val="242424"/>
          <w:sz w:val="22"/>
          <w:szCs w:val="22"/>
          <w:shd w:val="clear" w:color="auto" w:fill="FFFFFF"/>
        </w:rPr>
        <w:t>олон</w:t>
      </w:r>
      <w:proofErr w:type="spellEnd"/>
      <w:r w:rsidRPr="006A6C44">
        <w:rPr>
          <w:color w:val="242424"/>
          <w:sz w:val="22"/>
          <w:szCs w:val="22"/>
          <w:shd w:val="clear" w:color="auto" w:fill="FFFFFF"/>
        </w:rPr>
        <w:t xml:space="preserve"> </w:t>
      </w:r>
      <w:proofErr w:type="spellStart"/>
      <w:r w:rsidRPr="006A6C44">
        <w:rPr>
          <w:color w:val="242424"/>
          <w:sz w:val="22"/>
          <w:szCs w:val="22"/>
          <w:shd w:val="clear" w:color="auto" w:fill="FFFFFF"/>
        </w:rPr>
        <w:t>төрлийн</w:t>
      </w:r>
      <w:proofErr w:type="spellEnd"/>
      <w:r w:rsidRPr="006A6C44">
        <w:rPr>
          <w:color w:val="242424"/>
          <w:sz w:val="22"/>
          <w:szCs w:val="22"/>
          <w:shd w:val="clear" w:color="auto" w:fill="FFFFFF"/>
        </w:rPr>
        <w:t xml:space="preserve"> </w:t>
      </w:r>
      <w:proofErr w:type="spellStart"/>
      <w:r w:rsidRPr="006A6C44">
        <w:rPr>
          <w:color w:val="242424"/>
          <w:sz w:val="22"/>
          <w:szCs w:val="22"/>
          <w:shd w:val="clear" w:color="auto" w:fill="FFFFFF"/>
        </w:rPr>
        <w:t>борлуулагчдаар</w:t>
      </w:r>
      <w:proofErr w:type="spellEnd"/>
      <w:r w:rsidRPr="006A6C44">
        <w:rPr>
          <w:color w:val="242424"/>
          <w:sz w:val="22"/>
          <w:szCs w:val="22"/>
          <w:shd w:val="clear" w:color="auto" w:fill="FFFFFF"/>
        </w:rPr>
        <w:t xml:space="preserve"> </w:t>
      </w:r>
      <w:proofErr w:type="spellStart"/>
      <w:r w:rsidRPr="006A6C44">
        <w:rPr>
          <w:color w:val="242424"/>
          <w:sz w:val="22"/>
          <w:szCs w:val="22"/>
          <w:shd w:val="clear" w:color="auto" w:fill="FFFFFF"/>
        </w:rPr>
        <w:t>нийлүүлэгддэг</w:t>
      </w:r>
      <w:proofErr w:type="spellEnd"/>
      <w:r w:rsidRPr="006A6C44">
        <w:rPr>
          <w:color w:val="242424"/>
          <w:sz w:val="22"/>
          <w:szCs w:val="22"/>
          <w:shd w:val="clear" w:color="auto" w:fill="FFFFFF"/>
        </w:rPr>
        <w:t xml:space="preserve"> </w:t>
      </w:r>
      <w:proofErr w:type="spellStart"/>
      <w:r w:rsidRPr="006A6C44">
        <w:rPr>
          <w:color w:val="242424"/>
          <w:sz w:val="22"/>
          <w:szCs w:val="22"/>
          <w:shd w:val="clear" w:color="auto" w:fill="FFFFFF"/>
        </w:rPr>
        <w:t>бараа</w:t>
      </w:r>
      <w:proofErr w:type="spellEnd"/>
      <w:r w:rsidRPr="006A6C44">
        <w:rPr>
          <w:color w:val="242424"/>
          <w:sz w:val="22"/>
          <w:szCs w:val="22"/>
          <w:shd w:val="clear" w:color="auto" w:fill="FFFFFF"/>
        </w:rPr>
        <w:t xml:space="preserve">, </w:t>
      </w:r>
      <w:proofErr w:type="spellStart"/>
      <w:r w:rsidRPr="006A6C44">
        <w:rPr>
          <w:color w:val="242424"/>
          <w:sz w:val="22"/>
          <w:szCs w:val="22"/>
          <w:shd w:val="clear" w:color="auto" w:fill="FFFFFF"/>
        </w:rPr>
        <w:t>жишээлбэл</w:t>
      </w:r>
      <w:proofErr w:type="spellEnd"/>
      <w:r w:rsidRPr="006A6C44">
        <w:rPr>
          <w:color w:val="242424"/>
          <w:sz w:val="22"/>
          <w:szCs w:val="22"/>
          <w:shd w:val="clear" w:color="auto" w:fill="FFFFFF"/>
        </w:rPr>
        <w:t xml:space="preserve">, </w:t>
      </w:r>
      <w:proofErr w:type="spellStart"/>
      <w:r w:rsidRPr="006A6C44">
        <w:rPr>
          <w:color w:val="242424"/>
          <w:sz w:val="22"/>
          <w:szCs w:val="22"/>
          <w:shd w:val="clear" w:color="auto" w:fill="FFFFFF"/>
        </w:rPr>
        <w:t>тээврийн</w:t>
      </w:r>
      <w:proofErr w:type="spellEnd"/>
      <w:r w:rsidRPr="006A6C44">
        <w:rPr>
          <w:color w:val="242424"/>
          <w:sz w:val="22"/>
          <w:szCs w:val="22"/>
          <w:shd w:val="clear" w:color="auto" w:fill="FFFFFF"/>
        </w:rPr>
        <w:t xml:space="preserve"> </w:t>
      </w:r>
      <w:proofErr w:type="spellStart"/>
      <w:r w:rsidRPr="006A6C44">
        <w:rPr>
          <w:color w:val="242424"/>
          <w:sz w:val="22"/>
          <w:szCs w:val="22"/>
          <w:shd w:val="clear" w:color="auto" w:fill="FFFFFF"/>
        </w:rPr>
        <w:t>хэрэгсэл</w:t>
      </w:r>
      <w:proofErr w:type="spellEnd"/>
      <w:r w:rsidRPr="006A6C44">
        <w:rPr>
          <w:color w:val="242424"/>
          <w:sz w:val="22"/>
          <w:szCs w:val="22"/>
          <w:shd w:val="clear" w:color="auto" w:fill="FFFFFF"/>
        </w:rPr>
        <w:t xml:space="preserve"> </w:t>
      </w:r>
      <w:proofErr w:type="spellStart"/>
      <w:r w:rsidRPr="006A6C44">
        <w:rPr>
          <w:color w:val="242424"/>
          <w:sz w:val="22"/>
          <w:szCs w:val="22"/>
          <w:shd w:val="clear" w:color="auto" w:fill="FFFFFF"/>
        </w:rPr>
        <w:t>болон</w:t>
      </w:r>
      <w:proofErr w:type="spellEnd"/>
      <w:r w:rsidRPr="006A6C44">
        <w:rPr>
          <w:color w:val="242424"/>
          <w:sz w:val="22"/>
          <w:szCs w:val="22"/>
          <w:shd w:val="clear" w:color="auto" w:fill="FFFFFF"/>
        </w:rPr>
        <w:t xml:space="preserve"> </w:t>
      </w:r>
      <w:proofErr w:type="spellStart"/>
      <w:r w:rsidRPr="006A6C44">
        <w:rPr>
          <w:color w:val="242424"/>
          <w:sz w:val="22"/>
          <w:szCs w:val="22"/>
          <w:shd w:val="clear" w:color="auto" w:fill="FFFFFF"/>
        </w:rPr>
        <w:t>ижил</w:t>
      </w:r>
      <w:proofErr w:type="spellEnd"/>
      <w:r w:rsidRPr="006A6C44">
        <w:rPr>
          <w:color w:val="242424"/>
          <w:sz w:val="22"/>
          <w:szCs w:val="22"/>
          <w:shd w:val="clear" w:color="auto" w:fill="FFFFFF"/>
        </w:rPr>
        <w:t xml:space="preserve"> </w:t>
      </w:r>
      <w:proofErr w:type="spellStart"/>
      <w:r w:rsidRPr="006A6C44">
        <w:rPr>
          <w:color w:val="242424"/>
          <w:sz w:val="22"/>
          <w:szCs w:val="22"/>
          <w:shd w:val="clear" w:color="auto" w:fill="FFFFFF"/>
        </w:rPr>
        <w:t>төрлийн</w:t>
      </w:r>
      <w:proofErr w:type="spellEnd"/>
      <w:r w:rsidRPr="006A6C44">
        <w:rPr>
          <w:color w:val="242424"/>
          <w:sz w:val="22"/>
          <w:szCs w:val="22"/>
          <w:shd w:val="clear" w:color="auto" w:fill="FFFFFF"/>
        </w:rPr>
        <w:t xml:space="preserve"> </w:t>
      </w:r>
      <w:proofErr w:type="spellStart"/>
      <w:r w:rsidRPr="006A6C44">
        <w:rPr>
          <w:color w:val="242424"/>
          <w:sz w:val="22"/>
          <w:szCs w:val="22"/>
          <w:shd w:val="clear" w:color="auto" w:fill="FFFFFF"/>
        </w:rPr>
        <w:t>тоног</w:t>
      </w:r>
      <w:proofErr w:type="spellEnd"/>
      <w:r w:rsidRPr="006A6C44">
        <w:rPr>
          <w:color w:val="242424"/>
          <w:sz w:val="22"/>
          <w:szCs w:val="22"/>
          <w:shd w:val="clear" w:color="auto" w:fill="FFFFFF"/>
        </w:rPr>
        <w:t xml:space="preserve"> </w:t>
      </w:r>
      <w:proofErr w:type="spellStart"/>
      <w:r w:rsidRPr="006A6C44">
        <w:rPr>
          <w:color w:val="242424"/>
          <w:sz w:val="22"/>
          <w:szCs w:val="22"/>
          <w:shd w:val="clear" w:color="auto" w:fill="FFFFFF"/>
        </w:rPr>
        <w:t>төхөөрөмж</w:t>
      </w:r>
      <w:proofErr w:type="spellEnd"/>
      <w:r w:rsidRPr="006A6C44">
        <w:rPr>
          <w:color w:val="242424"/>
          <w:sz w:val="22"/>
          <w:szCs w:val="22"/>
          <w:shd w:val="clear" w:color="auto" w:fill="FFFFFF"/>
        </w:rPr>
        <w:t xml:space="preserve">, </w:t>
      </w:r>
      <w:proofErr w:type="spellStart"/>
      <w:r w:rsidRPr="006A6C44">
        <w:rPr>
          <w:color w:val="242424"/>
          <w:sz w:val="22"/>
          <w:szCs w:val="22"/>
          <w:shd w:val="clear" w:color="auto" w:fill="FFFFFF"/>
        </w:rPr>
        <w:t>бол</w:t>
      </w:r>
      <w:proofErr w:type="spellEnd"/>
      <w:r w:rsidRPr="006A6C44">
        <w:rPr>
          <w:color w:val="242424"/>
          <w:sz w:val="22"/>
          <w:szCs w:val="22"/>
          <w:shd w:val="clear" w:color="auto" w:fill="FFFFFF"/>
        </w:rPr>
        <w:t xml:space="preserve"> </w:t>
      </w:r>
      <w:proofErr w:type="spellStart"/>
      <w:r w:rsidRPr="006A6C44">
        <w:rPr>
          <w:color w:val="242424"/>
          <w:sz w:val="22"/>
          <w:szCs w:val="22"/>
          <w:shd w:val="clear" w:color="auto" w:fill="FFFFFF"/>
        </w:rPr>
        <w:t>үйлдвэрлэгчийн</w:t>
      </w:r>
      <w:proofErr w:type="spellEnd"/>
      <w:r w:rsidRPr="006A6C44">
        <w:rPr>
          <w:color w:val="242424"/>
          <w:sz w:val="22"/>
          <w:szCs w:val="22"/>
          <w:shd w:val="clear" w:color="auto" w:fill="FFFFFF"/>
        </w:rPr>
        <w:t xml:space="preserve"> </w:t>
      </w:r>
      <w:proofErr w:type="spellStart"/>
      <w:r w:rsidRPr="006A6C44">
        <w:rPr>
          <w:color w:val="242424"/>
          <w:sz w:val="22"/>
          <w:szCs w:val="22"/>
          <w:shd w:val="clear" w:color="auto" w:fill="FFFFFF"/>
        </w:rPr>
        <w:t>техникийн</w:t>
      </w:r>
      <w:proofErr w:type="spellEnd"/>
      <w:r w:rsidRPr="006A6C44">
        <w:rPr>
          <w:color w:val="242424"/>
          <w:sz w:val="22"/>
          <w:szCs w:val="22"/>
          <w:shd w:val="clear" w:color="auto" w:fill="FFFFFF"/>
        </w:rPr>
        <w:t xml:space="preserve"> </w:t>
      </w:r>
      <w:proofErr w:type="spellStart"/>
      <w:r w:rsidRPr="006A6C44">
        <w:rPr>
          <w:color w:val="242424"/>
          <w:sz w:val="22"/>
          <w:szCs w:val="22"/>
          <w:shd w:val="clear" w:color="auto" w:fill="FFFFFF"/>
        </w:rPr>
        <w:t>туршлага</w:t>
      </w:r>
      <w:proofErr w:type="spellEnd"/>
      <w:r w:rsidRPr="006A6C44">
        <w:rPr>
          <w:color w:val="242424"/>
          <w:sz w:val="22"/>
          <w:szCs w:val="22"/>
          <w:shd w:val="clear" w:color="auto" w:fill="FFFFFF"/>
        </w:rPr>
        <w:t xml:space="preserve"> </w:t>
      </w:r>
      <w:proofErr w:type="spellStart"/>
      <w:r w:rsidRPr="006A6C44">
        <w:rPr>
          <w:color w:val="242424"/>
          <w:sz w:val="22"/>
          <w:szCs w:val="22"/>
          <w:shd w:val="clear" w:color="auto" w:fill="FFFFFF"/>
        </w:rPr>
        <w:t>болон</w:t>
      </w:r>
      <w:proofErr w:type="spellEnd"/>
      <w:r w:rsidRPr="006A6C44">
        <w:rPr>
          <w:color w:val="242424"/>
          <w:sz w:val="22"/>
          <w:szCs w:val="22"/>
          <w:shd w:val="clear" w:color="auto" w:fill="FFFFFF"/>
        </w:rPr>
        <w:t xml:space="preserve"> </w:t>
      </w:r>
      <w:proofErr w:type="spellStart"/>
      <w:r w:rsidRPr="006A6C44">
        <w:rPr>
          <w:color w:val="242424"/>
          <w:sz w:val="22"/>
          <w:szCs w:val="22"/>
          <w:shd w:val="clear" w:color="auto" w:fill="FFFFFF"/>
        </w:rPr>
        <w:t>үйлдвэрлэлийн</w:t>
      </w:r>
      <w:proofErr w:type="spellEnd"/>
      <w:r w:rsidRPr="006A6C44">
        <w:rPr>
          <w:color w:val="242424"/>
          <w:sz w:val="22"/>
          <w:szCs w:val="22"/>
          <w:shd w:val="clear" w:color="auto" w:fill="FFFFFF"/>
        </w:rPr>
        <w:t xml:space="preserve"> </w:t>
      </w:r>
      <w:proofErr w:type="spellStart"/>
      <w:r w:rsidRPr="006A6C44">
        <w:rPr>
          <w:color w:val="242424"/>
          <w:sz w:val="22"/>
          <w:szCs w:val="22"/>
          <w:shd w:val="clear" w:color="auto" w:fill="FFFFFF"/>
        </w:rPr>
        <w:t>хүчин</w:t>
      </w:r>
      <w:proofErr w:type="spellEnd"/>
      <w:r w:rsidRPr="006A6C44">
        <w:rPr>
          <w:color w:val="242424"/>
          <w:sz w:val="22"/>
          <w:szCs w:val="22"/>
          <w:shd w:val="clear" w:color="auto" w:fill="FFFFFF"/>
        </w:rPr>
        <w:t xml:space="preserve"> </w:t>
      </w:r>
      <w:proofErr w:type="spellStart"/>
      <w:r w:rsidRPr="006A6C44">
        <w:rPr>
          <w:color w:val="242424"/>
          <w:sz w:val="22"/>
          <w:szCs w:val="22"/>
          <w:shd w:val="clear" w:color="auto" w:fill="FFFFFF"/>
        </w:rPr>
        <w:t>чадлыг</w:t>
      </w:r>
      <w:proofErr w:type="spellEnd"/>
      <w:r w:rsidRPr="006A6C44">
        <w:rPr>
          <w:color w:val="242424"/>
          <w:sz w:val="22"/>
          <w:szCs w:val="22"/>
          <w:shd w:val="clear" w:color="auto" w:fill="FFFFFF"/>
        </w:rPr>
        <w:t xml:space="preserve"> </w:t>
      </w:r>
      <w:proofErr w:type="spellStart"/>
      <w:r w:rsidRPr="006A6C44">
        <w:rPr>
          <w:color w:val="242424"/>
          <w:sz w:val="22"/>
          <w:szCs w:val="22"/>
          <w:shd w:val="clear" w:color="auto" w:fill="FFFFFF"/>
        </w:rPr>
        <w:t>шалгах</w:t>
      </w:r>
      <w:proofErr w:type="spellEnd"/>
      <w:r w:rsidRPr="006A6C44">
        <w:rPr>
          <w:color w:val="242424"/>
          <w:sz w:val="22"/>
          <w:szCs w:val="22"/>
          <w:shd w:val="clear" w:color="auto" w:fill="FFFFFF"/>
        </w:rPr>
        <w:t xml:space="preserve"> </w:t>
      </w:r>
      <w:proofErr w:type="spellStart"/>
      <w:r w:rsidRPr="006A6C44">
        <w:rPr>
          <w:color w:val="242424"/>
          <w:sz w:val="22"/>
          <w:szCs w:val="22"/>
          <w:shd w:val="clear" w:color="auto" w:fill="FFFFFF"/>
        </w:rPr>
        <w:t>шаардлагагүй</w:t>
      </w:r>
      <w:proofErr w:type="spellEnd"/>
      <w:r w:rsidRPr="006A6C44">
        <w:rPr>
          <w:color w:val="242424"/>
          <w:sz w:val="22"/>
          <w:szCs w:val="22"/>
          <w:shd w:val="clear" w:color="auto" w:fill="FFFFFF"/>
        </w:rPr>
        <w:t xml:space="preserve"> </w:t>
      </w:r>
      <w:proofErr w:type="spellStart"/>
      <w:r w:rsidRPr="006A6C44">
        <w:rPr>
          <w:color w:val="242424"/>
          <w:sz w:val="22"/>
          <w:szCs w:val="22"/>
          <w:shd w:val="clear" w:color="auto" w:fill="FFFFFF"/>
        </w:rPr>
        <w:t>байж</w:t>
      </w:r>
      <w:proofErr w:type="spellEnd"/>
      <w:r w:rsidRPr="006A6C44">
        <w:rPr>
          <w:color w:val="242424"/>
          <w:sz w:val="22"/>
          <w:szCs w:val="22"/>
          <w:shd w:val="clear" w:color="auto" w:fill="FFFFFF"/>
        </w:rPr>
        <w:t xml:space="preserve"> </w:t>
      </w:r>
      <w:proofErr w:type="spellStart"/>
      <w:r w:rsidRPr="006A6C44">
        <w:rPr>
          <w:color w:val="242424"/>
          <w:sz w:val="22"/>
          <w:szCs w:val="22"/>
          <w:shd w:val="clear" w:color="auto" w:fill="FFFFFF"/>
        </w:rPr>
        <w:t>болно</w:t>
      </w:r>
      <w:proofErr w:type="spellEnd"/>
      <w:r w:rsidR="005C3488" w:rsidRPr="006A6C44">
        <w:rPr>
          <w:color w:val="242424"/>
          <w:sz w:val="22"/>
          <w:szCs w:val="22"/>
          <w:shd w:val="clear" w:color="auto" w:fill="FFFFFF"/>
        </w:rPr>
        <w:t>.</w:t>
      </w:r>
    </w:p>
    <w:p w14:paraId="1664092D" w14:textId="77777777" w:rsidR="00A376B4" w:rsidRPr="00175052" w:rsidRDefault="00A376B4">
      <w:pPr>
        <w:pStyle w:val="BodyText"/>
        <w:spacing w:before="50"/>
        <w:rPr>
          <w:sz w:val="60"/>
        </w:rPr>
      </w:pPr>
    </w:p>
    <w:p w14:paraId="3056DF99" w14:textId="77777777" w:rsidR="009F2EE8" w:rsidRPr="00175052" w:rsidRDefault="009F2EE8" w:rsidP="009F2EE8">
      <w:pPr>
        <w:pStyle w:val="Heading1"/>
        <w:rPr>
          <w:rFonts w:ascii="Times New Roman" w:hAnsi="Times New Roman" w:cs="Times New Roman"/>
          <w:b/>
          <w:bCs/>
          <w:color w:val="007DB6"/>
          <w:spacing w:val="31"/>
          <w:w w:val="95"/>
          <w:lang w:val="mn-MN"/>
        </w:rPr>
      </w:pPr>
      <w:bookmarkStart w:id="29" w:name="Section_4:_Bidding_Forms"/>
      <w:bookmarkStart w:id="30" w:name="_bookmark8"/>
      <w:bookmarkEnd w:id="29"/>
      <w:bookmarkEnd w:id="30"/>
      <w:r w:rsidRPr="00175052">
        <w:rPr>
          <w:rFonts w:ascii="Times New Roman" w:hAnsi="Times New Roman" w:cs="Times New Roman"/>
          <w:b/>
          <w:bCs/>
          <w:color w:val="007DB6"/>
          <w:w w:val="95"/>
          <w:lang w:val="mn-MN"/>
        </w:rPr>
        <w:t>4 дүгээр бүлэг:</w:t>
      </w:r>
      <w:r w:rsidRPr="00175052">
        <w:rPr>
          <w:rFonts w:ascii="Times New Roman" w:hAnsi="Times New Roman" w:cs="Times New Roman"/>
          <w:b/>
          <w:bCs/>
          <w:color w:val="007DB6"/>
          <w:spacing w:val="31"/>
          <w:w w:val="95"/>
          <w:lang w:val="mn-MN"/>
        </w:rPr>
        <w:t xml:space="preserve"> </w:t>
      </w:r>
    </w:p>
    <w:p w14:paraId="0FCCB85E" w14:textId="77777777" w:rsidR="009F2EE8" w:rsidRPr="00175052" w:rsidRDefault="009F2EE8" w:rsidP="009F2EE8">
      <w:pPr>
        <w:pStyle w:val="Heading1"/>
        <w:rPr>
          <w:rFonts w:ascii="Times New Roman" w:hAnsi="Times New Roman" w:cs="Times New Roman"/>
          <w:b/>
          <w:bCs/>
          <w:lang w:val="mn-MN"/>
        </w:rPr>
      </w:pPr>
      <w:r w:rsidRPr="00175052">
        <w:rPr>
          <w:rFonts w:ascii="Times New Roman" w:hAnsi="Times New Roman" w:cs="Times New Roman"/>
          <w:b/>
          <w:bCs/>
          <w:color w:val="007DB6"/>
          <w:w w:val="95"/>
          <w:lang w:val="mn-MN"/>
        </w:rPr>
        <w:t>Тендерийн маягт</w:t>
      </w:r>
    </w:p>
    <w:p w14:paraId="7E2F0069" w14:textId="77777777" w:rsidR="00A376B4" w:rsidRPr="00175052" w:rsidRDefault="00A376B4">
      <w:pPr>
        <w:pStyle w:val="BodyText"/>
        <w:spacing w:before="46"/>
        <w:rPr>
          <w:b/>
          <w:bCs/>
          <w:sz w:val="60"/>
        </w:rPr>
      </w:pPr>
    </w:p>
    <w:p w14:paraId="4683E8FE" w14:textId="2C293766" w:rsidR="009F2EE8" w:rsidRPr="00175052" w:rsidRDefault="009F2EE8" w:rsidP="001237A0">
      <w:pPr>
        <w:ind w:left="1418" w:right="387"/>
        <w:rPr>
          <w:rFonts w:eastAsia="Arial"/>
          <w:sz w:val="22"/>
          <w:szCs w:val="22"/>
          <w:lang w:val="mn-MN"/>
        </w:rPr>
      </w:pPr>
      <w:r w:rsidRPr="00175052">
        <w:rPr>
          <w:rFonts w:eastAsia="Arial"/>
          <w:sz w:val="22"/>
          <w:szCs w:val="22"/>
          <w:lang w:val="mn-MN"/>
        </w:rPr>
        <w:t>Захиалагч энэ бүлэгт тендерт оролцогчийн бөглөж, тендерийн саналдаа тусган ирүүлэх  тендерийн маягтуудыг оруулна.</w:t>
      </w:r>
    </w:p>
    <w:p w14:paraId="7A231E06" w14:textId="77777777" w:rsidR="00A376B4" w:rsidRPr="00175052" w:rsidRDefault="00A376B4" w:rsidP="001237A0">
      <w:pPr>
        <w:pStyle w:val="BodyText"/>
      </w:pPr>
    </w:p>
    <w:p w14:paraId="3043D214" w14:textId="77777777" w:rsidR="00A376B4" w:rsidRPr="00175052" w:rsidRDefault="00A376B4">
      <w:pPr>
        <w:pStyle w:val="BodyText"/>
        <w:spacing w:before="179"/>
      </w:pPr>
    </w:p>
    <w:p w14:paraId="34DF1385" w14:textId="0AE5F9D3" w:rsidR="00A376B4" w:rsidRPr="00175052" w:rsidRDefault="009F2EE8">
      <w:pPr>
        <w:pStyle w:val="Heading2"/>
        <w:ind w:right="348"/>
        <w:rPr>
          <w:rFonts w:ascii="Times New Roman" w:hAnsi="Times New Roman" w:cs="Times New Roman"/>
        </w:rPr>
      </w:pPr>
      <w:r w:rsidRPr="00175052">
        <w:rPr>
          <w:rFonts w:ascii="Times New Roman" w:hAnsi="Times New Roman" w:cs="Times New Roman"/>
          <w:color w:val="636466"/>
        </w:rPr>
        <w:t>Агуулга</w:t>
      </w:r>
    </w:p>
    <w:p w14:paraId="6CFCAF61" w14:textId="5194D373" w:rsidR="00A376B4" w:rsidRPr="00175052" w:rsidRDefault="009F2EE8">
      <w:pPr>
        <w:pStyle w:val="BodyText"/>
        <w:tabs>
          <w:tab w:val="right" w:leader="dot" w:pos="10779"/>
        </w:tabs>
        <w:spacing w:before="170"/>
        <w:ind w:left="1440"/>
        <w:rPr>
          <w:rFonts w:eastAsia="Arial"/>
          <w:sz w:val="22"/>
          <w:szCs w:val="22"/>
          <w:lang w:val="mn-MN"/>
        </w:rPr>
      </w:pPr>
      <w:r w:rsidRPr="00175052">
        <w:rPr>
          <w:rFonts w:eastAsia="Arial"/>
          <w:sz w:val="22"/>
          <w:szCs w:val="22"/>
          <w:lang w:val="mn-MN"/>
        </w:rPr>
        <w:t>Тендер ирүүлэх маягт</w:t>
      </w:r>
      <w:r w:rsidRPr="00175052">
        <w:rPr>
          <w:rFonts w:eastAsia="Arial"/>
          <w:sz w:val="22"/>
          <w:szCs w:val="22"/>
          <w:lang w:val="mn-MN"/>
        </w:rPr>
        <w:tab/>
        <w:t>57</w:t>
      </w:r>
    </w:p>
    <w:p w14:paraId="34E102D1" w14:textId="2D1254FB" w:rsidR="00A376B4" w:rsidRPr="00175052" w:rsidRDefault="009F2EE8">
      <w:pPr>
        <w:pStyle w:val="BodyText"/>
        <w:tabs>
          <w:tab w:val="right" w:leader="dot" w:pos="10779"/>
        </w:tabs>
        <w:spacing w:before="218"/>
        <w:ind w:left="1440"/>
        <w:rPr>
          <w:rFonts w:eastAsia="Arial"/>
          <w:sz w:val="22"/>
          <w:szCs w:val="22"/>
          <w:lang w:val="mn-MN"/>
        </w:rPr>
      </w:pPr>
      <w:r w:rsidRPr="00175052">
        <w:rPr>
          <w:rFonts w:eastAsia="Arial"/>
          <w:sz w:val="22"/>
          <w:szCs w:val="22"/>
          <w:lang w:val="mn-MN"/>
        </w:rPr>
        <w:t xml:space="preserve">Үнийн хуваарь </w:t>
      </w:r>
      <w:r w:rsidRPr="00175052">
        <w:rPr>
          <w:rFonts w:eastAsia="Arial"/>
          <w:sz w:val="22"/>
          <w:szCs w:val="22"/>
          <w:lang w:val="mn-MN"/>
        </w:rPr>
        <w:tab/>
        <w:t>62</w:t>
      </w:r>
    </w:p>
    <w:p w14:paraId="3735D907" w14:textId="10D167E8" w:rsidR="00A376B4" w:rsidRPr="00175052" w:rsidRDefault="001F6508">
      <w:pPr>
        <w:pStyle w:val="BodyText"/>
        <w:tabs>
          <w:tab w:val="right" w:leader="dot" w:pos="10779"/>
        </w:tabs>
        <w:spacing w:before="219"/>
        <w:ind w:left="1839"/>
        <w:rPr>
          <w:rFonts w:eastAsia="Arial"/>
          <w:sz w:val="22"/>
          <w:szCs w:val="22"/>
          <w:lang w:val="mn-MN"/>
        </w:rPr>
      </w:pPr>
      <w:r w:rsidRPr="00175052">
        <w:rPr>
          <w:rFonts w:eastAsia="Arial"/>
          <w:sz w:val="22"/>
          <w:szCs w:val="22"/>
          <w:lang w:val="mn-MN"/>
        </w:rPr>
        <w:t>Захиалагчийн улсаас нийлүүлэх барааны үнийн хуваарь</w:t>
      </w:r>
      <w:r w:rsidRPr="00175052">
        <w:rPr>
          <w:rFonts w:eastAsia="Arial"/>
          <w:sz w:val="22"/>
          <w:szCs w:val="22"/>
          <w:lang w:val="mn-MN"/>
        </w:rPr>
        <w:tab/>
        <w:t>63</w:t>
      </w:r>
    </w:p>
    <w:p w14:paraId="27D3B7DD" w14:textId="70145172" w:rsidR="00A376B4" w:rsidRPr="00175052" w:rsidRDefault="001F6508">
      <w:pPr>
        <w:pStyle w:val="BodyText"/>
        <w:tabs>
          <w:tab w:val="right" w:leader="dot" w:pos="10779"/>
        </w:tabs>
        <w:spacing w:before="216"/>
        <w:ind w:left="1839"/>
        <w:rPr>
          <w:rFonts w:eastAsia="Arial"/>
          <w:sz w:val="22"/>
          <w:szCs w:val="22"/>
          <w:lang w:val="mn-MN"/>
        </w:rPr>
      </w:pPr>
      <w:r w:rsidRPr="00175052">
        <w:rPr>
          <w:rFonts w:eastAsia="Arial"/>
          <w:sz w:val="22"/>
          <w:szCs w:val="22"/>
          <w:lang w:val="mn-MN"/>
        </w:rPr>
        <w:t>Захиалагчийн улсын гаднаас нийлүүлэх барааны үнийн хуваарь</w:t>
      </w:r>
      <w:r w:rsidRPr="00175052">
        <w:rPr>
          <w:rFonts w:eastAsia="Arial"/>
          <w:sz w:val="22"/>
          <w:szCs w:val="22"/>
          <w:lang w:val="mn-MN"/>
        </w:rPr>
        <w:tab/>
        <w:t>64</w:t>
      </w:r>
    </w:p>
    <w:p w14:paraId="0041565B" w14:textId="71E58831" w:rsidR="00A376B4" w:rsidRPr="00175052" w:rsidRDefault="001F6508">
      <w:pPr>
        <w:pStyle w:val="BodyText"/>
        <w:tabs>
          <w:tab w:val="right" w:leader="dot" w:pos="10779"/>
        </w:tabs>
        <w:spacing w:before="216"/>
        <w:ind w:left="1839"/>
        <w:rPr>
          <w:rFonts w:eastAsia="Arial"/>
          <w:sz w:val="22"/>
          <w:szCs w:val="22"/>
          <w:lang w:val="mn-MN"/>
        </w:rPr>
      </w:pPr>
      <w:r w:rsidRPr="00175052">
        <w:rPr>
          <w:rFonts w:eastAsia="Arial"/>
          <w:sz w:val="22"/>
          <w:szCs w:val="22"/>
          <w:lang w:val="mn-MN"/>
        </w:rPr>
        <w:t>Захиалагчийн улс</w:t>
      </w:r>
      <w:r w:rsidR="00933BC6" w:rsidRPr="00175052">
        <w:rPr>
          <w:rFonts w:eastAsia="Arial"/>
          <w:sz w:val="22"/>
          <w:szCs w:val="22"/>
          <w:lang w:val="mn-MN"/>
        </w:rPr>
        <w:t>аас</w:t>
      </w:r>
      <w:r w:rsidRPr="00175052">
        <w:rPr>
          <w:rFonts w:eastAsia="Arial"/>
          <w:sz w:val="22"/>
          <w:szCs w:val="22"/>
          <w:lang w:val="mn-MN"/>
        </w:rPr>
        <w:t xml:space="preserve"> </w:t>
      </w:r>
      <w:r w:rsidR="00E3437D" w:rsidRPr="00175052">
        <w:rPr>
          <w:rFonts w:eastAsia="Arial"/>
          <w:sz w:val="22"/>
          <w:szCs w:val="22"/>
          <w:lang w:val="mn-MN"/>
        </w:rPr>
        <w:t>б</w:t>
      </w:r>
      <w:r w:rsidR="00933BC6" w:rsidRPr="00175052">
        <w:rPr>
          <w:rFonts w:eastAsia="Arial"/>
          <w:sz w:val="22"/>
          <w:szCs w:val="22"/>
          <w:lang w:val="mn-MN"/>
        </w:rPr>
        <w:t>олон</w:t>
      </w:r>
      <w:r w:rsidR="00E3437D" w:rsidRPr="00175052">
        <w:rPr>
          <w:rFonts w:eastAsia="Arial"/>
          <w:sz w:val="22"/>
          <w:szCs w:val="22"/>
          <w:lang w:val="mn-MN"/>
        </w:rPr>
        <w:t xml:space="preserve"> </w:t>
      </w:r>
      <w:r w:rsidR="00933BC6" w:rsidRPr="00175052">
        <w:rPr>
          <w:rFonts w:eastAsia="Arial"/>
          <w:sz w:val="22"/>
          <w:szCs w:val="22"/>
          <w:lang w:val="mn-MN"/>
        </w:rPr>
        <w:t>гаднаас</w:t>
      </w:r>
      <w:r w:rsidR="00472B36" w:rsidRPr="00175052">
        <w:rPr>
          <w:rFonts w:eastAsia="Arial"/>
          <w:sz w:val="22"/>
          <w:szCs w:val="22"/>
          <w:lang w:val="mn-MN"/>
        </w:rPr>
        <w:t xml:space="preserve"> </w:t>
      </w:r>
      <w:r w:rsidRPr="00175052">
        <w:rPr>
          <w:rFonts w:eastAsia="Arial"/>
          <w:sz w:val="22"/>
          <w:szCs w:val="22"/>
          <w:lang w:val="mn-MN"/>
        </w:rPr>
        <w:t>нийлүүлэх холбогдох үйлчилгээний үнийн хуваарь</w:t>
      </w:r>
      <w:r w:rsidRPr="00175052">
        <w:rPr>
          <w:rFonts w:eastAsia="Arial"/>
          <w:sz w:val="22"/>
          <w:szCs w:val="22"/>
          <w:lang w:val="mn-MN"/>
        </w:rPr>
        <w:tab/>
        <w:t>65</w:t>
      </w:r>
    </w:p>
    <w:p w14:paraId="659A95F5" w14:textId="19D1E06E" w:rsidR="00A376B4" w:rsidRPr="00175052" w:rsidRDefault="009F2EE8">
      <w:pPr>
        <w:pStyle w:val="BodyText"/>
        <w:tabs>
          <w:tab w:val="right" w:leader="dot" w:pos="10779"/>
        </w:tabs>
        <w:spacing w:before="216"/>
        <w:ind w:left="1440"/>
        <w:rPr>
          <w:rFonts w:eastAsia="Arial"/>
          <w:sz w:val="22"/>
          <w:szCs w:val="22"/>
          <w:lang w:val="mn-MN"/>
        </w:rPr>
      </w:pPr>
      <w:r w:rsidRPr="00175052">
        <w:rPr>
          <w:rFonts w:eastAsia="Arial"/>
          <w:sz w:val="22"/>
          <w:szCs w:val="22"/>
          <w:lang w:val="mn-MN"/>
        </w:rPr>
        <w:t xml:space="preserve">Тендерийн баталгаа ба </w:t>
      </w:r>
      <w:r w:rsidR="00EA433B" w:rsidRPr="00175052">
        <w:rPr>
          <w:rFonts w:eastAsia="Arial"/>
          <w:sz w:val="22"/>
          <w:szCs w:val="22"/>
          <w:lang w:val="mn-MN"/>
        </w:rPr>
        <w:t>тендерийг баталгаажуулах</w:t>
      </w:r>
      <w:r w:rsidR="003373BC" w:rsidRPr="00175052">
        <w:rPr>
          <w:rFonts w:eastAsia="Arial"/>
          <w:sz w:val="22"/>
          <w:szCs w:val="22"/>
          <w:lang w:val="mn-MN"/>
        </w:rPr>
        <w:t xml:space="preserve"> </w:t>
      </w:r>
      <w:r w:rsidRPr="00175052">
        <w:rPr>
          <w:rFonts w:eastAsia="Arial"/>
          <w:sz w:val="22"/>
          <w:szCs w:val="22"/>
          <w:lang w:val="mn-MN"/>
        </w:rPr>
        <w:t>мэдэгдэл</w:t>
      </w:r>
      <w:r w:rsidRPr="00175052">
        <w:rPr>
          <w:rFonts w:eastAsia="Arial"/>
          <w:sz w:val="22"/>
          <w:szCs w:val="22"/>
          <w:lang w:val="mn-MN"/>
        </w:rPr>
        <w:tab/>
        <w:t>66</w:t>
      </w:r>
    </w:p>
    <w:p w14:paraId="7677BAFC" w14:textId="286C1726" w:rsidR="00A376B4" w:rsidRPr="00175052" w:rsidRDefault="001F6508">
      <w:pPr>
        <w:pStyle w:val="BodyText"/>
        <w:tabs>
          <w:tab w:val="right" w:leader="dot" w:pos="10780"/>
        </w:tabs>
        <w:spacing w:before="218"/>
        <w:ind w:left="1839"/>
        <w:rPr>
          <w:rFonts w:eastAsia="Arial"/>
          <w:sz w:val="22"/>
          <w:szCs w:val="22"/>
          <w:lang w:val="mn-MN"/>
        </w:rPr>
      </w:pPr>
      <w:r w:rsidRPr="00175052">
        <w:rPr>
          <w:rFonts w:eastAsia="Arial"/>
          <w:sz w:val="22"/>
          <w:szCs w:val="22"/>
          <w:lang w:val="mn-MN"/>
        </w:rPr>
        <w:t>Тендерийн баталгаа</w:t>
      </w:r>
      <w:r w:rsidRPr="00175052">
        <w:rPr>
          <w:rFonts w:eastAsia="Arial"/>
          <w:sz w:val="22"/>
          <w:szCs w:val="22"/>
          <w:lang w:val="mn-MN"/>
        </w:rPr>
        <w:tab/>
        <w:t>66</w:t>
      </w:r>
    </w:p>
    <w:p w14:paraId="6A4D3BBF" w14:textId="239B9E33" w:rsidR="00A376B4" w:rsidRPr="00175052" w:rsidRDefault="00EA433B">
      <w:pPr>
        <w:pStyle w:val="BodyText"/>
        <w:tabs>
          <w:tab w:val="right" w:leader="dot" w:pos="10780"/>
        </w:tabs>
        <w:spacing w:before="216"/>
        <w:ind w:left="1840"/>
        <w:rPr>
          <w:rFonts w:eastAsia="Arial"/>
          <w:sz w:val="22"/>
          <w:szCs w:val="22"/>
          <w:lang w:val="mn-MN"/>
        </w:rPr>
      </w:pPr>
      <w:r w:rsidRPr="00175052">
        <w:rPr>
          <w:rFonts w:eastAsia="Arial"/>
          <w:sz w:val="22"/>
          <w:szCs w:val="22"/>
          <w:lang w:val="mn-MN"/>
        </w:rPr>
        <w:t>Тендерийг баталгаажуулах</w:t>
      </w:r>
      <w:r w:rsidR="003373BC" w:rsidRPr="00175052">
        <w:rPr>
          <w:rFonts w:eastAsia="Arial"/>
          <w:sz w:val="22"/>
          <w:szCs w:val="22"/>
          <w:lang w:val="mn-MN"/>
        </w:rPr>
        <w:t xml:space="preserve"> </w:t>
      </w:r>
      <w:r w:rsidR="001F6508" w:rsidRPr="00175052">
        <w:rPr>
          <w:rFonts w:eastAsia="Arial"/>
          <w:sz w:val="22"/>
          <w:szCs w:val="22"/>
          <w:lang w:val="mn-MN"/>
        </w:rPr>
        <w:t>мэдэгдэл</w:t>
      </w:r>
      <w:r w:rsidR="001F6508" w:rsidRPr="00175052">
        <w:rPr>
          <w:rFonts w:eastAsia="Arial"/>
          <w:sz w:val="22"/>
          <w:szCs w:val="22"/>
          <w:lang w:val="mn-MN"/>
        </w:rPr>
        <w:tab/>
        <w:t>68</w:t>
      </w:r>
    </w:p>
    <w:p w14:paraId="2FFA054D" w14:textId="0932D33F" w:rsidR="00A376B4" w:rsidRPr="00175052" w:rsidRDefault="001F6508">
      <w:pPr>
        <w:pStyle w:val="BodyText"/>
        <w:tabs>
          <w:tab w:val="right" w:leader="dot" w:pos="10780"/>
        </w:tabs>
        <w:spacing w:before="216"/>
        <w:ind w:left="1440"/>
        <w:rPr>
          <w:rFonts w:eastAsia="Arial"/>
          <w:sz w:val="22"/>
          <w:szCs w:val="22"/>
          <w:lang w:val="mn-MN"/>
        </w:rPr>
      </w:pPr>
      <w:r w:rsidRPr="00175052">
        <w:rPr>
          <w:rFonts w:eastAsia="Arial"/>
          <w:sz w:val="22"/>
          <w:szCs w:val="22"/>
          <w:lang w:val="mn-MN"/>
        </w:rPr>
        <w:t>Үйлдвэрлэгчийн зөвшөөрөл</w:t>
      </w:r>
      <w:r w:rsidRPr="00175052">
        <w:rPr>
          <w:rFonts w:eastAsia="Arial"/>
          <w:sz w:val="22"/>
          <w:szCs w:val="22"/>
          <w:lang w:val="mn-MN"/>
        </w:rPr>
        <w:tab/>
        <w:t>69</w:t>
      </w:r>
    </w:p>
    <w:p w14:paraId="25AA1891" w14:textId="4AF1B1F2" w:rsidR="00A376B4" w:rsidRPr="00175052" w:rsidRDefault="001F6508">
      <w:pPr>
        <w:pStyle w:val="BodyText"/>
        <w:tabs>
          <w:tab w:val="right" w:leader="dot" w:pos="10780"/>
        </w:tabs>
        <w:spacing w:before="219"/>
        <w:ind w:left="1440"/>
        <w:rPr>
          <w:rFonts w:eastAsia="Arial"/>
          <w:sz w:val="22"/>
          <w:szCs w:val="22"/>
          <w:lang w:val="mn-MN"/>
        </w:rPr>
      </w:pPr>
      <w:r w:rsidRPr="00175052">
        <w:rPr>
          <w:rFonts w:eastAsia="Arial"/>
          <w:sz w:val="22"/>
          <w:szCs w:val="22"/>
          <w:lang w:val="mn-MN"/>
        </w:rPr>
        <w:t>Салбар компанийн баталгаа</w:t>
      </w:r>
      <w:r w:rsidRPr="00175052">
        <w:rPr>
          <w:rFonts w:eastAsia="Arial"/>
          <w:sz w:val="22"/>
          <w:szCs w:val="22"/>
          <w:lang w:val="mn-MN"/>
        </w:rPr>
        <w:tab/>
        <w:t>70</w:t>
      </w:r>
    </w:p>
    <w:p w14:paraId="097D31FE" w14:textId="3C791F79" w:rsidR="00A376B4" w:rsidRPr="00175052" w:rsidRDefault="001F6508">
      <w:pPr>
        <w:pStyle w:val="BodyText"/>
        <w:tabs>
          <w:tab w:val="right" w:leader="dot" w:pos="10780"/>
        </w:tabs>
        <w:spacing w:before="218"/>
        <w:ind w:left="1440"/>
        <w:rPr>
          <w:lang w:val="mn-MN"/>
        </w:rPr>
      </w:pPr>
      <w:r w:rsidRPr="00175052">
        <w:rPr>
          <w:rFonts w:eastAsia="Arial"/>
          <w:sz w:val="22"/>
          <w:szCs w:val="22"/>
          <w:lang w:val="mn-MN"/>
        </w:rPr>
        <w:t>Тендерт оролцогчийн чадвар</w:t>
      </w:r>
      <w:r w:rsidRPr="00175052">
        <w:rPr>
          <w:color w:val="231F20"/>
          <w:lang w:val="mn-MN"/>
        </w:rPr>
        <w:tab/>
      </w:r>
      <w:r w:rsidRPr="00175052">
        <w:rPr>
          <w:color w:val="231F20"/>
          <w:spacing w:val="-5"/>
          <w:lang w:val="mn-MN"/>
        </w:rPr>
        <w:t>71</w:t>
      </w:r>
    </w:p>
    <w:p w14:paraId="22F3A369" w14:textId="0ACD91F9" w:rsidR="00A376B4" w:rsidRPr="00175052" w:rsidRDefault="00474377">
      <w:pPr>
        <w:pStyle w:val="BodyText"/>
        <w:tabs>
          <w:tab w:val="right" w:leader="dot" w:pos="10780"/>
        </w:tabs>
        <w:spacing w:before="219"/>
        <w:ind w:left="1840"/>
        <w:rPr>
          <w:rFonts w:eastAsia="Arial"/>
          <w:sz w:val="22"/>
          <w:szCs w:val="22"/>
          <w:lang w:val="mn-MN"/>
        </w:rPr>
      </w:pPr>
      <w:r w:rsidRPr="00175052">
        <w:rPr>
          <w:rFonts w:eastAsia="Arial"/>
          <w:sz w:val="22"/>
          <w:szCs w:val="22"/>
          <w:lang w:val="mn-MN"/>
        </w:rPr>
        <w:t>ЭРХ – 1 маягт: Тендерт оролцогчийн мэдээлэл</w:t>
      </w:r>
      <w:r w:rsidR="001F6508" w:rsidRPr="00175052">
        <w:rPr>
          <w:rFonts w:eastAsia="Arial"/>
          <w:sz w:val="22"/>
          <w:szCs w:val="22"/>
          <w:lang w:val="mn-MN"/>
        </w:rPr>
        <w:t xml:space="preserve"> </w:t>
      </w:r>
      <w:r w:rsidRPr="00175052">
        <w:rPr>
          <w:rFonts w:eastAsia="Arial"/>
          <w:sz w:val="22"/>
          <w:szCs w:val="22"/>
          <w:lang w:val="mn-MN"/>
        </w:rPr>
        <w:tab/>
        <w:t>72</w:t>
      </w:r>
    </w:p>
    <w:p w14:paraId="77D0A737" w14:textId="5323293E" w:rsidR="00A376B4" w:rsidRPr="00175052" w:rsidRDefault="00CC461C">
      <w:pPr>
        <w:pStyle w:val="BodyText"/>
        <w:tabs>
          <w:tab w:val="right" w:leader="dot" w:pos="10780"/>
        </w:tabs>
        <w:spacing w:before="216"/>
        <w:ind w:left="1840"/>
        <w:rPr>
          <w:rFonts w:eastAsia="Arial"/>
          <w:sz w:val="22"/>
          <w:szCs w:val="22"/>
          <w:lang w:val="mn-MN"/>
        </w:rPr>
      </w:pPr>
      <w:r w:rsidRPr="00175052">
        <w:rPr>
          <w:rFonts w:eastAsia="Arial"/>
          <w:sz w:val="22"/>
          <w:szCs w:val="22"/>
          <w:lang w:val="mn-MN"/>
        </w:rPr>
        <w:t>ЭРХ – 2 маягт: Түншлэлийн мэдээллийн хуудас</w:t>
      </w:r>
      <w:r w:rsidRPr="00175052">
        <w:rPr>
          <w:rFonts w:eastAsia="Arial"/>
          <w:sz w:val="22"/>
          <w:szCs w:val="22"/>
          <w:lang w:val="mn-MN"/>
        </w:rPr>
        <w:tab/>
        <w:t>73</w:t>
      </w:r>
    </w:p>
    <w:p w14:paraId="1AABF267" w14:textId="7B0D82E6" w:rsidR="00A376B4" w:rsidRPr="00175052" w:rsidRDefault="00CC461C">
      <w:pPr>
        <w:pStyle w:val="BodyText"/>
        <w:tabs>
          <w:tab w:val="right" w:leader="dot" w:pos="10780"/>
        </w:tabs>
        <w:spacing w:before="216"/>
        <w:ind w:left="1840"/>
        <w:rPr>
          <w:rFonts w:eastAsia="Arial"/>
          <w:sz w:val="22"/>
          <w:szCs w:val="22"/>
          <w:lang w:val="mn-MN"/>
        </w:rPr>
      </w:pPr>
      <w:r w:rsidRPr="00175052">
        <w:rPr>
          <w:rFonts w:eastAsia="Arial"/>
          <w:sz w:val="22"/>
          <w:szCs w:val="22"/>
          <w:lang w:val="mn-MN"/>
        </w:rPr>
        <w:t xml:space="preserve">ГЭР – 1 маягт: Хэрэгжүүлээгүй гэрээний </w:t>
      </w:r>
      <w:r w:rsidR="000918D0" w:rsidRPr="00175052">
        <w:rPr>
          <w:rFonts w:eastAsia="Arial"/>
          <w:sz w:val="22"/>
          <w:szCs w:val="22"/>
          <w:lang w:val="mn-MN"/>
        </w:rPr>
        <w:t xml:space="preserve">талаарх </w:t>
      </w:r>
      <w:r w:rsidRPr="00175052">
        <w:rPr>
          <w:rFonts w:eastAsia="Arial"/>
          <w:sz w:val="22"/>
          <w:szCs w:val="22"/>
          <w:lang w:val="mn-MN"/>
        </w:rPr>
        <w:t>мэдээлэл</w:t>
      </w:r>
      <w:r w:rsidRPr="00175052">
        <w:rPr>
          <w:rFonts w:eastAsia="Arial"/>
          <w:sz w:val="22"/>
          <w:szCs w:val="22"/>
          <w:lang w:val="mn-MN"/>
        </w:rPr>
        <w:tab/>
        <w:t>74</w:t>
      </w:r>
    </w:p>
    <w:p w14:paraId="517F11D7" w14:textId="76D1E0F7" w:rsidR="00A376B4" w:rsidRPr="00175052" w:rsidRDefault="00CC461C">
      <w:pPr>
        <w:pStyle w:val="BodyText"/>
        <w:tabs>
          <w:tab w:val="right" w:leader="dot" w:pos="10780"/>
        </w:tabs>
        <w:spacing w:before="216"/>
        <w:ind w:left="1840"/>
        <w:rPr>
          <w:rFonts w:eastAsia="Arial"/>
          <w:sz w:val="22"/>
          <w:szCs w:val="22"/>
          <w:lang w:val="mn-MN"/>
        </w:rPr>
      </w:pPr>
      <w:r w:rsidRPr="00175052">
        <w:rPr>
          <w:rFonts w:eastAsia="Arial"/>
          <w:sz w:val="22"/>
          <w:szCs w:val="22"/>
          <w:lang w:val="mn-MN"/>
        </w:rPr>
        <w:t>ТУР– 1 маягт: Гэрээний туршлага</w:t>
      </w:r>
      <w:r w:rsidRPr="00175052">
        <w:rPr>
          <w:rFonts w:eastAsia="Arial"/>
          <w:sz w:val="22"/>
          <w:szCs w:val="22"/>
          <w:lang w:val="mn-MN"/>
        </w:rPr>
        <w:tab/>
        <w:t>76</w:t>
      </w:r>
    </w:p>
    <w:p w14:paraId="12DC3655" w14:textId="15BD4D8F" w:rsidR="00A376B4" w:rsidRPr="00175052" w:rsidRDefault="00CC461C">
      <w:pPr>
        <w:pStyle w:val="BodyText"/>
        <w:tabs>
          <w:tab w:val="right" w:leader="dot" w:pos="10780"/>
        </w:tabs>
        <w:spacing w:before="216"/>
        <w:ind w:left="1840"/>
        <w:rPr>
          <w:rFonts w:eastAsia="Arial"/>
          <w:sz w:val="22"/>
          <w:szCs w:val="22"/>
          <w:lang w:val="mn-MN"/>
        </w:rPr>
      </w:pPr>
      <w:r w:rsidRPr="00175052">
        <w:rPr>
          <w:rFonts w:eastAsia="Arial"/>
          <w:sz w:val="22"/>
          <w:szCs w:val="22"/>
          <w:lang w:val="mn-MN"/>
        </w:rPr>
        <w:t>ТУР– 2 маягт: Техникийн туршлага</w:t>
      </w:r>
      <w:r w:rsidRPr="00175052">
        <w:rPr>
          <w:rFonts w:eastAsia="Arial"/>
          <w:sz w:val="22"/>
          <w:szCs w:val="22"/>
          <w:lang w:val="mn-MN"/>
        </w:rPr>
        <w:tab/>
        <w:t>77</w:t>
      </w:r>
    </w:p>
    <w:p w14:paraId="251D0A76" w14:textId="7352A3B8" w:rsidR="00A376B4" w:rsidRPr="00175052" w:rsidRDefault="00CC461C">
      <w:pPr>
        <w:pStyle w:val="BodyText"/>
        <w:tabs>
          <w:tab w:val="right" w:leader="dot" w:pos="10780"/>
        </w:tabs>
        <w:spacing w:before="216"/>
        <w:ind w:left="1840"/>
        <w:rPr>
          <w:rFonts w:eastAsia="Arial"/>
          <w:sz w:val="22"/>
          <w:szCs w:val="22"/>
          <w:lang w:val="mn-MN"/>
        </w:rPr>
      </w:pPr>
      <w:r w:rsidRPr="00175052">
        <w:rPr>
          <w:rFonts w:eastAsia="Arial"/>
          <w:sz w:val="22"/>
          <w:szCs w:val="22"/>
          <w:lang w:val="mn-MN"/>
        </w:rPr>
        <w:t xml:space="preserve">ТУР– </w:t>
      </w:r>
      <w:r w:rsidR="00C02EE3" w:rsidRPr="00175052">
        <w:rPr>
          <w:rFonts w:eastAsia="Arial"/>
          <w:sz w:val="22"/>
          <w:szCs w:val="22"/>
          <w:lang w:val="mn-MN"/>
        </w:rPr>
        <w:t>3</w:t>
      </w:r>
      <w:r w:rsidRPr="00175052">
        <w:rPr>
          <w:rFonts w:eastAsia="Arial"/>
          <w:sz w:val="22"/>
          <w:szCs w:val="22"/>
          <w:lang w:val="mn-MN"/>
        </w:rPr>
        <w:t xml:space="preserve"> маягт: Үйлдвэрлэлийн хүчин чадал</w:t>
      </w:r>
      <w:r w:rsidRPr="00175052">
        <w:rPr>
          <w:rFonts w:eastAsia="Arial"/>
          <w:sz w:val="22"/>
          <w:szCs w:val="22"/>
          <w:lang w:val="mn-MN"/>
        </w:rPr>
        <w:tab/>
        <w:t>78</w:t>
      </w:r>
    </w:p>
    <w:p w14:paraId="66271174" w14:textId="0F06156D" w:rsidR="00A376B4" w:rsidRPr="00175052" w:rsidRDefault="00CC461C">
      <w:pPr>
        <w:pStyle w:val="BodyText"/>
        <w:tabs>
          <w:tab w:val="right" w:leader="dot" w:pos="10780"/>
        </w:tabs>
        <w:spacing w:before="216"/>
        <w:ind w:left="1840"/>
        <w:rPr>
          <w:rFonts w:eastAsia="Arial"/>
          <w:sz w:val="22"/>
          <w:szCs w:val="22"/>
          <w:lang w:val="mn-MN"/>
        </w:rPr>
      </w:pPr>
      <w:r w:rsidRPr="00175052">
        <w:rPr>
          <w:rFonts w:eastAsia="Arial"/>
          <w:sz w:val="22"/>
          <w:szCs w:val="22"/>
          <w:lang w:val="mn-MN"/>
        </w:rPr>
        <w:t>САН– 1 маягт: Санхүүгийн түүхэн үзүүлэлт</w:t>
      </w:r>
      <w:r w:rsidRPr="00175052">
        <w:rPr>
          <w:rFonts w:eastAsia="Arial"/>
          <w:sz w:val="22"/>
          <w:szCs w:val="22"/>
          <w:lang w:val="mn-MN"/>
        </w:rPr>
        <w:tab/>
        <w:t>79</w:t>
      </w:r>
    </w:p>
    <w:p w14:paraId="03D57F03" w14:textId="0A801BFD" w:rsidR="00A376B4" w:rsidRPr="00175052" w:rsidRDefault="00CC461C">
      <w:pPr>
        <w:pStyle w:val="BodyText"/>
        <w:tabs>
          <w:tab w:val="right" w:leader="dot" w:pos="10780"/>
        </w:tabs>
        <w:spacing w:before="216"/>
        <w:ind w:left="1840"/>
        <w:rPr>
          <w:rFonts w:eastAsia="Arial"/>
          <w:sz w:val="22"/>
          <w:szCs w:val="22"/>
          <w:lang w:val="mn-MN"/>
        </w:rPr>
      </w:pPr>
      <w:r w:rsidRPr="00175052">
        <w:rPr>
          <w:rFonts w:eastAsia="Arial"/>
          <w:sz w:val="22"/>
          <w:szCs w:val="22"/>
          <w:lang w:val="mn-MN"/>
        </w:rPr>
        <w:t>САН– 2 маягт: Үйл ажиллагааны хэмжээ (жилийн дундаж борлуулалт)</w:t>
      </w:r>
      <w:r w:rsidRPr="00175052">
        <w:rPr>
          <w:rFonts w:eastAsia="Arial"/>
          <w:sz w:val="22"/>
          <w:szCs w:val="22"/>
          <w:lang w:val="mn-MN"/>
        </w:rPr>
        <w:tab/>
        <w:t>80</w:t>
      </w:r>
    </w:p>
    <w:p w14:paraId="307650D6" w14:textId="1D850781" w:rsidR="00A376B4" w:rsidRPr="00175052" w:rsidRDefault="00CC461C">
      <w:pPr>
        <w:pStyle w:val="BodyText"/>
        <w:tabs>
          <w:tab w:val="right" w:leader="dot" w:pos="10780"/>
        </w:tabs>
        <w:spacing w:before="216"/>
        <w:ind w:left="1840"/>
        <w:rPr>
          <w:lang w:val="mn-MN"/>
        </w:rPr>
      </w:pPr>
      <w:r w:rsidRPr="00175052">
        <w:rPr>
          <w:rFonts w:eastAsia="Arial"/>
          <w:sz w:val="22"/>
          <w:szCs w:val="22"/>
          <w:lang w:val="mn-MN"/>
        </w:rPr>
        <w:t>САН– 3 маягт: Мөнгөн урсгалын чадавх</w:t>
      </w:r>
      <w:r w:rsidRPr="00175052">
        <w:rPr>
          <w:color w:val="231F20"/>
          <w:lang w:val="mn-MN"/>
        </w:rPr>
        <w:tab/>
      </w:r>
      <w:r w:rsidRPr="00175052">
        <w:rPr>
          <w:color w:val="231F20"/>
          <w:spacing w:val="-5"/>
          <w:lang w:val="mn-MN"/>
        </w:rPr>
        <w:t>81</w:t>
      </w:r>
    </w:p>
    <w:p w14:paraId="4607E4CE" w14:textId="77777777" w:rsidR="00A376B4" w:rsidRPr="00175052" w:rsidRDefault="00A376B4">
      <w:pPr>
        <w:pStyle w:val="BodyText"/>
        <w:rPr>
          <w:lang w:val="mn-MN"/>
        </w:rPr>
        <w:sectPr w:rsidR="00A376B4" w:rsidRPr="00175052">
          <w:headerReference w:type="even" r:id="rId69"/>
          <w:headerReference w:type="default" r:id="rId70"/>
          <w:footerReference w:type="even" r:id="rId71"/>
          <w:footerReference w:type="default" r:id="rId72"/>
          <w:footerReference w:type="first" r:id="rId73"/>
          <w:pgSz w:w="12240" w:h="15840"/>
          <w:pgMar w:top="600" w:right="1080" w:bottom="280" w:left="0" w:header="0" w:footer="0" w:gutter="0"/>
          <w:pgNumType w:start="56"/>
          <w:cols w:space="720"/>
        </w:sectPr>
      </w:pPr>
    </w:p>
    <w:p w14:paraId="1DF4F06D" w14:textId="77777777" w:rsidR="0055164B" w:rsidRPr="00175052" w:rsidRDefault="0055164B" w:rsidP="00F44D07">
      <w:pPr>
        <w:pStyle w:val="Heading2"/>
        <w:spacing w:before="776"/>
        <w:ind w:right="405"/>
        <w:rPr>
          <w:rFonts w:ascii="Times New Roman" w:hAnsi="Times New Roman" w:cs="Times New Roman"/>
          <w:color w:val="000000" w:themeColor="text1"/>
          <w:w w:val="105"/>
          <w:sz w:val="48"/>
          <w:szCs w:val="48"/>
          <w:lang w:val="mn-MN"/>
        </w:rPr>
        <w:sectPr w:rsidR="0055164B" w:rsidRPr="00175052" w:rsidSect="0055164B">
          <w:headerReference w:type="even" r:id="rId74"/>
          <w:headerReference w:type="default" r:id="rId75"/>
          <w:footerReference w:type="even" r:id="rId76"/>
          <w:footerReference w:type="default" r:id="rId77"/>
          <w:footerReference w:type="first" r:id="rId78"/>
          <w:type w:val="continuous"/>
          <w:pgSz w:w="12240" w:h="15840"/>
          <w:pgMar w:top="600" w:right="1080" w:bottom="280" w:left="0" w:header="0" w:footer="0" w:gutter="0"/>
          <w:cols w:space="720"/>
        </w:sectPr>
      </w:pPr>
      <w:bookmarkStart w:id="31" w:name="Bid_Submission_Sheet"/>
      <w:bookmarkStart w:id="32" w:name="_TOC_250021"/>
      <w:bookmarkEnd w:id="31"/>
    </w:p>
    <w:p w14:paraId="3D0704DB" w14:textId="5A90BA42" w:rsidR="00F44D07" w:rsidRPr="00175052" w:rsidRDefault="00F44D07" w:rsidP="00F44D07">
      <w:pPr>
        <w:pStyle w:val="Heading2"/>
        <w:spacing w:before="776"/>
        <w:ind w:right="405"/>
        <w:rPr>
          <w:rFonts w:ascii="Times New Roman" w:hAnsi="Times New Roman" w:cs="Times New Roman"/>
          <w:color w:val="000000" w:themeColor="text1"/>
          <w:sz w:val="48"/>
          <w:szCs w:val="48"/>
          <w:lang w:val="mn-MN"/>
        </w:rPr>
      </w:pPr>
      <w:r w:rsidRPr="00175052">
        <w:rPr>
          <w:rFonts w:ascii="Times New Roman" w:hAnsi="Times New Roman" w:cs="Times New Roman"/>
          <w:color w:val="000000" w:themeColor="text1"/>
          <w:w w:val="105"/>
          <w:sz w:val="48"/>
          <w:szCs w:val="48"/>
          <w:lang w:val="mn-MN"/>
        </w:rPr>
        <w:lastRenderedPageBreak/>
        <w:t>Тендер ирүүлэх маягт</w:t>
      </w:r>
      <w:bookmarkEnd w:id="32"/>
      <w:r w:rsidR="00127EF9">
        <w:rPr>
          <w:noProof/>
        </w:rPr>
        <mc:AlternateContent>
          <mc:Choice Requires="wpg">
            <w:drawing>
              <wp:inline distT="0" distB="0" distL="0" distR="0" wp14:anchorId="7D46683D" wp14:editId="1119EC71">
                <wp:extent cx="5942330" cy="965835"/>
                <wp:effectExtent l="0" t="0" r="13970" b="12065"/>
                <wp:docPr id="319469414"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2330" cy="965835"/>
                          <a:chOff x="1445" y="193"/>
                          <a:chExt cx="9358" cy="1084"/>
                        </a:xfrm>
                      </wpg:grpSpPr>
                      <wps:wsp>
                        <wps:cNvPr id="324152" name="Text Box 397"/>
                        <wps:cNvSpPr txBox="1">
                          <a:spLocks/>
                        </wps:cNvSpPr>
                        <wps:spPr bwMode="auto">
                          <a:xfrm>
                            <a:off x="1445" y="539"/>
                            <a:ext cx="9358" cy="738"/>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E41222A" w14:textId="77777777" w:rsidR="00127EF9" w:rsidRPr="00CC461C" w:rsidRDefault="00127EF9" w:rsidP="00127EF9">
                              <w:pPr>
                                <w:pStyle w:val="ListParagraph"/>
                                <w:numPr>
                                  <w:ilvl w:val="0"/>
                                  <w:numId w:val="19"/>
                                </w:numPr>
                                <w:spacing w:before="130"/>
                                <w:rPr>
                                  <w:b/>
                                  <w:bCs/>
                                  <w:iCs/>
                                  <w:sz w:val="20"/>
                                  <w:szCs w:val="20"/>
                                  <w:lang w:val="mn-MN"/>
                                </w:rPr>
                              </w:pPr>
                              <w:r w:rsidRPr="00CC461C">
                                <w:rPr>
                                  <w:b/>
                                  <w:bCs/>
                                  <w:iCs/>
                                  <w:color w:val="231F20"/>
                                  <w:w w:val="85"/>
                                  <w:sz w:val="20"/>
                                  <w:szCs w:val="20"/>
                                  <w:lang w:val="mn-MN"/>
                                </w:rPr>
                                <w:t>Тендерт оролцогч нь өөрийн бланкыг ашиглан тендер ирүүлэх маягтыг бүрэн гүйцэд бөглөж, албан ёсны нэр, хаягийг тодорхой бичих ёстой.</w:t>
                              </w:r>
                            </w:p>
                            <w:p w14:paraId="53C89679" w14:textId="77777777" w:rsidR="00127EF9" w:rsidRPr="00CC461C" w:rsidRDefault="00127EF9" w:rsidP="00127EF9">
                              <w:pPr>
                                <w:pStyle w:val="ListParagraph"/>
                                <w:numPr>
                                  <w:ilvl w:val="0"/>
                                  <w:numId w:val="19"/>
                                </w:numPr>
                                <w:spacing w:before="130"/>
                                <w:rPr>
                                  <w:iCs/>
                                  <w:sz w:val="20"/>
                                  <w:szCs w:val="20"/>
                                  <w:lang w:val="mn-MN"/>
                                </w:rPr>
                              </w:pPr>
                              <w:r w:rsidRPr="00CC461C">
                                <w:rPr>
                                  <w:iCs/>
                                  <w:sz w:val="20"/>
                                  <w:szCs w:val="20"/>
                                  <w:lang w:val="mn-MN"/>
                                </w:rPr>
                                <w:t>Нэг үе шаттай: Нэг дугтуйт горимд хэрэглэнэ.</w:t>
                              </w:r>
                            </w:p>
                          </w:txbxContent>
                        </wps:txbx>
                        <wps:bodyPr rot="0" vert="horz" wrap="square" lIns="0" tIns="0" rIns="0" bIns="0" anchor="t" anchorCtr="0" upright="1">
                          <a:noAutofit/>
                        </wps:bodyPr>
                      </wps:wsp>
                      <wps:wsp>
                        <wps:cNvPr id="2096104511" name="Text Box 396"/>
                        <wps:cNvSpPr txBox="1">
                          <a:spLocks/>
                        </wps:cNvSpPr>
                        <wps:spPr bwMode="auto">
                          <a:xfrm>
                            <a:off x="1445" y="193"/>
                            <a:ext cx="1642" cy="346"/>
                          </a:xfrm>
                          <a:prstGeom prst="rect">
                            <a:avLst/>
                          </a:prstGeom>
                          <a:solidFill>
                            <a:srgbClr val="007DB6"/>
                          </a:solidFill>
                          <a:ln w="6350">
                            <a:solidFill>
                              <a:srgbClr val="231F20"/>
                            </a:solidFill>
                            <a:prstDash val="solid"/>
                            <a:miter lim="800000"/>
                            <a:headEnd/>
                            <a:tailEnd/>
                          </a:ln>
                        </wps:spPr>
                        <wps:txbx>
                          <w:txbxContent>
                            <w:p w14:paraId="51418B7A" w14:textId="77777777" w:rsidR="00127EF9" w:rsidRPr="00E40E0A" w:rsidRDefault="00127EF9" w:rsidP="00127EF9">
                              <w:pPr>
                                <w:spacing w:before="146"/>
                                <w:ind w:left="177"/>
                                <w:rPr>
                                  <w:sz w:val="20"/>
                                </w:rPr>
                              </w:pPr>
                              <w:r w:rsidRPr="00E40E0A">
                                <w:rPr>
                                  <w:color w:val="FFFFFF"/>
                                  <w:sz w:val="20"/>
                                  <w:lang w:val="mn-MN"/>
                                </w:rPr>
                                <w:t>ТЭМДЭГЛЭЛ</w:t>
                              </w:r>
                            </w:p>
                          </w:txbxContent>
                        </wps:txbx>
                        <wps:bodyPr rot="0" vert="horz" wrap="square" lIns="0" tIns="0" rIns="0" bIns="0" anchor="t" anchorCtr="0" upright="1">
                          <a:noAutofit/>
                        </wps:bodyPr>
                      </wps:wsp>
                    </wpg:wgp>
                  </a:graphicData>
                </a:graphic>
              </wp:inline>
            </w:drawing>
          </mc:Choice>
          <mc:Fallback>
            <w:pict>
              <v:group w14:anchorId="7D46683D" id="Group 395" o:spid="_x0000_s1064" style="width:467.9pt;height:76.05pt;mso-position-horizontal-relative:char;mso-position-vertical-relative:line" coordorigin="1445,193" coordsize="9358,1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">
                <v:shape id="Text Box 397" o:spid="_x0000_s1065" type="#_x0000_t202" style="position:absolute;left:1445;top:539;width:9358;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" filled="f" strokecolor="#231f20" strokeweight=".5pt">
                  <v:path arrowok="t"/>
                  <v:textbox inset="0,0,0,0">
                    <w:txbxContent>
                      <w:p w14:paraId="6E41222A" w14:textId="77777777" w:rsidR="00127EF9" w:rsidRPr="00CC461C" w:rsidRDefault="00127EF9" w:rsidP="00127EF9">
                        <w:pPr>
                          <w:pStyle w:val="ListParagraph"/>
                          <w:numPr>
                            <w:ilvl w:val="0"/>
                            <w:numId w:val="19"/>
                          </w:numPr>
                          <w:spacing w:before="130"/>
                          <w:rPr>
                            <w:b/>
                            <w:bCs/>
                            <w:iCs/>
                            <w:sz w:val="20"/>
                            <w:szCs w:val="20"/>
                            <w:lang w:val="mn-MN"/>
                          </w:rPr>
                        </w:pPr>
                        <w:r w:rsidRPr="00CC461C">
                          <w:rPr>
                            <w:b/>
                            <w:bCs/>
                            <w:iCs/>
                            <w:color w:val="231F20"/>
                            <w:w w:val="85"/>
                            <w:sz w:val="20"/>
                            <w:szCs w:val="20"/>
                            <w:lang w:val="mn-MN"/>
                          </w:rPr>
                          <w:t>Тендерт оролцогч нь өөрийн бланкыг ашиглан тендер ирүүлэх маягтыг бүрэн гүйцэд бөглөж, албан ёсны нэр, хаягийг тодорхой бичих ёстой.</w:t>
                        </w:r>
                      </w:p>
                      <w:p w14:paraId="53C89679" w14:textId="77777777" w:rsidR="00127EF9" w:rsidRPr="00CC461C" w:rsidRDefault="00127EF9" w:rsidP="00127EF9">
                        <w:pPr>
                          <w:pStyle w:val="ListParagraph"/>
                          <w:numPr>
                            <w:ilvl w:val="0"/>
                            <w:numId w:val="19"/>
                          </w:numPr>
                          <w:spacing w:before="130"/>
                          <w:rPr>
                            <w:iCs/>
                            <w:sz w:val="20"/>
                            <w:szCs w:val="20"/>
                            <w:lang w:val="mn-MN"/>
                          </w:rPr>
                        </w:pPr>
                        <w:r w:rsidRPr="00CC461C">
                          <w:rPr>
                            <w:iCs/>
                            <w:sz w:val="20"/>
                            <w:szCs w:val="20"/>
                            <w:lang w:val="mn-MN"/>
                          </w:rPr>
                          <w:t>Нэг үе шаттай: Нэг дугтуйт горимд хэрэглэнэ.</w:t>
                        </w:r>
                      </w:p>
                    </w:txbxContent>
                  </v:textbox>
                </v:shape>
                <v:shape id="Text Box 396" o:spid="_x0000_s1066" type="#_x0000_t202" style="position:absolute;left:1445;top:193;width:1642;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" fillcolor="#007db6" strokecolor="#231f20" strokeweight=".5pt">
                  <v:path arrowok="t"/>
                  <v:textbox inset="0,0,0,0">
                    <w:txbxContent>
                      <w:p w14:paraId="51418B7A" w14:textId="77777777" w:rsidR="00127EF9" w:rsidRPr="00E40E0A" w:rsidRDefault="00127EF9" w:rsidP="00127EF9">
                        <w:pPr>
                          <w:spacing w:before="146"/>
                          <w:ind w:left="177"/>
                          <w:rPr>
                            <w:sz w:val="20"/>
                          </w:rPr>
                        </w:pPr>
                        <w:r w:rsidRPr="00E40E0A">
                          <w:rPr>
                            <w:color w:val="FFFFFF"/>
                            <w:sz w:val="20"/>
                            <w:lang w:val="mn-MN"/>
                          </w:rPr>
                          <w:t>ТЭМДЭГЛЭЛ</w:t>
                        </w:r>
                      </w:p>
                    </w:txbxContent>
                  </v:textbox>
                </v:shape>
                <w10:anchorlock/>
              </v:group>
            </w:pict>
          </mc:Fallback>
        </mc:AlternateContent>
      </w:r>
    </w:p>
    <w:p w14:paraId="51522611" w14:textId="2B7BA05F" w:rsidR="00F44D07" w:rsidRPr="00175052" w:rsidRDefault="00F44D07" w:rsidP="78E845AE">
      <w:pPr>
        <w:pStyle w:val="BodyText"/>
        <w:spacing w:before="1"/>
        <w:rPr>
          <w:sz w:val="13"/>
          <w:szCs w:val="13"/>
          <w:lang w:val="mn-MN"/>
        </w:rPr>
      </w:pPr>
    </w:p>
    <w:p w14:paraId="578B3237" w14:textId="7F5744F7" w:rsidR="00F44D07" w:rsidRPr="00175052" w:rsidRDefault="00F44D07" w:rsidP="00EA6DE9">
      <w:pPr>
        <w:spacing w:before="60" w:after="60"/>
        <w:ind w:left="5876" w:right="459" w:firstLine="604"/>
        <w:jc w:val="center"/>
        <w:rPr>
          <w:rFonts w:eastAsia="Arial"/>
          <w:w w:val="99"/>
          <w:sz w:val="20"/>
          <w:lang w:val="mn-MN"/>
        </w:rPr>
      </w:pPr>
      <w:r w:rsidRPr="00175052">
        <w:rPr>
          <w:rFonts w:eastAsia="Arial"/>
          <w:sz w:val="20"/>
          <w:lang w:val="mn-MN"/>
        </w:rPr>
        <w:t xml:space="preserve">   Огноо:</w:t>
      </w:r>
      <w:r w:rsidRPr="00175052">
        <w:rPr>
          <w:rFonts w:eastAsia="Arial"/>
          <w:spacing w:val="14"/>
          <w:sz w:val="20"/>
          <w:lang w:val="mn-MN"/>
        </w:rPr>
        <w:t xml:space="preserve"> </w:t>
      </w:r>
      <w:r w:rsidRPr="00175052">
        <w:rPr>
          <w:rFonts w:eastAsia="Arial"/>
          <w:w w:val="99"/>
          <w:sz w:val="20"/>
          <w:lang w:val="mn-MN"/>
        </w:rPr>
        <w:t>..................................................</w:t>
      </w:r>
    </w:p>
    <w:p w14:paraId="1212523B" w14:textId="77777777" w:rsidR="00F44D07" w:rsidRPr="00175052" w:rsidRDefault="00F44D07" w:rsidP="00EA6DE9">
      <w:pPr>
        <w:spacing w:before="60" w:after="60"/>
        <w:ind w:left="6480" w:right="459" w:firstLine="608"/>
        <w:rPr>
          <w:rFonts w:eastAsia="Arial"/>
          <w:w w:val="99"/>
          <w:sz w:val="20"/>
          <w:lang w:val="mn-MN"/>
        </w:rPr>
      </w:pPr>
      <w:r w:rsidRPr="00175052">
        <w:rPr>
          <w:rFonts w:eastAsia="Arial"/>
          <w:spacing w:val="3"/>
          <w:sz w:val="20"/>
          <w:lang w:val="mn-MN"/>
        </w:rPr>
        <w:t>НӨТШ-ын дугаар</w:t>
      </w:r>
      <w:r w:rsidRPr="00175052">
        <w:rPr>
          <w:rFonts w:eastAsia="Arial"/>
          <w:sz w:val="20"/>
          <w:lang w:val="mn-MN"/>
        </w:rPr>
        <w:t>:</w:t>
      </w:r>
      <w:r w:rsidRPr="00175052">
        <w:rPr>
          <w:rFonts w:eastAsia="Arial"/>
          <w:spacing w:val="15"/>
          <w:sz w:val="20"/>
          <w:lang w:val="mn-MN"/>
        </w:rPr>
        <w:t xml:space="preserve"> </w:t>
      </w:r>
      <w:r w:rsidRPr="00175052">
        <w:rPr>
          <w:rFonts w:eastAsia="Arial"/>
          <w:w w:val="99"/>
          <w:sz w:val="20"/>
          <w:lang w:val="mn-MN"/>
        </w:rPr>
        <w:t>.............................</w:t>
      </w:r>
    </w:p>
    <w:p w14:paraId="63E96AA3" w14:textId="00421693" w:rsidR="00F44D07" w:rsidRPr="00175052" w:rsidRDefault="00F44D07" w:rsidP="00EA6DE9">
      <w:pPr>
        <w:spacing w:before="60" w:after="60"/>
        <w:ind w:left="4678" w:right="459"/>
        <w:rPr>
          <w:sz w:val="20"/>
          <w:lang w:val="mn-MN"/>
        </w:rPr>
      </w:pPr>
      <w:r w:rsidRPr="00175052">
        <w:rPr>
          <w:rFonts w:eastAsia="Arial"/>
          <w:sz w:val="20"/>
          <w:lang w:val="mn-MN"/>
        </w:rPr>
        <w:t xml:space="preserve">                                                Тендерийн урилгын дугаар:</w:t>
      </w:r>
      <w:r w:rsidRPr="00175052">
        <w:rPr>
          <w:rFonts w:eastAsia="Arial"/>
          <w:spacing w:val="15"/>
          <w:sz w:val="20"/>
          <w:lang w:val="mn-MN"/>
        </w:rPr>
        <w:t xml:space="preserve"> </w:t>
      </w:r>
      <w:r w:rsidRPr="00175052">
        <w:rPr>
          <w:rFonts w:eastAsia="Arial"/>
          <w:w w:val="99"/>
          <w:sz w:val="20"/>
          <w:lang w:val="mn-MN"/>
        </w:rPr>
        <w:t>..............</w:t>
      </w:r>
    </w:p>
    <w:p w14:paraId="17556E2C" w14:textId="0268ACAB" w:rsidR="00F44D07" w:rsidRPr="00175052" w:rsidRDefault="00F44D07" w:rsidP="00EA6DE9">
      <w:pPr>
        <w:tabs>
          <w:tab w:val="right" w:leader="dot" w:pos="9360"/>
        </w:tabs>
        <w:spacing w:before="60" w:after="60"/>
        <w:ind w:left="4536" w:right="288" w:firstLine="2552"/>
        <w:rPr>
          <w:sz w:val="20"/>
          <w:szCs w:val="20"/>
          <w:lang w:val="mn-MN"/>
        </w:rPr>
      </w:pPr>
      <w:r w:rsidRPr="00175052">
        <w:rPr>
          <w:sz w:val="20"/>
          <w:szCs w:val="20"/>
          <w:lang w:val="mn-MN"/>
        </w:rPr>
        <w:t>Хувилбарт тендерийн дугаар: ...........</w:t>
      </w:r>
    </w:p>
    <w:p w14:paraId="6294D773" w14:textId="36239F51" w:rsidR="00F44D07" w:rsidRPr="00175052" w:rsidRDefault="00F44D07" w:rsidP="00EA6DE9">
      <w:pPr>
        <w:tabs>
          <w:tab w:val="right" w:leader="dot" w:pos="9360"/>
        </w:tabs>
        <w:spacing w:before="60" w:after="60"/>
        <w:ind w:left="7088" w:right="288"/>
        <w:rPr>
          <w:sz w:val="20"/>
          <w:szCs w:val="20"/>
          <w:lang w:val="mn-MN"/>
        </w:rPr>
      </w:pPr>
      <w:r w:rsidRPr="00175052">
        <w:rPr>
          <w:sz w:val="20"/>
          <w:szCs w:val="20"/>
          <w:lang w:val="mn-MN"/>
        </w:rPr>
        <w:t>[</w:t>
      </w:r>
      <w:r w:rsidRPr="00175052">
        <w:rPr>
          <w:i/>
          <w:iCs/>
          <w:color w:val="000000"/>
          <w:sz w:val="18"/>
          <w:szCs w:val="18"/>
          <w:lang w:val="mn-MN"/>
        </w:rPr>
        <w:t>Хэрэв энэ хувилбарт тендер бол ялгах дугаарыг оруулна уу. Хэрэв хувилбарт тендерийг зөвшөөрөөгүй бол энэ талбарыг устгана уу.</w:t>
      </w:r>
      <w:r w:rsidRPr="00175052">
        <w:rPr>
          <w:color w:val="000000"/>
          <w:sz w:val="20"/>
          <w:szCs w:val="20"/>
          <w:lang w:val="mn-MN"/>
        </w:rPr>
        <w:t>]</w:t>
      </w:r>
    </w:p>
    <w:p w14:paraId="0CACDAD1" w14:textId="031A4C58" w:rsidR="00F44D07" w:rsidRPr="00175052" w:rsidRDefault="00F44D07" w:rsidP="00EA6DE9">
      <w:pPr>
        <w:tabs>
          <w:tab w:val="right" w:leader="dot" w:pos="9360"/>
        </w:tabs>
        <w:spacing w:before="60" w:after="60"/>
        <w:ind w:right="288" w:firstLine="993"/>
        <w:rPr>
          <w:sz w:val="20"/>
          <w:lang w:val="mn-MN"/>
        </w:rPr>
      </w:pPr>
      <w:r w:rsidRPr="00175052">
        <w:rPr>
          <w:sz w:val="20"/>
          <w:lang w:val="mn-MN"/>
        </w:rPr>
        <w:t>Хэнд: [</w:t>
      </w:r>
      <w:r w:rsidRPr="00175052">
        <w:rPr>
          <w:i/>
          <w:sz w:val="16"/>
          <w:szCs w:val="16"/>
          <w:lang w:val="mn-MN"/>
        </w:rPr>
        <w:t>Захиалагчийн бүтэн нэрийг оруулах</w:t>
      </w:r>
      <w:r w:rsidRPr="00175052">
        <w:rPr>
          <w:sz w:val="20"/>
          <w:lang w:val="mn-MN"/>
        </w:rPr>
        <w:t>]</w:t>
      </w:r>
    </w:p>
    <w:p w14:paraId="388FC6F4" w14:textId="77777777" w:rsidR="00F44D07" w:rsidRPr="00175052" w:rsidRDefault="00F44D07" w:rsidP="00EA6DE9">
      <w:pPr>
        <w:spacing w:before="60" w:after="60"/>
        <w:ind w:right="288" w:firstLine="993"/>
        <w:rPr>
          <w:sz w:val="20"/>
          <w:lang w:val="mn-MN"/>
        </w:rPr>
      </w:pPr>
      <w:r w:rsidRPr="00175052">
        <w:rPr>
          <w:sz w:val="20"/>
          <w:lang w:val="mn-MN"/>
        </w:rPr>
        <w:t>Бид тендер шалгаруулалтад оролцох албан хүсэлт гарган, дараах мэдэгдлийг хүргүүлж байна:</w:t>
      </w:r>
    </w:p>
    <w:p w14:paraId="19F07795" w14:textId="67A35A4A" w:rsidR="00F44D07" w:rsidRPr="00175052" w:rsidRDefault="00F44D07" w:rsidP="00EA6DE9">
      <w:pPr>
        <w:tabs>
          <w:tab w:val="left" w:pos="1134"/>
          <w:tab w:val="right" w:pos="9000"/>
        </w:tabs>
        <w:spacing w:before="60" w:after="60"/>
        <w:ind w:left="1276" w:right="245" w:hanging="283"/>
        <w:jc w:val="both"/>
        <w:rPr>
          <w:sz w:val="20"/>
          <w:lang w:val="mn-MN"/>
        </w:rPr>
      </w:pPr>
      <w:r w:rsidRPr="00175052">
        <w:rPr>
          <w:bCs/>
          <w:sz w:val="20"/>
          <w:lang w:val="mn-MN"/>
        </w:rPr>
        <w:t xml:space="preserve">(а) Бид </w:t>
      </w:r>
      <w:r w:rsidR="00545A2A" w:rsidRPr="00175052">
        <w:rPr>
          <w:bCs/>
          <w:sz w:val="20"/>
          <w:lang w:val="mn-MN"/>
        </w:rPr>
        <w:t xml:space="preserve">энэхүү </w:t>
      </w:r>
      <w:r w:rsidRPr="00175052">
        <w:rPr>
          <w:bCs/>
          <w:sz w:val="20"/>
          <w:lang w:val="mn-MN"/>
        </w:rPr>
        <w:t>тендерийн баримт бичиг болон ТОӨЗ 8-д заасны дагуу гаргасан тендерийн баримт бичигт оруулсан нэмэлт өөрчлөлт</w:t>
      </w:r>
      <w:r w:rsidR="00545A2A" w:rsidRPr="00175052">
        <w:rPr>
          <w:bCs/>
          <w:sz w:val="20"/>
          <w:lang w:val="mn-MN"/>
        </w:rPr>
        <w:t xml:space="preserve">тэй танилцсан бөгөөд ямар нэгэн </w:t>
      </w:r>
      <w:r w:rsidRPr="00175052">
        <w:rPr>
          <w:bCs/>
          <w:sz w:val="20"/>
          <w:lang w:val="mn-MN"/>
        </w:rPr>
        <w:t xml:space="preserve"> болзолт нөхцөл байхгүй </w:t>
      </w:r>
      <w:r w:rsidR="00545A2A" w:rsidRPr="00175052">
        <w:rPr>
          <w:bCs/>
          <w:sz w:val="20"/>
          <w:lang w:val="mn-MN"/>
        </w:rPr>
        <w:t xml:space="preserve">гэдгээ мэдэгдэж байна. </w:t>
      </w:r>
    </w:p>
    <w:p w14:paraId="39284FCB" w14:textId="77777777" w:rsidR="00F44D07" w:rsidRPr="00175052" w:rsidRDefault="00F44D07" w:rsidP="00EA6DE9">
      <w:pPr>
        <w:tabs>
          <w:tab w:val="left" w:pos="1134"/>
          <w:tab w:val="left" w:pos="1681"/>
        </w:tabs>
        <w:spacing w:before="60" w:after="60"/>
        <w:ind w:left="1276" w:right="245" w:hanging="283"/>
        <w:jc w:val="both"/>
        <w:rPr>
          <w:bCs/>
          <w:sz w:val="20"/>
          <w:szCs w:val="20"/>
          <w:lang w:val="mn-MN"/>
        </w:rPr>
      </w:pPr>
      <w:r w:rsidRPr="00175052">
        <w:rPr>
          <w:sz w:val="20"/>
          <w:lang w:val="mn-MN"/>
        </w:rPr>
        <w:t xml:space="preserve">(б) </w:t>
      </w:r>
      <w:r w:rsidRPr="00175052">
        <w:rPr>
          <w:bCs/>
          <w:sz w:val="20"/>
          <w:lang w:val="mn-MN"/>
        </w:rPr>
        <w:t xml:space="preserve">Бид АХБ-ны Авлигын эсрэг </w:t>
      </w:r>
      <w:r w:rsidRPr="00175052">
        <w:rPr>
          <w:bCs/>
          <w:sz w:val="20"/>
          <w:szCs w:val="20"/>
          <w:lang w:val="mn-MN"/>
        </w:rPr>
        <w:t>бодлого (1998) болон Ш</w:t>
      </w:r>
      <w:r w:rsidRPr="00175052">
        <w:rPr>
          <w:sz w:val="20"/>
          <w:szCs w:val="20"/>
          <w:lang w:val="mn-MN"/>
        </w:rPr>
        <w:t>ударга байдлын зарчим ба журам</w:t>
      </w:r>
      <w:r w:rsidRPr="00175052">
        <w:rPr>
          <w:bCs/>
          <w:sz w:val="20"/>
          <w:szCs w:val="20"/>
          <w:lang w:val="mn-MN"/>
        </w:rPr>
        <w:t xml:space="preserve"> (2015)-ыг, мөн тэдгээрт оруулсан нэмэлт, өөрчлөлтүүдийг уншиж, ойлгосон болно.</w:t>
      </w:r>
    </w:p>
    <w:p w14:paraId="5A89EF38" w14:textId="6B0AD2F9" w:rsidR="00F44D07" w:rsidRPr="00175052" w:rsidRDefault="00F44D07" w:rsidP="00EA6DE9">
      <w:pPr>
        <w:pStyle w:val="BodyText"/>
        <w:tabs>
          <w:tab w:val="left" w:pos="1134"/>
        </w:tabs>
        <w:spacing w:before="60" w:after="60"/>
        <w:ind w:left="1276" w:right="245" w:hanging="283"/>
        <w:jc w:val="both"/>
        <w:rPr>
          <w:sz w:val="33"/>
          <w:lang w:val="mn-MN"/>
        </w:rPr>
      </w:pPr>
      <w:r w:rsidRPr="00175052">
        <w:rPr>
          <w:sz w:val="20"/>
          <w:szCs w:val="24"/>
          <w:lang w:val="mn-MN"/>
        </w:rPr>
        <w:t xml:space="preserve">(в) Бид </w:t>
      </w:r>
      <w:r w:rsidR="00E40E0A" w:rsidRPr="00175052">
        <w:rPr>
          <w:sz w:val="20"/>
          <w:szCs w:val="24"/>
          <w:lang w:val="mn-MN"/>
        </w:rPr>
        <w:t xml:space="preserve">энэхүү </w:t>
      </w:r>
      <w:r w:rsidRPr="00175052">
        <w:rPr>
          <w:sz w:val="20"/>
          <w:szCs w:val="24"/>
          <w:lang w:val="mn-MN"/>
        </w:rPr>
        <w:t>тендерийн баримт бичгийн шаардлагад бүрэн нийц</w:t>
      </w:r>
      <w:r w:rsidR="00E40E0A" w:rsidRPr="00175052">
        <w:rPr>
          <w:sz w:val="20"/>
          <w:szCs w:val="24"/>
          <w:lang w:val="mn-MN"/>
        </w:rPr>
        <w:t>үүлэн,</w:t>
      </w:r>
      <w:r w:rsidRPr="00175052">
        <w:rPr>
          <w:sz w:val="20"/>
          <w:szCs w:val="24"/>
          <w:lang w:val="mn-MN"/>
        </w:rPr>
        <w:t xml:space="preserve"> </w:t>
      </w:r>
      <w:r w:rsidR="00E40E0A" w:rsidRPr="00175052">
        <w:rPr>
          <w:sz w:val="20"/>
          <w:szCs w:val="24"/>
          <w:lang w:val="mn-MN"/>
        </w:rPr>
        <w:t xml:space="preserve">6 дугаар бүлэг (Нийлүүлэлтийн хуваарь)-т </w:t>
      </w:r>
      <w:r w:rsidR="001811C9" w:rsidRPr="00175052">
        <w:rPr>
          <w:sz w:val="20"/>
          <w:szCs w:val="24"/>
          <w:lang w:val="mn-MN"/>
        </w:rPr>
        <w:t>заасан</w:t>
      </w:r>
      <w:r w:rsidR="00E40E0A" w:rsidRPr="00175052">
        <w:rPr>
          <w:sz w:val="20"/>
          <w:szCs w:val="24"/>
          <w:lang w:val="mn-MN"/>
        </w:rPr>
        <w:t xml:space="preserve"> хүргэ</w:t>
      </w:r>
      <w:r w:rsidR="001811C9" w:rsidRPr="00175052">
        <w:rPr>
          <w:sz w:val="20"/>
          <w:szCs w:val="24"/>
          <w:lang w:val="mn-MN"/>
        </w:rPr>
        <w:t xml:space="preserve">х </w:t>
      </w:r>
      <w:r w:rsidR="00E40E0A" w:rsidRPr="00175052">
        <w:rPr>
          <w:sz w:val="20"/>
          <w:szCs w:val="24"/>
          <w:lang w:val="mn-MN"/>
        </w:rPr>
        <w:t xml:space="preserve">хуваарийн дагуу </w:t>
      </w:r>
      <w:r w:rsidR="001811C9" w:rsidRPr="00175052">
        <w:rPr>
          <w:sz w:val="20"/>
          <w:szCs w:val="24"/>
          <w:lang w:val="mn-MN"/>
        </w:rPr>
        <w:t>дараахь</w:t>
      </w:r>
      <w:r w:rsidR="00E40E0A" w:rsidRPr="00175052">
        <w:rPr>
          <w:sz w:val="20"/>
          <w:szCs w:val="24"/>
          <w:lang w:val="mn-MN"/>
        </w:rPr>
        <w:t xml:space="preserve"> бараа болон холбогдох үйлчилгээг нийлүүлэхээр санал болгож байна: [</w:t>
      </w:r>
      <w:r w:rsidR="00E40E0A" w:rsidRPr="00175052">
        <w:rPr>
          <w:i/>
          <w:iCs/>
          <w:sz w:val="16"/>
          <w:lang w:val="mn-MN"/>
        </w:rPr>
        <w:t>бараа болон холбогдох үйлчилгээний товч тодорхойлолтыг оруулах</w:t>
      </w:r>
      <w:r w:rsidR="00E40E0A" w:rsidRPr="00175052">
        <w:rPr>
          <w:sz w:val="20"/>
          <w:szCs w:val="24"/>
          <w:lang w:val="mn-MN"/>
        </w:rPr>
        <w:t>].</w:t>
      </w:r>
    </w:p>
    <w:p w14:paraId="78AB1454" w14:textId="5EECA7B9" w:rsidR="00F44D07" w:rsidRPr="00687E67" w:rsidRDefault="00F44D07" w:rsidP="00EA6DE9">
      <w:pPr>
        <w:tabs>
          <w:tab w:val="left" w:pos="1134"/>
          <w:tab w:val="right" w:pos="9000"/>
        </w:tabs>
        <w:spacing w:before="60" w:after="60"/>
        <w:ind w:left="1276" w:right="245" w:hanging="283"/>
        <w:jc w:val="both"/>
        <w:rPr>
          <w:sz w:val="11"/>
        </w:rPr>
      </w:pPr>
      <w:r w:rsidRPr="00175052">
        <w:rPr>
          <w:sz w:val="20"/>
          <w:lang w:val="mn-MN"/>
        </w:rPr>
        <w:t xml:space="preserve">(г) </w:t>
      </w:r>
      <w:r w:rsidR="00E40E0A" w:rsidRPr="00175052">
        <w:rPr>
          <w:sz w:val="20"/>
          <w:lang w:val="mn-MN"/>
        </w:rPr>
        <w:t>Д</w:t>
      </w:r>
      <w:r w:rsidRPr="00175052">
        <w:rPr>
          <w:sz w:val="20"/>
          <w:lang w:val="mn-MN"/>
        </w:rPr>
        <w:t>оорх (д) хэсэгт санал болгосон үнийн хөнгөлөлтийг оруулаагүй тендерийн нийт үнэ нь</w:t>
      </w:r>
      <w:r w:rsidR="008613DD" w:rsidRPr="00175052">
        <w:rPr>
          <w:sz w:val="20"/>
          <w:lang w:val="mn-MN"/>
        </w:rPr>
        <w:t xml:space="preserve"> </w:t>
      </w:r>
      <w:r w:rsidR="00900C20" w:rsidRPr="00175052">
        <w:rPr>
          <w:sz w:val="20"/>
          <w:lang w:val="mn-MN"/>
        </w:rPr>
        <w:t>системд цахимаар ирүүлсэн үнэ байна.</w:t>
      </w:r>
    </w:p>
    <w:p w14:paraId="34731D2F" w14:textId="2F5807E6" w:rsidR="00F44D07" w:rsidRPr="00175052" w:rsidRDefault="00F44D07" w:rsidP="00EA6DE9">
      <w:pPr>
        <w:tabs>
          <w:tab w:val="left" w:pos="900"/>
          <w:tab w:val="right" w:pos="9000"/>
        </w:tabs>
        <w:spacing w:before="60" w:after="60"/>
        <w:ind w:left="993" w:right="245"/>
        <w:jc w:val="both"/>
        <w:rPr>
          <w:sz w:val="20"/>
          <w:lang w:val="mn-MN"/>
        </w:rPr>
      </w:pPr>
      <w:r w:rsidRPr="00175052">
        <w:rPr>
          <w:sz w:val="20"/>
          <w:lang w:val="mn-MN"/>
        </w:rPr>
        <w:t>(д) Санал болгож буй үнийн хөнгөлөлт, түүнийг хэрэглэх аргачлал</w:t>
      </w:r>
      <w:r w:rsidR="00545A2A" w:rsidRPr="00175052">
        <w:rPr>
          <w:sz w:val="20"/>
          <w:lang w:val="mn-MN"/>
        </w:rPr>
        <w:t xml:space="preserve"> нь</w:t>
      </w:r>
      <w:r w:rsidR="00E03169" w:rsidRPr="00175052">
        <w:rPr>
          <w:sz w:val="20"/>
          <w:lang w:val="mn-MN"/>
        </w:rPr>
        <w:t xml:space="preserve"> системд цахимаар ирүүлсэн мэдээлэл байна.</w:t>
      </w:r>
    </w:p>
    <w:p w14:paraId="3F337209" w14:textId="59D5A11F" w:rsidR="00F44D07" w:rsidRPr="00175052" w:rsidRDefault="00F44D07" w:rsidP="00EA6DE9">
      <w:pPr>
        <w:tabs>
          <w:tab w:val="left" w:pos="900"/>
          <w:tab w:val="right" w:pos="9000"/>
        </w:tabs>
        <w:spacing w:before="60" w:after="60"/>
        <w:ind w:left="1276" w:right="245" w:hanging="283"/>
        <w:jc w:val="both"/>
        <w:rPr>
          <w:sz w:val="20"/>
          <w:lang w:val="mn-MN"/>
        </w:rPr>
      </w:pPr>
      <w:r w:rsidRPr="00175052">
        <w:rPr>
          <w:sz w:val="20"/>
          <w:lang w:val="mn-MN"/>
        </w:rPr>
        <w:t xml:space="preserve">(е) </w:t>
      </w:r>
      <w:r w:rsidR="00E2280F" w:rsidRPr="00175052">
        <w:rPr>
          <w:sz w:val="20"/>
          <w:lang w:val="mn-MN"/>
        </w:rPr>
        <w:t xml:space="preserve">Бидний </w:t>
      </w:r>
      <w:r w:rsidRPr="00175052">
        <w:rPr>
          <w:sz w:val="20"/>
          <w:lang w:val="mn-MN"/>
        </w:rPr>
        <w:t xml:space="preserve">тендер нь </w:t>
      </w:r>
      <w:r w:rsidRPr="00175052">
        <w:rPr>
          <w:bCs/>
          <w:sz w:val="20"/>
          <w:lang w:val="mn-MN"/>
        </w:rPr>
        <w:t xml:space="preserve">ТОӨЗ 24.1-д </w:t>
      </w:r>
      <w:r w:rsidRPr="00175052">
        <w:rPr>
          <w:sz w:val="20"/>
          <w:lang w:val="mn-MN"/>
        </w:rPr>
        <w:t xml:space="preserve">заасны дагуу тендер хүлээн авах эцсийн хугацаанаас эхлэн ...... </w:t>
      </w:r>
      <w:r w:rsidRPr="00175052">
        <w:rPr>
          <w:bCs/>
          <w:iCs/>
          <w:sz w:val="20"/>
          <w:lang w:val="mn-MN"/>
        </w:rPr>
        <w:t>[</w:t>
      </w:r>
      <w:r w:rsidRPr="00175052">
        <w:rPr>
          <w:bCs/>
          <w:i/>
          <w:iCs/>
          <w:sz w:val="16"/>
          <w:szCs w:val="16"/>
          <w:lang w:val="mn-MN"/>
        </w:rPr>
        <w:t xml:space="preserve">ТШӨХ </w:t>
      </w:r>
      <w:r w:rsidR="00545A2A" w:rsidRPr="00175052">
        <w:rPr>
          <w:bCs/>
          <w:i/>
          <w:iCs/>
          <w:sz w:val="16"/>
          <w:szCs w:val="16"/>
          <w:lang w:val="mn-MN"/>
        </w:rPr>
        <w:t>20</w:t>
      </w:r>
      <w:r w:rsidRPr="00175052">
        <w:rPr>
          <w:bCs/>
          <w:i/>
          <w:iCs/>
          <w:sz w:val="16"/>
          <w:szCs w:val="16"/>
          <w:lang w:val="mn-MN"/>
        </w:rPr>
        <w:t>.1-д заасан тендер хүчинтэй байх хугацааг оруулах</w:t>
      </w:r>
      <w:r w:rsidRPr="00175052">
        <w:rPr>
          <w:bCs/>
          <w:iCs/>
          <w:sz w:val="20"/>
          <w:lang w:val="mn-MN"/>
        </w:rPr>
        <w:t>]</w:t>
      </w:r>
      <w:r w:rsidRPr="00175052">
        <w:rPr>
          <w:sz w:val="20"/>
          <w:lang w:val="mn-MN"/>
        </w:rPr>
        <w:t xml:space="preserve"> хоногийн хугацаанд хүчинтэй байх ба уг хугацааг дуусахаас өмнө тендерт шалгарсан тохиолдолд мөн адил хүчинтэй хэвээр байна.</w:t>
      </w:r>
    </w:p>
    <w:p w14:paraId="33AA9491" w14:textId="30AB96F1" w:rsidR="00F44D07" w:rsidRPr="00175052" w:rsidRDefault="00F44D07" w:rsidP="00EA6DE9">
      <w:pPr>
        <w:tabs>
          <w:tab w:val="left" w:pos="900"/>
          <w:tab w:val="right" w:pos="9000"/>
        </w:tabs>
        <w:spacing w:before="60" w:after="60"/>
        <w:ind w:left="1276" w:right="245" w:hanging="283"/>
        <w:jc w:val="both"/>
        <w:rPr>
          <w:sz w:val="20"/>
          <w:lang w:val="mn-MN"/>
        </w:rPr>
      </w:pPr>
      <w:r w:rsidRPr="00175052">
        <w:rPr>
          <w:sz w:val="20"/>
          <w:lang w:val="mn-MN"/>
        </w:rPr>
        <w:t xml:space="preserve">(ё) Хэрэв </w:t>
      </w:r>
      <w:r w:rsidR="00E2280F" w:rsidRPr="00175052">
        <w:rPr>
          <w:sz w:val="20"/>
          <w:lang w:val="mn-MN"/>
        </w:rPr>
        <w:t>бидний</w:t>
      </w:r>
      <w:r w:rsidRPr="00175052">
        <w:rPr>
          <w:sz w:val="20"/>
          <w:lang w:val="mn-MN"/>
        </w:rPr>
        <w:t xml:space="preserve"> тендер шалгарсан тохиолдолд</w:t>
      </w:r>
      <w:r w:rsidR="00545A2A" w:rsidRPr="00175052">
        <w:rPr>
          <w:sz w:val="20"/>
          <w:lang w:val="mn-MN"/>
        </w:rPr>
        <w:t>,</w:t>
      </w:r>
      <w:r w:rsidRPr="00175052">
        <w:rPr>
          <w:sz w:val="20"/>
          <w:lang w:val="mn-MN"/>
        </w:rPr>
        <w:t xml:space="preserve"> бид гүйцэтгэлийн баталгааг тендерийн баримт бичигт заасны дагуу гарг</w:t>
      </w:r>
      <w:r w:rsidR="00545A2A" w:rsidRPr="00175052">
        <w:rPr>
          <w:sz w:val="20"/>
          <w:lang w:val="mn-MN"/>
        </w:rPr>
        <w:t>ан ир</w:t>
      </w:r>
      <w:r w:rsidRPr="00175052">
        <w:rPr>
          <w:sz w:val="20"/>
          <w:lang w:val="mn-MN"/>
        </w:rPr>
        <w:t>үүлнэ;</w:t>
      </w:r>
    </w:p>
    <w:p w14:paraId="7247B227" w14:textId="1FF7ACD2" w:rsidR="006D6634" w:rsidRPr="00175052" w:rsidRDefault="00F44D07" w:rsidP="00EA6DE9">
      <w:pPr>
        <w:pStyle w:val="NormalWeb"/>
        <w:spacing w:before="60" w:beforeAutospacing="0" w:after="60" w:afterAutospacing="0"/>
        <w:ind w:left="1276" w:right="245" w:hanging="283"/>
        <w:jc w:val="both"/>
        <w:rPr>
          <w:color w:val="000000"/>
          <w:lang w:val="mn-MN"/>
        </w:rPr>
      </w:pPr>
      <w:r w:rsidRPr="00175052">
        <w:rPr>
          <w:sz w:val="20"/>
          <w:lang w:val="mn-MN"/>
        </w:rPr>
        <w:t>(ж)</w:t>
      </w:r>
      <w:r w:rsidR="00E2280F" w:rsidRPr="00175052">
        <w:rPr>
          <w:sz w:val="20"/>
          <w:lang w:val="mn-MN"/>
        </w:rPr>
        <w:t xml:space="preserve"> М</w:t>
      </w:r>
      <w:r w:rsidRPr="00175052">
        <w:rPr>
          <w:sz w:val="20"/>
          <w:lang w:val="mn-MN"/>
        </w:rPr>
        <w:t xml:space="preserve">анай </w:t>
      </w:r>
      <w:r w:rsidR="00E2280F" w:rsidRPr="00175052">
        <w:rPr>
          <w:sz w:val="20"/>
          <w:lang w:val="mn-MN"/>
        </w:rPr>
        <w:t>компани</w:t>
      </w:r>
      <w:r w:rsidR="006D6634" w:rsidRPr="00175052">
        <w:rPr>
          <w:sz w:val="20"/>
          <w:lang w:val="mn-MN"/>
        </w:rPr>
        <w:t xml:space="preserve">, тухайлбал гэрээний аль нэг хэсгийн </w:t>
      </w:r>
      <w:r w:rsidRPr="00175052">
        <w:rPr>
          <w:sz w:val="20"/>
          <w:lang w:val="mn-MN"/>
        </w:rPr>
        <w:t>туслан гүйцэтгэгч</w:t>
      </w:r>
      <w:r w:rsidR="00E2280F" w:rsidRPr="00175052">
        <w:rPr>
          <w:sz w:val="20"/>
          <w:lang w:val="mn-MN"/>
        </w:rPr>
        <w:t xml:space="preserve"> болон </w:t>
      </w:r>
      <w:r w:rsidRPr="00175052">
        <w:rPr>
          <w:sz w:val="20"/>
          <w:lang w:val="mn-MN"/>
        </w:rPr>
        <w:t>нийлүүлэгч</w:t>
      </w:r>
      <w:r w:rsidR="006D6634" w:rsidRPr="00175052">
        <w:rPr>
          <w:sz w:val="20"/>
          <w:lang w:val="mn-MN"/>
        </w:rPr>
        <w:t xml:space="preserve"> </w:t>
      </w:r>
      <w:r w:rsidR="00E2280F" w:rsidRPr="00175052">
        <w:rPr>
          <w:sz w:val="20"/>
          <w:lang w:val="mn-MN"/>
        </w:rPr>
        <w:t xml:space="preserve">нь </w:t>
      </w:r>
      <w:r w:rsidRPr="00175052">
        <w:rPr>
          <w:sz w:val="20"/>
          <w:lang w:val="mn-MN"/>
        </w:rPr>
        <w:t>ТОӨЗ-ны 4.2-т заасны дагуу эрх бүхий орны иргэншилтэй болно;</w:t>
      </w:r>
    </w:p>
    <w:p w14:paraId="05506C54" w14:textId="25464D2E" w:rsidR="00F44D07" w:rsidRPr="00175052" w:rsidRDefault="00F44D07" w:rsidP="00EA6DE9">
      <w:pPr>
        <w:tabs>
          <w:tab w:val="left" w:pos="900"/>
          <w:tab w:val="right" w:pos="9000"/>
        </w:tabs>
        <w:spacing w:before="60" w:after="60"/>
        <w:ind w:left="1276" w:right="250" w:hanging="283"/>
        <w:jc w:val="both"/>
        <w:rPr>
          <w:sz w:val="20"/>
          <w:lang w:val="mn-MN"/>
        </w:rPr>
      </w:pPr>
      <w:r w:rsidRPr="00175052">
        <w:rPr>
          <w:sz w:val="20"/>
          <w:lang w:val="mn-MN"/>
        </w:rPr>
        <w:t xml:space="preserve">(з) Бид, манай захирлууд, гол ажилтнууд, тухайлбал </w:t>
      </w:r>
      <w:r w:rsidR="006D6634" w:rsidRPr="00175052">
        <w:rPr>
          <w:sz w:val="20"/>
          <w:lang w:val="mn-MN"/>
        </w:rPr>
        <w:t xml:space="preserve">гэрээний аль нэг хэсгийн </w:t>
      </w:r>
      <w:r w:rsidRPr="00175052">
        <w:rPr>
          <w:sz w:val="20"/>
          <w:lang w:val="mn-MN"/>
        </w:rPr>
        <w:t>туслан гүйцэтгэгч</w:t>
      </w:r>
      <w:r w:rsidR="006D6634" w:rsidRPr="00175052">
        <w:rPr>
          <w:sz w:val="20"/>
          <w:lang w:val="mn-MN"/>
        </w:rPr>
        <w:t>ид</w:t>
      </w:r>
      <w:r w:rsidRPr="00175052">
        <w:rPr>
          <w:sz w:val="20"/>
          <w:lang w:val="mn-MN"/>
        </w:rPr>
        <w:t>, зөвлөх</w:t>
      </w:r>
      <w:r w:rsidR="006D6634" w:rsidRPr="00175052">
        <w:rPr>
          <w:sz w:val="20"/>
          <w:lang w:val="mn-MN"/>
        </w:rPr>
        <w:t>үүд</w:t>
      </w:r>
      <w:r w:rsidRPr="00175052">
        <w:rPr>
          <w:sz w:val="20"/>
          <w:lang w:val="mn-MN"/>
        </w:rPr>
        <w:t>, туслан гүйцэтгэгч зөвлөх</w:t>
      </w:r>
      <w:r w:rsidR="006D6634" w:rsidRPr="00175052">
        <w:rPr>
          <w:sz w:val="20"/>
          <w:lang w:val="mn-MN"/>
        </w:rPr>
        <w:t>үүд</w:t>
      </w:r>
      <w:r w:rsidRPr="00175052">
        <w:rPr>
          <w:sz w:val="20"/>
          <w:lang w:val="mn-MN"/>
        </w:rPr>
        <w:t>, үйлдвэрлэгч</w:t>
      </w:r>
      <w:r w:rsidR="006D6634" w:rsidRPr="00175052">
        <w:rPr>
          <w:sz w:val="20"/>
          <w:lang w:val="mn-MN"/>
        </w:rPr>
        <w:t>ид</w:t>
      </w:r>
      <w:r w:rsidRPr="00175052">
        <w:rPr>
          <w:sz w:val="20"/>
          <w:lang w:val="mn-MN"/>
        </w:rPr>
        <w:t>, үйлчилгээ үзүүлэгч</w:t>
      </w:r>
      <w:r w:rsidR="006D6634" w:rsidRPr="00175052">
        <w:rPr>
          <w:sz w:val="20"/>
          <w:lang w:val="mn-MN"/>
        </w:rPr>
        <w:t>ид</w:t>
      </w:r>
      <w:r w:rsidRPr="00175052">
        <w:rPr>
          <w:sz w:val="20"/>
          <w:lang w:val="mn-MN"/>
        </w:rPr>
        <w:t xml:space="preserve"> эсхүл нийлүүлэгч</w:t>
      </w:r>
      <w:r w:rsidR="006D6634" w:rsidRPr="00175052">
        <w:rPr>
          <w:sz w:val="20"/>
          <w:lang w:val="mn-MN"/>
        </w:rPr>
        <w:t>ид нь</w:t>
      </w:r>
      <w:r w:rsidRPr="00175052">
        <w:rPr>
          <w:sz w:val="20"/>
          <w:lang w:val="mn-MN"/>
        </w:rPr>
        <w:t xml:space="preserve"> ТОӨЗ-ны 4.3-т заасны дагуу ямарваа нэгэн сонирхлын зөрчилгүй болно.</w:t>
      </w:r>
    </w:p>
    <w:p w14:paraId="79587607" w14:textId="77777777" w:rsidR="00F44D07" w:rsidRPr="00175052" w:rsidRDefault="00F44D07" w:rsidP="00EA6DE9">
      <w:pPr>
        <w:pStyle w:val="BodyText"/>
        <w:spacing w:before="60" w:after="60"/>
        <w:ind w:right="250" w:firstLine="1276"/>
        <w:jc w:val="both"/>
        <w:rPr>
          <w:sz w:val="20"/>
          <w:szCs w:val="24"/>
          <w:lang w:val="mn-MN"/>
        </w:rPr>
      </w:pPr>
      <w:r w:rsidRPr="00175052">
        <w:rPr>
          <w:sz w:val="20"/>
          <w:szCs w:val="24"/>
          <w:lang w:val="mn-MN"/>
        </w:rPr>
        <w:t xml:space="preserve">Хэрэв сонирхлын зөрчил байгаа бол, дэлгэрэнгүй мэдээллийг өгнө үү.  </w:t>
      </w:r>
    </w:p>
    <w:p w14:paraId="51B4EE7E" w14:textId="77777777" w:rsidR="00F44D07" w:rsidRPr="00175052" w:rsidRDefault="00F44D07" w:rsidP="00EA6DE9">
      <w:pPr>
        <w:pStyle w:val="ListParagraph"/>
        <w:numPr>
          <w:ilvl w:val="1"/>
          <w:numId w:val="14"/>
        </w:numPr>
        <w:tabs>
          <w:tab w:val="left" w:pos="6616"/>
        </w:tabs>
        <w:spacing w:before="60" w:after="60"/>
        <w:ind w:left="1560" w:right="250" w:hanging="284"/>
        <w:jc w:val="both"/>
        <w:rPr>
          <w:sz w:val="20"/>
          <w:lang w:val="mn-MN"/>
        </w:rPr>
      </w:pPr>
      <w:r w:rsidRPr="00175052">
        <w:rPr>
          <w:sz w:val="20"/>
          <w:lang w:val="mn-MN"/>
        </w:rPr>
        <w:t xml:space="preserve">Сонирхлын зөрчилтэй талууд:  </w:t>
      </w:r>
      <w:r w:rsidRPr="00175052">
        <w:rPr>
          <w:sz w:val="20"/>
          <w:u w:val="single"/>
          <w:lang w:val="mn-MN"/>
        </w:rPr>
        <w:tab/>
      </w:r>
    </w:p>
    <w:p w14:paraId="252E2CAB" w14:textId="77777777" w:rsidR="00F44D07" w:rsidRPr="00175052" w:rsidRDefault="00F44D07" w:rsidP="00EA6DE9">
      <w:pPr>
        <w:pStyle w:val="ListParagraph"/>
        <w:numPr>
          <w:ilvl w:val="1"/>
          <w:numId w:val="14"/>
        </w:numPr>
        <w:tabs>
          <w:tab w:val="left" w:pos="6568"/>
        </w:tabs>
        <w:spacing w:before="60" w:after="60"/>
        <w:ind w:left="1560" w:right="250" w:hanging="284"/>
        <w:jc w:val="both"/>
        <w:rPr>
          <w:sz w:val="20"/>
          <w:u w:val="single"/>
          <w:lang w:val="mn-MN"/>
        </w:rPr>
      </w:pPr>
      <w:r w:rsidRPr="00175052">
        <w:rPr>
          <w:sz w:val="20"/>
          <w:lang w:val="mn-MN"/>
        </w:rPr>
        <w:t xml:space="preserve">Сонирхлын зөрчлийн дэлгэрэнгүй мэдээлэл:  </w:t>
      </w:r>
      <w:r w:rsidRPr="00175052">
        <w:rPr>
          <w:sz w:val="20"/>
          <w:u w:val="single"/>
          <w:lang w:val="mn-MN"/>
        </w:rPr>
        <w:tab/>
      </w:r>
    </w:p>
    <w:p w14:paraId="77746E3D" w14:textId="7AE6C9D6" w:rsidR="00F44D07" w:rsidRPr="00175052" w:rsidRDefault="00F44D07" w:rsidP="00EA6DE9">
      <w:pPr>
        <w:tabs>
          <w:tab w:val="left" w:pos="900"/>
          <w:tab w:val="right" w:pos="9000"/>
        </w:tabs>
        <w:spacing w:before="60" w:after="60"/>
        <w:ind w:left="1276" w:right="250" w:hanging="283"/>
        <w:jc w:val="both"/>
        <w:rPr>
          <w:sz w:val="20"/>
          <w:lang w:val="mn-MN"/>
        </w:rPr>
      </w:pPr>
      <w:r w:rsidRPr="00175052">
        <w:rPr>
          <w:sz w:val="20"/>
          <w:lang w:val="mn-MN"/>
        </w:rPr>
        <w:t xml:space="preserve">(и) Бид энэхүү тендер шалгаруулалтад </w:t>
      </w:r>
      <w:r w:rsidR="00B068EF" w:rsidRPr="00175052">
        <w:rPr>
          <w:sz w:val="20"/>
          <w:lang w:val="mn-MN"/>
        </w:rPr>
        <w:t xml:space="preserve">хувилбарт санал ирүүлэхээс бусад тохиолдолд, </w:t>
      </w:r>
      <w:r w:rsidRPr="00175052">
        <w:rPr>
          <w:sz w:val="20"/>
          <w:lang w:val="mn-MN"/>
        </w:rPr>
        <w:t>ТОӨЗ-ны 4.3 (д)-д заасны дагуу дангаараа болон түншлэлийн гишүүнээр нэгээс дээш тендер ирүүлээгүй болно.</w:t>
      </w:r>
      <w:r w:rsidR="00B068EF" w:rsidRPr="00175052">
        <w:rPr>
          <w:sz w:val="20"/>
          <w:lang w:val="mn-MN"/>
        </w:rPr>
        <w:t xml:space="preserve"> </w:t>
      </w:r>
    </w:p>
    <w:p w14:paraId="48B61D5C" w14:textId="77A28D34" w:rsidR="00F44D07" w:rsidRPr="00175052" w:rsidRDefault="00F44D07" w:rsidP="00EA6DE9">
      <w:pPr>
        <w:tabs>
          <w:tab w:val="left" w:pos="900"/>
          <w:tab w:val="right" w:pos="9000"/>
        </w:tabs>
        <w:spacing w:before="60" w:after="60"/>
        <w:ind w:left="1282" w:right="245" w:hanging="288"/>
        <w:jc w:val="both"/>
        <w:rPr>
          <w:color w:val="231F20"/>
          <w:position w:val="7"/>
          <w:sz w:val="12"/>
          <w:lang w:val="mn-MN"/>
        </w:rPr>
      </w:pPr>
      <w:r w:rsidRPr="00175052">
        <w:rPr>
          <w:sz w:val="20"/>
          <w:lang w:val="mn-MN"/>
        </w:rPr>
        <w:t xml:space="preserve">(й) Манай компани, түншлэлийн гишүүд, холбогдох шууд болон шууд бус хувьцаа эзэмшигчид, захирлууд, гол албан тушаалтнууд, гол ажилтнууд, хоршил, толгой компани, салбар нэгжүүд, тухайлбал </w:t>
      </w:r>
      <w:r w:rsidR="00B068EF" w:rsidRPr="00175052">
        <w:rPr>
          <w:sz w:val="20"/>
          <w:lang w:val="mn-MN"/>
        </w:rPr>
        <w:t xml:space="preserve">гэрээний аль нэг хэсгийн </w:t>
      </w:r>
      <w:r w:rsidRPr="00175052">
        <w:rPr>
          <w:sz w:val="20"/>
          <w:lang w:val="mn-MN"/>
        </w:rPr>
        <w:t>туслан гүйцэтгэгчид, зөвлөхүүд, туслан гүйцэтгэгч зөвлөхүүд, үйлдвэрлэгчид, үйлчилгээ үзүүлэгчид эсхүл нийлүүлэгч</w:t>
      </w:r>
      <w:r w:rsidR="00B068EF" w:rsidRPr="00175052">
        <w:rPr>
          <w:sz w:val="20"/>
          <w:lang w:val="mn-MN"/>
        </w:rPr>
        <w:t>ид</w:t>
      </w:r>
      <w:r w:rsidRPr="00175052">
        <w:rPr>
          <w:sz w:val="20"/>
          <w:lang w:val="mn-MN"/>
        </w:rPr>
        <w:t xml:space="preserve"> нь Азийн хөгжлийн банкнаас түр түдгэлзүүлсэн эсвэл хассан эсвэл Азийн хөгжлийн банк ба бусад хөгжлийн банкны</w:t>
      </w:r>
      <w:r w:rsidR="00844CAA" w:rsidRPr="00175052">
        <w:rPr>
          <w:rStyle w:val="FootnoteReference"/>
          <w:sz w:val="20"/>
          <w:lang w:val="mn-MN"/>
        </w:rPr>
        <w:footnoteReference w:id="3"/>
      </w:r>
      <w:r w:rsidRPr="00175052">
        <w:rPr>
          <w:sz w:val="20"/>
          <w:lang w:val="mn-MN"/>
        </w:rPr>
        <w:t xml:space="preserve"> хооронд байгуулсан тендер шалгаруулалтад оролцохыг хориглох шийдвэрийг хамтран </w:t>
      </w:r>
      <w:r w:rsidRPr="00175052">
        <w:rPr>
          <w:sz w:val="20"/>
          <w:lang w:val="mn-MN"/>
        </w:rPr>
        <w:lastRenderedPageBreak/>
        <w:t>хэрэгжүүлэх тухай хэлэлцээрийн дагуу Азийн хөгжлийн банкнаас хассан аливаа байгууллага, хувь хүний харъяалалд эсхүл хяналтанд байдаггүй бөгөөд хамааралгүй болно</w:t>
      </w:r>
      <w:r w:rsidR="00844CAA" w:rsidRPr="00175052">
        <w:rPr>
          <w:sz w:val="20"/>
          <w:lang w:val="mn-MN"/>
        </w:rPr>
        <w:t>.</w:t>
      </w:r>
    </w:p>
    <w:p w14:paraId="0D912E5D" w14:textId="77777777" w:rsidR="00F44D07" w:rsidRPr="00175052" w:rsidRDefault="00F44D07" w:rsidP="00EA6DE9">
      <w:pPr>
        <w:tabs>
          <w:tab w:val="left" w:pos="900"/>
          <w:tab w:val="right" w:pos="9000"/>
        </w:tabs>
        <w:spacing w:before="60" w:after="60"/>
        <w:ind w:left="1276" w:right="289" w:hanging="283"/>
        <w:jc w:val="both"/>
        <w:rPr>
          <w:sz w:val="20"/>
          <w:lang w:val="mn-MN"/>
        </w:rPr>
      </w:pPr>
      <w:r w:rsidRPr="00175052">
        <w:rPr>
          <w:sz w:val="20"/>
          <w:lang w:val="mn-MN"/>
        </w:rPr>
        <w:t>(к) манай компани, түншлэлийн гишүүд, хоршил, толгой компани, салбар нэгжүүд, түүнчлэн гэрээний аль нэг хэсгийн туслан гүйцэтгэгч эсхүл нийлүүлэгч нь Азийн хөгжлийн банк болон олон талт хөгжлийн банкны зүгээс явагдаж буй мөрдөн байцаалт болон/эсвэл хориг арга хэмжээний үйл явцад хамрагдаагүй болно.</w:t>
      </w:r>
    </w:p>
    <w:p w14:paraId="15AC5465" w14:textId="77777777" w:rsidR="00F44D07" w:rsidRPr="00175052" w:rsidRDefault="00F44D07" w:rsidP="00EA6DE9">
      <w:pPr>
        <w:tabs>
          <w:tab w:val="left" w:pos="900"/>
          <w:tab w:val="right" w:pos="9000"/>
        </w:tabs>
        <w:spacing w:before="60" w:after="60"/>
        <w:ind w:left="1276" w:right="289" w:hanging="283"/>
        <w:jc w:val="both"/>
        <w:rPr>
          <w:sz w:val="20"/>
          <w:lang w:val="mn-MN"/>
        </w:rPr>
      </w:pPr>
      <w:r w:rsidRPr="00175052">
        <w:rPr>
          <w:sz w:val="20"/>
          <w:lang w:val="mn-MN"/>
        </w:rPr>
        <w:tab/>
        <w:t>Хэрэв ийнхүү Азийн хөгжлийн банк эсхүл ямар нэгэн олон талт хөгжлийн банкны зүгээс мөрдөн байцаалт болон/эсвэл хориг арга хэмжээний үйл явц явагдаж байгаа бол дэлгэрэнгүй мэдээлэл өгнө үү:</w:t>
      </w:r>
    </w:p>
    <w:p w14:paraId="0F2E596C" w14:textId="77777777" w:rsidR="00F44D07" w:rsidRPr="00175052" w:rsidRDefault="00F44D07" w:rsidP="00EA6DE9">
      <w:pPr>
        <w:numPr>
          <w:ilvl w:val="0"/>
          <w:numId w:val="15"/>
        </w:numPr>
        <w:tabs>
          <w:tab w:val="left" w:pos="1276"/>
          <w:tab w:val="right" w:pos="9000"/>
        </w:tabs>
        <w:spacing w:before="60" w:after="60"/>
        <w:ind w:left="1701" w:right="289" w:hanging="425"/>
        <w:jc w:val="both"/>
        <w:rPr>
          <w:sz w:val="20"/>
          <w:lang w:val="mn-MN"/>
        </w:rPr>
      </w:pPr>
      <w:r w:rsidRPr="00175052">
        <w:rPr>
          <w:sz w:val="20"/>
          <w:lang w:val="mn-MN"/>
        </w:rPr>
        <w:t>Олон талт хөгжлийн банкны нэр: __________________</w:t>
      </w:r>
    </w:p>
    <w:p w14:paraId="00293697" w14:textId="77777777" w:rsidR="00F44D07" w:rsidRPr="00175052" w:rsidRDefault="00F44D07" w:rsidP="00EA6DE9">
      <w:pPr>
        <w:numPr>
          <w:ilvl w:val="0"/>
          <w:numId w:val="15"/>
        </w:numPr>
        <w:tabs>
          <w:tab w:val="left" w:pos="1276"/>
          <w:tab w:val="right" w:pos="9000"/>
        </w:tabs>
        <w:spacing w:before="60" w:after="60"/>
        <w:ind w:left="1701" w:right="289" w:hanging="425"/>
        <w:jc w:val="both"/>
        <w:rPr>
          <w:sz w:val="20"/>
          <w:lang w:val="mn-MN"/>
        </w:rPr>
      </w:pPr>
      <w:r w:rsidRPr="00175052">
        <w:rPr>
          <w:sz w:val="20"/>
          <w:lang w:val="mn-MN"/>
        </w:rPr>
        <w:t>Мөрдөн байцаалт явагдаж байгаа шалтгаан/ гомдол нэхэмжлэл: ________________________</w:t>
      </w:r>
    </w:p>
    <w:p w14:paraId="481FF4BB" w14:textId="75710A05" w:rsidR="00F44D07" w:rsidRPr="00175052" w:rsidRDefault="00F44D07" w:rsidP="00EA6DE9">
      <w:pPr>
        <w:tabs>
          <w:tab w:val="left" w:pos="900"/>
          <w:tab w:val="right" w:pos="9000"/>
        </w:tabs>
        <w:spacing w:before="60" w:after="60"/>
        <w:ind w:left="1276" w:right="289" w:hanging="283"/>
        <w:jc w:val="both"/>
        <w:rPr>
          <w:sz w:val="20"/>
          <w:lang w:val="mn-MN"/>
        </w:rPr>
      </w:pPr>
      <w:r w:rsidRPr="00175052">
        <w:rPr>
          <w:sz w:val="20"/>
          <w:lang w:val="mn-MN"/>
        </w:rPr>
        <w:t xml:space="preserve">(л) манай компани, түншлэлийн гишүүд, холбогдох шууд болон шууд бус хувьцаа эзэмшигчид, захирлууд, гол албан тушаалтнууд, гол ажилтнууд, хоршил, толгой компани, салбар нэгжүүд, тухайлбал </w:t>
      </w:r>
      <w:r w:rsidR="00B068EF" w:rsidRPr="00175052">
        <w:rPr>
          <w:sz w:val="20"/>
          <w:lang w:val="mn-MN"/>
        </w:rPr>
        <w:t xml:space="preserve">гэрээний аль нэг хэсгийн </w:t>
      </w:r>
      <w:r w:rsidRPr="00175052">
        <w:rPr>
          <w:sz w:val="20"/>
          <w:lang w:val="mn-MN"/>
        </w:rPr>
        <w:t>туслан гүйцэтгэгчид, зөвлөхүүд, туслан гүйцэтгэгч зөвлөхүүд, үйлдвэрлэгчид, үйлчилгээ үзүүлэгчид эсхүл нийлүүлэгчид нь ямар нэгэн улс, олон улсын байгууллага, олон талт хөгжлийн банк болон бусад хандивлагч байгууллагаас түр хугацаанд эрхийг түтгэлзүүлж, хасч, эрх бүхий бус гэж зарлаж, үндэсний болон/эсвэл олон улсын хориг арга хэмжээнд хамрагдаж байгаагүй болно.</w:t>
      </w:r>
    </w:p>
    <w:p w14:paraId="0CFC746B" w14:textId="77777777" w:rsidR="00F44D07" w:rsidRPr="00175052" w:rsidRDefault="00F44D07" w:rsidP="00EA6DE9">
      <w:pPr>
        <w:tabs>
          <w:tab w:val="left" w:pos="900"/>
          <w:tab w:val="right" w:pos="9000"/>
        </w:tabs>
        <w:spacing w:before="60" w:after="60"/>
        <w:ind w:left="1276" w:right="289" w:hanging="283"/>
        <w:jc w:val="both"/>
        <w:rPr>
          <w:sz w:val="20"/>
          <w:lang w:val="mn-MN"/>
        </w:rPr>
      </w:pPr>
      <w:r w:rsidRPr="00175052">
        <w:rPr>
          <w:sz w:val="20"/>
          <w:lang w:val="mn-MN"/>
        </w:rPr>
        <w:tab/>
        <w:t>Хэрэв ийнхүү ямар нэгэн улс, олон улсын байгууллага, олон талт хөгжлийн банк болон бусад хандивлагч байгууллагаас түр хугацаанд эрхийг түтгэлзүүлж, хасч, эрх бүхий бус гэж зарлаж, үндэсний болон/эсвэл олон улсын хориг арга хэмжээнд хамрагдаж байсан бол энэ тухай (холбогдох шууд болон шууд бус хувьцаа эзэмшигчид, захирлууд, гол албан тушаалтнууд, гол ажилтнууд, хоршил, толгой компани, салбар нэгжүүд, түүнчлэн тухайлбал туслан гүйцэтгэгчид, зөвлөхүүд, туслан гүйцэтгэгч зөвлөхүүд, үйлдвэрлэгчид, гэрээний аль нэг хэсгийн үйлчилгээ үзүүлэгчид эсхүл нийлүүлэгчдийг оролцуулан) дэлгэрэнгүй мэдээлэл өгнө үү:</w:t>
      </w:r>
    </w:p>
    <w:p w14:paraId="4C0ADD80" w14:textId="77777777" w:rsidR="00F44D07" w:rsidRPr="00175052" w:rsidRDefault="00F44D07" w:rsidP="00EA6DE9">
      <w:pPr>
        <w:numPr>
          <w:ilvl w:val="0"/>
          <w:numId w:val="16"/>
        </w:numPr>
        <w:tabs>
          <w:tab w:val="left" w:pos="1276"/>
          <w:tab w:val="right" w:pos="9000"/>
        </w:tabs>
        <w:spacing w:before="60" w:after="60"/>
        <w:ind w:left="1701" w:right="289" w:hanging="425"/>
        <w:jc w:val="both"/>
        <w:rPr>
          <w:sz w:val="20"/>
          <w:lang w:val="mn-MN"/>
        </w:rPr>
      </w:pPr>
      <w:r w:rsidRPr="00175052">
        <w:rPr>
          <w:sz w:val="20"/>
          <w:lang w:val="mn-MN"/>
        </w:rPr>
        <w:t>Байгууллагын нэр: __________________</w:t>
      </w:r>
    </w:p>
    <w:p w14:paraId="57E04CEB" w14:textId="77777777" w:rsidR="00F44D07" w:rsidRPr="00175052" w:rsidRDefault="00F44D07" w:rsidP="00EA6DE9">
      <w:pPr>
        <w:numPr>
          <w:ilvl w:val="0"/>
          <w:numId w:val="16"/>
        </w:numPr>
        <w:tabs>
          <w:tab w:val="left" w:pos="1276"/>
          <w:tab w:val="right" w:pos="9000"/>
        </w:tabs>
        <w:spacing w:before="60" w:after="60"/>
        <w:ind w:left="1701" w:right="289" w:hanging="425"/>
        <w:jc w:val="both"/>
        <w:rPr>
          <w:sz w:val="20"/>
          <w:lang w:val="mn-MN"/>
        </w:rPr>
      </w:pPr>
      <w:r w:rsidRPr="00175052">
        <w:rPr>
          <w:sz w:val="20"/>
          <w:lang w:val="mn-MN"/>
        </w:rPr>
        <w:t>Тендерт оролцох эрхээ хасуулсан, эрх бүхий бус гэж зарлагдсан, эсхүл үндэсний болон/эсвэл олон улсын хориг арга хэмжээнд хамрагдсан хугацаа [</w:t>
      </w:r>
      <w:r w:rsidRPr="00175052">
        <w:rPr>
          <w:i/>
          <w:sz w:val="16"/>
          <w:szCs w:val="16"/>
          <w:lang w:val="mn-MN"/>
        </w:rPr>
        <w:t>эхлэх болон дуусах өдрийг оруулах</w:t>
      </w:r>
      <w:r w:rsidRPr="00175052">
        <w:rPr>
          <w:sz w:val="20"/>
          <w:lang w:val="mn-MN"/>
        </w:rPr>
        <w:t>]: ____________</w:t>
      </w:r>
    </w:p>
    <w:p w14:paraId="52F3AFE8" w14:textId="77777777" w:rsidR="00F44D07" w:rsidRPr="00175052" w:rsidRDefault="00F44D07" w:rsidP="00EA6DE9">
      <w:pPr>
        <w:numPr>
          <w:ilvl w:val="0"/>
          <w:numId w:val="16"/>
        </w:numPr>
        <w:tabs>
          <w:tab w:val="left" w:pos="1276"/>
        </w:tabs>
        <w:spacing w:before="60" w:after="60"/>
        <w:ind w:left="1701" w:right="289" w:hanging="425"/>
        <w:jc w:val="both"/>
        <w:rPr>
          <w:sz w:val="20"/>
          <w:lang w:val="mn-MN"/>
        </w:rPr>
      </w:pPr>
      <w:r w:rsidRPr="00175052">
        <w:rPr>
          <w:sz w:val="20"/>
          <w:lang w:val="mn-MN"/>
        </w:rPr>
        <w:t>Тендерт оролцох эрхээ хасуулсан, эрх бүхий бус гэж зарлагдсан, эсхүл үндэсний болон/эсвэл олон улсын хориг арга хэмжээнд хамтрагдсан үндэслэл: ________________________</w:t>
      </w:r>
    </w:p>
    <w:p w14:paraId="69B03DA2" w14:textId="77777777" w:rsidR="00F44D07" w:rsidRPr="00175052" w:rsidRDefault="00F44D07" w:rsidP="00EA6DE9">
      <w:pPr>
        <w:tabs>
          <w:tab w:val="left" w:pos="900"/>
          <w:tab w:val="right" w:pos="9000"/>
        </w:tabs>
        <w:spacing w:before="60" w:after="60"/>
        <w:ind w:left="1276" w:right="289" w:hanging="283"/>
        <w:jc w:val="both"/>
        <w:rPr>
          <w:sz w:val="20"/>
          <w:lang w:val="mn-MN"/>
        </w:rPr>
      </w:pPr>
      <w:r w:rsidRPr="00175052">
        <w:rPr>
          <w:sz w:val="20"/>
          <w:lang w:val="mn-MN"/>
        </w:rPr>
        <w:t>(м) Манай компани, түншлэлийн гишүүд, хоршил, толгой компани, салбар нэгжүүд, түүнчлэн тухайлбал туслан гүйцэтгэгчид, зөвлөхүүд, туслан гүйцэтгэгч зөвлөхүүд, үйлдвэрлэгчид, үйлчилгээ үзүүлэгчид эсхүл нийлүүлэгчид, гол албан тушаалтнууд, захирлууд, гол ажилтнууд нь сүүлийн 10 жилийн хугацаанд аливаа эрүүгийн гэмт хэрэг (хүнд болон хөнгөн) эсвэл хорих ял шийтгэл эдлэх дүрэм шийдвэрийг биелүүлээгүй/зөрчсөний улмаас ял эдэлж эсхүл шийтгүүлж, эсвэл иргэний эсвэл захиргааны хэрэгт яллагдаж эсвэл хариуцлага хүлээж байгаагүй болно.</w:t>
      </w:r>
      <w:r w:rsidRPr="00175052">
        <w:rPr>
          <w:color w:val="000000"/>
          <w:sz w:val="27"/>
          <w:szCs w:val="27"/>
          <w:lang w:val="mn-MN"/>
        </w:rPr>
        <w:t xml:space="preserve"> </w:t>
      </w:r>
      <w:r w:rsidRPr="00175052">
        <w:rPr>
          <w:sz w:val="20"/>
          <w:lang w:val="mn-MN"/>
        </w:rPr>
        <w:t>Мөн эдгээртэй холбоотой мөрдөн шалгах ажиллагаанд болон эрүүгийн, иргэний эсвэл захиргааны шийдвэр, хяналт, сахиулах арга хэмжээнд хамрагдаагүй болно.</w:t>
      </w:r>
    </w:p>
    <w:p w14:paraId="29394E56" w14:textId="77777777" w:rsidR="00F44D07" w:rsidRPr="00175052" w:rsidRDefault="00F44D07" w:rsidP="00EA6DE9">
      <w:pPr>
        <w:tabs>
          <w:tab w:val="left" w:pos="1134"/>
          <w:tab w:val="right" w:pos="9000"/>
        </w:tabs>
        <w:spacing w:before="60" w:after="60"/>
        <w:ind w:left="1276" w:right="288"/>
        <w:jc w:val="both"/>
        <w:rPr>
          <w:sz w:val="20"/>
          <w:lang w:val="mn-MN"/>
        </w:rPr>
      </w:pPr>
      <w:r w:rsidRPr="00175052">
        <w:rPr>
          <w:sz w:val="20"/>
          <w:lang w:val="mn-MN"/>
        </w:rPr>
        <w:t>Хэрэв ийнхүү ял эдэлж, шийтгүүлж, мөрдөн шалгах ажиллагаа, хяналт, сахиулах арга хэмжээнд хамрагдаж байсан бол дэлгэрэнгүй мэдээлэл өгнө үү:</w:t>
      </w:r>
    </w:p>
    <w:p w14:paraId="167F14F5" w14:textId="77777777" w:rsidR="00F44D07" w:rsidRPr="00175052" w:rsidRDefault="00F44D07" w:rsidP="00EA6DE9">
      <w:pPr>
        <w:numPr>
          <w:ilvl w:val="0"/>
          <w:numId w:val="17"/>
        </w:numPr>
        <w:tabs>
          <w:tab w:val="left" w:pos="900"/>
          <w:tab w:val="right" w:pos="9000"/>
        </w:tabs>
        <w:spacing w:before="60" w:after="60"/>
        <w:ind w:left="1701" w:right="288" w:hanging="425"/>
        <w:jc w:val="both"/>
        <w:rPr>
          <w:sz w:val="20"/>
          <w:lang w:val="mn-MN"/>
        </w:rPr>
      </w:pPr>
      <w:r w:rsidRPr="00175052">
        <w:rPr>
          <w:sz w:val="20"/>
          <w:lang w:val="mn-MN"/>
        </w:rPr>
        <w:t>Гэмт хэрэг/зөрчил, мөрдөн шалгалт болон/эсвэл хяналт, сахиулах арга хэмжээний агуулга: ____________</w:t>
      </w:r>
    </w:p>
    <w:p w14:paraId="2453BB12" w14:textId="77777777" w:rsidR="00F44D07" w:rsidRPr="00175052" w:rsidRDefault="00F44D07" w:rsidP="00EA6DE9">
      <w:pPr>
        <w:numPr>
          <w:ilvl w:val="0"/>
          <w:numId w:val="17"/>
        </w:numPr>
        <w:tabs>
          <w:tab w:val="left" w:pos="900"/>
          <w:tab w:val="right" w:pos="9000"/>
        </w:tabs>
        <w:spacing w:before="60" w:after="60"/>
        <w:ind w:left="1701" w:right="288" w:hanging="425"/>
        <w:jc w:val="both"/>
        <w:rPr>
          <w:sz w:val="20"/>
          <w:lang w:val="mn-MN"/>
        </w:rPr>
      </w:pPr>
      <w:r w:rsidRPr="00175052">
        <w:rPr>
          <w:sz w:val="20"/>
          <w:lang w:val="mn-MN"/>
        </w:rPr>
        <w:t>Шүүх болон хууль сахиулах байгууллагын  харьяалал: ___________</w:t>
      </w:r>
    </w:p>
    <w:p w14:paraId="3B3C60A1" w14:textId="77777777" w:rsidR="00F44D07" w:rsidRPr="00175052" w:rsidRDefault="00F44D07" w:rsidP="00EA6DE9">
      <w:pPr>
        <w:numPr>
          <w:ilvl w:val="0"/>
          <w:numId w:val="17"/>
        </w:numPr>
        <w:tabs>
          <w:tab w:val="left" w:pos="900"/>
          <w:tab w:val="right" w:pos="9000"/>
        </w:tabs>
        <w:spacing w:before="60" w:after="60"/>
        <w:ind w:left="1701" w:right="288" w:hanging="425"/>
        <w:jc w:val="both"/>
        <w:rPr>
          <w:sz w:val="20"/>
          <w:lang w:val="mn-MN"/>
        </w:rPr>
      </w:pPr>
      <w:r w:rsidRPr="00175052">
        <w:rPr>
          <w:sz w:val="20"/>
          <w:lang w:val="mn-MN"/>
        </w:rPr>
        <w:t>Шийдвэр [</w:t>
      </w:r>
      <w:r w:rsidRPr="00175052">
        <w:rPr>
          <w:i/>
          <w:sz w:val="16"/>
          <w:szCs w:val="16"/>
          <w:lang w:val="mn-MN"/>
        </w:rPr>
        <w:t>тухайлбал, гэм буруугүйн улмаас чөлөөлөгдсөн; шийтгэгдсэн; ял эдэлсэн/ ял шийтгэлийн хугацаа</w:t>
      </w:r>
      <w:r w:rsidRPr="00175052">
        <w:rPr>
          <w:sz w:val="20"/>
          <w:lang w:val="mn-MN"/>
        </w:rPr>
        <w:t>]: ____</w:t>
      </w:r>
    </w:p>
    <w:p w14:paraId="1653D815" w14:textId="77777777" w:rsidR="00F44D07" w:rsidRPr="00175052" w:rsidRDefault="00F44D07" w:rsidP="00EA6DE9">
      <w:pPr>
        <w:numPr>
          <w:ilvl w:val="0"/>
          <w:numId w:val="17"/>
        </w:numPr>
        <w:tabs>
          <w:tab w:val="left" w:pos="900"/>
          <w:tab w:val="right" w:pos="9000"/>
        </w:tabs>
        <w:spacing w:before="60" w:after="60"/>
        <w:ind w:left="1701" w:right="288" w:hanging="425"/>
        <w:jc w:val="both"/>
        <w:rPr>
          <w:sz w:val="20"/>
          <w:lang w:val="mn-MN"/>
        </w:rPr>
      </w:pPr>
      <w:r w:rsidRPr="00175052">
        <w:rPr>
          <w:sz w:val="20"/>
          <w:lang w:val="mn-MN"/>
        </w:rPr>
        <w:t>Бусад холбогдох дэлгэрэнгүй мэдээлэл [</w:t>
      </w:r>
      <w:r w:rsidRPr="00175052">
        <w:rPr>
          <w:i/>
          <w:sz w:val="16"/>
          <w:szCs w:val="16"/>
          <w:lang w:val="mn-MN"/>
        </w:rPr>
        <w:t>зааж өгнө үү</w:t>
      </w:r>
      <w:r w:rsidRPr="00175052">
        <w:rPr>
          <w:sz w:val="20"/>
          <w:lang w:val="mn-MN"/>
        </w:rPr>
        <w:t>]: ___________</w:t>
      </w:r>
    </w:p>
    <w:p w14:paraId="29955E12" w14:textId="0C9A4B3E" w:rsidR="00F44D07" w:rsidRPr="00175052" w:rsidRDefault="00F44D07" w:rsidP="00EA6DE9">
      <w:pPr>
        <w:tabs>
          <w:tab w:val="left" w:pos="900"/>
          <w:tab w:val="right" w:pos="9000"/>
        </w:tabs>
        <w:spacing w:before="60" w:after="60"/>
        <w:ind w:left="1276" w:right="289" w:hanging="283"/>
        <w:jc w:val="both"/>
        <w:rPr>
          <w:sz w:val="20"/>
          <w:lang w:val="mn-MN"/>
        </w:rPr>
      </w:pPr>
      <w:r w:rsidRPr="00175052">
        <w:rPr>
          <w:sz w:val="20"/>
          <w:lang w:val="mn-MN"/>
        </w:rPr>
        <w:t>(н) Хэрэв манай компани, түншлэлийн гишүүд, холбогдох шууд болон шууд бус хувьцаа эзэмшигчид, захирлууд, гол албан тушаалтнууд, гол ажилтнууд, хоршил, толгой компани, салбар нэгжүүд, түүнчлэн тухайлбал туслан гүйцэтгэгчид, зөвлөхүүд, туслан гүйцэтгэгч зөвлөхүүд, үйлдвэрлэгчид, үйлчилгээ үзүүлэгчид эсхүл нийлүүлэгчид нь олон улсын банкны системээр дамжуулан цахим мөнгөн шилжүүлэг хийх болон хүлээн авах чадвартай бөгөөд захиалагчийн үүргийг цахим мөнгөн гуйвуулгаар хангуулах боломжтой.</w:t>
      </w:r>
    </w:p>
    <w:p w14:paraId="6246941B" w14:textId="77777777" w:rsidR="00F44D07" w:rsidRPr="00175052" w:rsidRDefault="00F44D07" w:rsidP="00EA6DE9">
      <w:pPr>
        <w:tabs>
          <w:tab w:val="left" w:pos="900"/>
          <w:tab w:val="right" w:pos="9000"/>
        </w:tabs>
        <w:spacing w:before="60" w:after="60"/>
        <w:ind w:left="1276" w:right="289"/>
        <w:jc w:val="both"/>
        <w:rPr>
          <w:sz w:val="20"/>
          <w:lang w:val="mn-MN"/>
        </w:rPr>
      </w:pPr>
      <w:r w:rsidRPr="00175052">
        <w:rPr>
          <w:sz w:val="20"/>
          <w:lang w:val="mn-MN"/>
        </w:rPr>
        <w:t>Хэрэв олон улсын банкны системээр дамжуулан мөнгө шилжүүлэх, хүлээн авах боломжгүй эсвэл захиалагчийн үүргийг цахим мөнгөн гуйвуулгаар хангуулах боломжгүй бол дараах дэлгэрэнгүй мэдээллийг оруулна уу:</w:t>
      </w:r>
    </w:p>
    <w:p w14:paraId="48ACB928" w14:textId="77777777" w:rsidR="00F44D07" w:rsidRPr="00175052" w:rsidRDefault="00F44D07" w:rsidP="00EA6DE9">
      <w:pPr>
        <w:numPr>
          <w:ilvl w:val="0"/>
          <w:numId w:val="18"/>
        </w:numPr>
        <w:tabs>
          <w:tab w:val="left" w:pos="900"/>
          <w:tab w:val="right" w:pos="9000"/>
        </w:tabs>
        <w:spacing w:before="60" w:after="60"/>
        <w:ind w:left="1701" w:right="288" w:hanging="425"/>
        <w:jc w:val="both"/>
        <w:rPr>
          <w:sz w:val="20"/>
          <w:lang w:val="mn-MN"/>
        </w:rPr>
      </w:pPr>
      <w:r w:rsidRPr="00175052">
        <w:rPr>
          <w:sz w:val="20"/>
          <w:lang w:val="mn-MN"/>
        </w:rPr>
        <w:t> Хязгаарлалтын шинж чанар: _____________________</w:t>
      </w:r>
    </w:p>
    <w:p w14:paraId="25481C35" w14:textId="77777777" w:rsidR="00F44D07" w:rsidRPr="00175052" w:rsidRDefault="00F44D07" w:rsidP="00EA6DE9">
      <w:pPr>
        <w:numPr>
          <w:ilvl w:val="0"/>
          <w:numId w:val="18"/>
        </w:numPr>
        <w:tabs>
          <w:tab w:val="left" w:pos="900"/>
          <w:tab w:val="right" w:pos="9000"/>
        </w:tabs>
        <w:spacing w:before="60" w:after="60"/>
        <w:ind w:left="1701" w:right="288" w:hanging="425"/>
        <w:jc w:val="both"/>
        <w:rPr>
          <w:sz w:val="20"/>
          <w:lang w:val="mn-MN"/>
        </w:rPr>
      </w:pPr>
      <w:r w:rsidRPr="00175052">
        <w:rPr>
          <w:sz w:val="20"/>
          <w:lang w:val="mn-MN"/>
        </w:rPr>
        <w:t>Хязгаарлалт үйлчилж буй харьяалал: ___________________</w:t>
      </w:r>
    </w:p>
    <w:p w14:paraId="5A6EED93" w14:textId="77777777" w:rsidR="00F44D07" w:rsidRPr="00175052" w:rsidRDefault="00F44D07" w:rsidP="00EA6DE9">
      <w:pPr>
        <w:numPr>
          <w:ilvl w:val="0"/>
          <w:numId w:val="18"/>
        </w:numPr>
        <w:tabs>
          <w:tab w:val="left" w:pos="900"/>
          <w:tab w:val="right" w:pos="9000"/>
        </w:tabs>
        <w:spacing w:before="60" w:after="60"/>
        <w:ind w:left="1701" w:right="288" w:hanging="425"/>
        <w:jc w:val="both"/>
        <w:rPr>
          <w:sz w:val="20"/>
          <w:lang w:val="mn-MN"/>
        </w:rPr>
      </w:pPr>
      <w:r w:rsidRPr="00175052">
        <w:rPr>
          <w:sz w:val="20"/>
          <w:lang w:val="mn-MN"/>
        </w:rPr>
        <w:t>Бусад холбогдох дэлгэрэнгүй мэдээлэл: ___________________</w:t>
      </w:r>
    </w:p>
    <w:p w14:paraId="6C9D15D0" w14:textId="77777777" w:rsidR="00F44D07" w:rsidRPr="00175052" w:rsidRDefault="00F44D07" w:rsidP="00EA6DE9">
      <w:pPr>
        <w:tabs>
          <w:tab w:val="left" w:pos="900"/>
          <w:tab w:val="right" w:pos="9000"/>
        </w:tabs>
        <w:spacing w:before="60" w:after="60"/>
        <w:ind w:left="1276" w:right="289" w:hanging="283"/>
        <w:jc w:val="both"/>
        <w:rPr>
          <w:sz w:val="20"/>
          <w:lang w:val="mn-MN"/>
        </w:rPr>
      </w:pPr>
      <w:r w:rsidRPr="00175052">
        <w:rPr>
          <w:sz w:val="20"/>
          <w:lang w:val="mn-MN"/>
        </w:rPr>
        <w:t>(о) Манай компани, түншлэлийн гишүүд, хоршил, толгой компани, салбар нэгжүүд, түүнчлэн тухайлбал туслан гүйцэтгэгчид, зөвлөхүүд, туслан гүйцэтгэгч зөвлөхүүд, үйлдвэрлэгчид, үйлчилгээ үзүүлэгчид эсхүл нийлүүлэгчид, гол албан тушаалтнууд, захирлууд, гол ажилтнууд нь Нэгдсэн Үндэсний Байгууллагын Дүрмийн 7 дугаар бүлгийн хүрээнд Нэгдсэн Үндэсний Байгууллагын Аюулгүйн зөвлөлөөс гаргасан шийдвэрийг хэрэгжүүлэх хүрээнд захиалагчийн улс руу бараа болон үйлчилгээ экспортлох эсхүл захиалагчийн улсаас аливаа төлбөр хүлээн авахыг хориглосон болон/эсхүл захиалагчийн улсаар тодорхой бараа, үйлчилгээний төлбөрийг хүлээн авахыг хориглосон аль нэг улсын харъяалалгүй болно.</w:t>
      </w:r>
    </w:p>
    <w:p w14:paraId="615ABE9A" w14:textId="77777777" w:rsidR="00F44D07" w:rsidRPr="00175052" w:rsidRDefault="00F44D07" w:rsidP="00EA6DE9">
      <w:pPr>
        <w:tabs>
          <w:tab w:val="left" w:pos="900"/>
          <w:tab w:val="right" w:pos="9000"/>
        </w:tabs>
        <w:spacing w:before="60" w:after="60"/>
        <w:ind w:left="1276" w:right="289" w:hanging="283"/>
        <w:jc w:val="both"/>
        <w:rPr>
          <w:sz w:val="20"/>
          <w:lang w:val="mn-MN"/>
        </w:rPr>
      </w:pPr>
      <w:r w:rsidRPr="00175052">
        <w:rPr>
          <w:sz w:val="20"/>
          <w:lang w:val="mn-MN"/>
        </w:rPr>
        <w:t>(ө) Бид энэхүү тендерийн ирүүлэх маягтын (з), (й), (к), (л), (м), (н), (о), болон (с) догол мөрүүдэд дурдсан асуудалтай холбоотой аливаа өөрчлөлтийн талаар захиалагчид мэдэгдэх үүрэгтэй гэдгээ ойлгож байна.</w:t>
      </w:r>
    </w:p>
    <w:p w14:paraId="714F0551" w14:textId="77777777" w:rsidR="00F44D07" w:rsidRPr="00175052" w:rsidRDefault="00F44D07" w:rsidP="00EA6DE9">
      <w:pPr>
        <w:tabs>
          <w:tab w:val="left" w:pos="900"/>
          <w:tab w:val="left" w:pos="1134"/>
          <w:tab w:val="left" w:pos="1276"/>
          <w:tab w:val="right" w:pos="9000"/>
        </w:tabs>
        <w:spacing w:before="60" w:after="60"/>
        <w:ind w:left="1276" w:right="289" w:hanging="283"/>
        <w:jc w:val="both"/>
        <w:rPr>
          <w:sz w:val="20"/>
          <w:szCs w:val="20"/>
          <w:lang w:val="mn-MN"/>
        </w:rPr>
      </w:pPr>
      <w:r w:rsidRPr="00175052">
        <w:rPr>
          <w:sz w:val="20"/>
          <w:szCs w:val="20"/>
          <w:lang w:val="mn-MN"/>
        </w:rPr>
        <w:lastRenderedPageBreak/>
        <w:t>(п) [Бид төрийн өмчит үйлдвэрийн газар биш болно] / [Бид ТОӨЗ-ны 4.5-д заасан шаардлагыг хангасан төрийн өмчит үйлдвэрийн газар мөн].</w:t>
      </w:r>
      <w:r w:rsidRPr="00175052">
        <w:rPr>
          <w:sz w:val="20"/>
          <w:szCs w:val="20"/>
          <w:vertAlign w:val="superscript"/>
        </w:rPr>
        <w:footnoteReference w:id="4"/>
      </w:r>
    </w:p>
    <w:p w14:paraId="7F8BD96D" w14:textId="2410D3E2" w:rsidR="00F44D07" w:rsidRPr="00175052" w:rsidRDefault="00F44D07" w:rsidP="00EA6DE9">
      <w:pPr>
        <w:tabs>
          <w:tab w:val="left" w:pos="900"/>
          <w:tab w:val="left" w:pos="1134"/>
          <w:tab w:val="left" w:pos="1276"/>
          <w:tab w:val="right" w:pos="9000"/>
        </w:tabs>
        <w:spacing w:before="60" w:after="60"/>
        <w:ind w:left="1276" w:right="250" w:hanging="283"/>
        <w:jc w:val="both"/>
        <w:rPr>
          <w:sz w:val="20"/>
          <w:lang w:val="mn-MN"/>
        </w:rPr>
      </w:pPr>
      <w:r w:rsidRPr="00175052">
        <w:rPr>
          <w:sz w:val="20"/>
          <w:lang w:val="mn-MN"/>
        </w:rPr>
        <w:t xml:space="preserve">(р) Бид ТОӨЗ 4.6-д заасны дагуу </w:t>
      </w:r>
      <w:r w:rsidR="00EA433B" w:rsidRPr="00175052">
        <w:rPr>
          <w:sz w:val="20"/>
          <w:lang w:val="mn-MN"/>
        </w:rPr>
        <w:t>тендерийг баталгаажуулах</w:t>
      </w:r>
      <w:r w:rsidR="003373BC" w:rsidRPr="00175052">
        <w:rPr>
          <w:sz w:val="20"/>
          <w:lang w:val="mn-MN"/>
        </w:rPr>
        <w:t xml:space="preserve"> </w:t>
      </w:r>
      <w:r w:rsidRPr="00175052">
        <w:rPr>
          <w:sz w:val="20"/>
          <w:lang w:val="mn-MN"/>
        </w:rPr>
        <w:t>мэдэгдлийг гүйцэтгүүлсэнтэй холбоотойгоор захиалагчаас түр түдгэлзүүлээгүй, мөн шаардлага хангахгүй гэж зарлагдаагүй болно.</w:t>
      </w:r>
    </w:p>
    <w:p w14:paraId="3321251B" w14:textId="77777777" w:rsidR="00F44D07" w:rsidRPr="00175052" w:rsidRDefault="00F44D07" w:rsidP="00EA6DE9">
      <w:pPr>
        <w:tabs>
          <w:tab w:val="left" w:pos="900"/>
          <w:tab w:val="right" w:pos="9000"/>
        </w:tabs>
        <w:spacing w:before="60" w:after="60"/>
        <w:ind w:left="1276" w:right="289" w:hanging="283"/>
        <w:jc w:val="both"/>
        <w:rPr>
          <w:sz w:val="20"/>
          <w:lang w:val="mn-MN"/>
        </w:rPr>
      </w:pPr>
      <w:r w:rsidRPr="00175052">
        <w:rPr>
          <w:sz w:val="20"/>
          <w:lang w:val="mn-MN"/>
        </w:rPr>
        <w:t>(с) Бид тендер шалгаруулалт эсхүл гэрээ</w:t>
      </w:r>
      <w:r w:rsidRPr="00175052">
        <w:rPr>
          <w:b/>
          <w:sz w:val="20"/>
          <w:vertAlign w:val="superscript"/>
          <w:lang w:val="mn-MN"/>
        </w:rPr>
        <w:footnoteReference w:id="5"/>
      </w:r>
      <w:r w:rsidRPr="00175052">
        <w:rPr>
          <w:sz w:val="20"/>
          <w:lang w:val="mn-MN"/>
        </w:rPr>
        <w:t xml:space="preserve"> хэрэгжүүлэхтэй холбогдуулан доор дурдсан шимтгэл, урамшуулал эсвэл шимтгэлийг төлсөн, эсхүл төлнө:</w:t>
      </w:r>
    </w:p>
    <w:p w14:paraId="1999560D" w14:textId="77777777" w:rsidR="00F44D07" w:rsidRPr="00175052" w:rsidRDefault="00F44D07" w:rsidP="00EA6DE9">
      <w:pPr>
        <w:tabs>
          <w:tab w:val="left" w:pos="4410"/>
          <w:tab w:val="left" w:pos="6672"/>
          <w:tab w:val="left" w:pos="8857"/>
        </w:tabs>
        <w:spacing w:before="60" w:after="60"/>
        <w:ind w:left="1746"/>
        <w:jc w:val="both"/>
        <w:rPr>
          <w:sz w:val="20"/>
          <w:lang w:val="mn-MN"/>
        </w:rPr>
      </w:pPr>
      <w:r w:rsidRPr="00175052">
        <w:rPr>
          <w:sz w:val="20"/>
          <w:lang w:val="mn-MN"/>
        </w:rPr>
        <w:t>Хүлээн авагчийн нэр</w:t>
      </w:r>
      <w:r w:rsidRPr="00175052">
        <w:rPr>
          <w:color w:val="231F20"/>
          <w:w w:val="95"/>
          <w:sz w:val="20"/>
          <w:lang w:val="mn-MN"/>
        </w:rPr>
        <w:tab/>
      </w:r>
      <w:r w:rsidRPr="00175052">
        <w:rPr>
          <w:color w:val="231F20"/>
          <w:sz w:val="20"/>
          <w:lang w:val="mn-MN"/>
        </w:rPr>
        <w:t>Хаяг</w:t>
      </w:r>
      <w:r w:rsidRPr="00175052">
        <w:rPr>
          <w:color w:val="231F20"/>
          <w:sz w:val="20"/>
          <w:lang w:val="mn-MN"/>
        </w:rPr>
        <w:tab/>
        <w:t>Шалтгаан</w:t>
      </w:r>
      <w:r w:rsidRPr="00175052">
        <w:rPr>
          <w:color w:val="231F20"/>
          <w:sz w:val="20"/>
          <w:lang w:val="mn-MN"/>
        </w:rPr>
        <w:tab/>
        <w:t>Мөнгөн дүн</w:t>
      </w:r>
    </w:p>
    <w:p w14:paraId="2A86F103" w14:textId="77777777" w:rsidR="00F44D07" w:rsidRPr="00175052" w:rsidRDefault="00F44D07" w:rsidP="00EA6DE9">
      <w:pPr>
        <w:pStyle w:val="BodyText"/>
        <w:spacing w:before="60" w:after="60"/>
        <w:jc w:val="both"/>
        <w:rPr>
          <w:sz w:val="27"/>
          <w:lang w:val="mn-MN"/>
        </w:rPr>
      </w:pPr>
      <w:r w:rsidRPr="00175052">
        <w:rPr>
          <w:noProof/>
          <w:lang w:val="mn-MN"/>
        </w:rPr>
        <mc:AlternateContent>
          <mc:Choice Requires="wps">
            <w:drawing>
              <wp:anchor distT="0" distB="0" distL="0" distR="0" simplePos="0" relativeHeight="251658263" behindDoc="1" locked="0" layoutInCell="1" allowOverlap="1" wp14:anchorId="539E8B9A" wp14:editId="4CD81E4A">
                <wp:simplePos x="0" y="0"/>
                <wp:positionH relativeFrom="page">
                  <wp:posOffset>1376045</wp:posOffset>
                </wp:positionH>
                <wp:positionV relativeFrom="paragraph">
                  <wp:posOffset>224155</wp:posOffset>
                </wp:positionV>
                <wp:extent cx="1064895" cy="1270"/>
                <wp:effectExtent l="0" t="0" r="14605" b="11430"/>
                <wp:wrapTopAndBottom/>
                <wp:docPr id="157209587" name="Freeform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4895" cy="1270"/>
                        </a:xfrm>
                        <a:custGeom>
                          <a:avLst/>
                          <a:gdLst>
                            <a:gd name="T0" fmla="+- 0 2167 2167"/>
                            <a:gd name="T1" fmla="*/ T0 w 1677"/>
                            <a:gd name="T2" fmla="+- 0 3843 2167"/>
                            <a:gd name="T3" fmla="*/ T2 w 1677"/>
                          </a:gdLst>
                          <a:ahLst/>
                          <a:cxnLst>
                            <a:cxn ang="0">
                              <a:pos x="T1" y="0"/>
                            </a:cxn>
                            <a:cxn ang="0">
                              <a:pos x="T3" y="0"/>
                            </a:cxn>
                          </a:cxnLst>
                          <a:rect l="0" t="0" r="r" b="b"/>
                          <a:pathLst>
                            <a:path w="1677">
                              <a:moveTo>
                                <a:pt x="0" y="0"/>
                              </a:moveTo>
                              <a:lnTo>
                                <a:pt x="1676" y="0"/>
                              </a:lnTo>
                            </a:path>
                          </a:pathLst>
                        </a:custGeom>
                        <a:noFill/>
                        <a:ln w="7268">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98C4FE9">
              <v:shape id="Freeform 391" style="position:absolute;margin-left:108.35pt;margin-top:17.65pt;width:83.85pt;height:.1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77,1270" o:spid="_x0000_s1026" filled="f" strokecolor="#221e1f" strokeweight=".20189mm" path="m,l167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" w14:anchorId="6429E3E0">
                <v:path arrowok="t" o:connecttype="custom" o:connectlocs="0,0;1064260,0" o:connectangles="0,0"/>
                <w10:wrap type="topAndBottom" anchorx="page"/>
              </v:shape>
            </w:pict>
          </mc:Fallback>
        </mc:AlternateContent>
      </w:r>
      <w:r w:rsidRPr="00175052">
        <w:rPr>
          <w:noProof/>
          <w:lang w:val="mn-MN"/>
        </w:rPr>
        <mc:AlternateContent>
          <mc:Choice Requires="wps">
            <w:drawing>
              <wp:anchor distT="0" distB="0" distL="0" distR="0" simplePos="0" relativeHeight="251658264" behindDoc="1" locked="0" layoutInCell="1" allowOverlap="1" wp14:anchorId="34581A03" wp14:editId="1A0EE077">
                <wp:simplePos x="0" y="0"/>
                <wp:positionH relativeFrom="page">
                  <wp:posOffset>2788920</wp:posOffset>
                </wp:positionH>
                <wp:positionV relativeFrom="paragraph">
                  <wp:posOffset>224155</wp:posOffset>
                </wp:positionV>
                <wp:extent cx="1064895" cy="1270"/>
                <wp:effectExtent l="0" t="0" r="14605" b="11430"/>
                <wp:wrapTopAndBottom/>
                <wp:docPr id="272945417" name="Freeform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4895" cy="1270"/>
                        </a:xfrm>
                        <a:custGeom>
                          <a:avLst/>
                          <a:gdLst>
                            <a:gd name="T0" fmla="+- 0 4392 4392"/>
                            <a:gd name="T1" fmla="*/ T0 w 1677"/>
                            <a:gd name="T2" fmla="+- 0 6068 4392"/>
                            <a:gd name="T3" fmla="*/ T2 w 1677"/>
                          </a:gdLst>
                          <a:ahLst/>
                          <a:cxnLst>
                            <a:cxn ang="0">
                              <a:pos x="T1" y="0"/>
                            </a:cxn>
                            <a:cxn ang="0">
                              <a:pos x="T3" y="0"/>
                            </a:cxn>
                          </a:cxnLst>
                          <a:rect l="0" t="0" r="r" b="b"/>
                          <a:pathLst>
                            <a:path w="1677">
                              <a:moveTo>
                                <a:pt x="0" y="0"/>
                              </a:moveTo>
                              <a:lnTo>
                                <a:pt x="1676" y="0"/>
                              </a:lnTo>
                            </a:path>
                          </a:pathLst>
                        </a:custGeom>
                        <a:noFill/>
                        <a:ln w="7268">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CC1311B">
              <v:shape id="Freeform 390" style="position:absolute;margin-left:219.6pt;margin-top:17.65pt;width:83.85pt;height:.1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77,1270" o:spid="_x0000_s1026" filled="f" strokecolor="#221e1f" strokeweight=".20189mm" path="m,l167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" w14:anchorId="224F90BB">
                <v:path arrowok="t" o:connecttype="custom" o:connectlocs="0,0;1064260,0" o:connectangles="0,0"/>
                <w10:wrap type="topAndBottom" anchorx="page"/>
              </v:shape>
            </w:pict>
          </mc:Fallback>
        </mc:AlternateContent>
      </w:r>
      <w:r w:rsidRPr="00175052">
        <w:rPr>
          <w:noProof/>
          <w:lang w:val="mn-MN"/>
        </w:rPr>
        <mc:AlternateContent>
          <mc:Choice Requires="wps">
            <w:drawing>
              <wp:anchor distT="0" distB="0" distL="0" distR="0" simplePos="0" relativeHeight="251658265" behindDoc="1" locked="0" layoutInCell="1" allowOverlap="1" wp14:anchorId="72F91EA3" wp14:editId="47C5F811">
                <wp:simplePos x="0" y="0"/>
                <wp:positionH relativeFrom="page">
                  <wp:posOffset>4201795</wp:posOffset>
                </wp:positionH>
                <wp:positionV relativeFrom="paragraph">
                  <wp:posOffset>224155</wp:posOffset>
                </wp:positionV>
                <wp:extent cx="1064895" cy="1270"/>
                <wp:effectExtent l="0" t="0" r="14605" b="11430"/>
                <wp:wrapTopAndBottom/>
                <wp:docPr id="1770341281" name="Freeform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4895" cy="1270"/>
                        </a:xfrm>
                        <a:custGeom>
                          <a:avLst/>
                          <a:gdLst>
                            <a:gd name="T0" fmla="+- 0 6617 6617"/>
                            <a:gd name="T1" fmla="*/ T0 w 1677"/>
                            <a:gd name="T2" fmla="+- 0 8293 6617"/>
                            <a:gd name="T3" fmla="*/ T2 w 1677"/>
                          </a:gdLst>
                          <a:ahLst/>
                          <a:cxnLst>
                            <a:cxn ang="0">
                              <a:pos x="T1" y="0"/>
                            </a:cxn>
                            <a:cxn ang="0">
                              <a:pos x="T3" y="0"/>
                            </a:cxn>
                          </a:cxnLst>
                          <a:rect l="0" t="0" r="r" b="b"/>
                          <a:pathLst>
                            <a:path w="1677">
                              <a:moveTo>
                                <a:pt x="0" y="0"/>
                              </a:moveTo>
                              <a:lnTo>
                                <a:pt x="1676" y="0"/>
                              </a:lnTo>
                            </a:path>
                          </a:pathLst>
                        </a:custGeom>
                        <a:noFill/>
                        <a:ln w="7268">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924B99C">
              <v:shape id="Freeform 389" style="position:absolute;margin-left:330.85pt;margin-top:17.65pt;width:83.85pt;height:.1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77,1270" o:spid="_x0000_s1026" filled="f" strokecolor="#221e1f" strokeweight=".20189mm" path="m,l167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" w14:anchorId="2693B175">
                <v:path arrowok="t" o:connecttype="custom" o:connectlocs="0,0;1064260,0" o:connectangles="0,0"/>
                <w10:wrap type="topAndBottom" anchorx="page"/>
              </v:shape>
            </w:pict>
          </mc:Fallback>
        </mc:AlternateContent>
      </w:r>
      <w:r w:rsidRPr="00175052">
        <w:rPr>
          <w:noProof/>
          <w:lang w:val="mn-MN"/>
        </w:rPr>
        <mc:AlternateContent>
          <mc:Choice Requires="wps">
            <w:drawing>
              <wp:anchor distT="0" distB="0" distL="0" distR="0" simplePos="0" relativeHeight="251658266" behindDoc="1" locked="0" layoutInCell="1" allowOverlap="1" wp14:anchorId="19235BBA" wp14:editId="10CA7EEB">
                <wp:simplePos x="0" y="0"/>
                <wp:positionH relativeFrom="page">
                  <wp:posOffset>5614670</wp:posOffset>
                </wp:positionH>
                <wp:positionV relativeFrom="paragraph">
                  <wp:posOffset>224155</wp:posOffset>
                </wp:positionV>
                <wp:extent cx="1064895" cy="1270"/>
                <wp:effectExtent l="0" t="0" r="14605" b="11430"/>
                <wp:wrapTopAndBottom/>
                <wp:docPr id="404929037" name="Freeform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4895" cy="1270"/>
                        </a:xfrm>
                        <a:custGeom>
                          <a:avLst/>
                          <a:gdLst>
                            <a:gd name="T0" fmla="+- 0 8842 8842"/>
                            <a:gd name="T1" fmla="*/ T0 w 1677"/>
                            <a:gd name="T2" fmla="+- 0 10518 8842"/>
                            <a:gd name="T3" fmla="*/ T2 w 1677"/>
                          </a:gdLst>
                          <a:ahLst/>
                          <a:cxnLst>
                            <a:cxn ang="0">
                              <a:pos x="T1" y="0"/>
                            </a:cxn>
                            <a:cxn ang="0">
                              <a:pos x="T3" y="0"/>
                            </a:cxn>
                          </a:cxnLst>
                          <a:rect l="0" t="0" r="r" b="b"/>
                          <a:pathLst>
                            <a:path w="1677">
                              <a:moveTo>
                                <a:pt x="0" y="0"/>
                              </a:moveTo>
                              <a:lnTo>
                                <a:pt x="1676" y="0"/>
                              </a:lnTo>
                            </a:path>
                          </a:pathLst>
                        </a:custGeom>
                        <a:noFill/>
                        <a:ln w="7268">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1334CD5">
              <v:shape id="Freeform 388" style="position:absolute;margin-left:442.1pt;margin-top:17.65pt;width:83.85pt;height:.1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77,1270" o:spid="_x0000_s1026" filled="f" strokecolor="#221e1f" strokeweight=".20189mm" path="m,l167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" w14:anchorId="0572BB82">
                <v:path arrowok="t" o:connecttype="custom" o:connectlocs="0,0;1064260,0" o:connectangles="0,0"/>
                <w10:wrap type="topAndBottom" anchorx="page"/>
              </v:shape>
            </w:pict>
          </mc:Fallback>
        </mc:AlternateContent>
      </w:r>
      <w:r w:rsidRPr="00175052">
        <w:rPr>
          <w:noProof/>
          <w:lang w:val="mn-MN"/>
        </w:rPr>
        <mc:AlternateContent>
          <mc:Choice Requires="wps">
            <w:drawing>
              <wp:anchor distT="0" distB="0" distL="0" distR="0" simplePos="0" relativeHeight="251658267" behindDoc="1" locked="0" layoutInCell="1" allowOverlap="1" wp14:anchorId="3B728DD1" wp14:editId="4373AF93">
                <wp:simplePos x="0" y="0"/>
                <wp:positionH relativeFrom="page">
                  <wp:posOffset>1376045</wp:posOffset>
                </wp:positionH>
                <wp:positionV relativeFrom="paragraph">
                  <wp:posOffset>478155</wp:posOffset>
                </wp:positionV>
                <wp:extent cx="1064895" cy="1270"/>
                <wp:effectExtent l="0" t="0" r="14605" b="11430"/>
                <wp:wrapTopAndBottom/>
                <wp:docPr id="765095595" name="Freeform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4895" cy="1270"/>
                        </a:xfrm>
                        <a:custGeom>
                          <a:avLst/>
                          <a:gdLst>
                            <a:gd name="T0" fmla="+- 0 2167 2167"/>
                            <a:gd name="T1" fmla="*/ T0 w 1677"/>
                            <a:gd name="T2" fmla="+- 0 3843 2167"/>
                            <a:gd name="T3" fmla="*/ T2 w 1677"/>
                          </a:gdLst>
                          <a:ahLst/>
                          <a:cxnLst>
                            <a:cxn ang="0">
                              <a:pos x="T1" y="0"/>
                            </a:cxn>
                            <a:cxn ang="0">
                              <a:pos x="T3" y="0"/>
                            </a:cxn>
                          </a:cxnLst>
                          <a:rect l="0" t="0" r="r" b="b"/>
                          <a:pathLst>
                            <a:path w="1677">
                              <a:moveTo>
                                <a:pt x="0" y="0"/>
                              </a:moveTo>
                              <a:lnTo>
                                <a:pt x="1676" y="0"/>
                              </a:lnTo>
                            </a:path>
                          </a:pathLst>
                        </a:custGeom>
                        <a:noFill/>
                        <a:ln w="7268">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E99C0EC">
              <v:shape id="Freeform 387" style="position:absolute;margin-left:108.35pt;margin-top:37.65pt;width:83.85pt;height:.1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77,1270" o:spid="_x0000_s1026" filled="f" strokecolor="#221e1f" strokeweight=".20189mm" path="m,l167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" w14:anchorId="34B833B4">
                <v:path arrowok="t" o:connecttype="custom" o:connectlocs="0,0;1064260,0" o:connectangles="0,0"/>
                <w10:wrap type="topAndBottom" anchorx="page"/>
              </v:shape>
            </w:pict>
          </mc:Fallback>
        </mc:AlternateContent>
      </w:r>
      <w:r w:rsidRPr="00175052">
        <w:rPr>
          <w:noProof/>
          <w:lang w:val="mn-MN"/>
        </w:rPr>
        <mc:AlternateContent>
          <mc:Choice Requires="wps">
            <w:drawing>
              <wp:anchor distT="0" distB="0" distL="0" distR="0" simplePos="0" relativeHeight="251658268" behindDoc="1" locked="0" layoutInCell="1" allowOverlap="1" wp14:anchorId="77C765B8" wp14:editId="482368B4">
                <wp:simplePos x="0" y="0"/>
                <wp:positionH relativeFrom="page">
                  <wp:posOffset>2788920</wp:posOffset>
                </wp:positionH>
                <wp:positionV relativeFrom="paragraph">
                  <wp:posOffset>478155</wp:posOffset>
                </wp:positionV>
                <wp:extent cx="1064895" cy="1270"/>
                <wp:effectExtent l="0" t="0" r="14605" b="11430"/>
                <wp:wrapTopAndBottom/>
                <wp:docPr id="936010915"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4895" cy="1270"/>
                        </a:xfrm>
                        <a:custGeom>
                          <a:avLst/>
                          <a:gdLst>
                            <a:gd name="T0" fmla="+- 0 4392 4392"/>
                            <a:gd name="T1" fmla="*/ T0 w 1677"/>
                            <a:gd name="T2" fmla="+- 0 6068 4392"/>
                            <a:gd name="T3" fmla="*/ T2 w 1677"/>
                          </a:gdLst>
                          <a:ahLst/>
                          <a:cxnLst>
                            <a:cxn ang="0">
                              <a:pos x="T1" y="0"/>
                            </a:cxn>
                            <a:cxn ang="0">
                              <a:pos x="T3" y="0"/>
                            </a:cxn>
                          </a:cxnLst>
                          <a:rect l="0" t="0" r="r" b="b"/>
                          <a:pathLst>
                            <a:path w="1677">
                              <a:moveTo>
                                <a:pt x="0" y="0"/>
                              </a:moveTo>
                              <a:lnTo>
                                <a:pt x="1676" y="0"/>
                              </a:lnTo>
                            </a:path>
                          </a:pathLst>
                        </a:custGeom>
                        <a:noFill/>
                        <a:ln w="7268">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C91F39D">
              <v:shape id="Freeform 386" style="position:absolute;margin-left:219.6pt;margin-top:37.65pt;width:83.85pt;height:.1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77,1270" o:spid="_x0000_s1026" filled="f" strokecolor="#221e1f" strokeweight=".20189mm" path="m,l167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" w14:anchorId="3EE1D553">
                <v:path arrowok="t" o:connecttype="custom" o:connectlocs="0,0;1064260,0" o:connectangles="0,0"/>
                <w10:wrap type="topAndBottom" anchorx="page"/>
              </v:shape>
            </w:pict>
          </mc:Fallback>
        </mc:AlternateContent>
      </w:r>
      <w:r w:rsidRPr="00175052">
        <w:rPr>
          <w:noProof/>
          <w:lang w:val="mn-MN"/>
        </w:rPr>
        <mc:AlternateContent>
          <mc:Choice Requires="wps">
            <w:drawing>
              <wp:anchor distT="0" distB="0" distL="0" distR="0" simplePos="0" relativeHeight="251658269" behindDoc="1" locked="0" layoutInCell="1" allowOverlap="1" wp14:anchorId="1C4FC001" wp14:editId="1174941D">
                <wp:simplePos x="0" y="0"/>
                <wp:positionH relativeFrom="page">
                  <wp:posOffset>4201795</wp:posOffset>
                </wp:positionH>
                <wp:positionV relativeFrom="paragraph">
                  <wp:posOffset>478155</wp:posOffset>
                </wp:positionV>
                <wp:extent cx="1064895" cy="1270"/>
                <wp:effectExtent l="0" t="0" r="14605" b="11430"/>
                <wp:wrapTopAndBottom/>
                <wp:docPr id="75186708" name="Freeform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4895" cy="1270"/>
                        </a:xfrm>
                        <a:custGeom>
                          <a:avLst/>
                          <a:gdLst>
                            <a:gd name="T0" fmla="+- 0 6617 6617"/>
                            <a:gd name="T1" fmla="*/ T0 w 1677"/>
                            <a:gd name="T2" fmla="+- 0 8293 6617"/>
                            <a:gd name="T3" fmla="*/ T2 w 1677"/>
                          </a:gdLst>
                          <a:ahLst/>
                          <a:cxnLst>
                            <a:cxn ang="0">
                              <a:pos x="T1" y="0"/>
                            </a:cxn>
                            <a:cxn ang="0">
                              <a:pos x="T3" y="0"/>
                            </a:cxn>
                          </a:cxnLst>
                          <a:rect l="0" t="0" r="r" b="b"/>
                          <a:pathLst>
                            <a:path w="1677">
                              <a:moveTo>
                                <a:pt x="0" y="0"/>
                              </a:moveTo>
                              <a:lnTo>
                                <a:pt x="1676" y="0"/>
                              </a:lnTo>
                            </a:path>
                          </a:pathLst>
                        </a:custGeom>
                        <a:noFill/>
                        <a:ln w="7268">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DA2AADA">
              <v:shape id="Freeform 385" style="position:absolute;margin-left:330.85pt;margin-top:37.65pt;width:83.85pt;height:.1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77,1270" o:spid="_x0000_s1026" filled="f" strokecolor="#221e1f" strokeweight=".20189mm" path="m,l167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" w14:anchorId="4AE69837">
                <v:path arrowok="t" o:connecttype="custom" o:connectlocs="0,0;1064260,0" o:connectangles="0,0"/>
                <w10:wrap type="topAndBottom" anchorx="page"/>
              </v:shape>
            </w:pict>
          </mc:Fallback>
        </mc:AlternateContent>
      </w:r>
      <w:r w:rsidRPr="00175052">
        <w:rPr>
          <w:noProof/>
          <w:lang w:val="mn-MN"/>
        </w:rPr>
        <mc:AlternateContent>
          <mc:Choice Requires="wps">
            <w:drawing>
              <wp:anchor distT="0" distB="0" distL="0" distR="0" simplePos="0" relativeHeight="251658270" behindDoc="1" locked="0" layoutInCell="1" allowOverlap="1" wp14:anchorId="332C361D" wp14:editId="4062E464">
                <wp:simplePos x="0" y="0"/>
                <wp:positionH relativeFrom="page">
                  <wp:posOffset>5614670</wp:posOffset>
                </wp:positionH>
                <wp:positionV relativeFrom="paragraph">
                  <wp:posOffset>478155</wp:posOffset>
                </wp:positionV>
                <wp:extent cx="1064895" cy="1270"/>
                <wp:effectExtent l="0" t="0" r="14605" b="11430"/>
                <wp:wrapTopAndBottom/>
                <wp:docPr id="129519687" name="Freeform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4895" cy="1270"/>
                        </a:xfrm>
                        <a:custGeom>
                          <a:avLst/>
                          <a:gdLst>
                            <a:gd name="T0" fmla="+- 0 8842 8842"/>
                            <a:gd name="T1" fmla="*/ T0 w 1677"/>
                            <a:gd name="T2" fmla="+- 0 10518 8842"/>
                            <a:gd name="T3" fmla="*/ T2 w 1677"/>
                          </a:gdLst>
                          <a:ahLst/>
                          <a:cxnLst>
                            <a:cxn ang="0">
                              <a:pos x="T1" y="0"/>
                            </a:cxn>
                            <a:cxn ang="0">
                              <a:pos x="T3" y="0"/>
                            </a:cxn>
                          </a:cxnLst>
                          <a:rect l="0" t="0" r="r" b="b"/>
                          <a:pathLst>
                            <a:path w="1677">
                              <a:moveTo>
                                <a:pt x="0" y="0"/>
                              </a:moveTo>
                              <a:lnTo>
                                <a:pt x="1676" y="0"/>
                              </a:lnTo>
                            </a:path>
                          </a:pathLst>
                        </a:custGeom>
                        <a:noFill/>
                        <a:ln w="7268">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46BDB19">
              <v:shape id="Freeform 384" style="position:absolute;margin-left:442.1pt;margin-top:37.65pt;width:83.85pt;height:.1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77,1270" o:spid="_x0000_s1026" filled="f" strokecolor="#221e1f" strokeweight=".20189mm" path="m,l167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" w14:anchorId="56E6D434">
                <v:path arrowok="t" o:connecttype="custom" o:connectlocs="0,0;1064260,0" o:connectangles="0,0"/>
                <w10:wrap type="topAndBottom" anchorx="page"/>
              </v:shape>
            </w:pict>
          </mc:Fallback>
        </mc:AlternateContent>
      </w:r>
    </w:p>
    <w:p w14:paraId="3B1A1B45" w14:textId="0CD93327" w:rsidR="00F44D07" w:rsidRPr="00175052" w:rsidRDefault="00F44D07" w:rsidP="00EA6DE9">
      <w:pPr>
        <w:tabs>
          <w:tab w:val="left" w:pos="900"/>
          <w:tab w:val="right" w:pos="9000"/>
        </w:tabs>
        <w:spacing w:before="60" w:after="60"/>
        <w:ind w:left="1276" w:right="289" w:hanging="283"/>
        <w:jc w:val="both"/>
        <w:rPr>
          <w:sz w:val="20"/>
          <w:lang w:val="mn-MN"/>
        </w:rPr>
      </w:pPr>
      <w:r w:rsidRPr="00175052">
        <w:rPr>
          <w:sz w:val="20"/>
          <w:lang w:val="mn-MN"/>
        </w:rPr>
        <w:t>(т) Албан ёсны гэрээг байгуулах ба хэрэгжүүлэх хүртэл энэхүү тендер, таны бичгээр ирүүлсэн зөвшөөрөл, мөн гэрээ</w:t>
      </w:r>
      <w:r w:rsidR="00626C26" w:rsidRPr="00175052">
        <w:rPr>
          <w:sz w:val="20"/>
          <w:lang w:val="mn-MN"/>
        </w:rPr>
        <w:t>ний</w:t>
      </w:r>
      <w:r w:rsidR="00200634" w:rsidRPr="00175052">
        <w:rPr>
          <w:sz w:val="20"/>
          <w:lang w:val="mn-MN"/>
        </w:rPr>
        <w:t xml:space="preserve"> </w:t>
      </w:r>
      <w:r w:rsidRPr="00175052">
        <w:rPr>
          <w:sz w:val="20"/>
          <w:lang w:val="mn-MN"/>
        </w:rPr>
        <w:t xml:space="preserve">эрх олгох мэдэгдэл нь бидний хооронд хийгдсэн гэрээ </w:t>
      </w:r>
      <w:r w:rsidR="00200634" w:rsidRPr="00175052">
        <w:rPr>
          <w:sz w:val="20"/>
          <w:lang w:val="mn-MN"/>
        </w:rPr>
        <w:t xml:space="preserve">байх болно </w:t>
      </w:r>
      <w:r w:rsidRPr="00175052">
        <w:rPr>
          <w:sz w:val="20"/>
          <w:lang w:val="mn-MN"/>
        </w:rPr>
        <w:t>бид ойлгож байна.</w:t>
      </w:r>
    </w:p>
    <w:p w14:paraId="7394FD6E" w14:textId="1289B4A7" w:rsidR="00F44D07" w:rsidRPr="00175052" w:rsidRDefault="00F44D07" w:rsidP="00EA6DE9">
      <w:pPr>
        <w:tabs>
          <w:tab w:val="left" w:pos="900"/>
          <w:tab w:val="right" w:pos="9000"/>
        </w:tabs>
        <w:spacing w:before="60" w:after="60"/>
        <w:ind w:left="1276" w:right="289" w:hanging="283"/>
        <w:jc w:val="both"/>
        <w:rPr>
          <w:sz w:val="20"/>
          <w:lang w:val="mn-MN"/>
        </w:rPr>
      </w:pPr>
      <w:r w:rsidRPr="00175052">
        <w:rPr>
          <w:sz w:val="20"/>
          <w:lang w:val="mn-MN"/>
        </w:rPr>
        <w:t xml:space="preserve">(п) Та </w:t>
      </w:r>
      <w:r w:rsidR="00200634" w:rsidRPr="00175052">
        <w:rPr>
          <w:sz w:val="20"/>
          <w:lang w:val="mn-MN"/>
        </w:rPr>
        <w:t>“</w:t>
      </w:r>
      <w:r w:rsidRPr="00175052">
        <w:rPr>
          <w:sz w:val="20"/>
          <w:lang w:val="mn-MN"/>
        </w:rPr>
        <w:t>хамгийн сайн</w:t>
      </w:r>
      <w:r w:rsidR="00200634" w:rsidRPr="00175052">
        <w:rPr>
          <w:sz w:val="20"/>
          <w:lang w:val="mn-MN"/>
        </w:rPr>
        <w:t>”</w:t>
      </w:r>
      <w:r w:rsidRPr="00175052">
        <w:rPr>
          <w:sz w:val="20"/>
          <w:lang w:val="mn-MN"/>
        </w:rPr>
        <w:t xml:space="preserve"> гэж үнэлэгдсэн тендер эсхүл хүлээн ав</w:t>
      </w:r>
      <w:r w:rsidR="00B5058C" w:rsidRPr="00175052">
        <w:rPr>
          <w:sz w:val="20"/>
          <w:lang w:val="mn-MN"/>
        </w:rPr>
        <w:t>сан</w:t>
      </w:r>
      <w:r w:rsidRPr="00175052">
        <w:rPr>
          <w:sz w:val="20"/>
          <w:lang w:val="mn-MN"/>
        </w:rPr>
        <w:t xml:space="preserve"> аливаа бусад тендерийг </w:t>
      </w:r>
      <w:r w:rsidR="00B5058C" w:rsidRPr="00175052">
        <w:rPr>
          <w:sz w:val="20"/>
          <w:lang w:val="mn-MN"/>
        </w:rPr>
        <w:t xml:space="preserve">хүлээн </w:t>
      </w:r>
      <w:r w:rsidRPr="00175052">
        <w:rPr>
          <w:sz w:val="20"/>
          <w:lang w:val="mn-MN"/>
        </w:rPr>
        <w:t xml:space="preserve">зөвшөөрөх </w:t>
      </w:r>
      <w:r w:rsidR="00B5058C" w:rsidRPr="00175052">
        <w:rPr>
          <w:sz w:val="20"/>
          <w:lang w:val="mn-MN"/>
        </w:rPr>
        <w:t xml:space="preserve">үүрэг хүлээхгүй гэдгийг </w:t>
      </w:r>
      <w:r w:rsidRPr="00175052">
        <w:rPr>
          <w:sz w:val="20"/>
          <w:lang w:val="mn-MN"/>
        </w:rPr>
        <w:t>бид ойлгож байна.</w:t>
      </w:r>
      <w:r w:rsidR="00200634" w:rsidRPr="00175052">
        <w:rPr>
          <w:color w:val="000000"/>
          <w:sz w:val="27"/>
          <w:szCs w:val="27"/>
          <w:lang w:val="mn-MN"/>
        </w:rPr>
        <w:t xml:space="preserve"> </w:t>
      </w:r>
    </w:p>
    <w:p w14:paraId="35CB5D39" w14:textId="7553B32D" w:rsidR="00F44D07" w:rsidRPr="00175052" w:rsidRDefault="00F44D07" w:rsidP="00EA6DE9">
      <w:pPr>
        <w:tabs>
          <w:tab w:val="left" w:pos="900"/>
          <w:tab w:val="right" w:pos="9000"/>
        </w:tabs>
        <w:spacing w:before="60" w:after="60"/>
        <w:ind w:left="1276" w:right="289" w:hanging="283"/>
        <w:jc w:val="both"/>
        <w:rPr>
          <w:sz w:val="20"/>
          <w:lang w:val="mn-MN"/>
        </w:rPr>
      </w:pPr>
      <w:r w:rsidRPr="00175052">
        <w:rPr>
          <w:sz w:val="20"/>
          <w:lang w:val="mn-MN"/>
        </w:rPr>
        <w:t xml:space="preserve">(у) Тендерийг хүргүүлсний дараа аль ч хугацаанд, бид, түншлэлийн гишүүд, захирлууд, гол албан тушаалтнууд, гол ажилтнууд, хоршил, толгой компани, салбар нэгжүүд, </w:t>
      </w:r>
      <w:r w:rsidR="00B5058C" w:rsidRPr="00175052">
        <w:rPr>
          <w:sz w:val="20"/>
          <w:lang w:val="mn-MN"/>
        </w:rPr>
        <w:t>т</w:t>
      </w:r>
      <w:r w:rsidRPr="00175052">
        <w:rPr>
          <w:sz w:val="20"/>
          <w:lang w:val="mn-MN"/>
        </w:rPr>
        <w:t xml:space="preserve">ухайлбал </w:t>
      </w:r>
      <w:r w:rsidR="00B5058C" w:rsidRPr="00175052">
        <w:rPr>
          <w:sz w:val="20"/>
          <w:lang w:val="mn-MN"/>
        </w:rPr>
        <w:t xml:space="preserve">гэрээний аль нэг хэсгийн </w:t>
      </w:r>
      <w:r w:rsidRPr="00175052">
        <w:rPr>
          <w:sz w:val="20"/>
          <w:lang w:val="mn-MN"/>
        </w:rPr>
        <w:t xml:space="preserve">туслан гүйцэтгэгчид, зөвлөхүүд, туслан гүйцэтгэгч зөвлөхүүд, үйлдвэрлэгчид, үйлчилгээ үзүүлэгчид эсхүл нийлүүлэгчид нь АХБ эсвэл түүний төлөөлөгчид манай ажлын талбай, хөрөнгө, данс, бүртгэл, тендерийн санал ирүүлэхтэй холбоотой баримт бичгийг хянан шалгах, </w:t>
      </w:r>
      <w:r w:rsidR="00FD025E" w:rsidRPr="00175052">
        <w:rPr>
          <w:sz w:val="20"/>
          <w:lang w:val="mn-MN"/>
        </w:rPr>
        <w:t>АХБ-аас</w:t>
      </w:r>
      <w:r w:rsidRPr="00175052">
        <w:rPr>
          <w:sz w:val="20"/>
          <w:lang w:val="mn-MN"/>
        </w:rPr>
        <w:t xml:space="preserve"> томилсон аудитын байгууллагаар тэдгээрийг хянуулах талаар зөвшөөрч байна. Бид энэхүү үүргээ биелүүлээгүй тохиолдолд, энэ нь саад учруулсан үйлдэл гэж тооцогдож, бидний тендерт оролцох эрхийг хасах болон/эсвэл гэрээг цуцлах үндэслэл болохыг ойлгож байна.</w:t>
      </w:r>
    </w:p>
    <w:p w14:paraId="55C41BB6" w14:textId="6300C6EA" w:rsidR="00F44D07" w:rsidRPr="00175052" w:rsidRDefault="00F44D07" w:rsidP="00EA6DE9">
      <w:pPr>
        <w:pStyle w:val="BodyText"/>
        <w:spacing w:before="60" w:after="60"/>
        <w:ind w:left="1276" w:right="250" w:hanging="283"/>
        <w:jc w:val="both"/>
        <w:rPr>
          <w:sz w:val="20"/>
          <w:szCs w:val="24"/>
          <w:lang w:val="mn-MN"/>
        </w:rPr>
      </w:pPr>
      <w:r w:rsidRPr="00175052">
        <w:rPr>
          <w:sz w:val="20"/>
          <w:szCs w:val="24"/>
          <w:lang w:val="mn-MN"/>
        </w:rPr>
        <w:t>(</w:t>
      </w:r>
      <w:r w:rsidRPr="00175052">
        <w:rPr>
          <w:sz w:val="20"/>
          <w:lang w:val="mn-MN"/>
        </w:rPr>
        <w:t>ү</w:t>
      </w:r>
      <w:r w:rsidRPr="00175052">
        <w:rPr>
          <w:sz w:val="20"/>
          <w:szCs w:val="24"/>
          <w:lang w:val="mn-MN"/>
        </w:rPr>
        <w:t>)</w:t>
      </w:r>
      <w:r w:rsidRPr="00175052">
        <w:rPr>
          <w:color w:val="000000"/>
          <w:sz w:val="27"/>
          <w:szCs w:val="27"/>
          <w:lang w:val="mn-MN"/>
        </w:rPr>
        <w:t xml:space="preserve"> </w:t>
      </w:r>
      <w:r w:rsidRPr="00175052">
        <w:rPr>
          <w:sz w:val="20"/>
          <w:szCs w:val="24"/>
          <w:lang w:val="mn-MN"/>
        </w:rPr>
        <w:t>Гэрээ</w:t>
      </w:r>
      <w:r w:rsidR="00530B12" w:rsidRPr="00175052">
        <w:rPr>
          <w:sz w:val="20"/>
          <w:szCs w:val="24"/>
          <w:lang w:val="mn-MN"/>
        </w:rPr>
        <w:t>ний</w:t>
      </w:r>
      <w:r w:rsidRPr="00175052">
        <w:rPr>
          <w:sz w:val="20"/>
          <w:szCs w:val="24"/>
          <w:lang w:val="mn-MN"/>
        </w:rPr>
        <w:t xml:space="preserve"> эрх олгосон эсэхээс үл хамааран, бид тендерийн саналтай холбоотой бүх данс, бичиг баримт болон холбогдох бусад баримт бичгийг тендер хүлээн авсан өдрөөс хойш доор хаяж 3 жилийн хугацаанд эсвэл холбогдох хуульд заасан хугацааны аль илүү урт хугацаанд хадгална. </w:t>
      </w:r>
    </w:p>
    <w:p w14:paraId="5F68044F" w14:textId="77777777" w:rsidR="00F44D07" w:rsidRPr="00175052" w:rsidRDefault="00F44D07" w:rsidP="00EA6DE9">
      <w:pPr>
        <w:pStyle w:val="BodyText"/>
        <w:spacing w:before="60" w:after="60"/>
        <w:ind w:left="1276" w:right="250" w:hanging="283"/>
        <w:jc w:val="both"/>
        <w:rPr>
          <w:sz w:val="20"/>
          <w:szCs w:val="24"/>
          <w:lang w:val="mn-MN"/>
        </w:rPr>
      </w:pPr>
      <w:r w:rsidRPr="00175052">
        <w:rPr>
          <w:sz w:val="20"/>
          <w:szCs w:val="24"/>
          <w:lang w:val="mn-MN"/>
        </w:rPr>
        <w:t>(</w:t>
      </w:r>
      <w:r w:rsidRPr="00175052">
        <w:rPr>
          <w:sz w:val="20"/>
          <w:lang w:val="mn-MN"/>
        </w:rPr>
        <w:t>ү</w:t>
      </w:r>
      <w:r w:rsidRPr="00175052">
        <w:rPr>
          <w:sz w:val="20"/>
          <w:szCs w:val="24"/>
          <w:lang w:val="mn-MN"/>
        </w:rPr>
        <w:t>)</w:t>
      </w:r>
      <w:r w:rsidRPr="00175052">
        <w:rPr>
          <w:color w:val="000000"/>
          <w:sz w:val="27"/>
          <w:szCs w:val="27"/>
          <w:lang w:val="mn-MN"/>
        </w:rPr>
        <w:t xml:space="preserve"> </w:t>
      </w:r>
      <w:r w:rsidRPr="00175052">
        <w:rPr>
          <w:sz w:val="20"/>
          <w:szCs w:val="24"/>
          <w:lang w:val="mn-MN"/>
        </w:rPr>
        <w:t xml:space="preserve">Хэрэв бид гэрээ байгуулсан тохиолдолд, бид худалдан авалт болон гэрээний хэрэгжилттэй холбоотой бүх данс, бичиг баримт болон бусад баримт бичгийг тухайн гэрээнд заасан ажлыг дуусгаснаас хойш доор хаяж 5 жилийн хугацаанд эсвэл холбогдох хуульд заасан хугацааны аль илүү урт хугацаанд хадгална. </w:t>
      </w:r>
    </w:p>
    <w:p w14:paraId="5008EF13" w14:textId="4EE171FB" w:rsidR="00F44D07" w:rsidRPr="00175052" w:rsidRDefault="00F44D07" w:rsidP="00EA6DE9">
      <w:pPr>
        <w:tabs>
          <w:tab w:val="left" w:pos="900"/>
          <w:tab w:val="right" w:pos="9000"/>
        </w:tabs>
        <w:spacing w:before="60" w:after="60"/>
        <w:ind w:left="1276" w:right="289" w:hanging="283"/>
        <w:jc w:val="both"/>
        <w:rPr>
          <w:sz w:val="20"/>
          <w:lang w:val="mn-MN"/>
        </w:rPr>
      </w:pPr>
      <w:r w:rsidRPr="00175052">
        <w:rPr>
          <w:sz w:val="20"/>
          <w:lang w:val="mn-MN"/>
        </w:rPr>
        <w:t>(ф)</w:t>
      </w:r>
      <w:r w:rsidRPr="00175052">
        <w:rPr>
          <w:color w:val="000000"/>
          <w:sz w:val="27"/>
          <w:szCs w:val="27"/>
          <w:lang w:val="mn-MN"/>
        </w:rPr>
        <w:t xml:space="preserve"> </w:t>
      </w:r>
      <w:r w:rsidRPr="00175052">
        <w:rPr>
          <w:sz w:val="20"/>
          <w:lang w:val="mn-MN"/>
        </w:rPr>
        <w:t>Бид тендерт оролцогчийн нэрийн өмнөөс тендерт ирүүлсэн мэдээллийг бүрэн хянан үзэж, сайн санааны үндсэн дээр үнэн зөв, бүрэн бүтэн байдлаар бэлтгэж, хүргүүлсэн болохыг баталгаажуулж байна.  Бидэнд мэдэгдсэн даруйд энэ мэдээлэлд өөрчлөлт орсон тохиолдолд, үүнийг захиалагчид мэдээлэх үүрэгтэй гэдгээ бид ойлгож байна. Санаатайгаар эсхүл санамсаргүйгээр төөрөгдүүлэх эсхүл төөрөгдүүлэхийг оролдох аливаа худал мэдүүлэг нь тендерээс шууд татгалзах, эсхүл гэрээ</w:t>
      </w:r>
      <w:r w:rsidR="00530B12" w:rsidRPr="00175052">
        <w:rPr>
          <w:sz w:val="20"/>
          <w:lang w:val="mn-MN"/>
        </w:rPr>
        <w:t>ний</w:t>
      </w:r>
      <w:r w:rsidRPr="00175052">
        <w:rPr>
          <w:sz w:val="20"/>
          <w:lang w:val="mn-MN"/>
        </w:rPr>
        <w:t xml:space="preserve"> эрх олгогдсон бол гэрээг цуцлах үндэслэл болох ба АХБ-ны Авл</w:t>
      </w:r>
      <w:r w:rsidR="00D34169" w:rsidRPr="00175052">
        <w:rPr>
          <w:sz w:val="20"/>
          <w:lang w:val="mn-MN"/>
        </w:rPr>
        <w:t>и</w:t>
      </w:r>
      <w:r w:rsidRPr="00175052">
        <w:rPr>
          <w:sz w:val="20"/>
          <w:lang w:val="mn-MN"/>
        </w:rPr>
        <w:t>гатай тэмцэх бодлого (1998, цаашид нэмж өөрчлөх) болон Шударга байдлын зарчмууд ба журам (2015, цаашид нэмж өөрчлөх)-ын дагуу зөрчлийг арилгах арга хэмжээг авч болохыг бид ойлгож байна.</w:t>
      </w:r>
    </w:p>
    <w:p w14:paraId="3D6E9629" w14:textId="1592EF30" w:rsidR="00F44D07" w:rsidRPr="00175052" w:rsidRDefault="00F44D07" w:rsidP="00EA6DE9">
      <w:pPr>
        <w:pStyle w:val="Style11"/>
        <w:spacing w:before="60" w:after="60" w:line="240" w:lineRule="auto"/>
        <w:ind w:left="851" w:firstLine="142"/>
        <w:jc w:val="both"/>
        <w:rPr>
          <w:i/>
          <w:iCs/>
          <w:spacing w:val="-4"/>
          <w:sz w:val="20"/>
          <w:szCs w:val="20"/>
          <w:lang w:val="mn-MN"/>
        </w:rPr>
      </w:pPr>
      <w:r w:rsidRPr="00175052">
        <w:rPr>
          <w:iCs/>
          <w:spacing w:val="-4"/>
          <w:sz w:val="20"/>
          <w:szCs w:val="20"/>
          <w:lang w:val="mn-MN"/>
        </w:rPr>
        <w:t>Нэр:</w:t>
      </w:r>
      <w:r w:rsidRPr="00175052">
        <w:rPr>
          <w:i/>
          <w:iCs/>
          <w:spacing w:val="-4"/>
          <w:sz w:val="20"/>
          <w:szCs w:val="20"/>
          <w:lang w:val="mn-MN"/>
        </w:rPr>
        <w:t xml:space="preserve"> [тендерт гарын үсэг зурах хүний бүтэн нэрийг оруулах</w:t>
      </w:r>
      <w:r w:rsidR="00B5058C" w:rsidRPr="00175052">
        <w:rPr>
          <w:i/>
          <w:iCs/>
          <w:spacing w:val="-4"/>
          <w:sz w:val="20"/>
          <w:szCs w:val="20"/>
          <w:lang w:val="mn-MN"/>
        </w:rPr>
        <w:t>]</w:t>
      </w:r>
    </w:p>
    <w:p w14:paraId="5683712F" w14:textId="74E9E9C4" w:rsidR="00F44D07" w:rsidRPr="00175052" w:rsidRDefault="00F44D07" w:rsidP="00EA6DE9">
      <w:pPr>
        <w:pStyle w:val="Style11"/>
        <w:spacing w:before="60" w:after="60" w:line="240" w:lineRule="auto"/>
        <w:ind w:left="851" w:firstLine="142"/>
        <w:jc w:val="both"/>
        <w:rPr>
          <w:i/>
          <w:iCs/>
          <w:spacing w:val="-4"/>
          <w:sz w:val="20"/>
          <w:szCs w:val="20"/>
          <w:lang w:val="mn-MN"/>
        </w:rPr>
      </w:pPr>
      <w:r w:rsidRPr="00175052">
        <w:rPr>
          <w:spacing w:val="-2"/>
          <w:sz w:val="20"/>
          <w:szCs w:val="20"/>
          <w:lang w:val="mn-MN"/>
        </w:rPr>
        <w:t xml:space="preserve">Тендерт гарын үсэг зурах хууль ёсны эрх бүхий хүний албан тушаал: </w:t>
      </w:r>
      <w:r w:rsidRPr="00175052">
        <w:rPr>
          <w:i/>
          <w:iCs/>
          <w:spacing w:val="-4"/>
          <w:sz w:val="20"/>
          <w:szCs w:val="20"/>
          <w:lang w:val="mn-MN"/>
        </w:rPr>
        <w:t xml:space="preserve">[албан тушаалыг оруулах] </w:t>
      </w:r>
    </w:p>
    <w:p w14:paraId="0B9A01E0" w14:textId="4CB9F904" w:rsidR="00F44D07" w:rsidRPr="00175052" w:rsidRDefault="00F44D07" w:rsidP="00EA6DE9">
      <w:pPr>
        <w:pStyle w:val="Style11"/>
        <w:spacing w:before="60" w:after="60" w:line="240" w:lineRule="auto"/>
        <w:ind w:left="851" w:firstLine="142"/>
        <w:jc w:val="both"/>
        <w:rPr>
          <w:i/>
          <w:iCs/>
          <w:spacing w:val="-4"/>
          <w:sz w:val="20"/>
          <w:szCs w:val="20"/>
          <w:lang w:val="mn-MN"/>
        </w:rPr>
      </w:pPr>
      <w:r w:rsidRPr="00175052">
        <w:rPr>
          <w:spacing w:val="-2"/>
          <w:sz w:val="20"/>
          <w:szCs w:val="20"/>
          <w:lang w:val="mn-MN"/>
        </w:rPr>
        <w:t xml:space="preserve">Гарын үсэг </w:t>
      </w:r>
      <w:r w:rsidRPr="00175052">
        <w:rPr>
          <w:i/>
          <w:iCs/>
          <w:spacing w:val="-4"/>
          <w:sz w:val="20"/>
          <w:szCs w:val="20"/>
          <w:lang w:val="mn-MN"/>
        </w:rPr>
        <w:t xml:space="preserve">[нэр ба албан тушаалыг нь дээр дурдсан хүний гарын үсэг] </w:t>
      </w:r>
    </w:p>
    <w:p w14:paraId="2E46B422" w14:textId="40EECB05" w:rsidR="00F44D07" w:rsidRPr="00175052" w:rsidRDefault="00F44D07" w:rsidP="00EA6DE9">
      <w:pPr>
        <w:spacing w:before="60" w:after="60"/>
        <w:ind w:left="851" w:right="-90" w:firstLine="142"/>
        <w:jc w:val="both"/>
        <w:rPr>
          <w:i/>
          <w:iCs/>
          <w:spacing w:val="-4"/>
          <w:sz w:val="20"/>
          <w:szCs w:val="20"/>
          <w:lang w:val="mn-MN"/>
        </w:rPr>
      </w:pPr>
      <w:r w:rsidRPr="00175052">
        <w:rPr>
          <w:spacing w:val="-5"/>
          <w:sz w:val="20"/>
          <w:szCs w:val="20"/>
          <w:lang w:val="mn-MN"/>
        </w:rPr>
        <w:t xml:space="preserve">Тендерт дараах этгээдийг төлөөлөн гарын үсэг зурж байна: </w:t>
      </w:r>
      <w:r w:rsidRPr="00175052">
        <w:rPr>
          <w:i/>
          <w:iCs/>
          <w:spacing w:val="-4"/>
          <w:sz w:val="20"/>
          <w:szCs w:val="20"/>
          <w:lang w:val="mn-MN"/>
        </w:rPr>
        <w:t xml:space="preserve">[Тендерт оролцогчийн бүтэн нэрийг оруулах] </w:t>
      </w:r>
    </w:p>
    <w:p w14:paraId="69795A4F" w14:textId="77777777" w:rsidR="00F44D07" w:rsidRPr="00175052" w:rsidRDefault="00F44D07" w:rsidP="00EA6DE9">
      <w:pPr>
        <w:pStyle w:val="Style11"/>
        <w:spacing w:before="60" w:after="60" w:line="240" w:lineRule="auto"/>
        <w:ind w:left="851" w:right="-90" w:firstLine="142"/>
        <w:jc w:val="both"/>
        <w:rPr>
          <w:i/>
          <w:iCs/>
          <w:spacing w:val="-4"/>
          <w:sz w:val="20"/>
          <w:szCs w:val="20"/>
          <w:lang w:val="mn-MN"/>
        </w:rPr>
      </w:pPr>
      <w:r w:rsidRPr="00175052">
        <w:rPr>
          <w:spacing w:val="-2"/>
          <w:sz w:val="20"/>
          <w:szCs w:val="20"/>
          <w:lang w:val="mn-MN"/>
        </w:rPr>
        <w:t xml:space="preserve">Огноо: </w:t>
      </w:r>
      <w:r w:rsidRPr="00175052">
        <w:rPr>
          <w:i/>
          <w:iCs/>
          <w:spacing w:val="-4"/>
          <w:sz w:val="20"/>
          <w:szCs w:val="20"/>
          <w:lang w:val="mn-MN"/>
        </w:rPr>
        <w:t>[Тендерт гарын үсэг зурсан огноог оруулах]</w:t>
      </w:r>
    </w:p>
    <w:p w14:paraId="6F8A805B" w14:textId="77777777" w:rsidR="00F44D07" w:rsidRPr="00175052" w:rsidRDefault="00F44D07" w:rsidP="00EA6DE9">
      <w:pPr>
        <w:spacing w:before="60" w:after="60"/>
        <w:ind w:right="3414"/>
        <w:jc w:val="both"/>
        <w:rPr>
          <w:rFonts w:eastAsia="Arial"/>
          <w:bCs/>
          <w:sz w:val="21"/>
          <w:szCs w:val="28"/>
          <w:lang w:val="mn-MN"/>
        </w:rPr>
      </w:pPr>
    </w:p>
    <w:p w14:paraId="7E7D0495" w14:textId="77777777" w:rsidR="00A376B4" w:rsidRPr="00175052" w:rsidRDefault="00A376B4" w:rsidP="00201DA6">
      <w:pPr>
        <w:spacing w:before="120" w:after="60"/>
        <w:rPr>
          <w:sz w:val="21"/>
          <w:lang w:val="mn-MN"/>
        </w:rPr>
        <w:sectPr w:rsidR="00A376B4" w:rsidRPr="00175052" w:rsidSect="0055164B">
          <w:pgSz w:w="12240" w:h="15840"/>
          <w:pgMar w:top="600" w:right="1080" w:bottom="280" w:left="0" w:header="0" w:footer="0" w:gutter="0"/>
          <w:cols w:space="720"/>
        </w:sectPr>
      </w:pPr>
    </w:p>
    <w:p w14:paraId="1D25BDFF" w14:textId="77777777" w:rsidR="00A376B4" w:rsidRPr="00175052" w:rsidRDefault="00A376B4">
      <w:pPr>
        <w:pStyle w:val="BodyText"/>
        <w:spacing w:before="258"/>
        <w:rPr>
          <w:sz w:val="44"/>
          <w:lang w:val="mn-MN"/>
        </w:rPr>
      </w:pPr>
    </w:p>
    <w:p w14:paraId="4BF69F66" w14:textId="07410C17" w:rsidR="00A376B4" w:rsidRPr="00175052" w:rsidRDefault="000176B0">
      <w:pPr>
        <w:pStyle w:val="Heading2"/>
        <w:rPr>
          <w:rFonts w:ascii="Times New Roman" w:hAnsi="Times New Roman" w:cs="Times New Roman"/>
          <w:b/>
          <w:bCs/>
          <w:lang w:val="mn-MN"/>
        </w:rPr>
      </w:pPr>
      <w:bookmarkStart w:id="33" w:name="Price_Schedules"/>
      <w:bookmarkEnd w:id="33"/>
      <w:r w:rsidRPr="00175052">
        <w:rPr>
          <w:rFonts w:ascii="Times New Roman" w:hAnsi="Times New Roman" w:cs="Times New Roman"/>
          <w:b/>
          <w:bCs/>
          <w:color w:val="636466"/>
          <w:spacing w:val="-2"/>
          <w:lang w:val="mn-MN"/>
        </w:rPr>
        <w:t>Үнийн хуваарь</w:t>
      </w:r>
    </w:p>
    <w:p w14:paraId="3F34B995" w14:textId="77777777" w:rsidR="000176B0" w:rsidRPr="00175052" w:rsidRDefault="000176B0">
      <w:pPr>
        <w:pStyle w:val="BodyText"/>
        <w:spacing w:line="256" w:lineRule="auto"/>
        <w:jc w:val="both"/>
        <w:rPr>
          <w:lang w:val="mn-MN"/>
        </w:rPr>
      </w:pPr>
    </w:p>
    <w:p w14:paraId="631BFE5B" w14:textId="1335B93A" w:rsidR="000176B0" w:rsidRPr="00175052" w:rsidRDefault="000176B0" w:rsidP="000176B0">
      <w:pPr>
        <w:pStyle w:val="NormalWeb"/>
        <w:ind w:left="1418" w:right="-39"/>
        <w:jc w:val="both"/>
        <w:rPr>
          <w:color w:val="000000"/>
          <w:sz w:val="21"/>
          <w:szCs w:val="21"/>
          <w:lang w:val="mn-MN"/>
        </w:rPr>
      </w:pPr>
      <w:r w:rsidRPr="00175052">
        <w:rPr>
          <w:color w:val="000000"/>
          <w:sz w:val="21"/>
          <w:szCs w:val="21"/>
          <w:lang w:val="mn-MN"/>
        </w:rPr>
        <w:t xml:space="preserve">Тендерт оролцогч нь </w:t>
      </w:r>
      <w:r w:rsidR="007D527C" w:rsidRPr="00175052">
        <w:rPr>
          <w:color w:val="000000"/>
          <w:sz w:val="21"/>
          <w:szCs w:val="21"/>
          <w:lang w:val="mn-MN"/>
        </w:rPr>
        <w:t>ТОӨЗ-ны</w:t>
      </w:r>
      <w:r w:rsidRPr="00175052">
        <w:rPr>
          <w:color w:val="000000"/>
          <w:sz w:val="21"/>
          <w:szCs w:val="21"/>
          <w:lang w:val="mn-MN"/>
        </w:rPr>
        <w:t xml:space="preserve"> 12</w:t>
      </w:r>
      <w:r w:rsidR="0055164B" w:rsidRPr="00175052">
        <w:rPr>
          <w:color w:val="000000"/>
          <w:sz w:val="21"/>
          <w:szCs w:val="21"/>
          <w:lang w:val="mn-MN"/>
        </w:rPr>
        <w:t xml:space="preserve"> дугаар зүйл</w:t>
      </w:r>
      <w:r w:rsidRPr="00175052">
        <w:rPr>
          <w:color w:val="000000"/>
          <w:sz w:val="21"/>
          <w:szCs w:val="21"/>
          <w:lang w:val="mn-MN"/>
        </w:rPr>
        <w:t xml:space="preserve"> болон </w:t>
      </w:r>
      <w:r w:rsidR="007D527C" w:rsidRPr="00175052">
        <w:rPr>
          <w:color w:val="000000"/>
          <w:sz w:val="21"/>
          <w:szCs w:val="21"/>
          <w:lang w:val="mn-MN"/>
        </w:rPr>
        <w:t>6 дугаар бүлэг (</w:t>
      </w:r>
      <w:r w:rsidRPr="00175052">
        <w:rPr>
          <w:color w:val="000000"/>
          <w:sz w:val="21"/>
          <w:szCs w:val="21"/>
          <w:lang w:val="mn-MN"/>
        </w:rPr>
        <w:t xml:space="preserve">Нийлүүлэлтийн </w:t>
      </w:r>
      <w:r w:rsidR="007D527C" w:rsidRPr="00175052">
        <w:rPr>
          <w:color w:val="000000"/>
          <w:sz w:val="21"/>
          <w:szCs w:val="21"/>
          <w:lang w:val="mn-MN"/>
        </w:rPr>
        <w:t>хуваарь)-ийн 2 дугаар хэсэг: Нийлүүлэлтийн шаардлаг</w:t>
      </w:r>
      <w:r w:rsidR="0055164B" w:rsidRPr="00175052">
        <w:rPr>
          <w:color w:val="000000"/>
          <w:sz w:val="21"/>
          <w:szCs w:val="21"/>
          <w:lang w:val="mn-MN"/>
        </w:rPr>
        <w:t xml:space="preserve">ын дагуу </w:t>
      </w:r>
      <w:r w:rsidR="007D527C" w:rsidRPr="00175052">
        <w:rPr>
          <w:color w:val="000000"/>
          <w:sz w:val="21"/>
          <w:szCs w:val="21"/>
          <w:lang w:val="mn-MN"/>
        </w:rPr>
        <w:t>ү</w:t>
      </w:r>
      <w:r w:rsidRPr="00175052">
        <w:rPr>
          <w:color w:val="000000"/>
          <w:sz w:val="21"/>
          <w:szCs w:val="21"/>
          <w:lang w:val="mn-MN"/>
        </w:rPr>
        <w:t xml:space="preserve">нийн </w:t>
      </w:r>
      <w:r w:rsidR="007D527C" w:rsidRPr="00175052">
        <w:rPr>
          <w:color w:val="000000"/>
          <w:sz w:val="21"/>
          <w:szCs w:val="21"/>
          <w:lang w:val="mn-MN"/>
        </w:rPr>
        <w:t>х</w:t>
      </w:r>
      <w:r w:rsidRPr="00175052">
        <w:rPr>
          <w:color w:val="000000"/>
          <w:sz w:val="21"/>
          <w:szCs w:val="21"/>
          <w:lang w:val="mn-MN"/>
        </w:rPr>
        <w:t>уваарийг бүрэн бөглөж, тендерийн хамт ирүүл</w:t>
      </w:r>
      <w:r w:rsidR="007D527C" w:rsidRPr="00175052">
        <w:rPr>
          <w:color w:val="000000"/>
          <w:sz w:val="21"/>
          <w:szCs w:val="21"/>
          <w:lang w:val="mn-MN"/>
        </w:rPr>
        <w:t xml:space="preserve">нэ. </w:t>
      </w:r>
      <w:r w:rsidRPr="00175052">
        <w:rPr>
          <w:color w:val="000000"/>
          <w:sz w:val="21"/>
          <w:szCs w:val="21"/>
          <w:lang w:val="mn-MN"/>
        </w:rPr>
        <w:t xml:space="preserve">Үнийн </w:t>
      </w:r>
      <w:r w:rsidR="0064292E" w:rsidRPr="00175052">
        <w:rPr>
          <w:color w:val="000000"/>
          <w:sz w:val="21"/>
          <w:szCs w:val="21"/>
          <w:lang w:val="mn-MN"/>
        </w:rPr>
        <w:t>х</w:t>
      </w:r>
      <w:r w:rsidRPr="00175052">
        <w:rPr>
          <w:color w:val="000000"/>
          <w:sz w:val="21"/>
          <w:szCs w:val="21"/>
          <w:lang w:val="mn-MN"/>
        </w:rPr>
        <w:t xml:space="preserve">уваарийн </w:t>
      </w:r>
      <w:r w:rsidR="0055164B" w:rsidRPr="00175052">
        <w:rPr>
          <w:color w:val="000000"/>
          <w:sz w:val="21"/>
          <w:szCs w:val="21"/>
          <w:lang w:val="mn-MN"/>
        </w:rPr>
        <w:t xml:space="preserve">1 дүгээр </w:t>
      </w:r>
      <w:r w:rsidRPr="00175052">
        <w:rPr>
          <w:color w:val="000000"/>
          <w:sz w:val="21"/>
          <w:szCs w:val="21"/>
          <w:lang w:val="mn-MN"/>
        </w:rPr>
        <w:t>багана</w:t>
      </w:r>
      <w:r w:rsidR="007D527C" w:rsidRPr="00175052">
        <w:rPr>
          <w:color w:val="000000"/>
          <w:sz w:val="21"/>
          <w:szCs w:val="21"/>
          <w:lang w:val="mn-MN"/>
        </w:rPr>
        <w:t xml:space="preserve"> </w:t>
      </w:r>
      <w:r w:rsidR="0055164B" w:rsidRPr="00175052">
        <w:rPr>
          <w:color w:val="000000"/>
          <w:sz w:val="21"/>
          <w:szCs w:val="21"/>
          <w:lang w:val="mn-MN"/>
        </w:rPr>
        <w:t>дах</w:t>
      </w:r>
      <w:r w:rsidR="0064292E" w:rsidRPr="00175052">
        <w:rPr>
          <w:color w:val="000000"/>
          <w:sz w:val="21"/>
          <w:szCs w:val="21"/>
          <w:lang w:val="mn-MN"/>
        </w:rPr>
        <w:t xml:space="preserve"> </w:t>
      </w:r>
      <w:r w:rsidR="0055164B" w:rsidRPr="00175052">
        <w:rPr>
          <w:color w:val="000000"/>
          <w:sz w:val="21"/>
          <w:szCs w:val="21"/>
          <w:lang w:val="mn-MN"/>
        </w:rPr>
        <w:t xml:space="preserve">нэр төрлийн </w:t>
      </w:r>
      <w:r w:rsidRPr="00175052">
        <w:rPr>
          <w:color w:val="000000"/>
          <w:sz w:val="21"/>
          <w:szCs w:val="21"/>
          <w:lang w:val="mn-MN"/>
        </w:rPr>
        <w:t xml:space="preserve">жагсаалт нь </w:t>
      </w:r>
      <w:r w:rsidR="0064292E" w:rsidRPr="00175052">
        <w:rPr>
          <w:color w:val="000000"/>
          <w:sz w:val="21"/>
          <w:szCs w:val="21"/>
          <w:lang w:val="mn-MN"/>
        </w:rPr>
        <w:t>з</w:t>
      </w:r>
      <w:r w:rsidR="007D527C" w:rsidRPr="00175052">
        <w:rPr>
          <w:color w:val="000000"/>
          <w:sz w:val="21"/>
          <w:szCs w:val="21"/>
          <w:lang w:val="mn-MN"/>
        </w:rPr>
        <w:t>ахиалагч</w:t>
      </w:r>
      <w:r w:rsidR="0064292E" w:rsidRPr="00175052">
        <w:rPr>
          <w:color w:val="000000"/>
          <w:sz w:val="21"/>
          <w:szCs w:val="21"/>
          <w:lang w:val="mn-MN"/>
        </w:rPr>
        <w:t xml:space="preserve">аас тодорхойлсон бараа болон холбогдох үйлчилгээний </w:t>
      </w:r>
      <w:r w:rsidRPr="00175052">
        <w:rPr>
          <w:color w:val="000000"/>
          <w:sz w:val="21"/>
          <w:szCs w:val="21"/>
          <w:lang w:val="mn-MN"/>
        </w:rPr>
        <w:t xml:space="preserve">жагсаалттай тохирч байх шаардлагатай. Энэхүү </w:t>
      </w:r>
      <w:r w:rsidR="0064292E" w:rsidRPr="00175052">
        <w:rPr>
          <w:color w:val="000000"/>
          <w:sz w:val="21"/>
          <w:szCs w:val="21"/>
          <w:lang w:val="mn-MN"/>
        </w:rPr>
        <w:t>гарын авлага</w:t>
      </w:r>
      <w:r w:rsidRPr="00175052">
        <w:rPr>
          <w:color w:val="000000"/>
          <w:sz w:val="21"/>
          <w:szCs w:val="21"/>
          <w:lang w:val="mn-MN"/>
        </w:rPr>
        <w:t xml:space="preserve"> нь </w:t>
      </w:r>
      <w:r w:rsidR="0064292E" w:rsidRPr="00175052">
        <w:rPr>
          <w:color w:val="000000"/>
          <w:sz w:val="21"/>
          <w:szCs w:val="21"/>
          <w:lang w:val="mn-MN"/>
        </w:rPr>
        <w:t>захиалагч</w:t>
      </w:r>
      <w:r w:rsidRPr="00175052">
        <w:rPr>
          <w:color w:val="000000"/>
          <w:sz w:val="21"/>
          <w:szCs w:val="21"/>
          <w:lang w:val="mn-MN"/>
        </w:rPr>
        <w:t xml:space="preserve"> болон </w:t>
      </w:r>
      <w:r w:rsidR="0064292E" w:rsidRPr="00175052">
        <w:rPr>
          <w:color w:val="000000"/>
          <w:sz w:val="21"/>
          <w:szCs w:val="21"/>
          <w:lang w:val="mn-MN"/>
        </w:rPr>
        <w:t>т</w:t>
      </w:r>
      <w:r w:rsidRPr="00175052">
        <w:rPr>
          <w:color w:val="000000"/>
          <w:sz w:val="21"/>
          <w:szCs w:val="21"/>
          <w:lang w:val="mn-MN"/>
        </w:rPr>
        <w:t>ендерт оролцогч</w:t>
      </w:r>
      <w:r w:rsidR="0064292E" w:rsidRPr="00175052">
        <w:rPr>
          <w:color w:val="000000"/>
          <w:sz w:val="21"/>
          <w:szCs w:val="21"/>
          <w:lang w:val="mn-MN"/>
        </w:rPr>
        <w:t>ид</w:t>
      </w:r>
      <w:r w:rsidRPr="00175052">
        <w:rPr>
          <w:color w:val="000000"/>
          <w:sz w:val="21"/>
          <w:szCs w:val="21"/>
          <w:lang w:val="mn-MN"/>
        </w:rPr>
        <w:t xml:space="preserve"> </w:t>
      </w:r>
      <w:r w:rsidR="0064292E" w:rsidRPr="00175052">
        <w:rPr>
          <w:color w:val="000000"/>
          <w:sz w:val="21"/>
          <w:szCs w:val="21"/>
          <w:lang w:val="mn-MN"/>
        </w:rPr>
        <w:t>ү</w:t>
      </w:r>
      <w:r w:rsidRPr="00175052">
        <w:rPr>
          <w:color w:val="000000"/>
          <w:sz w:val="21"/>
          <w:szCs w:val="21"/>
          <w:lang w:val="mn-MN"/>
        </w:rPr>
        <w:t xml:space="preserve">нийн </w:t>
      </w:r>
      <w:r w:rsidR="0064292E" w:rsidRPr="00175052">
        <w:rPr>
          <w:color w:val="000000"/>
          <w:sz w:val="21"/>
          <w:szCs w:val="21"/>
          <w:lang w:val="mn-MN"/>
        </w:rPr>
        <w:t>х</w:t>
      </w:r>
      <w:r w:rsidRPr="00175052">
        <w:rPr>
          <w:color w:val="000000"/>
          <w:sz w:val="21"/>
          <w:szCs w:val="21"/>
          <w:lang w:val="mn-MN"/>
        </w:rPr>
        <w:t>уваарийн маягт</w:t>
      </w:r>
      <w:r w:rsidR="0064292E" w:rsidRPr="00175052">
        <w:rPr>
          <w:color w:val="000000"/>
          <w:sz w:val="21"/>
          <w:szCs w:val="21"/>
          <w:lang w:val="mn-MN"/>
        </w:rPr>
        <w:t xml:space="preserve">ад </w:t>
      </w:r>
      <w:r w:rsidRPr="00175052">
        <w:rPr>
          <w:color w:val="000000"/>
          <w:sz w:val="21"/>
          <w:szCs w:val="21"/>
          <w:lang w:val="mn-MN"/>
        </w:rPr>
        <w:t xml:space="preserve">шаардлагатай бүх мэдээллийг бөглөхөд </w:t>
      </w:r>
      <w:r w:rsidR="00E350F2" w:rsidRPr="00175052">
        <w:rPr>
          <w:color w:val="000000"/>
          <w:sz w:val="21"/>
          <w:szCs w:val="21"/>
          <w:lang w:val="mn-MN"/>
        </w:rPr>
        <w:t xml:space="preserve">заавар өгнө. </w:t>
      </w:r>
    </w:p>
    <w:p w14:paraId="43F9D6D4" w14:textId="06949B9D" w:rsidR="000176B0" w:rsidRPr="00175052" w:rsidRDefault="000176B0" w:rsidP="000176B0">
      <w:pPr>
        <w:pStyle w:val="NormalWeb"/>
        <w:ind w:left="1418" w:right="-39"/>
        <w:jc w:val="both"/>
        <w:rPr>
          <w:color w:val="000000"/>
          <w:sz w:val="21"/>
          <w:szCs w:val="21"/>
          <w:lang w:val="mn-MN"/>
        </w:rPr>
      </w:pPr>
      <w:r w:rsidRPr="00175052">
        <w:rPr>
          <w:color w:val="000000"/>
          <w:sz w:val="21"/>
          <w:szCs w:val="21"/>
          <w:lang w:val="mn-MN"/>
        </w:rPr>
        <w:t xml:space="preserve">Үнийн </w:t>
      </w:r>
      <w:r w:rsidR="0064292E" w:rsidRPr="00175052">
        <w:rPr>
          <w:color w:val="000000"/>
          <w:sz w:val="21"/>
          <w:szCs w:val="21"/>
          <w:lang w:val="mn-MN"/>
        </w:rPr>
        <w:t>х</w:t>
      </w:r>
      <w:r w:rsidRPr="00175052">
        <w:rPr>
          <w:color w:val="000000"/>
          <w:sz w:val="21"/>
          <w:szCs w:val="21"/>
          <w:lang w:val="mn-MN"/>
        </w:rPr>
        <w:t>уваарьт нэгж болон</w:t>
      </w:r>
      <w:r w:rsidR="0064292E" w:rsidRPr="00175052">
        <w:rPr>
          <w:color w:val="000000"/>
          <w:sz w:val="21"/>
          <w:szCs w:val="21"/>
          <w:lang w:val="mn-MN"/>
        </w:rPr>
        <w:t xml:space="preserve"> нийт</w:t>
      </w:r>
      <w:r w:rsidRPr="00175052">
        <w:rPr>
          <w:color w:val="000000"/>
          <w:sz w:val="21"/>
          <w:szCs w:val="21"/>
          <w:lang w:val="mn-MN"/>
        </w:rPr>
        <w:t xml:space="preserve"> үнийн дүн</w:t>
      </w:r>
      <w:r w:rsidR="0064292E" w:rsidRPr="00175052">
        <w:rPr>
          <w:color w:val="000000"/>
          <w:sz w:val="21"/>
          <w:szCs w:val="21"/>
          <w:lang w:val="mn-MN"/>
        </w:rPr>
        <w:t>г шивж оруулах бөгөөд хэрэв гараар</w:t>
      </w:r>
      <w:r w:rsidRPr="00175052">
        <w:rPr>
          <w:color w:val="000000"/>
          <w:sz w:val="21"/>
          <w:szCs w:val="21"/>
          <w:lang w:val="mn-MN"/>
        </w:rPr>
        <w:t xml:space="preserve"> бичи</w:t>
      </w:r>
      <w:r w:rsidR="0064292E" w:rsidRPr="00175052">
        <w:rPr>
          <w:color w:val="000000"/>
          <w:sz w:val="21"/>
          <w:szCs w:val="21"/>
          <w:lang w:val="mn-MN"/>
        </w:rPr>
        <w:t xml:space="preserve">х </w:t>
      </w:r>
      <w:r w:rsidRPr="00175052">
        <w:rPr>
          <w:color w:val="000000"/>
          <w:sz w:val="21"/>
          <w:szCs w:val="21"/>
          <w:lang w:val="mn-MN"/>
        </w:rPr>
        <w:t>тохиолдолд тод, хэвлэмэл хэлбэрээр бай</w:t>
      </w:r>
      <w:r w:rsidR="00E350F2" w:rsidRPr="00175052">
        <w:rPr>
          <w:color w:val="000000"/>
          <w:sz w:val="21"/>
          <w:szCs w:val="21"/>
          <w:lang w:val="mn-MN"/>
        </w:rPr>
        <w:t xml:space="preserve">на. </w:t>
      </w:r>
      <w:r w:rsidR="0064292E" w:rsidRPr="00175052">
        <w:rPr>
          <w:color w:val="000000"/>
          <w:sz w:val="21"/>
          <w:szCs w:val="21"/>
          <w:lang w:val="mn-MN"/>
        </w:rPr>
        <w:t xml:space="preserve">Шаардсаны дагуу ирүүлээгүй үнийн хуваарийг </w:t>
      </w:r>
      <w:r w:rsidRPr="00175052">
        <w:rPr>
          <w:color w:val="000000"/>
          <w:sz w:val="21"/>
          <w:szCs w:val="21"/>
          <w:lang w:val="mn-MN"/>
        </w:rPr>
        <w:t>шаардлага ханга</w:t>
      </w:r>
      <w:r w:rsidR="0064292E" w:rsidRPr="00175052">
        <w:rPr>
          <w:color w:val="000000"/>
          <w:sz w:val="21"/>
          <w:szCs w:val="21"/>
          <w:lang w:val="mn-MN"/>
        </w:rPr>
        <w:t>а</w:t>
      </w:r>
      <w:r w:rsidRPr="00175052">
        <w:rPr>
          <w:color w:val="000000"/>
          <w:sz w:val="21"/>
          <w:szCs w:val="21"/>
          <w:lang w:val="mn-MN"/>
        </w:rPr>
        <w:t>гүй гэж үз</w:t>
      </w:r>
      <w:r w:rsidR="00E350F2" w:rsidRPr="00175052">
        <w:rPr>
          <w:color w:val="000000"/>
          <w:sz w:val="21"/>
          <w:szCs w:val="21"/>
          <w:lang w:val="mn-MN"/>
        </w:rPr>
        <w:t xml:space="preserve">нэ.  </w:t>
      </w:r>
      <w:r w:rsidRPr="00175052">
        <w:rPr>
          <w:color w:val="000000"/>
          <w:sz w:val="21"/>
          <w:szCs w:val="21"/>
          <w:lang w:val="mn-MN"/>
        </w:rPr>
        <w:t>Алдаа зэрэг шалтгаанаар засвар хий</w:t>
      </w:r>
      <w:r w:rsidR="0064292E" w:rsidRPr="00175052">
        <w:rPr>
          <w:color w:val="000000"/>
          <w:sz w:val="21"/>
          <w:szCs w:val="21"/>
          <w:lang w:val="mn-MN"/>
        </w:rPr>
        <w:t>х</w:t>
      </w:r>
      <w:r w:rsidRPr="00175052">
        <w:rPr>
          <w:color w:val="000000"/>
          <w:sz w:val="21"/>
          <w:szCs w:val="21"/>
          <w:lang w:val="mn-MN"/>
        </w:rPr>
        <w:t xml:space="preserve"> </w:t>
      </w:r>
      <w:r w:rsidR="00E350F2" w:rsidRPr="00175052">
        <w:rPr>
          <w:color w:val="000000"/>
          <w:sz w:val="21"/>
          <w:szCs w:val="21"/>
          <w:lang w:val="mn-MN"/>
        </w:rPr>
        <w:t xml:space="preserve">шаардлага гарсан </w:t>
      </w:r>
      <w:r w:rsidRPr="00175052">
        <w:rPr>
          <w:color w:val="000000"/>
          <w:sz w:val="21"/>
          <w:szCs w:val="21"/>
          <w:lang w:val="mn-MN"/>
        </w:rPr>
        <w:t xml:space="preserve">тохиолдолд тендерт оролцогч </w:t>
      </w:r>
      <w:r w:rsidR="00E350F2" w:rsidRPr="00175052">
        <w:rPr>
          <w:color w:val="000000"/>
          <w:sz w:val="21"/>
          <w:szCs w:val="21"/>
          <w:lang w:val="mn-MN"/>
        </w:rPr>
        <w:t xml:space="preserve">нь </w:t>
      </w:r>
      <w:r w:rsidRPr="00175052">
        <w:rPr>
          <w:color w:val="000000"/>
          <w:sz w:val="21"/>
          <w:szCs w:val="21"/>
          <w:lang w:val="mn-MN"/>
        </w:rPr>
        <w:t>өөрийн гарын үсгээр баталгаажуулах ёстой.</w:t>
      </w:r>
    </w:p>
    <w:p w14:paraId="42FD0CE4" w14:textId="77777777" w:rsidR="000176B0" w:rsidRPr="00175052" w:rsidRDefault="000176B0">
      <w:pPr>
        <w:pStyle w:val="BodyText"/>
        <w:spacing w:line="256" w:lineRule="auto"/>
        <w:jc w:val="both"/>
        <w:rPr>
          <w:color w:val="000000"/>
          <w:lang w:val="mn-MN"/>
        </w:rPr>
        <w:sectPr w:rsidR="000176B0" w:rsidRPr="00175052">
          <w:pgSz w:w="12240" w:h="15840"/>
          <w:pgMar w:top="600" w:right="1080" w:bottom="280" w:left="0" w:header="0" w:footer="0" w:gutter="0"/>
          <w:cols w:space="720"/>
        </w:sectPr>
      </w:pPr>
    </w:p>
    <w:p w14:paraId="00E44F83" w14:textId="77777777" w:rsidR="00A376B4" w:rsidRPr="00175052" w:rsidRDefault="00A376B4">
      <w:pPr>
        <w:pStyle w:val="BodyText"/>
        <w:spacing w:before="258"/>
        <w:rPr>
          <w:sz w:val="44"/>
          <w:lang w:val="mn-MN"/>
        </w:rPr>
      </w:pPr>
    </w:p>
    <w:p w14:paraId="51CB0F68" w14:textId="71B09145" w:rsidR="00A376B4" w:rsidRPr="00175052" w:rsidRDefault="00507176" w:rsidP="00D85AA6">
      <w:pPr>
        <w:pStyle w:val="Heading2"/>
        <w:spacing w:line="250" w:lineRule="auto"/>
        <w:ind w:left="2880" w:right="2160"/>
        <w:rPr>
          <w:rFonts w:ascii="Times New Roman" w:hAnsi="Times New Roman" w:cs="Times New Roman"/>
          <w:b/>
          <w:bCs/>
          <w:lang w:val="mn-MN"/>
        </w:rPr>
      </w:pPr>
      <w:r w:rsidRPr="00175052">
        <w:rPr>
          <w:rFonts w:ascii="Times New Roman" w:hAnsi="Times New Roman" w:cs="Times New Roman"/>
          <w:b/>
          <w:bCs/>
          <w:color w:val="636466"/>
          <w:lang w:val="mn-MN"/>
        </w:rPr>
        <w:t xml:space="preserve">Захиалагчийн </w:t>
      </w:r>
      <w:r w:rsidR="00D20A6B" w:rsidRPr="00175052">
        <w:rPr>
          <w:rFonts w:ascii="Times New Roman" w:hAnsi="Times New Roman" w:cs="Times New Roman"/>
          <w:b/>
          <w:bCs/>
          <w:color w:val="636466"/>
          <w:lang w:val="mn-MN"/>
        </w:rPr>
        <w:t>улса</w:t>
      </w:r>
      <w:r w:rsidR="006A675D" w:rsidRPr="00175052">
        <w:rPr>
          <w:rFonts w:ascii="Times New Roman" w:hAnsi="Times New Roman" w:cs="Times New Roman"/>
          <w:b/>
          <w:bCs/>
          <w:color w:val="636466"/>
          <w:lang w:val="mn-MN"/>
        </w:rPr>
        <w:t xml:space="preserve">ас </w:t>
      </w:r>
      <w:r w:rsidRPr="00175052">
        <w:rPr>
          <w:rFonts w:ascii="Times New Roman" w:hAnsi="Times New Roman" w:cs="Times New Roman"/>
          <w:b/>
          <w:bCs/>
          <w:color w:val="636466"/>
          <w:lang w:val="mn-MN"/>
        </w:rPr>
        <w:t>нийлүүлэх барааны үнийн хуваарь</w:t>
      </w:r>
    </w:p>
    <w:p w14:paraId="43DF1DC8" w14:textId="4E0DEBF2" w:rsidR="00D20A6B" w:rsidRPr="00175052" w:rsidRDefault="00D20A6B" w:rsidP="00D20A6B">
      <w:pPr>
        <w:pStyle w:val="BodyText"/>
        <w:tabs>
          <w:tab w:val="left" w:pos="4880"/>
          <w:tab w:val="left" w:pos="8184"/>
          <w:tab w:val="left" w:pos="9430"/>
          <w:tab w:val="left" w:pos="10450"/>
        </w:tabs>
        <w:spacing w:before="353"/>
        <w:ind w:left="1440"/>
        <w:rPr>
          <w:color w:val="000000"/>
          <w:sz w:val="20"/>
          <w:szCs w:val="20"/>
          <w:u w:val="single"/>
          <w:lang w:val="mn-MN"/>
        </w:rPr>
      </w:pPr>
      <w:r w:rsidRPr="00175052">
        <w:rPr>
          <w:color w:val="000000"/>
          <w:sz w:val="20"/>
          <w:szCs w:val="20"/>
          <w:lang w:val="mn-MN"/>
        </w:rPr>
        <w:t xml:space="preserve">Тендерт оролцогчийн нэр </w:t>
      </w:r>
      <w:r w:rsidRPr="00175052">
        <w:rPr>
          <w:color w:val="000000"/>
          <w:sz w:val="20"/>
          <w:szCs w:val="20"/>
          <w:u w:val="single"/>
          <w:lang w:val="mn-MN"/>
        </w:rPr>
        <w:tab/>
      </w:r>
      <w:r w:rsidRPr="00175052">
        <w:rPr>
          <w:color w:val="000000"/>
          <w:sz w:val="20"/>
          <w:szCs w:val="20"/>
          <w:lang w:val="mn-MN"/>
        </w:rPr>
        <w:t xml:space="preserve"> ТУ</w:t>
      </w:r>
      <w:r w:rsidR="00E41F19" w:rsidRPr="00175052">
        <w:rPr>
          <w:color w:val="000000"/>
          <w:sz w:val="20"/>
          <w:szCs w:val="20"/>
          <w:lang w:val="mn-MN"/>
        </w:rPr>
        <w:t>-</w:t>
      </w:r>
      <w:r w:rsidR="00C8757D" w:rsidRPr="00175052">
        <w:rPr>
          <w:color w:val="000000"/>
          <w:sz w:val="20"/>
          <w:szCs w:val="20"/>
          <w:lang w:val="mn-MN"/>
        </w:rPr>
        <w:t>ын</w:t>
      </w:r>
      <w:r w:rsidRPr="00175052">
        <w:rPr>
          <w:color w:val="000000"/>
          <w:sz w:val="20"/>
          <w:szCs w:val="20"/>
          <w:lang w:val="mn-MN"/>
        </w:rPr>
        <w:t xml:space="preserve"> дугаар </w:t>
      </w:r>
      <w:r w:rsidRPr="00175052">
        <w:rPr>
          <w:color w:val="000000"/>
          <w:sz w:val="20"/>
          <w:szCs w:val="20"/>
          <w:u w:val="single"/>
          <w:lang w:val="mn-MN"/>
        </w:rPr>
        <w:tab/>
      </w:r>
      <w:r w:rsidRPr="00175052">
        <w:rPr>
          <w:color w:val="000000"/>
          <w:sz w:val="20"/>
          <w:szCs w:val="20"/>
          <w:lang w:val="mn-MN"/>
        </w:rPr>
        <w:t xml:space="preserve"> Хуудас</w:t>
      </w:r>
      <w:r w:rsidR="00E41F19" w:rsidRPr="00175052">
        <w:rPr>
          <w:color w:val="000000"/>
          <w:sz w:val="20"/>
          <w:szCs w:val="20"/>
          <w:lang w:val="mn-MN"/>
        </w:rPr>
        <w:t>ны дугаар</w:t>
      </w:r>
      <w:r w:rsidRPr="00175052">
        <w:rPr>
          <w:color w:val="000000"/>
          <w:sz w:val="20"/>
          <w:szCs w:val="20"/>
          <w:u w:val="single"/>
          <w:lang w:val="mn-MN"/>
        </w:rPr>
        <w:tab/>
      </w:r>
    </w:p>
    <w:p w14:paraId="03D603F9" w14:textId="77777777" w:rsidR="00A376B4" w:rsidRPr="00175052" w:rsidRDefault="00A376B4">
      <w:pPr>
        <w:pStyle w:val="BodyText"/>
        <w:spacing w:before="8"/>
        <w:rPr>
          <w:sz w:val="19"/>
          <w:lang w:val="mn-MN"/>
        </w:rPr>
      </w:pPr>
    </w:p>
    <w:tbl>
      <w:tblPr>
        <w:tblW w:w="9891" w:type="dxa"/>
        <w:tblInd w:w="12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675"/>
        <w:gridCol w:w="1206"/>
        <w:gridCol w:w="990"/>
        <w:gridCol w:w="1197"/>
        <w:gridCol w:w="1395"/>
        <w:gridCol w:w="916"/>
        <w:gridCol w:w="1098"/>
        <w:gridCol w:w="1312"/>
        <w:gridCol w:w="1102"/>
      </w:tblGrid>
      <w:tr w:rsidR="00507176" w:rsidRPr="00175052" w14:paraId="176C4A6C" w14:textId="77777777" w:rsidTr="00D20A6B">
        <w:trPr>
          <w:trHeight w:val="1205"/>
        </w:trPr>
        <w:tc>
          <w:tcPr>
            <w:tcW w:w="675" w:type="dxa"/>
            <w:tcBorders>
              <w:top w:val="nil"/>
              <w:left w:val="nil"/>
              <w:bottom w:val="nil"/>
            </w:tcBorders>
            <w:shd w:val="clear" w:color="auto" w:fill="636466"/>
            <w:vAlign w:val="center"/>
          </w:tcPr>
          <w:p w14:paraId="701BE87F" w14:textId="2CD0E092" w:rsidR="00A376B4" w:rsidRPr="00175052" w:rsidRDefault="00507176" w:rsidP="00D20A6B">
            <w:pPr>
              <w:pStyle w:val="TableParagraph"/>
              <w:ind w:left="15"/>
              <w:jc w:val="center"/>
              <w:rPr>
                <w:sz w:val="20"/>
                <w:szCs w:val="20"/>
              </w:rPr>
            </w:pPr>
            <w:proofErr w:type="spellStart"/>
            <w:r w:rsidRPr="00175052">
              <w:rPr>
                <w:color w:val="FFFFFF"/>
                <w:spacing w:val="-4"/>
                <w:w w:val="105"/>
                <w:sz w:val="20"/>
                <w:szCs w:val="20"/>
              </w:rPr>
              <w:t>Нэр</w:t>
            </w:r>
            <w:proofErr w:type="spellEnd"/>
            <w:r w:rsidRPr="00175052">
              <w:rPr>
                <w:color w:val="FFFFFF"/>
                <w:spacing w:val="-4"/>
                <w:w w:val="105"/>
                <w:sz w:val="20"/>
                <w:szCs w:val="20"/>
              </w:rPr>
              <w:t xml:space="preserve"> </w:t>
            </w:r>
            <w:proofErr w:type="spellStart"/>
            <w:r w:rsidRPr="00175052">
              <w:rPr>
                <w:color w:val="FFFFFF"/>
                <w:spacing w:val="-4"/>
                <w:w w:val="105"/>
                <w:sz w:val="20"/>
                <w:szCs w:val="20"/>
              </w:rPr>
              <w:t>төрөл</w:t>
            </w:r>
            <w:proofErr w:type="spellEnd"/>
          </w:p>
        </w:tc>
        <w:tc>
          <w:tcPr>
            <w:tcW w:w="1206" w:type="dxa"/>
            <w:tcBorders>
              <w:top w:val="nil"/>
              <w:bottom w:val="nil"/>
            </w:tcBorders>
            <w:shd w:val="clear" w:color="auto" w:fill="636466"/>
            <w:vAlign w:val="center"/>
          </w:tcPr>
          <w:p w14:paraId="12207051" w14:textId="23FD350F" w:rsidR="00A376B4" w:rsidRPr="00175052" w:rsidRDefault="00507176" w:rsidP="00D20A6B">
            <w:pPr>
              <w:pStyle w:val="TableParagraph"/>
              <w:ind w:left="10"/>
              <w:jc w:val="center"/>
              <w:rPr>
                <w:sz w:val="20"/>
                <w:szCs w:val="20"/>
              </w:rPr>
            </w:pPr>
            <w:proofErr w:type="spellStart"/>
            <w:r w:rsidRPr="00175052">
              <w:rPr>
                <w:color w:val="FFFFFF"/>
                <w:spacing w:val="-2"/>
                <w:sz w:val="20"/>
                <w:szCs w:val="20"/>
              </w:rPr>
              <w:t>Барааны</w:t>
            </w:r>
            <w:proofErr w:type="spellEnd"/>
            <w:r w:rsidRPr="00175052">
              <w:rPr>
                <w:color w:val="FFFFFF"/>
                <w:spacing w:val="-2"/>
                <w:sz w:val="20"/>
                <w:szCs w:val="20"/>
              </w:rPr>
              <w:t xml:space="preserve"> </w:t>
            </w:r>
            <w:proofErr w:type="spellStart"/>
            <w:r w:rsidRPr="00175052">
              <w:rPr>
                <w:color w:val="FFFFFF"/>
                <w:spacing w:val="-2"/>
                <w:sz w:val="20"/>
                <w:szCs w:val="20"/>
              </w:rPr>
              <w:t>тодорхойлолт</w:t>
            </w:r>
            <w:proofErr w:type="spellEnd"/>
          </w:p>
        </w:tc>
        <w:tc>
          <w:tcPr>
            <w:tcW w:w="990" w:type="dxa"/>
            <w:tcBorders>
              <w:top w:val="nil"/>
              <w:bottom w:val="nil"/>
            </w:tcBorders>
            <w:shd w:val="clear" w:color="auto" w:fill="636466"/>
            <w:vAlign w:val="center"/>
          </w:tcPr>
          <w:p w14:paraId="7D174DA1" w14:textId="3CB473BD" w:rsidR="00A376B4" w:rsidRPr="00175052" w:rsidRDefault="00507176" w:rsidP="00D20A6B">
            <w:pPr>
              <w:pStyle w:val="TableParagraph"/>
              <w:spacing w:before="1" w:line="249" w:lineRule="auto"/>
              <w:ind w:left="123" w:right="104" w:firstLine="24"/>
              <w:jc w:val="center"/>
              <w:rPr>
                <w:sz w:val="20"/>
                <w:szCs w:val="20"/>
              </w:rPr>
            </w:pPr>
            <w:proofErr w:type="spellStart"/>
            <w:r w:rsidRPr="00175052">
              <w:rPr>
                <w:color w:val="FFFFFF"/>
                <w:spacing w:val="-2"/>
                <w:sz w:val="20"/>
                <w:szCs w:val="20"/>
              </w:rPr>
              <w:t>Гарал</w:t>
            </w:r>
            <w:proofErr w:type="spellEnd"/>
            <w:r w:rsidRPr="00175052">
              <w:rPr>
                <w:color w:val="FFFFFF"/>
                <w:spacing w:val="-2"/>
                <w:sz w:val="20"/>
                <w:szCs w:val="20"/>
              </w:rPr>
              <w:t xml:space="preserve"> </w:t>
            </w:r>
            <w:proofErr w:type="spellStart"/>
            <w:r w:rsidRPr="00175052">
              <w:rPr>
                <w:color w:val="FFFFFF"/>
                <w:spacing w:val="-2"/>
                <w:sz w:val="20"/>
                <w:szCs w:val="20"/>
              </w:rPr>
              <w:t>үүслийн</w:t>
            </w:r>
            <w:proofErr w:type="spellEnd"/>
            <w:r w:rsidRPr="00175052">
              <w:rPr>
                <w:color w:val="FFFFFF"/>
                <w:spacing w:val="-2"/>
                <w:sz w:val="20"/>
                <w:szCs w:val="20"/>
              </w:rPr>
              <w:t xml:space="preserve"> </w:t>
            </w:r>
            <w:proofErr w:type="spellStart"/>
            <w:r w:rsidRPr="00175052">
              <w:rPr>
                <w:color w:val="FFFFFF"/>
                <w:spacing w:val="-2"/>
                <w:sz w:val="20"/>
                <w:szCs w:val="20"/>
              </w:rPr>
              <w:t>улс</w:t>
            </w:r>
            <w:proofErr w:type="spellEnd"/>
          </w:p>
        </w:tc>
        <w:tc>
          <w:tcPr>
            <w:tcW w:w="1197" w:type="dxa"/>
            <w:tcBorders>
              <w:top w:val="nil"/>
              <w:bottom w:val="nil"/>
            </w:tcBorders>
            <w:shd w:val="clear" w:color="auto" w:fill="636466"/>
            <w:vAlign w:val="center"/>
          </w:tcPr>
          <w:p w14:paraId="020A2755" w14:textId="5D5C0507" w:rsidR="00A376B4" w:rsidRPr="00175052" w:rsidRDefault="00E82AD0" w:rsidP="00D20A6B">
            <w:pPr>
              <w:pStyle w:val="TableParagraph"/>
              <w:spacing w:before="137" w:line="249" w:lineRule="auto"/>
              <w:ind w:left="79" w:right="67"/>
              <w:jc w:val="center"/>
              <w:rPr>
                <w:sz w:val="20"/>
                <w:szCs w:val="20"/>
                <w:lang w:val="ru-RU"/>
              </w:rPr>
            </w:pPr>
            <w:r w:rsidRPr="00175052">
              <w:rPr>
                <w:color w:val="FFFFFF"/>
                <w:spacing w:val="-2"/>
                <w:sz w:val="20"/>
                <w:szCs w:val="20"/>
                <w:lang w:val="ru-RU"/>
              </w:rPr>
              <w:t>Д</w:t>
            </w:r>
            <w:r w:rsidR="00507176" w:rsidRPr="00175052">
              <w:rPr>
                <w:color w:val="FFFFFF"/>
                <w:spacing w:val="-2"/>
                <w:sz w:val="20"/>
                <w:szCs w:val="20"/>
                <w:lang w:val="ru-RU"/>
              </w:rPr>
              <w:t>отоодын давуу эрх</w:t>
            </w:r>
            <w:r w:rsidRPr="00175052">
              <w:rPr>
                <w:color w:val="FFFFFF"/>
                <w:spacing w:val="-2"/>
                <w:sz w:val="20"/>
                <w:szCs w:val="20"/>
                <w:lang w:val="ru-RU"/>
              </w:rPr>
              <w:t xml:space="preserve"> тооцсон </w:t>
            </w:r>
            <w:r w:rsidR="00507176" w:rsidRPr="00175052">
              <w:rPr>
                <w:color w:val="FFFFFF"/>
                <w:spacing w:val="-2"/>
                <w:sz w:val="20"/>
                <w:szCs w:val="20"/>
                <w:lang w:val="ru-RU"/>
              </w:rPr>
              <w:t>хувь</w:t>
            </w:r>
          </w:p>
        </w:tc>
        <w:tc>
          <w:tcPr>
            <w:tcW w:w="1395" w:type="dxa"/>
            <w:tcBorders>
              <w:top w:val="nil"/>
              <w:bottom w:val="nil"/>
            </w:tcBorders>
            <w:shd w:val="clear" w:color="auto" w:fill="636466"/>
            <w:vAlign w:val="center"/>
          </w:tcPr>
          <w:p w14:paraId="6ADB8DD1" w14:textId="7196D2B6" w:rsidR="00507176" w:rsidRPr="00175052" w:rsidRDefault="00507176" w:rsidP="00D20A6B">
            <w:pPr>
              <w:pStyle w:val="TableParagraph"/>
              <w:spacing w:line="249" w:lineRule="auto"/>
              <w:ind w:left="187" w:right="175"/>
              <w:jc w:val="center"/>
              <w:rPr>
                <w:sz w:val="20"/>
                <w:szCs w:val="20"/>
                <w:lang w:val="mn-MN"/>
              </w:rPr>
            </w:pPr>
            <w:proofErr w:type="spellStart"/>
            <w:r w:rsidRPr="00175052">
              <w:rPr>
                <w:color w:val="FFFFFF"/>
                <w:spacing w:val="-2"/>
                <w:sz w:val="20"/>
                <w:szCs w:val="20"/>
              </w:rPr>
              <w:t>Тоо</w:t>
            </w:r>
            <w:proofErr w:type="spellEnd"/>
            <w:r w:rsidRPr="00175052">
              <w:rPr>
                <w:color w:val="FFFFFF"/>
                <w:spacing w:val="-2"/>
                <w:sz w:val="20"/>
                <w:szCs w:val="20"/>
              </w:rPr>
              <w:t xml:space="preserve"> </w:t>
            </w:r>
            <w:proofErr w:type="spellStart"/>
            <w:r w:rsidRPr="00175052">
              <w:rPr>
                <w:color w:val="FFFFFF"/>
                <w:spacing w:val="-2"/>
                <w:sz w:val="20"/>
                <w:szCs w:val="20"/>
              </w:rPr>
              <w:t>ширхэг</w:t>
            </w:r>
            <w:proofErr w:type="spellEnd"/>
            <w:r w:rsidRPr="00175052">
              <w:rPr>
                <w:color w:val="FFFFFF"/>
                <w:spacing w:val="-2"/>
                <w:sz w:val="20"/>
                <w:szCs w:val="20"/>
              </w:rPr>
              <w:t xml:space="preserve"> </w:t>
            </w:r>
            <w:proofErr w:type="spellStart"/>
            <w:r w:rsidRPr="00175052">
              <w:rPr>
                <w:color w:val="FFFFFF"/>
                <w:spacing w:val="-2"/>
                <w:sz w:val="20"/>
                <w:szCs w:val="20"/>
              </w:rPr>
              <w:t>болон</w:t>
            </w:r>
            <w:proofErr w:type="spellEnd"/>
            <w:r w:rsidRPr="00175052">
              <w:rPr>
                <w:color w:val="FFFFFF"/>
                <w:spacing w:val="-2"/>
                <w:sz w:val="20"/>
                <w:szCs w:val="20"/>
              </w:rPr>
              <w:t xml:space="preserve"> </w:t>
            </w:r>
            <w:r w:rsidR="00D20A6B" w:rsidRPr="00175052">
              <w:rPr>
                <w:color w:val="FFFFFF"/>
                <w:spacing w:val="-2"/>
                <w:sz w:val="20"/>
                <w:szCs w:val="20"/>
                <w:lang w:val="mn-MN"/>
              </w:rPr>
              <w:t>хэмжих нэгж</w:t>
            </w:r>
          </w:p>
          <w:p w14:paraId="03DC89DC" w14:textId="069C0AC0" w:rsidR="00A376B4" w:rsidRPr="00175052" w:rsidRDefault="00A376B4" w:rsidP="00D20A6B">
            <w:pPr>
              <w:pStyle w:val="TableParagraph"/>
              <w:spacing w:before="2"/>
              <w:ind w:left="10"/>
              <w:jc w:val="center"/>
              <w:rPr>
                <w:sz w:val="20"/>
                <w:szCs w:val="20"/>
              </w:rPr>
            </w:pPr>
          </w:p>
        </w:tc>
        <w:tc>
          <w:tcPr>
            <w:tcW w:w="916" w:type="dxa"/>
            <w:tcBorders>
              <w:top w:val="nil"/>
              <w:bottom w:val="nil"/>
            </w:tcBorders>
            <w:shd w:val="clear" w:color="auto" w:fill="636466"/>
            <w:vAlign w:val="center"/>
          </w:tcPr>
          <w:p w14:paraId="63B74238" w14:textId="77777777" w:rsidR="00A376B4" w:rsidRPr="00175052" w:rsidRDefault="009558B7" w:rsidP="00D20A6B">
            <w:pPr>
              <w:pStyle w:val="TableParagraph"/>
              <w:spacing w:line="249" w:lineRule="auto"/>
              <w:ind w:left="183" w:right="171" w:firstLine="34"/>
              <w:jc w:val="center"/>
              <w:rPr>
                <w:color w:val="FFFFFF"/>
                <w:spacing w:val="-8"/>
                <w:sz w:val="20"/>
                <w:szCs w:val="20"/>
              </w:rPr>
            </w:pPr>
            <w:r w:rsidRPr="00175052">
              <w:rPr>
                <w:color w:val="FFFFFF"/>
                <w:spacing w:val="-8"/>
                <w:sz w:val="20"/>
                <w:szCs w:val="20"/>
              </w:rPr>
              <w:t>EXW</w:t>
            </w:r>
          </w:p>
          <w:p w14:paraId="50A71EA4" w14:textId="271E0BAA" w:rsidR="00507176" w:rsidRPr="00175052" w:rsidRDefault="00507176" w:rsidP="00D20A6B">
            <w:pPr>
              <w:pStyle w:val="TableParagraph"/>
              <w:spacing w:line="249" w:lineRule="auto"/>
              <w:ind w:left="183" w:right="171" w:firstLine="34"/>
              <w:jc w:val="center"/>
              <w:rPr>
                <w:sz w:val="20"/>
                <w:szCs w:val="20"/>
              </w:rPr>
            </w:pPr>
            <w:proofErr w:type="spellStart"/>
            <w:r w:rsidRPr="00175052">
              <w:rPr>
                <w:color w:val="FFFFFF"/>
                <w:spacing w:val="-8"/>
                <w:sz w:val="20"/>
                <w:szCs w:val="20"/>
              </w:rPr>
              <w:t>Нэгж</w:t>
            </w:r>
            <w:proofErr w:type="spellEnd"/>
            <w:r w:rsidRPr="00175052">
              <w:rPr>
                <w:color w:val="FFFFFF"/>
                <w:spacing w:val="-8"/>
                <w:sz w:val="20"/>
                <w:szCs w:val="20"/>
              </w:rPr>
              <w:t xml:space="preserve"> </w:t>
            </w:r>
            <w:proofErr w:type="spellStart"/>
            <w:r w:rsidRPr="00175052">
              <w:rPr>
                <w:color w:val="FFFFFF"/>
                <w:spacing w:val="-8"/>
                <w:sz w:val="20"/>
                <w:szCs w:val="20"/>
              </w:rPr>
              <w:t>үнэ</w:t>
            </w:r>
            <w:proofErr w:type="spellEnd"/>
          </w:p>
        </w:tc>
        <w:tc>
          <w:tcPr>
            <w:tcW w:w="1098" w:type="dxa"/>
            <w:tcBorders>
              <w:top w:val="nil"/>
              <w:bottom w:val="nil"/>
            </w:tcBorders>
            <w:shd w:val="clear" w:color="auto" w:fill="636466"/>
            <w:vAlign w:val="center"/>
          </w:tcPr>
          <w:p w14:paraId="364F67CC" w14:textId="5FDE8392" w:rsidR="00A376B4" w:rsidRPr="00175052" w:rsidRDefault="00507176" w:rsidP="00D20A6B">
            <w:pPr>
              <w:pStyle w:val="TableParagraph"/>
              <w:spacing w:before="137" w:line="249" w:lineRule="auto"/>
              <w:ind w:left="82" w:right="53" w:hanging="17"/>
              <w:jc w:val="center"/>
              <w:rPr>
                <w:sz w:val="20"/>
                <w:szCs w:val="20"/>
              </w:rPr>
            </w:pPr>
            <w:proofErr w:type="spellStart"/>
            <w:r w:rsidRPr="00175052">
              <w:rPr>
                <w:color w:val="FFFFFF"/>
                <w:spacing w:val="-2"/>
                <w:sz w:val="20"/>
                <w:szCs w:val="20"/>
              </w:rPr>
              <w:t>Нэр</w:t>
            </w:r>
            <w:proofErr w:type="spellEnd"/>
            <w:r w:rsidRPr="00175052">
              <w:rPr>
                <w:color w:val="FFFFFF"/>
                <w:spacing w:val="-2"/>
                <w:sz w:val="20"/>
                <w:szCs w:val="20"/>
              </w:rPr>
              <w:t xml:space="preserve"> </w:t>
            </w:r>
            <w:proofErr w:type="spellStart"/>
            <w:r w:rsidRPr="00175052">
              <w:rPr>
                <w:color w:val="FFFFFF"/>
                <w:spacing w:val="-2"/>
                <w:sz w:val="20"/>
                <w:szCs w:val="20"/>
              </w:rPr>
              <w:t>төрөл</w:t>
            </w:r>
            <w:proofErr w:type="spellEnd"/>
            <w:r w:rsidRPr="00175052">
              <w:rPr>
                <w:color w:val="FFFFFF"/>
                <w:spacing w:val="-2"/>
                <w:sz w:val="20"/>
                <w:szCs w:val="20"/>
              </w:rPr>
              <w:t xml:space="preserve"> </w:t>
            </w:r>
            <w:proofErr w:type="spellStart"/>
            <w:proofErr w:type="gramStart"/>
            <w:r w:rsidRPr="00175052">
              <w:rPr>
                <w:color w:val="FFFFFF"/>
                <w:spacing w:val="-2"/>
                <w:sz w:val="20"/>
                <w:szCs w:val="20"/>
              </w:rPr>
              <w:t>бүрийн</w:t>
            </w:r>
            <w:proofErr w:type="spellEnd"/>
            <w:r w:rsidRPr="00175052">
              <w:rPr>
                <w:color w:val="FFFFFF"/>
                <w:spacing w:val="-2"/>
                <w:sz w:val="20"/>
                <w:szCs w:val="20"/>
              </w:rPr>
              <w:t xml:space="preserve">  </w:t>
            </w:r>
            <w:r w:rsidRPr="00175052">
              <w:rPr>
                <w:color w:val="FFFFFF"/>
                <w:spacing w:val="-8"/>
                <w:sz w:val="20"/>
                <w:szCs w:val="20"/>
              </w:rPr>
              <w:t>EXW</w:t>
            </w:r>
            <w:proofErr w:type="gramEnd"/>
          </w:p>
          <w:p w14:paraId="1F4DDE5E" w14:textId="0B32B7ED" w:rsidR="00A376B4" w:rsidRPr="00175052" w:rsidRDefault="00507176" w:rsidP="00D20A6B">
            <w:pPr>
              <w:pStyle w:val="TableParagraph"/>
              <w:spacing w:before="2" w:line="249" w:lineRule="auto"/>
              <w:ind w:left="65" w:right="54"/>
              <w:jc w:val="center"/>
              <w:rPr>
                <w:sz w:val="20"/>
                <w:szCs w:val="20"/>
              </w:rPr>
            </w:pPr>
            <w:proofErr w:type="spellStart"/>
            <w:r w:rsidRPr="00175052">
              <w:rPr>
                <w:color w:val="FFFFFF"/>
                <w:spacing w:val="-6"/>
                <w:sz w:val="20"/>
                <w:szCs w:val="20"/>
              </w:rPr>
              <w:t>нийт</w:t>
            </w:r>
            <w:proofErr w:type="spellEnd"/>
            <w:r w:rsidRPr="00175052">
              <w:rPr>
                <w:color w:val="FFFFFF"/>
                <w:spacing w:val="-6"/>
                <w:sz w:val="20"/>
                <w:szCs w:val="20"/>
              </w:rPr>
              <w:t xml:space="preserve"> </w:t>
            </w:r>
            <w:proofErr w:type="spellStart"/>
            <w:r w:rsidRPr="00175052">
              <w:rPr>
                <w:color w:val="FFFFFF"/>
                <w:spacing w:val="-6"/>
                <w:sz w:val="20"/>
                <w:szCs w:val="20"/>
              </w:rPr>
              <w:t>үнэ</w:t>
            </w:r>
            <w:proofErr w:type="spellEnd"/>
          </w:p>
        </w:tc>
        <w:tc>
          <w:tcPr>
            <w:tcW w:w="1312" w:type="dxa"/>
            <w:tcBorders>
              <w:top w:val="nil"/>
              <w:bottom w:val="nil"/>
            </w:tcBorders>
            <w:shd w:val="clear" w:color="auto" w:fill="636466"/>
            <w:vAlign w:val="center"/>
          </w:tcPr>
          <w:p w14:paraId="09588D26" w14:textId="3B47E80B" w:rsidR="00A376B4" w:rsidRPr="00175052" w:rsidRDefault="00507176" w:rsidP="00D20A6B">
            <w:pPr>
              <w:pStyle w:val="TableParagraph"/>
              <w:spacing w:line="249" w:lineRule="auto"/>
              <w:ind w:left="139" w:right="144"/>
              <w:jc w:val="center"/>
              <w:rPr>
                <w:sz w:val="20"/>
                <w:szCs w:val="20"/>
              </w:rPr>
            </w:pPr>
            <w:proofErr w:type="spellStart"/>
            <w:r w:rsidRPr="00175052">
              <w:rPr>
                <w:color w:val="FFFFFF"/>
                <w:spacing w:val="-8"/>
                <w:sz w:val="20"/>
                <w:szCs w:val="20"/>
              </w:rPr>
              <w:t>Нэр</w:t>
            </w:r>
            <w:proofErr w:type="spellEnd"/>
            <w:r w:rsidRPr="00175052">
              <w:rPr>
                <w:color w:val="FFFFFF"/>
                <w:spacing w:val="-8"/>
                <w:sz w:val="20"/>
                <w:szCs w:val="20"/>
              </w:rPr>
              <w:t xml:space="preserve"> </w:t>
            </w:r>
            <w:proofErr w:type="spellStart"/>
            <w:r w:rsidRPr="00175052">
              <w:rPr>
                <w:color w:val="FFFFFF"/>
                <w:spacing w:val="-8"/>
                <w:sz w:val="20"/>
                <w:szCs w:val="20"/>
              </w:rPr>
              <w:t>төрөл</w:t>
            </w:r>
            <w:proofErr w:type="spellEnd"/>
            <w:r w:rsidRPr="00175052">
              <w:rPr>
                <w:color w:val="FFFFFF"/>
                <w:spacing w:val="-8"/>
                <w:sz w:val="20"/>
                <w:szCs w:val="20"/>
              </w:rPr>
              <w:t xml:space="preserve"> </w:t>
            </w:r>
            <w:proofErr w:type="spellStart"/>
            <w:r w:rsidRPr="00175052">
              <w:rPr>
                <w:color w:val="FFFFFF"/>
                <w:spacing w:val="-8"/>
                <w:sz w:val="20"/>
                <w:szCs w:val="20"/>
              </w:rPr>
              <w:t>бүрийн</w:t>
            </w:r>
            <w:proofErr w:type="spellEnd"/>
            <w:r w:rsidRPr="00175052">
              <w:rPr>
                <w:color w:val="FFFFFF"/>
                <w:spacing w:val="-8"/>
                <w:sz w:val="20"/>
                <w:szCs w:val="20"/>
              </w:rPr>
              <w:t xml:space="preserve"> </w:t>
            </w:r>
            <w:proofErr w:type="spellStart"/>
            <w:r w:rsidRPr="00175052">
              <w:rPr>
                <w:color w:val="FFFFFF"/>
                <w:spacing w:val="-8"/>
                <w:sz w:val="20"/>
                <w:szCs w:val="20"/>
              </w:rPr>
              <w:t>борлуулалтын</w:t>
            </w:r>
            <w:proofErr w:type="spellEnd"/>
            <w:r w:rsidRPr="00175052">
              <w:rPr>
                <w:color w:val="FFFFFF"/>
                <w:spacing w:val="-8"/>
                <w:sz w:val="20"/>
                <w:szCs w:val="20"/>
              </w:rPr>
              <w:t xml:space="preserve"> </w:t>
            </w:r>
            <w:proofErr w:type="spellStart"/>
            <w:r w:rsidRPr="00175052">
              <w:rPr>
                <w:color w:val="FFFFFF"/>
                <w:spacing w:val="-8"/>
                <w:sz w:val="20"/>
                <w:szCs w:val="20"/>
              </w:rPr>
              <w:t>болон</w:t>
            </w:r>
            <w:proofErr w:type="spellEnd"/>
            <w:r w:rsidRPr="00175052">
              <w:rPr>
                <w:color w:val="FFFFFF"/>
                <w:spacing w:val="-8"/>
                <w:sz w:val="20"/>
                <w:szCs w:val="20"/>
              </w:rPr>
              <w:t xml:space="preserve"> </w:t>
            </w:r>
            <w:proofErr w:type="spellStart"/>
            <w:r w:rsidRPr="00175052">
              <w:rPr>
                <w:color w:val="FFFFFF"/>
                <w:spacing w:val="-8"/>
                <w:sz w:val="20"/>
                <w:szCs w:val="20"/>
              </w:rPr>
              <w:t>бусад</w:t>
            </w:r>
            <w:proofErr w:type="spellEnd"/>
            <w:r w:rsidRPr="00175052">
              <w:rPr>
                <w:color w:val="FFFFFF"/>
                <w:spacing w:val="-8"/>
                <w:sz w:val="20"/>
                <w:szCs w:val="20"/>
              </w:rPr>
              <w:t xml:space="preserve"> </w:t>
            </w:r>
            <w:proofErr w:type="spellStart"/>
            <w:r w:rsidRPr="00175052">
              <w:rPr>
                <w:color w:val="FFFFFF"/>
                <w:spacing w:val="-8"/>
                <w:sz w:val="20"/>
                <w:szCs w:val="20"/>
              </w:rPr>
              <w:t>татвар</w:t>
            </w:r>
            <w:proofErr w:type="spellEnd"/>
            <w:r w:rsidRPr="00175052">
              <w:rPr>
                <w:color w:val="FFFFFF"/>
                <w:spacing w:val="-8"/>
                <w:sz w:val="20"/>
                <w:szCs w:val="20"/>
              </w:rPr>
              <w:t xml:space="preserve"> </w:t>
            </w:r>
            <w:proofErr w:type="spellStart"/>
            <w:r w:rsidRPr="00175052">
              <w:rPr>
                <w:color w:val="FFFFFF"/>
                <w:spacing w:val="-8"/>
                <w:sz w:val="20"/>
                <w:szCs w:val="20"/>
              </w:rPr>
              <w:t>хураамж</w:t>
            </w:r>
            <w:proofErr w:type="spellEnd"/>
          </w:p>
        </w:tc>
        <w:tc>
          <w:tcPr>
            <w:tcW w:w="1102" w:type="dxa"/>
            <w:tcBorders>
              <w:top w:val="nil"/>
              <w:bottom w:val="nil"/>
              <w:right w:val="nil"/>
            </w:tcBorders>
            <w:shd w:val="clear" w:color="auto" w:fill="636466"/>
            <w:vAlign w:val="center"/>
          </w:tcPr>
          <w:p w14:paraId="30BA45CE" w14:textId="509DBFAB" w:rsidR="00507176" w:rsidRPr="00175052" w:rsidRDefault="00507176" w:rsidP="00D20A6B">
            <w:pPr>
              <w:pStyle w:val="TableParagraph"/>
              <w:spacing w:before="137" w:line="249" w:lineRule="auto"/>
              <w:ind w:left="101" w:right="94"/>
              <w:jc w:val="center"/>
              <w:rPr>
                <w:color w:val="FFFFFF"/>
                <w:spacing w:val="-6"/>
                <w:sz w:val="20"/>
                <w:szCs w:val="20"/>
              </w:rPr>
            </w:pPr>
            <w:proofErr w:type="spellStart"/>
            <w:r w:rsidRPr="00175052">
              <w:rPr>
                <w:color w:val="FFFFFF"/>
                <w:spacing w:val="-6"/>
                <w:sz w:val="20"/>
                <w:szCs w:val="20"/>
              </w:rPr>
              <w:t>Нэр</w:t>
            </w:r>
            <w:proofErr w:type="spellEnd"/>
            <w:r w:rsidRPr="00175052">
              <w:rPr>
                <w:color w:val="FFFFFF"/>
                <w:spacing w:val="-6"/>
                <w:sz w:val="20"/>
                <w:szCs w:val="20"/>
              </w:rPr>
              <w:t xml:space="preserve"> </w:t>
            </w:r>
            <w:proofErr w:type="spellStart"/>
            <w:r w:rsidRPr="00175052">
              <w:rPr>
                <w:color w:val="FFFFFF"/>
                <w:spacing w:val="-6"/>
                <w:sz w:val="20"/>
                <w:szCs w:val="20"/>
              </w:rPr>
              <w:t>төрөл</w:t>
            </w:r>
            <w:proofErr w:type="spellEnd"/>
            <w:r w:rsidRPr="00175052">
              <w:rPr>
                <w:color w:val="FFFFFF"/>
                <w:spacing w:val="-6"/>
                <w:sz w:val="20"/>
                <w:szCs w:val="20"/>
              </w:rPr>
              <w:t xml:space="preserve"> </w:t>
            </w:r>
            <w:proofErr w:type="spellStart"/>
            <w:r w:rsidRPr="00175052">
              <w:rPr>
                <w:color w:val="FFFFFF"/>
                <w:spacing w:val="-6"/>
                <w:sz w:val="20"/>
                <w:szCs w:val="20"/>
              </w:rPr>
              <w:t>бүрийн</w:t>
            </w:r>
            <w:proofErr w:type="spellEnd"/>
            <w:r w:rsidRPr="00175052">
              <w:rPr>
                <w:color w:val="FFFFFF"/>
                <w:spacing w:val="-6"/>
                <w:sz w:val="20"/>
                <w:szCs w:val="20"/>
              </w:rPr>
              <w:t xml:space="preserve"> </w:t>
            </w:r>
            <w:proofErr w:type="spellStart"/>
            <w:r w:rsidRPr="00175052">
              <w:rPr>
                <w:color w:val="FFFFFF"/>
                <w:spacing w:val="-6"/>
                <w:sz w:val="20"/>
                <w:szCs w:val="20"/>
              </w:rPr>
              <w:t>татвар</w:t>
            </w:r>
            <w:proofErr w:type="spellEnd"/>
            <w:r w:rsidRPr="00175052">
              <w:rPr>
                <w:color w:val="FFFFFF"/>
                <w:spacing w:val="-6"/>
                <w:sz w:val="20"/>
                <w:szCs w:val="20"/>
              </w:rPr>
              <w:t xml:space="preserve"> </w:t>
            </w:r>
            <w:proofErr w:type="spellStart"/>
            <w:r w:rsidRPr="00175052">
              <w:rPr>
                <w:color w:val="FFFFFF"/>
                <w:spacing w:val="-6"/>
                <w:sz w:val="20"/>
                <w:szCs w:val="20"/>
              </w:rPr>
              <w:t>тооцсон</w:t>
            </w:r>
            <w:proofErr w:type="spellEnd"/>
            <w:r w:rsidRPr="00175052">
              <w:rPr>
                <w:color w:val="FFFFFF"/>
                <w:spacing w:val="-6"/>
                <w:sz w:val="20"/>
                <w:szCs w:val="20"/>
              </w:rPr>
              <w:t xml:space="preserve"> </w:t>
            </w:r>
            <w:proofErr w:type="spellStart"/>
            <w:r w:rsidRPr="00175052">
              <w:rPr>
                <w:color w:val="FFFFFF"/>
                <w:spacing w:val="-6"/>
                <w:sz w:val="20"/>
                <w:szCs w:val="20"/>
              </w:rPr>
              <w:t>нийт</w:t>
            </w:r>
            <w:proofErr w:type="spellEnd"/>
            <w:r w:rsidRPr="00175052">
              <w:rPr>
                <w:color w:val="FFFFFF"/>
                <w:spacing w:val="-6"/>
                <w:sz w:val="20"/>
                <w:szCs w:val="20"/>
              </w:rPr>
              <w:t xml:space="preserve"> </w:t>
            </w:r>
            <w:proofErr w:type="spellStart"/>
            <w:r w:rsidRPr="00175052">
              <w:rPr>
                <w:color w:val="FFFFFF"/>
                <w:spacing w:val="-6"/>
                <w:sz w:val="20"/>
                <w:szCs w:val="20"/>
              </w:rPr>
              <w:t>үнэ</w:t>
            </w:r>
            <w:proofErr w:type="spellEnd"/>
          </w:p>
          <w:p w14:paraId="252BABD8" w14:textId="65B0A61E" w:rsidR="00A376B4" w:rsidRPr="00175052" w:rsidRDefault="00A376B4" w:rsidP="00D20A6B">
            <w:pPr>
              <w:pStyle w:val="TableParagraph"/>
              <w:spacing w:before="137" w:line="249" w:lineRule="auto"/>
              <w:ind w:left="101" w:right="94"/>
              <w:jc w:val="center"/>
              <w:rPr>
                <w:sz w:val="20"/>
                <w:szCs w:val="20"/>
              </w:rPr>
            </w:pPr>
          </w:p>
        </w:tc>
      </w:tr>
      <w:tr w:rsidR="00D20A6B" w:rsidRPr="00175052" w14:paraId="485B4A2F" w14:textId="77777777" w:rsidTr="00D20A6B">
        <w:trPr>
          <w:trHeight w:val="395"/>
        </w:trPr>
        <w:tc>
          <w:tcPr>
            <w:tcW w:w="675" w:type="dxa"/>
            <w:tcBorders>
              <w:top w:val="nil"/>
              <w:left w:val="single" w:sz="4" w:space="0" w:color="636466"/>
              <w:bottom w:val="single" w:sz="4" w:space="0" w:color="636466"/>
              <w:right w:val="single" w:sz="4" w:space="0" w:color="636466"/>
            </w:tcBorders>
          </w:tcPr>
          <w:p w14:paraId="306FD99E" w14:textId="77777777" w:rsidR="00A376B4" w:rsidRPr="00175052" w:rsidRDefault="009558B7">
            <w:pPr>
              <w:pStyle w:val="TableParagraph"/>
              <w:spacing w:before="92"/>
              <w:ind w:left="9"/>
              <w:jc w:val="center"/>
              <w:rPr>
                <w:sz w:val="20"/>
              </w:rPr>
            </w:pPr>
            <w:r w:rsidRPr="00175052">
              <w:rPr>
                <w:color w:val="231F20"/>
                <w:spacing w:val="-10"/>
                <w:sz w:val="20"/>
              </w:rPr>
              <w:t>1</w:t>
            </w:r>
          </w:p>
        </w:tc>
        <w:tc>
          <w:tcPr>
            <w:tcW w:w="1206" w:type="dxa"/>
            <w:tcBorders>
              <w:top w:val="nil"/>
              <w:left w:val="single" w:sz="4" w:space="0" w:color="636466"/>
              <w:bottom w:val="single" w:sz="4" w:space="0" w:color="636466"/>
              <w:right w:val="single" w:sz="4" w:space="0" w:color="636466"/>
            </w:tcBorders>
          </w:tcPr>
          <w:p w14:paraId="4DFC47B5" w14:textId="77777777" w:rsidR="00A376B4" w:rsidRPr="00175052" w:rsidRDefault="009558B7">
            <w:pPr>
              <w:pStyle w:val="TableParagraph"/>
              <w:spacing w:before="92"/>
              <w:ind w:left="10" w:right="1"/>
              <w:jc w:val="center"/>
              <w:rPr>
                <w:sz w:val="20"/>
              </w:rPr>
            </w:pPr>
            <w:r w:rsidRPr="00175052">
              <w:rPr>
                <w:color w:val="231F20"/>
                <w:spacing w:val="-10"/>
                <w:sz w:val="20"/>
              </w:rPr>
              <w:t>2</w:t>
            </w:r>
          </w:p>
        </w:tc>
        <w:tc>
          <w:tcPr>
            <w:tcW w:w="990" w:type="dxa"/>
            <w:tcBorders>
              <w:top w:val="nil"/>
              <w:left w:val="single" w:sz="4" w:space="0" w:color="636466"/>
              <w:bottom w:val="single" w:sz="4" w:space="0" w:color="636466"/>
              <w:right w:val="single" w:sz="4" w:space="0" w:color="636466"/>
            </w:tcBorders>
          </w:tcPr>
          <w:p w14:paraId="6257C544" w14:textId="77777777" w:rsidR="00A376B4" w:rsidRPr="00175052" w:rsidRDefault="009558B7">
            <w:pPr>
              <w:pStyle w:val="TableParagraph"/>
              <w:spacing w:before="92"/>
              <w:ind w:left="9"/>
              <w:jc w:val="center"/>
              <w:rPr>
                <w:sz w:val="20"/>
              </w:rPr>
            </w:pPr>
            <w:r w:rsidRPr="00175052">
              <w:rPr>
                <w:color w:val="231F20"/>
                <w:spacing w:val="-10"/>
                <w:sz w:val="20"/>
              </w:rPr>
              <w:t>3</w:t>
            </w:r>
          </w:p>
        </w:tc>
        <w:tc>
          <w:tcPr>
            <w:tcW w:w="1197" w:type="dxa"/>
            <w:tcBorders>
              <w:top w:val="nil"/>
              <w:left w:val="single" w:sz="4" w:space="0" w:color="636466"/>
              <w:bottom w:val="single" w:sz="4" w:space="0" w:color="636466"/>
              <w:right w:val="single" w:sz="4" w:space="0" w:color="636466"/>
            </w:tcBorders>
          </w:tcPr>
          <w:p w14:paraId="5C37ABBA" w14:textId="77777777" w:rsidR="00A376B4" w:rsidRPr="00175052" w:rsidRDefault="009558B7">
            <w:pPr>
              <w:pStyle w:val="TableParagraph"/>
              <w:spacing w:before="92"/>
              <w:ind w:left="79" w:right="70"/>
              <w:jc w:val="center"/>
              <w:rPr>
                <w:sz w:val="20"/>
              </w:rPr>
            </w:pPr>
            <w:r w:rsidRPr="00175052">
              <w:rPr>
                <w:color w:val="231F20"/>
                <w:spacing w:val="-10"/>
                <w:sz w:val="20"/>
              </w:rPr>
              <w:t>4</w:t>
            </w:r>
          </w:p>
        </w:tc>
        <w:tc>
          <w:tcPr>
            <w:tcW w:w="1395" w:type="dxa"/>
            <w:tcBorders>
              <w:top w:val="nil"/>
              <w:left w:val="single" w:sz="4" w:space="0" w:color="636466"/>
              <w:bottom w:val="single" w:sz="4" w:space="0" w:color="636466"/>
              <w:right w:val="single" w:sz="4" w:space="0" w:color="636466"/>
            </w:tcBorders>
          </w:tcPr>
          <w:p w14:paraId="5EC3D93B" w14:textId="77777777" w:rsidR="00A376B4" w:rsidRPr="00175052" w:rsidRDefault="009558B7">
            <w:pPr>
              <w:pStyle w:val="TableParagraph"/>
              <w:spacing w:before="92"/>
              <w:ind w:left="187" w:right="178"/>
              <w:jc w:val="center"/>
              <w:rPr>
                <w:sz w:val="20"/>
              </w:rPr>
            </w:pPr>
            <w:r w:rsidRPr="00175052">
              <w:rPr>
                <w:color w:val="231F20"/>
                <w:spacing w:val="-10"/>
                <w:sz w:val="20"/>
              </w:rPr>
              <w:t>5</w:t>
            </w:r>
          </w:p>
        </w:tc>
        <w:tc>
          <w:tcPr>
            <w:tcW w:w="916" w:type="dxa"/>
            <w:tcBorders>
              <w:top w:val="nil"/>
              <w:left w:val="single" w:sz="4" w:space="0" w:color="636466"/>
              <w:bottom w:val="single" w:sz="4" w:space="0" w:color="636466"/>
              <w:right w:val="single" w:sz="4" w:space="0" w:color="636466"/>
            </w:tcBorders>
          </w:tcPr>
          <w:p w14:paraId="1A71A465" w14:textId="77777777" w:rsidR="00A376B4" w:rsidRPr="00175052" w:rsidRDefault="009558B7">
            <w:pPr>
              <w:pStyle w:val="TableParagraph"/>
              <w:spacing w:before="92"/>
              <w:ind w:left="9"/>
              <w:jc w:val="center"/>
              <w:rPr>
                <w:sz w:val="20"/>
              </w:rPr>
            </w:pPr>
            <w:r w:rsidRPr="00175052">
              <w:rPr>
                <w:color w:val="231F20"/>
                <w:spacing w:val="-10"/>
                <w:sz w:val="20"/>
              </w:rPr>
              <w:t>6</w:t>
            </w:r>
          </w:p>
        </w:tc>
        <w:tc>
          <w:tcPr>
            <w:tcW w:w="1098" w:type="dxa"/>
            <w:tcBorders>
              <w:top w:val="nil"/>
              <w:left w:val="single" w:sz="4" w:space="0" w:color="636466"/>
              <w:bottom w:val="single" w:sz="4" w:space="0" w:color="636466"/>
              <w:right w:val="single" w:sz="4" w:space="0" w:color="636466"/>
            </w:tcBorders>
          </w:tcPr>
          <w:p w14:paraId="14BC891E" w14:textId="77777777" w:rsidR="00A376B4" w:rsidRPr="00175052" w:rsidRDefault="009558B7">
            <w:pPr>
              <w:pStyle w:val="TableParagraph"/>
              <w:spacing w:before="92"/>
              <w:ind w:left="129"/>
              <w:rPr>
                <w:sz w:val="20"/>
              </w:rPr>
            </w:pPr>
            <w:r w:rsidRPr="00175052">
              <w:rPr>
                <w:color w:val="231F20"/>
                <w:spacing w:val="-6"/>
                <w:sz w:val="20"/>
              </w:rPr>
              <w:t>7</w:t>
            </w:r>
            <w:r w:rsidRPr="00175052">
              <w:rPr>
                <w:color w:val="231F20"/>
                <w:spacing w:val="-14"/>
                <w:sz w:val="20"/>
              </w:rPr>
              <w:t xml:space="preserve"> </w:t>
            </w:r>
            <w:r w:rsidRPr="00175052">
              <w:rPr>
                <w:color w:val="231F20"/>
                <w:spacing w:val="-6"/>
                <w:sz w:val="20"/>
              </w:rPr>
              <w:t>=</w:t>
            </w:r>
            <w:r w:rsidRPr="00175052">
              <w:rPr>
                <w:color w:val="231F20"/>
                <w:spacing w:val="-14"/>
                <w:sz w:val="20"/>
              </w:rPr>
              <w:t xml:space="preserve"> </w:t>
            </w:r>
            <w:r w:rsidRPr="00175052">
              <w:rPr>
                <w:color w:val="231F20"/>
                <w:spacing w:val="-6"/>
                <w:sz w:val="20"/>
              </w:rPr>
              <w:t>5</w:t>
            </w:r>
            <w:r w:rsidRPr="00175052">
              <w:rPr>
                <w:color w:val="231F20"/>
                <w:spacing w:val="-14"/>
                <w:sz w:val="20"/>
              </w:rPr>
              <w:t xml:space="preserve"> </w:t>
            </w:r>
            <w:r w:rsidRPr="00175052">
              <w:rPr>
                <w:color w:val="231F20"/>
                <w:spacing w:val="-6"/>
                <w:sz w:val="20"/>
              </w:rPr>
              <w:t>x</w:t>
            </w:r>
            <w:r w:rsidRPr="00175052">
              <w:rPr>
                <w:color w:val="231F20"/>
                <w:spacing w:val="-14"/>
                <w:sz w:val="20"/>
              </w:rPr>
              <w:t xml:space="preserve"> </w:t>
            </w:r>
            <w:r w:rsidRPr="00175052">
              <w:rPr>
                <w:color w:val="231F20"/>
                <w:spacing w:val="-12"/>
                <w:sz w:val="20"/>
              </w:rPr>
              <w:t>6</w:t>
            </w:r>
          </w:p>
        </w:tc>
        <w:tc>
          <w:tcPr>
            <w:tcW w:w="1312" w:type="dxa"/>
            <w:tcBorders>
              <w:top w:val="nil"/>
              <w:left w:val="single" w:sz="4" w:space="0" w:color="636466"/>
              <w:bottom w:val="single" w:sz="4" w:space="0" w:color="636466"/>
              <w:right w:val="single" w:sz="4" w:space="0" w:color="636466"/>
            </w:tcBorders>
          </w:tcPr>
          <w:p w14:paraId="1FE4EFE2" w14:textId="77777777" w:rsidR="00A376B4" w:rsidRPr="00175052" w:rsidRDefault="009558B7">
            <w:pPr>
              <w:pStyle w:val="TableParagraph"/>
              <w:spacing w:before="92"/>
              <w:ind w:left="38" w:right="29"/>
              <w:jc w:val="center"/>
              <w:rPr>
                <w:sz w:val="20"/>
              </w:rPr>
            </w:pPr>
            <w:r w:rsidRPr="00175052">
              <w:rPr>
                <w:color w:val="231F20"/>
                <w:spacing w:val="-10"/>
                <w:sz w:val="20"/>
              </w:rPr>
              <w:t>8</w:t>
            </w:r>
          </w:p>
        </w:tc>
        <w:tc>
          <w:tcPr>
            <w:tcW w:w="1102" w:type="dxa"/>
            <w:tcBorders>
              <w:top w:val="nil"/>
              <w:left w:val="single" w:sz="4" w:space="0" w:color="636466"/>
              <w:bottom w:val="single" w:sz="4" w:space="0" w:color="636466"/>
              <w:right w:val="single" w:sz="4" w:space="0" w:color="636466"/>
            </w:tcBorders>
          </w:tcPr>
          <w:p w14:paraId="2CD37C7B" w14:textId="77777777" w:rsidR="00A376B4" w:rsidRPr="00175052" w:rsidRDefault="009558B7">
            <w:pPr>
              <w:pStyle w:val="TableParagraph"/>
              <w:spacing w:before="92"/>
              <w:ind w:left="196"/>
              <w:rPr>
                <w:sz w:val="20"/>
              </w:rPr>
            </w:pPr>
            <w:r w:rsidRPr="00175052">
              <w:rPr>
                <w:color w:val="231F20"/>
                <w:w w:val="90"/>
                <w:sz w:val="20"/>
              </w:rPr>
              <w:t>9</w:t>
            </w:r>
            <w:r w:rsidRPr="00175052">
              <w:rPr>
                <w:color w:val="231F20"/>
                <w:spacing w:val="-4"/>
                <w:w w:val="90"/>
                <w:sz w:val="20"/>
              </w:rPr>
              <w:t xml:space="preserve"> </w:t>
            </w:r>
            <w:r w:rsidRPr="00175052">
              <w:rPr>
                <w:color w:val="231F20"/>
                <w:w w:val="90"/>
                <w:sz w:val="20"/>
              </w:rPr>
              <w:t>=</w:t>
            </w:r>
            <w:r w:rsidRPr="00175052">
              <w:rPr>
                <w:color w:val="231F20"/>
                <w:spacing w:val="-4"/>
                <w:w w:val="90"/>
                <w:sz w:val="20"/>
              </w:rPr>
              <w:t xml:space="preserve"> </w:t>
            </w:r>
            <w:r w:rsidRPr="00175052">
              <w:rPr>
                <w:color w:val="231F20"/>
                <w:w w:val="90"/>
                <w:sz w:val="20"/>
              </w:rPr>
              <w:t>7</w:t>
            </w:r>
            <w:r w:rsidRPr="00175052">
              <w:rPr>
                <w:color w:val="231F20"/>
                <w:spacing w:val="-4"/>
                <w:w w:val="90"/>
                <w:sz w:val="20"/>
              </w:rPr>
              <w:t xml:space="preserve"> </w:t>
            </w:r>
            <w:r w:rsidRPr="00175052">
              <w:rPr>
                <w:color w:val="231F20"/>
                <w:w w:val="90"/>
                <w:sz w:val="20"/>
              </w:rPr>
              <w:t>+</w:t>
            </w:r>
            <w:r w:rsidRPr="00175052">
              <w:rPr>
                <w:color w:val="231F20"/>
                <w:spacing w:val="-4"/>
                <w:w w:val="90"/>
                <w:sz w:val="20"/>
              </w:rPr>
              <w:t xml:space="preserve"> </w:t>
            </w:r>
            <w:r w:rsidRPr="00175052">
              <w:rPr>
                <w:color w:val="231F20"/>
                <w:spacing w:val="-10"/>
                <w:w w:val="90"/>
                <w:sz w:val="20"/>
              </w:rPr>
              <w:t>8</w:t>
            </w:r>
          </w:p>
        </w:tc>
      </w:tr>
      <w:tr w:rsidR="00D20A6B" w:rsidRPr="00175052" w14:paraId="5E45D9DF" w14:textId="77777777" w:rsidTr="00D20A6B">
        <w:trPr>
          <w:trHeight w:val="421"/>
        </w:trPr>
        <w:tc>
          <w:tcPr>
            <w:tcW w:w="675" w:type="dxa"/>
            <w:tcBorders>
              <w:top w:val="single" w:sz="4" w:space="0" w:color="636466"/>
              <w:left w:val="single" w:sz="4" w:space="0" w:color="636466"/>
              <w:bottom w:val="single" w:sz="4" w:space="0" w:color="636466"/>
              <w:right w:val="single" w:sz="4" w:space="0" w:color="636466"/>
            </w:tcBorders>
          </w:tcPr>
          <w:p w14:paraId="7139BC32" w14:textId="77777777" w:rsidR="00A376B4" w:rsidRPr="00175052" w:rsidRDefault="00A376B4">
            <w:pPr>
              <w:pStyle w:val="TableParagraph"/>
              <w:rPr>
                <w:sz w:val="18"/>
              </w:rPr>
            </w:pPr>
          </w:p>
        </w:tc>
        <w:tc>
          <w:tcPr>
            <w:tcW w:w="1206" w:type="dxa"/>
            <w:tcBorders>
              <w:top w:val="single" w:sz="4" w:space="0" w:color="636466"/>
              <w:left w:val="single" w:sz="4" w:space="0" w:color="636466"/>
              <w:bottom w:val="single" w:sz="4" w:space="0" w:color="636466"/>
              <w:right w:val="single" w:sz="4" w:space="0" w:color="636466"/>
            </w:tcBorders>
          </w:tcPr>
          <w:p w14:paraId="4EF5C32C" w14:textId="77777777" w:rsidR="00A376B4" w:rsidRPr="00175052" w:rsidRDefault="00A376B4">
            <w:pPr>
              <w:pStyle w:val="TableParagraph"/>
              <w:rPr>
                <w:sz w:val="18"/>
              </w:rPr>
            </w:pPr>
          </w:p>
        </w:tc>
        <w:tc>
          <w:tcPr>
            <w:tcW w:w="990" w:type="dxa"/>
            <w:tcBorders>
              <w:top w:val="single" w:sz="4" w:space="0" w:color="636466"/>
              <w:left w:val="single" w:sz="4" w:space="0" w:color="636466"/>
              <w:bottom w:val="single" w:sz="4" w:space="0" w:color="636466"/>
              <w:right w:val="single" w:sz="4" w:space="0" w:color="636466"/>
            </w:tcBorders>
          </w:tcPr>
          <w:p w14:paraId="454D564F" w14:textId="77777777" w:rsidR="00A376B4" w:rsidRPr="00175052" w:rsidRDefault="00A376B4">
            <w:pPr>
              <w:pStyle w:val="TableParagraph"/>
              <w:rPr>
                <w:sz w:val="18"/>
              </w:rPr>
            </w:pPr>
          </w:p>
        </w:tc>
        <w:tc>
          <w:tcPr>
            <w:tcW w:w="1197" w:type="dxa"/>
            <w:tcBorders>
              <w:top w:val="single" w:sz="4" w:space="0" w:color="636466"/>
              <w:left w:val="single" w:sz="4" w:space="0" w:color="636466"/>
              <w:bottom w:val="single" w:sz="4" w:space="0" w:color="636466"/>
              <w:right w:val="single" w:sz="4" w:space="0" w:color="636466"/>
            </w:tcBorders>
          </w:tcPr>
          <w:p w14:paraId="42F5010C" w14:textId="77777777" w:rsidR="00A376B4" w:rsidRPr="00175052" w:rsidRDefault="00A376B4">
            <w:pPr>
              <w:pStyle w:val="TableParagraph"/>
              <w:rPr>
                <w:sz w:val="18"/>
              </w:rPr>
            </w:pPr>
          </w:p>
        </w:tc>
        <w:tc>
          <w:tcPr>
            <w:tcW w:w="1395" w:type="dxa"/>
            <w:tcBorders>
              <w:top w:val="single" w:sz="4" w:space="0" w:color="636466"/>
              <w:left w:val="single" w:sz="4" w:space="0" w:color="636466"/>
              <w:bottom w:val="single" w:sz="4" w:space="0" w:color="636466"/>
              <w:right w:val="single" w:sz="4" w:space="0" w:color="636466"/>
            </w:tcBorders>
          </w:tcPr>
          <w:p w14:paraId="4C35F5DC" w14:textId="77777777" w:rsidR="00A376B4" w:rsidRPr="00175052" w:rsidRDefault="00A376B4">
            <w:pPr>
              <w:pStyle w:val="TableParagraph"/>
              <w:rPr>
                <w:sz w:val="18"/>
              </w:rPr>
            </w:pPr>
          </w:p>
        </w:tc>
        <w:tc>
          <w:tcPr>
            <w:tcW w:w="916" w:type="dxa"/>
            <w:tcBorders>
              <w:top w:val="single" w:sz="4" w:space="0" w:color="636466"/>
              <w:left w:val="single" w:sz="4" w:space="0" w:color="636466"/>
              <w:bottom w:val="single" w:sz="4" w:space="0" w:color="636466"/>
              <w:right w:val="single" w:sz="4" w:space="0" w:color="636466"/>
            </w:tcBorders>
          </w:tcPr>
          <w:p w14:paraId="4D25E438" w14:textId="77777777" w:rsidR="00A376B4" w:rsidRPr="00175052" w:rsidRDefault="00A376B4">
            <w:pPr>
              <w:pStyle w:val="TableParagraph"/>
              <w:rPr>
                <w:sz w:val="18"/>
              </w:rPr>
            </w:pPr>
          </w:p>
        </w:tc>
        <w:tc>
          <w:tcPr>
            <w:tcW w:w="1098" w:type="dxa"/>
            <w:tcBorders>
              <w:top w:val="single" w:sz="4" w:space="0" w:color="636466"/>
              <w:left w:val="single" w:sz="4" w:space="0" w:color="636466"/>
              <w:bottom w:val="single" w:sz="4" w:space="0" w:color="636466"/>
              <w:right w:val="single" w:sz="4" w:space="0" w:color="636466"/>
            </w:tcBorders>
          </w:tcPr>
          <w:p w14:paraId="41B11661" w14:textId="77777777" w:rsidR="00A376B4" w:rsidRPr="00175052" w:rsidRDefault="00A376B4">
            <w:pPr>
              <w:pStyle w:val="TableParagraph"/>
              <w:rPr>
                <w:sz w:val="18"/>
              </w:rPr>
            </w:pPr>
          </w:p>
        </w:tc>
        <w:tc>
          <w:tcPr>
            <w:tcW w:w="1312" w:type="dxa"/>
            <w:tcBorders>
              <w:top w:val="single" w:sz="4" w:space="0" w:color="636466"/>
              <w:left w:val="single" w:sz="4" w:space="0" w:color="636466"/>
              <w:bottom w:val="single" w:sz="4" w:space="0" w:color="636466"/>
              <w:right w:val="single" w:sz="4" w:space="0" w:color="636466"/>
            </w:tcBorders>
          </w:tcPr>
          <w:p w14:paraId="41B45F81" w14:textId="77777777" w:rsidR="00A376B4" w:rsidRPr="00175052" w:rsidRDefault="00A376B4">
            <w:pPr>
              <w:pStyle w:val="TableParagraph"/>
              <w:rPr>
                <w:sz w:val="18"/>
              </w:rPr>
            </w:pPr>
          </w:p>
        </w:tc>
        <w:tc>
          <w:tcPr>
            <w:tcW w:w="1102" w:type="dxa"/>
            <w:tcBorders>
              <w:top w:val="single" w:sz="4" w:space="0" w:color="636466"/>
              <w:left w:val="single" w:sz="4" w:space="0" w:color="636466"/>
              <w:bottom w:val="single" w:sz="4" w:space="0" w:color="636466"/>
              <w:right w:val="single" w:sz="4" w:space="0" w:color="636466"/>
            </w:tcBorders>
          </w:tcPr>
          <w:p w14:paraId="3FC0B0A7" w14:textId="77777777" w:rsidR="00A376B4" w:rsidRPr="00175052" w:rsidRDefault="00A376B4">
            <w:pPr>
              <w:pStyle w:val="TableParagraph"/>
              <w:rPr>
                <w:sz w:val="18"/>
              </w:rPr>
            </w:pPr>
          </w:p>
        </w:tc>
      </w:tr>
      <w:tr w:rsidR="00D20A6B" w:rsidRPr="00175052" w14:paraId="3560D37F" w14:textId="77777777" w:rsidTr="00D20A6B">
        <w:trPr>
          <w:trHeight w:val="421"/>
        </w:trPr>
        <w:tc>
          <w:tcPr>
            <w:tcW w:w="675" w:type="dxa"/>
            <w:tcBorders>
              <w:top w:val="single" w:sz="4" w:space="0" w:color="636466"/>
              <w:left w:val="single" w:sz="4" w:space="0" w:color="636466"/>
              <w:bottom w:val="single" w:sz="4" w:space="0" w:color="636466"/>
              <w:right w:val="single" w:sz="4" w:space="0" w:color="636466"/>
            </w:tcBorders>
          </w:tcPr>
          <w:p w14:paraId="38C42CBC" w14:textId="77777777" w:rsidR="00A376B4" w:rsidRPr="00175052" w:rsidRDefault="00A376B4">
            <w:pPr>
              <w:pStyle w:val="TableParagraph"/>
              <w:rPr>
                <w:sz w:val="18"/>
              </w:rPr>
            </w:pPr>
          </w:p>
        </w:tc>
        <w:tc>
          <w:tcPr>
            <w:tcW w:w="1206" w:type="dxa"/>
            <w:tcBorders>
              <w:top w:val="single" w:sz="4" w:space="0" w:color="636466"/>
              <w:left w:val="single" w:sz="4" w:space="0" w:color="636466"/>
              <w:bottom w:val="single" w:sz="4" w:space="0" w:color="636466"/>
              <w:right w:val="single" w:sz="4" w:space="0" w:color="636466"/>
            </w:tcBorders>
          </w:tcPr>
          <w:p w14:paraId="58F4F147" w14:textId="77777777" w:rsidR="00A376B4" w:rsidRPr="00175052" w:rsidRDefault="00A376B4">
            <w:pPr>
              <w:pStyle w:val="TableParagraph"/>
              <w:rPr>
                <w:sz w:val="18"/>
              </w:rPr>
            </w:pPr>
          </w:p>
        </w:tc>
        <w:tc>
          <w:tcPr>
            <w:tcW w:w="990" w:type="dxa"/>
            <w:tcBorders>
              <w:top w:val="single" w:sz="4" w:space="0" w:color="636466"/>
              <w:left w:val="single" w:sz="4" w:space="0" w:color="636466"/>
              <w:bottom w:val="single" w:sz="4" w:space="0" w:color="636466"/>
              <w:right w:val="single" w:sz="4" w:space="0" w:color="636466"/>
            </w:tcBorders>
          </w:tcPr>
          <w:p w14:paraId="47D9077C" w14:textId="77777777" w:rsidR="00A376B4" w:rsidRPr="00175052" w:rsidRDefault="00A376B4">
            <w:pPr>
              <w:pStyle w:val="TableParagraph"/>
              <w:rPr>
                <w:sz w:val="18"/>
              </w:rPr>
            </w:pPr>
          </w:p>
        </w:tc>
        <w:tc>
          <w:tcPr>
            <w:tcW w:w="1197" w:type="dxa"/>
            <w:tcBorders>
              <w:top w:val="single" w:sz="4" w:space="0" w:color="636466"/>
              <w:left w:val="single" w:sz="4" w:space="0" w:color="636466"/>
              <w:bottom w:val="single" w:sz="4" w:space="0" w:color="636466"/>
              <w:right w:val="single" w:sz="4" w:space="0" w:color="636466"/>
            </w:tcBorders>
          </w:tcPr>
          <w:p w14:paraId="6C00FFF4" w14:textId="77777777" w:rsidR="00A376B4" w:rsidRPr="00175052" w:rsidRDefault="00A376B4">
            <w:pPr>
              <w:pStyle w:val="TableParagraph"/>
              <w:rPr>
                <w:sz w:val="18"/>
              </w:rPr>
            </w:pPr>
          </w:p>
        </w:tc>
        <w:tc>
          <w:tcPr>
            <w:tcW w:w="1395" w:type="dxa"/>
            <w:tcBorders>
              <w:top w:val="single" w:sz="4" w:space="0" w:color="636466"/>
              <w:left w:val="single" w:sz="4" w:space="0" w:color="636466"/>
              <w:bottom w:val="single" w:sz="4" w:space="0" w:color="636466"/>
              <w:right w:val="single" w:sz="4" w:space="0" w:color="636466"/>
            </w:tcBorders>
          </w:tcPr>
          <w:p w14:paraId="7D6820A8" w14:textId="77777777" w:rsidR="00A376B4" w:rsidRPr="00175052" w:rsidRDefault="00A376B4">
            <w:pPr>
              <w:pStyle w:val="TableParagraph"/>
              <w:rPr>
                <w:sz w:val="18"/>
              </w:rPr>
            </w:pPr>
          </w:p>
        </w:tc>
        <w:tc>
          <w:tcPr>
            <w:tcW w:w="916" w:type="dxa"/>
            <w:tcBorders>
              <w:top w:val="single" w:sz="4" w:space="0" w:color="636466"/>
              <w:left w:val="single" w:sz="4" w:space="0" w:color="636466"/>
              <w:bottom w:val="single" w:sz="4" w:space="0" w:color="636466"/>
              <w:right w:val="single" w:sz="4" w:space="0" w:color="636466"/>
            </w:tcBorders>
          </w:tcPr>
          <w:p w14:paraId="1EB9D853" w14:textId="77777777" w:rsidR="00A376B4" w:rsidRPr="00175052" w:rsidRDefault="00A376B4">
            <w:pPr>
              <w:pStyle w:val="TableParagraph"/>
              <w:rPr>
                <w:sz w:val="18"/>
              </w:rPr>
            </w:pPr>
          </w:p>
        </w:tc>
        <w:tc>
          <w:tcPr>
            <w:tcW w:w="1098" w:type="dxa"/>
            <w:tcBorders>
              <w:top w:val="single" w:sz="4" w:space="0" w:color="636466"/>
              <w:left w:val="single" w:sz="4" w:space="0" w:color="636466"/>
              <w:bottom w:val="single" w:sz="4" w:space="0" w:color="636466"/>
              <w:right w:val="single" w:sz="4" w:space="0" w:color="636466"/>
            </w:tcBorders>
          </w:tcPr>
          <w:p w14:paraId="5AACB567" w14:textId="77777777" w:rsidR="00A376B4" w:rsidRPr="00175052" w:rsidRDefault="00A376B4">
            <w:pPr>
              <w:pStyle w:val="TableParagraph"/>
              <w:rPr>
                <w:sz w:val="18"/>
              </w:rPr>
            </w:pPr>
          </w:p>
        </w:tc>
        <w:tc>
          <w:tcPr>
            <w:tcW w:w="1312" w:type="dxa"/>
            <w:tcBorders>
              <w:top w:val="single" w:sz="4" w:space="0" w:color="636466"/>
              <w:left w:val="single" w:sz="4" w:space="0" w:color="636466"/>
              <w:bottom w:val="single" w:sz="4" w:space="0" w:color="636466"/>
              <w:right w:val="single" w:sz="4" w:space="0" w:color="636466"/>
            </w:tcBorders>
          </w:tcPr>
          <w:p w14:paraId="2EB814AC" w14:textId="77777777" w:rsidR="00A376B4" w:rsidRPr="00175052" w:rsidRDefault="00A376B4">
            <w:pPr>
              <w:pStyle w:val="TableParagraph"/>
              <w:rPr>
                <w:sz w:val="18"/>
              </w:rPr>
            </w:pPr>
          </w:p>
        </w:tc>
        <w:tc>
          <w:tcPr>
            <w:tcW w:w="1102" w:type="dxa"/>
            <w:tcBorders>
              <w:top w:val="single" w:sz="4" w:space="0" w:color="636466"/>
              <w:left w:val="single" w:sz="4" w:space="0" w:color="636466"/>
              <w:bottom w:val="single" w:sz="4" w:space="0" w:color="636466"/>
              <w:right w:val="single" w:sz="4" w:space="0" w:color="636466"/>
            </w:tcBorders>
          </w:tcPr>
          <w:p w14:paraId="66FDE5AC" w14:textId="77777777" w:rsidR="00A376B4" w:rsidRPr="00175052" w:rsidRDefault="00A376B4">
            <w:pPr>
              <w:pStyle w:val="TableParagraph"/>
              <w:rPr>
                <w:sz w:val="18"/>
              </w:rPr>
            </w:pPr>
          </w:p>
        </w:tc>
      </w:tr>
      <w:tr w:rsidR="00D20A6B" w:rsidRPr="00175052" w14:paraId="0D12908B" w14:textId="77777777" w:rsidTr="00D20A6B">
        <w:trPr>
          <w:trHeight w:val="422"/>
        </w:trPr>
        <w:tc>
          <w:tcPr>
            <w:tcW w:w="675" w:type="dxa"/>
            <w:tcBorders>
              <w:top w:val="single" w:sz="4" w:space="0" w:color="636466"/>
              <w:left w:val="single" w:sz="4" w:space="0" w:color="636466"/>
              <w:bottom w:val="single" w:sz="4" w:space="0" w:color="636466"/>
              <w:right w:val="single" w:sz="4" w:space="0" w:color="636466"/>
            </w:tcBorders>
          </w:tcPr>
          <w:p w14:paraId="5E9E8B12" w14:textId="77777777" w:rsidR="00A376B4" w:rsidRPr="00175052" w:rsidRDefault="00A376B4">
            <w:pPr>
              <w:pStyle w:val="TableParagraph"/>
              <w:rPr>
                <w:sz w:val="18"/>
              </w:rPr>
            </w:pPr>
          </w:p>
        </w:tc>
        <w:tc>
          <w:tcPr>
            <w:tcW w:w="1206" w:type="dxa"/>
            <w:tcBorders>
              <w:top w:val="single" w:sz="4" w:space="0" w:color="636466"/>
              <w:left w:val="single" w:sz="4" w:space="0" w:color="636466"/>
              <w:bottom w:val="single" w:sz="4" w:space="0" w:color="636466"/>
              <w:right w:val="single" w:sz="4" w:space="0" w:color="636466"/>
            </w:tcBorders>
          </w:tcPr>
          <w:p w14:paraId="034A2CE0" w14:textId="77777777" w:rsidR="00A376B4" w:rsidRPr="00175052" w:rsidRDefault="00A376B4">
            <w:pPr>
              <w:pStyle w:val="TableParagraph"/>
              <w:rPr>
                <w:sz w:val="18"/>
              </w:rPr>
            </w:pPr>
          </w:p>
        </w:tc>
        <w:tc>
          <w:tcPr>
            <w:tcW w:w="990" w:type="dxa"/>
            <w:tcBorders>
              <w:top w:val="single" w:sz="4" w:space="0" w:color="636466"/>
              <w:left w:val="single" w:sz="4" w:space="0" w:color="636466"/>
              <w:bottom w:val="single" w:sz="4" w:space="0" w:color="636466"/>
              <w:right w:val="single" w:sz="4" w:space="0" w:color="636466"/>
            </w:tcBorders>
          </w:tcPr>
          <w:p w14:paraId="4FA8401A" w14:textId="77777777" w:rsidR="00A376B4" w:rsidRPr="00175052" w:rsidRDefault="00A376B4">
            <w:pPr>
              <w:pStyle w:val="TableParagraph"/>
              <w:rPr>
                <w:sz w:val="18"/>
              </w:rPr>
            </w:pPr>
          </w:p>
        </w:tc>
        <w:tc>
          <w:tcPr>
            <w:tcW w:w="1197" w:type="dxa"/>
            <w:tcBorders>
              <w:top w:val="single" w:sz="4" w:space="0" w:color="636466"/>
              <w:left w:val="single" w:sz="4" w:space="0" w:color="636466"/>
              <w:bottom w:val="single" w:sz="4" w:space="0" w:color="636466"/>
              <w:right w:val="single" w:sz="4" w:space="0" w:color="636466"/>
            </w:tcBorders>
          </w:tcPr>
          <w:p w14:paraId="04AFFE2B" w14:textId="77777777" w:rsidR="00A376B4" w:rsidRPr="00175052" w:rsidRDefault="00A376B4">
            <w:pPr>
              <w:pStyle w:val="TableParagraph"/>
              <w:rPr>
                <w:sz w:val="18"/>
              </w:rPr>
            </w:pPr>
          </w:p>
        </w:tc>
        <w:tc>
          <w:tcPr>
            <w:tcW w:w="1395" w:type="dxa"/>
            <w:tcBorders>
              <w:top w:val="single" w:sz="4" w:space="0" w:color="636466"/>
              <w:left w:val="single" w:sz="4" w:space="0" w:color="636466"/>
              <w:bottom w:val="single" w:sz="4" w:space="0" w:color="636466"/>
              <w:right w:val="single" w:sz="4" w:space="0" w:color="636466"/>
            </w:tcBorders>
          </w:tcPr>
          <w:p w14:paraId="6EB65E22" w14:textId="77777777" w:rsidR="00A376B4" w:rsidRPr="00175052" w:rsidRDefault="00A376B4">
            <w:pPr>
              <w:pStyle w:val="TableParagraph"/>
              <w:rPr>
                <w:sz w:val="18"/>
              </w:rPr>
            </w:pPr>
          </w:p>
        </w:tc>
        <w:tc>
          <w:tcPr>
            <w:tcW w:w="916" w:type="dxa"/>
            <w:tcBorders>
              <w:top w:val="single" w:sz="4" w:space="0" w:color="636466"/>
              <w:left w:val="single" w:sz="4" w:space="0" w:color="636466"/>
              <w:bottom w:val="single" w:sz="4" w:space="0" w:color="636466"/>
              <w:right w:val="single" w:sz="4" w:space="0" w:color="636466"/>
            </w:tcBorders>
          </w:tcPr>
          <w:p w14:paraId="65462620" w14:textId="77777777" w:rsidR="00A376B4" w:rsidRPr="00175052" w:rsidRDefault="00A376B4">
            <w:pPr>
              <w:pStyle w:val="TableParagraph"/>
              <w:rPr>
                <w:sz w:val="18"/>
              </w:rPr>
            </w:pPr>
          </w:p>
        </w:tc>
        <w:tc>
          <w:tcPr>
            <w:tcW w:w="1098" w:type="dxa"/>
            <w:tcBorders>
              <w:top w:val="single" w:sz="4" w:space="0" w:color="636466"/>
              <w:left w:val="single" w:sz="4" w:space="0" w:color="636466"/>
              <w:bottom w:val="single" w:sz="4" w:space="0" w:color="636466"/>
              <w:right w:val="single" w:sz="4" w:space="0" w:color="636466"/>
            </w:tcBorders>
          </w:tcPr>
          <w:p w14:paraId="4F31897E" w14:textId="77777777" w:rsidR="00A376B4" w:rsidRPr="00175052" w:rsidRDefault="00A376B4">
            <w:pPr>
              <w:pStyle w:val="TableParagraph"/>
              <w:rPr>
                <w:sz w:val="18"/>
              </w:rPr>
            </w:pPr>
          </w:p>
        </w:tc>
        <w:tc>
          <w:tcPr>
            <w:tcW w:w="1312" w:type="dxa"/>
            <w:tcBorders>
              <w:top w:val="single" w:sz="4" w:space="0" w:color="636466"/>
              <w:left w:val="single" w:sz="4" w:space="0" w:color="636466"/>
              <w:bottom w:val="single" w:sz="4" w:space="0" w:color="636466"/>
              <w:right w:val="single" w:sz="4" w:space="0" w:color="636466"/>
            </w:tcBorders>
          </w:tcPr>
          <w:p w14:paraId="3A7487E2" w14:textId="77777777" w:rsidR="00A376B4" w:rsidRPr="00175052" w:rsidRDefault="00A376B4">
            <w:pPr>
              <w:pStyle w:val="TableParagraph"/>
              <w:rPr>
                <w:sz w:val="18"/>
              </w:rPr>
            </w:pPr>
          </w:p>
        </w:tc>
        <w:tc>
          <w:tcPr>
            <w:tcW w:w="1102" w:type="dxa"/>
            <w:tcBorders>
              <w:top w:val="single" w:sz="4" w:space="0" w:color="636466"/>
              <w:left w:val="single" w:sz="4" w:space="0" w:color="636466"/>
              <w:bottom w:val="single" w:sz="4" w:space="0" w:color="636466"/>
              <w:right w:val="single" w:sz="4" w:space="0" w:color="636466"/>
            </w:tcBorders>
          </w:tcPr>
          <w:p w14:paraId="238DAC2A" w14:textId="77777777" w:rsidR="00A376B4" w:rsidRPr="00175052" w:rsidRDefault="00A376B4">
            <w:pPr>
              <w:pStyle w:val="TableParagraph"/>
              <w:rPr>
                <w:sz w:val="18"/>
              </w:rPr>
            </w:pPr>
          </w:p>
        </w:tc>
      </w:tr>
      <w:tr w:rsidR="00D20A6B" w:rsidRPr="00175052" w14:paraId="04FF8C80" w14:textId="77777777" w:rsidTr="00D20A6B">
        <w:trPr>
          <w:trHeight w:val="421"/>
        </w:trPr>
        <w:tc>
          <w:tcPr>
            <w:tcW w:w="675" w:type="dxa"/>
            <w:tcBorders>
              <w:top w:val="single" w:sz="4" w:space="0" w:color="636466"/>
              <w:left w:val="single" w:sz="4" w:space="0" w:color="636466"/>
              <w:bottom w:val="single" w:sz="4" w:space="0" w:color="636466"/>
              <w:right w:val="single" w:sz="4" w:space="0" w:color="636466"/>
            </w:tcBorders>
          </w:tcPr>
          <w:p w14:paraId="1C3FCA56" w14:textId="77777777" w:rsidR="00A376B4" w:rsidRPr="00175052" w:rsidRDefault="00A376B4">
            <w:pPr>
              <w:pStyle w:val="TableParagraph"/>
              <w:rPr>
                <w:sz w:val="18"/>
              </w:rPr>
            </w:pPr>
          </w:p>
        </w:tc>
        <w:tc>
          <w:tcPr>
            <w:tcW w:w="1206" w:type="dxa"/>
            <w:tcBorders>
              <w:top w:val="single" w:sz="4" w:space="0" w:color="636466"/>
              <w:left w:val="single" w:sz="4" w:space="0" w:color="636466"/>
              <w:bottom w:val="single" w:sz="4" w:space="0" w:color="636466"/>
              <w:right w:val="single" w:sz="4" w:space="0" w:color="636466"/>
            </w:tcBorders>
          </w:tcPr>
          <w:p w14:paraId="564214AA" w14:textId="77777777" w:rsidR="00A376B4" w:rsidRPr="00175052" w:rsidRDefault="00A376B4">
            <w:pPr>
              <w:pStyle w:val="TableParagraph"/>
              <w:rPr>
                <w:sz w:val="18"/>
              </w:rPr>
            </w:pPr>
          </w:p>
        </w:tc>
        <w:tc>
          <w:tcPr>
            <w:tcW w:w="990" w:type="dxa"/>
            <w:tcBorders>
              <w:top w:val="single" w:sz="4" w:space="0" w:color="636466"/>
              <w:left w:val="single" w:sz="4" w:space="0" w:color="636466"/>
              <w:bottom w:val="single" w:sz="4" w:space="0" w:color="636466"/>
              <w:right w:val="single" w:sz="4" w:space="0" w:color="636466"/>
            </w:tcBorders>
          </w:tcPr>
          <w:p w14:paraId="401FAC47" w14:textId="77777777" w:rsidR="00A376B4" w:rsidRPr="00175052" w:rsidRDefault="00A376B4">
            <w:pPr>
              <w:pStyle w:val="TableParagraph"/>
              <w:rPr>
                <w:sz w:val="18"/>
              </w:rPr>
            </w:pPr>
          </w:p>
        </w:tc>
        <w:tc>
          <w:tcPr>
            <w:tcW w:w="1197" w:type="dxa"/>
            <w:tcBorders>
              <w:top w:val="single" w:sz="4" w:space="0" w:color="636466"/>
              <w:left w:val="single" w:sz="4" w:space="0" w:color="636466"/>
              <w:bottom w:val="single" w:sz="4" w:space="0" w:color="636466"/>
              <w:right w:val="single" w:sz="4" w:space="0" w:color="636466"/>
            </w:tcBorders>
          </w:tcPr>
          <w:p w14:paraId="1A20F690" w14:textId="77777777" w:rsidR="00A376B4" w:rsidRPr="00175052" w:rsidRDefault="00A376B4">
            <w:pPr>
              <w:pStyle w:val="TableParagraph"/>
              <w:rPr>
                <w:sz w:val="18"/>
              </w:rPr>
            </w:pPr>
          </w:p>
        </w:tc>
        <w:tc>
          <w:tcPr>
            <w:tcW w:w="1395" w:type="dxa"/>
            <w:tcBorders>
              <w:top w:val="single" w:sz="4" w:space="0" w:color="636466"/>
              <w:left w:val="single" w:sz="4" w:space="0" w:color="636466"/>
              <w:bottom w:val="single" w:sz="4" w:space="0" w:color="636466"/>
              <w:right w:val="single" w:sz="4" w:space="0" w:color="636466"/>
            </w:tcBorders>
          </w:tcPr>
          <w:p w14:paraId="7D9FB2D3" w14:textId="77777777" w:rsidR="00A376B4" w:rsidRPr="00175052" w:rsidRDefault="00A376B4">
            <w:pPr>
              <w:pStyle w:val="TableParagraph"/>
              <w:rPr>
                <w:sz w:val="18"/>
              </w:rPr>
            </w:pPr>
          </w:p>
        </w:tc>
        <w:tc>
          <w:tcPr>
            <w:tcW w:w="916" w:type="dxa"/>
            <w:tcBorders>
              <w:top w:val="single" w:sz="4" w:space="0" w:color="636466"/>
              <w:left w:val="single" w:sz="4" w:space="0" w:color="636466"/>
              <w:bottom w:val="single" w:sz="4" w:space="0" w:color="636466"/>
              <w:right w:val="single" w:sz="4" w:space="0" w:color="636466"/>
            </w:tcBorders>
          </w:tcPr>
          <w:p w14:paraId="729C318D" w14:textId="77777777" w:rsidR="00A376B4" w:rsidRPr="00175052" w:rsidRDefault="00A376B4">
            <w:pPr>
              <w:pStyle w:val="TableParagraph"/>
              <w:rPr>
                <w:sz w:val="18"/>
              </w:rPr>
            </w:pPr>
          </w:p>
        </w:tc>
        <w:tc>
          <w:tcPr>
            <w:tcW w:w="1098" w:type="dxa"/>
            <w:tcBorders>
              <w:top w:val="single" w:sz="4" w:space="0" w:color="636466"/>
              <w:left w:val="single" w:sz="4" w:space="0" w:color="636466"/>
              <w:bottom w:val="single" w:sz="4" w:space="0" w:color="636466"/>
              <w:right w:val="single" w:sz="4" w:space="0" w:color="636466"/>
            </w:tcBorders>
          </w:tcPr>
          <w:p w14:paraId="6D25D373" w14:textId="77777777" w:rsidR="00A376B4" w:rsidRPr="00175052" w:rsidRDefault="00A376B4">
            <w:pPr>
              <w:pStyle w:val="TableParagraph"/>
              <w:rPr>
                <w:sz w:val="18"/>
              </w:rPr>
            </w:pPr>
          </w:p>
        </w:tc>
        <w:tc>
          <w:tcPr>
            <w:tcW w:w="1312" w:type="dxa"/>
            <w:tcBorders>
              <w:top w:val="single" w:sz="4" w:space="0" w:color="636466"/>
              <w:left w:val="single" w:sz="4" w:space="0" w:color="636466"/>
              <w:bottom w:val="single" w:sz="4" w:space="0" w:color="636466"/>
              <w:right w:val="single" w:sz="4" w:space="0" w:color="636466"/>
            </w:tcBorders>
          </w:tcPr>
          <w:p w14:paraId="5F2DCBE6" w14:textId="77777777" w:rsidR="00A376B4" w:rsidRPr="00175052" w:rsidRDefault="00A376B4">
            <w:pPr>
              <w:pStyle w:val="TableParagraph"/>
              <w:rPr>
                <w:sz w:val="18"/>
              </w:rPr>
            </w:pPr>
          </w:p>
        </w:tc>
        <w:tc>
          <w:tcPr>
            <w:tcW w:w="1102" w:type="dxa"/>
            <w:tcBorders>
              <w:top w:val="single" w:sz="4" w:space="0" w:color="636466"/>
              <w:left w:val="single" w:sz="4" w:space="0" w:color="636466"/>
              <w:bottom w:val="single" w:sz="4" w:space="0" w:color="636466"/>
              <w:right w:val="single" w:sz="4" w:space="0" w:color="636466"/>
            </w:tcBorders>
          </w:tcPr>
          <w:p w14:paraId="7AF430C2" w14:textId="77777777" w:rsidR="00A376B4" w:rsidRPr="00175052" w:rsidRDefault="00A376B4">
            <w:pPr>
              <w:pStyle w:val="TableParagraph"/>
              <w:rPr>
                <w:sz w:val="18"/>
              </w:rPr>
            </w:pPr>
          </w:p>
        </w:tc>
      </w:tr>
      <w:tr w:rsidR="00D20A6B" w:rsidRPr="00175052" w14:paraId="7B119A01" w14:textId="77777777" w:rsidTr="00D20A6B">
        <w:trPr>
          <w:trHeight w:val="422"/>
        </w:trPr>
        <w:tc>
          <w:tcPr>
            <w:tcW w:w="675" w:type="dxa"/>
            <w:tcBorders>
              <w:top w:val="single" w:sz="4" w:space="0" w:color="636466"/>
              <w:left w:val="single" w:sz="4" w:space="0" w:color="636466"/>
              <w:bottom w:val="single" w:sz="4" w:space="0" w:color="636466"/>
              <w:right w:val="single" w:sz="4" w:space="0" w:color="636466"/>
            </w:tcBorders>
          </w:tcPr>
          <w:p w14:paraId="5ABDADF1" w14:textId="77777777" w:rsidR="00A376B4" w:rsidRPr="00175052" w:rsidRDefault="00A376B4">
            <w:pPr>
              <w:pStyle w:val="TableParagraph"/>
              <w:rPr>
                <w:sz w:val="18"/>
              </w:rPr>
            </w:pPr>
          </w:p>
        </w:tc>
        <w:tc>
          <w:tcPr>
            <w:tcW w:w="1206" w:type="dxa"/>
            <w:tcBorders>
              <w:top w:val="single" w:sz="4" w:space="0" w:color="636466"/>
              <w:left w:val="single" w:sz="4" w:space="0" w:color="636466"/>
              <w:bottom w:val="single" w:sz="4" w:space="0" w:color="636466"/>
              <w:right w:val="single" w:sz="4" w:space="0" w:color="636466"/>
            </w:tcBorders>
          </w:tcPr>
          <w:p w14:paraId="39C6CD2B" w14:textId="77777777" w:rsidR="00A376B4" w:rsidRPr="00175052" w:rsidRDefault="00A376B4">
            <w:pPr>
              <w:pStyle w:val="TableParagraph"/>
              <w:rPr>
                <w:sz w:val="18"/>
              </w:rPr>
            </w:pPr>
          </w:p>
        </w:tc>
        <w:tc>
          <w:tcPr>
            <w:tcW w:w="990" w:type="dxa"/>
            <w:tcBorders>
              <w:top w:val="single" w:sz="4" w:space="0" w:color="636466"/>
              <w:left w:val="single" w:sz="4" w:space="0" w:color="636466"/>
              <w:bottom w:val="single" w:sz="4" w:space="0" w:color="636466"/>
              <w:right w:val="single" w:sz="4" w:space="0" w:color="636466"/>
            </w:tcBorders>
          </w:tcPr>
          <w:p w14:paraId="1AB9C390" w14:textId="77777777" w:rsidR="00A376B4" w:rsidRPr="00175052" w:rsidRDefault="00A376B4">
            <w:pPr>
              <w:pStyle w:val="TableParagraph"/>
              <w:rPr>
                <w:sz w:val="18"/>
              </w:rPr>
            </w:pPr>
          </w:p>
        </w:tc>
        <w:tc>
          <w:tcPr>
            <w:tcW w:w="1197" w:type="dxa"/>
            <w:tcBorders>
              <w:top w:val="single" w:sz="4" w:space="0" w:color="636466"/>
              <w:left w:val="single" w:sz="4" w:space="0" w:color="636466"/>
              <w:bottom w:val="single" w:sz="4" w:space="0" w:color="636466"/>
              <w:right w:val="single" w:sz="4" w:space="0" w:color="636466"/>
            </w:tcBorders>
          </w:tcPr>
          <w:p w14:paraId="63903617" w14:textId="77777777" w:rsidR="00A376B4" w:rsidRPr="00175052" w:rsidRDefault="00A376B4">
            <w:pPr>
              <w:pStyle w:val="TableParagraph"/>
              <w:rPr>
                <w:sz w:val="18"/>
              </w:rPr>
            </w:pPr>
          </w:p>
        </w:tc>
        <w:tc>
          <w:tcPr>
            <w:tcW w:w="1395" w:type="dxa"/>
            <w:tcBorders>
              <w:top w:val="single" w:sz="4" w:space="0" w:color="636466"/>
              <w:left w:val="single" w:sz="4" w:space="0" w:color="636466"/>
              <w:bottom w:val="single" w:sz="4" w:space="0" w:color="636466"/>
              <w:right w:val="single" w:sz="4" w:space="0" w:color="636466"/>
            </w:tcBorders>
          </w:tcPr>
          <w:p w14:paraId="2E77F4D6" w14:textId="77777777" w:rsidR="00A376B4" w:rsidRPr="00175052" w:rsidRDefault="00A376B4">
            <w:pPr>
              <w:pStyle w:val="TableParagraph"/>
              <w:rPr>
                <w:sz w:val="18"/>
              </w:rPr>
            </w:pPr>
          </w:p>
        </w:tc>
        <w:tc>
          <w:tcPr>
            <w:tcW w:w="916" w:type="dxa"/>
            <w:tcBorders>
              <w:top w:val="single" w:sz="4" w:space="0" w:color="636466"/>
              <w:left w:val="single" w:sz="4" w:space="0" w:color="636466"/>
              <w:bottom w:val="single" w:sz="4" w:space="0" w:color="636466"/>
              <w:right w:val="single" w:sz="4" w:space="0" w:color="636466"/>
            </w:tcBorders>
          </w:tcPr>
          <w:p w14:paraId="4AF87F79" w14:textId="77777777" w:rsidR="00A376B4" w:rsidRPr="00175052" w:rsidRDefault="00A376B4">
            <w:pPr>
              <w:pStyle w:val="TableParagraph"/>
              <w:rPr>
                <w:sz w:val="18"/>
              </w:rPr>
            </w:pPr>
          </w:p>
        </w:tc>
        <w:tc>
          <w:tcPr>
            <w:tcW w:w="1098" w:type="dxa"/>
            <w:tcBorders>
              <w:top w:val="single" w:sz="4" w:space="0" w:color="636466"/>
              <w:left w:val="single" w:sz="4" w:space="0" w:color="636466"/>
              <w:bottom w:val="single" w:sz="4" w:space="0" w:color="636466"/>
              <w:right w:val="single" w:sz="4" w:space="0" w:color="636466"/>
            </w:tcBorders>
          </w:tcPr>
          <w:p w14:paraId="3A3F149B" w14:textId="77777777" w:rsidR="00A376B4" w:rsidRPr="00175052" w:rsidRDefault="00A376B4">
            <w:pPr>
              <w:pStyle w:val="TableParagraph"/>
              <w:rPr>
                <w:sz w:val="18"/>
              </w:rPr>
            </w:pPr>
          </w:p>
        </w:tc>
        <w:tc>
          <w:tcPr>
            <w:tcW w:w="1312" w:type="dxa"/>
            <w:tcBorders>
              <w:top w:val="single" w:sz="4" w:space="0" w:color="636466"/>
              <w:left w:val="single" w:sz="4" w:space="0" w:color="636466"/>
              <w:bottom w:val="single" w:sz="4" w:space="0" w:color="636466"/>
              <w:right w:val="single" w:sz="4" w:space="0" w:color="636466"/>
            </w:tcBorders>
          </w:tcPr>
          <w:p w14:paraId="21065B5F" w14:textId="77777777" w:rsidR="00A376B4" w:rsidRPr="00175052" w:rsidRDefault="00A376B4">
            <w:pPr>
              <w:pStyle w:val="TableParagraph"/>
              <w:rPr>
                <w:sz w:val="18"/>
              </w:rPr>
            </w:pPr>
          </w:p>
        </w:tc>
        <w:tc>
          <w:tcPr>
            <w:tcW w:w="1102" w:type="dxa"/>
            <w:tcBorders>
              <w:top w:val="single" w:sz="4" w:space="0" w:color="636466"/>
              <w:left w:val="single" w:sz="4" w:space="0" w:color="636466"/>
              <w:bottom w:val="single" w:sz="4" w:space="0" w:color="636466"/>
              <w:right w:val="single" w:sz="4" w:space="0" w:color="636466"/>
            </w:tcBorders>
          </w:tcPr>
          <w:p w14:paraId="0BEC15EB" w14:textId="77777777" w:rsidR="00A376B4" w:rsidRPr="00175052" w:rsidRDefault="00A376B4">
            <w:pPr>
              <w:pStyle w:val="TableParagraph"/>
              <w:rPr>
                <w:sz w:val="18"/>
              </w:rPr>
            </w:pPr>
          </w:p>
        </w:tc>
      </w:tr>
      <w:tr w:rsidR="00D20A6B" w:rsidRPr="00175052" w14:paraId="6908549C" w14:textId="77777777" w:rsidTr="00D20A6B">
        <w:trPr>
          <w:trHeight w:val="422"/>
        </w:trPr>
        <w:tc>
          <w:tcPr>
            <w:tcW w:w="675" w:type="dxa"/>
            <w:tcBorders>
              <w:top w:val="single" w:sz="4" w:space="0" w:color="636466"/>
              <w:left w:val="single" w:sz="4" w:space="0" w:color="636466"/>
              <w:bottom w:val="single" w:sz="4" w:space="0" w:color="636466"/>
              <w:right w:val="single" w:sz="4" w:space="0" w:color="636466"/>
            </w:tcBorders>
          </w:tcPr>
          <w:p w14:paraId="6D4E1D0F" w14:textId="77777777" w:rsidR="00A376B4" w:rsidRPr="00175052" w:rsidRDefault="00A376B4">
            <w:pPr>
              <w:pStyle w:val="TableParagraph"/>
              <w:rPr>
                <w:sz w:val="18"/>
              </w:rPr>
            </w:pPr>
          </w:p>
        </w:tc>
        <w:tc>
          <w:tcPr>
            <w:tcW w:w="1206" w:type="dxa"/>
            <w:tcBorders>
              <w:top w:val="single" w:sz="4" w:space="0" w:color="636466"/>
              <w:left w:val="single" w:sz="4" w:space="0" w:color="636466"/>
              <w:bottom w:val="single" w:sz="4" w:space="0" w:color="636466"/>
              <w:right w:val="single" w:sz="4" w:space="0" w:color="636466"/>
            </w:tcBorders>
          </w:tcPr>
          <w:p w14:paraId="68BDBCA9" w14:textId="77777777" w:rsidR="00A376B4" w:rsidRPr="00175052" w:rsidRDefault="00A376B4">
            <w:pPr>
              <w:pStyle w:val="TableParagraph"/>
              <w:rPr>
                <w:sz w:val="18"/>
              </w:rPr>
            </w:pPr>
          </w:p>
        </w:tc>
        <w:tc>
          <w:tcPr>
            <w:tcW w:w="990" w:type="dxa"/>
            <w:tcBorders>
              <w:top w:val="single" w:sz="4" w:space="0" w:color="636466"/>
              <w:left w:val="single" w:sz="4" w:space="0" w:color="636466"/>
              <w:bottom w:val="single" w:sz="4" w:space="0" w:color="636466"/>
              <w:right w:val="single" w:sz="4" w:space="0" w:color="636466"/>
            </w:tcBorders>
          </w:tcPr>
          <w:p w14:paraId="51FB951B" w14:textId="77777777" w:rsidR="00A376B4" w:rsidRPr="00175052" w:rsidRDefault="00A376B4">
            <w:pPr>
              <w:pStyle w:val="TableParagraph"/>
              <w:rPr>
                <w:sz w:val="18"/>
              </w:rPr>
            </w:pPr>
          </w:p>
        </w:tc>
        <w:tc>
          <w:tcPr>
            <w:tcW w:w="1197" w:type="dxa"/>
            <w:tcBorders>
              <w:top w:val="single" w:sz="4" w:space="0" w:color="636466"/>
              <w:left w:val="single" w:sz="4" w:space="0" w:color="636466"/>
              <w:bottom w:val="single" w:sz="4" w:space="0" w:color="636466"/>
              <w:right w:val="single" w:sz="4" w:space="0" w:color="636466"/>
            </w:tcBorders>
          </w:tcPr>
          <w:p w14:paraId="3B94145C" w14:textId="77777777" w:rsidR="00A376B4" w:rsidRPr="00175052" w:rsidRDefault="00A376B4">
            <w:pPr>
              <w:pStyle w:val="TableParagraph"/>
              <w:rPr>
                <w:sz w:val="18"/>
              </w:rPr>
            </w:pPr>
          </w:p>
        </w:tc>
        <w:tc>
          <w:tcPr>
            <w:tcW w:w="1395" w:type="dxa"/>
            <w:tcBorders>
              <w:top w:val="single" w:sz="4" w:space="0" w:color="636466"/>
              <w:left w:val="single" w:sz="4" w:space="0" w:color="636466"/>
              <w:bottom w:val="single" w:sz="4" w:space="0" w:color="636466"/>
              <w:right w:val="single" w:sz="4" w:space="0" w:color="636466"/>
            </w:tcBorders>
          </w:tcPr>
          <w:p w14:paraId="3ADDE84F" w14:textId="77777777" w:rsidR="00A376B4" w:rsidRPr="00175052" w:rsidRDefault="00A376B4">
            <w:pPr>
              <w:pStyle w:val="TableParagraph"/>
              <w:rPr>
                <w:sz w:val="18"/>
              </w:rPr>
            </w:pPr>
          </w:p>
        </w:tc>
        <w:tc>
          <w:tcPr>
            <w:tcW w:w="916" w:type="dxa"/>
            <w:tcBorders>
              <w:top w:val="single" w:sz="4" w:space="0" w:color="636466"/>
              <w:left w:val="single" w:sz="4" w:space="0" w:color="636466"/>
              <w:bottom w:val="single" w:sz="4" w:space="0" w:color="636466"/>
              <w:right w:val="single" w:sz="4" w:space="0" w:color="636466"/>
            </w:tcBorders>
          </w:tcPr>
          <w:p w14:paraId="6E260533" w14:textId="77777777" w:rsidR="00A376B4" w:rsidRPr="00175052" w:rsidRDefault="00A376B4">
            <w:pPr>
              <w:pStyle w:val="TableParagraph"/>
              <w:rPr>
                <w:sz w:val="18"/>
              </w:rPr>
            </w:pPr>
          </w:p>
        </w:tc>
        <w:tc>
          <w:tcPr>
            <w:tcW w:w="1098" w:type="dxa"/>
            <w:tcBorders>
              <w:top w:val="single" w:sz="4" w:space="0" w:color="636466"/>
              <w:left w:val="single" w:sz="4" w:space="0" w:color="636466"/>
              <w:bottom w:val="single" w:sz="4" w:space="0" w:color="636466"/>
              <w:right w:val="single" w:sz="4" w:space="0" w:color="636466"/>
            </w:tcBorders>
          </w:tcPr>
          <w:p w14:paraId="43A261F3" w14:textId="77777777" w:rsidR="00A376B4" w:rsidRPr="00175052" w:rsidRDefault="00A376B4">
            <w:pPr>
              <w:pStyle w:val="TableParagraph"/>
              <w:rPr>
                <w:sz w:val="18"/>
              </w:rPr>
            </w:pPr>
          </w:p>
        </w:tc>
        <w:tc>
          <w:tcPr>
            <w:tcW w:w="1312" w:type="dxa"/>
            <w:tcBorders>
              <w:top w:val="single" w:sz="4" w:space="0" w:color="636466"/>
              <w:left w:val="single" w:sz="4" w:space="0" w:color="636466"/>
              <w:bottom w:val="single" w:sz="4" w:space="0" w:color="636466"/>
              <w:right w:val="single" w:sz="4" w:space="0" w:color="636466"/>
            </w:tcBorders>
          </w:tcPr>
          <w:p w14:paraId="47947AD2" w14:textId="77777777" w:rsidR="00A376B4" w:rsidRPr="00175052" w:rsidRDefault="00A376B4">
            <w:pPr>
              <w:pStyle w:val="TableParagraph"/>
              <w:rPr>
                <w:sz w:val="18"/>
              </w:rPr>
            </w:pPr>
          </w:p>
        </w:tc>
        <w:tc>
          <w:tcPr>
            <w:tcW w:w="1102" w:type="dxa"/>
            <w:tcBorders>
              <w:top w:val="single" w:sz="4" w:space="0" w:color="636466"/>
              <w:left w:val="single" w:sz="4" w:space="0" w:color="636466"/>
              <w:bottom w:val="single" w:sz="4" w:space="0" w:color="636466"/>
              <w:right w:val="single" w:sz="4" w:space="0" w:color="636466"/>
            </w:tcBorders>
          </w:tcPr>
          <w:p w14:paraId="2638B870" w14:textId="77777777" w:rsidR="00A376B4" w:rsidRPr="00175052" w:rsidRDefault="00A376B4">
            <w:pPr>
              <w:pStyle w:val="TableParagraph"/>
              <w:rPr>
                <w:sz w:val="18"/>
              </w:rPr>
            </w:pPr>
          </w:p>
        </w:tc>
      </w:tr>
      <w:tr w:rsidR="00D20A6B" w:rsidRPr="00175052" w14:paraId="14C64865" w14:textId="77777777" w:rsidTr="00D20A6B">
        <w:trPr>
          <w:trHeight w:val="421"/>
        </w:trPr>
        <w:tc>
          <w:tcPr>
            <w:tcW w:w="675" w:type="dxa"/>
            <w:tcBorders>
              <w:top w:val="single" w:sz="4" w:space="0" w:color="636466"/>
              <w:left w:val="single" w:sz="4" w:space="0" w:color="636466"/>
              <w:bottom w:val="single" w:sz="4" w:space="0" w:color="636466"/>
              <w:right w:val="single" w:sz="4" w:space="0" w:color="636466"/>
            </w:tcBorders>
          </w:tcPr>
          <w:p w14:paraId="7FA2E026" w14:textId="77777777" w:rsidR="00A376B4" w:rsidRPr="00175052" w:rsidRDefault="00A376B4">
            <w:pPr>
              <w:pStyle w:val="TableParagraph"/>
              <w:rPr>
                <w:sz w:val="18"/>
              </w:rPr>
            </w:pPr>
          </w:p>
        </w:tc>
        <w:tc>
          <w:tcPr>
            <w:tcW w:w="1206" w:type="dxa"/>
            <w:tcBorders>
              <w:top w:val="single" w:sz="4" w:space="0" w:color="636466"/>
              <w:left w:val="single" w:sz="4" w:space="0" w:color="636466"/>
              <w:bottom w:val="single" w:sz="4" w:space="0" w:color="636466"/>
              <w:right w:val="single" w:sz="4" w:space="0" w:color="636466"/>
            </w:tcBorders>
          </w:tcPr>
          <w:p w14:paraId="267E1F32" w14:textId="77777777" w:rsidR="00A376B4" w:rsidRPr="00175052" w:rsidRDefault="00A376B4">
            <w:pPr>
              <w:pStyle w:val="TableParagraph"/>
              <w:rPr>
                <w:sz w:val="18"/>
              </w:rPr>
            </w:pPr>
          </w:p>
        </w:tc>
        <w:tc>
          <w:tcPr>
            <w:tcW w:w="990" w:type="dxa"/>
            <w:tcBorders>
              <w:top w:val="single" w:sz="4" w:space="0" w:color="636466"/>
              <w:left w:val="single" w:sz="4" w:space="0" w:color="636466"/>
              <w:bottom w:val="single" w:sz="4" w:space="0" w:color="636466"/>
              <w:right w:val="single" w:sz="4" w:space="0" w:color="636466"/>
            </w:tcBorders>
          </w:tcPr>
          <w:p w14:paraId="4F7F91B6" w14:textId="77777777" w:rsidR="00A376B4" w:rsidRPr="00175052" w:rsidRDefault="00A376B4">
            <w:pPr>
              <w:pStyle w:val="TableParagraph"/>
              <w:rPr>
                <w:sz w:val="18"/>
              </w:rPr>
            </w:pPr>
          </w:p>
        </w:tc>
        <w:tc>
          <w:tcPr>
            <w:tcW w:w="1197" w:type="dxa"/>
            <w:tcBorders>
              <w:top w:val="single" w:sz="4" w:space="0" w:color="636466"/>
              <w:left w:val="single" w:sz="4" w:space="0" w:color="636466"/>
              <w:bottom w:val="single" w:sz="4" w:space="0" w:color="636466"/>
              <w:right w:val="single" w:sz="4" w:space="0" w:color="636466"/>
            </w:tcBorders>
          </w:tcPr>
          <w:p w14:paraId="6C05D712" w14:textId="77777777" w:rsidR="00A376B4" w:rsidRPr="00175052" w:rsidRDefault="00A376B4">
            <w:pPr>
              <w:pStyle w:val="TableParagraph"/>
              <w:rPr>
                <w:sz w:val="18"/>
              </w:rPr>
            </w:pPr>
          </w:p>
        </w:tc>
        <w:tc>
          <w:tcPr>
            <w:tcW w:w="1395" w:type="dxa"/>
            <w:tcBorders>
              <w:top w:val="single" w:sz="4" w:space="0" w:color="636466"/>
              <w:left w:val="single" w:sz="4" w:space="0" w:color="636466"/>
              <w:bottom w:val="single" w:sz="4" w:space="0" w:color="636466"/>
              <w:right w:val="single" w:sz="4" w:space="0" w:color="636466"/>
            </w:tcBorders>
          </w:tcPr>
          <w:p w14:paraId="3718B338" w14:textId="77777777" w:rsidR="00A376B4" w:rsidRPr="00175052" w:rsidRDefault="00A376B4">
            <w:pPr>
              <w:pStyle w:val="TableParagraph"/>
              <w:rPr>
                <w:sz w:val="18"/>
              </w:rPr>
            </w:pPr>
          </w:p>
        </w:tc>
        <w:tc>
          <w:tcPr>
            <w:tcW w:w="916" w:type="dxa"/>
            <w:tcBorders>
              <w:top w:val="single" w:sz="4" w:space="0" w:color="636466"/>
              <w:left w:val="single" w:sz="4" w:space="0" w:color="636466"/>
              <w:bottom w:val="single" w:sz="4" w:space="0" w:color="636466"/>
              <w:right w:val="single" w:sz="4" w:space="0" w:color="636466"/>
            </w:tcBorders>
          </w:tcPr>
          <w:p w14:paraId="49A0318D" w14:textId="77777777" w:rsidR="00A376B4" w:rsidRPr="00175052" w:rsidRDefault="00A376B4">
            <w:pPr>
              <w:pStyle w:val="TableParagraph"/>
              <w:rPr>
                <w:sz w:val="18"/>
              </w:rPr>
            </w:pPr>
          </w:p>
        </w:tc>
        <w:tc>
          <w:tcPr>
            <w:tcW w:w="1098" w:type="dxa"/>
            <w:tcBorders>
              <w:top w:val="single" w:sz="4" w:space="0" w:color="636466"/>
              <w:left w:val="single" w:sz="4" w:space="0" w:color="636466"/>
              <w:bottom w:val="single" w:sz="4" w:space="0" w:color="636466"/>
              <w:right w:val="single" w:sz="4" w:space="0" w:color="636466"/>
            </w:tcBorders>
          </w:tcPr>
          <w:p w14:paraId="2199CFA2" w14:textId="77777777" w:rsidR="00A376B4" w:rsidRPr="00175052" w:rsidRDefault="00A376B4">
            <w:pPr>
              <w:pStyle w:val="TableParagraph"/>
              <w:rPr>
                <w:sz w:val="18"/>
              </w:rPr>
            </w:pPr>
          </w:p>
        </w:tc>
        <w:tc>
          <w:tcPr>
            <w:tcW w:w="1312" w:type="dxa"/>
            <w:tcBorders>
              <w:top w:val="single" w:sz="4" w:space="0" w:color="636466"/>
              <w:left w:val="single" w:sz="4" w:space="0" w:color="636466"/>
              <w:bottom w:val="single" w:sz="4" w:space="0" w:color="636466"/>
              <w:right w:val="single" w:sz="4" w:space="0" w:color="636466"/>
            </w:tcBorders>
          </w:tcPr>
          <w:p w14:paraId="24BF326D" w14:textId="77777777" w:rsidR="00A376B4" w:rsidRPr="00175052" w:rsidRDefault="00A376B4">
            <w:pPr>
              <w:pStyle w:val="TableParagraph"/>
              <w:rPr>
                <w:sz w:val="18"/>
              </w:rPr>
            </w:pPr>
          </w:p>
        </w:tc>
        <w:tc>
          <w:tcPr>
            <w:tcW w:w="1102" w:type="dxa"/>
            <w:tcBorders>
              <w:top w:val="single" w:sz="4" w:space="0" w:color="636466"/>
              <w:left w:val="single" w:sz="4" w:space="0" w:color="636466"/>
              <w:bottom w:val="single" w:sz="4" w:space="0" w:color="636466"/>
              <w:right w:val="single" w:sz="4" w:space="0" w:color="636466"/>
            </w:tcBorders>
          </w:tcPr>
          <w:p w14:paraId="55FE3864" w14:textId="77777777" w:rsidR="00A376B4" w:rsidRPr="00175052" w:rsidRDefault="00A376B4">
            <w:pPr>
              <w:pStyle w:val="TableParagraph"/>
              <w:rPr>
                <w:sz w:val="18"/>
              </w:rPr>
            </w:pPr>
          </w:p>
        </w:tc>
      </w:tr>
      <w:tr w:rsidR="00D20A6B" w:rsidRPr="00175052" w14:paraId="111CF7E7" w14:textId="77777777" w:rsidTr="00D20A6B">
        <w:trPr>
          <w:trHeight w:val="421"/>
        </w:trPr>
        <w:tc>
          <w:tcPr>
            <w:tcW w:w="675" w:type="dxa"/>
            <w:tcBorders>
              <w:top w:val="single" w:sz="4" w:space="0" w:color="636466"/>
              <w:left w:val="single" w:sz="4" w:space="0" w:color="636466"/>
              <w:bottom w:val="single" w:sz="4" w:space="0" w:color="636466"/>
              <w:right w:val="single" w:sz="4" w:space="0" w:color="636466"/>
            </w:tcBorders>
          </w:tcPr>
          <w:p w14:paraId="15D40C08" w14:textId="77777777" w:rsidR="00A376B4" w:rsidRPr="00175052" w:rsidRDefault="00A376B4">
            <w:pPr>
              <w:pStyle w:val="TableParagraph"/>
              <w:rPr>
                <w:sz w:val="18"/>
              </w:rPr>
            </w:pPr>
          </w:p>
        </w:tc>
        <w:tc>
          <w:tcPr>
            <w:tcW w:w="1206" w:type="dxa"/>
            <w:tcBorders>
              <w:top w:val="single" w:sz="4" w:space="0" w:color="636466"/>
              <w:left w:val="single" w:sz="4" w:space="0" w:color="636466"/>
              <w:bottom w:val="single" w:sz="4" w:space="0" w:color="636466"/>
              <w:right w:val="single" w:sz="4" w:space="0" w:color="636466"/>
            </w:tcBorders>
          </w:tcPr>
          <w:p w14:paraId="02DE515F" w14:textId="77777777" w:rsidR="00A376B4" w:rsidRPr="00175052" w:rsidRDefault="00A376B4">
            <w:pPr>
              <w:pStyle w:val="TableParagraph"/>
              <w:rPr>
                <w:sz w:val="18"/>
              </w:rPr>
            </w:pPr>
          </w:p>
        </w:tc>
        <w:tc>
          <w:tcPr>
            <w:tcW w:w="990" w:type="dxa"/>
            <w:tcBorders>
              <w:top w:val="single" w:sz="4" w:space="0" w:color="636466"/>
              <w:left w:val="single" w:sz="4" w:space="0" w:color="636466"/>
              <w:bottom w:val="single" w:sz="4" w:space="0" w:color="636466"/>
              <w:right w:val="single" w:sz="4" w:space="0" w:color="636466"/>
            </w:tcBorders>
          </w:tcPr>
          <w:p w14:paraId="25E46169" w14:textId="77777777" w:rsidR="00A376B4" w:rsidRPr="00175052" w:rsidRDefault="00A376B4">
            <w:pPr>
              <w:pStyle w:val="TableParagraph"/>
              <w:rPr>
                <w:sz w:val="18"/>
              </w:rPr>
            </w:pPr>
          </w:p>
        </w:tc>
        <w:tc>
          <w:tcPr>
            <w:tcW w:w="1197" w:type="dxa"/>
            <w:tcBorders>
              <w:top w:val="single" w:sz="4" w:space="0" w:color="636466"/>
              <w:left w:val="single" w:sz="4" w:space="0" w:color="636466"/>
              <w:bottom w:val="single" w:sz="4" w:space="0" w:color="636466"/>
              <w:right w:val="single" w:sz="4" w:space="0" w:color="636466"/>
            </w:tcBorders>
          </w:tcPr>
          <w:p w14:paraId="4579BFF4" w14:textId="77777777" w:rsidR="00A376B4" w:rsidRPr="00175052" w:rsidRDefault="00A376B4">
            <w:pPr>
              <w:pStyle w:val="TableParagraph"/>
              <w:rPr>
                <w:sz w:val="18"/>
              </w:rPr>
            </w:pPr>
          </w:p>
        </w:tc>
        <w:tc>
          <w:tcPr>
            <w:tcW w:w="1395" w:type="dxa"/>
            <w:tcBorders>
              <w:top w:val="single" w:sz="4" w:space="0" w:color="636466"/>
              <w:left w:val="single" w:sz="4" w:space="0" w:color="636466"/>
              <w:bottom w:val="single" w:sz="4" w:space="0" w:color="636466"/>
              <w:right w:val="single" w:sz="4" w:space="0" w:color="636466"/>
            </w:tcBorders>
          </w:tcPr>
          <w:p w14:paraId="6AC5D711" w14:textId="77777777" w:rsidR="00A376B4" w:rsidRPr="00175052" w:rsidRDefault="00A376B4">
            <w:pPr>
              <w:pStyle w:val="TableParagraph"/>
              <w:rPr>
                <w:sz w:val="18"/>
              </w:rPr>
            </w:pPr>
          </w:p>
        </w:tc>
        <w:tc>
          <w:tcPr>
            <w:tcW w:w="916" w:type="dxa"/>
            <w:tcBorders>
              <w:top w:val="single" w:sz="4" w:space="0" w:color="636466"/>
              <w:left w:val="single" w:sz="4" w:space="0" w:color="636466"/>
              <w:bottom w:val="single" w:sz="4" w:space="0" w:color="636466"/>
              <w:right w:val="single" w:sz="4" w:space="0" w:color="636466"/>
            </w:tcBorders>
          </w:tcPr>
          <w:p w14:paraId="42D8A8CD" w14:textId="77777777" w:rsidR="00A376B4" w:rsidRPr="00175052" w:rsidRDefault="00A376B4">
            <w:pPr>
              <w:pStyle w:val="TableParagraph"/>
              <w:rPr>
                <w:sz w:val="18"/>
              </w:rPr>
            </w:pPr>
          </w:p>
        </w:tc>
        <w:tc>
          <w:tcPr>
            <w:tcW w:w="1098" w:type="dxa"/>
            <w:tcBorders>
              <w:top w:val="single" w:sz="4" w:space="0" w:color="636466"/>
              <w:left w:val="single" w:sz="4" w:space="0" w:color="636466"/>
              <w:bottom w:val="single" w:sz="4" w:space="0" w:color="636466"/>
              <w:right w:val="single" w:sz="4" w:space="0" w:color="636466"/>
            </w:tcBorders>
          </w:tcPr>
          <w:p w14:paraId="0CD0A375" w14:textId="77777777" w:rsidR="00A376B4" w:rsidRPr="00175052" w:rsidRDefault="00A376B4">
            <w:pPr>
              <w:pStyle w:val="TableParagraph"/>
              <w:rPr>
                <w:sz w:val="18"/>
              </w:rPr>
            </w:pPr>
          </w:p>
        </w:tc>
        <w:tc>
          <w:tcPr>
            <w:tcW w:w="1312" w:type="dxa"/>
            <w:tcBorders>
              <w:top w:val="single" w:sz="4" w:space="0" w:color="636466"/>
              <w:left w:val="single" w:sz="4" w:space="0" w:color="636466"/>
              <w:bottom w:val="single" w:sz="4" w:space="0" w:color="636466"/>
              <w:right w:val="single" w:sz="4" w:space="0" w:color="636466"/>
            </w:tcBorders>
          </w:tcPr>
          <w:p w14:paraId="3B1B70F5" w14:textId="77777777" w:rsidR="00A376B4" w:rsidRPr="00175052" w:rsidRDefault="00A376B4">
            <w:pPr>
              <w:pStyle w:val="TableParagraph"/>
              <w:rPr>
                <w:sz w:val="18"/>
              </w:rPr>
            </w:pPr>
          </w:p>
        </w:tc>
        <w:tc>
          <w:tcPr>
            <w:tcW w:w="1102" w:type="dxa"/>
            <w:tcBorders>
              <w:top w:val="single" w:sz="4" w:space="0" w:color="636466"/>
              <w:left w:val="single" w:sz="4" w:space="0" w:color="636466"/>
              <w:bottom w:val="single" w:sz="4" w:space="0" w:color="636466"/>
              <w:right w:val="single" w:sz="4" w:space="0" w:color="636466"/>
            </w:tcBorders>
          </w:tcPr>
          <w:p w14:paraId="26C93C59" w14:textId="77777777" w:rsidR="00A376B4" w:rsidRPr="00175052" w:rsidRDefault="00A376B4">
            <w:pPr>
              <w:pStyle w:val="TableParagraph"/>
              <w:rPr>
                <w:sz w:val="18"/>
              </w:rPr>
            </w:pPr>
          </w:p>
        </w:tc>
      </w:tr>
      <w:tr w:rsidR="00D20A6B" w:rsidRPr="00175052" w14:paraId="7184D412" w14:textId="77777777" w:rsidTr="00D20A6B">
        <w:trPr>
          <w:trHeight w:val="422"/>
        </w:trPr>
        <w:tc>
          <w:tcPr>
            <w:tcW w:w="6379" w:type="dxa"/>
            <w:gridSpan w:val="6"/>
            <w:tcBorders>
              <w:top w:val="single" w:sz="4" w:space="0" w:color="636466"/>
              <w:left w:val="nil"/>
              <w:bottom w:val="nil"/>
              <w:right w:val="single" w:sz="4" w:space="0" w:color="636466"/>
            </w:tcBorders>
          </w:tcPr>
          <w:p w14:paraId="1F5F1D08" w14:textId="4ED65981" w:rsidR="00A376B4" w:rsidRPr="00175052" w:rsidRDefault="00507176">
            <w:pPr>
              <w:pStyle w:val="TableParagraph"/>
              <w:spacing w:before="87"/>
              <w:ind w:right="68"/>
              <w:jc w:val="right"/>
              <w:rPr>
                <w:b/>
                <w:bCs/>
                <w:sz w:val="20"/>
              </w:rPr>
            </w:pPr>
            <w:proofErr w:type="spellStart"/>
            <w:r w:rsidRPr="00175052">
              <w:rPr>
                <w:b/>
                <w:bCs/>
                <w:color w:val="231F20"/>
                <w:spacing w:val="-5"/>
                <w:sz w:val="20"/>
              </w:rPr>
              <w:t>Нийт</w:t>
            </w:r>
            <w:proofErr w:type="spellEnd"/>
            <w:r w:rsidRPr="00175052">
              <w:rPr>
                <w:b/>
                <w:bCs/>
                <w:color w:val="231F20"/>
                <w:spacing w:val="-5"/>
                <w:sz w:val="20"/>
              </w:rPr>
              <w:t xml:space="preserve"> </w:t>
            </w:r>
            <w:proofErr w:type="spellStart"/>
            <w:r w:rsidRPr="00175052">
              <w:rPr>
                <w:b/>
                <w:bCs/>
                <w:color w:val="231F20"/>
                <w:spacing w:val="-5"/>
                <w:sz w:val="20"/>
              </w:rPr>
              <w:t>дүн</w:t>
            </w:r>
            <w:proofErr w:type="spellEnd"/>
          </w:p>
        </w:tc>
        <w:tc>
          <w:tcPr>
            <w:tcW w:w="1098" w:type="dxa"/>
            <w:tcBorders>
              <w:top w:val="single" w:sz="4" w:space="0" w:color="636466"/>
              <w:left w:val="single" w:sz="4" w:space="0" w:color="636466"/>
              <w:bottom w:val="single" w:sz="4" w:space="0" w:color="636466"/>
              <w:right w:val="single" w:sz="4" w:space="0" w:color="636466"/>
            </w:tcBorders>
          </w:tcPr>
          <w:p w14:paraId="1EE973A8" w14:textId="77777777" w:rsidR="00A376B4" w:rsidRPr="00175052" w:rsidRDefault="00A376B4">
            <w:pPr>
              <w:pStyle w:val="TableParagraph"/>
              <w:rPr>
                <w:b/>
                <w:bCs/>
                <w:sz w:val="18"/>
              </w:rPr>
            </w:pPr>
          </w:p>
        </w:tc>
        <w:tc>
          <w:tcPr>
            <w:tcW w:w="1312" w:type="dxa"/>
            <w:tcBorders>
              <w:top w:val="single" w:sz="4" w:space="0" w:color="636466"/>
              <w:left w:val="single" w:sz="4" w:space="0" w:color="636466"/>
              <w:bottom w:val="single" w:sz="4" w:space="0" w:color="636466"/>
              <w:right w:val="single" w:sz="4" w:space="0" w:color="636466"/>
            </w:tcBorders>
          </w:tcPr>
          <w:p w14:paraId="7D06ACE6" w14:textId="77777777" w:rsidR="00A376B4" w:rsidRPr="00175052" w:rsidRDefault="00A376B4">
            <w:pPr>
              <w:pStyle w:val="TableParagraph"/>
              <w:rPr>
                <w:sz w:val="18"/>
              </w:rPr>
            </w:pPr>
          </w:p>
        </w:tc>
        <w:tc>
          <w:tcPr>
            <w:tcW w:w="1102" w:type="dxa"/>
            <w:tcBorders>
              <w:top w:val="single" w:sz="4" w:space="0" w:color="636466"/>
              <w:left w:val="single" w:sz="4" w:space="0" w:color="636466"/>
              <w:bottom w:val="single" w:sz="4" w:space="0" w:color="636466"/>
              <w:right w:val="single" w:sz="4" w:space="0" w:color="636466"/>
            </w:tcBorders>
          </w:tcPr>
          <w:p w14:paraId="0423EE97" w14:textId="77777777" w:rsidR="00A376B4" w:rsidRPr="00175052" w:rsidRDefault="00A376B4">
            <w:pPr>
              <w:pStyle w:val="TableParagraph"/>
              <w:rPr>
                <w:sz w:val="18"/>
              </w:rPr>
            </w:pPr>
          </w:p>
        </w:tc>
      </w:tr>
    </w:tbl>
    <w:p w14:paraId="0FC89FBE" w14:textId="54D1F6C0" w:rsidR="00A376B4" w:rsidRPr="00175052" w:rsidRDefault="00507176">
      <w:pPr>
        <w:spacing w:before="100"/>
        <w:ind w:left="1525"/>
        <w:rPr>
          <w:b/>
          <w:bCs/>
          <w:color w:val="231F20"/>
          <w:spacing w:val="-2"/>
          <w:sz w:val="18"/>
        </w:rPr>
      </w:pPr>
      <w:proofErr w:type="spellStart"/>
      <w:r w:rsidRPr="00175052">
        <w:rPr>
          <w:b/>
          <w:bCs/>
          <w:color w:val="231F20"/>
          <w:spacing w:val="-2"/>
          <w:sz w:val="18"/>
        </w:rPr>
        <w:t>Тэмдэглэл</w:t>
      </w:r>
      <w:proofErr w:type="spellEnd"/>
      <w:r w:rsidRPr="00175052">
        <w:rPr>
          <w:b/>
          <w:bCs/>
          <w:color w:val="231F20"/>
          <w:spacing w:val="-2"/>
          <w:sz w:val="18"/>
        </w:rPr>
        <w:t>:</w:t>
      </w:r>
    </w:p>
    <w:p w14:paraId="747AF2ED" w14:textId="77777777" w:rsidR="00507176" w:rsidRPr="00175052" w:rsidRDefault="00507176">
      <w:pPr>
        <w:spacing w:before="100"/>
        <w:ind w:left="1525"/>
        <w:rPr>
          <w:sz w:val="18"/>
        </w:rPr>
      </w:pPr>
    </w:p>
    <w:p w14:paraId="3E4F7416" w14:textId="77777777" w:rsidR="00E82AD0" w:rsidRPr="00175052" w:rsidRDefault="00507176" w:rsidP="00E82AD0">
      <w:pPr>
        <w:tabs>
          <w:tab w:val="left" w:pos="2504"/>
        </w:tabs>
        <w:spacing w:before="27"/>
        <w:ind w:left="1525"/>
        <w:rPr>
          <w:color w:val="000000"/>
          <w:sz w:val="18"/>
          <w:szCs w:val="18"/>
        </w:rPr>
      </w:pPr>
      <w:proofErr w:type="spellStart"/>
      <w:r w:rsidRPr="00175052">
        <w:rPr>
          <w:color w:val="000000"/>
          <w:sz w:val="18"/>
          <w:szCs w:val="18"/>
        </w:rPr>
        <w:t>Багана</w:t>
      </w:r>
      <w:proofErr w:type="spellEnd"/>
      <w:r w:rsidRPr="00175052">
        <w:rPr>
          <w:color w:val="000000"/>
          <w:sz w:val="18"/>
          <w:szCs w:val="18"/>
        </w:rPr>
        <w:t xml:space="preserve"> 4</w:t>
      </w:r>
      <w:r w:rsidRPr="00175052">
        <w:rPr>
          <w:color w:val="231F20"/>
          <w:spacing w:val="-5"/>
          <w:sz w:val="18"/>
          <w:szCs w:val="18"/>
        </w:rPr>
        <w:t>:</w:t>
      </w:r>
      <w:r w:rsidRPr="00175052">
        <w:rPr>
          <w:color w:val="231F20"/>
          <w:sz w:val="18"/>
          <w:szCs w:val="18"/>
        </w:rPr>
        <w:tab/>
      </w:r>
      <w:proofErr w:type="spellStart"/>
      <w:r w:rsidRPr="00175052">
        <w:rPr>
          <w:color w:val="000000"/>
          <w:sz w:val="18"/>
          <w:szCs w:val="18"/>
        </w:rPr>
        <w:t>Хэрэв</w:t>
      </w:r>
      <w:proofErr w:type="spellEnd"/>
      <w:r w:rsidRPr="00175052">
        <w:rPr>
          <w:color w:val="000000"/>
          <w:sz w:val="18"/>
          <w:szCs w:val="18"/>
        </w:rPr>
        <w:t xml:space="preserve"> </w:t>
      </w:r>
      <w:proofErr w:type="spellStart"/>
      <w:r w:rsidRPr="00175052">
        <w:rPr>
          <w:color w:val="000000"/>
          <w:sz w:val="18"/>
          <w:szCs w:val="18"/>
        </w:rPr>
        <w:t>хэрэглэгдэх</w:t>
      </w:r>
      <w:proofErr w:type="spellEnd"/>
      <w:r w:rsidRPr="00175052">
        <w:rPr>
          <w:color w:val="000000"/>
          <w:sz w:val="18"/>
          <w:szCs w:val="18"/>
        </w:rPr>
        <w:t xml:space="preserve"> </w:t>
      </w:r>
      <w:proofErr w:type="spellStart"/>
      <w:r w:rsidRPr="00175052">
        <w:rPr>
          <w:color w:val="000000"/>
          <w:sz w:val="18"/>
          <w:szCs w:val="18"/>
        </w:rPr>
        <w:t>бол</w:t>
      </w:r>
      <w:proofErr w:type="spellEnd"/>
      <w:r w:rsidRPr="00175052">
        <w:rPr>
          <w:color w:val="000000"/>
          <w:sz w:val="18"/>
          <w:szCs w:val="18"/>
        </w:rPr>
        <w:t xml:space="preserve">, </w:t>
      </w:r>
      <w:r w:rsidR="00E82AD0" w:rsidRPr="00175052">
        <w:rPr>
          <w:color w:val="000000"/>
          <w:sz w:val="18"/>
          <w:szCs w:val="18"/>
        </w:rPr>
        <w:t>ТОӨЗ-</w:t>
      </w:r>
      <w:r w:rsidR="00E82AD0" w:rsidRPr="00175052">
        <w:rPr>
          <w:color w:val="000000"/>
          <w:sz w:val="18"/>
          <w:szCs w:val="18"/>
          <w:lang w:val="mn-MN"/>
        </w:rPr>
        <w:t>ны</w:t>
      </w:r>
      <w:r w:rsidR="00E82AD0" w:rsidRPr="00175052">
        <w:rPr>
          <w:color w:val="000000"/>
          <w:sz w:val="18"/>
          <w:szCs w:val="18"/>
        </w:rPr>
        <w:t xml:space="preserve"> 35-д </w:t>
      </w:r>
      <w:proofErr w:type="spellStart"/>
      <w:r w:rsidR="00E82AD0" w:rsidRPr="00175052">
        <w:rPr>
          <w:color w:val="000000"/>
          <w:sz w:val="18"/>
          <w:szCs w:val="18"/>
        </w:rPr>
        <w:t>заасан</w:t>
      </w:r>
      <w:proofErr w:type="spellEnd"/>
      <w:r w:rsidR="00E82AD0" w:rsidRPr="00175052">
        <w:rPr>
          <w:color w:val="000000"/>
          <w:sz w:val="18"/>
          <w:szCs w:val="18"/>
        </w:rPr>
        <w:t xml:space="preserve"> </w:t>
      </w:r>
      <w:proofErr w:type="spellStart"/>
      <w:r w:rsidRPr="00175052">
        <w:rPr>
          <w:color w:val="000000"/>
          <w:sz w:val="18"/>
          <w:szCs w:val="18"/>
        </w:rPr>
        <w:t>давуу</w:t>
      </w:r>
      <w:proofErr w:type="spellEnd"/>
      <w:r w:rsidRPr="00175052">
        <w:rPr>
          <w:color w:val="000000"/>
          <w:sz w:val="18"/>
          <w:szCs w:val="18"/>
        </w:rPr>
        <w:t xml:space="preserve"> </w:t>
      </w:r>
      <w:proofErr w:type="spellStart"/>
      <w:r w:rsidRPr="00175052">
        <w:rPr>
          <w:color w:val="000000"/>
          <w:sz w:val="18"/>
          <w:szCs w:val="18"/>
        </w:rPr>
        <w:t>эрхийн</w:t>
      </w:r>
      <w:proofErr w:type="spellEnd"/>
      <w:r w:rsidRPr="00175052">
        <w:rPr>
          <w:color w:val="000000"/>
          <w:sz w:val="18"/>
          <w:szCs w:val="18"/>
        </w:rPr>
        <w:t xml:space="preserve"> </w:t>
      </w:r>
      <w:r w:rsidR="00E82AD0" w:rsidRPr="00175052">
        <w:rPr>
          <w:color w:val="000000"/>
          <w:sz w:val="18"/>
          <w:szCs w:val="18"/>
          <w:lang w:val="mn-MN"/>
        </w:rPr>
        <w:t xml:space="preserve">зөрүүний </w:t>
      </w:r>
      <w:proofErr w:type="spellStart"/>
      <w:r w:rsidRPr="00175052">
        <w:rPr>
          <w:color w:val="000000"/>
          <w:sz w:val="18"/>
          <w:szCs w:val="18"/>
        </w:rPr>
        <w:t>дагуу</w:t>
      </w:r>
      <w:proofErr w:type="spellEnd"/>
      <w:r w:rsidRPr="00175052">
        <w:rPr>
          <w:color w:val="000000"/>
          <w:sz w:val="18"/>
          <w:szCs w:val="18"/>
        </w:rPr>
        <w:t>.</w:t>
      </w:r>
    </w:p>
    <w:p w14:paraId="3BD5C648" w14:textId="786B8395" w:rsidR="00507176" w:rsidRPr="00175052" w:rsidRDefault="00507176" w:rsidP="00E82AD0">
      <w:pPr>
        <w:tabs>
          <w:tab w:val="left" w:pos="2504"/>
        </w:tabs>
        <w:spacing w:before="27"/>
        <w:ind w:left="2504"/>
        <w:rPr>
          <w:color w:val="000000"/>
          <w:sz w:val="18"/>
          <w:szCs w:val="18"/>
        </w:rPr>
      </w:pPr>
      <w:proofErr w:type="spellStart"/>
      <w:r w:rsidRPr="00175052">
        <w:rPr>
          <w:color w:val="000000"/>
          <w:sz w:val="18"/>
          <w:szCs w:val="18"/>
        </w:rPr>
        <w:t>Дотоодын</w:t>
      </w:r>
      <w:proofErr w:type="spellEnd"/>
      <w:r w:rsidRPr="00175052">
        <w:rPr>
          <w:color w:val="000000"/>
          <w:sz w:val="18"/>
          <w:szCs w:val="18"/>
        </w:rPr>
        <w:t xml:space="preserve"> </w:t>
      </w:r>
      <w:proofErr w:type="spellStart"/>
      <w:r w:rsidR="00E82AD0" w:rsidRPr="00175052">
        <w:rPr>
          <w:color w:val="000000"/>
          <w:sz w:val="18"/>
          <w:szCs w:val="18"/>
        </w:rPr>
        <w:t>давуу</w:t>
      </w:r>
      <w:proofErr w:type="spellEnd"/>
      <w:r w:rsidR="00E82AD0" w:rsidRPr="00175052">
        <w:rPr>
          <w:color w:val="000000"/>
          <w:sz w:val="18"/>
          <w:szCs w:val="18"/>
        </w:rPr>
        <w:t xml:space="preserve"> </w:t>
      </w:r>
      <w:proofErr w:type="spellStart"/>
      <w:r w:rsidR="00E82AD0" w:rsidRPr="00175052">
        <w:rPr>
          <w:color w:val="000000"/>
          <w:sz w:val="18"/>
          <w:szCs w:val="18"/>
        </w:rPr>
        <w:t>эрх</w:t>
      </w:r>
      <w:proofErr w:type="spellEnd"/>
      <w:r w:rsidR="00E82AD0" w:rsidRPr="00175052">
        <w:rPr>
          <w:color w:val="000000"/>
          <w:sz w:val="18"/>
          <w:szCs w:val="18"/>
        </w:rPr>
        <w:t xml:space="preserve"> </w:t>
      </w:r>
      <w:proofErr w:type="spellStart"/>
      <w:r w:rsidR="00E82AD0" w:rsidRPr="00175052">
        <w:rPr>
          <w:color w:val="000000"/>
          <w:sz w:val="18"/>
          <w:szCs w:val="18"/>
        </w:rPr>
        <w:t>тооцсон</w:t>
      </w:r>
      <w:proofErr w:type="spellEnd"/>
      <w:r w:rsidR="00E82AD0" w:rsidRPr="00175052">
        <w:rPr>
          <w:color w:val="000000"/>
          <w:sz w:val="18"/>
          <w:szCs w:val="18"/>
        </w:rPr>
        <w:t xml:space="preserve"> </w:t>
      </w:r>
      <w:proofErr w:type="spellStart"/>
      <w:r w:rsidR="00E82AD0" w:rsidRPr="00175052">
        <w:rPr>
          <w:color w:val="000000"/>
          <w:sz w:val="18"/>
          <w:szCs w:val="18"/>
        </w:rPr>
        <w:t>гэдэгт</w:t>
      </w:r>
      <w:proofErr w:type="spellEnd"/>
      <w:r w:rsidR="00E82AD0" w:rsidRPr="00175052">
        <w:rPr>
          <w:color w:val="000000"/>
          <w:sz w:val="18"/>
          <w:szCs w:val="18"/>
        </w:rPr>
        <w:t xml:space="preserve"> </w:t>
      </w:r>
      <w:proofErr w:type="spellStart"/>
      <w:r w:rsidRPr="00175052">
        <w:rPr>
          <w:color w:val="000000"/>
          <w:sz w:val="18"/>
          <w:szCs w:val="18"/>
        </w:rPr>
        <w:t>дотоодын</w:t>
      </w:r>
      <w:proofErr w:type="spellEnd"/>
      <w:r w:rsidRPr="00175052">
        <w:rPr>
          <w:color w:val="000000"/>
          <w:sz w:val="18"/>
          <w:szCs w:val="18"/>
        </w:rPr>
        <w:t xml:space="preserve"> </w:t>
      </w:r>
      <w:proofErr w:type="spellStart"/>
      <w:r w:rsidRPr="00175052">
        <w:rPr>
          <w:color w:val="000000"/>
          <w:sz w:val="18"/>
          <w:szCs w:val="18"/>
        </w:rPr>
        <w:t>хөдөлмөр</w:t>
      </w:r>
      <w:proofErr w:type="spellEnd"/>
      <w:r w:rsidRPr="00175052">
        <w:rPr>
          <w:color w:val="000000"/>
          <w:sz w:val="18"/>
          <w:szCs w:val="18"/>
        </w:rPr>
        <w:t xml:space="preserve">, </w:t>
      </w:r>
      <w:proofErr w:type="spellStart"/>
      <w:r w:rsidRPr="00175052">
        <w:rPr>
          <w:color w:val="000000"/>
          <w:sz w:val="18"/>
          <w:szCs w:val="18"/>
        </w:rPr>
        <w:t>материал</w:t>
      </w:r>
      <w:proofErr w:type="spellEnd"/>
      <w:r w:rsidR="00E82AD0" w:rsidRPr="00175052">
        <w:rPr>
          <w:color w:val="000000"/>
          <w:sz w:val="18"/>
          <w:szCs w:val="18"/>
        </w:rPr>
        <w:t xml:space="preserve"> </w:t>
      </w:r>
      <w:proofErr w:type="spellStart"/>
      <w:r w:rsidRPr="00175052">
        <w:rPr>
          <w:color w:val="000000"/>
          <w:sz w:val="18"/>
          <w:szCs w:val="18"/>
        </w:rPr>
        <w:t>боловсруулах</w:t>
      </w:r>
      <w:proofErr w:type="spellEnd"/>
      <w:r w:rsidRPr="00175052">
        <w:rPr>
          <w:color w:val="000000"/>
          <w:sz w:val="18"/>
          <w:szCs w:val="18"/>
        </w:rPr>
        <w:t xml:space="preserve"> </w:t>
      </w:r>
      <w:proofErr w:type="spellStart"/>
      <w:r w:rsidRPr="00175052">
        <w:rPr>
          <w:color w:val="000000"/>
          <w:sz w:val="18"/>
          <w:szCs w:val="18"/>
        </w:rPr>
        <w:t>дотоодын</w:t>
      </w:r>
      <w:proofErr w:type="spellEnd"/>
      <w:r w:rsidRPr="00175052">
        <w:rPr>
          <w:color w:val="000000"/>
          <w:sz w:val="18"/>
          <w:szCs w:val="18"/>
        </w:rPr>
        <w:t xml:space="preserve"> </w:t>
      </w:r>
      <w:proofErr w:type="spellStart"/>
      <w:r w:rsidR="00E82AD0" w:rsidRPr="00175052">
        <w:rPr>
          <w:color w:val="000000"/>
          <w:sz w:val="18"/>
          <w:szCs w:val="18"/>
        </w:rPr>
        <w:t>түүхий</w:t>
      </w:r>
      <w:proofErr w:type="spellEnd"/>
      <w:r w:rsidR="00E82AD0" w:rsidRPr="00175052">
        <w:rPr>
          <w:color w:val="000000"/>
          <w:sz w:val="18"/>
          <w:szCs w:val="18"/>
        </w:rPr>
        <w:t xml:space="preserve"> </w:t>
      </w:r>
      <w:proofErr w:type="spellStart"/>
      <w:r w:rsidR="00E82AD0" w:rsidRPr="00175052">
        <w:rPr>
          <w:color w:val="000000"/>
          <w:sz w:val="18"/>
          <w:szCs w:val="18"/>
        </w:rPr>
        <w:t>эд</w:t>
      </w:r>
      <w:proofErr w:type="spellEnd"/>
      <w:r w:rsidRPr="00175052">
        <w:rPr>
          <w:color w:val="000000"/>
          <w:sz w:val="18"/>
          <w:szCs w:val="18"/>
        </w:rPr>
        <w:t xml:space="preserve">, </w:t>
      </w:r>
      <w:proofErr w:type="spellStart"/>
      <w:r w:rsidRPr="00175052">
        <w:rPr>
          <w:color w:val="000000"/>
          <w:sz w:val="18"/>
          <w:szCs w:val="18"/>
        </w:rPr>
        <w:t>дотоодын</w:t>
      </w:r>
      <w:proofErr w:type="spellEnd"/>
      <w:r w:rsidRPr="00175052">
        <w:rPr>
          <w:color w:val="000000"/>
          <w:sz w:val="18"/>
          <w:szCs w:val="18"/>
        </w:rPr>
        <w:t xml:space="preserve"> </w:t>
      </w:r>
      <w:proofErr w:type="spellStart"/>
      <w:r w:rsidR="00E82AD0" w:rsidRPr="00175052">
        <w:rPr>
          <w:color w:val="000000"/>
          <w:sz w:val="18"/>
          <w:szCs w:val="18"/>
        </w:rPr>
        <w:t>нэмэгдэл</w:t>
      </w:r>
      <w:proofErr w:type="spellEnd"/>
      <w:r w:rsidR="00E82AD0" w:rsidRPr="00175052">
        <w:rPr>
          <w:color w:val="000000"/>
          <w:sz w:val="18"/>
          <w:szCs w:val="18"/>
        </w:rPr>
        <w:t xml:space="preserve"> </w:t>
      </w:r>
      <w:proofErr w:type="spellStart"/>
      <w:r w:rsidR="00E82AD0" w:rsidRPr="00175052">
        <w:rPr>
          <w:color w:val="000000"/>
          <w:sz w:val="18"/>
          <w:szCs w:val="18"/>
        </w:rPr>
        <w:t>зардал</w:t>
      </w:r>
      <w:proofErr w:type="spellEnd"/>
      <w:r w:rsidR="00E82AD0" w:rsidRPr="00175052">
        <w:rPr>
          <w:color w:val="000000"/>
          <w:sz w:val="18"/>
          <w:szCs w:val="18"/>
        </w:rPr>
        <w:t xml:space="preserve"> </w:t>
      </w:r>
      <w:proofErr w:type="spellStart"/>
      <w:r w:rsidR="00E82AD0" w:rsidRPr="00175052">
        <w:rPr>
          <w:color w:val="000000"/>
          <w:sz w:val="18"/>
          <w:szCs w:val="18"/>
        </w:rPr>
        <w:t>болон</w:t>
      </w:r>
      <w:proofErr w:type="spellEnd"/>
      <w:r w:rsidRPr="00175052">
        <w:rPr>
          <w:color w:val="000000"/>
          <w:sz w:val="18"/>
          <w:szCs w:val="18"/>
        </w:rPr>
        <w:t xml:space="preserve"> </w:t>
      </w:r>
      <w:proofErr w:type="spellStart"/>
      <w:r w:rsidRPr="00175052">
        <w:rPr>
          <w:color w:val="000000"/>
          <w:sz w:val="18"/>
          <w:szCs w:val="18"/>
        </w:rPr>
        <w:t>түүхий</w:t>
      </w:r>
      <w:proofErr w:type="spellEnd"/>
      <w:r w:rsidRPr="00175052">
        <w:rPr>
          <w:color w:val="000000"/>
          <w:sz w:val="18"/>
          <w:szCs w:val="18"/>
        </w:rPr>
        <w:t xml:space="preserve"> </w:t>
      </w:r>
      <w:proofErr w:type="spellStart"/>
      <w:r w:rsidRPr="00175052">
        <w:rPr>
          <w:color w:val="000000"/>
          <w:sz w:val="18"/>
          <w:szCs w:val="18"/>
        </w:rPr>
        <w:t>эд</w:t>
      </w:r>
      <w:proofErr w:type="spellEnd"/>
      <w:r w:rsidRPr="00175052">
        <w:rPr>
          <w:color w:val="000000"/>
          <w:sz w:val="18"/>
          <w:szCs w:val="18"/>
        </w:rPr>
        <w:t xml:space="preserve"> </w:t>
      </w:r>
      <w:proofErr w:type="spellStart"/>
      <w:r w:rsidRPr="00175052">
        <w:rPr>
          <w:color w:val="000000"/>
          <w:sz w:val="18"/>
          <w:szCs w:val="18"/>
        </w:rPr>
        <w:t>олборлохоос</w:t>
      </w:r>
      <w:proofErr w:type="spellEnd"/>
      <w:r w:rsidRPr="00175052">
        <w:rPr>
          <w:color w:val="000000"/>
          <w:sz w:val="18"/>
          <w:szCs w:val="18"/>
        </w:rPr>
        <w:t xml:space="preserve"> </w:t>
      </w:r>
      <w:proofErr w:type="spellStart"/>
      <w:r w:rsidRPr="00175052">
        <w:rPr>
          <w:color w:val="000000"/>
          <w:sz w:val="18"/>
          <w:szCs w:val="18"/>
        </w:rPr>
        <w:t>эхлээд</w:t>
      </w:r>
      <w:proofErr w:type="spellEnd"/>
      <w:r w:rsidRPr="00175052">
        <w:rPr>
          <w:color w:val="000000"/>
          <w:sz w:val="18"/>
          <w:szCs w:val="18"/>
        </w:rPr>
        <w:t xml:space="preserve"> </w:t>
      </w:r>
      <w:proofErr w:type="spellStart"/>
      <w:r w:rsidRPr="00175052">
        <w:rPr>
          <w:color w:val="000000"/>
          <w:sz w:val="18"/>
          <w:szCs w:val="18"/>
        </w:rPr>
        <w:t>сүүлийн</w:t>
      </w:r>
      <w:proofErr w:type="spellEnd"/>
      <w:r w:rsidRPr="00175052">
        <w:rPr>
          <w:color w:val="000000"/>
          <w:sz w:val="18"/>
          <w:szCs w:val="18"/>
        </w:rPr>
        <w:t xml:space="preserve"> </w:t>
      </w:r>
      <w:proofErr w:type="spellStart"/>
      <w:r w:rsidRPr="00175052">
        <w:rPr>
          <w:color w:val="000000"/>
          <w:sz w:val="18"/>
          <w:szCs w:val="18"/>
        </w:rPr>
        <w:t>угсралт</w:t>
      </w:r>
      <w:proofErr w:type="spellEnd"/>
      <w:r w:rsidRPr="00175052">
        <w:rPr>
          <w:color w:val="000000"/>
          <w:sz w:val="18"/>
          <w:szCs w:val="18"/>
        </w:rPr>
        <w:t xml:space="preserve"> </w:t>
      </w:r>
      <w:proofErr w:type="spellStart"/>
      <w:r w:rsidRPr="00175052">
        <w:rPr>
          <w:color w:val="000000"/>
          <w:sz w:val="18"/>
          <w:szCs w:val="18"/>
        </w:rPr>
        <w:t>хүртэлх</w:t>
      </w:r>
      <w:proofErr w:type="spellEnd"/>
      <w:r w:rsidRPr="00175052">
        <w:rPr>
          <w:color w:val="000000"/>
          <w:sz w:val="18"/>
          <w:szCs w:val="18"/>
        </w:rPr>
        <w:t xml:space="preserve"> </w:t>
      </w:r>
      <w:proofErr w:type="spellStart"/>
      <w:r w:rsidRPr="00175052">
        <w:rPr>
          <w:color w:val="000000"/>
          <w:sz w:val="18"/>
          <w:szCs w:val="18"/>
        </w:rPr>
        <w:t>бүх</w:t>
      </w:r>
      <w:proofErr w:type="spellEnd"/>
      <w:r w:rsidRPr="00175052">
        <w:rPr>
          <w:color w:val="000000"/>
          <w:sz w:val="18"/>
          <w:szCs w:val="18"/>
        </w:rPr>
        <w:t xml:space="preserve"> </w:t>
      </w:r>
      <w:proofErr w:type="spellStart"/>
      <w:r w:rsidRPr="00175052">
        <w:rPr>
          <w:color w:val="000000"/>
          <w:sz w:val="18"/>
          <w:szCs w:val="18"/>
        </w:rPr>
        <w:t>үе</w:t>
      </w:r>
      <w:proofErr w:type="spellEnd"/>
      <w:r w:rsidRPr="00175052">
        <w:rPr>
          <w:color w:val="000000"/>
          <w:sz w:val="18"/>
          <w:szCs w:val="18"/>
        </w:rPr>
        <w:t xml:space="preserve"> </w:t>
      </w:r>
      <w:proofErr w:type="spellStart"/>
      <w:r w:rsidRPr="00175052">
        <w:rPr>
          <w:color w:val="000000"/>
          <w:sz w:val="18"/>
          <w:szCs w:val="18"/>
        </w:rPr>
        <w:t>шат</w:t>
      </w:r>
      <w:r w:rsidR="00E82AD0" w:rsidRPr="00175052">
        <w:rPr>
          <w:color w:val="000000"/>
          <w:sz w:val="18"/>
          <w:szCs w:val="18"/>
        </w:rPr>
        <w:t>наас</w:t>
      </w:r>
      <w:proofErr w:type="spellEnd"/>
      <w:r w:rsidR="00E82AD0" w:rsidRPr="00175052">
        <w:rPr>
          <w:color w:val="000000"/>
          <w:sz w:val="18"/>
          <w:szCs w:val="18"/>
        </w:rPr>
        <w:t xml:space="preserve"> </w:t>
      </w:r>
      <w:proofErr w:type="spellStart"/>
      <w:r w:rsidR="00E82AD0" w:rsidRPr="00175052">
        <w:rPr>
          <w:color w:val="000000"/>
          <w:sz w:val="18"/>
          <w:szCs w:val="18"/>
        </w:rPr>
        <w:t>олох</w:t>
      </w:r>
      <w:proofErr w:type="spellEnd"/>
      <w:r w:rsidR="00E82AD0" w:rsidRPr="00175052">
        <w:rPr>
          <w:color w:val="000000"/>
          <w:sz w:val="18"/>
          <w:szCs w:val="18"/>
        </w:rPr>
        <w:t xml:space="preserve"> </w:t>
      </w:r>
      <w:proofErr w:type="spellStart"/>
      <w:r w:rsidRPr="00175052">
        <w:rPr>
          <w:color w:val="000000"/>
          <w:sz w:val="18"/>
          <w:szCs w:val="18"/>
        </w:rPr>
        <w:t>орлогоос</w:t>
      </w:r>
      <w:proofErr w:type="spellEnd"/>
      <w:r w:rsidRPr="00175052">
        <w:rPr>
          <w:color w:val="000000"/>
          <w:sz w:val="18"/>
          <w:szCs w:val="18"/>
        </w:rPr>
        <w:t xml:space="preserve"> </w:t>
      </w:r>
      <w:proofErr w:type="spellStart"/>
      <w:r w:rsidRPr="00175052">
        <w:rPr>
          <w:color w:val="000000"/>
          <w:sz w:val="18"/>
          <w:szCs w:val="18"/>
        </w:rPr>
        <w:t>бүрдэнэ</w:t>
      </w:r>
      <w:proofErr w:type="spellEnd"/>
      <w:r w:rsidRPr="00175052">
        <w:rPr>
          <w:color w:val="000000"/>
          <w:sz w:val="18"/>
          <w:szCs w:val="18"/>
        </w:rPr>
        <w:t>.</w:t>
      </w:r>
    </w:p>
    <w:p w14:paraId="5DDB5157" w14:textId="77777777" w:rsidR="00E82AD0" w:rsidRPr="00175052" w:rsidRDefault="00507176" w:rsidP="00E82AD0">
      <w:pPr>
        <w:tabs>
          <w:tab w:val="left" w:pos="2504"/>
        </w:tabs>
        <w:spacing w:before="21" w:line="271" w:lineRule="auto"/>
        <w:ind w:left="2505" w:right="3647" w:hanging="981"/>
        <w:rPr>
          <w:color w:val="000000"/>
          <w:sz w:val="18"/>
          <w:szCs w:val="18"/>
          <w:lang w:val="ru-RU"/>
        </w:rPr>
      </w:pPr>
      <w:r w:rsidRPr="00175052">
        <w:rPr>
          <w:color w:val="000000"/>
          <w:sz w:val="18"/>
          <w:szCs w:val="18"/>
          <w:lang w:val="ru-RU"/>
        </w:rPr>
        <w:t>Багана 6:</w:t>
      </w:r>
      <w:r w:rsidRPr="00175052">
        <w:rPr>
          <w:color w:val="231F20"/>
          <w:sz w:val="18"/>
          <w:szCs w:val="18"/>
          <w:lang w:val="ru-RU"/>
        </w:rPr>
        <w:tab/>
      </w:r>
      <w:r w:rsidR="00E82AD0" w:rsidRPr="00175052">
        <w:rPr>
          <w:color w:val="000000"/>
          <w:sz w:val="18"/>
          <w:szCs w:val="18"/>
          <w:lang w:val="ru-RU"/>
        </w:rPr>
        <w:t>ТОӨЗ-</w:t>
      </w:r>
      <w:r w:rsidR="00E82AD0" w:rsidRPr="00175052">
        <w:rPr>
          <w:color w:val="000000"/>
          <w:sz w:val="18"/>
          <w:szCs w:val="18"/>
          <w:lang w:val="mn-MN"/>
        </w:rPr>
        <w:t>ны</w:t>
      </w:r>
      <w:r w:rsidR="00E82AD0" w:rsidRPr="00175052">
        <w:rPr>
          <w:color w:val="000000"/>
          <w:sz w:val="18"/>
          <w:szCs w:val="18"/>
          <w:lang w:val="ru-RU"/>
        </w:rPr>
        <w:t xml:space="preserve"> 14-т заасан инкотермсийн нөхцөл</w:t>
      </w:r>
    </w:p>
    <w:p w14:paraId="05F30F11" w14:textId="2F65F63D" w:rsidR="00A376B4" w:rsidRPr="00175052" w:rsidRDefault="00E82AD0" w:rsidP="00E82AD0">
      <w:pPr>
        <w:tabs>
          <w:tab w:val="left" w:pos="2504"/>
        </w:tabs>
        <w:spacing w:before="21" w:line="271" w:lineRule="auto"/>
        <w:ind w:left="2505" w:right="103" w:hanging="981"/>
        <w:jc w:val="both"/>
        <w:rPr>
          <w:color w:val="000000"/>
          <w:sz w:val="18"/>
          <w:szCs w:val="18"/>
          <w:lang w:val="ru-RU"/>
        </w:rPr>
      </w:pPr>
      <w:r w:rsidRPr="00175052">
        <w:rPr>
          <w:color w:val="000000"/>
          <w:sz w:val="18"/>
          <w:szCs w:val="18"/>
          <w:lang w:val="ru-RU"/>
        </w:rPr>
        <w:tab/>
        <w:t>ТОӨЗ-ны 15-д заасан валют</w:t>
      </w:r>
    </w:p>
    <w:p w14:paraId="24BDCC19" w14:textId="1AF38AA2" w:rsidR="00E82AD0" w:rsidRPr="00175052" w:rsidRDefault="00351FF6" w:rsidP="00E82AD0">
      <w:pPr>
        <w:tabs>
          <w:tab w:val="left" w:pos="2504"/>
        </w:tabs>
        <w:spacing w:before="21" w:line="271" w:lineRule="auto"/>
        <w:ind w:left="2505" w:right="103" w:hanging="981"/>
        <w:jc w:val="both"/>
        <w:rPr>
          <w:color w:val="000000"/>
          <w:sz w:val="18"/>
          <w:szCs w:val="18"/>
          <w:lang w:val="ru-RU"/>
        </w:rPr>
      </w:pPr>
      <w:r w:rsidRPr="00175052">
        <w:rPr>
          <w:color w:val="000000"/>
          <w:sz w:val="18"/>
          <w:szCs w:val="18"/>
          <w:lang w:val="ru-RU"/>
        </w:rPr>
        <w:tab/>
      </w:r>
      <w:r w:rsidR="00E82AD0" w:rsidRPr="00175052">
        <w:rPr>
          <w:color w:val="000000"/>
          <w:sz w:val="18"/>
          <w:szCs w:val="18"/>
          <w:lang w:val="ru-RU"/>
        </w:rPr>
        <w:t>Үнэ нь тухайн барааг үйлдвэрлэх эсвэл угсрахад ашигласан бүрэлдэхүүн хэсгүүд болон түүхий эд дээр төлөгдсөн эсвэл төлөгдөх импортын болон борлуулалтын татваруудыг, эсвэл өмнө нь импортолсон бараанд төлөгдсөн гаалийн татвар, борлуулалтын болон бусад татваруудыг багтаах ёстой.</w:t>
      </w:r>
    </w:p>
    <w:p w14:paraId="7B39AC86" w14:textId="49A8AC2D" w:rsidR="00351FF6" w:rsidRPr="00175052" w:rsidRDefault="00507176" w:rsidP="00351FF6">
      <w:pPr>
        <w:spacing w:before="22"/>
        <w:ind w:left="1525"/>
        <w:jc w:val="both"/>
        <w:rPr>
          <w:color w:val="000000"/>
          <w:sz w:val="18"/>
          <w:szCs w:val="18"/>
          <w:lang w:val="ru-RU"/>
        </w:rPr>
      </w:pPr>
      <w:r w:rsidRPr="00175052">
        <w:rPr>
          <w:color w:val="000000"/>
          <w:sz w:val="18"/>
          <w:szCs w:val="18"/>
          <w:lang w:val="ru-RU"/>
        </w:rPr>
        <w:t>Багана 8:</w:t>
      </w:r>
      <w:r w:rsidRPr="00175052">
        <w:rPr>
          <w:color w:val="231F20"/>
          <w:spacing w:val="54"/>
          <w:sz w:val="18"/>
          <w:szCs w:val="18"/>
          <w:lang w:val="ru-RU"/>
        </w:rPr>
        <w:t xml:space="preserve">  </w:t>
      </w:r>
      <w:r w:rsidR="00351FF6" w:rsidRPr="00175052">
        <w:rPr>
          <w:color w:val="231F20"/>
          <w:spacing w:val="54"/>
          <w:sz w:val="18"/>
          <w:szCs w:val="18"/>
          <w:lang w:val="ru-RU"/>
        </w:rPr>
        <w:t xml:space="preserve"> </w:t>
      </w:r>
      <w:r w:rsidR="00351FF6" w:rsidRPr="00175052">
        <w:rPr>
          <w:color w:val="000000"/>
          <w:sz w:val="18"/>
          <w:szCs w:val="18"/>
          <w:lang w:val="ru-RU"/>
        </w:rPr>
        <w:t>Хэрэв гэрээ байгуулсан бол захиалагчийн оронд төлөгдөх ёстой.</w:t>
      </w:r>
    </w:p>
    <w:p w14:paraId="09BAD163" w14:textId="77777777" w:rsidR="00A376B4" w:rsidRPr="00175052" w:rsidRDefault="00A376B4">
      <w:pPr>
        <w:pStyle w:val="BodyText"/>
        <w:spacing w:before="173"/>
        <w:rPr>
          <w:sz w:val="18"/>
          <w:szCs w:val="18"/>
          <w:lang w:val="ru-RU"/>
        </w:rPr>
      </w:pPr>
    </w:p>
    <w:p w14:paraId="7DD6F7AA" w14:textId="77777777" w:rsidR="00351FF6" w:rsidRPr="00175052" w:rsidRDefault="00351FF6" w:rsidP="00351FF6">
      <w:pPr>
        <w:pStyle w:val="Style11"/>
        <w:spacing w:after="240" w:line="240" w:lineRule="auto"/>
        <w:ind w:left="1276"/>
        <w:rPr>
          <w:i/>
          <w:iCs/>
          <w:spacing w:val="-4"/>
          <w:sz w:val="20"/>
          <w:szCs w:val="20"/>
          <w:lang w:val="ru-RU"/>
        </w:rPr>
      </w:pPr>
      <w:r w:rsidRPr="00175052">
        <w:rPr>
          <w:iCs/>
          <w:spacing w:val="-4"/>
          <w:sz w:val="20"/>
          <w:szCs w:val="20"/>
          <w:lang w:val="mn-MN"/>
        </w:rPr>
        <w:t>Нэр:</w:t>
      </w:r>
      <w:r w:rsidRPr="00175052">
        <w:rPr>
          <w:i/>
          <w:iCs/>
          <w:spacing w:val="-4"/>
          <w:sz w:val="20"/>
          <w:szCs w:val="20"/>
          <w:lang w:val="mn-MN"/>
        </w:rPr>
        <w:t xml:space="preserve"> [тендерт гарын үсэг зурах хүний бүтэн нэрийг оруулах</w:t>
      </w:r>
      <w:r w:rsidRPr="00175052">
        <w:rPr>
          <w:i/>
          <w:iCs/>
          <w:spacing w:val="-4"/>
          <w:sz w:val="20"/>
          <w:szCs w:val="20"/>
          <w:lang w:val="ru-RU"/>
        </w:rPr>
        <w:t>]</w:t>
      </w:r>
    </w:p>
    <w:p w14:paraId="3AE8205B" w14:textId="77777777" w:rsidR="00351FF6" w:rsidRPr="00175052" w:rsidRDefault="00351FF6" w:rsidP="00351FF6">
      <w:pPr>
        <w:pStyle w:val="Style11"/>
        <w:spacing w:after="240" w:line="240" w:lineRule="auto"/>
        <w:ind w:left="1276"/>
        <w:rPr>
          <w:i/>
          <w:iCs/>
          <w:spacing w:val="-4"/>
          <w:sz w:val="20"/>
          <w:szCs w:val="20"/>
          <w:lang w:val="mn-MN"/>
        </w:rPr>
      </w:pPr>
      <w:r w:rsidRPr="00175052">
        <w:rPr>
          <w:spacing w:val="-2"/>
          <w:sz w:val="20"/>
          <w:szCs w:val="20"/>
          <w:lang w:val="mn-MN"/>
        </w:rPr>
        <w:t xml:space="preserve">Тендерт гарын үсэг зурах хууль ёсны эрх бүхий хүний албан тушаал: </w:t>
      </w:r>
      <w:r w:rsidRPr="00175052">
        <w:rPr>
          <w:i/>
          <w:iCs/>
          <w:spacing w:val="-4"/>
          <w:sz w:val="20"/>
          <w:szCs w:val="20"/>
          <w:lang w:val="mn-MN"/>
        </w:rPr>
        <w:t xml:space="preserve">[албан тушаалыг оруулах] </w:t>
      </w:r>
    </w:p>
    <w:p w14:paraId="762E169A" w14:textId="77777777" w:rsidR="00351FF6" w:rsidRPr="00175052" w:rsidRDefault="00351FF6" w:rsidP="00351FF6">
      <w:pPr>
        <w:pStyle w:val="Style11"/>
        <w:spacing w:after="240" w:line="240" w:lineRule="auto"/>
        <w:ind w:left="1276"/>
        <w:rPr>
          <w:i/>
          <w:iCs/>
          <w:spacing w:val="-4"/>
          <w:sz w:val="20"/>
          <w:szCs w:val="20"/>
          <w:lang w:val="mn-MN"/>
        </w:rPr>
      </w:pPr>
      <w:r w:rsidRPr="00175052">
        <w:rPr>
          <w:spacing w:val="-2"/>
          <w:sz w:val="20"/>
          <w:szCs w:val="20"/>
          <w:lang w:val="mn-MN"/>
        </w:rPr>
        <w:t xml:space="preserve">Гарын үсэг </w:t>
      </w:r>
      <w:r w:rsidRPr="00175052">
        <w:rPr>
          <w:i/>
          <w:iCs/>
          <w:spacing w:val="-4"/>
          <w:sz w:val="20"/>
          <w:szCs w:val="20"/>
          <w:lang w:val="mn-MN"/>
        </w:rPr>
        <w:t xml:space="preserve">[нэр ба албан тушаалыг нь дээр дурдсан хүний гарын үсэг] </w:t>
      </w:r>
    </w:p>
    <w:p w14:paraId="61260017" w14:textId="77777777" w:rsidR="00351FF6" w:rsidRPr="00175052" w:rsidRDefault="00351FF6" w:rsidP="00351FF6">
      <w:pPr>
        <w:spacing w:after="240"/>
        <w:ind w:left="1276" w:right="-90"/>
        <w:rPr>
          <w:i/>
          <w:iCs/>
          <w:spacing w:val="-4"/>
          <w:sz w:val="20"/>
          <w:szCs w:val="20"/>
          <w:lang w:val="mn-MN"/>
        </w:rPr>
      </w:pPr>
      <w:r w:rsidRPr="00175052">
        <w:rPr>
          <w:spacing w:val="-5"/>
          <w:sz w:val="20"/>
          <w:szCs w:val="20"/>
          <w:lang w:val="mn-MN"/>
        </w:rPr>
        <w:t xml:space="preserve">Тендерт дараах этгээдийг төлөөлөн гарын үсэг зурж байна: </w:t>
      </w:r>
      <w:r w:rsidRPr="00175052">
        <w:rPr>
          <w:i/>
          <w:iCs/>
          <w:spacing w:val="-4"/>
          <w:sz w:val="20"/>
          <w:szCs w:val="20"/>
          <w:lang w:val="mn-MN"/>
        </w:rPr>
        <w:t xml:space="preserve">[Тендерт оролцогчийн бүтэн нэрийг оруулах] </w:t>
      </w:r>
    </w:p>
    <w:p w14:paraId="302F2B10" w14:textId="0C1A24DF" w:rsidR="00351FF6" w:rsidRPr="00175052" w:rsidRDefault="00351FF6" w:rsidP="00351FF6">
      <w:pPr>
        <w:pStyle w:val="Style11"/>
        <w:spacing w:after="240" w:line="240" w:lineRule="auto"/>
        <w:ind w:left="1276" w:right="-90"/>
        <w:rPr>
          <w:rFonts w:eastAsia="Arial"/>
          <w:bCs/>
          <w:sz w:val="21"/>
          <w:szCs w:val="28"/>
          <w:lang w:val="mn-MN"/>
        </w:rPr>
      </w:pPr>
      <w:r w:rsidRPr="00175052">
        <w:rPr>
          <w:spacing w:val="-2"/>
          <w:sz w:val="20"/>
          <w:szCs w:val="20"/>
          <w:lang w:val="mn-MN"/>
        </w:rPr>
        <w:t xml:space="preserve">Огноо: </w:t>
      </w:r>
      <w:r w:rsidRPr="00175052">
        <w:rPr>
          <w:i/>
          <w:iCs/>
          <w:spacing w:val="-4"/>
          <w:sz w:val="20"/>
          <w:szCs w:val="20"/>
          <w:lang w:val="mn-MN"/>
        </w:rPr>
        <w:t>[Тендерт гарын үсэг зурсан огноог оруулах]</w:t>
      </w:r>
    </w:p>
    <w:p w14:paraId="796D7E7A" w14:textId="77777777" w:rsidR="00A376B4" w:rsidRPr="00175052" w:rsidRDefault="00A376B4">
      <w:pPr>
        <w:spacing w:line="355" w:lineRule="auto"/>
        <w:rPr>
          <w:sz w:val="21"/>
          <w:lang w:val="mn-MN"/>
        </w:rPr>
        <w:sectPr w:rsidR="00A376B4" w:rsidRPr="00175052">
          <w:pgSz w:w="12240" w:h="15840"/>
          <w:pgMar w:top="600" w:right="1080" w:bottom="280" w:left="0" w:header="0" w:footer="0" w:gutter="0"/>
          <w:cols w:space="720"/>
        </w:sectPr>
      </w:pPr>
    </w:p>
    <w:p w14:paraId="789A0BE6" w14:textId="77777777" w:rsidR="00A376B4" w:rsidRPr="00175052" w:rsidRDefault="00A376B4">
      <w:pPr>
        <w:pStyle w:val="BodyText"/>
        <w:spacing w:before="278"/>
        <w:rPr>
          <w:sz w:val="44"/>
          <w:lang w:val="mn-MN"/>
        </w:rPr>
      </w:pPr>
    </w:p>
    <w:p w14:paraId="562EEF0D" w14:textId="46B8DB8E" w:rsidR="00351FF6" w:rsidRPr="00175052" w:rsidRDefault="00351FF6" w:rsidP="00D85AA6">
      <w:pPr>
        <w:pStyle w:val="Heading2"/>
        <w:spacing w:line="250" w:lineRule="auto"/>
        <w:ind w:left="2880" w:right="2160"/>
        <w:rPr>
          <w:rFonts w:ascii="Times New Roman" w:hAnsi="Times New Roman" w:cs="Times New Roman"/>
          <w:b/>
          <w:bCs/>
          <w:lang w:val="mn-MN"/>
        </w:rPr>
      </w:pPr>
      <w:r w:rsidRPr="00175052">
        <w:rPr>
          <w:rFonts w:ascii="Times New Roman" w:hAnsi="Times New Roman" w:cs="Times New Roman"/>
          <w:b/>
          <w:bCs/>
          <w:color w:val="636466"/>
          <w:lang w:val="mn-MN"/>
        </w:rPr>
        <w:t xml:space="preserve">Захиалагчийн </w:t>
      </w:r>
      <w:r w:rsidR="00D20A6B" w:rsidRPr="00175052">
        <w:rPr>
          <w:rFonts w:ascii="Times New Roman" w:hAnsi="Times New Roman" w:cs="Times New Roman"/>
          <w:b/>
          <w:bCs/>
          <w:color w:val="636466"/>
          <w:lang w:val="mn-MN"/>
        </w:rPr>
        <w:t>улсын</w:t>
      </w:r>
      <w:r w:rsidRPr="00175052">
        <w:rPr>
          <w:rFonts w:ascii="Times New Roman" w:hAnsi="Times New Roman" w:cs="Times New Roman"/>
          <w:b/>
          <w:bCs/>
          <w:color w:val="636466"/>
          <w:lang w:val="mn-MN"/>
        </w:rPr>
        <w:t xml:space="preserve"> гаднаас нийлүүлэх барааны үнийн хуваарь </w:t>
      </w:r>
    </w:p>
    <w:p w14:paraId="3B6088E7" w14:textId="0886EC00" w:rsidR="00351FF6" w:rsidRPr="00175052" w:rsidRDefault="00351FF6" w:rsidP="00351FF6">
      <w:pPr>
        <w:pStyle w:val="BodyText"/>
        <w:tabs>
          <w:tab w:val="left" w:pos="4880"/>
          <w:tab w:val="left" w:pos="8184"/>
          <w:tab w:val="left" w:pos="9430"/>
          <w:tab w:val="left" w:pos="10450"/>
        </w:tabs>
        <w:spacing w:before="353"/>
        <w:ind w:left="1440"/>
        <w:rPr>
          <w:color w:val="000000"/>
          <w:sz w:val="20"/>
          <w:szCs w:val="20"/>
          <w:u w:val="single"/>
          <w:lang w:val="mn-MN"/>
        </w:rPr>
      </w:pPr>
      <w:r w:rsidRPr="00175052">
        <w:rPr>
          <w:color w:val="000000"/>
          <w:sz w:val="20"/>
          <w:szCs w:val="20"/>
          <w:lang w:val="mn-MN"/>
        </w:rPr>
        <w:t xml:space="preserve">Тендерт оролцогчийн нэр </w:t>
      </w:r>
      <w:r w:rsidRPr="00175052">
        <w:rPr>
          <w:color w:val="000000"/>
          <w:sz w:val="20"/>
          <w:szCs w:val="20"/>
          <w:u w:val="single"/>
          <w:lang w:val="mn-MN"/>
        </w:rPr>
        <w:tab/>
      </w:r>
      <w:r w:rsidRPr="00175052">
        <w:rPr>
          <w:color w:val="000000"/>
          <w:sz w:val="20"/>
          <w:szCs w:val="20"/>
          <w:lang w:val="mn-MN"/>
        </w:rPr>
        <w:t xml:space="preserve"> ТУ</w:t>
      </w:r>
      <w:r w:rsidR="000500AB" w:rsidRPr="00175052">
        <w:rPr>
          <w:color w:val="000000"/>
          <w:sz w:val="20"/>
          <w:szCs w:val="20"/>
          <w:lang w:val="mn-MN"/>
        </w:rPr>
        <w:t>-ын</w:t>
      </w:r>
      <w:r w:rsidRPr="00175052">
        <w:rPr>
          <w:color w:val="000000"/>
          <w:sz w:val="20"/>
          <w:szCs w:val="20"/>
          <w:lang w:val="mn-MN"/>
        </w:rPr>
        <w:t xml:space="preserve"> дугаар </w:t>
      </w:r>
      <w:r w:rsidRPr="00175052">
        <w:rPr>
          <w:color w:val="000000"/>
          <w:sz w:val="20"/>
          <w:szCs w:val="20"/>
          <w:u w:val="single"/>
          <w:lang w:val="mn-MN"/>
        </w:rPr>
        <w:tab/>
      </w:r>
      <w:r w:rsidRPr="00175052">
        <w:rPr>
          <w:color w:val="000000"/>
          <w:sz w:val="20"/>
          <w:szCs w:val="20"/>
          <w:lang w:val="mn-MN"/>
        </w:rPr>
        <w:t xml:space="preserve"> Хуудас</w:t>
      </w:r>
      <w:r w:rsidR="000500AB" w:rsidRPr="00175052">
        <w:rPr>
          <w:color w:val="000000"/>
          <w:sz w:val="20"/>
          <w:szCs w:val="20"/>
          <w:lang w:val="mn-MN"/>
        </w:rPr>
        <w:t>ны дугаар</w:t>
      </w:r>
      <w:r w:rsidRPr="00175052">
        <w:rPr>
          <w:color w:val="000000"/>
          <w:sz w:val="20"/>
          <w:szCs w:val="20"/>
          <w:u w:val="single"/>
          <w:lang w:val="mn-MN"/>
        </w:rPr>
        <w:tab/>
      </w:r>
    </w:p>
    <w:p w14:paraId="598E1CFD" w14:textId="77777777" w:rsidR="00A376B4" w:rsidRPr="00175052" w:rsidRDefault="00A376B4">
      <w:pPr>
        <w:pStyle w:val="BodyText"/>
        <w:spacing w:before="8"/>
        <w:rPr>
          <w:color w:val="000000"/>
          <w:sz w:val="18"/>
          <w:szCs w:val="18"/>
          <w:lang w:val="mn-MN"/>
        </w:rPr>
      </w:pPr>
    </w:p>
    <w:tbl>
      <w:tblPr>
        <w:tblW w:w="0" w:type="auto"/>
        <w:tblInd w:w="145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785"/>
        <w:gridCol w:w="1200"/>
        <w:gridCol w:w="1130"/>
        <w:gridCol w:w="1430"/>
        <w:gridCol w:w="1233"/>
        <w:gridCol w:w="1205"/>
        <w:gridCol w:w="6"/>
        <w:gridCol w:w="1340"/>
        <w:gridCol w:w="1365"/>
        <w:gridCol w:w="6"/>
      </w:tblGrid>
      <w:tr w:rsidR="00351FF6" w:rsidRPr="00175052" w14:paraId="3FB942A0" w14:textId="77777777" w:rsidTr="00351FF6">
        <w:trPr>
          <w:trHeight w:val="1205"/>
        </w:trPr>
        <w:tc>
          <w:tcPr>
            <w:tcW w:w="785" w:type="dxa"/>
            <w:tcBorders>
              <w:top w:val="nil"/>
              <w:left w:val="nil"/>
              <w:bottom w:val="nil"/>
            </w:tcBorders>
            <w:shd w:val="clear" w:color="auto" w:fill="636466"/>
            <w:vAlign w:val="center"/>
          </w:tcPr>
          <w:p w14:paraId="07505700" w14:textId="5448D849" w:rsidR="00351FF6" w:rsidRPr="00175052" w:rsidRDefault="00351FF6" w:rsidP="00351FF6">
            <w:pPr>
              <w:pStyle w:val="TableParagraph"/>
              <w:ind w:left="15"/>
              <w:jc w:val="center"/>
              <w:rPr>
                <w:sz w:val="20"/>
                <w:szCs w:val="20"/>
              </w:rPr>
            </w:pPr>
            <w:proofErr w:type="spellStart"/>
            <w:r w:rsidRPr="00175052">
              <w:rPr>
                <w:color w:val="FFFFFF"/>
                <w:spacing w:val="-4"/>
                <w:w w:val="105"/>
                <w:sz w:val="20"/>
                <w:szCs w:val="20"/>
              </w:rPr>
              <w:t>Нэр</w:t>
            </w:r>
            <w:proofErr w:type="spellEnd"/>
            <w:r w:rsidRPr="00175052">
              <w:rPr>
                <w:color w:val="FFFFFF"/>
                <w:spacing w:val="-4"/>
                <w:w w:val="105"/>
                <w:sz w:val="20"/>
                <w:szCs w:val="20"/>
              </w:rPr>
              <w:t xml:space="preserve"> </w:t>
            </w:r>
            <w:proofErr w:type="spellStart"/>
            <w:r w:rsidRPr="00175052">
              <w:rPr>
                <w:color w:val="FFFFFF"/>
                <w:spacing w:val="-4"/>
                <w:w w:val="105"/>
                <w:sz w:val="20"/>
                <w:szCs w:val="20"/>
              </w:rPr>
              <w:t>төрөл</w:t>
            </w:r>
            <w:proofErr w:type="spellEnd"/>
          </w:p>
        </w:tc>
        <w:tc>
          <w:tcPr>
            <w:tcW w:w="1200" w:type="dxa"/>
            <w:tcBorders>
              <w:top w:val="nil"/>
              <w:bottom w:val="nil"/>
            </w:tcBorders>
            <w:shd w:val="clear" w:color="auto" w:fill="636466"/>
            <w:vAlign w:val="center"/>
          </w:tcPr>
          <w:p w14:paraId="2AA76D17" w14:textId="4F2B9BBB" w:rsidR="00351FF6" w:rsidRPr="00175052" w:rsidRDefault="00351FF6" w:rsidP="00351FF6">
            <w:pPr>
              <w:pStyle w:val="TableParagraph"/>
              <w:ind w:left="10"/>
              <w:jc w:val="center"/>
              <w:rPr>
                <w:sz w:val="20"/>
                <w:szCs w:val="20"/>
              </w:rPr>
            </w:pPr>
            <w:proofErr w:type="spellStart"/>
            <w:r w:rsidRPr="00175052">
              <w:rPr>
                <w:color w:val="FFFFFF"/>
                <w:spacing w:val="-2"/>
                <w:sz w:val="20"/>
                <w:szCs w:val="20"/>
              </w:rPr>
              <w:t>Барааны</w:t>
            </w:r>
            <w:proofErr w:type="spellEnd"/>
            <w:r w:rsidRPr="00175052">
              <w:rPr>
                <w:color w:val="FFFFFF"/>
                <w:spacing w:val="-2"/>
                <w:sz w:val="20"/>
                <w:szCs w:val="20"/>
              </w:rPr>
              <w:t xml:space="preserve"> </w:t>
            </w:r>
            <w:proofErr w:type="spellStart"/>
            <w:r w:rsidRPr="00175052">
              <w:rPr>
                <w:color w:val="FFFFFF"/>
                <w:spacing w:val="-2"/>
                <w:sz w:val="20"/>
                <w:szCs w:val="20"/>
              </w:rPr>
              <w:t>тодорхойлолт</w:t>
            </w:r>
            <w:proofErr w:type="spellEnd"/>
          </w:p>
        </w:tc>
        <w:tc>
          <w:tcPr>
            <w:tcW w:w="1130" w:type="dxa"/>
            <w:tcBorders>
              <w:top w:val="nil"/>
              <w:bottom w:val="nil"/>
            </w:tcBorders>
            <w:shd w:val="clear" w:color="auto" w:fill="636466"/>
            <w:vAlign w:val="center"/>
          </w:tcPr>
          <w:p w14:paraId="23F44CE9" w14:textId="1048BD2D" w:rsidR="00351FF6" w:rsidRPr="00175052" w:rsidRDefault="00351FF6" w:rsidP="00D20A6B">
            <w:pPr>
              <w:pStyle w:val="TableParagraph"/>
              <w:spacing w:before="1" w:line="249" w:lineRule="auto"/>
              <w:ind w:left="112" w:hanging="1"/>
              <w:jc w:val="center"/>
              <w:rPr>
                <w:sz w:val="20"/>
                <w:szCs w:val="20"/>
              </w:rPr>
            </w:pPr>
            <w:proofErr w:type="spellStart"/>
            <w:r w:rsidRPr="00175052">
              <w:rPr>
                <w:color w:val="FFFFFF"/>
                <w:spacing w:val="-2"/>
                <w:sz w:val="20"/>
                <w:szCs w:val="20"/>
              </w:rPr>
              <w:t>Гарал</w:t>
            </w:r>
            <w:proofErr w:type="spellEnd"/>
            <w:r w:rsidRPr="00175052">
              <w:rPr>
                <w:color w:val="FFFFFF"/>
                <w:spacing w:val="-2"/>
                <w:sz w:val="20"/>
                <w:szCs w:val="20"/>
              </w:rPr>
              <w:t xml:space="preserve"> </w:t>
            </w:r>
            <w:proofErr w:type="spellStart"/>
            <w:r w:rsidRPr="00175052">
              <w:rPr>
                <w:color w:val="FFFFFF"/>
                <w:spacing w:val="-2"/>
                <w:sz w:val="20"/>
                <w:szCs w:val="20"/>
              </w:rPr>
              <w:t>үүслийн</w:t>
            </w:r>
            <w:proofErr w:type="spellEnd"/>
            <w:r w:rsidRPr="00175052">
              <w:rPr>
                <w:color w:val="FFFFFF"/>
                <w:spacing w:val="-2"/>
                <w:sz w:val="20"/>
                <w:szCs w:val="20"/>
              </w:rPr>
              <w:t xml:space="preserve"> </w:t>
            </w:r>
            <w:proofErr w:type="spellStart"/>
            <w:r w:rsidRPr="00175052">
              <w:rPr>
                <w:color w:val="FFFFFF"/>
                <w:spacing w:val="-2"/>
                <w:sz w:val="20"/>
                <w:szCs w:val="20"/>
              </w:rPr>
              <w:t>улс</w:t>
            </w:r>
            <w:proofErr w:type="spellEnd"/>
          </w:p>
        </w:tc>
        <w:tc>
          <w:tcPr>
            <w:tcW w:w="1430" w:type="dxa"/>
            <w:tcBorders>
              <w:top w:val="nil"/>
              <w:bottom w:val="nil"/>
            </w:tcBorders>
            <w:shd w:val="clear" w:color="auto" w:fill="636466"/>
            <w:vAlign w:val="center"/>
          </w:tcPr>
          <w:p w14:paraId="10F7EE29" w14:textId="547C98C1" w:rsidR="00351FF6" w:rsidRPr="00175052" w:rsidRDefault="00351FF6" w:rsidP="00351FF6">
            <w:pPr>
              <w:pStyle w:val="TableParagraph"/>
              <w:spacing w:before="2"/>
              <w:ind w:left="9"/>
              <w:jc w:val="center"/>
              <w:rPr>
                <w:sz w:val="20"/>
                <w:szCs w:val="20"/>
                <w:lang w:val="ru-RU"/>
              </w:rPr>
            </w:pPr>
            <w:r w:rsidRPr="00175052">
              <w:rPr>
                <w:color w:val="FFFFFF"/>
                <w:spacing w:val="-2"/>
                <w:sz w:val="20"/>
                <w:szCs w:val="20"/>
                <w:lang w:val="ru-RU"/>
              </w:rPr>
              <w:t>Дотоодын давуу эрх тооцсон хувь</w:t>
            </w:r>
          </w:p>
        </w:tc>
        <w:tc>
          <w:tcPr>
            <w:tcW w:w="1233" w:type="dxa"/>
            <w:tcBorders>
              <w:top w:val="nil"/>
              <w:bottom w:val="nil"/>
            </w:tcBorders>
            <w:shd w:val="clear" w:color="auto" w:fill="636466"/>
            <w:vAlign w:val="center"/>
          </w:tcPr>
          <w:p w14:paraId="1278568A" w14:textId="067E46F2" w:rsidR="00351FF6" w:rsidRPr="00175052" w:rsidRDefault="00351FF6" w:rsidP="00351FF6">
            <w:pPr>
              <w:pStyle w:val="TableParagraph"/>
              <w:spacing w:before="137" w:line="249" w:lineRule="auto"/>
              <w:ind w:left="95" w:right="139"/>
              <w:jc w:val="center"/>
              <w:rPr>
                <w:sz w:val="20"/>
                <w:szCs w:val="20"/>
                <w:lang w:val="ru-RU"/>
              </w:rPr>
            </w:pPr>
            <w:r w:rsidRPr="00175052">
              <w:rPr>
                <w:color w:val="FFFFFF"/>
                <w:sz w:val="20"/>
                <w:szCs w:val="20"/>
              </w:rPr>
              <w:t>CIF</w:t>
            </w:r>
            <w:r w:rsidRPr="00175052">
              <w:rPr>
                <w:color w:val="FFFFFF"/>
                <w:spacing w:val="-15"/>
                <w:sz w:val="20"/>
                <w:szCs w:val="20"/>
                <w:lang w:val="ru-RU"/>
              </w:rPr>
              <w:t xml:space="preserve"> </w:t>
            </w:r>
            <w:r w:rsidRPr="00175052">
              <w:rPr>
                <w:color w:val="FFFFFF"/>
                <w:sz w:val="20"/>
                <w:szCs w:val="20"/>
                <w:lang w:val="ru-RU"/>
              </w:rPr>
              <w:t>(...)</w:t>
            </w:r>
          </w:p>
          <w:p w14:paraId="0B6D0596" w14:textId="707BF8AC" w:rsidR="00351FF6" w:rsidRPr="00175052" w:rsidRDefault="00351FF6" w:rsidP="00351FF6">
            <w:pPr>
              <w:pStyle w:val="TableParagraph"/>
              <w:spacing w:before="2" w:line="249" w:lineRule="auto"/>
              <w:ind w:left="95" w:right="139"/>
              <w:jc w:val="center"/>
              <w:rPr>
                <w:color w:val="FFFFFF"/>
                <w:spacing w:val="-6"/>
                <w:sz w:val="20"/>
                <w:szCs w:val="20"/>
                <w:lang w:val="ru-RU"/>
              </w:rPr>
            </w:pPr>
            <w:r w:rsidRPr="00175052">
              <w:rPr>
                <w:color w:val="FFFFFF"/>
                <w:spacing w:val="-6"/>
                <w:sz w:val="20"/>
                <w:szCs w:val="20"/>
                <w:lang w:val="ru-RU"/>
              </w:rPr>
              <w:t>эсвэл</w:t>
            </w:r>
          </w:p>
          <w:p w14:paraId="4C3D4C31" w14:textId="0CE36A2D" w:rsidR="00351FF6" w:rsidRPr="00175052" w:rsidRDefault="00351FF6" w:rsidP="00351FF6">
            <w:pPr>
              <w:pStyle w:val="TableParagraph"/>
              <w:spacing w:before="2" w:line="249" w:lineRule="auto"/>
              <w:ind w:left="95" w:right="139"/>
              <w:jc w:val="center"/>
              <w:rPr>
                <w:color w:val="FFFFFF"/>
                <w:spacing w:val="-2"/>
                <w:sz w:val="20"/>
                <w:szCs w:val="20"/>
                <w:lang w:val="ru-RU"/>
              </w:rPr>
            </w:pPr>
            <w:r w:rsidRPr="00175052">
              <w:rPr>
                <w:color w:val="FFFFFF"/>
                <w:spacing w:val="-2"/>
                <w:sz w:val="20"/>
                <w:szCs w:val="20"/>
              </w:rPr>
              <w:t>CIP</w:t>
            </w:r>
            <w:r w:rsidRPr="00175052">
              <w:rPr>
                <w:color w:val="FFFFFF"/>
                <w:spacing w:val="-15"/>
                <w:sz w:val="20"/>
                <w:szCs w:val="20"/>
                <w:lang w:val="ru-RU"/>
              </w:rPr>
              <w:t xml:space="preserve"> </w:t>
            </w:r>
            <w:r w:rsidRPr="00175052">
              <w:rPr>
                <w:color w:val="FFFFFF"/>
                <w:spacing w:val="-2"/>
                <w:sz w:val="20"/>
                <w:szCs w:val="20"/>
                <w:lang w:val="ru-RU"/>
              </w:rPr>
              <w:t>(...)</w:t>
            </w:r>
          </w:p>
          <w:p w14:paraId="2D9CB617" w14:textId="44DFBE16" w:rsidR="00351FF6" w:rsidRPr="00175052" w:rsidRDefault="00351FF6" w:rsidP="00351FF6">
            <w:pPr>
              <w:pStyle w:val="TableParagraph"/>
              <w:spacing w:before="2" w:line="249" w:lineRule="auto"/>
              <w:ind w:left="95" w:right="139"/>
              <w:jc w:val="center"/>
              <w:rPr>
                <w:sz w:val="20"/>
                <w:szCs w:val="20"/>
                <w:lang w:val="ru-RU"/>
              </w:rPr>
            </w:pPr>
            <w:r w:rsidRPr="00175052">
              <w:rPr>
                <w:color w:val="FFFFFF"/>
                <w:spacing w:val="-2"/>
                <w:sz w:val="20"/>
                <w:szCs w:val="20"/>
                <w:lang w:val="ru-RU"/>
              </w:rPr>
              <w:t>нэгж үнэ</w:t>
            </w:r>
          </w:p>
        </w:tc>
        <w:tc>
          <w:tcPr>
            <w:tcW w:w="1205" w:type="dxa"/>
            <w:tcBorders>
              <w:top w:val="nil"/>
              <w:bottom w:val="nil"/>
            </w:tcBorders>
            <w:shd w:val="clear" w:color="auto" w:fill="636466"/>
            <w:vAlign w:val="center"/>
          </w:tcPr>
          <w:p w14:paraId="70024E8B" w14:textId="568C3618" w:rsidR="00351FF6" w:rsidRPr="00175052" w:rsidRDefault="00351FF6" w:rsidP="00351FF6">
            <w:pPr>
              <w:pStyle w:val="TableParagraph"/>
              <w:spacing w:before="137" w:line="249" w:lineRule="auto"/>
              <w:ind w:left="144" w:right="61"/>
              <w:jc w:val="center"/>
              <w:rPr>
                <w:sz w:val="20"/>
                <w:szCs w:val="20"/>
                <w:lang w:val="ru-RU"/>
              </w:rPr>
            </w:pPr>
            <w:r w:rsidRPr="00175052">
              <w:rPr>
                <w:color w:val="FFFFFF"/>
                <w:w w:val="90"/>
                <w:sz w:val="20"/>
                <w:szCs w:val="20"/>
              </w:rPr>
              <w:t>FOB</w:t>
            </w:r>
            <w:r w:rsidRPr="00175052">
              <w:rPr>
                <w:color w:val="FFFFFF"/>
                <w:spacing w:val="-5"/>
                <w:sz w:val="20"/>
                <w:szCs w:val="20"/>
                <w:lang w:val="ru-RU"/>
              </w:rPr>
              <w:t xml:space="preserve"> </w:t>
            </w:r>
            <w:r w:rsidRPr="00175052">
              <w:rPr>
                <w:color w:val="FFFFFF"/>
                <w:spacing w:val="-2"/>
                <w:sz w:val="20"/>
                <w:szCs w:val="20"/>
                <w:lang w:val="ru-RU"/>
              </w:rPr>
              <w:t>(...)</w:t>
            </w:r>
          </w:p>
          <w:p w14:paraId="6B642C60" w14:textId="5EFFCCA1" w:rsidR="00351FF6" w:rsidRPr="00175052" w:rsidRDefault="00351FF6" w:rsidP="00351FF6">
            <w:pPr>
              <w:pStyle w:val="TableParagraph"/>
              <w:spacing w:before="2" w:line="249" w:lineRule="auto"/>
              <w:ind w:left="144" w:right="61"/>
              <w:jc w:val="center"/>
              <w:rPr>
                <w:color w:val="FFFFFF"/>
                <w:spacing w:val="-6"/>
                <w:sz w:val="20"/>
                <w:szCs w:val="20"/>
                <w:lang w:val="ru-RU"/>
              </w:rPr>
            </w:pPr>
            <w:r w:rsidRPr="00175052">
              <w:rPr>
                <w:color w:val="FFFFFF"/>
                <w:spacing w:val="-6"/>
                <w:sz w:val="20"/>
                <w:szCs w:val="20"/>
                <w:lang w:val="ru-RU"/>
              </w:rPr>
              <w:t>эсвэл</w:t>
            </w:r>
          </w:p>
          <w:p w14:paraId="556C1232" w14:textId="200498BC" w:rsidR="00351FF6" w:rsidRPr="00175052" w:rsidRDefault="00351FF6" w:rsidP="00351FF6">
            <w:pPr>
              <w:pStyle w:val="TableParagraph"/>
              <w:spacing w:before="2" w:line="249" w:lineRule="auto"/>
              <w:ind w:left="144" w:right="61"/>
              <w:jc w:val="center"/>
              <w:rPr>
                <w:color w:val="FFFFFF"/>
                <w:spacing w:val="-2"/>
                <w:sz w:val="20"/>
                <w:szCs w:val="20"/>
                <w:lang w:val="ru-RU"/>
              </w:rPr>
            </w:pPr>
            <w:r w:rsidRPr="00175052">
              <w:rPr>
                <w:color w:val="FFFFFF"/>
                <w:spacing w:val="-2"/>
                <w:sz w:val="20"/>
                <w:szCs w:val="20"/>
              </w:rPr>
              <w:t>FCA</w:t>
            </w:r>
            <w:r w:rsidRPr="00175052">
              <w:rPr>
                <w:color w:val="FFFFFF"/>
                <w:spacing w:val="-15"/>
                <w:sz w:val="20"/>
                <w:szCs w:val="20"/>
                <w:lang w:val="ru-RU"/>
              </w:rPr>
              <w:t xml:space="preserve"> </w:t>
            </w:r>
            <w:r w:rsidRPr="00175052">
              <w:rPr>
                <w:color w:val="FFFFFF"/>
                <w:spacing w:val="-2"/>
                <w:sz w:val="20"/>
                <w:szCs w:val="20"/>
                <w:lang w:val="ru-RU"/>
              </w:rPr>
              <w:t>(...)</w:t>
            </w:r>
          </w:p>
          <w:p w14:paraId="238C218F" w14:textId="53E5A1DD" w:rsidR="00351FF6" w:rsidRPr="00175052" w:rsidRDefault="00351FF6" w:rsidP="00351FF6">
            <w:pPr>
              <w:pStyle w:val="TableParagraph"/>
              <w:spacing w:before="2" w:line="249" w:lineRule="auto"/>
              <w:ind w:left="144" w:right="61"/>
              <w:jc w:val="center"/>
              <w:rPr>
                <w:sz w:val="20"/>
                <w:szCs w:val="20"/>
                <w:lang w:val="ru-RU"/>
              </w:rPr>
            </w:pPr>
            <w:r w:rsidRPr="00175052">
              <w:rPr>
                <w:color w:val="FFFFFF"/>
                <w:spacing w:val="-2"/>
                <w:sz w:val="20"/>
                <w:szCs w:val="20"/>
                <w:lang w:val="ru-RU"/>
              </w:rPr>
              <w:t>нэгж үнэ</w:t>
            </w:r>
          </w:p>
        </w:tc>
        <w:tc>
          <w:tcPr>
            <w:tcW w:w="1346" w:type="dxa"/>
            <w:gridSpan w:val="2"/>
            <w:tcBorders>
              <w:top w:val="nil"/>
              <w:bottom w:val="nil"/>
            </w:tcBorders>
            <w:shd w:val="clear" w:color="auto" w:fill="636466"/>
            <w:vAlign w:val="center"/>
          </w:tcPr>
          <w:p w14:paraId="0769A3A1" w14:textId="6E2F169C" w:rsidR="00351FF6" w:rsidRPr="00175052" w:rsidRDefault="00351FF6" w:rsidP="00351FF6">
            <w:pPr>
              <w:pStyle w:val="TableParagraph"/>
              <w:spacing w:line="249" w:lineRule="auto"/>
              <w:ind w:left="68" w:right="150"/>
              <w:jc w:val="center"/>
              <w:rPr>
                <w:sz w:val="20"/>
                <w:szCs w:val="20"/>
                <w:lang w:val="ru-RU"/>
              </w:rPr>
            </w:pPr>
            <w:r w:rsidRPr="00175052">
              <w:rPr>
                <w:color w:val="FFFFFF"/>
                <w:spacing w:val="-6"/>
                <w:sz w:val="20"/>
                <w:szCs w:val="20"/>
                <w:lang w:val="ru-RU"/>
              </w:rPr>
              <w:t xml:space="preserve">Нэр төрөл бүрийн </w:t>
            </w:r>
            <w:r w:rsidRPr="00175052">
              <w:rPr>
                <w:color w:val="FFFFFF"/>
                <w:spacing w:val="-6"/>
                <w:sz w:val="20"/>
                <w:szCs w:val="20"/>
              </w:rPr>
              <w:t>CIF</w:t>
            </w:r>
            <w:r w:rsidRPr="00175052">
              <w:rPr>
                <w:color w:val="FFFFFF"/>
                <w:spacing w:val="-13"/>
                <w:sz w:val="20"/>
                <w:szCs w:val="20"/>
                <w:lang w:val="ru-RU"/>
              </w:rPr>
              <w:t xml:space="preserve"> </w:t>
            </w:r>
            <w:r w:rsidRPr="00175052">
              <w:rPr>
                <w:color w:val="FFFFFF"/>
                <w:spacing w:val="-6"/>
                <w:sz w:val="20"/>
                <w:szCs w:val="20"/>
                <w:lang w:val="ru-RU"/>
              </w:rPr>
              <w:t>эсвэл</w:t>
            </w:r>
            <w:r w:rsidRPr="00175052">
              <w:rPr>
                <w:color w:val="FFFFFF"/>
                <w:spacing w:val="-12"/>
                <w:sz w:val="20"/>
                <w:szCs w:val="20"/>
                <w:lang w:val="ru-RU"/>
              </w:rPr>
              <w:t xml:space="preserve"> </w:t>
            </w:r>
            <w:r w:rsidRPr="00175052">
              <w:rPr>
                <w:color w:val="FFFFFF"/>
                <w:spacing w:val="-6"/>
                <w:sz w:val="20"/>
                <w:szCs w:val="20"/>
              </w:rPr>
              <w:t>CIP</w:t>
            </w:r>
          </w:p>
          <w:p w14:paraId="7AB71A3F" w14:textId="0A6571D6" w:rsidR="00351FF6" w:rsidRPr="00175052" w:rsidRDefault="00351FF6" w:rsidP="00351FF6">
            <w:pPr>
              <w:pStyle w:val="TableParagraph"/>
              <w:spacing w:before="2"/>
              <w:ind w:left="68"/>
              <w:jc w:val="center"/>
              <w:rPr>
                <w:sz w:val="20"/>
                <w:szCs w:val="20"/>
              </w:rPr>
            </w:pPr>
            <w:proofErr w:type="spellStart"/>
            <w:r w:rsidRPr="00175052">
              <w:rPr>
                <w:color w:val="FFFFFF"/>
                <w:spacing w:val="-5"/>
                <w:sz w:val="20"/>
                <w:szCs w:val="20"/>
              </w:rPr>
              <w:t>Нийт</w:t>
            </w:r>
            <w:proofErr w:type="spellEnd"/>
            <w:r w:rsidRPr="00175052">
              <w:rPr>
                <w:color w:val="FFFFFF"/>
                <w:spacing w:val="-5"/>
                <w:sz w:val="20"/>
                <w:szCs w:val="20"/>
              </w:rPr>
              <w:t xml:space="preserve"> </w:t>
            </w:r>
            <w:proofErr w:type="spellStart"/>
            <w:r w:rsidRPr="00175052">
              <w:rPr>
                <w:color w:val="FFFFFF"/>
                <w:spacing w:val="-5"/>
                <w:sz w:val="20"/>
                <w:szCs w:val="20"/>
              </w:rPr>
              <w:t>үнэ</w:t>
            </w:r>
            <w:proofErr w:type="spellEnd"/>
          </w:p>
        </w:tc>
        <w:tc>
          <w:tcPr>
            <w:tcW w:w="1371" w:type="dxa"/>
            <w:gridSpan w:val="2"/>
            <w:tcBorders>
              <w:top w:val="nil"/>
              <w:bottom w:val="nil"/>
              <w:right w:val="nil"/>
            </w:tcBorders>
            <w:shd w:val="clear" w:color="auto" w:fill="636466"/>
            <w:vAlign w:val="center"/>
          </w:tcPr>
          <w:p w14:paraId="3409E581" w14:textId="6F5A7AE1" w:rsidR="00351FF6" w:rsidRPr="00175052" w:rsidRDefault="00351FF6" w:rsidP="00351FF6">
            <w:pPr>
              <w:pStyle w:val="TableParagraph"/>
              <w:spacing w:line="249" w:lineRule="auto"/>
              <w:ind w:left="141" w:right="95" w:hanging="40"/>
              <w:jc w:val="center"/>
              <w:rPr>
                <w:sz w:val="20"/>
                <w:szCs w:val="20"/>
              </w:rPr>
            </w:pPr>
            <w:proofErr w:type="spellStart"/>
            <w:r w:rsidRPr="00175052">
              <w:rPr>
                <w:color w:val="FFFFFF"/>
                <w:sz w:val="20"/>
                <w:szCs w:val="20"/>
              </w:rPr>
              <w:t>Нэр</w:t>
            </w:r>
            <w:proofErr w:type="spellEnd"/>
            <w:r w:rsidRPr="00175052">
              <w:rPr>
                <w:color w:val="FFFFFF"/>
                <w:sz w:val="20"/>
                <w:szCs w:val="20"/>
              </w:rPr>
              <w:t xml:space="preserve"> </w:t>
            </w:r>
            <w:proofErr w:type="spellStart"/>
            <w:r w:rsidRPr="00175052">
              <w:rPr>
                <w:color w:val="FFFFFF"/>
                <w:sz w:val="20"/>
                <w:szCs w:val="20"/>
              </w:rPr>
              <w:t>төрөл</w:t>
            </w:r>
            <w:proofErr w:type="spellEnd"/>
            <w:r w:rsidRPr="00175052">
              <w:rPr>
                <w:color w:val="FFFFFF"/>
                <w:sz w:val="20"/>
                <w:szCs w:val="20"/>
              </w:rPr>
              <w:t xml:space="preserve"> </w:t>
            </w:r>
            <w:proofErr w:type="spellStart"/>
            <w:r w:rsidRPr="00175052">
              <w:rPr>
                <w:color w:val="FFFFFF"/>
                <w:sz w:val="20"/>
                <w:szCs w:val="20"/>
              </w:rPr>
              <w:t>бүрийн</w:t>
            </w:r>
            <w:proofErr w:type="spellEnd"/>
            <w:r w:rsidRPr="00175052">
              <w:rPr>
                <w:color w:val="FFFFFF"/>
                <w:sz w:val="20"/>
                <w:szCs w:val="20"/>
              </w:rPr>
              <w:t xml:space="preserve"> </w:t>
            </w:r>
            <w:r w:rsidRPr="00175052">
              <w:rPr>
                <w:color w:val="FFFFFF"/>
                <w:w w:val="90"/>
                <w:sz w:val="20"/>
                <w:szCs w:val="20"/>
              </w:rPr>
              <w:t>FOB</w:t>
            </w:r>
            <w:r w:rsidRPr="00175052">
              <w:rPr>
                <w:color w:val="FFFFFF"/>
                <w:spacing w:val="-2"/>
                <w:sz w:val="20"/>
                <w:szCs w:val="20"/>
              </w:rPr>
              <w:t xml:space="preserve"> </w:t>
            </w:r>
            <w:proofErr w:type="spellStart"/>
            <w:r w:rsidRPr="00175052">
              <w:rPr>
                <w:color w:val="FFFFFF"/>
                <w:w w:val="90"/>
                <w:sz w:val="20"/>
                <w:szCs w:val="20"/>
              </w:rPr>
              <w:t>эсвэл</w:t>
            </w:r>
            <w:proofErr w:type="spellEnd"/>
            <w:r w:rsidRPr="00175052">
              <w:rPr>
                <w:color w:val="FFFFFF"/>
                <w:spacing w:val="-2"/>
                <w:sz w:val="20"/>
                <w:szCs w:val="20"/>
              </w:rPr>
              <w:t xml:space="preserve"> </w:t>
            </w:r>
            <w:r w:rsidRPr="00175052">
              <w:rPr>
                <w:color w:val="FFFFFF"/>
                <w:spacing w:val="-5"/>
                <w:w w:val="90"/>
                <w:sz w:val="20"/>
                <w:szCs w:val="20"/>
              </w:rPr>
              <w:t>FCA</w:t>
            </w:r>
          </w:p>
          <w:p w14:paraId="7AB653C9" w14:textId="30D1EDFF" w:rsidR="00351FF6" w:rsidRPr="00175052" w:rsidRDefault="00351FF6" w:rsidP="00351FF6">
            <w:pPr>
              <w:pStyle w:val="TableParagraph"/>
              <w:spacing w:before="2"/>
              <w:ind w:left="141" w:hanging="40"/>
              <w:jc w:val="center"/>
              <w:rPr>
                <w:sz w:val="20"/>
                <w:szCs w:val="20"/>
              </w:rPr>
            </w:pPr>
            <w:proofErr w:type="spellStart"/>
            <w:r w:rsidRPr="00175052">
              <w:rPr>
                <w:color w:val="FFFFFF"/>
                <w:spacing w:val="-5"/>
                <w:sz w:val="20"/>
                <w:szCs w:val="20"/>
              </w:rPr>
              <w:t>Нийт</w:t>
            </w:r>
            <w:proofErr w:type="spellEnd"/>
            <w:r w:rsidRPr="00175052">
              <w:rPr>
                <w:color w:val="FFFFFF"/>
                <w:spacing w:val="-5"/>
                <w:sz w:val="20"/>
                <w:szCs w:val="20"/>
              </w:rPr>
              <w:t xml:space="preserve"> </w:t>
            </w:r>
            <w:proofErr w:type="spellStart"/>
            <w:r w:rsidRPr="00175052">
              <w:rPr>
                <w:color w:val="FFFFFF"/>
                <w:spacing w:val="-5"/>
                <w:sz w:val="20"/>
                <w:szCs w:val="20"/>
              </w:rPr>
              <w:t>үнэ</w:t>
            </w:r>
            <w:proofErr w:type="spellEnd"/>
          </w:p>
        </w:tc>
      </w:tr>
      <w:tr w:rsidR="00351FF6" w:rsidRPr="00175052" w14:paraId="55074864" w14:textId="77777777" w:rsidTr="00351FF6">
        <w:trPr>
          <w:trHeight w:val="395"/>
        </w:trPr>
        <w:tc>
          <w:tcPr>
            <w:tcW w:w="785" w:type="dxa"/>
            <w:tcBorders>
              <w:top w:val="nil"/>
              <w:left w:val="single" w:sz="4" w:space="0" w:color="636466"/>
              <w:bottom w:val="single" w:sz="4" w:space="0" w:color="636466"/>
              <w:right w:val="single" w:sz="4" w:space="0" w:color="636466"/>
            </w:tcBorders>
          </w:tcPr>
          <w:p w14:paraId="413DD0A9" w14:textId="77777777" w:rsidR="00A376B4" w:rsidRPr="00175052" w:rsidRDefault="009558B7">
            <w:pPr>
              <w:pStyle w:val="TableParagraph"/>
              <w:spacing w:before="92"/>
              <w:ind w:left="10"/>
              <w:jc w:val="center"/>
              <w:rPr>
                <w:sz w:val="20"/>
              </w:rPr>
            </w:pPr>
            <w:r w:rsidRPr="00175052">
              <w:rPr>
                <w:color w:val="231F20"/>
                <w:spacing w:val="-10"/>
                <w:sz w:val="20"/>
              </w:rPr>
              <w:t>1</w:t>
            </w:r>
          </w:p>
        </w:tc>
        <w:tc>
          <w:tcPr>
            <w:tcW w:w="1200" w:type="dxa"/>
            <w:tcBorders>
              <w:top w:val="nil"/>
              <w:left w:val="single" w:sz="4" w:space="0" w:color="636466"/>
              <w:bottom w:val="single" w:sz="4" w:space="0" w:color="636466"/>
              <w:right w:val="single" w:sz="4" w:space="0" w:color="636466"/>
            </w:tcBorders>
          </w:tcPr>
          <w:p w14:paraId="7B7AC9BE" w14:textId="77777777" w:rsidR="00A376B4" w:rsidRPr="00175052" w:rsidRDefault="009558B7">
            <w:pPr>
              <w:pStyle w:val="TableParagraph"/>
              <w:spacing w:before="92"/>
              <w:ind w:left="10"/>
              <w:jc w:val="center"/>
              <w:rPr>
                <w:sz w:val="20"/>
              </w:rPr>
            </w:pPr>
            <w:r w:rsidRPr="00175052">
              <w:rPr>
                <w:color w:val="231F20"/>
                <w:spacing w:val="-10"/>
                <w:sz w:val="20"/>
              </w:rPr>
              <w:t>2</w:t>
            </w:r>
          </w:p>
        </w:tc>
        <w:tc>
          <w:tcPr>
            <w:tcW w:w="1130" w:type="dxa"/>
            <w:tcBorders>
              <w:top w:val="nil"/>
              <w:left w:val="single" w:sz="4" w:space="0" w:color="636466"/>
              <w:bottom w:val="single" w:sz="4" w:space="0" w:color="636466"/>
              <w:right w:val="single" w:sz="4" w:space="0" w:color="636466"/>
            </w:tcBorders>
          </w:tcPr>
          <w:p w14:paraId="309A82DF" w14:textId="77777777" w:rsidR="00A376B4" w:rsidRPr="00175052" w:rsidRDefault="009558B7">
            <w:pPr>
              <w:pStyle w:val="TableParagraph"/>
              <w:spacing w:before="92"/>
              <w:ind w:left="10"/>
              <w:jc w:val="center"/>
              <w:rPr>
                <w:sz w:val="20"/>
              </w:rPr>
            </w:pPr>
            <w:r w:rsidRPr="00175052">
              <w:rPr>
                <w:color w:val="231F20"/>
                <w:spacing w:val="-10"/>
                <w:sz w:val="20"/>
              </w:rPr>
              <w:t>3</w:t>
            </w:r>
          </w:p>
        </w:tc>
        <w:tc>
          <w:tcPr>
            <w:tcW w:w="1430" w:type="dxa"/>
            <w:tcBorders>
              <w:top w:val="nil"/>
              <w:left w:val="single" w:sz="4" w:space="0" w:color="636466"/>
              <w:bottom w:val="single" w:sz="4" w:space="0" w:color="636466"/>
              <w:right w:val="single" w:sz="4" w:space="0" w:color="636466"/>
            </w:tcBorders>
          </w:tcPr>
          <w:p w14:paraId="329B80CD" w14:textId="77777777" w:rsidR="00A376B4" w:rsidRPr="00175052" w:rsidRDefault="009558B7">
            <w:pPr>
              <w:pStyle w:val="TableParagraph"/>
              <w:spacing w:before="92"/>
              <w:ind w:left="204" w:right="194"/>
              <w:jc w:val="center"/>
              <w:rPr>
                <w:sz w:val="20"/>
              </w:rPr>
            </w:pPr>
            <w:r w:rsidRPr="00175052">
              <w:rPr>
                <w:color w:val="231F20"/>
                <w:spacing w:val="-10"/>
                <w:sz w:val="20"/>
              </w:rPr>
              <w:t>4</w:t>
            </w:r>
          </w:p>
        </w:tc>
        <w:tc>
          <w:tcPr>
            <w:tcW w:w="1233" w:type="dxa"/>
            <w:tcBorders>
              <w:top w:val="nil"/>
              <w:left w:val="single" w:sz="4" w:space="0" w:color="636466"/>
              <w:bottom w:val="single" w:sz="4" w:space="0" w:color="636466"/>
              <w:right w:val="single" w:sz="4" w:space="0" w:color="636466"/>
            </w:tcBorders>
          </w:tcPr>
          <w:p w14:paraId="12A8FF82" w14:textId="77777777" w:rsidR="00A376B4" w:rsidRPr="00175052" w:rsidRDefault="009558B7">
            <w:pPr>
              <w:pStyle w:val="TableParagraph"/>
              <w:spacing w:before="92"/>
              <w:ind w:left="9"/>
              <w:jc w:val="center"/>
              <w:rPr>
                <w:sz w:val="20"/>
              </w:rPr>
            </w:pPr>
            <w:r w:rsidRPr="00175052">
              <w:rPr>
                <w:color w:val="231F20"/>
                <w:spacing w:val="-10"/>
                <w:sz w:val="20"/>
              </w:rPr>
              <w:t>5</w:t>
            </w:r>
          </w:p>
        </w:tc>
        <w:tc>
          <w:tcPr>
            <w:tcW w:w="1205" w:type="dxa"/>
            <w:tcBorders>
              <w:top w:val="nil"/>
              <w:left w:val="single" w:sz="4" w:space="0" w:color="636466"/>
              <w:bottom w:val="single" w:sz="4" w:space="0" w:color="636466"/>
              <w:right w:val="single" w:sz="4" w:space="0" w:color="636466"/>
            </w:tcBorders>
          </w:tcPr>
          <w:p w14:paraId="785ED931" w14:textId="77777777" w:rsidR="00A376B4" w:rsidRPr="00175052" w:rsidRDefault="009558B7">
            <w:pPr>
              <w:pStyle w:val="TableParagraph"/>
              <w:spacing w:before="92"/>
              <w:ind w:left="9"/>
              <w:jc w:val="center"/>
              <w:rPr>
                <w:sz w:val="20"/>
              </w:rPr>
            </w:pPr>
            <w:r w:rsidRPr="00175052">
              <w:rPr>
                <w:color w:val="231F20"/>
                <w:spacing w:val="-10"/>
                <w:sz w:val="20"/>
              </w:rPr>
              <w:t>6</w:t>
            </w:r>
          </w:p>
        </w:tc>
        <w:tc>
          <w:tcPr>
            <w:tcW w:w="1346" w:type="dxa"/>
            <w:gridSpan w:val="2"/>
            <w:tcBorders>
              <w:top w:val="nil"/>
              <w:left w:val="single" w:sz="4" w:space="0" w:color="636466"/>
              <w:bottom w:val="single" w:sz="4" w:space="0" w:color="636466"/>
              <w:right w:val="single" w:sz="4" w:space="0" w:color="636466"/>
            </w:tcBorders>
          </w:tcPr>
          <w:p w14:paraId="69BF2B21" w14:textId="77777777" w:rsidR="00A376B4" w:rsidRPr="00175052" w:rsidRDefault="009558B7">
            <w:pPr>
              <w:pStyle w:val="TableParagraph"/>
              <w:spacing w:before="92"/>
              <w:ind w:left="264"/>
              <w:rPr>
                <w:sz w:val="20"/>
              </w:rPr>
            </w:pPr>
            <w:r w:rsidRPr="00175052">
              <w:rPr>
                <w:color w:val="231F20"/>
                <w:spacing w:val="-6"/>
                <w:sz w:val="20"/>
              </w:rPr>
              <w:t>7</w:t>
            </w:r>
            <w:r w:rsidRPr="00175052">
              <w:rPr>
                <w:color w:val="231F20"/>
                <w:spacing w:val="-14"/>
                <w:sz w:val="20"/>
              </w:rPr>
              <w:t xml:space="preserve"> </w:t>
            </w:r>
            <w:r w:rsidRPr="00175052">
              <w:rPr>
                <w:color w:val="231F20"/>
                <w:spacing w:val="-6"/>
                <w:sz w:val="20"/>
              </w:rPr>
              <w:t>=</w:t>
            </w:r>
            <w:r w:rsidRPr="00175052">
              <w:rPr>
                <w:color w:val="231F20"/>
                <w:spacing w:val="-14"/>
                <w:sz w:val="20"/>
              </w:rPr>
              <w:t xml:space="preserve"> </w:t>
            </w:r>
            <w:r w:rsidRPr="00175052">
              <w:rPr>
                <w:color w:val="231F20"/>
                <w:spacing w:val="-6"/>
                <w:sz w:val="20"/>
              </w:rPr>
              <w:t>4</w:t>
            </w:r>
            <w:r w:rsidRPr="00175052">
              <w:rPr>
                <w:color w:val="231F20"/>
                <w:spacing w:val="-14"/>
                <w:sz w:val="20"/>
              </w:rPr>
              <w:t xml:space="preserve"> </w:t>
            </w:r>
            <w:r w:rsidRPr="00175052">
              <w:rPr>
                <w:color w:val="231F20"/>
                <w:spacing w:val="-6"/>
                <w:sz w:val="20"/>
              </w:rPr>
              <w:t>x</w:t>
            </w:r>
            <w:r w:rsidRPr="00175052">
              <w:rPr>
                <w:color w:val="231F20"/>
                <w:spacing w:val="-14"/>
                <w:sz w:val="20"/>
              </w:rPr>
              <w:t xml:space="preserve"> </w:t>
            </w:r>
            <w:r w:rsidRPr="00175052">
              <w:rPr>
                <w:color w:val="231F20"/>
                <w:spacing w:val="-12"/>
                <w:sz w:val="20"/>
              </w:rPr>
              <w:t>5</w:t>
            </w:r>
          </w:p>
        </w:tc>
        <w:tc>
          <w:tcPr>
            <w:tcW w:w="1371" w:type="dxa"/>
            <w:gridSpan w:val="2"/>
            <w:tcBorders>
              <w:top w:val="nil"/>
              <w:left w:val="single" w:sz="4" w:space="0" w:color="636466"/>
              <w:bottom w:val="single" w:sz="4" w:space="0" w:color="636466"/>
              <w:right w:val="single" w:sz="4" w:space="0" w:color="636466"/>
            </w:tcBorders>
          </w:tcPr>
          <w:p w14:paraId="65E67444" w14:textId="77777777" w:rsidR="00A376B4" w:rsidRPr="00175052" w:rsidRDefault="009558B7">
            <w:pPr>
              <w:pStyle w:val="TableParagraph"/>
              <w:spacing w:before="92"/>
              <w:ind w:left="264"/>
              <w:rPr>
                <w:sz w:val="20"/>
              </w:rPr>
            </w:pPr>
            <w:r w:rsidRPr="00175052">
              <w:rPr>
                <w:color w:val="231F20"/>
                <w:spacing w:val="-6"/>
                <w:sz w:val="20"/>
              </w:rPr>
              <w:t>8</w:t>
            </w:r>
            <w:r w:rsidRPr="00175052">
              <w:rPr>
                <w:color w:val="231F20"/>
                <w:spacing w:val="-14"/>
                <w:sz w:val="20"/>
              </w:rPr>
              <w:t xml:space="preserve"> </w:t>
            </w:r>
            <w:r w:rsidRPr="00175052">
              <w:rPr>
                <w:color w:val="231F20"/>
                <w:spacing w:val="-6"/>
                <w:sz w:val="20"/>
              </w:rPr>
              <w:t>=</w:t>
            </w:r>
            <w:r w:rsidRPr="00175052">
              <w:rPr>
                <w:color w:val="231F20"/>
                <w:spacing w:val="-14"/>
                <w:sz w:val="20"/>
              </w:rPr>
              <w:t xml:space="preserve"> </w:t>
            </w:r>
            <w:r w:rsidRPr="00175052">
              <w:rPr>
                <w:color w:val="231F20"/>
                <w:spacing w:val="-6"/>
                <w:sz w:val="20"/>
              </w:rPr>
              <w:t>4</w:t>
            </w:r>
            <w:r w:rsidRPr="00175052">
              <w:rPr>
                <w:color w:val="231F20"/>
                <w:spacing w:val="-14"/>
                <w:sz w:val="20"/>
              </w:rPr>
              <w:t xml:space="preserve"> </w:t>
            </w:r>
            <w:r w:rsidRPr="00175052">
              <w:rPr>
                <w:color w:val="231F20"/>
                <w:spacing w:val="-6"/>
                <w:sz w:val="20"/>
              </w:rPr>
              <w:t>x</w:t>
            </w:r>
            <w:r w:rsidRPr="00175052">
              <w:rPr>
                <w:color w:val="231F20"/>
                <w:spacing w:val="-14"/>
                <w:sz w:val="20"/>
              </w:rPr>
              <w:t xml:space="preserve"> </w:t>
            </w:r>
            <w:r w:rsidRPr="00175052">
              <w:rPr>
                <w:color w:val="231F20"/>
                <w:spacing w:val="-12"/>
                <w:sz w:val="20"/>
              </w:rPr>
              <w:t>6</w:t>
            </w:r>
          </w:p>
        </w:tc>
      </w:tr>
      <w:tr w:rsidR="00351FF6" w:rsidRPr="00175052" w14:paraId="7705910A" w14:textId="77777777" w:rsidTr="00351FF6">
        <w:trPr>
          <w:trHeight w:val="389"/>
        </w:trPr>
        <w:tc>
          <w:tcPr>
            <w:tcW w:w="785" w:type="dxa"/>
            <w:tcBorders>
              <w:top w:val="single" w:sz="4" w:space="0" w:color="636466"/>
              <w:left w:val="single" w:sz="4" w:space="0" w:color="636466"/>
              <w:bottom w:val="single" w:sz="4" w:space="0" w:color="636466"/>
              <w:right w:val="single" w:sz="4" w:space="0" w:color="636466"/>
            </w:tcBorders>
          </w:tcPr>
          <w:p w14:paraId="13710F8E" w14:textId="77777777" w:rsidR="00A376B4" w:rsidRPr="00175052" w:rsidRDefault="00A376B4">
            <w:pPr>
              <w:pStyle w:val="TableParagraph"/>
              <w:rPr>
                <w:sz w:val="20"/>
              </w:rPr>
            </w:pPr>
          </w:p>
        </w:tc>
        <w:tc>
          <w:tcPr>
            <w:tcW w:w="1200" w:type="dxa"/>
            <w:tcBorders>
              <w:top w:val="single" w:sz="4" w:space="0" w:color="636466"/>
              <w:left w:val="single" w:sz="4" w:space="0" w:color="636466"/>
              <w:bottom w:val="single" w:sz="4" w:space="0" w:color="636466"/>
              <w:right w:val="single" w:sz="4" w:space="0" w:color="636466"/>
            </w:tcBorders>
          </w:tcPr>
          <w:p w14:paraId="736E6B49" w14:textId="77777777" w:rsidR="00A376B4" w:rsidRPr="00175052" w:rsidRDefault="00A376B4">
            <w:pPr>
              <w:pStyle w:val="TableParagraph"/>
              <w:rPr>
                <w:sz w:val="20"/>
              </w:rPr>
            </w:pPr>
          </w:p>
        </w:tc>
        <w:tc>
          <w:tcPr>
            <w:tcW w:w="1130" w:type="dxa"/>
            <w:tcBorders>
              <w:top w:val="single" w:sz="4" w:space="0" w:color="636466"/>
              <w:left w:val="single" w:sz="4" w:space="0" w:color="636466"/>
              <w:bottom w:val="single" w:sz="4" w:space="0" w:color="636466"/>
              <w:right w:val="single" w:sz="4" w:space="0" w:color="636466"/>
            </w:tcBorders>
          </w:tcPr>
          <w:p w14:paraId="6E16D244" w14:textId="77777777" w:rsidR="00A376B4" w:rsidRPr="00175052" w:rsidRDefault="00A376B4">
            <w:pPr>
              <w:pStyle w:val="TableParagraph"/>
              <w:rPr>
                <w:sz w:val="20"/>
              </w:rPr>
            </w:pPr>
          </w:p>
        </w:tc>
        <w:tc>
          <w:tcPr>
            <w:tcW w:w="1430" w:type="dxa"/>
            <w:tcBorders>
              <w:top w:val="single" w:sz="4" w:space="0" w:color="636466"/>
              <w:left w:val="single" w:sz="4" w:space="0" w:color="636466"/>
              <w:bottom w:val="single" w:sz="4" w:space="0" w:color="636466"/>
              <w:right w:val="single" w:sz="4" w:space="0" w:color="636466"/>
            </w:tcBorders>
          </w:tcPr>
          <w:p w14:paraId="7C8D798E" w14:textId="77777777" w:rsidR="00A376B4" w:rsidRPr="00175052" w:rsidRDefault="00A376B4">
            <w:pPr>
              <w:pStyle w:val="TableParagraph"/>
              <w:rPr>
                <w:sz w:val="20"/>
              </w:rPr>
            </w:pPr>
          </w:p>
        </w:tc>
        <w:tc>
          <w:tcPr>
            <w:tcW w:w="1233" w:type="dxa"/>
            <w:tcBorders>
              <w:top w:val="single" w:sz="4" w:space="0" w:color="636466"/>
              <w:left w:val="single" w:sz="4" w:space="0" w:color="636466"/>
              <w:bottom w:val="single" w:sz="4" w:space="0" w:color="636466"/>
              <w:right w:val="single" w:sz="4" w:space="0" w:color="636466"/>
            </w:tcBorders>
          </w:tcPr>
          <w:p w14:paraId="5A7D2A5B" w14:textId="77777777" w:rsidR="00A376B4" w:rsidRPr="00175052" w:rsidRDefault="00A376B4">
            <w:pPr>
              <w:pStyle w:val="TableParagraph"/>
              <w:rPr>
                <w:sz w:val="20"/>
              </w:rPr>
            </w:pPr>
          </w:p>
        </w:tc>
        <w:tc>
          <w:tcPr>
            <w:tcW w:w="1205" w:type="dxa"/>
            <w:tcBorders>
              <w:top w:val="single" w:sz="4" w:space="0" w:color="636466"/>
              <w:left w:val="single" w:sz="4" w:space="0" w:color="636466"/>
              <w:bottom w:val="single" w:sz="4" w:space="0" w:color="636466"/>
              <w:right w:val="single" w:sz="4" w:space="0" w:color="636466"/>
            </w:tcBorders>
          </w:tcPr>
          <w:p w14:paraId="0ECEC2F2" w14:textId="77777777" w:rsidR="00A376B4" w:rsidRPr="00175052" w:rsidRDefault="00A376B4">
            <w:pPr>
              <w:pStyle w:val="TableParagraph"/>
              <w:rPr>
                <w:sz w:val="20"/>
              </w:rPr>
            </w:pPr>
          </w:p>
        </w:tc>
        <w:tc>
          <w:tcPr>
            <w:tcW w:w="1346" w:type="dxa"/>
            <w:gridSpan w:val="2"/>
            <w:tcBorders>
              <w:top w:val="single" w:sz="4" w:space="0" w:color="636466"/>
              <w:left w:val="single" w:sz="4" w:space="0" w:color="636466"/>
              <w:bottom w:val="single" w:sz="4" w:space="0" w:color="636466"/>
              <w:right w:val="single" w:sz="4" w:space="0" w:color="636466"/>
            </w:tcBorders>
          </w:tcPr>
          <w:p w14:paraId="2D19883F" w14:textId="77777777" w:rsidR="00A376B4" w:rsidRPr="00175052" w:rsidRDefault="00A376B4">
            <w:pPr>
              <w:pStyle w:val="TableParagraph"/>
              <w:rPr>
                <w:sz w:val="20"/>
              </w:rPr>
            </w:pPr>
          </w:p>
        </w:tc>
        <w:tc>
          <w:tcPr>
            <w:tcW w:w="1371" w:type="dxa"/>
            <w:gridSpan w:val="2"/>
            <w:tcBorders>
              <w:top w:val="single" w:sz="4" w:space="0" w:color="636466"/>
              <w:left w:val="single" w:sz="4" w:space="0" w:color="636466"/>
              <w:bottom w:val="single" w:sz="4" w:space="0" w:color="636466"/>
              <w:right w:val="single" w:sz="4" w:space="0" w:color="636466"/>
            </w:tcBorders>
          </w:tcPr>
          <w:p w14:paraId="478C938E" w14:textId="77777777" w:rsidR="00A376B4" w:rsidRPr="00175052" w:rsidRDefault="00A376B4">
            <w:pPr>
              <w:pStyle w:val="TableParagraph"/>
              <w:rPr>
                <w:sz w:val="20"/>
              </w:rPr>
            </w:pPr>
          </w:p>
        </w:tc>
      </w:tr>
      <w:tr w:rsidR="00351FF6" w:rsidRPr="00175052" w14:paraId="6F0E3191" w14:textId="77777777" w:rsidTr="00351FF6">
        <w:trPr>
          <w:trHeight w:val="390"/>
        </w:trPr>
        <w:tc>
          <w:tcPr>
            <w:tcW w:w="785" w:type="dxa"/>
            <w:tcBorders>
              <w:top w:val="single" w:sz="4" w:space="0" w:color="636466"/>
              <w:left w:val="single" w:sz="4" w:space="0" w:color="636466"/>
              <w:bottom w:val="single" w:sz="4" w:space="0" w:color="636466"/>
              <w:right w:val="single" w:sz="4" w:space="0" w:color="636466"/>
            </w:tcBorders>
          </w:tcPr>
          <w:p w14:paraId="2B9A2066" w14:textId="77777777" w:rsidR="00A376B4" w:rsidRPr="00175052" w:rsidRDefault="00A376B4">
            <w:pPr>
              <w:pStyle w:val="TableParagraph"/>
              <w:rPr>
                <w:sz w:val="20"/>
              </w:rPr>
            </w:pPr>
          </w:p>
        </w:tc>
        <w:tc>
          <w:tcPr>
            <w:tcW w:w="1200" w:type="dxa"/>
            <w:tcBorders>
              <w:top w:val="single" w:sz="4" w:space="0" w:color="636466"/>
              <w:left w:val="single" w:sz="4" w:space="0" w:color="636466"/>
              <w:bottom w:val="single" w:sz="4" w:space="0" w:color="636466"/>
              <w:right w:val="single" w:sz="4" w:space="0" w:color="636466"/>
            </w:tcBorders>
          </w:tcPr>
          <w:p w14:paraId="52D9B4F5" w14:textId="77777777" w:rsidR="00A376B4" w:rsidRPr="00175052" w:rsidRDefault="00A376B4">
            <w:pPr>
              <w:pStyle w:val="TableParagraph"/>
              <w:rPr>
                <w:sz w:val="20"/>
              </w:rPr>
            </w:pPr>
          </w:p>
        </w:tc>
        <w:tc>
          <w:tcPr>
            <w:tcW w:w="1130" w:type="dxa"/>
            <w:tcBorders>
              <w:top w:val="single" w:sz="4" w:space="0" w:color="636466"/>
              <w:left w:val="single" w:sz="4" w:space="0" w:color="636466"/>
              <w:bottom w:val="single" w:sz="4" w:space="0" w:color="636466"/>
              <w:right w:val="single" w:sz="4" w:space="0" w:color="636466"/>
            </w:tcBorders>
          </w:tcPr>
          <w:p w14:paraId="04FFF4EC" w14:textId="77777777" w:rsidR="00A376B4" w:rsidRPr="00175052" w:rsidRDefault="00A376B4">
            <w:pPr>
              <w:pStyle w:val="TableParagraph"/>
              <w:rPr>
                <w:sz w:val="20"/>
              </w:rPr>
            </w:pPr>
          </w:p>
        </w:tc>
        <w:tc>
          <w:tcPr>
            <w:tcW w:w="1430" w:type="dxa"/>
            <w:tcBorders>
              <w:top w:val="single" w:sz="4" w:space="0" w:color="636466"/>
              <w:left w:val="single" w:sz="4" w:space="0" w:color="636466"/>
              <w:bottom w:val="single" w:sz="4" w:space="0" w:color="636466"/>
              <w:right w:val="single" w:sz="4" w:space="0" w:color="636466"/>
            </w:tcBorders>
          </w:tcPr>
          <w:p w14:paraId="6A63B402" w14:textId="77777777" w:rsidR="00A376B4" w:rsidRPr="00175052" w:rsidRDefault="00A376B4">
            <w:pPr>
              <w:pStyle w:val="TableParagraph"/>
              <w:rPr>
                <w:sz w:val="20"/>
              </w:rPr>
            </w:pPr>
          </w:p>
        </w:tc>
        <w:tc>
          <w:tcPr>
            <w:tcW w:w="1233" w:type="dxa"/>
            <w:tcBorders>
              <w:top w:val="single" w:sz="4" w:space="0" w:color="636466"/>
              <w:left w:val="single" w:sz="4" w:space="0" w:color="636466"/>
              <w:bottom w:val="single" w:sz="4" w:space="0" w:color="636466"/>
              <w:right w:val="single" w:sz="4" w:space="0" w:color="636466"/>
            </w:tcBorders>
          </w:tcPr>
          <w:p w14:paraId="0DFDAC5D" w14:textId="77777777" w:rsidR="00A376B4" w:rsidRPr="00175052" w:rsidRDefault="00A376B4">
            <w:pPr>
              <w:pStyle w:val="TableParagraph"/>
              <w:rPr>
                <w:sz w:val="20"/>
              </w:rPr>
            </w:pPr>
          </w:p>
        </w:tc>
        <w:tc>
          <w:tcPr>
            <w:tcW w:w="1205" w:type="dxa"/>
            <w:tcBorders>
              <w:top w:val="single" w:sz="4" w:space="0" w:color="636466"/>
              <w:left w:val="single" w:sz="4" w:space="0" w:color="636466"/>
              <w:bottom w:val="single" w:sz="4" w:space="0" w:color="636466"/>
              <w:right w:val="single" w:sz="4" w:space="0" w:color="636466"/>
            </w:tcBorders>
          </w:tcPr>
          <w:p w14:paraId="57CA1405" w14:textId="77777777" w:rsidR="00A376B4" w:rsidRPr="00175052" w:rsidRDefault="00A376B4">
            <w:pPr>
              <w:pStyle w:val="TableParagraph"/>
              <w:rPr>
                <w:sz w:val="20"/>
              </w:rPr>
            </w:pPr>
          </w:p>
        </w:tc>
        <w:tc>
          <w:tcPr>
            <w:tcW w:w="1346" w:type="dxa"/>
            <w:gridSpan w:val="2"/>
            <w:tcBorders>
              <w:top w:val="single" w:sz="4" w:space="0" w:color="636466"/>
              <w:left w:val="single" w:sz="4" w:space="0" w:color="636466"/>
              <w:bottom w:val="single" w:sz="4" w:space="0" w:color="636466"/>
              <w:right w:val="single" w:sz="4" w:space="0" w:color="636466"/>
            </w:tcBorders>
          </w:tcPr>
          <w:p w14:paraId="7E6EF268" w14:textId="77777777" w:rsidR="00A376B4" w:rsidRPr="00175052" w:rsidRDefault="00A376B4">
            <w:pPr>
              <w:pStyle w:val="TableParagraph"/>
              <w:rPr>
                <w:sz w:val="20"/>
              </w:rPr>
            </w:pPr>
          </w:p>
        </w:tc>
        <w:tc>
          <w:tcPr>
            <w:tcW w:w="1371" w:type="dxa"/>
            <w:gridSpan w:val="2"/>
            <w:tcBorders>
              <w:top w:val="single" w:sz="4" w:space="0" w:color="636466"/>
              <w:left w:val="single" w:sz="4" w:space="0" w:color="636466"/>
              <w:bottom w:val="single" w:sz="4" w:space="0" w:color="636466"/>
              <w:right w:val="single" w:sz="4" w:space="0" w:color="636466"/>
            </w:tcBorders>
          </w:tcPr>
          <w:p w14:paraId="015683E2" w14:textId="77777777" w:rsidR="00A376B4" w:rsidRPr="00175052" w:rsidRDefault="00A376B4">
            <w:pPr>
              <w:pStyle w:val="TableParagraph"/>
              <w:rPr>
                <w:sz w:val="20"/>
              </w:rPr>
            </w:pPr>
          </w:p>
        </w:tc>
      </w:tr>
      <w:tr w:rsidR="00351FF6" w:rsidRPr="00175052" w14:paraId="22356B36" w14:textId="77777777" w:rsidTr="00351FF6">
        <w:trPr>
          <w:trHeight w:val="390"/>
        </w:trPr>
        <w:tc>
          <w:tcPr>
            <w:tcW w:w="785" w:type="dxa"/>
            <w:tcBorders>
              <w:top w:val="single" w:sz="4" w:space="0" w:color="636466"/>
              <w:left w:val="single" w:sz="4" w:space="0" w:color="636466"/>
              <w:bottom w:val="single" w:sz="4" w:space="0" w:color="636466"/>
              <w:right w:val="single" w:sz="4" w:space="0" w:color="636466"/>
            </w:tcBorders>
          </w:tcPr>
          <w:p w14:paraId="0E9077EC" w14:textId="77777777" w:rsidR="00A376B4" w:rsidRPr="00175052" w:rsidRDefault="00A376B4">
            <w:pPr>
              <w:pStyle w:val="TableParagraph"/>
              <w:rPr>
                <w:sz w:val="20"/>
              </w:rPr>
            </w:pPr>
          </w:p>
        </w:tc>
        <w:tc>
          <w:tcPr>
            <w:tcW w:w="1200" w:type="dxa"/>
            <w:tcBorders>
              <w:top w:val="single" w:sz="4" w:space="0" w:color="636466"/>
              <w:left w:val="single" w:sz="4" w:space="0" w:color="636466"/>
              <w:bottom w:val="single" w:sz="4" w:space="0" w:color="636466"/>
              <w:right w:val="single" w:sz="4" w:space="0" w:color="636466"/>
            </w:tcBorders>
          </w:tcPr>
          <w:p w14:paraId="57555B7F" w14:textId="77777777" w:rsidR="00A376B4" w:rsidRPr="00175052" w:rsidRDefault="00A376B4">
            <w:pPr>
              <w:pStyle w:val="TableParagraph"/>
              <w:rPr>
                <w:sz w:val="20"/>
              </w:rPr>
            </w:pPr>
          </w:p>
        </w:tc>
        <w:tc>
          <w:tcPr>
            <w:tcW w:w="1130" w:type="dxa"/>
            <w:tcBorders>
              <w:top w:val="single" w:sz="4" w:space="0" w:color="636466"/>
              <w:left w:val="single" w:sz="4" w:space="0" w:color="636466"/>
              <w:bottom w:val="single" w:sz="4" w:space="0" w:color="636466"/>
              <w:right w:val="single" w:sz="4" w:space="0" w:color="636466"/>
            </w:tcBorders>
          </w:tcPr>
          <w:p w14:paraId="00A3EAE9" w14:textId="77777777" w:rsidR="00A376B4" w:rsidRPr="00175052" w:rsidRDefault="00A376B4">
            <w:pPr>
              <w:pStyle w:val="TableParagraph"/>
              <w:rPr>
                <w:sz w:val="20"/>
              </w:rPr>
            </w:pPr>
          </w:p>
        </w:tc>
        <w:tc>
          <w:tcPr>
            <w:tcW w:w="1430" w:type="dxa"/>
            <w:tcBorders>
              <w:top w:val="single" w:sz="4" w:space="0" w:color="636466"/>
              <w:left w:val="single" w:sz="4" w:space="0" w:color="636466"/>
              <w:bottom w:val="single" w:sz="4" w:space="0" w:color="636466"/>
              <w:right w:val="single" w:sz="4" w:space="0" w:color="636466"/>
            </w:tcBorders>
          </w:tcPr>
          <w:p w14:paraId="2B77A2F8" w14:textId="77777777" w:rsidR="00A376B4" w:rsidRPr="00175052" w:rsidRDefault="00A376B4">
            <w:pPr>
              <w:pStyle w:val="TableParagraph"/>
              <w:rPr>
                <w:sz w:val="20"/>
              </w:rPr>
            </w:pPr>
          </w:p>
        </w:tc>
        <w:tc>
          <w:tcPr>
            <w:tcW w:w="1233" w:type="dxa"/>
            <w:tcBorders>
              <w:top w:val="single" w:sz="4" w:space="0" w:color="636466"/>
              <w:left w:val="single" w:sz="4" w:space="0" w:color="636466"/>
              <w:bottom w:val="single" w:sz="4" w:space="0" w:color="636466"/>
              <w:right w:val="single" w:sz="4" w:space="0" w:color="636466"/>
            </w:tcBorders>
          </w:tcPr>
          <w:p w14:paraId="27B3D206" w14:textId="77777777" w:rsidR="00A376B4" w:rsidRPr="00175052" w:rsidRDefault="00A376B4">
            <w:pPr>
              <w:pStyle w:val="TableParagraph"/>
              <w:rPr>
                <w:sz w:val="20"/>
              </w:rPr>
            </w:pPr>
          </w:p>
        </w:tc>
        <w:tc>
          <w:tcPr>
            <w:tcW w:w="1205" w:type="dxa"/>
            <w:tcBorders>
              <w:top w:val="single" w:sz="4" w:space="0" w:color="636466"/>
              <w:left w:val="single" w:sz="4" w:space="0" w:color="636466"/>
              <w:bottom w:val="single" w:sz="4" w:space="0" w:color="636466"/>
              <w:right w:val="single" w:sz="4" w:space="0" w:color="636466"/>
            </w:tcBorders>
          </w:tcPr>
          <w:p w14:paraId="388CEB90" w14:textId="77777777" w:rsidR="00A376B4" w:rsidRPr="00175052" w:rsidRDefault="00A376B4">
            <w:pPr>
              <w:pStyle w:val="TableParagraph"/>
              <w:rPr>
                <w:sz w:val="20"/>
              </w:rPr>
            </w:pPr>
          </w:p>
        </w:tc>
        <w:tc>
          <w:tcPr>
            <w:tcW w:w="1346" w:type="dxa"/>
            <w:gridSpan w:val="2"/>
            <w:tcBorders>
              <w:top w:val="single" w:sz="4" w:space="0" w:color="636466"/>
              <w:left w:val="single" w:sz="4" w:space="0" w:color="636466"/>
              <w:bottom w:val="single" w:sz="4" w:space="0" w:color="636466"/>
              <w:right w:val="single" w:sz="4" w:space="0" w:color="636466"/>
            </w:tcBorders>
          </w:tcPr>
          <w:p w14:paraId="1135B810" w14:textId="77777777" w:rsidR="00A376B4" w:rsidRPr="00175052" w:rsidRDefault="00A376B4">
            <w:pPr>
              <w:pStyle w:val="TableParagraph"/>
              <w:rPr>
                <w:sz w:val="20"/>
              </w:rPr>
            </w:pPr>
          </w:p>
        </w:tc>
        <w:tc>
          <w:tcPr>
            <w:tcW w:w="1371" w:type="dxa"/>
            <w:gridSpan w:val="2"/>
            <w:tcBorders>
              <w:top w:val="single" w:sz="4" w:space="0" w:color="636466"/>
              <w:left w:val="single" w:sz="4" w:space="0" w:color="636466"/>
              <w:bottom w:val="single" w:sz="4" w:space="0" w:color="636466"/>
              <w:right w:val="single" w:sz="4" w:space="0" w:color="636466"/>
            </w:tcBorders>
          </w:tcPr>
          <w:p w14:paraId="54E2F748" w14:textId="77777777" w:rsidR="00A376B4" w:rsidRPr="00175052" w:rsidRDefault="00A376B4">
            <w:pPr>
              <w:pStyle w:val="TableParagraph"/>
              <w:rPr>
                <w:sz w:val="20"/>
              </w:rPr>
            </w:pPr>
          </w:p>
        </w:tc>
      </w:tr>
      <w:tr w:rsidR="00351FF6" w:rsidRPr="00175052" w14:paraId="02BD50AF" w14:textId="77777777" w:rsidTr="00351FF6">
        <w:trPr>
          <w:trHeight w:val="390"/>
        </w:trPr>
        <w:tc>
          <w:tcPr>
            <w:tcW w:w="785" w:type="dxa"/>
            <w:tcBorders>
              <w:top w:val="single" w:sz="4" w:space="0" w:color="636466"/>
              <w:left w:val="single" w:sz="4" w:space="0" w:color="636466"/>
              <w:bottom w:val="single" w:sz="4" w:space="0" w:color="636466"/>
              <w:right w:val="single" w:sz="4" w:space="0" w:color="636466"/>
            </w:tcBorders>
          </w:tcPr>
          <w:p w14:paraId="765EB93A" w14:textId="77777777" w:rsidR="00A376B4" w:rsidRPr="00175052" w:rsidRDefault="00A376B4">
            <w:pPr>
              <w:pStyle w:val="TableParagraph"/>
              <w:rPr>
                <w:sz w:val="20"/>
              </w:rPr>
            </w:pPr>
          </w:p>
        </w:tc>
        <w:tc>
          <w:tcPr>
            <w:tcW w:w="1200" w:type="dxa"/>
            <w:tcBorders>
              <w:top w:val="single" w:sz="4" w:space="0" w:color="636466"/>
              <w:left w:val="single" w:sz="4" w:space="0" w:color="636466"/>
              <w:bottom w:val="single" w:sz="4" w:space="0" w:color="636466"/>
              <w:right w:val="single" w:sz="4" w:space="0" w:color="636466"/>
            </w:tcBorders>
          </w:tcPr>
          <w:p w14:paraId="2AF4D245" w14:textId="77777777" w:rsidR="00A376B4" w:rsidRPr="00175052" w:rsidRDefault="00A376B4">
            <w:pPr>
              <w:pStyle w:val="TableParagraph"/>
              <w:rPr>
                <w:sz w:val="20"/>
              </w:rPr>
            </w:pPr>
          </w:p>
        </w:tc>
        <w:tc>
          <w:tcPr>
            <w:tcW w:w="1130" w:type="dxa"/>
            <w:tcBorders>
              <w:top w:val="single" w:sz="4" w:space="0" w:color="636466"/>
              <w:left w:val="single" w:sz="4" w:space="0" w:color="636466"/>
              <w:bottom w:val="single" w:sz="4" w:space="0" w:color="636466"/>
              <w:right w:val="single" w:sz="4" w:space="0" w:color="636466"/>
            </w:tcBorders>
          </w:tcPr>
          <w:p w14:paraId="0D335FA3" w14:textId="77777777" w:rsidR="00A376B4" w:rsidRPr="00175052" w:rsidRDefault="00A376B4">
            <w:pPr>
              <w:pStyle w:val="TableParagraph"/>
              <w:rPr>
                <w:sz w:val="20"/>
              </w:rPr>
            </w:pPr>
          </w:p>
        </w:tc>
        <w:tc>
          <w:tcPr>
            <w:tcW w:w="1430" w:type="dxa"/>
            <w:tcBorders>
              <w:top w:val="single" w:sz="4" w:space="0" w:color="636466"/>
              <w:left w:val="single" w:sz="4" w:space="0" w:color="636466"/>
              <w:bottom w:val="single" w:sz="4" w:space="0" w:color="636466"/>
              <w:right w:val="single" w:sz="4" w:space="0" w:color="636466"/>
            </w:tcBorders>
          </w:tcPr>
          <w:p w14:paraId="06E89708" w14:textId="77777777" w:rsidR="00A376B4" w:rsidRPr="00175052" w:rsidRDefault="00A376B4">
            <w:pPr>
              <w:pStyle w:val="TableParagraph"/>
              <w:rPr>
                <w:sz w:val="20"/>
              </w:rPr>
            </w:pPr>
          </w:p>
        </w:tc>
        <w:tc>
          <w:tcPr>
            <w:tcW w:w="1233" w:type="dxa"/>
            <w:tcBorders>
              <w:top w:val="single" w:sz="4" w:space="0" w:color="636466"/>
              <w:left w:val="single" w:sz="4" w:space="0" w:color="636466"/>
              <w:bottom w:val="single" w:sz="4" w:space="0" w:color="636466"/>
              <w:right w:val="single" w:sz="4" w:space="0" w:color="636466"/>
            </w:tcBorders>
          </w:tcPr>
          <w:p w14:paraId="23F6C4D5" w14:textId="77777777" w:rsidR="00A376B4" w:rsidRPr="00175052" w:rsidRDefault="00A376B4">
            <w:pPr>
              <w:pStyle w:val="TableParagraph"/>
              <w:rPr>
                <w:sz w:val="20"/>
              </w:rPr>
            </w:pPr>
          </w:p>
        </w:tc>
        <w:tc>
          <w:tcPr>
            <w:tcW w:w="1205" w:type="dxa"/>
            <w:tcBorders>
              <w:top w:val="single" w:sz="4" w:space="0" w:color="636466"/>
              <w:left w:val="single" w:sz="4" w:space="0" w:color="636466"/>
              <w:bottom w:val="single" w:sz="4" w:space="0" w:color="636466"/>
              <w:right w:val="single" w:sz="4" w:space="0" w:color="636466"/>
            </w:tcBorders>
          </w:tcPr>
          <w:p w14:paraId="4CE9D853" w14:textId="77777777" w:rsidR="00A376B4" w:rsidRPr="00175052" w:rsidRDefault="00A376B4">
            <w:pPr>
              <w:pStyle w:val="TableParagraph"/>
              <w:rPr>
                <w:sz w:val="20"/>
              </w:rPr>
            </w:pPr>
          </w:p>
        </w:tc>
        <w:tc>
          <w:tcPr>
            <w:tcW w:w="1346" w:type="dxa"/>
            <w:gridSpan w:val="2"/>
            <w:tcBorders>
              <w:top w:val="single" w:sz="4" w:space="0" w:color="636466"/>
              <w:left w:val="single" w:sz="4" w:space="0" w:color="636466"/>
              <w:bottom w:val="single" w:sz="4" w:space="0" w:color="636466"/>
              <w:right w:val="single" w:sz="4" w:space="0" w:color="636466"/>
            </w:tcBorders>
          </w:tcPr>
          <w:p w14:paraId="421CC3CA" w14:textId="77777777" w:rsidR="00A376B4" w:rsidRPr="00175052" w:rsidRDefault="00A376B4">
            <w:pPr>
              <w:pStyle w:val="TableParagraph"/>
              <w:rPr>
                <w:sz w:val="20"/>
              </w:rPr>
            </w:pPr>
          </w:p>
        </w:tc>
        <w:tc>
          <w:tcPr>
            <w:tcW w:w="1371" w:type="dxa"/>
            <w:gridSpan w:val="2"/>
            <w:tcBorders>
              <w:top w:val="single" w:sz="4" w:space="0" w:color="636466"/>
              <w:left w:val="single" w:sz="4" w:space="0" w:color="636466"/>
              <w:bottom w:val="single" w:sz="4" w:space="0" w:color="636466"/>
              <w:right w:val="single" w:sz="4" w:space="0" w:color="636466"/>
            </w:tcBorders>
          </w:tcPr>
          <w:p w14:paraId="648FFBD7" w14:textId="77777777" w:rsidR="00A376B4" w:rsidRPr="00175052" w:rsidRDefault="00A376B4">
            <w:pPr>
              <w:pStyle w:val="TableParagraph"/>
              <w:rPr>
                <w:sz w:val="20"/>
              </w:rPr>
            </w:pPr>
          </w:p>
        </w:tc>
      </w:tr>
      <w:tr w:rsidR="00351FF6" w:rsidRPr="00175052" w14:paraId="492CE618" w14:textId="77777777" w:rsidTr="00351FF6">
        <w:trPr>
          <w:trHeight w:val="390"/>
        </w:trPr>
        <w:tc>
          <w:tcPr>
            <w:tcW w:w="785" w:type="dxa"/>
            <w:tcBorders>
              <w:top w:val="single" w:sz="4" w:space="0" w:color="636466"/>
              <w:left w:val="single" w:sz="4" w:space="0" w:color="636466"/>
              <w:bottom w:val="single" w:sz="4" w:space="0" w:color="636466"/>
              <w:right w:val="single" w:sz="4" w:space="0" w:color="636466"/>
            </w:tcBorders>
          </w:tcPr>
          <w:p w14:paraId="33CCFA6E" w14:textId="77777777" w:rsidR="00A376B4" w:rsidRPr="00175052" w:rsidRDefault="00A376B4">
            <w:pPr>
              <w:pStyle w:val="TableParagraph"/>
              <w:rPr>
                <w:sz w:val="20"/>
              </w:rPr>
            </w:pPr>
          </w:p>
        </w:tc>
        <w:tc>
          <w:tcPr>
            <w:tcW w:w="1200" w:type="dxa"/>
            <w:tcBorders>
              <w:top w:val="single" w:sz="4" w:space="0" w:color="636466"/>
              <w:left w:val="single" w:sz="4" w:space="0" w:color="636466"/>
              <w:bottom w:val="single" w:sz="4" w:space="0" w:color="636466"/>
              <w:right w:val="single" w:sz="4" w:space="0" w:color="636466"/>
            </w:tcBorders>
          </w:tcPr>
          <w:p w14:paraId="59B011EC" w14:textId="77777777" w:rsidR="00A376B4" w:rsidRPr="00175052" w:rsidRDefault="00A376B4">
            <w:pPr>
              <w:pStyle w:val="TableParagraph"/>
              <w:rPr>
                <w:sz w:val="20"/>
              </w:rPr>
            </w:pPr>
          </w:p>
        </w:tc>
        <w:tc>
          <w:tcPr>
            <w:tcW w:w="1130" w:type="dxa"/>
            <w:tcBorders>
              <w:top w:val="single" w:sz="4" w:space="0" w:color="636466"/>
              <w:left w:val="single" w:sz="4" w:space="0" w:color="636466"/>
              <w:bottom w:val="single" w:sz="4" w:space="0" w:color="636466"/>
              <w:right w:val="single" w:sz="4" w:space="0" w:color="636466"/>
            </w:tcBorders>
          </w:tcPr>
          <w:p w14:paraId="52AC71E9" w14:textId="77777777" w:rsidR="00A376B4" w:rsidRPr="00175052" w:rsidRDefault="00A376B4">
            <w:pPr>
              <w:pStyle w:val="TableParagraph"/>
              <w:rPr>
                <w:sz w:val="20"/>
              </w:rPr>
            </w:pPr>
          </w:p>
        </w:tc>
        <w:tc>
          <w:tcPr>
            <w:tcW w:w="1430" w:type="dxa"/>
            <w:tcBorders>
              <w:top w:val="single" w:sz="4" w:space="0" w:color="636466"/>
              <w:left w:val="single" w:sz="4" w:space="0" w:color="636466"/>
              <w:bottom w:val="single" w:sz="4" w:space="0" w:color="636466"/>
              <w:right w:val="single" w:sz="4" w:space="0" w:color="636466"/>
            </w:tcBorders>
          </w:tcPr>
          <w:p w14:paraId="3C9AD60E" w14:textId="77777777" w:rsidR="00A376B4" w:rsidRPr="00175052" w:rsidRDefault="00A376B4">
            <w:pPr>
              <w:pStyle w:val="TableParagraph"/>
              <w:rPr>
                <w:sz w:val="20"/>
              </w:rPr>
            </w:pPr>
          </w:p>
        </w:tc>
        <w:tc>
          <w:tcPr>
            <w:tcW w:w="1233" w:type="dxa"/>
            <w:tcBorders>
              <w:top w:val="single" w:sz="4" w:space="0" w:color="636466"/>
              <w:left w:val="single" w:sz="4" w:space="0" w:color="636466"/>
              <w:bottom w:val="single" w:sz="4" w:space="0" w:color="636466"/>
              <w:right w:val="single" w:sz="4" w:space="0" w:color="636466"/>
            </w:tcBorders>
          </w:tcPr>
          <w:p w14:paraId="1B12ABD5" w14:textId="77777777" w:rsidR="00A376B4" w:rsidRPr="00175052" w:rsidRDefault="00A376B4">
            <w:pPr>
              <w:pStyle w:val="TableParagraph"/>
              <w:rPr>
                <w:sz w:val="20"/>
              </w:rPr>
            </w:pPr>
          </w:p>
        </w:tc>
        <w:tc>
          <w:tcPr>
            <w:tcW w:w="1205" w:type="dxa"/>
            <w:tcBorders>
              <w:top w:val="single" w:sz="4" w:space="0" w:color="636466"/>
              <w:left w:val="single" w:sz="4" w:space="0" w:color="636466"/>
              <w:bottom w:val="single" w:sz="4" w:space="0" w:color="636466"/>
              <w:right w:val="single" w:sz="4" w:space="0" w:color="636466"/>
            </w:tcBorders>
          </w:tcPr>
          <w:p w14:paraId="3656CE91" w14:textId="77777777" w:rsidR="00A376B4" w:rsidRPr="00175052" w:rsidRDefault="00A376B4">
            <w:pPr>
              <w:pStyle w:val="TableParagraph"/>
              <w:rPr>
                <w:sz w:val="20"/>
              </w:rPr>
            </w:pPr>
          </w:p>
        </w:tc>
        <w:tc>
          <w:tcPr>
            <w:tcW w:w="1346" w:type="dxa"/>
            <w:gridSpan w:val="2"/>
            <w:tcBorders>
              <w:top w:val="single" w:sz="4" w:space="0" w:color="636466"/>
              <w:left w:val="single" w:sz="4" w:space="0" w:color="636466"/>
              <w:bottom w:val="single" w:sz="4" w:space="0" w:color="636466"/>
              <w:right w:val="single" w:sz="4" w:space="0" w:color="636466"/>
            </w:tcBorders>
          </w:tcPr>
          <w:p w14:paraId="3B3F4F64" w14:textId="77777777" w:rsidR="00A376B4" w:rsidRPr="00175052" w:rsidRDefault="00A376B4">
            <w:pPr>
              <w:pStyle w:val="TableParagraph"/>
              <w:rPr>
                <w:sz w:val="20"/>
              </w:rPr>
            </w:pPr>
          </w:p>
        </w:tc>
        <w:tc>
          <w:tcPr>
            <w:tcW w:w="1371" w:type="dxa"/>
            <w:gridSpan w:val="2"/>
            <w:tcBorders>
              <w:top w:val="single" w:sz="4" w:space="0" w:color="636466"/>
              <w:left w:val="single" w:sz="4" w:space="0" w:color="636466"/>
              <w:bottom w:val="single" w:sz="4" w:space="0" w:color="636466"/>
              <w:right w:val="single" w:sz="4" w:space="0" w:color="636466"/>
            </w:tcBorders>
          </w:tcPr>
          <w:p w14:paraId="06D58A72" w14:textId="77777777" w:rsidR="00A376B4" w:rsidRPr="00175052" w:rsidRDefault="00A376B4">
            <w:pPr>
              <w:pStyle w:val="TableParagraph"/>
              <w:rPr>
                <w:sz w:val="20"/>
              </w:rPr>
            </w:pPr>
          </w:p>
        </w:tc>
      </w:tr>
      <w:tr w:rsidR="00351FF6" w:rsidRPr="00175052" w14:paraId="245D4794" w14:textId="77777777" w:rsidTr="00351FF6">
        <w:trPr>
          <w:trHeight w:val="390"/>
        </w:trPr>
        <w:tc>
          <w:tcPr>
            <w:tcW w:w="785" w:type="dxa"/>
            <w:tcBorders>
              <w:top w:val="single" w:sz="4" w:space="0" w:color="636466"/>
              <w:left w:val="single" w:sz="4" w:space="0" w:color="636466"/>
              <w:bottom w:val="single" w:sz="4" w:space="0" w:color="636466"/>
              <w:right w:val="single" w:sz="4" w:space="0" w:color="636466"/>
            </w:tcBorders>
          </w:tcPr>
          <w:p w14:paraId="5A8406C7" w14:textId="77777777" w:rsidR="00A376B4" w:rsidRPr="00175052" w:rsidRDefault="00A376B4">
            <w:pPr>
              <w:pStyle w:val="TableParagraph"/>
              <w:rPr>
                <w:sz w:val="20"/>
              </w:rPr>
            </w:pPr>
          </w:p>
        </w:tc>
        <w:tc>
          <w:tcPr>
            <w:tcW w:w="1200" w:type="dxa"/>
            <w:tcBorders>
              <w:top w:val="single" w:sz="4" w:space="0" w:color="636466"/>
              <w:left w:val="single" w:sz="4" w:space="0" w:color="636466"/>
              <w:bottom w:val="single" w:sz="4" w:space="0" w:color="636466"/>
              <w:right w:val="single" w:sz="4" w:space="0" w:color="636466"/>
            </w:tcBorders>
          </w:tcPr>
          <w:p w14:paraId="1604D4E4" w14:textId="77777777" w:rsidR="00A376B4" w:rsidRPr="00175052" w:rsidRDefault="00A376B4">
            <w:pPr>
              <w:pStyle w:val="TableParagraph"/>
              <w:rPr>
                <w:sz w:val="20"/>
              </w:rPr>
            </w:pPr>
          </w:p>
        </w:tc>
        <w:tc>
          <w:tcPr>
            <w:tcW w:w="1130" w:type="dxa"/>
            <w:tcBorders>
              <w:top w:val="single" w:sz="4" w:space="0" w:color="636466"/>
              <w:left w:val="single" w:sz="4" w:space="0" w:color="636466"/>
              <w:bottom w:val="single" w:sz="4" w:space="0" w:color="636466"/>
              <w:right w:val="single" w:sz="4" w:space="0" w:color="636466"/>
            </w:tcBorders>
          </w:tcPr>
          <w:p w14:paraId="5267E513" w14:textId="77777777" w:rsidR="00A376B4" w:rsidRPr="00175052" w:rsidRDefault="00A376B4">
            <w:pPr>
              <w:pStyle w:val="TableParagraph"/>
              <w:rPr>
                <w:sz w:val="20"/>
              </w:rPr>
            </w:pPr>
          </w:p>
        </w:tc>
        <w:tc>
          <w:tcPr>
            <w:tcW w:w="1430" w:type="dxa"/>
            <w:tcBorders>
              <w:top w:val="single" w:sz="4" w:space="0" w:color="636466"/>
              <w:left w:val="single" w:sz="4" w:space="0" w:color="636466"/>
              <w:bottom w:val="single" w:sz="4" w:space="0" w:color="636466"/>
              <w:right w:val="single" w:sz="4" w:space="0" w:color="636466"/>
            </w:tcBorders>
          </w:tcPr>
          <w:p w14:paraId="76CBF738" w14:textId="77777777" w:rsidR="00A376B4" w:rsidRPr="00175052" w:rsidRDefault="00A376B4">
            <w:pPr>
              <w:pStyle w:val="TableParagraph"/>
              <w:rPr>
                <w:sz w:val="20"/>
              </w:rPr>
            </w:pPr>
          </w:p>
        </w:tc>
        <w:tc>
          <w:tcPr>
            <w:tcW w:w="1233" w:type="dxa"/>
            <w:tcBorders>
              <w:top w:val="single" w:sz="4" w:space="0" w:color="636466"/>
              <w:left w:val="single" w:sz="4" w:space="0" w:color="636466"/>
              <w:bottom w:val="single" w:sz="4" w:space="0" w:color="636466"/>
              <w:right w:val="single" w:sz="4" w:space="0" w:color="636466"/>
            </w:tcBorders>
          </w:tcPr>
          <w:p w14:paraId="09D82013" w14:textId="77777777" w:rsidR="00A376B4" w:rsidRPr="00175052" w:rsidRDefault="00A376B4">
            <w:pPr>
              <w:pStyle w:val="TableParagraph"/>
              <w:rPr>
                <w:sz w:val="20"/>
              </w:rPr>
            </w:pPr>
          </w:p>
        </w:tc>
        <w:tc>
          <w:tcPr>
            <w:tcW w:w="1205" w:type="dxa"/>
            <w:tcBorders>
              <w:top w:val="single" w:sz="4" w:space="0" w:color="636466"/>
              <w:left w:val="single" w:sz="4" w:space="0" w:color="636466"/>
              <w:bottom w:val="single" w:sz="4" w:space="0" w:color="636466"/>
              <w:right w:val="single" w:sz="4" w:space="0" w:color="636466"/>
            </w:tcBorders>
          </w:tcPr>
          <w:p w14:paraId="43532EA0" w14:textId="77777777" w:rsidR="00A376B4" w:rsidRPr="00175052" w:rsidRDefault="00A376B4">
            <w:pPr>
              <w:pStyle w:val="TableParagraph"/>
              <w:rPr>
                <w:sz w:val="20"/>
              </w:rPr>
            </w:pPr>
          </w:p>
        </w:tc>
        <w:tc>
          <w:tcPr>
            <w:tcW w:w="1346" w:type="dxa"/>
            <w:gridSpan w:val="2"/>
            <w:tcBorders>
              <w:top w:val="single" w:sz="4" w:space="0" w:color="636466"/>
              <w:left w:val="single" w:sz="4" w:space="0" w:color="636466"/>
              <w:bottom w:val="single" w:sz="4" w:space="0" w:color="636466"/>
              <w:right w:val="single" w:sz="4" w:space="0" w:color="636466"/>
            </w:tcBorders>
          </w:tcPr>
          <w:p w14:paraId="69309307" w14:textId="77777777" w:rsidR="00A376B4" w:rsidRPr="00175052" w:rsidRDefault="00A376B4">
            <w:pPr>
              <w:pStyle w:val="TableParagraph"/>
              <w:rPr>
                <w:sz w:val="20"/>
              </w:rPr>
            </w:pPr>
          </w:p>
        </w:tc>
        <w:tc>
          <w:tcPr>
            <w:tcW w:w="1371" w:type="dxa"/>
            <w:gridSpan w:val="2"/>
            <w:tcBorders>
              <w:top w:val="single" w:sz="4" w:space="0" w:color="636466"/>
              <w:left w:val="single" w:sz="4" w:space="0" w:color="636466"/>
              <w:bottom w:val="single" w:sz="4" w:space="0" w:color="636466"/>
              <w:right w:val="single" w:sz="4" w:space="0" w:color="636466"/>
            </w:tcBorders>
          </w:tcPr>
          <w:p w14:paraId="07856AC2" w14:textId="77777777" w:rsidR="00A376B4" w:rsidRPr="00175052" w:rsidRDefault="00A376B4">
            <w:pPr>
              <w:pStyle w:val="TableParagraph"/>
              <w:rPr>
                <w:sz w:val="20"/>
              </w:rPr>
            </w:pPr>
          </w:p>
        </w:tc>
      </w:tr>
      <w:tr w:rsidR="00351FF6" w:rsidRPr="00175052" w14:paraId="01973850" w14:textId="77777777" w:rsidTr="00351FF6">
        <w:trPr>
          <w:trHeight w:val="390"/>
        </w:trPr>
        <w:tc>
          <w:tcPr>
            <w:tcW w:w="785" w:type="dxa"/>
            <w:tcBorders>
              <w:top w:val="single" w:sz="4" w:space="0" w:color="636466"/>
              <w:left w:val="single" w:sz="4" w:space="0" w:color="636466"/>
              <w:bottom w:val="single" w:sz="4" w:space="0" w:color="636466"/>
              <w:right w:val="single" w:sz="4" w:space="0" w:color="636466"/>
            </w:tcBorders>
          </w:tcPr>
          <w:p w14:paraId="298FCDF6" w14:textId="77777777" w:rsidR="00A376B4" w:rsidRPr="00175052" w:rsidRDefault="00A376B4">
            <w:pPr>
              <w:pStyle w:val="TableParagraph"/>
              <w:rPr>
                <w:sz w:val="20"/>
              </w:rPr>
            </w:pPr>
          </w:p>
        </w:tc>
        <w:tc>
          <w:tcPr>
            <w:tcW w:w="1200" w:type="dxa"/>
            <w:tcBorders>
              <w:top w:val="single" w:sz="4" w:space="0" w:color="636466"/>
              <w:left w:val="single" w:sz="4" w:space="0" w:color="636466"/>
              <w:bottom w:val="single" w:sz="4" w:space="0" w:color="636466"/>
              <w:right w:val="single" w:sz="4" w:space="0" w:color="636466"/>
            </w:tcBorders>
          </w:tcPr>
          <w:p w14:paraId="0CDD1E01" w14:textId="77777777" w:rsidR="00A376B4" w:rsidRPr="00175052" w:rsidRDefault="00A376B4">
            <w:pPr>
              <w:pStyle w:val="TableParagraph"/>
              <w:rPr>
                <w:sz w:val="20"/>
              </w:rPr>
            </w:pPr>
          </w:p>
        </w:tc>
        <w:tc>
          <w:tcPr>
            <w:tcW w:w="1130" w:type="dxa"/>
            <w:tcBorders>
              <w:top w:val="single" w:sz="4" w:space="0" w:color="636466"/>
              <w:left w:val="single" w:sz="4" w:space="0" w:color="636466"/>
              <w:bottom w:val="single" w:sz="4" w:space="0" w:color="636466"/>
              <w:right w:val="single" w:sz="4" w:space="0" w:color="636466"/>
            </w:tcBorders>
          </w:tcPr>
          <w:p w14:paraId="19D4B25B" w14:textId="77777777" w:rsidR="00A376B4" w:rsidRPr="00175052" w:rsidRDefault="00A376B4">
            <w:pPr>
              <w:pStyle w:val="TableParagraph"/>
              <w:rPr>
                <w:sz w:val="20"/>
              </w:rPr>
            </w:pPr>
          </w:p>
        </w:tc>
        <w:tc>
          <w:tcPr>
            <w:tcW w:w="1430" w:type="dxa"/>
            <w:tcBorders>
              <w:top w:val="single" w:sz="4" w:space="0" w:color="636466"/>
              <w:left w:val="single" w:sz="4" w:space="0" w:color="636466"/>
              <w:bottom w:val="single" w:sz="4" w:space="0" w:color="636466"/>
              <w:right w:val="single" w:sz="4" w:space="0" w:color="636466"/>
            </w:tcBorders>
          </w:tcPr>
          <w:p w14:paraId="0FCB040F" w14:textId="77777777" w:rsidR="00A376B4" w:rsidRPr="00175052" w:rsidRDefault="00A376B4">
            <w:pPr>
              <w:pStyle w:val="TableParagraph"/>
              <w:rPr>
                <w:sz w:val="20"/>
              </w:rPr>
            </w:pPr>
          </w:p>
        </w:tc>
        <w:tc>
          <w:tcPr>
            <w:tcW w:w="1233" w:type="dxa"/>
            <w:tcBorders>
              <w:top w:val="single" w:sz="4" w:space="0" w:color="636466"/>
              <w:left w:val="single" w:sz="4" w:space="0" w:color="636466"/>
              <w:bottom w:val="single" w:sz="4" w:space="0" w:color="636466"/>
              <w:right w:val="single" w:sz="4" w:space="0" w:color="636466"/>
            </w:tcBorders>
          </w:tcPr>
          <w:p w14:paraId="7A67735C" w14:textId="77777777" w:rsidR="00A376B4" w:rsidRPr="00175052" w:rsidRDefault="00A376B4">
            <w:pPr>
              <w:pStyle w:val="TableParagraph"/>
              <w:rPr>
                <w:sz w:val="20"/>
              </w:rPr>
            </w:pPr>
          </w:p>
        </w:tc>
        <w:tc>
          <w:tcPr>
            <w:tcW w:w="1205" w:type="dxa"/>
            <w:tcBorders>
              <w:top w:val="single" w:sz="4" w:space="0" w:color="636466"/>
              <w:left w:val="single" w:sz="4" w:space="0" w:color="636466"/>
              <w:bottom w:val="single" w:sz="4" w:space="0" w:color="636466"/>
              <w:right w:val="single" w:sz="4" w:space="0" w:color="636466"/>
            </w:tcBorders>
          </w:tcPr>
          <w:p w14:paraId="6DC18E4D" w14:textId="77777777" w:rsidR="00A376B4" w:rsidRPr="00175052" w:rsidRDefault="00A376B4">
            <w:pPr>
              <w:pStyle w:val="TableParagraph"/>
              <w:rPr>
                <w:sz w:val="20"/>
              </w:rPr>
            </w:pPr>
          </w:p>
        </w:tc>
        <w:tc>
          <w:tcPr>
            <w:tcW w:w="1346" w:type="dxa"/>
            <w:gridSpan w:val="2"/>
            <w:tcBorders>
              <w:top w:val="single" w:sz="4" w:space="0" w:color="636466"/>
              <w:left w:val="single" w:sz="4" w:space="0" w:color="636466"/>
              <w:bottom w:val="single" w:sz="4" w:space="0" w:color="636466"/>
              <w:right w:val="single" w:sz="4" w:space="0" w:color="636466"/>
            </w:tcBorders>
          </w:tcPr>
          <w:p w14:paraId="357CFFCF" w14:textId="77777777" w:rsidR="00A376B4" w:rsidRPr="00175052" w:rsidRDefault="00A376B4">
            <w:pPr>
              <w:pStyle w:val="TableParagraph"/>
              <w:rPr>
                <w:sz w:val="20"/>
              </w:rPr>
            </w:pPr>
          </w:p>
        </w:tc>
        <w:tc>
          <w:tcPr>
            <w:tcW w:w="1371" w:type="dxa"/>
            <w:gridSpan w:val="2"/>
            <w:tcBorders>
              <w:top w:val="single" w:sz="4" w:space="0" w:color="636466"/>
              <w:left w:val="single" w:sz="4" w:space="0" w:color="636466"/>
              <w:bottom w:val="single" w:sz="4" w:space="0" w:color="636466"/>
              <w:right w:val="single" w:sz="4" w:space="0" w:color="636466"/>
            </w:tcBorders>
          </w:tcPr>
          <w:p w14:paraId="176E67F7" w14:textId="77777777" w:rsidR="00A376B4" w:rsidRPr="00175052" w:rsidRDefault="00A376B4">
            <w:pPr>
              <w:pStyle w:val="TableParagraph"/>
              <w:rPr>
                <w:sz w:val="20"/>
              </w:rPr>
            </w:pPr>
          </w:p>
        </w:tc>
      </w:tr>
      <w:tr w:rsidR="00351FF6" w:rsidRPr="00175052" w14:paraId="61AD79F6" w14:textId="77777777" w:rsidTr="00351FF6">
        <w:trPr>
          <w:trHeight w:val="390"/>
        </w:trPr>
        <w:tc>
          <w:tcPr>
            <w:tcW w:w="785" w:type="dxa"/>
            <w:tcBorders>
              <w:top w:val="single" w:sz="4" w:space="0" w:color="636466"/>
              <w:left w:val="single" w:sz="4" w:space="0" w:color="636466"/>
              <w:bottom w:val="single" w:sz="4" w:space="0" w:color="636466"/>
              <w:right w:val="single" w:sz="4" w:space="0" w:color="636466"/>
            </w:tcBorders>
          </w:tcPr>
          <w:p w14:paraId="215816C7" w14:textId="77777777" w:rsidR="00A376B4" w:rsidRPr="00175052" w:rsidRDefault="00A376B4">
            <w:pPr>
              <w:pStyle w:val="TableParagraph"/>
              <w:rPr>
                <w:sz w:val="20"/>
              </w:rPr>
            </w:pPr>
          </w:p>
        </w:tc>
        <w:tc>
          <w:tcPr>
            <w:tcW w:w="1200" w:type="dxa"/>
            <w:tcBorders>
              <w:top w:val="single" w:sz="4" w:space="0" w:color="636466"/>
              <w:left w:val="single" w:sz="4" w:space="0" w:color="636466"/>
              <w:bottom w:val="single" w:sz="4" w:space="0" w:color="636466"/>
              <w:right w:val="single" w:sz="4" w:space="0" w:color="636466"/>
            </w:tcBorders>
          </w:tcPr>
          <w:p w14:paraId="4B6E8F3C" w14:textId="77777777" w:rsidR="00A376B4" w:rsidRPr="00175052" w:rsidRDefault="00A376B4">
            <w:pPr>
              <w:pStyle w:val="TableParagraph"/>
              <w:rPr>
                <w:sz w:val="20"/>
              </w:rPr>
            </w:pPr>
          </w:p>
        </w:tc>
        <w:tc>
          <w:tcPr>
            <w:tcW w:w="1130" w:type="dxa"/>
            <w:tcBorders>
              <w:top w:val="single" w:sz="4" w:space="0" w:color="636466"/>
              <w:left w:val="single" w:sz="4" w:space="0" w:color="636466"/>
              <w:bottom w:val="single" w:sz="4" w:space="0" w:color="636466"/>
              <w:right w:val="single" w:sz="4" w:space="0" w:color="636466"/>
            </w:tcBorders>
          </w:tcPr>
          <w:p w14:paraId="6B79C5F3" w14:textId="77777777" w:rsidR="00A376B4" w:rsidRPr="00175052" w:rsidRDefault="00A376B4">
            <w:pPr>
              <w:pStyle w:val="TableParagraph"/>
              <w:rPr>
                <w:sz w:val="20"/>
              </w:rPr>
            </w:pPr>
          </w:p>
        </w:tc>
        <w:tc>
          <w:tcPr>
            <w:tcW w:w="1430" w:type="dxa"/>
            <w:tcBorders>
              <w:top w:val="single" w:sz="4" w:space="0" w:color="636466"/>
              <w:left w:val="single" w:sz="4" w:space="0" w:color="636466"/>
              <w:bottom w:val="single" w:sz="4" w:space="0" w:color="636466"/>
              <w:right w:val="single" w:sz="4" w:space="0" w:color="636466"/>
            </w:tcBorders>
          </w:tcPr>
          <w:p w14:paraId="39ABF902" w14:textId="77777777" w:rsidR="00A376B4" w:rsidRPr="00175052" w:rsidRDefault="00A376B4">
            <w:pPr>
              <w:pStyle w:val="TableParagraph"/>
              <w:rPr>
                <w:sz w:val="20"/>
              </w:rPr>
            </w:pPr>
          </w:p>
        </w:tc>
        <w:tc>
          <w:tcPr>
            <w:tcW w:w="1233" w:type="dxa"/>
            <w:tcBorders>
              <w:top w:val="single" w:sz="4" w:space="0" w:color="636466"/>
              <w:left w:val="single" w:sz="4" w:space="0" w:color="636466"/>
              <w:bottom w:val="single" w:sz="4" w:space="0" w:color="636466"/>
              <w:right w:val="single" w:sz="4" w:space="0" w:color="636466"/>
            </w:tcBorders>
          </w:tcPr>
          <w:p w14:paraId="157C93A0" w14:textId="77777777" w:rsidR="00A376B4" w:rsidRPr="00175052" w:rsidRDefault="00A376B4">
            <w:pPr>
              <w:pStyle w:val="TableParagraph"/>
              <w:rPr>
                <w:sz w:val="20"/>
              </w:rPr>
            </w:pPr>
          </w:p>
        </w:tc>
        <w:tc>
          <w:tcPr>
            <w:tcW w:w="1205" w:type="dxa"/>
            <w:tcBorders>
              <w:top w:val="single" w:sz="4" w:space="0" w:color="636466"/>
              <w:left w:val="single" w:sz="4" w:space="0" w:color="636466"/>
              <w:bottom w:val="single" w:sz="4" w:space="0" w:color="636466"/>
              <w:right w:val="single" w:sz="4" w:space="0" w:color="636466"/>
            </w:tcBorders>
          </w:tcPr>
          <w:p w14:paraId="6738290E" w14:textId="77777777" w:rsidR="00A376B4" w:rsidRPr="00175052" w:rsidRDefault="00A376B4">
            <w:pPr>
              <w:pStyle w:val="TableParagraph"/>
              <w:rPr>
                <w:sz w:val="20"/>
              </w:rPr>
            </w:pPr>
          </w:p>
        </w:tc>
        <w:tc>
          <w:tcPr>
            <w:tcW w:w="1346" w:type="dxa"/>
            <w:gridSpan w:val="2"/>
            <w:tcBorders>
              <w:top w:val="single" w:sz="4" w:space="0" w:color="636466"/>
              <w:left w:val="single" w:sz="4" w:space="0" w:color="636466"/>
              <w:bottom w:val="single" w:sz="4" w:space="0" w:color="636466"/>
              <w:right w:val="single" w:sz="4" w:space="0" w:color="636466"/>
            </w:tcBorders>
          </w:tcPr>
          <w:p w14:paraId="708BE64F" w14:textId="77777777" w:rsidR="00A376B4" w:rsidRPr="00175052" w:rsidRDefault="00A376B4">
            <w:pPr>
              <w:pStyle w:val="TableParagraph"/>
              <w:rPr>
                <w:sz w:val="20"/>
              </w:rPr>
            </w:pPr>
          </w:p>
        </w:tc>
        <w:tc>
          <w:tcPr>
            <w:tcW w:w="1371" w:type="dxa"/>
            <w:gridSpan w:val="2"/>
            <w:tcBorders>
              <w:top w:val="single" w:sz="4" w:space="0" w:color="636466"/>
              <w:left w:val="single" w:sz="4" w:space="0" w:color="636466"/>
              <w:bottom w:val="single" w:sz="4" w:space="0" w:color="636466"/>
              <w:right w:val="single" w:sz="4" w:space="0" w:color="636466"/>
            </w:tcBorders>
          </w:tcPr>
          <w:p w14:paraId="420F57F0" w14:textId="77777777" w:rsidR="00A376B4" w:rsidRPr="00175052" w:rsidRDefault="00A376B4">
            <w:pPr>
              <w:pStyle w:val="TableParagraph"/>
              <w:rPr>
                <w:sz w:val="20"/>
              </w:rPr>
            </w:pPr>
          </w:p>
        </w:tc>
      </w:tr>
      <w:tr w:rsidR="00351FF6" w:rsidRPr="00175052" w14:paraId="24D0A3E4" w14:textId="77777777" w:rsidTr="00351FF6">
        <w:trPr>
          <w:trHeight w:val="389"/>
        </w:trPr>
        <w:tc>
          <w:tcPr>
            <w:tcW w:w="785" w:type="dxa"/>
            <w:tcBorders>
              <w:top w:val="single" w:sz="4" w:space="0" w:color="636466"/>
              <w:left w:val="single" w:sz="4" w:space="0" w:color="636466"/>
              <w:bottom w:val="single" w:sz="4" w:space="0" w:color="636466"/>
              <w:right w:val="single" w:sz="4" w:space="0" w:color="636466"/>
            </w:tcBorders>
          </w:tcPr>
          <w:p w14:paraId="572CC229" w14:textId="77777777" w:rsidR="00A376B4" w:rsidRPr="00175052" w:rsidRDefault="00A376B4">
            <w:pPr>
              <w:pStyle w:val="TableParagraph"/>
              <w:rPr>
                <w:sz w:val="20"/>
              </w:rPr>
            </w:pPr>
          </w:p>
        </w:tc>
        <w:tc>
          <w:tcPr>
            <w:tcW w:w="1200" w:type="dxa"/>
            <w:tcBorders>
              <w:top w:val="single" w:sz="4" w:space="0" w:color="636466"/>
              <w:left w:val="single" w:sz="4" w:space="0" w:color="636466"/>
              <w:bottom w:val="single" w:sz="4" w:space="0" w:color="636466"/>
              <w:right w:val="single" w:sz="4" w:space="0" w:color="636466"/>
            </w:tcBorders>
          </w:tcPr>
          <w:p w14:paraId="6B217908" w14:textId="77777777" w:rsidR="00A376B4" w:rsidRPr="00175052" w:rsidRDefault="00A376B4">
            <w:pPr>
              <w:pStyle w:val="TableParagraph"/>
              <w:rPr>
                <w:sz w:val="20"/>
              </w:rPr>
            </w:pPr>
          </w:p>
        </w:tc>
        <w:tc>
          <w:tcPr>
            <w:tcW w:w="1130" w:type="dxa"/>
            <w:tcBorders>
              <w:top w:val="single" w:sz="4" w:space="0" w:color="636466"/>
              <w:left w:val="single" w:sz="4" w:space="0" w:color="636466"/>
              <w:bottom w:val="single" w:sz="4" w:space="0" w:color="636466"/>
              <w:right w:val="single" w:sz="4" w:space="0" w:color="636466"/>
            </w:tcBorders>
          </w:tcPr>
          <w:p w14:paraId="7E2D1573" w14:textId="77777777" w:rsidR="00A376B4" w:rsidRPr="00175052" w:rsidRDefault="00A376B4">
            <w:pPr>
              <w:pStyle w:val="TableParagraph"/>
              <w:rPr>
                <w:sz w:val="20"/>
              </w:rPr>
            </w:pPr>
          </w:p>
        </w:tc>
        <w:tc>
          <w:tcPr>
            <w:tcW w:w="1430" w:type="dxa"/>
            <w:tcBorders>
              <w:top w:val="single" w:sz="4" w:space="0" w:color="636466"/>
              <w:left w:val="single" w:sz="4" w:space="0" w:color="636466"/>
              <w:bottom w:val="single" w:sz="4" w:space="0" w:color="636466"/>
              <w:right w:val="single" w:sz="4" w:space="0" w:color="636466"/>
            </w:tcBorders>
          </w:tcPr>
          <w:p w14:paraId="229CCC0C" w14:textId="77777777" w:rsidR="00A376B4" w:rsidRPr="00175052" w:rsidRDefault="00A376B4">
            <w:pPr>
              <w:pStyle w:val="TableParagraph"/>
              <w:rPr>
                <w:sz w:val="20"/>
              </w:rPr>
            </w:pPr>
          </w:p>
        </w:tc>
        <w:tc>
          <w:tcPr>
            <w:tcW w:w="1233" w:type="dxa"/>
            <w:tcBorders>
              <w:top w:val="single" w:sz="4" w:space="0" w:color="636466"/>
              <w:left w:val="single" w:sz="4" w:space="0" w:color="636466"/>
              <w:bottom w:val="single" w:sz="4" w:space="0" w:color="636466"/>
              <w:right w:val="single" w:sz="4" w:space="0" w:color="636466"/>
            </w:tcBorders>
          </w:tcPr>
          <w:p w14:paraId="744CB828" w14:textId="77777777" w:rsidR="00A376B4" w:rsidRPr="00175052" w:rsidRDefault="00A376B4">
            <w:pPr>
              <w:pStyle w:val="TableParagraph"/>
              <w:rPr>
                <w:sz w:val="20"/>
              </w:rPr>
            </w:pPr>
          </w:p>
        </w:tc>
        <w:tc>
          <w:tcPr>
            <w:tcW w:w="1205" w:type="dxa"/>
            <w:tcBorders>
              <w:top w:val="single" w:sz="4" w:space="0" w:color="636466"/>
              <w:left w:val="single" w:sz="4" w:space="0" w:color="636466"/>
              <w:bottom w:val="single" w:sz="4" w:space="0" w:color="636466"/>
              <w:right w:val="single" w:sz="4" w:space="0" w:color="636466"/>
            </w:tcBorders>
          </w:tcPr>
          <w:p w14:paraId="3E41C187" w14:textId="77777777" w:rsidR="00A376B4" w:rsidRPr="00175052" w:rsidRDefault="00A376B4">
            <w:pPr>
              <w:pStyle w:val="TableParagraph"/>
              <w:rPr>
                <w:sz w:val="20"/>
              </w:rPr>
            </w:pPr>
          </w:p>
        </w:tc>
        <w:tc>
          <w:tcPr>
            <w:tcW w:w="1346" w:type="dxa"/>
            <w:gridSpan w:val="2"/>
            <w:tcBorders>
              <w:top w:val="single" w:sz="4" w:space="0" w:color="636466"/>
              <w:left w:val="single" w:sz="4" w:space="0" w:color="636466"/>
              <w:bottom w:val="single" w:sz="4" w:space="0" w:color="636466"/>
              <w:right w:val="single" w:sz="4" w:space="0" w:color="636466"/>
            </w:tcBorders>
          </w:tcPr>
          <w:p w14:paraId="7BAA4091" w14:textId="77777777" w:rsidR="00A376B4" w:rsidRPr="00175052" w:rsidRDefault="00A376B4">
            <w:pPr>
              <w:pStyle w:val="TableParagraph"/>
              <w:rPr>
                <w:sz w:val="20"/>
              </w:rPr>
            </w:pPr>
          </w:p>
        </w:tc>
        <w:tc>
          <w:tcPr>
            <w:tcW w:w="1371" w:type="dxa"/>
            <w:gridSpan w:val="2"/>
            <w:tcBorders>
              <w:top w:val="single" w:sz="4" w:space="0" w:color="636466"/>
              <w:left w:val="single" w:sz="4" w:space="0" w:color="636466"/>
              <w:bottom w:val="single" w:sz="4" w:space="0" w:color="636466"/>
              <w:right w:val="single" w:sz="4" w:space="0" w:color="636466"/>
            </w:tcBorders>
          </w:tcPr>
          <w:p w14:paraId="4D7BE36D" w14:textId="77777777" w:rsidR="00A376B4" w:rsidRPr="00175052" w:rsidRDefault="00A376B4">
            <w:pPr>
              <w:pStyle w:val="TableParagraph"/>
              <w:rPr>
                <w:sz w:val="20"/>
              </w:rPr>
            </w:pPr>
          </w:p>
        </w:tc>
      </w:tr>
      <w:tr w:rsidR="00351FF6" w:rsidRPr="00175052" w14:paraId="46498576" w14:textId="77777777" w:rsidTr="00351FF6">
        <w:trPr>
          <w:gridAfter w:val="1"/>
          <w:wAfter w:w="6" w:type="dxa"/>
          <w:trHeight w:val="390"/>
        </w:trPr>
        <w:tc>
          <w:tcPr>
            <w:tcW w:w="6989" w:type="dxa"/>
            <w:gridSpan w:val="7"/>
            <w:tcBorders>
              <w:top w:val="single" w:sz="4" w:space="0" w:color="636466"/>
              <w:left w:val="nil"/>
              <w:bottom w:val="nil"/>
              <w:right w:val="single" w:sz="4" w:space="0" w:color="636466"/>
            </w:tcBorders>
          </w:tcPr>
          <w:p w14:paraId="732C2CC1" w14:textId="29DC03BC" w:rsidR="00A376B4" w:rsidRPr="00175052" w:rsidRDefault="00351FF6">
            <w:pPr>
              <w:pStyle w:val="TableParagraph"/>
              <w:spacing w:before="87"/>
              <w:ind w:right="67"/>
              <w:jc w:val="right"/>
              <w:rPr>
                <w:b/>
                <w:bCs/>
                <w:sz w:val="20"/>
              </w:rPr>
            </w:pPr>
            <w:proofErr w:type="spellStart"/>
            <w:r w:rsidRPr="00175052">
              <w:rPr>
                <w:b/>
                <w:bCs/>
                <w:color w:val="231F20"/>
                <w:spacing w:val="-5"/>
                <w:sz w:val="20"/>
              </w:rPr>
              <w:t>Нийт</w:t>
            </w:r>
            <w:proofErr w:type="spellEnd"/>
            <w:r w:rsidRPr="00175052">
              <w:rPr>
                <w:b/>
                <w:bCs/>
                <w:color w:val="231F20"/>
                <w:spacing w:val="-5"/>
                <w:sz w:val="20"/>
              </w:rPr>
              <w:t xml:space="preserve"> </w:t>
            </w:r>
            <w:proofErr w:type="spellStart"/>
            <w:r w:rsidRPr="00175052">
              <w:rPr>
                <w:b/>
                <w:bCs/>
                <w:color w:val="231F20"/>
                <w:spacing w:val="-5"/>
                <w:sz w:val="20"/>
              </w:rPr>
              <w:t>дүн</w:t>
            </w:r>
            <w:proofErr w:type="spellEnd"/>
          </w:p>
        </w:tc>
        <w:tc>
          <w:tcPr>
            <w:tcW w:w="1340" w:type="dxa"/>
            <w:tcBorders>
              <w:top w:val="single" w:sz="4" w:space="0" w:color="636466"/>
              <w:left w:val="single" w:sz="4" w:space="0" w:color="636466"/>
              <w:bottom w:val="single" w:sz="4" w:space="0" w:color="636466"/>
              <w:right w:val="single" w:sz="4" w:space="0" w:color="636466"/>
            </w:tcBorders>
          </w:tcPr>
          <w:p w14:paraId="00BDDA88" w14:textId="77777777" w:rsidR="00A376B4" w:rsidRPr="00175052" w:rsidRDefault="00A376B4">
            <w:pPr>
              <w:pStyle w:val="TableParagraph"/>
              <w:rPr>
                <w:b/>
                <w:bCs/>
                <w:sz w:val="20"/>
              </w:rPr>
            </w:pPr>
          </w:p>
        </w:tc>
        <w:tc>
          <w:tcPr>
            <w:tcW w:w="1365" w:type="dxa"/>
            <w:tcBorders>
              <w:top w:val="single" w:sz="4" w:space="0" w:color="636466"/>
              <w:left w:val="single" w:sz="4" w:space="0" w:color="636466"/>
              <w:bottom w:val="single" w:sz="4" w:space="0" w:color="636466"/>
              <w:right w:val="single" w:sz="4" w:space="0" w:color="636466"/>
            </w:tcBorders>
          </w:tcPr>
          <w:p w14:paraId="0E7554F9" w14:textId="77777777" w:rsidR="00A376B4" w:rsidRPr="00175052" w:rsidRDefault="00A376B4">
            <w:pPr>
              <w:pStyle w:val="TableParagraph"/>
              <w:rPr>
                <w:sz w:val="20"/>
              </w:rPr>
            </w:pPr>
          </w:p>
        </w:tc>
      </w:tr>
    </w:tbl>
    <w:p w14:paraId="08B8255D" w14:textId="77777777" w:rsidR="00351FF6" w:rsidRPr="00175052" w:rsidRDefault="00351FF6" w:rsidP="00351FF6">
      <w:pPr>
        <w:spacing w:before="100"/>
        <w:ind w:left="1525"/>
        <w:rPr>
          <w:b/>
          <w:bCs/>
          <w:color w:val="231F20"/>
          <w:spacing w:val="-2"/>
          <w:sz w:val="18"/>
        </w:rPr>
      </w:pPr>
      <w:proofErr w:type="spellStart"/>
      <w:r w:rsidRPr="00175052">
        <w:rPr>
          <w:b/>
          <w:bCs/>
          <w:color w:val="231F20"/>
          <w:spacing w:val="-2"/>
          <w:sz w:val="18"/>
        </w:rPr>
        <w:t>Тэмдэглэл</w:t>
      </w:r>
      <w:proofErr w:type="spellEnd"/>
      <w:r w:rsidRPr="00175052">
        <w:rPr>
          <w:b/>
          <w:bCs/>
          <w:color w:val="231F20"/>
          <w:spacing w:val="-2"/>
          <w:sz w:val="18"/>
        </w:rPr>
        <w:t>:</w:t>
      </w:r>
    </w:p>
    <w:p w14:paraId="1B7E1337" w14:textId="77777777" w:rsidR="00351FF6" w:rsidRPr="00175052" w:rsidRDefault="00351FF6" w:rsidP="00351FF6">
      <w:pPr>
        <w:spacing w:before="100"/>
        <w:ind w:left="1525"/>
        <w:rPr>
          <w:sz w:val="18"/>
        </w:rPr>
      </w:pPr>
    </w:p>
    <w:p w14:paraId="08849613" w14:textId="6E604955" w:rsidR="00351FF6" w:rsidRPr="00175052" w:rsidRDefault="00351FF6" w:rsidP="006F386A">
      <w:pPr>
        <w:tabs>
          <w:tab w:val="left" w:pos="2504"/>
        </w:tabs>
        <w:spacing w:before="27"/>
        <w:ind w:left="1525" w:right="-39"/>
        <w:jc w:val="both"/>
        <w:rPr>
          <w:color w:val="000000"/>
          <w:sz w:val="18"/>
          <w:szCs w:val="18"/>
          <w:lang w:val="ru-RU"/>
        </w:rPr>
      </w:pPr>
      <w:r w:rsidRPr="00175052">
        <w:rPr>
          <w:color w:val="000000"/>
          <w:sz w:val="18"/>
          <w:szCs w:val="18"/>
          <w:lang w:val="ru-RU"/>
        </w:rPr>
        <w:t>Багана 5 ба 6</w:t>
      </w:r>
      <w:r w:rsidRPr="00175052">
        <w:rPr>
          <w:color w:val="231F20"/>
          <w:spacing w:val="-5"/>
          <w:sz w:val="18"/>
          <w:szCs w:val="18"/>
          <w:lang w:val="ru-RU"/>
        </w:rPr>
        <w:t>:</w:t>
      </w:r>
      <w:r w:rsidRPr="00175052">
        <w:rPr>
          <w:color w:val="231F20"/>
          <w:sz w:val="18"/>
          <w:szCs w:val="18"/>
          <w:lang w:val="ru-RU"/>
        </w:rPr>
        <w:tab/>
      </w:r>
      <w:r w:rsidRPr="00175052">
        <w:rPr>
          <w:color w:val="000000"/>
          <w:sz w:val="18"/>
          <w:szCs w:val="18"/>
          <w:lang w:val="ru-RU"/>
        </w:rPr>
        <w:t>ТОӨЗ-</w:t>
      </w:r>
      <w:r w:rsidRPr="00175052">
        <w:rPr>
          <w:color w:val="000000"/>
          <w:sz w:val="18"/>
          <w:szCs w:val="18"/>
          <w:lang w:val="mn-MN"/>
        </w:rPr>
        <w:t>ны</w:t>
      </w:r>
      <w:r w:rsidRPr="00175052">
        <w:rPr>
          <w:color w:val="000000"/>
          <w:sz w:val="18"/>
          <w:szCs w:val="18"/>
          <w:lang w:val="ru-RU"/>
        </w:rPr>
        <w:t xml:space="preserve"> 14-т заасан инкотермсийн нөхцөл</w:t>
      </w:r>
    </w:p>
    <w:p w14:paraId="617E073B" w14:textId="7AFEBC7F" w:rsidR="00351FF6" w:rsidRPr="00175052" w:rsidRDefault="00351FF6" w:rsidP="006F386A">
      <w:pPr>
        <w:tabs>
          <w:tab w:val="left" w:pos="2504"/>
        </w:tabs>
        <w:spacing w:before="21" w:line="271" w:lineRule="auto"/>
        <w:ind w:left="2505" w:right="-39" w:hanging="981"/>
        <w:jc w:val="both"/>
        <w:rPr>
          <w:color w:val="000000"/>
          <w:sz w:val="18"/>
          <w:szCs w:val="18"/>
          <w:lang w:val="ru-RU"/>
        </w:rPr>
      </w:pPr>
      <w:r w:rsidRPr="00175052">
        <w:rPr>
          <w:color w:val="000000"/>
          <w:sz w:val="18"/>
          <w:szCs w:val="18"/>
          <w:lang w:val="ru-RU"/>
        </w:rPr>
        <w:tab/>
      </w:r>
      <w:r w:rsidRPr="00175052">
        <w:rPr>
          <w:color w:val="000000"/>
          <w:sz w:val="18"/>
          <w:szCs w:val="18"/>
          <w:lang w:val="ru-RU"/>
        </w:rPr>
        <w:tab/>
      </w:r>
      <w:r w:rsidRPr="00175052">
        <w:rPr>
          <w:color w:val="000000"/>
          <w:sz w:val="18"/>
          <w:szCs w:val="18"/>
          <w:lang w:val="ru-RU"/>
        </w:rPr>
        <w:tab/>
        <w:t>ТОӨЗ-ны 15-д заасан валют</w:t>
      </w:r>
    </w:p>
    <w:p w14:paraId="3AE84258" w14:textId="19923DB7" w:rsidR="00351FF6" w:rsidRPr="00175052" w:rsidRDefault="00351FF6" w:rsidP="006F386A">
      <w:pPr>
        <w:tabs>
          <w:tab w:val="left" w:pos="2504"/>
        </w:tabs>
        <w:spacing w:before="21" w:line="271" w:lineRule="auto"/>
        <w:ind w:left="2505" w:right="-39" w:hanging="981"/>
        <w:jc w:val="both"/>
        <w:rPr>
          <w:color w:val="000000"/>
          <w:sz w:val="18"/>
          <w:szCs w:val="18"/>
          <w:lang w:val="ru-RU"/>
        </w:rPr>
      </w:pPr>
      <w:r w:rsidRPr="00175052">
        <w:rPr>
          <w:color w:val="000000"/>
          <w:sz w:val="18"/>
          <w:szCs w:val="18"/>
          <w:lang w:val="ru-RU"/>
        </w:rPr>
        <w:tab/>
      </w:r>
    </w:p>
    <w:p w14:paraId="50B8CFDA" w14:textId="1588E866" w:rsidR="00351FF6" w:rsidRPr="00175052" w:rsidRDefault="0015477F" w:rsidP="006F386A">
      <w:pPr>
        <w:tabs>
          <w:tab w:val="left" w:pos="2964"/>
        </w:tabs>
        <w:spacing w:before="27" w:line="247" w:lineRule="auto"/>
        <w:ind w:left="2964" w:right="-39" w:hanging="1440"/>
        <w:jc w:val="both"/>
        <w:rPr>
          <w:color w:val="000000"/>
          <w:sz w:val="18"/>
          <w:szCs w:val="18"/>
          <w:lang w:val="ru-RU"/>
        </w:rPr>
      </w:pPr>
      <w:r w:rsidRPr="00175052">
        <w:rPr>
          <w:color w:val="231F20"/>
          <w:sz w:val="18"/>
          <w:lang w:val="ru-RU"/>
        </w:rPr>
        <w:t>Багана</w:t>
      </w:r>
      <w:r w:rsidR="009558B7" w:rsidRPr="00175052">
        <w:rPr>
          <w:color w:val="231F20"/>
          <w:spacing w:val="-19"/>
          <w:sz w:val="18"/>
          <w:lang w:val="ru-RU"/>
        </w:rPr>
        <w:t xml:space="preserve"> </w:t>
      </w:r>
      <w:r w:rsidR="009558B7" w:rsidRPr="00175052">
        <w:rPr>
          <w:color w:val="231F20"/>
          <w:sz w:val="18"/>
          <w:lang w:val="ru-RU"/>
        </w:rPr>
        <w:t>6:</w:t>
      </w:r>
      <w:r w:rsidR="009558B7" w:rsidRPr="00175052">
        <w:rPr>
          <w:color w:val="231F20"/>
          <w:sz w:val="18"/>
          <w:lang w:val="ru-RU"/>
        </w:rPr>
        <w:tab/>
      </w:r>
      <w:r w:rsidR="00351FF6" w:rsidRPr="00175052">
        <w:rPr>
          <w:color w:val="000000"/>
          <w:sz w:val="18"/>
          <w:szCs w:val="18"/>
          <w:lang w:val="ru-RU"/>
        </w:rPr>
        <w:t xml:space="preserve">Зөвхөн захиалагч нь тээвэрлэлт болон даатгалын үүргийг дотоодын компаниуд эсвэл бусад томилогдсон эх үүсвэрт даалгахыг хүсэх тохиолдолд ашиглана. “Хамгийн сайн” гэж  үнэлэгдсэн </w:t>
      </w:r>
      <w:r w:rsidR="006F386A" w:rsidRPr="00175052">
        <w:rPr>
          <w:color w:val="000000"/>
          <w:sz w:val="18"/>
          <w:szCs w:val="18"/>
          <w:lang w:val="ru-RU"/>
        </w:rPr>
        <w:t xml:space="preserve">тендерийн </w:t>
      </w:r>
      <w:r w:rsidR="00351FF6" w:rsidRPr="00175052">
        <w:rPr>
          <w:color w:val="000000"/>
          <w:sz w:val="18"/>
          <w:szCs w:val="18"/>
          <w:lang w:val="ru-RU"/>
        </w:rPr>
        <w:t xml:space="preserve">үнийг </w:t>
      </w:r>
      <w:r w:rsidR="00351FF6" w:rsidRPr="00175052">
        <w:rPr>
          <w:color w:val="000000"/>
          <w:sz w:val="18"/>
          <w:szCs w:val="18"/>
        </w:rPr>
        <w:t>CIF</w:t>
      </w:r>
      <w:r w:rsidR="00351FF6" w:rsidRPr="00175052">
        <w:rPr>
          <w:color w:val="000000"/>
          <w:sz w:val="18"/>
          <w:szCs w:val="18"/>
          <w:lang w:val="ru-RU"/>
        </w:rPr>
        <w:t xml:space="preserve"> эсвэл </w:t>
      </w:r>
      <w:r w:rsidR="00351FF6" w:rsidRPr="00175052">
        <w:rPr>
          <w:color w:val="000000"/>
          <w:sz w:val="18"/>
          <w:szCs w:val="18"/>
        </w:rPr>
        <w:t>CIP</w:t>
      </w:r>
      <w:r w:rsidR="00351FF6" w:rsidRPr="00175052">
        <w:rPr>
          <w:color w:val="000000"/>
          <w:sz w:val="18"/>
          <w:szCs w:val="18"/>
          <w:lang w:val="ru-RU"/>
        </w:rPr>
        <w:t xml:space="preserve"> үн</w:t>
      </w:r>
      <w:r w:rsidR="006F386A" w:rsidRPr="00175052">
        <w:rPr>
          <w:color w:val="000000"/>
          <w:sz w:val="18"/>
          <w:szCs w:val="18"/>
          <w:lang w:val="ru-RU"/>
        </w:rPr>
        <w:t xml:space="preserve">эд үндэслэн </w:t>
      </w:r>
      <w:r w:rsidR="00351FF6" w:rsidRPr="00175052">
        <w:rPr>
          <w:color w:val="000000"/>
          <w:sz w:val="18"/>
          <w:szCs w:val="18"/>
          <w:lang w:val="ru-RU"/>
        </w:rPr>
        <w:t xml:space="preserve">дээр тодорхойлох бөгөөд </w:t>
      </w:r>
      <w:r w:rsidR="006F386A" w:rsidRPr="00175052">
        <w:rPr>
          <w:color w:val="000000"/>
          <w:sz w:val="18"/>
          <w:szCs w:val="18"/>
          <w:lang w:val="ru-RU"/>
        </w:rPr>
        <w:t xml:space="preserve">захиалагч нь </w:t>
      </w:r>
      <w:r w:rsidR="00351FF6" w:rsidRPr="00175052">
        <w:rPr>
          <w:color w:val="000000"/>
          <w:sz w:val="18"/>
          <w:szCs w:val="18"/>
          <w:lang w:val="ru-RU"/>
        </w:rPr>
        <w:t xml:space="preserve">гэрээг </w:t>
      </w:r>
      <w:r w:rsidR="00351FF6" w:rsidRPr="00175052">
        <w:rPr>
          <w:color w:val="000000"/>
          <w:sz w:val="18"/>
          <w:szCs w:val="18"/>
        </w:rPr>
        <w:t>FOB</w:t>
      </w:r>
      <w:r w:rsidR="00351FF6" w:rsidRPr="00175052">
        <w:rPr>
          <w:color w:val="000000"/>
          <w:sz w:val="18"/>
          <w:szCs w:val="18"/>
          <w:lang w:val="ru-RU"/>
        </w:rPr>
        <w:t xml:space="preserve"> эсвэл </w:t>
      </w:r>
      <w:r w:rsidR="00351FF6" w:rsidRPr="00175052">
        <w:rPr>
          <w:color w:val="000000"/>
          <w:sz w:val="18"/>
          <w:szCs w:val="18"/>
        </w:rPr>
        <w:t>FCA</w:t>
      </w:r>
      <w:r w:rsidR="00351FF6" w:rsidRPr="00175052">
        <w:rPr>
          <w:color w:val="000000"/>
          <w:sz w:val="18"/>
          <w:szCs w:val="18"/>
          <w:lang w:val="ru-RU"/>
        </w:rPr>
        <w:t xml:space="preserve"> нөхцлөөр байгуулж, тээвэрлэлтийн болон/эсвэл даатгалын зохицуулалтыг өөрөө хийх боломжтой.</w:t>
      </w:r>
    </w:p>
    <w:p w14:paraId="689CFC98" w14:textId="77777777" w:rsidR="00A376B4" w:rsidRPr="00175052" w:rsidRDefault="00A376B4">
      <w:pPr>
        <w:pStyle w:val="BodyText"/>
        <w:rPr>
          <w:color w:val="000000"/>
          <w:sz w:val="18"/>
          <w:szCs w:val="18"/>
          <w:lang w:val="ru-RU"/>
        </w:rPr>
      </w:pPr>
    </w:p>
    <w:p w14:paraId="6993434F" w14:textId="77777777" w:rsidR="00A376B4" w:rsidRPr="00175052" w:rsidRDefault="00A376B4">
      <w:pPr>
        <w:pStyle w:val="BodyText"/>
        <w:spacing w:before="84"/>
        <w:rPr>
          <w:sz w:val="18"/>
          <w:lang w:val="ru-RU"/>
        </w:rPr>
      </w:pPr>
    </w:p>
    <w:p w14:paraId="190E1343" w14:textId="77777777" w:rsidR="006F386A" w:rsidRPr="00175052" w:rsidRDefault="006F386A" w:rsidP="006F386A">
      <w:pPr>
        <w:pStyle w:val="Style11"/>
        <w:spacing w:after="240" w:line="240" w:lineRule="auto"/>
        <w:ind w:left="1276"/>
        <w:rPr>
          <w:i/>
          <w:iCs/>
          <w:spacing w:val="-4"/>
          <w:sz w:val="20"/>
          <w:szCs w:val="20"/>
          <w:lang w:val="ru-RU"/>
        </w:rPr>
      </w:pPr>
      <w:r w:rsidRPr="00175052">
        <w:rPr>
          <w:iCs/>
          <w:spacing w:val="-4"/>
          <w:sz w:val="20"/>
          <w:szCs w:val="20"/>
          <w:lang w:val="mn-MN"/>
        </w:rPr>
        <w:t>Нэр:</w:t>
      </w:r>
      <w:r w:rsidRPr="00175052">
        <w:rPr>
          <w:i/>
          <w:iCs/>
          <w:spacing w:val="-4"/>
          <w:sz w:val="20"/>
          <w:szCs w:val="20"/>
          <w:lang w:val="mn-MN"/>
        </w:rPr>
        <w:t xml:space="preserve"> [тендерт гарын үсэг зурах хүний бүтэн нэрийг оруулах</w:t>
      </w:r>
      <w:r w:rsidRPr="00175052">
        <w:rPr>
          <w:i/>
          <w:iCs/>
          <w:spacing w:val="-4"/>
          <w:sz w:val="20"/>
          <w:szCs w:val="20"/>
          <w:lang w:val="ru-RU"/>
        </w:rPr>
        <w:t>]</w:t>
      </w:r>
    </w:p>
    <w:p w14:paraId="4C05A87D" w14:textId="77777777" w:rsidR="006F386A" w:rsidRPr="00175052" w:rsidRDefault="006F386A" w:rsidP="006F386A">
      <w:pPr>
        <w:pStyle w:val="Style11"/>
        <w:spacing w:after="240" w:line="240" w:lineRule="auto"/>
        <w:ind w:left="1276"/>
        <w:rPr>
          <w:i/>
          <w:iCs/>
          <w:spacing w:val="-4"/>
          <w:sz w:val="20"/>
          <w:szCs w:val="20"/>
          <w:lang w:val="mn-MN"/>
        </w:rPr>
      </w:pPr>
      <w:r w:rsidRPr="00175052">
        <w:rPr>
          <w:spacing w:val="-2"/>
          <w:sz w:val="20"/>
          <w:szCs w:val="20"/>
          <w:lang w:val="mn-MN"/>
        </w:rPr>
        <w:t xml:space="preserve">Тендерт гарын үсэг зурах хууль ёсны эрх бүхий хүний албан тушаал: </w:t>
      </w:r>
      <w:r w:rsidRPr="00175052">
        <w:rPr>
          <w:i/>
          <w:iCs/>
          <w:spacing w:val="-4"/>
          <w:sz w:val="20"/>
          <w:szCs w:val="20"/>
          <w:lang w:val="mn-MN"/>
        </w:rPr>
        <w:t xml:space="preserve">[албан тушаалыг оруулах] </w:t>
      </w:r>
    </w:p>
    <w:p w14:paraId="101DA844" w14:textId="77777777" w:rsidR="006F386A" w:rsidRPr="00175052" w:rsidRDefault="006F386A" w:rsidP="006F386A">
      <w:pPr>
        <w:pStyle w:val="Style11"/>
        <w:spacing w:after="240" w:line="240" w:lineRule="auto"/>
        <w:ind w:left="1276"/>
        <w:rPr>
          <w:i/>
          <w:iCs/>
          <w:spacing w:val="-4"/>
          <w:sz w:val="20"/>
          <w:szCs w:val="20"/>
          <w:lang w:val="mn-MN"/>
        </w:rPr>
      </w:pPr>
      <w:r w:rsidRPr="00175052">
        <w:rPr>
          <w:spacing w:val="-2"/>
          <w:sz w:val="20"/>
          <w:szCs w:val="20"/>
          <w:lang w:val="mn-MN"/>
        </w:rPr>
        <w:t xml:space="preserve">Гарын үсэг </w:t>
      </w:r>
      <w:r w:rsidRPr="00175052">
        <w:rPr>
          <w:i/>
          <w:iCs/>
          <w:spacing w:val="-4"/>
          <w:sz w:val="20"/>
          <w:szCs w:val="20"/>
          <w:lang w:val="mn-MN"/>
        </w:rPr>
        <w:t xml:space="preserve">[нэр ба албан тушаалыг нь дээр дурдсан хүний гарын үсэг] </w:t>
      </w:r>
    </w:p>
    <w:p w14:paraId="5CCCFEE9" w14:textId="77777777" w:rsidR="006F386A" w:rsidRPr="00175052" w:rsidRDefault="006F386A" w:rsidP="006F386A">
      <w:pPr>
        <w:spacing w:after="240"/>
        <w:ind w:left="1276" w:right="-90"/>
        <w:rPr>
          <w:i/>
          <w:iCs/>
          <w:spacing w:val="-4"/>
          <w:sz w:val="20"/>
          <w:szCs w:val="20"/>
          <w:lang w:val="mn-MN"/>
        </w:rPr>
      </w:pPr>
      <w:r w:rsidRPr="00175052">
        <w:rPr>
          <w:spacing w:val="-5"/>
          <w:sz w:val="20"/>
          <w:szCs w:val="20"/>
          <w:lang w:val="mn-MN"/>
        </w:rPr>
        <w:t xml:space="preserve">Тендерт дараах этгээдийг төлөөлөн гарын үсэг зурж байна: </w:t>
      </w:r>
      <w:r w:rsidRPr="00175052">
        <w:rPr>
          <w:i/>
          <w:iCs/>
          <w:spacing w:val="-4"/>
          <w:sz w:val="20"/>
          <w:szCs w:val="20"/>
          <w:lang w:val="mn-MN"/>
        </w:rPr>
        <w:t xml:space="preserve">[Тендерт оролцогчийн бүтэн нэрийг оруулах] </w:t>
      </w:r>
    </w:p>
    <w:p w14:paraId="3F5C120D" w14:textId="77777777" w:rsidR="006F386A" w:rsidRPr="00175052" w:rsidRDefault="006F386A" w:rsidP="006F386A">
      <w:pPr>
        <w:pStyle w:val="Style11"/>
        <w:spacing w:after="240" w:line="240" w:lineRule="auto"/>
        <w:ind w:left="1276" w:right="-90"/>
        <w:rPr>
          <w:rFonts w:eastAsia="Arial"/>
          <w:bCs/>
          <w:sz w:val="21"/>
          <w:szCs w:val="28"/>
          <w:lang w:val="mn-MN"/>
        </w:rPr>
      </w:pPr>
      <w:r w:rsidRPr="00175052">
        <w:rPr>
          <w:spacing w:val="-2"/>
          <w:sz w:val="20"/>
          <w:szCs w:val="20"/>
          <w:lang w:val="mn-MN"/>
        </w:rPr>
        <w:t xml:space="preserve">Огноо: </w:t>
      </w:r>
      <w:r w:rsidRPr="00175052">
        <w:rPr>
          <w:i/>
          <w:iCs/>
          <w:spacing w:val="-4"/>
          <w:sz w:val="20"/>
          <w:szCs w:val="20"/>
          <w:lang w:val="mn-MN"/>
        </w:rPr>
        <w:t>[Тендерт гарын үсэг зурсан огноог оруулах]</w:t>
      </w:r>
    </w:p>
    <w:p w14:paraId="1D894F1B" w14:textId="77777777" w:rsidR="00A376B4" w:rsidRPr="00175052" w:rsidRDefault="00A376B4">
      <w:pPr>
        <w:spacing w:line="355" w:lineRule="auto"/>
        <w:rPr>
          <w:sz w:val="21"/>
          <w:lang w:val="mn-MN"/>
        </w:rPr>
        <w:sectPr w:rsidR="00A376B4" w:rsidRPr="00175052">
          <w:pgSz w:w="12240" w:h="15840"/>
          <w:pgMar w:top="600" w:right="1080" w:bottom="280" w:left="0" w:header="0" w:footer="0" w:gutter="0"/>
          <w:cols w:space="720"/>
        </w:sectPr>
      </w:pPr>
    </w:p>
    <w:p w14:paraId="37AC8C96" w14:textId="77777777" w:rsidR="00A376B4" w:rsidRPr="00175052" w:rsidRDefault="00A376B4">
      <w:pPr>
        <w:pStyle w:val="BodyText"/>
        <w:spacing w:before="258"/>
        <w:rPr>
          <w:sz w:val="44"/>
          <w:lang w:val="mn-MN"/>
        </w:rPr>
      </w:pPr>
    </w:p>
    <w:p w14:paraId="5A0F6B2B" w14:textId="5A750102" w:rsidR="00D20A6B" w:rsidRPr="00175052" w:rsidRDefault="00D20A6B" w:rsidP="00A82515">
      <w:pPr>
        <w:pStyle w:val="Heading2"/>
        <w:spacing w:line="250" w:lineRule="auto"/>
        <w:ind w:left="2880" w:right="2160"/>
        <w:rPr>
          <w:rFonts w:ascii="Times New Roman" w:hAnsi="Times New Roman" w:cs="Times New Roman"/>
          <w:b/>
          <w:bCs/>
          <w:lang w:val="mn-MN"/>
        </w:rPr>
      </w:pPr>
      <w:r w:rsidRPr="00175052">
        <w:rPr>
          <w:rFonts w:ascii="Times New Roman" w:hAnsi="Times New Roman" w:cs="Times New Roman"/>
          <w:b/>
          <w:bCs/>
          <w:color w:val="636466"/>
          <w:lang w:val="mn-MN"/>
        </w:rPr>
        <w:t>Захиалагчийн улс</w:t>
      </w:r>
      <w:r w:rsidR="0079603C" w:rsidRPr="00175052">
        <w:rPr>
          <w:rFonts w:ascii="Times New Roman" w:hAnsi="Times New Roman" w:cs="Times New Roman"/>
          <w:b/>
          <w:bCs/>
          <w:color w:val="636466"/>
          <w:lang w:val="mn-MN"/>
        </w:rPr>
        <w:t>аас болон</w:t>
      </w:r>
      <w:r w:rsidR="003B710E" w:rsidRPr="00175052">
        <w:rPr>
          <w:rFonts w:ascii="Times New Roman" w:hAnsi="Times New Roman" w:cs="Times New Roman"/>
          <w:b/>
          <w:bCs/>
          <w:color w:val="636466"/>
          <w:lang w:val="mn-MN"/>
        </w:rPr>
        <w:t xml:space="preserve"> гаднаас </w:t>
      </w:r>
      <w:r w:rsidRPr="00175052">
        <w:rPr>
          <w:rFonts w:ascii="Times New Roman" w:hAnsi="Times New Roman" w:cs="Times New Roman"/>
          <w:b/>
          <w:bCs/>
          <w:color w:val="636466"/>
          <w:lang w:val="mn-MN"/>
        </w:rPr>
        <w:t xml:space="preserve">нийлүүлэх холбогдох үйлчилгээний үнийн хуваарь </w:t>
      </w:r>
    </w:p>
    <w:p w14:paraId="14BC553A" w14:textId="121C7507" w:rsidR="00D20A6B" w:rsidRPr="00175052" w:rsidRDefault="00D20A6B" w:rsidP="00D20A6B">
      <w:pPr>
        <w:pStyle w:val="BodyText"/>
        <w:tabs>
          <w:tab w:val="left" w:pos="4880"/>
          <w:tab w:val="left" w:pos="8184"/>
          <w:tab w:val="left" w:pos="9430"/>
          <w:tab w:val="left" w:pos="10450"/>
        </w:tabs>
        <w:spacing w:before="353"/>
        <w:ind w:left="1440"/>
        <w:rPr>
          <w:color w:val="000000"/>
          <w:sz w:val="20"/>
          <w:szCs w:val="20"/>
          <w:u w:val="single"/>
          <w:lang w:val="mn-MN"/>
        </w:rPr>
      </w:pPr>
      <w:r w:rsidRPr="00175052">
        <w:rPr>
          <w:color w:val="000000"/>
          <w:sz w:val="20"/>
          <w:szCs w:val="20"/>
          <w:lang w:val="mn-MN"/>
        </w:rPr>
        <w:t xml:space="preserve">Тендерт оролцогчийн нэр </w:t>
      </w:r>
      <w:r w:rsidRPr="00175052">
        <w:rPr>
          <w:color w:val="000000"/>
          <w:sz w:val="20"/>
          <w:szCs w:val="20"/>
          <w:u w:val="single"/>
          <w:lang w:val="mn-MN"/>
        </w:rPr>
        <w:tab/>
      </w:r>
      <w:r w:rsidRPr="00175052">
        <w:rPr>
          <w:color w:val="000000"/>
          <w:sz w:val="20"/>
          <w:szCs w:val="20"/>
          <w:lang w:val="mn-MN"/>
        </w:rPr>
        <w:t xml:space="preserve"> ТУ</w:t>
      </w:r>
      <w:r w:rsidR="005953FD" w:rsidRPr="00175052">
        <w:rPr>
          <w:color w:val="000000"/>
          <w:sz w:val="20"/>
          <w:szCs w:val="20"/>
          <w:lang w:val="mn-MN"/>
        </w:rPr>
        <w:t>-ын</w:t>
      </w:r>
      <w:r w:rsidRPr="00175052">
        <w:rPr>
          <w:color w:val="000000"/>
          <w:sz w:val="20"/>
          <w:szCs w:val="20"/>
          <w:lang w:val="mn-MN"/>
        </w:rPr>
        <w:t xml:space="preserve"> дугаар </w:t>
      </w:r>
      <w:r w:rsidRPr="00175052">
        <w:rPr>
          <w:color w:val="000000"/>
          <w:sz w:val="20"/>
          <w:szCs w:val="20"/>
          <w:u w:val="single"/>
          <w:lang w:val="mn-MN"/>
        </w:rPr>
        <w:tab/>
      </w:r>
      <w:r w:rsidRPr="00175052">
        <w:rPr>
          <w:color w:val="000000"/>
          <w:sz w:val="20"/>
          <w:szCs w:val="20"/>
          <w:lang w:val="mn-MN"/>
        </w:rPr>
        <w:t xml:space="preserve"> Хуудас</w:t>
      </w:r>
      <w:r w:rsidR="005953FD" w:rsidRPr="00175052">
        <w:rPr>
          <w:color w:val="000000"/>
          <w:sz w:val="20"/>
          <w:szCs w:val="20"/>
          <w:lang w:val="mn-MN"/>
        </w:rPr>
        <w:t>ны дугаар</w:t>
      </w:r>
      <w:r w:rsidRPr="00175052">
        <w:rPr>
          <w:color w:val="000000"/>
          <w:sz w:val="20"/>
          <w:szCs w:val="20"/>
          <w:u w:val="single"/>
          <w:lang w:val="mn-MN"/>
        </w:rPr>
        <w:tab/>
      </w:r>
    </w:p>
    <w:p w14:paraId="49A17632" w14:textId="77777777" w:rsidR="00A376B4" w:rsidRPr="00175052" w:rsidRDefault="00A376B4">
      <w:pPr>
        <w:pStyle w:val="BodyText"/>
        <w:spacing w:before="96"/>
        <w:rPr>
          <w:sz w:val="20"/>
          <w:lang w:val="mn-MN"/>
        </w:rPr>
      </w:pPr>
    </w:p>
    <w:tbl>
      <w:tblPr>
        <w:tblW w:w="0" w:type="auto"/>
        <w:tblInd w:w="145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683"/>
        <w:gridCol w:w="1197"/>
        <w:gridCol w:w="1023"/>
        <w:gridCol w:w="1505"/>
        <w:gridCol w:w="1069"/>
        <w:gridCol w:w="1151"/>
        <w:gridCol w:w="1403"/>
        <w:gridCol w:w="1432"/>
      </w:tblGrid>
      <w:tr w:rsidR="00D20A6B" w:rsidRPr="00175052" w14:paraId="652DAEEE" w14:textId="77777777" w:rsidTr="00D20A6B">
        <w:trPr>
          <w:trHeight w:val="480"/>
        </w:trPr>
        <w:tc>
          <w:tcPr>
            <w:tcW w:w="683" w:type="dxa"/>
            <w:vMerge w:val="restart"/>
            <w:tcBorders>
              <w:top w:val="nil"/>
              <w:left w:val="nil"/>
              <w:bottom w:val="nil"/>
            </w:tcBorders>
            <w:shd w:val="clear" w:color="auto" w:fill="636466"/>
            <w:vAlign w:val="center"/>
          </w:tcPr>
          <w:p w14:paraId="6BAC4F5F" w14:textId="57868C44" w:rsidR="00D20A6B" w:rsidRPr="00175052" w:rsidRDefault="00D20A6B" w:rsidP="00D20A6B">
            <w:pPr>
              <w:pStyle w:val="TableParagraph"/>
              <w:spacing w:line="249" w:lineRule="auto"/>
              <w:ind w:left="190" w:right="131" w:hanging="42"/>
              <w:jc w:val="center"/>
              <w:rPr>
                <w:sz w:val="20"/>
                <w:szCs w:val="20"/>
              </w:rPr>
            </w:pPr>
            <w:proofErr w:type="spellStart"/>
            <w:r w:rsidRPr="00175052">
              <w:rPr>
                <w:color w:val="FFFFFF"/>
                <w:spacing w:val="-4"/>
                <w:w w:val="105"/>
                <w:sz w:val="20"/>
                <w:szCs w:val="20"/>
              </w:rPr>
              <w:t>Нэр</w:t>
            </w:r>
            <w:proofErr w:type="spellEnd"/>
            <w:r w:rsidRPr="00175052">
              <w:rPr>
                <w:color w:val="FFFFFF"/>
                <w:spacing w:val="-4"/>
                <w:w w:val="105"/>
                <w:sz w:val="20"/>
                <w:szCs w:val="20"/>
              </w:rPr>
              <w:t xml:space="preserve"> </w:t>
            </w:r>
            <w:proofErr w:type="spellStart"/>
            <w:r w:rsidRPr="00175052">
              <w:rPr>
                <w:color w:val="FFFFFF"/>
                <w:spacing w:val="-4"/>
                <w:w w:val="105"/>
                <w:sz w:val="20"/>
                <w:szCs w:val="20"/>
              </w:rPr>
              <w:t>төрөл</w:t>
            </w:r>
            <w:proofErr w:type="spellEnd"/>
          </w:p>
        </w:tc>
        <w:tc>
          <w:tcPr>
            <w:tcW w:w="1197" w:type="dxa"/>
            <w:vMerge w:val="restart"/>
            <w:tcBorders>
              <w:top w:val="nil"/>
              <w:bottom w:val="nil"/>
            </w:tcBorders>
            <w:shd w:val="clear" w:color="auto" w:fill="636466"/>
            <w:vAlign w:val="center"/>
          </w:tcPr>
          <w:p w14:paraId="29CA77C9" w14:textId="6091AD71" w:rsidR="00D20A6B" w:rsidRPr="00175052" w:rsidRDefault="00D20A6B" w:rsidP="00D20A6B">
            <w:pPr>
              <w:pStyle w:val="TableParagraph"/>
              <w:ind w:left="105"/>
              <w:jc w:val="center"/>
              <w:rPr>
                <w:sz w:val="20"/>
                <w:szCs w:val="20"/>
              </w:rPr>
            </w:pPr>
            <w:proofErr w:type="spellStart"/>
            <w:r w:rsidRPr="00175052">
              <w:rPr>
                <w:color w:val="FFFFFF"/>
                <w:spacing w:val="-2"/>
                <w:sz w:val="20"/>
                <w:szCs w:val="20"/>
              </w:rPr>
              <w:t>Барааны</w:t>
            </w:r>
            <w:proofErr w:type="spellEnd"/>
            <w:r w:rsidRPr="00175052">
              <w:rPr>
                <w:color w:val="FFFFFF"/>
                <w:spacing w:val="-2"/>
                <w:sz w:val="20"/>
                <w:szCs w:val="20"/>
              </w:rPr>
              <w:t xml:space="preserve"> </w:t>
            </w:r>
            <w:proofErr w:type="spellStart"/>
            <w:r w:rsidRPr="00175052">
              <w:rPr>
                <w:color w:val="FFFFFF"/>
                <w:spacing w:val="-2"/>
                <w:sz w:val="20"/>
                <w:szCs w:val="20"/>
              </w:rPr>
              <w:t>тодорхойлолт</w:t>
            </w:r>
            <w:proofErr w:type="spellEnd"/>
          </w:p>
        </w:tc>
        <w:tc>
          <w:tcPr>
            <w:tcW w:w="1023" w:type="dxa"/>
            <w:vMerge w:val="restart"/>
            <w:tcBorders>
              <w:top w:val="nil"/>
              <w:bottom w:val="nil"/>
            </w:tcBorders>
            <w:shd w:val="clear" w:color="auto" w:fill="636466"/>
            <w:vAlign w:val="center"/>
          </w:tcPr>
          <w:p w14:paraId="1FDCCA5A" w14:textId="551A9EDC" w:rsidR="00D20A6B" w:rsidRPr="00175052" w:rsidRDefault="00D20A6B" w:rsidP="00D20A6B">
            <w:pPr>
              <w:pStyle w:val="TableParagraph"/>
              <w:spacing w:line="249" w:lineRule="auto"/>
              <w:ind w:left="139" w:right="121" w:firstLine="24"/>
              <w:jc w:val="center"/>
              <w:rPr>
                <w:sz w:val="20"/>
                <w:szCs w:val="20"/>
              </w:rPr>
            </w:pPr>
            <w:proofErr w:type="spellStart"/>
            <w:r w:rsidRPr="00175052">
              <w:rPr>
                <w:color w:val="FFFFFF"/>
                <w:spacing w:val="-2"/>
                <w:sz w:val="20"/>
                <w:szCs w:val="20"/>
              </w:rPr>
              <w:t>Гарал</w:t>
            </w:r>
            <w:proofErr w:type="spellEnd"/>
            <w:r w:rsidRPr="00175052">
              <w:rPr>
                <w:color w:val="FFFFFF"/>
                <w:spacing w:val="-2"/>
                <w:sz w:val="20"/>
                <w:szCs w:val="20"/>
              </w:rPr>
              <w:t xml:space="preserve"> </w:t>
            </w:r>
            <w:proofErr w:type="spellStart"/>
            <w:r w:rsidRPr="00175052">
              <w:rPr>
                <w:color w:val="FFFFFF"/>
                <w:spacing w:val="-2"/>
                <w:sz w:val="20"/>
                <w:szCs w:val="20"/>
              </w:rPr>
              <w:t>үүслийн</w:t>
            </w:r>
            <w:proofErr w:type="spellEnd"/>
            <w:r w:rsidRPr="00175052">
              <w:rPr>
                <w:color w:val="FFFFFF"/>
                <w:spacing w:val="-2"/>
                <w:sz w:val="20"/>
                <w:szCs w:val="20"/>
              </w:rPr>
              <w:t xml:space="preserve"> </w:t>
            </w:r>
            <w:proofErr w:type="spellStart"/>
            <w:r w:rsidRPr="00175052">
              <w:rPr>
                <w:color w:val="FFFFFF"/>
                <w:spacing w:val="-2"/>
                <w:sz w:val="20"/>
                <w:szCs w:val="20"/>
              </w:rPr>
              <w:t>улс</w:t>
            </w:r>
            <w:proofErr w:type="spellEnd"/>
          </w:p>
        </w:tc>
        <w:tc>
          <w:tcPr>
            <w:tcW w:w="1505" w:type="dxa"/>
            <w:vMerge w:val="restart"/>
            <w:tcBorders>
              <w:top w:val="nil"/>
              <w:bottom w:val="nil"/>
            </w:tcBorders>
            <w:shd w:val="clear" w:color="auto" w:fill="636466"/>
            <w:vAlign w:val="center"/>
          </w:tcPr>
          <w:p w14:paraId="744BB16A" w14:textId="77777777" w:rsidR="00D20A6B" w:rsidRPr="00175052" w:rsidRDefault="00D20A6B" w:rsidP="00D20A6B">
            <w:pPr>
              <w:pStyle w:val="TableParagraph"/>
              <w:jc w:val="center"/>
              <w:rPr>
                <w:sz w:val="20"/>
                <w:szCs w:val="20"/>
              </w:rPr>
            </w:pPr>
          </w:p>
          <w:p w14:paraId="7B4F83D9" w14:textId="77777777" w:rsidR="00D20A6B" w:rsidRPr="00175052" w:rsidRDefault="00D20A6B" w:rsidP="00D20A6B">
            <w:pPr>
              <w:pStyle w:val="TableParagraph"/>
              <w:spacing w:line="249" w:lineRule="auto"/>
              <w:ind w:left="187" w:right="175"/>
              <w:jc w:val="center"/>
              <w:rPr>
                <w:sz w:val="20"/>
                <w:szCs w:val="20"/>
                <w:lang w:val="mn-MN"/>
              </w:rPr>
            </w:pPr>
            <w:proofErr w:type="spellStart"/>
            <w:r w:rsidRPr="00175052">
              <w:rPr>
                <w:color w:val="FFFFFF"/>
                <w:spacing w:val="-2"/>
                <w:sz w:val="20"/>
                <w:szCs w:val="20"/>
              </w:rPr>
              <w:t>Тоо</w:t>
            </w:r>
            <w:proofErr w:type="spellEnd"/>
            <w:r w:rsidRPr="00175052">
              <w:rPr>
                <w:color w:val="FFFFFF"/>
                <w:spacing w:val="-2"/>
                <w:sz w:val="20"/>
                <w:szCs w:val="20"/>
              </w:rPr>
              <w:t xml:space="preserve"> </w:t>
            </w:r>
            <w:proofErr w:type="spellStart"/>
            <w:r w:rsidRPr="00175052">
              <w:rPr>
                <w:color w:val="FFFFFF"/>
                <w:spacing w:val="-2"/>
                <w:sz w:val="20"/>
                <w:szCs w:val="20"/>
              </w:rPr>
              <w:t>ширхэг</w:t>
            </w:r>
            <w:proofErr w:type="spellEnd"/>
            <w:r w:rsidRPr="00175052">
              <w:rPr>
                <w:color w:val="FFFFFF"/>
                <w:spacing w:val="-2"/>
                <w:sz w:val="20"/>
                <w:szCs w:val="20"/>
              </w:rPr>
              <w:t xml:space="preserve"> </w:t>
            </w:r>
            <w:proofErr w:type="spellStart"/>
            <w:r w:rsidRPr="00175052">
              <w:rPr>
                <w:color w:val="FFFFFF"/>
                <w:spacing w:val="-2"/>
                <w:sz w:val="20"/>
                <w:szCs w:val="20"/>
              </w:rPr>
              <w:t>болон</w:t>
            </w:r>
            <w:proofErr w:type="spellEnd"/>
            <w:r w:rsidRPr="00175052">
              <w:rPr>
                <w:color w:val="FFFFFF"/>
                <w:spacing w:val="-2"/>
                <w:sz w:val="20"/>
                <w:szCs w:val="20"/>
              </w:rPr>
              <w:t xml:space="preserve"> </w:t>
            </w:r>
            <w:r w:rsidRPr="00175052">
              <w:rPr>
                <w:color w:val="FFFFFF"/>
                <w:spacing w:val="-2"/>
                <w:sz w:val="20"/>
                <w:szCs w:val="20"/>
                <w:lang w:val="mn-MN"/>
              </w:rPr>
              <w:t>хэмжих нэгж</w:t>
            </w:r>
          </w:p>
          <w:p w14:paraId="2F9B9362" w14:textId="21920ED3" w:rsidR="00D20A6B" w:rsidRPr="00175052" w:rsidRDefault="00D20A6B" w:rsidP="00D20A6B">
            <w:pPr>
              <w:pStyle w:val="TableParagraph"/>
              <w:spacing w:before="2"/>
              <w:ind w:left="10"/>
              <w:jc w:val="center"/>
              <w:rPr>
                <w:sz w:val="20"/>
                <w:szCs w:val="20"/>
              </w:rPr>
            </w:pPr>
          </w:p>
        </w:tc>
        <w:tc>
          <w:tcPr>
            <w:tcW w:w="2220" w:type="dxa"/>
            <w:gridSpan w:val="2"/>
            <w:tcBorders>
              <w:top w:val="nil"/>
            </w:tcBorders>
            <w:shd w:val="clear" w:color="auto" w:fill="636466"/>
            <w:vAlign w:val="center"/>
          </w:tcPr>
          <w:p w14:paraId="7E71E3ED" w14:textId="320822A9" w:rsidR="00D20A6B" w:rsidRPr="00175052" w:rsidRDefault="00D20A6B" w:rsidP="00D20A6B">
            <w:pPr>
              <w:pStyle w:val="TableParagraph"/>
              <w:spacing w:before="137"/>
              <w:ind w:left="100"/>
              <w:jc w:val="center"/>
              <w:rPr>
                <w:sz w:val="20"/>
                <w:szCs w:val="20"/>
              </w:rPr>
            </w:pPr>
            <w:proofErr w:type="spellStart"/>
            <w:r w:rsidRPr="00175052">
              <w:rPr>
                <w:color w:val="FFFFFF"/>
                <w:w w:val="105"/>
                <w:sz w:val="20"/>
                <w:szCs w:val="20"/>
              </w:rPr>
              <w:t>Нэгжийн</w:t>
            </w:r>
            <w:proofErr w:type="spellEnd"/>
            <w:r w:rsidRPr="00175052">
              <w:rPr>
                <w:color w:val="FFFFFF"/>
                <w:w w:val="105"/>
                <w:sz w:val="20"/>
                <w:szCs w:val="20"/>
              </w:rPr>
              <w:t xml:space="preserve"> </w:t>
            </w:r>
            <w:proofErr w:type="spellStart"/>
            <w:r w:rsidRPr="00175052">
              <w:rPr>
                <w:color w:val="FFFFFF"/>
                <w:w w:val="105"/>
                <w:sz w:val="20"/>
                <w:szCs w:val="20"/>
              </w:rPr>
              <w:t>үнэ</w:t>
            </w:r>
            <w:proofErr w:type="spellEnd"/>
          </w:p>
        </w:tc>
        <w:tc>
          <w:tcPr>
            <w:tcW w:w="2835" w:type="dxa"/>
            <w:gridSpan w:val="2"/>
            <w:tcBorders>
              <w:top w:val="nil"/>
              <w:right w:val="nil"/>
            </w:tcBorders>
            <w:shd w:val="clear" w:color="auto" w:fill="636466"/>
            <w:vAlign w:val="center"/>
          </w:tcPr>
          <w:p w14:paraId="7241E651" w14:textId="7AC1B106" w:rsidR="00D20A6B" w:rsidRPr="00175052" w:rsidRDefault="00D20A6B" w:rsidP="00D20A6B">
            <w:pPr>
              <w:pStyle w:val="TableParagraph"/>
              <w:spacing w:before="137"/>
              <w:ind w:left="86"/>
              <w:jc w:val="center"/>
              <w:rPr>
                <w:sz w:val="20"/>
                <w:szCs w:val="20"/>
              </w:rPr>
            </w:pPr>
            <w:proofErr w:type="spellStart"/>
            <w:r w:rsidRPr="00175052">
              <w:rPr>
                <w:color w:val="FFFFFF"/>
                <w:spacing w:val="-6"/>
                <w:sz w:val="20"/>
                <w:szCs w:val="20"/>
              </w:rPr>
              <w:t>Нэр</w:t>
            </w:r>
            <w:proofErr w:type="spellEnd"/>
            <w:r w:rsidRPr="00175052">
              <w:rPr>
                <w:color w:val="FFFFFF"/>
                <w:spacing w:val="-6"/>
                <w:sz w:val="20"/>
                <w:szCs w:val="20"/>
              </w:rPr>
              <w:t xml:space="preserve"> </w:t>
            </w:r>
            <w:proofErr w:type="spellStart"/>
            <w:r w:rsidRPr="00175052">
              <w:rPr>
                <w:color w:val="FFFFFF"/>
                <w:spacing w:val="-6"/>
                <w:sz w:val="20"/>
                <w:szCs w:val="20"/>
              </w:rPr>
              <w:t>төрөл</w:t>
            </w:r>
            <w:proofErr w:type="spellEnd"/>
            <w:r w:rsidRPr="00175052">
              <w:rPr>
                <w:color w:val="FFFFFF"/>
                <w:spacing w:val="-6"/>
                <w:sz w:val="20"/>
                <w:szCs w:val="20"/>
              </w:rPr>
              <w:t xml:space="preserve"> </w:t>
            </w:r>
            <w:proofErr w:type="spellStart"/>
            <w:r w:rsidRPr="00175052">
              <w:rPr>
                <w:color w:val="FFFFFF"/>
                <w:spacing w:val="-6"/>
                <w:sz w:val="20"/>
                <w:szCs w:val="20"/>
              </w:rPr>
              <w:t>бүрийн</w:t>
            </w:r>
            <w:proofErr w:type="spellEnd"/>
            <w:r w:rsidRPr="00175052">
              <w:rPr>
                <w:color w:val="FFFFFF"/>
                <w:spacing w:val="-6"/>
                <w:sz w:val="20"/>
                <w:szCs w:val="20"/>
              </w:rPr>
              <w:t xml:space="preserve"> </w:t>
            </w:r>
            <w:proofErr w:type="spellStart"/>
            <w:r w:rsidRPr="00175052">
              <w:rPr>
                <w:color w:val="FFFFFF"/>
                <w:spacing w:val="-6"/>
                <w:sz w:val="20"/>
                <w:szCs w:val="20"/>
              </w:rPr>
              <w:t>нийт</w:t>
            </w:r>
            <w:proofErr w:type="spellEnd"/>
            <w:r w:rsidRPr="00175052">
              <w:rPr>
                <w:color w:val="FFFFFF"/>
                <w:spacing w:val="-6"/>
                <w:sz w:val="20"/>
                <w:szCs w:val="20"/>
              </w:rPr>
              <w:t xml:space="preserve"> </w:t>
            </w:r>
            <w:proofErr w:type="spellStart"/>
            <w:r w:rsidRPr="00175052">
              <w:rPr>
                <w:color w:val="FFFFFF"/>
                <w:spacing w:val="-6"/>
                <w:sz w:val="20"/>
                <w:szCs w:val="20"/>
              </w:rPr>
              <w:t>үнэ</w:t>
            </w:r>
            <w:proofErr w:type="spellEnd"/>
          </w:p>
        </w:tc>
      </w:tr>
      <w:tr w:rsidR="00A376B4" w:rsidRPr="00175052" w14:paraId="7804CCF8" w14:textId="77777777" w:rsidTr="00D20A6B">
        <w:trPr>
          <w:trHeight w:val="470"/>
        </w:trPr>
        <w:tc>
          <w:tcPr>
            <w:tcW w:w="683" w:type="dxa"/>
            <w:vMerge/>
            <w:tcBorders>
              <w:top w:val="nil"/>
              <w:left w:val="nil"/>
              <w:bottom w:val="nil"/>
            </w:tcBorders>
            <w:shd w:val="clear" w:color="auto" w:fill="636466"/>
            <w:vAlign w:val="center"/>
          </w:tcPr>
          <w:p w14:paraId="249CC3E5" w14:textId="77777777" w:rsidR="00A376B4" w:rsidRPr="00175052" w:rsidRDefault="00A376B4" w:rsidP="00D20A6B">
            <w:pPr>
              <w:jc w:val="center"/>
              <w:rPr>
                <w:sz w:val="20"/>
                <w:szCs w:val="20"/>
              </w:rPr>
            </w:pPr>
          </w:p>
        </w:tc>
        <w:tc>
          <w:tcPr>
            <w:tcW w:w="1197" w:type="dxa"/>
            <w:vMerge/>
            <w:tcBorders>
              <w:top w:val="nil"/>
              <w:bottom w:val="nil"/>
            </w:tcBorders>
            <w:shd w:val="clear" w:color="auto" w:fill="636466"/>
            <w:vAlign w:val="center"/>
          </w:tcPr>
          <w:p w14:paraId="2D13DD18" w14:textId="77777777" w:rsidR="00A376B4" w:rsidRPr="00175052" w:rsidRDefault="00A376B4" w:rsidP="00D20A6B">
            <w:pPr>
              <w:jc w:val="center"/>
              <w:rPr>
                <w:sz w:val="20"/>
                <w:szCs w:val="20"/>
              </w:rPr>
            </w:pPr>
          </w:p>
        </w:tc>
        <w:tc>
          <w:tcPr>
            <w:tcW w:w="1023" w:type="dxa"/>
            <w:vMerge/>
            <w:tcBorders>
              <w:top w:val="nil"/>
              <w:bottom w:val="nil"/>
            </w:tcBorders>
            <w:shd w:val="clear" w:color="auto" w:fill="636466"/>
            <w:vAlign w:val="center"/>
          </w:tcPr>
          <w:p w14:paraId="6E159E55" w14:textId="77777777" w:rsidR="00A376B4" w:rsidRPr="00175052" w:rsidRDefault="00A376B4" w:rsidP="00D20A6B">
            <w:pPr>
              <w:jc w:val="center"/>
              <w:rPr>
                <w:sz w:val="20"/>
                <w:szCs w:val="20"/>
              </w:rPr>
            </w:pPr>
          </w:p>
        </w:tc>
        <w:tc>
          <w:tcPr>
            <w:tcW w:w="1505" w:type="dxa"/>
            <w:vMerge/>
            <w:tcBorders>
              <w:top w:val="nil"/>
              <w:bottom w:val="nil"/>
            </w:tcBorders>
            <w:shd w:val="clear" w:color="auto" w:fill="636466"/>
            <w:vAlign w:val="center"/>
          </w:tcPr>
          <w:p w14:paraId="4E68210F" w14:textId="77777777" w:rsidR="00A376B4" w:rsidRPr="00175052" w:rsidRDefault="00A376B4" w:rsidP="00D20A6B">
            <w:pPr>
              <w:jc w:val="center"/>
              <w:rPr>
                <w:sz w:val="20"/>
                <w:szCs w:val="20"/>
              </w:rPr>
            </w:pPr>
          </w:p>
        </w:tc>
        <w:tc>
          <w:tcPr>
            <w:tcW w:w="1069" w:type="dxa"/>
            <w:shd w:val="clear" w:color="auto" w:fill="636466"/>
            <w:vAlign w:val="center"/>
          </w:tcPr>
          <w:p w14:paraId="0BC911CC" w14:textId="77777777" w:rsidR="00A376B4" w:rsidRPr="00175052" w:rsidRDefault="009558B7" w:rsidP="00D20A6B">
            <w:pPr>
              <w:pStyle w:val="TableParagraph"/>
              <w:spacing w:before="127"/>
              <w:ind w:left="10"/>
              <w:jc w:val="center"/>
              <w:rPr>
                <w:sz w:val="20"/>
                <w:szCs w:val="20"/>
              </w:rPr>
            </w:pPr>
            <w:r w:rsidRPr="00175052">
              <w:rPr>
                <w:color w:val="FFFFFF"/>
                <w:spacing w:val="-5"/>
                <w:w w:val="105"/>
                <w:sz w:val="20"/>
                <w:szCs w:val="20"/>
              </w:rPr>
              <w:t>(a)</w:t>
            </w:r>
          </w:p>
        </w:tc>
        <w:tc>
          <w:tcPr>
            <w:tcW w:w="1151" w:type="dxa"/>
            <w:shd w:val="clear" w:color="auto" w:fill="636466"/>
            <w:vAlign w:val="center"/>
          </w:tcPr>
          <w:p w14:paraId="3BBC6E51" w14:textId="48F9A7A9" w:rsidR="00A376B4" w:rsidRPr="00175052" w:rsidRDefault="009558B7" w:rsidP="00D20A6B">
            <w:pPr>
              <w:pStyle w:val="TableParagraph"/>
              <w:spacing w:before="127"/>
              <w:ind w:left="5" w:right="1"/>
              <w:jc w:val="center"/>
              <w:rPr>
                <w:sz w:val="20"/>
                <w:szCs w:val="20"/>
              </w:rPr>
            </w:pPr>
            <w:r w:rsidRPr="00175052">
              <w:rPr>
                <w:color w:val="FFFFFF"/>
                <w:spacing w:val="-5"/>
                <w:w w:val="110"/>
                <w:sz w:val="20"/>
                <w:szCs w:val="20"/>
              </w:rPr>
              <w:t>(</w:t>
            </w:r>
            <w:r w:rsidR="00D20A6B" w:rsidRPr="00175052">
              <w:rPr>
                <w:color w:val="FFFFFF"/>
                <w:spacing w:val="-5"/>
                <w:w w:val="110"/>
                <w:sz w:val="20"/>
                <w:szCs w:val="20"/>
              </w:rPr>
              <w:t>б</w:t>
            </w:r>
            <w:r w:rsidRPr="00175052">
              <w:rPr>
                <w:color w:val="FFFFFF"/>
                <w:spacing w:val="-5"/>
                <w:w w:val="110"/>
                <w:sz w:val="20"/>
                <w:szCs w:val="20"/>
              </w:rPr>
              <w:t>)</w:t>
            </w:r>
          </w:p>
        </w:tc>
        <w:tc>
          <w:tcPr>
            <w:tcW w:w="1403" w:type="dxa"/>
            <w:shd w:val="clear" w:color="auto" w:fill="636466"/>
            <w:vAlign w:val="center"/>
          </w:tcPr>
          <w:p w14:paraId="46E0DD89" w14:textId="77777777" w:rsidR="00A376B4" w:rsidRPr="00175052" w:rsidRDefault="009558B7" w:rsidP="00D20A6B">
            <w:pPr>
              <w:pStyle w:val="TableParagraph"/>
              <w:spacing w:before="127"/>
              <w:ind w:left="11" w:right="1"/>
              <w:jc w:val="center"/>
              <w:rPr>
                <w:sz w:val="20"/>
                <w:szCs w:val="20"/>
              </w:rPr>
            </w:pPr>
            <w:r w:rsidRPr="00175052">
              <w:rPr>
                <w:color w:val="FFFFFF"/>
                <w:spacing w:val="-5"/>
                <w:w w:val="105"/>
                <w:sz w:val="20"/>
                <w:szCs w:val="20"/>
              </w:rPr>
              <w:t>(a)</w:t>
            </w:r>
          </w:p>
        </w:tc>
        <w:tc>
          <w:tcPr>
            <w:tcW w:w="1432" w:type="dxa"/>
            <w:tcBorders>
              <w:right w:val="nil"/>
            </w:tcBorders>
            <w:shd w:val="clear" w:color="auto" w:fill="636466"/>
            <w:vAlign w:val="center"/>
          </w:tcPr>
          <w:p w14:paraId="3B9FAEE1" w14:textId="6D66A6DE" w:rsidR="00A376B4" w:rsidRPr="00175052" w:rsidRDefault="009558B7" w:rsidP="00D20A6B">
            <w:pPr>
              <w:pStyle w:val="TableParagraph"/>
              <w:spacing w:before="127"/>
              <w:ind w:left="9" w:right="9"/>
              <w:jc w:val="center"/>
              <w:rPr>
                <w:sz w:val="20"/>
                <w:szCs w:val="20"/>
              </w:rPr>
            </w:pPr>
            <w:r w:rsidRPr="00175052">
              <w:rPr>
                <w:color w:val="FFFFFF"/>
                <w:spacing w:val="-5"/>
                <w:w w:val="110"/>
                <w:sz w:val="20"/>
                <w:szCs w:val="20"/>
              </w:rPr>
              <w:t>(</w:t>
            </w:r>
            <w:r w:rsidR="00D20A6B" w:rsidRPr="00175052">
              <w:rPr>
                <w:color w:val="FFFFFF"/>
                <w:spacing w:val="-5"/>
                <w:w w:val="110"/>
                <w:sz w:val="20"/>
                <w:szCs w:val="20"/>
              </w:rPr>
              <w:t>б</w:t>
            </w:r>
            <w:r w:rsidRPr="00175052">
              <w:rPr>
                <w:color w:val="FFFFFF"/>
                <w:spacing w:val="-5"/>
                <w:w w:val="110"/>
                <w:sz w:val="20"/>
                <w:szCs w:val="20"/>
              </w:rPr>
              <w:t>)</w:t>
            </w:r>
          </w:p>
        </w:tc>
      </w:tr>
      <w:tr w:rsidR="00D20A6B" w:rsidRPr="00175052" w14:paraId="1DC2AE1E" w14:textId="77777777" w:rsidTr="00D20A6B">
        <w:trPr>
          <w:trHeight w:val="715"/>
        </w:trPr>
        <w:tc>
          <w:tcPr>
            <w:tcW w:w="683" w:type="dxa"/>
            <w:vMerge/>
            <w:tcBorders>
              <w:top w:val="nil"/>
              <w:left w:val="nil"/>
              <w:bottom w:val="nil"/>
            </w:tcBorders>
            <w:shd w:val="clear" w:color="auto" w:fill="636466"/>
            <w:vAlign w:val="center"/>
          </w:tcPr>
          <w:p w14:paraId="6B384120" w14:textId="77777777" w:rsidR="00D20A6B" w:rsidRPr="00175052" w:rsidRDefault="00D20A6B" w:rsidP="00D20A6B">
            <w:pPr>
              <w:jc w:val="center"/>
              <w:rPr>
                <w:sz w:val="20"/>
                <w:szCs w:val="20"/>
              </w:rPr>
            </w:pPr>
          </w:p>
        </w:tc>
        <w:tc>
          <w:tcPr>
            <w:tcW w:w="1197" w:type="dxa"/>
            <w:vMerge/>
            <w:tcBorders>
              <w:top w:val="nil"/>
              <w:bottom w:val="nil"/>
            </w:tcBorders>
            <w:shd w:val="clear" w:color="auto" w:fill="636466"/>
            <w:vAlign w:val="center"/>
          </w:tcPr>
          <w:p w14:paraId="68274C34" w14:textId="77777777" w:rsidR="00D20A6B" w:rsidRPr="00175052" w:rsidRDefault="00D20A6B" w:rsidP="00D20A6B">
            <w:pPr>
              <w:jc w:val="center"/>
              <w:rPr>
                <w:sz w:val="20"/>
                <w:szCs w:val="20"/>
              </w:rPr>
            </w:pPr>
          </w:p>
        </w:tc>
        <w:tc>
          <w:tcPr>
            <w:tcW w:w="1023" w:type="dxa"/>
            <w:vMerge/>
            <w:tcBorders>
              <w:top w:val="nil"/>
              <w:bottom w:val="nil"/>
            </w:tcBorders>
            <w:shd w:val="clear" w:color="auto" w:fill="636466"/>
            <w:vAlign w:val="center"/>
          </w:tcPr>
          <w:p w14:paraId="46A3502A" w14:textId="77777777" w:rsidR="00D20A6B" w:rsidRPr="00175052" w:rsidRDefault="00D20A6B" w:rsidP="00D20A6B">
            <w:pPr>
              <w:jc w:val="center"/>
              <w:rPr>
                <w:sz w:val="20"/>
                <w:szCs w:val="20"/>
              </w:rPr>
            </w:pPr>
          </w:p>
        </w:tc>
        <w:tc>
          <w:tcPr>
            <w:tcW w:w="1505" w:type="dxa"/>
            <w:vMerge/>
            <w:tcBorders>
              <w:top w:val="nil"/>
              <w:bottom w:val="nil"/>
            </w:tcBorders>
            <w:shd w:val="clear" w:color="auto" w:fill="636466"/>
            <w:vAlign w:val="center"/>
          </w:tcPr>
          <w:p w14:paraId="02473CF8" w14:textId="77777777" w:rsidR="00D20A6B" w:rsidRPr="00175052" w:rsidRDefault="00D20A6B" w:rsidP="00D20A6B">
            <w:pPr>
              <w:jc w:val="center"/>
              <w:rPr>
                <w:sz w:val="20"/>
                <w:szCs w:val="20"/>
              </w:rPr>
            </w:pPr>
          </w:p>
        </w:tc>
        <w:tc>
          <w:tcPr>
            <w:tcW w:w="1069" w:type="dxa"/>
            <w:tcBorders>
              <w:bottom w:val="nil"/>
            </w:tcBorders>
            <w:shd w:val="clear" w:color="auto" w:fill="636466"/>
            <w:vAlign w:val="center"/>
          </w:tcPr>
          <w:p w14:paraId="01FAA42E" w14:textId="22EC1B09" w:rsidR="00D20A6B" w:rsidRPr="00175052" w:rsidRDefault="00D20A6B" w:rsidP="00D20A6B">
            <w:pPr>
              <w:pStyle w:val="TableParagraph"/>
              <w:spacing w:before="127" w:line="249" w:lineRule="auto"/>
              <w:ind w:left="145" w:right="130" w:firstLine="75"/>
              <w:jc w:val="center"/>
              <w:rPr>
                <w:sz w:val="20"/>
                <w:szCs w:val="20"/>
              </w:rPr>
            </w:pPr>
            <w:proofErr w:type="spellStart"/>
            <w:r w:rsidRPr="00175052">
              <w:rPr>
                <w:color w:val="FFFFFF"/>
                <w:spacing w:val="-2"/>
                <w:sz w:val="20"/>
                <w:szCs w:val="20"/>
              </w:rPr>
              <w:t>Гадаад</w:t>
            </w:r>
            <w:proofErr w:type="spellEnd"/>
            <w:r w:rsidRPr="00175052">
              <w:rPr>
                <w:color w:val="FFFFFF"/>
                <w:spacing w:val="-2"/>
                <w:sz w:val="20"/>
                <w:szCs w:val="20"/>
              </w:rPr>
              <w:t xml:space="preserve"> </w:t>
            </w:r>
            <w:proofErr w:type="spellStart"/>
            <w:r w:rsidRPr="00175052">
              <w:rPr>
                <w:color w:val="FFFFFF"/>
                <w:spacing w:val="-2"/>
                <w:sz w:val="20"/>
                <w:szCs w:val="20"/>
              </w:rPr>
              <w:t>валют</w:t>
            </w:r>
            <w:proofErr w:type="spellEnd"/>
          </w:p>
        </w:tc>
        <w:tc>
          <w:tcPr>
            <w:tcW w:w="1151" w:type="dxa"/>
            <w:tcBorders>
              <w:bottom w:val="nil"/>
            </w:tcBorders>
            <w:shd w:val="clear" w:color="auto" w:fill="636466"/>
            <w:vAlign w:val="center"/>
          </w:tcPr>
          <w:p w14:paraId="07792107" w14:textId="53B4DCDF" w:rsidR="00D20A6B" w:rsidRPr="00175052" w:rsidRDefault="00D20A6B" w:rsidP="00D20A6B">
            <w:pPr>
              <w:pStyle w:val="TableParagraph"/>
              <w:spacing w:before="127" w:line="249" w:lineRule="auto"/>
              <w:ind w:left="145" w:right="129" w:hanging="29"/>
              <w:jc w:val="center"/>
              <w:rPr>
                <w:sz w:val="20"/>
                <w:szCs w:val="20"/>
              </w:rPr>
            </w:pPr>
            <w:proofErr w:type="spellStart"/>
            <w:r w:rsidRPr="00175052">
              <w:rPr>
                <w:color w:val="FFFFFF"/>
                <w:spacing w:val="-4"/>
                <w:sz w:val="20"/>
                <w:szCs w:val="20"/>
              </w:rPr>
              <w:t>Дотоодын</w:t>
            </w:r>
            <w:proofErr w:type="spellEnd"/>
            <w:r w:rsidRPr="00175052">
              <w:rPr>
                <w:color w:val="FFFFFF"/>
                <w:spacing w:val="-4"/>
                <w:sz w:val="20"/>
                <w:szCs w:val="20"/>
              </w:rPr>
              <w:t xml:space="preserve"> </w:t>
            </w:r>
            <w:proofErr w:type="spellStart"/>
            <w:r w:rsidRPr="00175052">
              <w:rPr>
                <w:color w:val="FFFFFF"/>
                <w:spacing w:val="-4"/>
                <w:sz w:val="20"/>
                <w:szCs w:val="20"/>
              </w:rPr>
              <w:t>валют</w:t>
            </w:r>
            <w:proofErr w:type="spellEnd"/>
          </w:p>
        </w:tc>
        <w:tc>
          <w:tcPr>
            <w:tcW w:w="1403" w:type="dxa"/>
            <w:tcBorders>
              <w:bottom w:val="nil"/>
            </w:tcBorders>
            <w:shd w:val="clear" w:color="auto" w:fill="636466"/>
            <w:vAlign w:val="center"/>
          </w:tcPr>
          <w:p w14:paraId="4CF4C960" w14:textId="4DF63126" w:rsidR="00D20A6B" w:rsidRPr="00175052" w:rsidRDefault="00D20A6B" w:rsidP="00D20A6B">
            <w:pPr>
              <w:pStyle w:val="TableParagraph"/>
              <w:spacing w:before="127" w:line="249" w:lineRule="auto"/>
              <w:ind w:left="312" w:right="297" w:firstLine="75"/>
              <w:jc w:val="center"/>
              <w:rPr>
                <w:sz w:val="20"/>
                <w:szCs w:val="20"/>
              </w:rPr>
            </w:pPr>
            <w:proofErr w:type="spellStart"/>
            <w:r w:rsidRPr="00175052">
              <w:rPr>
                <w:color w:val="FFFFFF"/>
                <w:spacing w:val="-2"/>
                <w:sz w:val="20"/>
                <w:szCs w:val="20"/>
              </w:rPr>
              <w:t>Гадаад</w:t>
            </w:r>
            <w:proofErr w:type="spellEnd"/>
            <w:r w:rsidRPr="00175052">
              <w:rPr>
                <w:color w:val="FFFFFF"/>
                <w:spacing w:val="-2"/>
                <w:sz w:val="20"/>
                <w:szCs w:val="20"/>
              </w:rPr>
              <w:t xml:space="preserve"> </w:t>
            </w:r>
            <w:proofErr w:type="spellStart"/>
            <w:r w:rsidRPr="00175052">
              <w:rPr>
                <w:color w:val="FFFFFF"/>
                <w:spacing w:val="-2"/>
                <w:sz w:val="20"/>
                <w:szCs w:val="20"/>
              </w:rPr>
              <w:t>валют</w:t>
            </w:r>
            <w:proofErr w:type="spellEnd"/>
          </w:p>
        </w:tc>
        <w:tc>
          <w:tcPr>
            <w:tcW w:w="1432" w:type="dxa"/>
            <w:tcBorders>
              <w:bottom w:val="nil"/>
              <w:right w:val="nil"/>
            </w:tcBorders>
            <w:shd w:val="clear" w:color="auto" w:fill="636466"/>
            <w:vAlign w:val="center"/>
          </w:tcPr>
          <w:p w14:paraId="65DE5729" w14:textId="387C296F" w:rsidR="00D20A6B" w:rsidRPr="00175052" w:rsidRDefault="00D20A6B" w:rsidP="00D20A6B">
            <w:pPr>
              <w:pStyle w:val="TableParagraph"/>
              <w:spacing w:before="127" w:line="249" w:lineRule="auto"/>
              <w:ind w:right="301"/>
              <w:jc w:val="center"/>
              <w:rPr>
                <w:sz w:val="20"/>
                <w:szCs w:val="20"/>
              </w:rPr>
            </w:pPr>
            <w:proofErr w:type="spellStart"/>
            <w:r w:rsidRPr="00175052">
              <w:rPr>
                <w:color w:val="FFFFFF"/>
                <w:spacing w:val="-4"/>
                <w:sz w:val="20"/>
                <w:szCs w:val="20"/>
              </w:rPr>
              <w:t>Дотоодын</w:t>
            </w:r>
            <w:proofErr w:type="spellEnd"/>
            <w:r w:rsidRPr="00175052">
              <w:rPr>
                <w:color w:val="FFFFFF"/>
                <w:spacing w:val="-4"/>
                <w:sz w:val="20"/>
                <w:szCs w:val="20"/>
              </w:rPr>
              <w:t xml:space="preserve"> </w:t>
            </w:r>
            <w:proofErr w:type="spellStart"/>
            <w:r w:rsidRPr="00175052">
              <w:rPr>
                <w:color w:val="FFFFFF"/>
                <w:spacing w:val="-4"/>
                <w:sz w:val="20"/>
                <w:szCs w:val="20"/>
              </w:rPr>
              <w:t>валют</w:t>
            </w:r>
            <w:proofErr w:type="spellEnd"/>
          </w:p>
        </w:tc>
      </w:tr>
      <w:tr w:rsidR="00A376B4" w:rsidRPr="00175052" w14:paraId="173BD840" w14:textId="77777777" w:rsidTr="00D20A6B">
        <w:trPr>
          <w:trHeight w:val="473"/>
        </w:trPr>
        <w:tc>
          <w:tcPr>
            <w:tcW w:w="683" w:type="dxa"/>
            <w:tcBorders>
              <w:top w:val="nil"/>
              <w:left w:val="single" w:sz="4" w:space="0" w:color="636466"/>
              <w:bottom w:val="single" w:sz="4" w:space="0" w:color="636466"/>
              <w:right w:val="single" w:sz="4" w:space="0" w:color="636466"/>
            </w:tcBorders>
          </w:tcPr>
          <w:p w14:paraId="509E6FCB" w14:textId="77777777" w:rsidR="00A376B4" w:rsidRPr="00175052" w:rsidRDefault="009558B7">
            <w:pPr>
              <w:pStyle w:val="TableParagraph"/>
              <w:spacing w:before="131"/>
              <w:ind w:left="10"/>
              <w:jc w:val="center"/>
              <w:rPr>
                <w:sz w:val="21"/>
                <w:szCs w:val="28"/>
              </w:rPr>
            </w:pPr>
            <w:r w:rsidRPr="00175052">
              <w:rPr>
                <w:color w:val="231F20"/>
                <w:spacing w:val="-10"/>
                <w:sz w:val="21"/>
                <w:szCs w:val="28"/>
              </w:rPr>
              <w:t>1</w:t>
            </w:r>
          </w:p>
        </w:tc>
        <w:tc>
          <w:tcPr>
            <w:tcW w:w="1197" w:type="dxa"/>
            <w:tcBorders>
              <w:top w:val="nil"/>
              <w:left w:val="single" w:sz="4" w:space="0" w:color="636466"/>
              <w:bottom w:val="single" w:sz="4" w:space="0" w:color="636466"/>
              <w:right w:val="single" w:sz="4" w:space="0" w:color="636466"/>
            </w:tcBorders>
          </w:tcPr>
          <w:p w14:paraId="69338FBE" w14:textId="77777777" w:rsidR="00A376B4" w:rsidRPr="00175052" w:rsidRDefault="009558B7">
            <w:pPr>
              <w:pStyle w:val="TableParagraph"/>
              <w:spacing w:before="131"/>
              <w:ind w:left="79" w:right="69"/>
              <w:jc w:val="center"/>
              <w:rPr>
                <w:sz w:val="21"/>
                <w:szCs w:val="28"/>
              </w:rPr>
            </w:pPr>
            <w:r w:rsidRPr="00175052">
              <w:rPr>
                <w:color w:val="231F20"/>
                <w:spacing w:val="-10"/>
                <w:sz w:val="21"/>
                <w:szCs w:val="28"/>
              </w:rPr>
              <w:t>2</w:t>
            </w:r>
          </w:p>
        </w:tc>
        <w:tc>
          <w:tcPr>
            <w:tcW w:w="1023" w:type="dxa"/>
            <w:tcBorders>
              <w:top w:val="nil"/>
              <w:left w:val="single" w:sz="4" w:space="0" w:color="636466"/>
              <w:bottom w:val="single" w:sz="4" w:space="0" w:color="636466"/>
              <w:right w:val="single" w:sz="4" w:space="0" w:color="636466"/>
            </w:tcBorders>
          </w:tcPr>
          <w:p w14:paraId="7A1E536C" w14:textId="77777777" w:rsidR="00A376B4" w:rsidRPr="00175052" w:rsidRDefault="009558B7">
            <w:pPr>
              <w:pStyle w:val="TableParagraph"/>
              <w:spacing w:before="131"/>
              <w:ind w:left="10"/>
              <w:jc w:val="center"/>
              <w:rPr>
                <w:sz w:val="21"/>
                <w:szCs w:val="28"/>
              </w:rPr>
            </w:pPr>
            <w:r w:rsidRPr="00175052">
              <w:rPr>
                <w:color w:val="231F20"/>
                <w:spacing w:val="-10"/>
                <w:sz w:val="21"/>
                <w:szCs w:val="28"/>
              </w:rPr>
              <w:t>3</w:t>
            </w:r>
          </w:p>
        </w:tc>
        <w:tc>
          <w:tcPr>
            <w:tcW w:w="1505" w:type="dxa"/>
            <w:tcBorders>
              <w:top w:val="nil"/>
              <w:left w:val="single" w:sz="4" w:space="0" w:color="636466"/>
              <w:bottom w:val="single" w:sz="4" w:space="0" w:color="636466"/>
              <w:right w:val="single" w:sz="4" w:space="0" w:color="636466"/>
            </w:tcBorders>
          </w:tcPr>
          <w:p w14:paraId="7873498C" w14:textId="77777777" w:rsidR="00A376B4" w:rsidRPr="00175052" w:rsidRDefault="009558B7">
            <w:pPr>
              <w:pStyle w:val="TableParagraph"/>
              <w:spacing w:before="131"/>
              <w:ind w:left="10"/>
              <w:jc w:val="center"/>
              <w:rPr>
                <w:sz w:val="21"/>
                <w:szCs w:val="28"/>
              </w:rPr>
            </w:pPr>
            <w:r w:rsidRPr="00175052">
              <w:rPr>
                <w:color w:val="231F20"/>
                <w:spacing w:val="-10"/>
                <w:sz w:val="21"/>
                <w:szCs w:val="28"/>
              </w:rPr>
              <w:t>4</w:t>
            </w:r>
          </w:p>
        </w:tc>
        <w:tc>
          <w:tcPr>
            <w:tcW w:w="1069" w:type="dxa"/>
            <w:tcBorders>
              <w:top w:val="nil"/>
              <w:left w:val="single" w:sz="4" w:space="0" w:color="636466"/>
              <w:bottom w:val="single" w:sz="4" w:space="0" w:color="636466"/>
              <w:right w:val="single" w:sz="4" w:space="0" w:color="636466"/>
            </w:tcBorders>
          </w:tcPr>
          <w:p w14:paraId="79D96EAD" w14:textId="77777777" w:rsidR="00A376B4" w:rsidRPr="00175052" w:rsidRDefault="009558B7">
            <w:pPr>
              <w:pStyle w:val="TableParagraph"/>
              <w:spacing w:before="131"/>
              <w:ind w:left="10"/>
              <w:jc w:val="center"/>
              <w:rPr>
                <w:sz w:val="21"/>
                <w:szCs w:val="28"/>
              </w:rPr>
            </w:pPr>
            <w:r w:rsidRPr="00175052">
              <w:rPr>
                <w:color w:val="231F20"/>
                <w:spacing w:val="-4"/>
                <w:w w:val="105"/>
                <w:sz w:val="21"/>
                <w:szCs w:val="28"/>
              </w:rPr>
              <w:t>5(a)</w:t>
            </w:r>
          </w:p>
        </w:tc>
        <w:tc>
          <w:tcPr>
            <w:tcW w:w="1151" w:type="dxa"/>
            <w:tcBorders>
              <w:top w:val="nil"/>
              <w:left w:val="single" w:sz="4" w:space="0" w:color="636466"/>
              <w:bottom w:val="single" w:sz="4" w:space="0" w:color="636466"/>
              <w:right w:val="single" w:sz="4" w:space="0" w:color="636466"/>
            </w:tcBorders>
          </w:tcPr>
          <w:p w14:paraId="2577D591" w14:textId="74860D48" w:rsidR="00A376B4" w:rsidRPr="00175052" w:rsidRDefault="009558B7">
            <w:pPr>
              <w:pStyle w:val="TableParagraph"/>
              <w:spacing w:before="131"/>
              <w:ind w:left="5"/>
              <w:jc w:val="center"/>
              <w:rPr>
                <w:sz w:val="21"/>
                <w:szCs w:val="28"/>
              </w:rPr>
            </w:pPr>
            <w:r w:rsidRPr="00175052">
              <w:rPr>
                <w:color w:val="231F20"/>
                <w:spacing w:val="-4"/>
                <w:w w:val="105"/>
                <w:sz w:val="21"/>
                <w:szCs w:val="28"/>
              </w:rPr>
              <w:t>5(</w:t>
            </w:r>
            <w:r w:rsidR="00D20A6B" w:rsidRPr="00175052">
              <w:rPr>
                <w:color w:val="231F20"/>
                <w:spacing w:val="-4"/>
                <w:w w:val="105"/>
                <w:sz w:val="21"/>
                <w:szCs w:val="28"/>
              </w:rPr>
              <w:t>б</w:t>
            </w:r>
            <w:r w:rsidRPr="00175052">
              <w:rPr>
                <w:color w:val="231F20"/>
                <w:spacing w:val="-4"/>
                <w:w w:val="105"/>
                <w:sz w:val="21"/>
                <w:szCs w:val="28"/>
              </w:rPr>
              <w:t>)</w:t>
            </w:r>
          </w:p>
        </w:tc>
        <w:tc>
          <w:tcPr>
            <w:tcW w:w="1403" w:type="dxa"/>
            <w:tcBorders>
              <w:top w:val="nil"/>
              <w:left w:val="single" w:sz="4" w:space="0" w:color="636466"/>
              <w:bottom w:val="single" w:sz="4" w:space="0" w:color="636466"/>
              <w:right w:val="single" w:sz="4" w:space="0" w:color="636466"/>
            </w:tcBorders>
          </w:tcPr>
          <w:p w14:paraId="0148D2C1" w14:textId="77777777" w:rsidR="00A376B4" w:rsidRPr="00175052" w:rsidRDefault="009558B7">
            <w:pPr>
              <w:pStyle w:val="TableParagraph"/>
              <w:spacing w:before="131"/>
              <w:ind w:left="11"/>
              <w:jc w:val="center"/>
              <w:rPr>
                <w:sz w:val="21"/>
                <w:szCs w:val="28"/>
              </w:rPr>
            </w:pPr>
            <w:r w:rsidRPr="00175052">
              <w:rPr>
                <w:color w:val="231F20"/>
                <w:spacing w:val="-2"/>
                <w:sz w:val="21"/>
                <w:szCs w:val="28"/>
              </w:rPr>
              <w:t>6(a)</w:t>
            </w:r>
            <w:r w:rsidRPr="00175052">
              <w:rPr>
                <w:color w:val="231F20"/>
                <w:spacing w:val="-14"/>
                <w:sz w:val="21"/>
                <w:szCs w:val="28"/>
              </w:rPr>
              <w:t xml:space="preserve"> </w:t>
            </w:r>
            <w:r w:rsidRPr="00175052">
              <w:rPr>
                <w:color w:val="231F20"/>
                <w:spacing w:val="-2"/>
                <w:sz w:val="21"/>
                <w:szCs w:val="28"/>
              </w:rPr>
              <w:t>=</w:t>
            </w:r>
            <w:r w:rsidRPr="00175052">
              <w:rPr>
                <w:color w:val="231F20"/>
                <w:spacing w:val="-14"/>
                <w:sz w:val="21"/>
                <w:szCs w:val="28"/>
              </w:rPr>
              <w:t xml:space="preserve"> </w:t>
            </w:r>
            <w:r w:rsidRPr="00175052">
              <w:rPr>
                <w:color w:val="231F20"/>
                <w:spacing w:val="-2"/>
                <w:sz w:val="21"/>
                <w:szCs w:val="28"/>
              </w:rPr>
              <w:t>4</w:t>
            </w:r>
            <w:r w:rsidRPr="00175052">
              <w:rPr>
                <w:color w:val="231F20"/>
                <w:spacing w:val="-13"/>
                <w:sz w:val="21"/>
                <w:szCs w:val="28"/>
              </w:rPr>
              <w:t xml:space="preserve"> </w:t>
            </w:r>
            <w:r w:rsidRPr="00175052">
              <w:rPr>
                <w:color w:val="231F20"/>
                <w:spacing w:val="-2"/>
                <w:sz w:val="21"/>
                <w:szCs w:val="28"/>
              </w:rPr>
              <w:t>x</w:t>
            </w:r>
            <w:r w:rsidRPr="00175052">
              <w:rPr>
                <w:color w:val="231F20"/>
                <w:spacing w:val="-14"/>
                <w:sz w:val="21"/>
                <w:szCs w:val="28"/>
              </w:rPr>
              <w:t xml:space="preserve"> </w:t>
            </w:r>
            <w:r w:rsidRPr="00175052">
              <w:rPr>
                <w:color w:val="231F20"/>
                <w:spacing w:val="-4"/>
                <w:sz w:val="21"/>
                <w:szCs w:val="28"/>
              </w:rPr>
              <w:t>5(a)</w:t>
            </w:r>
          </w:p>
        </w:tc>
        <w:tc>
          <w:tcPr>
            <w:tcW w:w="1432" w:type="dxa"/>
            <w:tcBorders>
              <w:top w:val="nil"/>
              <w:left w:val="single" w:sz="4" w:space="0" w:color="636466"/>
              <w:bottom w:val="single" w:sz="4" w:space="0" w:color="636466"/>
              <w:right w:val="single" w:sz="4" w:space="0" w:color="636466"/>
            </w:tcBorders>
          </w:tcPr>
          <w:p w14:paraId="61C9D6A1" w14:textId="34B197D6" w:rsidR="00A376B4" w:rsidRPr="00175052" w:rsidRDefault="009558B7">
            <w:pPr>
              <w:pStyle w:val="TableParagraph"/>
              <w:spacing w:before="131"/>
              <w:ind w:left="10"/>
              <w:jc w:val="center"/>
              <w:rPr>
                <w:sz w:val="21"/>
                <w:szCs w:val="28"/>
              </w:rPr>
            </w:pPr>
            <w:r w:rsidRPr="00175052">
              <w:rPr>
                <w:color w:val="231F20"/>
                <w:sz w:val="21"/>
                <w:szCs w:val="28"/>
              </w:rPr>
              <w:t>6(</w:t>
            </w:r>
            <w:r w:rsidR="00D20A6B" w:rsidRPr="00175052">
              <w:rPr>
                <w:color w:val="231F20"/>
                <w:sz w:val="21"/>
                <w:szCs w:val="28"/>
              </w:rPr>
              <w:t>б</w:t>
            </w:r>
            <w:r w:rsidRPr="00175052">
              <w:rPr>
                <w:color w:val="231F20"/>
                <w:sz w:val="21"/>
                <w:szCs w:val="28"/>
              </w:rPr>
              <w:t>)</w:t>
            </w:r>
            <w:r w:rsidRPr="00175052">
              <w:rPr>
                <w:color w:val="231F20"/>
                <w:spacing w:val="-15"/>
                <w:sz w:val="21"/>
                <w:szCs w:val="28"/>
              </w:rPr>
              <w:t xml:space="preserve"> </w:t>
            </w:r>
            <w:r w:rsidRPr="00175052">
              <w:rPr>
                <w:color w:val="231F20"/>
                <w:sz w:val="21"/>
                <w:szCs w:val="28"/>
              </w:rPr>
              <w:t>=</w:t>
            </w:r>
            <w:r w:rsidRPr="00175052">
              <w:rPr>
                <w:color w:val="231F20"/>
                <w:spacing w:val="-14"/>
                <w:sz w:val="21"/>
                <w:szCs w:val="28"/>
              </w:rPr>
              <w:t xml:space="preserve"> </w:t>
            </w:r>
            <w:r w:rsidRPr="00175052">
              <w:rPr>
                <w:color w:val="231F20"/>
                <w:sz w:val="21"/>
                <w:szCs w:val="28"/>
              </w:rPr>
              <w:t>4</w:t>
            </w:r>
            <w:r w:rsidRPr="00175052">
              <w:rPr>
                <w:color w:val="231F20"/>
                <w:spacing w:val="-15"/>
                <w:sz w:val="21"/>
                <w:szCs w:val="28"/>
              </w:rPr>
              <w:t xml:space="preserve"> </w:t>
            </w:r>
            <w:r w:rsidRPr="00175052">
              <w:rPr>
                <w:color w:val="231F20"/>
                <w:sz w:val="21"/>
                <w:szCs w:val="28"/>
              </w:rPr>
              <w:t>x</w:t>
            </w:r>
            <w:r w:rsidRPr="00175052">
              <w:rPr>
                <w:color w:val="231F20"/>
                <w:spacing w:val="-14"/>
                <w:sz w:val="21"/>
                <w:szCs w:val="28"/>
              </w:rPr>
              <w:t xml:space="preserve"> </w:t>
            </w:r>
            <w:r w:rsidRPr="00175052">
              <w:rPr>
                <w:color w:val="231F20"/>
                <w:spacing w:val="-4"/>
                <w:sz w:val="21"/>
                <w:szCs w:val="28"/>
              </w:rPr>
              <w:t>5(</w:t>
            </w:r>
            <w:r w:rsidR="00D20A6B" w:rsidRPr="00175052">
              <w:rPr>
                <w:color w:val="231F20"/>
                <w:spacing w:val="-4"/>
                <w:sz w:val="21"/>
                <w:szCs w:val="28"/>
              </w:rPr>
              <w:t>б</w:t>
            </w:r>
            <w:r w:rsidRPr="00175052">
              <w:rPr>
                <w:color w:val="231F20"/>
                <w:spacing w:val="-4"/>
                <w:sz w:val="21"/>
                <w:szCs w:val="28"/>
              </w:rPr>
              <w:t>)</w:t>
            </w:r>
          </w:p>
        </w:tc>
      </w:tr>
      <w:tr w:rsidR="00A376B4" w:rsidRPr="00175052" w14:paraId="159CCF49" w14:textId="77777777" w:rsidTr="00D20A6B">
        <w:trPr>
          <w:trHeight w:val="470"/>
        </w:trPr>
        <w:tc>
          <w:tcPr>
            <w:tcW w:w="683" w:type="dxa"/>
            <w:tcBorders>
              <w:top w:val="single" w:sz="4" w:space="0" w:color="636466"/>
              <w:left w:val="single" w:sz="4" w:space="0" w:color="636466"/>
              <w:bottom w:val="single" w:sz="4" w:space="0" w:color="636466"/>
              <w:right w:val="single" w:sz="4" w:space="0" w:color="636466"/>
            </w:tcBorders>
          </w:tcPr>
          <w:p w14:paraId="6DE3D48E" w14:textId="77777777" w:rsidR="00A376B4" w:rsidRPr="00175052" w:rsidRDefault="00A376B4">
            <w:pPr>
              <w:pStyle w:val="TableParagraph"/>
              <w:rPr>
                <w:sz w:val="20"/>
              </w:rPr>
            </w:pPr>
          </w:p>
        </w:tc>
        <w:tc>
          <w:tcPr>
            <w:tcW w:w="1197" w:type="dxa"/>
            <w:tcBorders>
              <w:top w:val="single" w:sz="4" w:space="0" w:color="636466"/>
              <w:left w:val="single" w:sz="4" w:space="0" w:color="636466"/>
              <w:bottom w:val="single" w:sz="4" w:space="0" w:color="636466"/>
              <w:right w:val="single" w:sz="4" w:space="0" w:color="636466"/>
            </w:tcBorders>
          </w:tcPr>
          <w:p w14:paraId="585E4C76" w14:textId="77777777" w:rsidR="00A376B4" w:rsidRPr="00175052" w:rsidRDefault="00A376B4">
            <w:pPr>
              <w:pStyle w:val="TableParagraph"/>
              <w:rPr>
                <w:sz w:val="20"/>
              </w:rPr>
            </w:pPr>
          </w:p>
        </w:tc>
        <w:tc>
          <w:tcPr>
            <w:tcW w:w="1023" w:type="dxa"/>
            <w:tcBorders>
              <w:top w:val="single" w:sz="4" w:space="0" w:color="636466"/>
              <w:left w:val="single" w:sz="4" w:space="0" w:color="636466"/>
              <w:bottom w:val="single" w:sz="4" w:space="0" w:color="636466"/>
              <w:right w:val="single" w:sz="4" w:space="0" w:color="636466"/>
            </w:tcBorders>
          </w:tcPr>
          <w:p w14:paraId="34A834E4" w14:textId="77777777" w:rsidR="00A376B4" w:rsidRPr="00175052" w:rsidRDefault="00A376B4">
            <w:pPr>
              <w:pStyle w:val="TableParagraph"/>
              <w:rPr>
                <w:sz w:val="20"/>
              </w:rPr>
            </w:pPr>
          </w:p>
        </w:tc>
        <w:tc>
          <w:tcPr>
            <w:tcW w:w="1505" w:type="dxa"/>
            <w:tcBorders>
              <w:top w:val="single" w:sz="4" w:space="0" w:color="636466"/>
              <w:left w:val="single" w:sz="4" w:space="0" w:color="636466"/>
              <w:bottom w:val="single" w:sz="4" w:space="0" w:color="636466"/>
              <w:right w:val="single" w:sz="4" w:space="0" w:color="636466"/>
            </w:tcBorders>
          </w:tcPr>
          <w:p w14:paraId="3401E97E" w14:textId="77777777" w:rsidR="00A376B4" w:rsidRPr="00175052" w:rsidRDefault="00A376B4">
            <w:pPr>
              <w:pStyle w:val="TableParagraph"/>
              <w:rPr>
                <w:sz w:val="20"/>
              </w:rPr>
            </w:pPr>
          </w:p>
        </w:tc>
        <w:tc>
          <w:tcPr>
            <w:tcW w:w="1069" w:type="dxa"/>
            <w:tcBorders>
              <w:top w:val="single" w:sz="4" w:space="0" w:color="636466"/>
              <w:left w:val="single" w:sz="4" w:space="0" w:color="636466"/>
              <w:bottom w:val="single" w:sz="4" w:space="0" w:color="636466"/>
              <w:right w:val="single" w:sz="4" w:space="0" w:color="636466"/>
            </w:tcBorders>
          </w:tcPr>
          <w:p w14:paraId="4867585F" w14:textId="77777777" w:rsidR="00A376B4" w:rsidRPr="00175052" w:rsidRDefault="00A376B4">
            <w:pPr>
              <w:pStyle w:val="TableParagraph"/>
              <w:rPr>
                <w:sz w:val="20"/>
              </w:rPr>
            </w:pPr>
          </w:p>
        </w:tc>
        <w:tc>
          <w:tcPr>
            <w:tcW w:w="1151" w:type="dxa"/>
            <w:tcBorders>
              <w:top w:val="single" w:sz="4" w:space="0" w:color="636466"/>
              <w:left w:val="single" w:sz="4" w:space="0" w:color="636466"/>
              <w:bottom w:val="single" w:sz="4" w:space="0" w:color="636466"/>
              <w:right w:val="single" w:sz="4" w:space="0" w:color="636466"/>
            </w:tcBorders>
          </w:tcPr>
          <w:p w14:paraId="3FB606EF" w14:textId="77777777" w:rsidR="00A376B4" w:rsidRPr="00175052" w:rsidRDefault="00A376B4">
            <w:pPr>
              <w:pStyle w:val="TableParagraph"/>
              <w:rPr>
                <w:sz w:val="20"/>
              </w:rPr>
            </w:pPr>
          </w:p>
        </w:tc>
        <w:tc>
          <w:tcPr>
            <w:tcW w:w="1403" w:type="dxa"/>
            <w:tcBorders>
              <w:top w:val="single" w:sz="4" w:space="0" w:color="636466"/>
              <w:left w:val="single" w:sz="4" w:space="0" w:color="636466"/>
              <w:bottom w:val="single" w:sz="4" w:space="0" w:color="636466"/>
              <w:right w:val="single" w:sz="4" w:space="0" w:color="636466"/>
            </w:tcBorders>
          </w:tcPr>
          <w:p w14:paraId="4534D12C" w14:textId="77777777" w:rsidR="00A376B4" w:rsidRPr="00175052" w:rsidRDefault="00A376B4">
            <w:pPr>
              <w:pStyle w:val="TableParagraph"/>
              <w:rPr>
                <w:sz w:val="20"/>
              </w:rPr>
            </w:pPr>
          </w:p>
        </w:tc>
        <w:tc>
          <w:tcPr>
            <w:tcW w:w="1432" w:type="dxa"/>
            <w:tcBorders>
              <w:top w:val="single" w:sz="4" w:space="0" w:color="636466"/>
              <w:left w:val="single" w:sz="4" w:space="0" w:color="636466"/>
              <w:bottom w:val="single" w:sz="4" w:space="0" w:color="636466"/>
              <w:right w:val="single" w:sz="4" w:space="0" w:color="636466"/>
            </w:tcBorders>
          </w:tcPr>
          <w:p w14:paraId="1649505D" w14:textId="77777777" w:rsidR="00A376B4" w:rsidRPr="00175052" w:rsidRDefault="00A376B4">
            <w:pPr>
              <w:pStyle w:val="TableParagraph"/>
              <w:rPr>
                <w:sz w:val="20"/>
              </w:rPr>
            </w:pPr>
          </w:p>
        </w:tc>
      </w:tr>
      <w:tr w:rsidR="00A376B4" w:rsidRPr="00175052" w14:paraId="3A4F5E32" w14:textId="77777777" w:rsidTr="00D20A6B">
        <w:trPr>
          <w:trHeight w:val="470"/>
        </w:trPr>
        <w:tc>
          <w:tcPr>
            <w:tcW w:w="683" w:type="dxa"/>
            <w:tcBorders>
              <w:top w:val="single" w:sz="4" w:space="0" w:color="636466"/>
              <w:left w:val="single" w:sz="4" w:space="0" w:color="636466"/>
              <w:bottom w:val="single" w:sz="4" w:space="0" w:color="636466"/>
              <w:right w:val="single" w:sz="4" w:space="0" w:color="636466"/>
            </w:tcBorders>
          </w:tcPr>
          <w:p w14:paraId="3BC8F2A5" w14:textId="77777777" w:rsidR="00A376B4" w:rsidRPr="00175052" w:rsidRDefault="00A376B4">
            <w:pPr>
              <w:pStyle w:val="TableParagraph"/>
              <w:rPr>
                <w:sz w:val="20"/>
              </w:rPr>
            </w:pPr>
          </w:p>
        </w:tc>
        <w:tc>
          <w:tcPr>
            <w:tcW w:w="1197" w:type="dxa"/>
            <w:tcBorders>
              <w:top w:val="single" w:sz="4" w:space="0" w:color="636466"/>
              <w:left w:val="single" w:sz="4" w:space="0" w:color="636466"/>
              <w:bottom w:val="single" w:sz="4" w:space="0" w:color="636466"/>
              <w:right w:val="single" w:sz="4" w:space="0" w:color="636466"/>
            </w:tcBorders>
          </w:tcPr>
          <w:p w14:paraId="27117697" w14:textId="77777777" w:rsidR="00A376B4" w:rsidRPr="00175052" w:rsidRDefault="00A376B4">
            <w:pPr>
              <w:pStyle w:val="TableParagraph"/>
              <w:rPr>
                <w:sz w:val="20"/>
              </w:rPr>
            </w:pPr>
          </w:p>
        </w:tc>
        <w:tc>
          <w:tcPr>
            <w:tcW w:w="1023" w:type="dxa"/>
            <w:tcBorders>
              <w:top w:val="single" w:sz="4" w:space="0" w:color="636466"/>
              <w:left w:val="single" w:sz="4" w:space="0" w:color="636466"/>
              <w:bottom w:val="single" w:sz="4" w:space="0" w:color="636466"/>
              <w:right w:val="single" w:sz="4" w:space="0" w:color="636466"/>
            </w:tcBorders>
          </w:tcPr>
          <w:p w14:paraId="63FF3FBE" w14:textId="77777777" w:rsidR="00A376B4" w:rsidRPr="00175052" w:rsidRDefault="00A376B4">
            <w:pPr>
              <w:pStyle w:val="TableParagraph"/>
              <w:rPr>
                <w:sz w:val="20"/>
              </w:rPr>
            </w:pPr>
          </w:p>
        </w:tc>
        <w:tc>
          <w:tcPr>
            <w:tcW w:w="1505" w:type="dxa"/>
            <w:tcBorders>
              <w:top w:val="single" w:sz="4" w:space="0" w:color="636466"/>
              <w:left w:val="single" w:sz="4" w:space="0" w:color="636466"/>
              <w:bottom w:val="single" w:sz="4" w:space="0" w:color="636466"/>
              <w:right w:val="single" w:sz="4" w:space="0" w:color="636466"/>
            </w:tcBorders>
          </w:tcPr>
          <w:p w14:paraId="523D4167" w14:textId="77777777" w:rsidR="00A376B4" w:rsidRPr="00175052" w:rsidRDefault="00A376B4">
            <w:pPr>
              <w:pStyle w:val="TableParagraph"/>
              <w:rPr>
                <w:sz w:val="20"/>
              </w:rPr>
            </w:pPr>
          </w:p>
        </w:tc>
        <w:tc>
          <w:tcPr>
            <w:tcW w:w="1069" w:type="dxa"/>
            <w:tcBorders>
              <w:top w:val="single" w:sz="4" w:space="0" w:color="636466"/>
              <w:left w:val="single" w:sz="4" w:space="0" w:color="636466"/>
              <w:bottom w:val="single" w:sz="4" w:space="0" w:color="636466"/>
              <w:right w:val="single" w:sz="4" w:space="0" w:color="636466"/>
            </w:tcBorders>
          </w:tcPr>
          <w:p w14:paraId="1302DD0B" w14:textId="77777777" w:rsidR="00A376B4" w:rsidRPr="00175052" w:rsidRDefault="00A376B4">
            <w:pPr>
              <w:pStyle w:val="TableParagraph"/>
              <w:rPr>
                <w:sz w:val="20"/>
              </w:rPr>
            </w:pPr>
          </w:p>
        </w:tc>
        <w:tc>
          <w:tcPr>
            <w:tcW w:w="1151" w:type="dxa"/>
            <w:tcBorders>
              <w:top w:val="single" w:sz="4" w:space="0" w:color="636466"/>
              <w:left w:val="single" w:sz="4" w:space="0" w:color="636466"/>
              <w:bottom w:val="single" w:sz="4" w:space="0" w:color="636466"/>
              <w:right w:val="single" w:sz="4" w:space="0" w:color="636466"/>
            </w:tcBorders>
          </w:tcPr>
          <w:p w14:paraId="6FE6B38E" w14:textId="77777777" w:rsidR="00A376B4" w:rsidRPr="00175052" w:rsidRDefault="00A376B4">
            <w:pPr>
              <w:pStyle w:val="TableParagraph"/>
              <w:rPr>
                <w:sz w:val="20"/>
              </w:rPr>
            </w:pPr>
          </w:p>
        </w:tc>
        <w:tc>
          <w:tcPr>
            <w:tcW w:w="1403" w:type="dxa"/>
            <w:tcBorders>
              <w:top w:val="single" w:sz="4" w:space="0" w:color="636466"/>
              <w:left w:val="single" w:sz="4" w:space="0" w:color="636466"/>
              <w:bottom w:val="single" w:sz="4" w:space="0" w:color="636466"/>
              <w:right w:val="single" w:sz="4" w:space="0" w:color="636466"/>
            </w:tcBorders>
          </w:tcPr>
          <w:p w14:paraId="00833026" w14:textId="77777777" w:rsidR="00A376B4" w:rsidRPr="00175052" w:rsidRDefault="00A376B4">
            <w:pPr>
              <w:pStyle w:val="TableParagraph"/>
              <w:rPr>
                <w:sz w:val="20"/>
              </w:rPr>
            </w:pPr>
          </w:p>
        </w:tc>
        <w:tc>
          <w:tcPr>
            <w:tcW w:w="1432" w:type="dxa"/>
            <w:tcBorders>
              <w:top w:val="single" w:sz="4" w:space="0" w:color="636466"/>
              <w:left w:val="single" w:sz="4" w:space="0" w:color="636466"/>
              <w:bottom w:val="single" w:sz="4" w:space="0" w:color="636466"/>
              <w:right w:val="single" w:sz="4" w:space="0" w:color="636466"/>
            </w:tcBorders>
          </w:tcPr>
          <w:p w14:paraId="43DAC1F3" w14:textId="77777777" w:rsidR="00A376B4" w:rsidRPr="00175052" w:rsidRDefault="00A376B4">
            <w:pPr>
              <w:pStyle w:val="TableParagraph"/>
              <w:rPr>
                <w:sz w:val="20"/>
              </w:rPr>
            </w:pPr>
          </w:p>
        </w:tc>
      </w:tr>
      <w:tr w:rsidR="00A376B4" w:rsidRPr="00175052" w14:paraId="125DC0DB" w14:textId="77777777" w:rsidTr="00D20A6B">
        <w:trPr>
          <w:trHeight w:val="470"/>
        </w:trPr>
        <w:tc>
          <w:tcPr>
            <w:tcW w:w="683" w:type="dxa"/>
            <w:tcBorders>
              <w:top w:val="single" w:sz="4" w:space="0" w:color="636466"/>
              <w:left w:val="single" w:sz="4" w:space="0" w:color="636466"/>
              <w:bottom w:val="single" w:sz="4" w:space="0" w:color="636466"/>
              <w:right w:val="single" w:sz="4" w:space="0" w:color="636466"/>
            </w:tcBorders>
          </w:tcPr>
          <w:p w14:paraId="11DD7E15" w14:textId="77777777" w:rsidR="00A376B4" w:rsidRPr="00175052" w:rsidRDefault="00A376B4">
            <w:pPr>
              <w:pStyle w:val="TableParagraph"/>
              <w:rPr>
                <w:sz w:val="20"/>
              </w:rPr>
            </w:pPr>
          </w:p>
        </w:tc>
        <w:tc>
          <w:tcPr>
            <w:tcW w:w="1197" w:type="dxa"/>
            <w:tcBorders>
              <w:top w:val="single" w:sz="4" w:space="0" w:color="636466"/>
              <w:left w:val="single" w:sz="4" w:space="0" w:color="636466"/>
              <w:bottom w:val="single" w:sz="4" w:space="0" w:color="636466"/>
              <w:right w:val="single" w:sz="4" w:space="0" w:color="636466"/>
            </w:tcBorders>
          </w:tcPr>
          <w:p w14:paraId="793A9DE7" w14:textId="77777777" w:rsidR="00A376B4" w:rsidRPr="00175052" w:rsidRDefault="00A376B4">
            <w:pPr>
              <w:pStyle w:val="TableParagraph"/>
              <w:rPr>
                <w:sz w:val="20"/>
              </w:rPr>
            </w:pPr>
          </w:p>
        </w:tc>
        <w:tc>
          <w:tcPr>
            <w:tcW w:w="1023" w:type="dxa"/>
            <w:tcBorders>
              <w:top w:val="single" w:sz="4" w:space="0" w:color="636466"/>
              <w:left w:val="single" w:sz="4" w:space="0" w:color="636466"/>
              <w:bottom w:val="single" w:sz="4" w:space="0" w:color="636466"/>
              <w:right w:val="single" w:sz="4" w:space="0" w:color="636466"/>
            </w:tcBorders>
          </w:tcPr>
          <w:p w14:paraId="58C8A28C" w14:textId="77777777" w:rsidR="00A376B4" w:rsidRPr="00175052" w:rsidRDefault="00A376B4">
            <w:pPr>
              <w:pStyle w:val="TableParagraph"/>
              <w:rPr>
                <w:sz w:val="20"/>
              </w:rPr>
            </w:pPr>
          </w:p>
        </w:tc>
        <w:tc>
          <w:tcPr>
            <w:tcW w:w="1505" w:type="dxa"/>
            <w:tcBorders>
              <w:top w:val="single" w:sz="4" w:space="0" w:color="636466"/>
              <w:left w:val="single" w:sz="4" w:space="0" w:color="636466"/>
              <w:bottom w:val="single" w:sz="4" w:space="0" w:color="636466"/>
              <w:right w:val="single" w:sz="4" w:space="0" w:color="636466"/>
            </w:tcBorders>
          </w:tcPr>
          <w:p w14:paraId="2410C9D3" w14:textId="77777777" w:rsidR="00A376B4" w:rsidRPr="00175052" w:rsidRDefault="00A376B4">
            <w:pPr>
              <w:pStyle w:val="TableParagraph"/>
              <w:rPr>
                <w:sz w:val="20"/>
              </w:rPr>
            </w:pPr>
          </w:p>
        </w:tc>
        <w:tc>
          <w:tcPr>
            <w:tcW w:w="1069" w:type="dxa"/>
            <w:tcBorders>
              <w:top w:val="single" w:sz="4" w:space="0" w:color="636466"/>
              <w:left w:val="single" w:sz="4" w:space="0" w:color="636466"/>
              <w:bottom w:val="single" w:sz="4" w:space="0" w:color="636466"/>
              <w:right w:val="single" w:sz="4" w:space="0" w:color="636466"/>
            </w:tcBorders>
          </w:tcPr>
          <w:p w14:paraId="331B6BE2" w14:textId="77777777" w:rsidR="00A376B4" w:rsidRPr="00175052" w:rsidRDefault="00A376B4">
            <w:pPr>
              <w:pStyle w:val="TableParagraph"/>
              <w:rPr>
                <w:sz w:val="20"/>
              </w:rPr>
            </w:pPr>
          </w:p>
        </w:tc>
        <w:tc>
          <w:tcPr>
            <w:tcW w:w="1151" w:type="dxa"/>
            <w:tcBorders>
              <w:top w:val="single" w:sz="4" w:space="0" w:color="636466"/>
              <w:left w:val="single" w:sz="4" w:space="0" w:color="636466"/>
              <w:bottom w:val="single" w:sz="4" w:space="0" w:color="636466"/>
              <w:right w:val="single" w:sz="4" w:space="0" w:color="636466"/>
            </w:tcBorders>
          </w:tcPr>
          <w:p w14:paraId="3E069AD6" w14:textId="77777777" w:rsidR="00A376B4" w:rsidRPr="00175052" w:rsidRDefault="00A376B4">
            <w:pPr>
              <w:pStyle w:val="TableParagraph"/>
              <w:rPr>
                <w:sz w:val="20"/>
              </w:rPr>
            </w:pPr>
          </w:p>
        </w:tc>
        <w:tc>
          <w:tcPr>
            <w:tcW w:w="1403" w:type="dxa"/>
            <w:tcBorders>
              <w:top w:val="single" w:sz="4" w:space="0" w:color="636466"/>
              <w:left w:val="single" w:sz="4" w:space="0" w:color="636466"/>
              <w:bottom w:val="single" w:sz="4" w:space="0" w:color="636466"/>
              <w:right w:val="single" w:sz="4" w:space="0" w:color="636466"/>
            </w:tcBorders>
          </w:tcPr>
          <w:p w14:paraId="1E6EE680" w14:textId="77777777" w:rsidR="00A376B4" w:rsidRPr="00175052" w:rsidRDefault="00A376B4">
            <w:pPr>
              <w:pStyle w:val="TableParagraph"/>
              <w:rPr>
                <w:sz w:val="20"/>
              </w:rPr>
            </w:pPr>
          </w:p>
        </w:tc>
        <w:tc>
          <w:tcPr>
            <w:tcW w:w="1432" w:type="dxa"/>
            <w:tcBorders>
              <w:top w:val="single" w:sz="4" w:space="0" w:color="636466"/>
              <w:left w:val="single" w:sz="4" w:space="0" w:color="636466"/>
              <w:bottom w:val="single" w:sz="4" w:space="0" w:color="636466"/>
              <w:right w:val="single" w:sz="4" w:space="0" w:color="636466"/>
            </w:tcBorders>
          </w:tcPr>
          <w:p w14:paraId="1F8D7F6A" w14:textId="77777777" w:rsidR="00A376B4" w:rsidRPr="00175052" w:rsidRDefault="00A376B4">
            <w:pPr>
              <w:pStyle w:val="TableParagraph"/>
              <w:rPr>
                <w:sz w:val="20"/>
              </w:rPr>
            </w:pPr>
          </w:p>
        </w:tc>
      </w:tr>
      <w:tr w:rsidR="00A376B4" w:rsidRPr="00175052" w14:paraId="4CB225A4" w14:textId="77777777" w:rsidTr="00D20A6B">
        <w:trPr>
          <w:trHeight w:val="470"/>
        </w:trPr>
        <w:tc>
          <w:tcPr>
            <w:tcW w:w="683" w:type="dxa"/>
            <w:tcBorders>
              <w:top w:val="single" w:sz="4" w:space="0" w:color="636466"/>
              <w:left w:val="single" w:sz="4" w:space="0" w:color="636466"/>
              <w:bottom w:val="single" w:sz="4" w:space="0" w:color="636466"/>
              <w:right w:val="single" w:sz="4" w:space="0" w:color="636466"/>
            </w:tcBorders>
          </w:tcPr>
          <w:p w14:paraId="31BC3FA4" w14:textId="77777777" w:rsidR="00A376B4" w:rsidRPr="00175052" w:rsidRDefault="00A376B4">
            <w:pPr>
              <w:pStyle w:val="TableParagraph"/>
              <w:rPr>
                <w:sz w:val="20"/>
              </w:rPr>
            </w:pPr>
          </w:p>
        </w:tc>
        <w:tc>
          <w:tcPr>
            <w:tcW w:w="1197" w:type="dxa"/>
            <w:tcBorders>
              <w:top w:val="single" w:sz="4" w:space="0" w:color="636466"/>
              <w:left w:val="single" w:sz="4" w:space="0" w:color="636466"/>
              <w:bottom w:val="single" w:sz="4" w:space="0" w:color="636466"/>
              <w:right w:val="single" w:sz="4" w:space="0" w:color="636466"/>
            </w:tcBorders>
          </w:tcPr>
          <w:p w14:paraId="1DE24541" w14:textId="77777777" w:rsidR="00A376B4" w:rsidRPr="00175052" w:rsidRDefault="00A376B4">
            <w:pPr>
              <w:pStyle w:val="TableParagraph"/>
              <w:rPr>
                <w:sz w:val="20"/>
              </w:rPr>
            </w:pPr>
          </w:p>
        </w:tc>
        <w:tc>
          <w:tcPr>
            <w:tcW w:w="1023" w:type="dxa"/>
            <w:tcBorders>
              <w:top w:val="single" w:sz="4" w:space="0" w:color="636466"/>
              <w:left w:val="single" w:sz="4" w:space="0" w:color="636466"/>
              <w:bottom w:val="single" w:sz="4" w:space="0" w:color="636466"/>
              <w:right w:val="single" w:sz="4" w:space="0" w:color="636466"/>
            </w:tcBorders>
          </w:tcPr>
          <w:p w14:paraId="0C879DD1" w14:textId="77777777" w:rsidR="00A376B4" w:rsidRPr="00175052" w:rsidRDefault="00A376B4">
            <w:pPr>
              <w:pStyle w:val="TableParagraph"/>
              <w:rPr>
                <w:sz w:val="20"/>
              </w:rPr>
            </w:pPr>
          </w:p>
        </w:tc>
        <w:tc>
          <w:tcPr>
            <w:tcW w:w="1505" w:type="dxa"/>
            <w:tcBorders>
              <w:top w:val="single" w:sz="4" w:space="0" w:color="636466"/>
              <w:left w:val="single" w:sz="4" w:space="0" w:color="636466"/>
              <w:bottom w:val="single" w:sz="4" w:space="0" w:color="636466"/>
              <w:right w:val="single" w:sz="4" w:space="0" w:color="636466"/>
            </w:tcBorders>
          </w:tcPr>
          <w:p w14:paraId="49BE0E2D" w14:textId="77777777" w:rsidR="00A376B4" w:rsidRPr="00175052" w:rsidRDefault="00A376B4">
            <w:pPr>
              <w:pStyle w:val="TableParagraph"/>
              <w:rPr>
                <w:sz w:val="20"/>
              </w:rPr>
            </w:pPr>
          </w:p>
        </w:tc>
        <w:tc>
          <w:tcPr>
            <w:tcW w:w="1069" w:type="dxa"/>
            <w:tcBorders>
              <w:top w:val="single" w:sz="4" w:space="0" w:color="636466"/>
              <w:left w:val="single" w:sz="4" w:space="0" w:color="636466"/>
              <w:bottom w:val="single" w:sz="4" w:space="0" w:color="636466"/>
              <w:right w:val="single" w:sz="4" w:space="0" w:color="636466"/>
            </w:tcBorders>
          </w:tcPr>
          <w:p w14:paraId="1B32B77B" w14:textId="77777777" w:rsidR="00A376B4" w:rsidRPr="00175052" w:rsidRDefault="00A376B4">
            <w:pPr>
              <w:pStyle w:val="TableParagraph"/>
              <w:rPr>
                <w:sz w:val="20"/>
              </w:rPr>
            </w:pPr>
          </w:p>
        </w:tc>
        <w:tc>
          <w:tcPr>
            <w:tcW w:w="1151" w:type="dxa"/>
            <w:tcBorders>
              <w:top w:val="single" w:sz="4" w:space="0" w:color="636466"/>
              <w:left w:val="single" w:sz="4" w:space="0" w:color="636466"/>
              <w:bottom w:val="single" w:sz="4" w:space="0" w:color="636466"/>
              <w:right w:val="single" w:sz="4" w:space="0" w:color="636466"/>
            </w:tcBorders>
          </w:tcPr>
          <w:p w14:paraId="03B5A914" w14:textId="77777777" w:rsidR="00A376B4" w:rsidRPr="00175052" w:rsidRDefault="00A376B4">
            <w:pPr>
              <w:pStyle w:val="TableParagraph"/>
              <w:rPr>
                <w:sz w:val="20"/>
              </w:rPr>
            </w:pPr>
          </w:p>
        </w:tc>
        <w:tc>
          <w:tcPr>
            <w:tcW w:w="1403" w:type="dxa"/>
            <w:tcBorders>
              <w:top w:val="single" w:sz="4" w:space="0" w:color="636466"/>
              <w:left w:val="single" w:sz="4" w:space="0" w:color="636466"/>
              <w:bottom w:val="single" w:sz="4" w:space="0" w:color="636466"/>
              <w:right w:val="single" w:sz="4" w:space="0" w:color="636466"/>
            </w:tcBorders>
          </w:tcPr>
          <w:p w14:paraId="6B240B00" w14:textId="77777777" w:rsidR="00A376B4" w:rsidRPr="00175052" w:rsidRDefault="00A376B4">
            <w:pPr>
              <w:pStyle w:val="TableParagraph"/>
              <w:rPr>
                <w:sz w:val="20"/>
              </w:rPr>
            </w:pPr>
          </w:p>
        </w:tc>
        <w:tc>
          <w:tcPr>
            <w:tcW w:w="1432" w:type="dxa"/>
            <w:tcBorders>
              <w:top w:val="single" w:sz="4" w:space="0" w:color="636466"/>
              <w:left w:val="single" w:sz="4" w:space="0" w:color="636466"/>
              <w:bottom w:val="single" w:sz="4" w:space="0" w:color="636466"/>
              <w:right w:val="single" w:sz="4" w:space="0" w:color="636466"/>
            </w:tcBorders>
          </w:tcPr>
          <w:p w14:paraId="60C6FBAE" w14:textId="77777777" w:rsidR="00A376B4" w:rsidRPr="00175052" w:rsidRDefault="00A376B4">
            <w:pPr>
              <w:pStyle w:val="TableParagraph"/>
              <w:rPr>
                <w:sz w:val="20"/>
              </w:rPr>
            </w:pPr>
          </w:p>
        </w:tc>
      </w:tr>
      <w:tr w:rsidR="00A376B4" w:rsidRPr="00175052" w14:paraId="72F2FBE0" w14:textId="77777777" w:rsidTr="00D20A6B">
        <w:trPr>
          <w:trHeight w:val="470"/>
        </w:trPr>
        <w:tc>
          <w:tcPr>
            <w:tcW w:w="683" w:type="dxa"/>
            <w:tcBorders>
              <w:top w:val="single" w:sz="4" w:space="0" w:color="636466"/>
              <w:left w:val="single" w:sz="4" w:space="0" w:color="636466"/>
              <w:bottom w:val="single" w:sz="4" w:space="0" w:color="636466"/>
              <w:right w:val="single" w:sz="4" w:space="0" w:color="636466"/>
            </w:tcBorders>
          </w:tcPr>
          <w:p w14:paraId="695ADFD7" w14:textId="77777777" w:rsidR="00A376B4" w:rsidRPr="00175052" w:rsidRDefault="00A376B4">
            <w:pPr>
              <w:pStyle w:val="TableParagraph"/>
              <w:rPr>
                <w:sz w:val="20"/>
              </w:rPr>
            </w:pPr>
          </w:p>
        </w:tc>
        <w:tc>
          <w:tcPr>
            <w:tcW w:w="1197" w:type="dxa"/>
            <w:tcBorders>
              <w:top w:val="single" w:sz="4" w:space="0" w:color="636466"/>
              <w:left w:val="single" w:sz="4" w:space="0" w:color="636466"/>
              <w:bottom w:val="single" w:sz="4" w:space="0" w:color="636466"/>
              <w:right w:val="single" w:sz="4" w:space="0" w:color="636466"/>
            </w:tcBorders>
          </w:tcPr>
          <w:p w14:paraId="5E4A1E16" w14:textId="77777777" w:rsidR="00A376B4" w:rsidRPr="00175052" w:rsidRDefault="00A376B4">
            <w:pPr>
              <w:pStyle w:val="TableParagraph"/>
              <w:rPr>
                <w:sz w:val="20"/>
              </w:rPr>
            </w:pPr>
          </w:p>
        </w:tc>
        <w:tc>
          <w:tcPr>
            <w:tcW w:w="1023" w:type="dxa"/>
            <w:tcBorders>
              <w:top w:val="single" w:sz="4" w:space="0" w:color="636466"/>
              <w:left w:val="single" w:sz="4" w:space="0" w:color="636466"/>
              <w:bottom w:val="single" w:sz="4" w:space="0" w:color="636466"/>
              <w:right w:val="single" w:sz="4" w:space="0" w:color="636466"/>
            </w:tcBorders>
          </w:tcPr>
          <w:p w14:paraId="5C7109CF" w14:textId="77777777" w:rsidR="00A376B4" w:rsidRPr="00175052" w:rsidRDefault="00A376B4">
            <w:pPr>
              <w:pStyle w:val="TableParagraph"/>
              <w:rPr>
                <w:sz w:val="20"/>
              </w:rPr>
            </w:pPr>
          </w:p>
        </w:tc>
        <w:tc>
          <w:tcPr>
            <w:tcW w:w="1505" w:type="dxa"/>
            <w:tcBorders>
              <w:top w:val="single" w:sz="4" w:space="0" w:color="636466"/>
              <w:left w:val="single" w:sz="4" w:space="0" w:color="636466"/>
              <w:bottom w:val="single" w:sz="4" w:space="0" w:color="636466"/>
              <w:right w:val="single" w:sz="4" w:space="0" w:color="636466"/>
            </w:tcBorders>
          </w:tcPr>
          <w:p w14:paraId="77921F8A" w14:textId="77777777" w:rsidR="00A376B4" w:rsidRPr="00175052" w:rsidRDefault="00A376B4">
            <w:pPr>
              <w:pStyle w:val="TableParagraph"/>
              <w:rPr>
                <w:sz w:val="20"/>
              </w:rPr>
            </w:pPr>
          </w:p>
        </w:tc>
        <w:tc>
          <w:tcPr>
            <w:tcW w:w="1069" w:type="dxa"/>
            <w:tcBorders>
              <w:top w:val="single" w:sz="4" w:space="0" w:color="636466"/>
              <w:left w:val="single" w:sz="4" w:space="0" w:color="636466"/>
              <w:bottom w:val="single" w:sz="4" w:space="0" w:color="636466"/>
              <w:right w:val="single" w:sz="4" w:space="0" w:color="636466"/>
            </w:tcBorders>
          </w:tcPr>
          <w:p w14:paraId="3BD0ED11" w14:textId="77777777" w:rsidR="00A376B4" w:rsidRPr="00175052" w:rsidRDefault="00A376B4">
            <w:pPr>
              <w:pStyle w:val="TableParagraph"/>
              <w:rPr>
                <w:sz w:val="20"/>
              </w:rPr>
            </w:pPr>
          </w:p>
        </w:tc>
        <w:tc>
          <w:tcPr>
            <w:tcW w:w="1151" w:type="dxa"/>
            <w:tcBorders>
              <w:top w:val="single" w:sz="4" w:space="0" w:color="636466"/>
              <w:left w:val="single" w:sz="4" w:space="0" w:color="636466"/>
              <w:bottom w:val="single" w:sz="4" w:space="0" w:color="636466"/>
              <w:right w:val="single" w:sz="4" w:space="0" w:color="636466"/>
            </w:tcBorders>
          </w:tcPr>
          <w:p w14:paraId="59236949" w14:textId="77777777" w:rsidR="00A376B4" w:rsidRPr="00175052" w:rsidRDefault="00A376B4">
            <w:pPr>
              <w:pStyle w:val="TableParagraph"/>
              <w:rPr>
                <w:sz w:val="20"/>
              </w:rPr>
            </w:pPr>
          </w:p>
        </w:tc>
        <w:tc>
          <w:tcPr>
            <w:tcW w:w="1403" w:type="dxa"/>
            <w:tcBorders>
              <w:top w:val="single" w:sz="4" w:space="0" w:color="636466"/>
              <w:left w:val="single" w:sz="4" w:space="0" w:color="636466"/>
              <w:bottom w:val="single" w:sz="4" w:space="0" w:color="636466"/>
              <w:right w:val="single" w:sz="4" w:space="0" w:color="636466"/>
            </w:tcBorders>
          </w:tcPr>
          <w:p w14:paraId="3E8AF3A1" w14:textId="77777777" w:rsidR="00A376B4" w:rsidRPr="00175052" w:rsidRDefault="00A376B4">
            <w:pPr>
              <w:pStyle w:val="TableParagraph"/>
              <w:rPr>
                <w:sz w:val="20"/>
              </w:rPr>
            </w:pPr>
          </w:p>
        </w:tc>
        <w:tc>
          <w:tcPr>
            <w:tcW w:w="1432" w:type="dxa"/>
            <w:tcBorders>
              <w:top w:val="single" w:sz="4" w:space="0" w:color="636466"/>
              <w:left w:val="single" w:sz="4" w:space="0" w:color="636466"/>
              <w:bottom w:val="single" w:sz="4" w:space="0" w:color="636466"/>
              <w:right w:val="single" w:sz="4" w:space="0" w:color="636466"/>
            </w:tcBorders>
          </w:tcPr>
          <w:p w14:paraId="73B146B8" w14:textId="77777777" w:rsidR="00A376B4" w:rsidRPr="00175052" w:rsidRDefault="00A376B4">
            <w:pPr>
              <w:pStyle w:val="TableParagraph"/>
              <w:rPr>
                <w:sz w:val="20"/>
              </w:rPr>
            </w:pPr>
          </w:p>
        </w:tc>
      </w:tr>
      <w:tr w:rsidR="00A376B4" w:rsidRPr="00175052" w14:paraId="33CF47CF" w14:textId="77777777" w:rsidTr="00D20A6B">
        <w:trPr>
          <w:trHeight w:val="470"/>
        </w:trPr>
        <w:tc>
          <w:tcPr>
            <w:tcW w:w="683" w:type="dxa"/>
            <w:tcBorders>
              <w:top w:val="single" w:sz="4" w:space="0" w:color="636466"/>
              <w:left w:val="single" w:sz="4" w:space="0" w:color="636466"/>
              <w:bottom w:val="single" w:sz="4" w:space="0" w:color="636466"/>
              <w:right w:val="single" w:sz="4" w:space="0" w:color="636466"/>
            </w:tcBorders>
          </w:tcPr>
          <w:p w14:paraId="6EB5A3F4" w14:textId="77777777" w:rsidR="00A376B4" w:rsidRPr="00175052" w:rsidRDefault="00A376B4">
            <w:pPr>
              <w:pStyle w:val="TableParagraph"/>
              <w:rPr>
                <w:sz w:val="20"/>
              </w:rPr>
            </w:pPr>
          </w:p>
        </w:tc>
        <w:tc>
          <w:tcPr>
            <w:tcW w:w="1197" w:type="dxa"/>
            <w:tcBorders>
              <w:top w:val="single" w:sz="4" w:space="0" w:color="636466"/>
              <w:left w:val="single" w:sz="4" w:space="0" w:color="636466"/>
              <w:bottom w:val="single" w:sz="4" w:space="0" w:color="636466"/>
              <w:right w:val="single" w:sz="4" w:space="0" w:color="636466"/>
            </w:tcBorders>
          </w:tcPr>
          <w:p w14:paraId="495FB0EA" w14:textId="77777777" w:rsidR="00A376B4" w:rsidRPr="00175052" w:rsidRDefault="00A376B4">
            <w:pPr>
              <w:pStyle w:val="TableParagraph"/>
              <w:rPr>
                <w:sz w:val="20"/>
              </w:rPr>
            </w:pPr>
          </w:p>
        </w:tc>
        <w:tc>
          <w:tcPr>
            <w:tcW w:w="1023" w:type="dxa"/>
            <w:tcBorders>
              <w:top w:val="single" w:sz="4" w:space="0" w:color="636466"/>
              <w:left w:val="single" w:sz="4" w:space="0" w:color="636466"/>
              <w:bottom w:val="single" w:sz="4" w:space="0" w:color="636466"/>
              <w:right w:val="single" w:sz="4" w:space="0" w:color="636466"/>
            </w:tcBorders>
          </w:tcPr>
          <w:p w14:paraId="7712E2C9" w14:textId="77777777" w:rsidR="00A376B4" w:rsidRPr="00175052" w:rsidRDefault="00A376B4">
            <w:pPr>
              <w:pStyle w:val="TableParagraph"/>
              <w:rPr>
                <w:sz w:val="20"/>
              </w:rPr>
            </w:pPr>
          </w:p>
        </w:tc>
        <w:tc>
          <w:tcPr>
            <w:tcW w:w="1505" w:type="dxa"/>
            <w:tcBorders>
              <w:top w:val="single" w:sz="4" w:space="0" w:color="636466"/>
              <w:left w:val="single" w:sz="4" w:space="0" w:color="636466"/>
              <w:bottom w:val="single" w:sz="4" w:space="0" w:color="636466"/>
              <w:right w:val="single" w:sz="4" w:space="0" w:color="636466"/>
            </w:tcBorders>
          </w:tcPr>
          <w:p w14:paraId="2A933ACC" w14:textId="77777777" w:rsidR="00A376B4" w:rsidRPr="00175052" w:rsidRDefault="00A376B4">
            <w:pPr>
              <w:pStyle w:val="TableParagraph"/>
              <w:rPr>
                <w:sz w:val="20"/>
              </w:rPr>
            </w:pPr>
          </w:p>
        </w:tc>
        <w:tc>
          <w:tcPr>
            <w:tcW w:w="1069" w:type="dxa"/>
            <w:tcBorders>
              <w:top w:val="single" w:sz="4" w:space="0" w:color="636466"/>
              <w:left w:val="single" w:sz="4" w:space="0" w:color="636466"/>
              <w:bottom w:val="single" w:sz="4" w:space="0" w:color="636466"/>
              <w:right w:val="single" w:sz="4" w:space="0" w:color="636466"/>
            </w:tcBorders>
          </w:tcPr>
          <w:p w14:paraId="6D436EA9" w14:textId="77777777" w:rsidR="00A376B4" w:rsidRPr="00175052" w:rsidRDefault="00A376B4">
            <w:pPr>
              <w:pStyle w:val="TableParagraph"/>
              <w:rPr>
                <w:sz w:val="20"/>
              </w:rPr>
            </w:pPr>
          </w:p>
        </w:tc>
        <w:tc>
          <w:tcPr>
            <w:tcW w:w="1151" w:type="dxa"/>
            <w:tcBorders>
              <w:top w:val="single" w:sz="4" w:space="0" w:color="636466"/>
              <w:left w:val="single" w:sz="4" w:space="0" w:color="636466"/>
              <w:bottom w:val="single" w:sz="4" w:space="0" w:color="636466"/>
              <w:right w:val="single" w:sz="4" w:space="0" w:color="636466"/>
            </w:tcBorders>
          </w:tcPr>
          <w:p w14:paraId="4EF93F55" w14:textId="77777777" w:rsidR="00A376B4" w:rsidRPr="00175052" w:rsidRDefault="00A376B4">
            <w:pPr>
              <w:pStyle w:val="TableParagraph"/>
              <w:rPr>
                <w:sz w:val="20"/>
              </w:rPr>
            </w:pPr>
          </w:p>
        </w:tc>
        <w:tc>
          <w:tcPr>
            <w:tcW w:w="1403" w:type="dxa"/>
            <w:tcBorders>
              <w:top w:val="single" w:sz="4" w:space="0" w:color="636466"/>
              <w:left w:val="single" w:sz="4" w:space="0" w:color="636466"/>
              <w:bottom w:val="single" w:sz="4" w:space="0" w:color="636466"/>
              <w:right w:val="single" w:sz="4" w:space="0" w:color="636466"/>
            </w:tcBorders>
          </w:tcPr>
          <w:p w14:paraId="4AFF75F9" w14:textId="77777777" w:rsidR="00A376B4" w:rsidRPr="00175052" w:rsidRDefault="00A376B4">
            <w:pPr>
              <w:pStyle w:val="TableParagraph"/>
              <w:rPr>
                <w:sz w:val="20"/>
              </w:rPr>
            </w:pPr>
          </w:p>
        </w:tc>
        <w:tc>
          <w:tcPr>
            <w:tcW w:w="1432" w:type="dxa"/>
            <w:tcBorders>
              <w:top w:val="single" w:sz="4" w:space="0" w:color="636466"/>
              <w:left w:val="single" w:sz="4" w:space="0" w:color="636466"/>
              <w:bottom w:val="single" w:sz="4" w:space="0" w:color="636466"/>
              <w:right w:val="single" w:sz="4" w:space="0" w:color="636466"/>
            </w:tcBorders>
          </w:tcPr>
          <w:p w14:paraId="455D9FFB" w14:textId="77777777" w:rsidR="00A376B4" w:rsidRPr="00175052" w:rsidRDefault="00A376B4">
            <w:pPr>
              <w:pStyle w:val="TableParagraph"/>
              <w:rPr>
                <w:sz w:val="20"/>
              </w:rPr>
            </w:pPr>
          </w:p>
        </w:tc>
      </w:tr>
      <w:tr w:rsidR="00A376B4" w:rsidRPr="00175052" w14:paraId="26EDC996" w14:textId="77777777" w:rsidTr="00D20A6B">
        <w:trPr>
          <w:trHeight w:val="469"/>
        </w:trPr>
        <w:tc>
          <w:tcPr>
            <w:tcW w:w="683" w:type="dxa"/>
            <w:tcBorders>
              <w:top w:val="single" w:sz="4" w:space="0" w:color="636466"/>
              <w:left w:val="single" w:sz="4" w:space="0" w:color="636466"/>
              <w:bottom w:val="single" w:sz="4" w:space="0" w:color="636466"/>
              <w:right w:val="single" w:sz="4" w:space="0" w:color="636466"/>
            </w:tcBorders>
          </w:tcPr>
          <w:p w14:paraId="3202B20F" w14:textId="77777777" w:rsidR="00A376B4" w:rsidRPr="00175052" w:rsidRDefault="00A376B4">
            <w:pPr>
              <w:pStyle w:val="TableParagraph"/>
              <w:rPr>
                <w:sz w:val="20"/>
              </w:rPr>
            </w:pPr>
          </w:p>
        </w:tc>
        <w:tc>
          <w:tcPr>
            <w:tcW w:w="1197" w:type="dxa"/>
            <w:tcBorders>
              <w:top w:val="single" w:sz="4" w:space="0" w:color="636466"/>
              <w:left w:val="single" w:sz="4" w:space="0" w:color="636466"/>
              <w:bottom w:val="single" w:sz="4" w:space="0" w:color="636466"/>
              <w:right w:val="single" w:sz="4" w:space="0" w:color="636466"/>
            </w:tcBorders>
          </w:tcPr>
          <w:p w14:paraId="2C75A578" w14:textId="77777777" w:rsidR="00A376B4" w:rsidRPr="00175052" w:rsidRDefault="00A376B4">
            <w:pPr>
              <w:pStyle w:val="TableParagraph"/>
              <w:rPr>
                <w:sz w:val="20"/>
              </w:rPr>
            </w:pPr>
          </w:p>
        </w:tc>
        <w:tc>
          <w:tcPr>
            <w:tcW w:w="1023" w:type="dxa"/>
            <w:tcBorders>
              <w:top w:val="single" w:sz="4" w:space="0" w:color="636466"/>
              <w:left w:val="single" w:sz="4" w:space="0" w:color="636466"/>
              <w:bottom w:val="single" w:sz="4" w:space="0" w:color="636466"/>
              <w:right w:val="single" w:sz="4" w:space="0" w:color="636466"/>
            </w:tcBorders>
          </w:tcPr>
          <w:p w14:paraId="3859B307" w14:textId="77777777" w:rsidR="00A376B4" w:rsidRPr="00175052" w:rsidRDefault="00A376B4">
            <w:pPr>
              <w:pStyle w:val="TableParagraph"/>
              <w:rPr>
                <w:sz w:val="20"/>
              </w:rPr>
            </w:pPr>
          </w:p>
        </w:tc>
        <w:tc>
          <w:tcPr>
            <w:tcW w:w="1505" w:type="dxa"/>
            <w:tcBorders>
              <w:top w:val="single" w:sz="4" w:space="0" w:color="636466"/>
              <w:left w:val="single" w:sz="4" w:space="0" w:color="636466"/>
              <w:bottom w:val="single" w:sz="4" w:space="0" w:color="636466"/>
              <w:right w:val="single" w:sz="4" w:space="0" w:color="636466"/>
            </w:tcBorders>
          </w:tcPr>
          <w:p w14:paraId="6435E37D" w14:textId="77777777" w:rsidR="00A376B4" w:rsidRPr="00175052" w:rsidRDefault="00A376B4">
            <w:pPr>
              <w:pStyle w:val="TableParagraph"/>
              <w:rPr>
                <w:sz w:val="20"/>
              </w:rPr>
            </w:pPr>
          </w:p>
        </w:tc>
        <w:tc>
          <w:tcPr>
            <w:tcW w:w="1069" w:type="dxa"/>
            <w:tcBorders>
              <w:top w:val="single" w:sz="4" w:space="0" w:color="636466"/>
              <w:left w:val="single" w:sz="4" w:space="0" w:color="636466"/>
              <w:bottom w:val="single" w:sz="4" w:space="0" w:color="636466"/>
              <w:right w:val="single" w:sz="4" w:space="0" w:color="636466"/>
            </w:tcBorders>
          </w:tcPr>
          <w:p w14:paraId="02652B59" w14:textId="77777777" w:rsidR="00A376B4" w:rsidRPr="00175052" w:rsidRDefault="00A376B4">
            <w:pPr>
              <w:pStyle w:val="TableParagraph"/>
              <w:rPr>
                <w:sz w:val="20"/>
              </w:rPr>
            </w:pPr>
          </w:p>
        </w:tc>
        <w:tc>
          <w:tcPr>
            <w:tcW w:w="1151" w:type="dxa"/>
            <w:tcBorders>
              <w:top w:val="single" w:sz="4" w:space="0" w:color="636466"/>
              <w:left w:val="single" w:sz="4" w:space="0" w:color="636466"/>
              <w:bottom w:val="single" w:sz="4" w:space="0" w:color="636466"/>
              <w:right w:val="single" w:sz="4" w:space="0" w:color="636466"/>
            </w:tcBorders>
          </w:tcPr>
          <w:p w14:paraId="7E3CAF40" w14:textId="77777777" w:rsidR="00A376B4" w:rsidRPr="00175052" w:rsidRDefault="00A376B4">
            <w:pPr>
              <w:pStyle w:val="TableParagraph"/>
              <w:rPr>
                <w:sz w:val="20"/>
              </w:rPr>
            </w:pPr>
          </w:p>
        </w:tc>
        <w:tc>
          <w:tcPr>
            <w:tcW w:w="1403" w:type="dxa"/>
            <w:tcBorders>
              <w:top w:val="single" w:sz="4" w:space="0" w:color="636466"/>
              <w:left w:val="single" w:sz="4" w:space="0" w:color="636466"/>
              <w:bottom w:val="single" w:sz="4" w:space="0" w:color="636466"/>
              <w:right w:val="single" w:sz="4" w:space="0" w:color="636466"/>
            </w:tcBorders>
          </w:tcPr>
          <w:p w14:paraId="791C13C0" w14:textId="77777777" w:rsidR="00A376B4" w:rsidRPr="00175052" w:rsidRDefault="00A376B4">
            <w:pPr>
              <w:pStyle w:val="TableParagraph"/>
              <w:rPr>
                <w:sz w:val="20"/>
              </w:rPr>
            </w:pPr>
          </w:p>
        </w:tc>
        <w:tc>
          <w:tcPr>
            <w:tcW w:w="1432" w:type="dxa"/>
            <w:tcBorders>
              <w:top w:val="single" w:sz="4" w:space="0" w:color="636466"/>
              <w:left w:val="single" w:sz="4" w:space="0" w:color="636466"/>
              <w:bottom w:val="single" w:sz="4" w:space="0" w:color="636466"/>
              <w:right w:val="single" w:sz="4" w:space="0" w:color="636466"/>
            </w:tcBorders>
          </w:tcPr>
          <w:p w14:paraId="452E93ED" w14:textId="77777777" w:rsidR="00A376B4" w:rsidRPr="00175052" w:rsidRDefault="00A376B4">
            <w:pPr>
              <w:pStyle w:val="TableParagraph"/>
              <w:rPr>
                <w:sz w:val="20"/>
              </w:rPr>
            </w:pPr>
          </w:p>
        </w:tc>
      </w:tr>
      <w:tr w:rsidR="00A376B4" w:rsidRPr="00175052" w14:paraId="43A2CF83" w14:textId="77777777" w:rsidTr="00D20A6B">
        <w:trPr>
          <w:trHeight w:val="470"/>
        </w:trPr>
        <w:tc>
          <w:tcPr>
            <w:tcW w:w="6628" w:type="dxa"/>
            <w:gridSpan w:val="6"/>
            <w:tcBorders>
              <w:top w:val="single" w:sz="4" w:space="0" w:color="636466"/>
              <w:left w:val="nil"/>
              <w:bottom w:val="nil"/>
              <w:right w:val="single" w:sz="4" w:space="0" w:color="636466"/>
            </w:tcBorders>
          </w:tcPr>
          <w:p w14:paraId="0B5B34D8" w14:textId="4AF9A75E" w:rsidR="00A376B4" w:rsidRPr="00175052" w:rsidRDefault="00D20A6B">
            <w:pPr>
              <w:pStyle w:val="TableParagraph"/>
              <w:spacing w:before="127"/>
              <w:ind w:right="67"/>
              <w:jc w:val="right"/>
              <w:rPr>
                <w:b/>
                <w:bCs/>
                <w:sz w:val="20"/>
              </w:rPr>
            </w:pPr>
            <w:proofErr w:type="spellStart"/>
            <w:r w:rsidRPr="00175052">
              <w:rPr>
                <w:b/>
                <w:bCs/>
                <w:color w:val="231F20"/>
                <w:spacing w:val="-5"/>
                <w:sz w:val="20"/>
              </w:rPr>
              <w:t>Нийт</w:t>
            </w:r>
            <w:proofErr w:type="spellEnd"/>
            <w:r w:rsidRPr="00175052">
              <w:rPr>
                <w:b/>
                <w:bCs/>
                <w:color w:val="231F20"/>
                <w:spacing w:val="-5"/>
                <w:sz w:val="20"/>
              </w:rPr>
              <w:t xml:space="preserve"> </w:t>
            </w:r>
            <w:proofErr w:type="spellStart"/>
            <w:r w:rsidRPr="00175052">
              <w:rPr>
                <w:b/>
                <w:bCs/>
                <w:color w:val="231F20"/>
                <w:spacing w:val="-5"/>
                <w:sz w:val="20"/>
              </w:rPr>
              <w:t>дүн</w:t>
            </w:r>
            <w:proofErr w:type="spellEnd"/>
          </w:p>
        </w:tc>
        <w:tc>
          <w:tcPr>
            <w:tcW w:w="1403" w:type="dxa"/>
            <w:tcBorders>
              <w:top w:val="single" w:sz="4" w:space="0" w:color="636466"/>
              <w:left w:val="single" w:sz="4" w:space="0" w:color="636466"/>
              <w:bottom w:val="single" w:sz="4" w:space="0" w:color="636466"/>
              <w:right w:val="single" w:sz="4" w:space="0" w:color="636466"/>
            </w:tcBorders>
          </w:tcPr>
          <w:p w14:paraId="45070288" w14:textId="77777777" w:rsidR="00A376B4" w:rsidRPr="00175052" w:rsidRDefault="00A376B4">
            <w:pPr>
              <w:pStyle w:val="TableParagraph"/>
              <w:rPr>
                <w:b/>
                <w:bCs/>
                <w:sz w:val="20"/>
              </w:rPr>
            </w:pPr>
          </w:p>
        </w:tc>
        <w:tc>
          <w:tcPr>
            <w:tcW w:w="1432" w:type="dxa"/>
            <w:tcBorders>
              <w:top w:val="single" w:sz="4" w:space="0" w:color="636466"/>
              <w:left w:val="single" w:sz="4" w:space="0" w:color="636466"/>
              <w:bottom w:val="single" w:sz="4" w:space="0" w:color="636466"/>
              <w:right w:val="single" w:sz="4" w:space="0" w:color="636466"/>
            </w:tcBorders>
          </w:tcPr>
          <w:p w14:paraId="38F900DC" w14:textId="77777777" w:rsidR="00A376B4" w:rsidRPr="00175052" w:rsidRDefault="00A376B4">
            <w:pPr>
              <w:pStyle w:val="TableParagraph"/>
              <w:rPr>
                <w:sz w:val="20"/>
              </w:rPr>
            </w:pPr>
          </w:p>
        </w:tc>
      </w:tr>
    </w:tbl>
    <w:p w14:paraId="1C79B323" w14:textId="77777777" w:rsidR="006A675D" w:rsidRPr="00175052" w:rsidRDefault="006A675D">
      <w:pPr>
        <w:spacing w:before="138"/>
        <w:ind w:left="1525"/>
        <w:rPr>
          <w:color w:val="231F20"/>
          <w:spacing w:val="-2"/>
          <w:sz w:val="18"/>
        </w:rPr>
      </w:pPr>
    </w:p>
    <w:p w14:paraId="57FFBB64" w14:textId="572E0B70" w:rsidR="00A376B4" w:rsidRPr="00175052" w:rsidRDefault="006A675D">
      <w:pPr>
        <w:spacing w:before="138"/>
        <w:ind w:left="1525"/>
        <w:rPr>
          <w:b/>
          <w:bCs/>
          <w:color w:val="231F20"/>
          <w:spacing w:val="-2"/>
          <w:sz w:val="18"/>
        </w:rPr>
      </w:pPr>
      <w:proofErr w:type="spellStart"/>
      <w:r w:rsidRPr="00175052">
        <w:rPr>
          <w:b/>
          <w:bCs/>
          <w:color w:val="231F20"/>
          <w:spacing w:val="-2"/>
          <w:sz w:val="18"/>
        </w:rPr>
        <w:t>Тэмдэглэл</w:t>
      </w:r>
      <w:proofErr w:type="spellEnd"/>
      <w:r w:rsidRPr="00175052">
        <w:rPr>
          <w:b/>
          <w:bCs/>
          <w:color w:val="231F20"/>
          <w:spacing w:val="-2"/>
          <w:sz w:val="18"/>
        </w:rPr>
        <w:t>:</w:t>
      </w:r>
    </w:p>
    <w:p w14:paraId="7E55830F" w14:textId="77777777" w:rsidR="006A675D" w:rsidRPr="00175052" w:rsidRDefault="006A675D">
      <w:pPr>
        <w:spacing w:before="138"/>
        <w:ind w:left="1525"/>
        <w:rPr>
          <w:b/>
          <w:bCs/>
          <w:sz w:val="18"/>
        </w:rPr>
      </w:pPr>
    </w:p>
    <w:p w14:paraId="49E9C473" w14:textId="5351E51A" w:rsidR="00D20A6B" w:rsidRPr="00175052" w:rsidRDefault="00D20A6B" w:rsidP="00D20A6B">
      <w:pPr>
        <w:tabs>
          <w:tab w:val="left" w:pos="2504"/>
        </w:tabs>
        <w:spacing w:before="21" w:line="271" w:lineRule="auto"/>
        <w:ind w:left="2505" w:right="3647" w:hanging="981"/>
        <w:rPr>
          <w:color w:val="000000"/>
          <w:sz w:val="18"/>
          <w:szCs w:val="18"/>
          <w:lang w:val="ru-RU"/>
        </w:rPr>
      </w:pPr>
      <w:r w:rsidRPr="00175052">
        <w:rPr>
          <w:color w:val="000000"/>
          <w:sz w:val="18"/>
          <w:szCs w:val="18"/>
          <w:lang w:val="ru-RU"/>
        </w:rPr>
        <w:t>Багана 5 ба 6:</w:t>
      </w:r>
      <w:r w:rsidRPr="00175052">
        <w:rPr>
          <w:color w:val="231F20"/>
          <w:sz w:val="18"/>
          <w:szCs w:val="18"/>
          <w:lang w:val="ru-RU"/>
        </w:rPr>
        <w:tab/>
      </w:r>
      <w:r w:rsidRPr="00175052">
        <w:rPr>
          <w:color w:val="000000"/>
          <w:sz w:val="18"/>
          <w:szCs w:val="18"/>
          <w:lang w:val="ru-RU"/>
        </w:rPr>
        <w:t>ТОӨЗ-ны 15-д заасан валют</w:t>
      </w:r>
    </w:p>
    <w:p w14:paraId="3A87037F" w14:textId="43DEAB17" w:rsidR="00D20A6B" w:rsidRPr="00175052" w:rsidRDefault="00D20A6B" w:rsidP="006A675D">
      <w:pPr>
        <w:tabs>
          <w:tab w:val="left" w:pos="2504"/>
        </w:tabs>
        <w:spacing w:before="21" w:line="271" w:lineRule="auto"/>
        <w:ind w:left="2880" w:right="103" w:hanging="981"/>
        <w:jc w:val="both"/>
        <w:rPr>
          <w:color w:val="000000"/>
          <w:sz w:val="18"/>
          <w:szCs w:val="18"/>
          <w:lang w:val="ru-RU"/>
        </w:rPr>
      </w:pPr>
      <w:r w:rsidRPr="00175052">
        <w:rPr>
          <w:color w:val="000000"/>
          <w:sz w:val="18"/>
          <w:szCs w:val="18"/>
          <w:lang w:val="ru-RU"/>
        </w:rPr>
        <w:tab/>
      </w:r>
      <w:r w:rsidR="006A675D" w:rsidRPr="00175052">
        <w:rPr>
          <w:color w:val="000000"/>
          <w:sz w:val="18"/>
          <w:szCs w:val="18"/>
          <w:lang w:val="ru-RU"/>
        </w:rPr>
        <w:tab/>
      </w:r>
      <w:r w:rsidRPr="00175052">
        <w:rPr>
          <w:color w:val="000000"/>
          <w:sz w:val="18"/>
          <w:szCs w:val="18"/>
          <w:lang w:val="ru-RU"/>
        </w:rPr>
        <w:t xml:space="preserve">Үнэ нь захиалагчийн улсад хамаарах бүх гаалийн татвар, борлуулалтын болон бусад </w:t>
      </w:r>
      <w:r w:rsidR="006A675D" w:rsidRPr="00175052">
        <w:rPr>
          <w:color w:val="000000"/>
          <w:sz w:val="18"/>
          <w:szCs w:val="18"/>
          <w:lang w:val="ru-RU"/>
        </w:rPr>
        <w:t xml:space="preserve">ижил </w:t>
      </w:r>
      <w:r w:rsidRPr="00175052">
        <w:rPr>
          <w:color w:val="000000"/>
          <w:sz w:val="18"/>
          <w:szCs w:val="18"/>
          <w:lang w:val="ru-RU"/>
        </w:rPr>
        <w:t>төстэй татваруудыг багта</w:t>
      </w:r>
      <w:r w:rsidR="006A675D" w:rsidRPr="00175052">
        <w:rPr>
          <w:color w:val="000000"/>
          <w:sz w:val="18"/>
          <w:szCs w:val="18"/>
          <w:lang w:val="ru-RU"/>
        </w:rPr>
        <w:t xml:space="preserve">ах ёстой </w:t>
      </w:r>
      <w:r w:rsidRPr="00175052">
        <w:rPr>
          <w:color w:val="000000"/>
          <w:sz w:val="18"/>
          <w:szCs w:val="18"/>
          <w:lang w:val="ru-RU"/>
        </w:rPr>
        <w:t xml:space="preserve"> бөгөөд, хэрэв тендерт оролцогч</w:t>
      </w:r>
      <w:r w:rsidR="006A675D" w:rsidRPr="00175052">
        <w:rPr>
          <w:color w:val="000000"/>
          <w:sz w:val="18"/>
          <w:szCs w:val="18"/>
          <w:lang w:val="ru-RU"/>
        </w:rPr>
        <w:t>ид гэрээний эрх</w:t>
      </w:r>
      <w:r w:rsidRPr="00175052">
        <w:rPr>
          <w:color w:val="000000"/>
          <w:sz w:val="18"/>
          <w:szCs w:val="18"/>
          <w:lang w:val="ru-RU"/>
        </w:rPr>
        <w:t xml:space="preserve"> олгогдсон тохиолдолд, холбогдох үйлчилгээнд төл</w:t>
      </w:r>
      <w:r w:rsidR="006A675D" w:rsidRPr="00175052">
        <w:rPr>
          <w:color w:val="000000"/>
          <w:sz w:val="18"/>
          <w:szCs w:val="18"/>
          <w:lang w:val="ru-RU"/>
        </w:rPr>
        <w:t>өх</w:t>
      </w:r>
      <w:r w:rsidRPr="00175052">
        <w:rPr>
          <w:color w:val="000000"/>
          <w:sz w:val="18"/>
          <w:szCs w:val="18"/>
          <w:lang w:val="ru-RU"/>
        </w:rPr>
        <w:t xml:space="preserve"> татваруудыг мөн тооц</w:t>
      </w:r>
      <w:r w:rsidR="006A675D" w:rsidRPr="00175052">
        <w:rPr>
          <w:color w:val="000000"/>
          <w:sz w:val="18"/>
          <w:szCs w:val="18"/>
          <w:lang w:val="ru-RU"/>
        </w:rPr>
        <w:t xml:space="preserve">но. </w:t>
      </w:r>
    </w:p>
    <w:p w14:paraId="54CAF27C" w14:textId="77777777" w:rsidR="00D20A6B" w:rsidRPr="00175052" w:rsidRDefault="00D20A6B" w:rsidP="00D20A6B">
      <w:pPr>
        <w:tabs>
          <w:tab w:val="left" w:pos="2504"/>
        </w:tabs>
        <w:spacing w:before="21" w:line="271" w:lineRule="auto"/>
        <w:ind w:left="2505" w:right="103" w:hanging="981"/>
        <w:jc w:val="both"/>
        <w:rPr>
          <w:color w:val="000000"/>
          <w:sz w:val="18"/>
          <w:szCs w:val="18"/>
          <w:lang w:val="ru-RU"/>
        </w:rPr>
      </w:pPr>
    </w:p>
    <w:p w14:paraId="394C3C60" w14:textId="77777777" w:rsidR="00D20A6B" w:rsidRPr="00175052" w:rsidRDefault="00D20A6B" w:rsidP="00D20A6B">
      <w:pPr>
        <w:pStyle w:val="BodyText"/>
        <w:spacing w:before="173"/>
        <w:rPr>
          <w:sz w:val="18"/>
          <w:szCs w:val="18"/>
          <w:lang w:val="ru-RU"/>
        </w:rPr>
      </w:pPr>
    </w:p>
    <w:p w14:paraId="3CB50EC9" w14:textId="77777777" w:rsidR="00D20A6B" w:rsidRPr="00175052" w:rsidRDefault="00D20A6B" w:rsidP="00D20A6B">
      <w:pPr>
        <w:pStyle w:val="Style11"/>
        <w:spacing w:after="240" w:line="240" w:lineRule="auto"/>
        <w:ind w:left="1276"/>
        <w:rPr>
          <w:i/>
          <w:iCs/>
          <w:spacing w:val="-4"/>
          <w:sz w:val="20"/>
          <w:szCs w:val="20"/>
          <w:lang w:val="ru-RU"/>
        </w:rPr>
      </w:pPr>
      <w:r w:rsidRPr="00175052">
        <w:rPr>
          <w:iCs/>
          <w:spacing w:val="-4"/>
          <w:sz w:val="20"/>
          <w:szCs w:val="20"/>
          <w:lang w:val="mn-MN"/>
        </w:rPr>
        <w:t>Нэр:</w:t>
      </w:r>
      <w:r w:rsidRPr="00175052">
        <w:rPr>
          <w:i/>
          <w:iCs/>
          <w:spacing w:val="-4"/>
          <w:sz w:val="20"/>
          <w:szCs w:val="20"/>
          <w:lang w:val="mn-MN"/>
        </w:rPr>
        <w:t xml:space="preserve"> [тендерт гарын үсэг зурах хүний бүтэн нэрийг оруулах</w:t>
      </w:r>
      <w:r w:rsidRPr="00175052">
        <w:rPr>
          <w:i/>
          <w:iCs/>
          <w:spacing w:val="-4"/>
          <w:sz w:val="20"/>
          <w:szCs w:val="20"/>
          <w:lang w:val="ru-RU"/>
        </w:rPr>
        <w:t>]</w:t>
      </w:r>
    </w:p>
    <w:p w14:paraId="0904FBAE" w14:textId="77777777" w:rsidR="00D20A6B" w:rsidRPr="00175052" w:rsidRDefault="00D20A6B" w:rsidP="00D20A6B">
      <w:pPr>
        <w:pStyle w:val="Style11"/>
        <w:spacing w:after="240" w:line="240" w:lineRule="auto"/>
        <w:ind w:left="1276"/>
        <w:rPr>
          <w:i/>
          <w:iCs/>
          <w:spacing w:val="-4"/>
          <w:sz w:val="20"/>
          <w:szCs w:val="20"/>
          <w:lang w:val="mn-MN"/>
        </w:rPr>
      </w:pPr>
      <w:r w:rsidRPr="00175052">
        <w:rPr>
          <w:spacing w:val="-2"/>
          <w:sz w:val="20"/>
          <w:szCs w:val="20"/>
          <w:lang w:val="mn-MN"/>
        </w:rPr>
        <w:t xml:space="preserve">Тендерт гарын үсэг зурах хууль ёсны эрх бүхий хүний албан тушаал: </w:t>
      </w:r>
      <w:r w:rsidRPr="00175052">
        <w:rPr>
          <w:i/>
          <w:iCs/>
          <w:spacing w:val="-4"/>
          <w:sz w:val="20"/>
          <w:szCs w:val="20"/>
          <w:lang w:val="mn-MN"/>
        </w:rPr>
        <w:t xml:space="preserve">[албан тушаалыг оруулах] </w:t>
      </w:r>
    </w:p>
    <w:p w14:paraId="1F3800B4" w14:textId="77777777" w:rsidR="00D20A6B" w:rsidRPr="00175052" w:rsidRDefault="00D20A6B" w:rsidP="00D20A6B">
      <w:pPr>
        <w:pStyle w:val="Style11"/>
        <w:spacing w:after="240" w:line="240" w:lineRule="auto"/>
        <w:ind w:left="1276"/>
        <w:rPr>
          <w:i/>
          <w:iCs/>
          <w:spacing w:val="-4"/>
          <w:sz w:val="20"/>
          <w:szCs w:val="20"/>
          <w:lang w:val="mn-MN"/>
        </w:rPr>
      </w:pPr>
      <w:r w:rsidRPr="00175052">
        <w:rPr>
          <w:spacing w:val="-2"/>
          <w:sz w:val="20"/>
          <w:szCs w:val="20"/>
          <w:lang w:val="mn-MN"/>
        </w:rPr>
        <w:t xml:space="preserve">Гарын үсэг </w:t>
      </w:r>
      <w:r w:rsidRPr="00175052">
        <w:rPr>
          <w:i/>
          <w:iCs/>
          <w:spacing w:val="-4"/>
          <w:sz w:val="20"/>
          <w:szCs w:val="20"/>
          <w:lang w:val="mn-MN"/>
        </w:rPr>
        <w:t xml:space="preserve">[нэр ба албан тушаалыг нь дээр дурдсан хүний гарын үсэг] </w:t>
      </w:r>
    </w:p>
    <w:p w14:paraId="427FBF99" w14:textId="77777777" w:rsidR="00D20A6B" w:rsidRPr="00175052" w:rsidRDefault="00D20A6B" w:rsidP="00D20A6B">
      <w:pPr>
        <w:spacing w:after="240"/>
        <w:ind w:left="1276" w:right="-90"/>
        <w:rPr>
          <w:i/>
          <w:iCs/>
          <w:spacing w:val="-4"/>
          <w:sz w:val="20"/>
          <w:szCs w:val="20"/>
          <w:lang w:val="mn-MN"/>
        </w:rPr>
      </w:pPr>
      <w:r w:rsidRPr="00175052">
        <w:rPr>
          <w:spacing w:val="-5"/>
          <w:sz w:val="20"/>
          <w:szCs w:val="20"/>
          <w:lang w:val="mn-MN"/>
        </w:rPr>
        <w:t xml:space="preserve">Тендерт дараах этгээдийг төлөөлөн гарын үсэг зурж байна: </w:t>
      </w:r>
      <w:r w:rsidRPr="00175052">
        <w:rPr>
          <w:i/>
          <w:iCs/>
          <w:spacing w:val="-4"/>
          <w:sz w:val="20"/>
          <w:szCs w:val="20"/>
          <w:lang w:val="mn-MN"/>
        </w:rPr>
        <w:t xml:space="preserve">[Тендерт оролцогчийн бүтэн нэрийг оруулах] </w:t>
      </w:r>
    </w:p>
    <w:p w14:paraId="39E631FD" w14:textId="77777777" w:rsidR="00D20A6B" w:rsidRPr="00175052" w:rsidRDefault="00D20A6B" w:rsidP="00D20A6B">
      <w:pPr>
        <w:pStyle w:val="Style11"/>
        <w:spacing w:after="240" w:line="240" w:lineRule="auto"/>
        <w:ind w:left="1276" w:right="-90"/>
        <w:rPr>
          <w:rFonts w:eastAsia="Arial"/>
          <w:bCs/>
          <w:sz w:val="21"/>
          <w:szCs w:val="28"/>
          <w:lang w:val="mn-MN"/>
        </w:rPr>
      </w:pPr>
      <w:r w:rsidRPr="00175052">
        <w:rPr>
          <w:spacing w:val="-2"/>
          <w:sz w:val="20"/>
          <w:szCs w:val="20"/>
          <w:lang w:val="mn-MN"/>
        </w:rPr>
        <w:t xml:space="preserve">Огноо: </w:t>
      </w:r>
      <w:r w:rsidRPr="00175052">
        <w:rPr>
          <w:i/>
          <w:iCs/>
          <w:spacing w:val="-4"/>
          <w:sz w:val="20"/>
          <w:szCs w:val="20"/>
          <w:lang w:val="mn-MN"/>
        </w:rPr>
        <w:t>[Тендерт гарын үсэг зурсан огноог оруулах]</w:t>
      </w:r>
    </w:p>
    <w:p w14:paraId="69F1E8DB" w14:textId="77777777" w:rsidR="00A376B4" w:rsidRPr="00175052" w:rsidRDefault="00A376B4">
      <w:pPr>
        <w:spacing w:line="355" w:lineRule="auto"/>
        <w:rPr>
          <w:sz w:val="21"/>
          <w:lang w:val="mn-MN"/>
        </w:rPr>
        <w:sectPr w:rsidR="00A376B4" w:rsidRPr="00175052">
          <w:pgSz w:w="12240" w:h="15840"/>
          <w:pgMar w:top="600" w:right="1080" w:bottom="280" w:left="0" w:header="0" w:footer="0" w:gutter="0"/>
          <w:cols w:space="720"/>
        </w:sectPr>
      </w:pPr>
    </w:p>
    <w:p w14:paraId="007F05C2" w14:textId="77777777" w:rsidR="00A376B4" w:rsidRPr="00175052" w:rsidRDefault="00A376B4">
      <w:pPr>
        <w:pStyle w:val="BodyText"/>
        <w:spacing w:before="266"/>
        <w:rPr>
          <w:sz w:val="44"/>
          <w:lang w:val="mn-MN"/>
        </w:rPr>
      </w:pPr>
    </w:p>
    <w:p w14:paraId="0B1667C7" w14:textId="77777777" w:rsidR="00CD5C58" w:rsidRPr="00175052" w:rsidRDefault="00CD5C58">
      <w:pPr>
        <w:pStyle w:val="Heading2"/>
        <w:rPr>
          <w:rFonts w:ascii="Times New Roman" w:hAnsi="Times New Roman" w:cs="Times New Roman"/>
          <w:b/>
          <w:bCs/>
          <w:color w:val="636466"/>
          <w:lang w:val="mn-MN"/>
        </w:rPr>
      </w:pPr>
      <w:bookmarkStart w:id="34" w:name="Bid_Security_and_Bid-Securing_Declaratio"/>
      <w:bookmarkEnd w:id="34"/>
      <w:r w:rsidRPr="00175052">
        <w:rPr>
          <w:rFonts w:ascii="Times New Roman" w:hAnsi="Times New Roman" w:cs="Times New Roman"/>
          <w:b/>
          <w:bCs/>
          <w:color w:val="636466"/>
          <w:lang w:val="mn-MN"/>
        </w:rPr>
        <w:t xml:space="preserve">Тендерийн баталгаа ба </w:t>
      </w:r>
    </w:p>
    <w:p w14:paraId="240CA20B" w14:textId="349D5846" w:rsidR="00A376B4" w:rsidRPr="00175052" w:rsidRDefault="00EA433B">
      <w:pPr>
        <w:pStyle w:val="Heading2"/>
        <w:rPr>
          <w:rFonts w:ascii="Times New Roman" w:hAnsi="Times New Roman" w:cs="Times New Roman"/>
          <w:b/>
          <w:bCs/>
          <w:lang w:val="mn-MN"/>
        </w:rPr>
      </w:pPr>
      <w:r w:rsidRPr="00175052">
        <w:rPr>
          <w:rFonts w:ascii="Times New Roman" w:hAnsi="Times New Roman" w:cs="Times New Roman"/>
          <w:b/>
          <w:bCs/>
          <w:color w:val="636466"/>
          <w:lang w:val="mn-MN"/>
        </w:rPr>
        <w:t>тендерийг баталгаажуулах</w:t>
      </w:r>
      <w:r w:rsidR="003373BC" w:rsidRPr="00175052">
        <w:rPr>
          <w:rFonts w:ascii="Times New Roman" w:hAnsi="Times New Roman" w:cs="Times New Roman"/>
          <w:b/>
          <w:bCs/>
          <w:color w:val="636466"/>
          <w:lang w:val="mn-MN"/>
        </w:rPr>
        <w:t xml:space="preserve"> </w:t>
      </w:r>
      <w:r w:rsidR="00CD5C58" w:rsidRPr="00175052">
        <w:rPr>
          <w:rFonts w:ascii="Times New Roman" w:hAnsi="Times New Roman" w:cs="Times New Roman"/>
          <w:b/>
          <w:bCs/>
          <w:color w:val="636466"/>
          <w:lang w:val="mn-MN"/>
        </w:rPr>
        <w:t xml:space="preserve">мэдэгдэл </w:t>
      </w:r>
    </w:p>
    <w:p w14:paraId="0D32688B" w14:textId="135040BC" w:rsidR="00CD5C58" w:rsidRPr="00175052" w:rsidRDefault="00CD5C58" w:rsidP="00CD5C58">
      <w:pPr>
        <w:pStyle w:val="NormalWeb"/>
        <w:ind w:left="1560" w:right="103"/>
        <w:jc w:val="both"/>
        <w:rPr>
          <w:color w:val="000000"/>
          <w:sz w:val="21"/>
          <w:szCs w:val="21"/>
          <w:lang w:val="mn-MN"/>
        </w:rPr>
      </w:pPr>
      <w:r w:rsidRPr="00175052">
        <w:rPr>
          <w:color w:val="000000"/>
          <w:sz w:val="21"/>
          <w:szCs w:val="21"/>
          <w:lang w:val="mn-MN"/>
        </w:rPr>
        <w:t>Тендер</w:t>
      </w:r>
      <w:r w:rsidR="00460174" w:rsidRPr="00175052">
        <w:rPr>
          <w:color w:val="000000"/>
          <w:sz w:val="21"/>
          <w:szCs w:val="21"/>
          <w:lang w:val="mn-MN"/>
        </w:rPr>
        <w:t xml:space="preserve"> шалгаруулалтын </w:t>
      </w:r>
      <w:r w:rsidRPr="00175052">
        <w:rPr>
          <w:color w:val="000000"/>
          <w:sz w:val="21"/>
          <w:szCs w:val="21"/>
          <w:lang w:val="mn-MN"/>
        </w:rPr>
        <w:t xml:space="preserve">өгөгдлийн </w:t>
      </w:r>
      <w:r w:rsidR="00460174" w:rsidRPr="00175052">
        <w:rPr>
          <w:color w:val="000000"/>
          <w:sz w:val="21"/>
          <w:szCs w:val="21"/>
          <w:lang w:val="mn-MN"/>
        </w:rPr>
        <w:t xml:space="preserve">хүснэгтэд заасны дагуу </w:t>
      </w:r>
      <w:r w:rsidRPr="00175052">
        <w:rPr>
          <w:color w:val="000000"/>
          <w:sz w:val="21"/>
          <w:szCs w:val="21"/>
          <w:lang w:val="mn-MN"/>
        </w:rPr>
        <w:t xml:space="preserve">тендерт оролцогч нь </w:t>
      </w:r>
      <w:r w:rsidR="00EA433B" w:rsidRPr="00175052">
        <w:rPr>
          <w:color w:val="000000"/>
          <w:sz w:val="21"/>
          <w:szCs w:val="21"/>
          <w:lang w:val="mn-MN"/>
        </w:rPr>
        <w:t>тендерийг баталгаажуулах</w:t>
      </w:r>
      <w:r w:rsidR="003373BC" w:rsidRPr="00175052">
        <w:rPr>
          <w:color w:val="000000"/>
          <w:sz w:val="21"/>
          <w:szCs w:val="21"/>
          <w:lang w:val="mn-MN"/>
        </w:rPr>
        <w:t xml:space="preserve"> </w:t>
      </w:r>
      <w:r w:rsidR="00460174" w:rsidRPr="00175052">
        <w:rPr>
          <w:color w:val="000000"/>
          <w:sz w:val="21"/>
          <w:szCs w:val="21"/>
          <w:lang w:val="mn-MN"/>
        </w:rPr>
        <w:t xml:space="preserve">мэдэгдэл </w:t>
      </w:r>
      <w:r w:rsidRPr="00175052">
        <w:rPr>
          <w:color w:val="000000"/>
          <w:sz w:val="21"/>
          <w:szCs w:val="21"/>
          <w:lang w:val="mn-MN"/>
        </w:rPr>
        <w:t xml:space="preserve">эсвэл </w:t>
      </w:r>
      <w:r w:rsidR="00460174" w:rsidRPr="00175052">
        <w:rPr>
          <w:color w:val="000000"/>
          <w:sz w:val="21"/>
          <w:szCs w:val="21"/>
          <w:lang w:val="mn-MN"/>
        </w:rPr>
        <w:t>т</w:t>
      </w:r>
      <w:r w:rsidRPr="00175052">
        <w:rPr>
          <w:color w:val="000000"/>
          <w:sz w:val="21"/>
          <w:szCs w:val="21"/>
          <w:lang w:val="mn-MN"/>
        </w:rPr>
        <w:t xml:space="preserve">ендерийн </w:t>
      </w:r>
      <w:r w:rsidR="00460174" w:rsidRPr="00175052">
        <w:rPr>
          <w:color w:val="000000"/>
          <w:sz w:val="21"/>
          <w:szCs w:val="21"/>
          <w:lang w:val="mn-MN"/>
        </w:rPr>
        <w:t>б</w:t>
      </w:r>
      <w:r w:rsidRPr="00175052">
        <w:rPr>
          <w:color w:val="000000"/>
          <w:sz w:val="21"/>
          <w:szCs w:val="21"/>
          <w:lang w:val="mn-MN"/>
        </w:rPr>
        <w:t>аталгаа</w:t>
      </w:r>
      <w:r w:rsidR="00460174" w:rsidRPr="00175052">
        <w:rPr>
          <w:color w:val="000000"/>
          <w:sz w:val="21"/>
          <w:szCs w:val="21"/>
          <w:lang w:val="mn-MN"/>
        </w:rPr>
        <w:t>г тендерийн хамт ирүүлэх</w:t>
      </w:r>
      <w:r w:rsidRPr="00175052">
        <w:rPr>
          <w:color w:val="000000"/>
          <w:sz w:val="21"/>
          <w:szCs w:val="21"/>
          <w:lang w:val="mn-MN"/>
        </w:rPr>
        <w:t xml:space="preserve"> шаардлагатай.</w:t>
      </w:r>
    </w:p>
    <w:p w14:paraId="61E1603B" w14:textId="40119A39" w:rsidR="00CD5C58" w:rsidRPr="00175052" w:rsidRDefault="00CD5C58" w:rsidP="00CD5C58">
      <w:pPr>
        <w:pStyle w:val="NormalWeb"/>
        <w:ind w:left="1560" w:right="103"/>
        <w:jc w:val="both"/>
        <w:rPr>
          <w:color w:val="000000"/>
          <w:sz w:val="21"/>
          <w:szCs w:val="21"/>
          <w:lang w:val="mn-MN"/>
        </w:rPr>
      </w:pPr>
      <w:r w:rsidRPr="00175052">
        <w:rPr>
          <w:color w:val="000000"/>
          <w:sz w:val="21"/>
          <w:szCs w:val="21"/>
          <w:lang w:val="mn-MN"/>
        </w:rPr>
        <w:t xml:space="preserve">Хэрэв </w:t>
      </w:r>
      <w:r w:rsidR="00460174" w:rsidRPr="00175052">
        <w:rPr>
          <w:color w:val="000000"/>
          <w:sz w:val="21"/>
          <w:szCs w:val="21"/>
          <w:lang w:val="mn-MN"/>
        </w:rPr>
        <w:t xml:space="preserve">нөхцөлт бус </w:t>
      </w:r>
      <w:r w:rsidR="00274724" w:rsidRPr="00175052">
        <w:rPr>
          <w:color w:val="000000"/>
          <w:sz w:val="21"/>
          <w:szCs w:val="21"/>
          <w:lang w:val="mn-MN"/>
        </w:rPr>
        <w:t xml:space="preserve">тендерийн </w:t>
      </w:r>
      <w:r w:rsidRPr="00175052">
        <w:rPr>
          <w:color w:val="000000"/>
          <w:sz w:val="21"/>
          <w:szCs w:val="21"/>
          <w:lang w:val="mn-MN"/>
        </w:rPr>
        <w:t>баталгаа</w:t>
      </w:r>
      <w:r w:rsidR="00460174" w:rsidRPr="00175052">
        <w:rPr>
          <w:color w:val="000000"/>
          <w:sz w:val="21"/>
          <w:szCs w:val="21"/>
          <w:lang w:val="mn-MN"/>
        </w:rPr>
        <w:t>г банкнаас гаргуулахыг шаардсан бол</w:t>
      </w:r>
      <w:r w:rsidRPr="00175052">
        <w:rPr>
          <w:color w:val="000000"/>
          <w:sz w:val="21"/>
          <w:szCs w:val="21"/>
          <w:lang w:val="mn-MN"/>
        </w:rPr>
        <w:t xml:space="preserve">, тендерт оролцогч нь энэ </w:t>
      </w:r>
      <w:r w:rsidR="00460174" w:rsidRPr="00175052">
        <w:rPr>
          <w:color w:val="000000"/>
          <w:sz w:val="21"/>
          <w:szCs w:val="21"/>
          <w:lang w:val="mn-MN"/>
        </w:rPr>
        <w:t>бүлэгт заасан т</w:t>
      </w:r>
      <w:r w:rsidRPr="00175052">
        <w:rPr>
          <w:color w:val="000000"/>
          <w:sz w:val="21"/>
          <w:szCs w:val="21"/>
          <w:lang w:val="mn-MN"/>
        </w:rPr>
        <w:t xml:space="preserve">ендерийн </w:t>
      </w:r>
      <w:r w:rsidR="00460174" w:rsidRPr="00175052">
        <w:rPr>
          <w:color w:val="000000"/>
          <w:sz w:val="21"/>
          <w:szCs w:val="21"/>
          <w:lang w:val="mn-MN"/>
        </w:rPr>
        <w:t>б</w:t>
      </w:r>
      <w:r w:rsidRPr="00175052">
        <w:rPr>
          <w:color w:val="000000"/>
          <w:sz w:val="21"/>
          <w:szCs w:val="21"/>
          <w:lang w:val="mn-MN"/>
        </w:rPr>
        <w:t xml:space="preserve">аталгааны </w:t>
      </w:r>
      <w:r w:rsidR="00460174" w:rsidRPr="00175052">
        <w:rPr>
          <w:color w:val="000000"/>
          <w:sz w:val="21"/>
          <w:szCs w:val="21"/>
          <w:lang w:val="mn-MN"/>
        </w:rPr>
        <w:t xml:space="preserve">маягт </w:t>
      </w:r>
      <w:r w:rsidRPr="00175052">
        <w:rPr>
          <w:color w:val="000000"/>
          <w:sz w:val="21"/>
          <w:szCs w:val="21"/>
          <w:lang w:val="mn-MN"/>
        </w:rPr>
        <w:t xml:space="preserve">эсвэл </w:t>
      </w:r>
      <w:r w:rsidR="00460174" w:rsidRPr="00175052">
        <w:rPr>
          <w:color w:val="000000"/>
          <w:sz w:val="21"/>
          <w:szCs w:val="21"/>
          <w:lang w:val="mn-MN"/>
        </w:rPr>
        <w:t>захиалагчийн</w:t>
      </w:r>
      <w:r w:rsidRPr="00175052">
        <w:rPr>
          <w:color w:val="000000"/>
          <w:sz w:val="21"/>
          <w:szCs w:val="21"/>
          <w:lang w:val="mn-MN"/>
        </w:rPr>
        <w:t xml:space="preserve"> зөвшөөрсөн </w:t>
      </w:r>
      <w:r w:rsidR="00460174" w:rsidRPr="00175052">
        <w:rPr>
          <w:color w:val="000000"/>
          <w:sz w:val="21"/>
          <w:szCs w:val="21"/>
          <w:lang w:val="mn-MN"/>
        </w:rPr>
        <w:t>бусад</w:t>
      </w:r>
      <w:r w:rsidRPr="00175052">
        <w:rPr>
          <w:color w:val="000000"/>
          <w:sz w:val="21"/>
          <w:szCs w:val="21"/>
          <w:lang w:val="mn-MN"/>
        </w:rPr>
        <w:t xml:space="preserve"> хэлбэри</w:t>
      </w:r>
      <w:r w:rsidR="00460174" w:rsidRPr="00175052">
        <w:rPr>
          <w:color w:val="000000"/>
          <w:sz w:val="21"/>
          <w:szCs w:val="21"/>
          <w:lang w:val="mn-MN"/>
        </w:rPr>
        <w:t xml:space="preserve">йн маягтыг ашиглан ТОӨЗ-ны 21.3-т заасан </w:t>
      </w:r>
      <w:r w:rsidRPr="00175052">
        <w:rPr>
          <w:color w:val="000000"/>
          <w:sz w:val="21"/>
          <w:szCs w:val="21"/>
          <w:lang w:val="mn-MN"/>
        </w:rPr>
        <w:t>тендер</w:t>
      </w:r>
      <w:r w:rsidR="00460174" w:rsidRPr="00175052">
        <w:rPr>
          <w:color w:val="000000"/>
          <w:sz w:val="21"/>
          <w:szCs w:val="21"/>
          <w:lang w:val="mn-MN"/>
        </w:rPr>
        <w:t xml:space="preserve"> хүлээн авах эцсийн хугацаанаас </w:t>
      </w:r>
      <w:r w:rsidRPr="00175052">
        <w:rPr>
          <w:color w:val="000000"/>
          <w:sz w:val="21"/>
          <w:szCs w:val="21"/>
          <w:lang w:val="mn-MN"/>
        </w:rPr>
        <w:t>өмнө</w:t>
      </w:r>
      <w:r w:rsidR="00460174" w:rsidRPr="00175052">
        <w:rPr>
          <w:color w:val="000000"/>
          <w:sz w:val="21"/>
          <w:szCs w:val="21"/>
          <w:lang w:val="mn-MN"/>
        </w:rPr>
        <w:t xml:space="preserve"> гаргуулна. </w:t>
      </w:r>
      <w:r w:rsidRPr="00175052">
        <w:rPr>
          <w:color w:val="000000"/>
          <w:sz w:val="21"/>
          <w:szCs w:val="21"/>
          <w:lang w:val="mn-MN"/>
        </w:rPr>
        <w:t xml:space="preserve">Аль </w:t>
      </w:r>
      <w:r w:rsidR="00460174" w:rsidRPr="00175052">
        <w:rPr>
          <w:color w:val="000000"/>
          <w:sz w:val="21"/>
          <w:szCs w:val="21"/>
          <w:lang w:val="mn-MN"/>
        </w:rPr>
        <w:t>ч</w:t>
      </w:r>
      <w:r w:rsidRPr="00175052">
        <w:rPr>
          <w:color w:val="000000"/>
          <w:sz w:val="21"/>
          <w:szCs w:val="21"/>
          <w:lang w:val="mn-MN"/>
        </w:rPr>
        <w:t xml:space="preserve"> тохиолдолд, </w:t>
      </w:r>
      <w:r w:rsidR="00460174" w:rsidRPr="00175052">
        <w:rPr>
          <w:color w:val="000000"/>
          <w:sz w:val="21"/>
          <w:szCs w:val="21"/>
          <w:lang w:val="mn-MN"/>
        </w:rPr>
        <w:t xml:space="preserve">тухайн маягтад </w:t>
      </w:r>
      <w:r w:rsidRPr="00175052">
        <w:rPr>
          <w:color w:val="000000"/>
          <w:sz w:val="21"/>
          <w:szCs w:val="21"/>
          <w:lang w:val="mn-MN"/>
        </w:rPr>
        <w:t xml:space="preserve">тендерт оролцогчийн бүрэн нэрийг </w:t>
      </w:r>
      <w:r w:rsidR="00274724" w:rsidRPr="00175052">
        <w:rPr>
          <w:color w:val="000000"/>
          <w:sz w:val="21"/>
          <w:szCs w:val="21"/>
          <w:lang w:val="mn-MN"/>
        </w:rPr>
        <w:t>тусгана</w:t>
      </w:r>
      <w:r w:rsidR="00460174" w:rsidRPr="00175052">
        <w:rPr>
          <w:color w:val="000000"/>
          <w:sz w:val="21"/>
          <w:szCs w:val="21"/>
          <w:lang w:val="mn-MN"/>
        </w:rPr>
        <w:t xml:space="preserve">. </w:t>
      </w:r>
      <w:r w:rsidRPr="00175052">
        <w:rPr>
          <w:color w:val="000000"/>
          <w:sz w:val="21"/>
          <w:szCs w:val="21"/>
          <w:lang w:val="mn-MN"/>
        </w:rPr>
        <w:t xml:space="preserve">Тендерийн баталгаа нь тендер хүчинтэй </w:t>
      </w:r>
      <w:r w:rsidR="00274724" w:rsidRPr="00175052">
        <w:rPr>
          <w:color w:val="000000"/>
          <w:sz w:val="21"/>
          <w:szCs w:val="21"/>
          <w:lang w:val="mn-MN"/>
        </w:rPr>
        <w:t xml:space="preserve">байх эцсийн </w:t>
      </w:r>
      <w:r w:rsidRPr="00175052">
        <w:rPr>
          <w:color w:val="000000"/>
          <w:sz w:val="21"/>
          <w:szCs w:val="21"/>
          <w:lang w:val="mn-MN"/>
        </w:rPr>
        <w:t xml:space="preserve">хугацаанаас </w:t>
      </w:r>
      <w:r w:rsidR="00274724" w:rsidRPr="00175052">
        <w:rPr>
          <w:color w:val="000000"/>
          <w:sz w:val="21"/>
          <w:szCs w:val="21"/>
          <w:lang w:val="mn-MN"/>
        </w:rPr>
        <w:t xml:space="preserve">хойш, эсвэл ТОӨЗ-ны 20.2-т заасны дагуу хүсэлт тавьсан тохиолдолд тухайн сунгасан хугацаанаас хойш </w:t>
      </w:r>
      <w:r w:rsidRPr="00175052">
        <w:rPr>
          <w:color w:val="000000"/>
          <w:sz w:val="21"/>
          <w:szCs w:val="21"/>
          <w:lang w:val="mn-MN"/>
        </w:rPr>
        <w:t xml:space="preserve">28 </w:t>
      </w:r>
      <w:r w:rsidR="00274724" w:rsidRPr="00175052">
        <w:rPr>
          <w:color w:val="000000"/>
          <w:sz w:val="21"/>
          <w:szCs w:val="21"/>
          <w:lang w:val="mn-MN"/>
        </w:rPr>
        <w:t xml:space="preserve">өдрийн хугацаанд хүчинтэй </w:t>
      </w:r>
      <w:r w:rsidRPr="00175052">
        <w:rPr>
          <w:color w:val="000000"/>
          <w:sz w:val="21"/>
          <w:szCs w:val="21"/>
          <w:lang w:val="mn-MN"/>
        </w:rPr>
        <w:t>байх ёстой.</w:t>
      </w:r>
    </w:p>
    <w:p w14:paraId="69E8401C" w14:textId="2939FA31" w:rsidR="00CD5C58" w:rsidRPr="00175052" w:rsidRDefault="00CD5C58" w:rsidP="00274724">
      <w:pPr>
        <w:pStyle w:val="NormalWeb"/>
        <w:ind w:left="1560" w:right="103"/>
        <w:jc w:val="both"/>
        <w:rPr>
          <w:sz w:val="21"/>
          <w:szCs w:val="21"/>
          <w:lang w:val="mn-MN"/>
        </w:rPr>
        <w:sectPr w:rsidR="00CD5C58" w:rsidRPr="00175052">
          <w:pgSz w:w="12240" w:h="15840"/>
          <w:pgMar w:top="600" w:right="1080" w:bottom="280" w:left="0" w:header="0" w:footer="0" w:gutter="0"/>
          <w:cols w:space="720"/>
        </w:sectPr>
      </w:pPr>
      <w:r w:rsidRPr="00175052">
        <w:rPr>
          <w:color w:val="000000"/>
          <w:sz w:val="21"/>
          <w:szCs w:val="21"/>
          <w:lang w:val="mn-MN"/>
        </w:rPr>
        <w:t xml:space="preserve">Хэрэв </w:t>
      </w:r>
      <w:r w:rsidR="00274724" w:rsidRPr="00175052">
        <w:rPr>
          <w:color w:val="000000"/>
          <w:sz w:val="21"/>
          <w:szCs w:val="21"/>
          <w:lang w:val="mn-MN"/>
        </w:rPr>
        <w:t xml:space="preserve">ТОӨЗ-ны </w:t>
      </w:r>
      <w:r w:rsidRPr="00175052">
        <w:rPr>
          <w:color w:val="000000"/>
          <w:sz w:val="21"/>
          <w:szCs w:val="21"/>
          <w:lang w:val="mn-MN"/>
        </w:rPr>
        <w:t xml:space="preserve">21.1-ийн дагуу </w:t>
      </w:r>
      <w:r w:rsidR="00EA433B" w:rsidRPr="00175052">
        <w:rPr>
          <w:color w:val="000000"/>
          <w:sz w:val="21"/>
          <w:szCs w:val="21"/>
          <w:lang w:val="mn-MN"/>
        </w:rPr>
        <w:t>тендерийг баталгаажуулах</w:t>
      </w:r>
      <w:r w:rsidR="00F82CEF" w:rsidRPr="00175052">
        <w:rPr>
          <w:color w:val="000000"/>
          <w:sz w:val="21"/>
          <w:szCs w:val="21"/>
          <w:lang w:val="mn-MN"/>
        </w:rPr>
        <w:t xml:space="preserve"> </w:t>
      </w:r>
      <w:r w:rsidR="00274724" w:rsidRPr="00175052">
        <w:rPr>
          <w:color w:val="000000"/>
          <w:sz w:val="21"/>
          <w:szCs w:val="21"/>
          <w:lang w:val="mn-MN"/>
        </w:rPr>
        <w:t>мэдэгдэл</w:t>
      </w:r>
      <w:r w:rsidRPr="00175052">
        <w:rPr>
          <w:color w:val="000000"/>
          <w:sz w:val="21"/>
          <w:szCs w:val="21"/>
          <w:lang w:val="mn-MN"/>
        </w:rPr>
        <w:t xml:space="preserve"> шаард</w:t>
      </w:r>
      <w:r w:rsidR="00274724" w:rsidRPr="00175052">
        <w:rPr>
          <w:color w:val="000000"/>
          <w:sz w:val="21"/>
          <w:szCs w:val="21"/>
          <w:lang w:val="mn-MN"/>
        </w:rPr>
        <w:t xml:space="preserve">сан </w:t>
      </w:r>
      <w:r w:rsidRPr="00175052">
        <w:rPr>
          <w:color w:val="000000"/>
          <w:sz w:val="21"/>
          <w:szCs w:val="21"/>
          <w:lang w:val="mn-MN"/>
        </w:rPr>
        <w:t xml:space="preserve">бол, тендерт оролцогч нь энэ </w:t>
      </w:r>
      <w:r w:rsidR="00274724" w:rsidRPr="00175052">
        <w:rPr>
          <w:color w:val="000000"/>
          <w:sz w:val="21"/>
          <w:szCs w:val="21"/>
          <w:lang w:val="mn-MN"/>
        </w:rPr>
        <w:t xml:space="preserve">бүлэгт заасан маягтыг </w:t>
      </w:r>
      <w:r w:rsidRPr="00175052">
        <w:rPr>
          <w:color w:val="000000"/>
          <w:sz w:val="21"/>
          <w:szCs w:val="21"/>
          <w:lang w:val="mn-MN"/>
        </w:rPr>
        <w:t>ашигла</w:t>
      </w:r>
      <w:r w:rsidR="00274724" w:rsidRPr="00175052">
        <w:rPr>
          <w:color w:val="000000"/>
          <w:sz w:val="21"/>
          <w:szCs w:val="21"/>
          <w:lang w:val="mn-MN"/>
        </w:rPr>
        <w:t xml:space="preserve">на. </w:t>
      </w:r>
    </w:p>
    <w:p w14:paraId="5EB67B09" w14:textId="4A98713B" w:rsidR="00352E42" w:rsidRPr="00175052" w:rsidRDefault="00352E42" w:rsidP="00352E42">
      <w:pPr>
        <w:pStyle w:val="Heading2"/>
        <w:rPr>
          <w:rFonts w:ascii="Times New Roman" w:hAnsi="Times New Roman" w:cs="Times New Roman"/>
          <w:b/>
          <w:bCs/>
          <w:color w:val="636466"/>
          <w:lang w:val="mn-MN"/>
        </w:rPr>
      </w:pPr>
      <w:r w:rsidRPr="00AE77F2">
        <w:rPr>
          <w:b/>
          <w:bCs/>
          <w:noProof/>
          <w:color w:val="636466"/>
          <w:lang w:val="mn-MN"/>
        </w:rPr>
        <w:lastRenderedPageBreak/>
        <mc:AlternateContent>
          <mc:Choice Requires="wps">
            <w:drawing>
              <wp:anchor distT="45720" distB="45720" distL="114300" distR="114300" simplePos="0" relativeHeight="251660329" behindDoc="0" locked="0" layoutInCell="1" allowOverlap="1" wp14:anchorId="199AE5B5" wp14:editId="3A34A2D3">
                <wp:simplePos x="0" y="0"/>
                <wp:positionH relativeFrom="margin">
                  <wp:posOffset>609600</wp:posOffset>
                </wp:positionH>
                <wp:positionV relativeFrom="paragraph">
                  <wp:posOffset>151336</wp:posOffset>
                </wp:positionV>
                <wp:extent cx="6461125" cy="1404620"/>
                <wp:effectExtent l="0" t="0" r="1587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125" cy="1404620"/>
                        </a:xfrm>
                        <a:prstGeom prst="rect">
                          <a:avLst/>
                        </a:prstGeom>
                        <a:solidFill>
                          <a:srgbClr val="FFFFFF"/>
                        </a:solidFill>
                        <a:ln w="9525">
                          <a:solidFill>
                            <a:srgbClr val="000000"/>
                          </a:solidFill>
                          <a:miter lim="800000"/>
                          <a:headEnd/>
                          <a:tailEnd/>
                        </a:ln>
                      </wps:spPr>
                      <wps:txbx>
                        <w:txbxContent>
                          <w:p w14:paraId="0F843A1F" w14:textId="77777777" w:rsidR="00352E42" w:rsidRPr="007D20DF" w:rsidRDefault="00352E42" w:rsidP="00352E42">
                            <w:pPr>
                              <w:jc w:val="both"/>
                              <w:rPr>
                                <w:b/>
                                <w:bCs/>
                                <w:i/>
                                <w:iCs/>
                                <w:sz w:val="20"/>
                                <w:szCs w:val="20"/>
                              </w:rPr>
                            </w:pPr>
                            <w:proofErr w:type="spellStart"/>
                            <w:r w:rsidRPr="007D20DF">
                              <w:rPr>
                                <w:b/>
                                <w:bCs/>
                                <w:i/>
                                <w:iCs/>
                                <w:sz w:val="20"/>
                                <w:szCs w:val="20"/>
                              </w:rPr>
                              <w:t>Тендерт</w:t>
                            </w:r>
                            <w:proofErr w:type="spellEnd"/>
                            <w:r w:rsidRPr="007D20DF">
                              <w:rPr>
                                <w:b/>
                                <w:bCs/>
                                <w:i/>
                                <w:iCs/>
                                <w:sz w:val="20"/>
                                <w:szCs w:val="20"/>
                              </w:rPr>
                              <w:t xml:space="preserve"> </w:t>
                            </w:r>
                            <w:proofErr w:type="spellStart"/>
                            <w:r w:rsidRPr="007D20DF">
                              <w:rPr>
                                <w:b/>
                                <w:bCs/>
                                <w:i/>
                                <w:iCs/>
                                <w:sz w:val="20"/>
                                <w:szCs w:val="20"/>
                              </w:rPr>
                              <w:t>оролцогч</w:t>
                            </w:r>
                            <w:proofErr w:type="spellEnd"/>
                            <w:r w:rsidRPr="007D20DF">
                              <w:rPr>
                                <w:b/>
                                <w:bCs/>
                                <w:i/>
                                <w:iCs/>
                                <w:sz w:val="20"/>
                                <w:szCs w:val="20"/>
                              </w:rPr>
                              <w:t xml:space="preserve"> </w:t>
                            </w:r>
                            <w:proofErr w:type="spellStart"/>
                            <w:r w:rsidRPr="007D20DF">
                              <w:rPr>
                                <w:b/>
                                <w:bCs/>
                                <w:i/>
                                <w:iCs/>
                                <w:sz w:val="20"/>
                                <w:szCs w:val="20"/>
                              </w:rPr>
                              <w:t>нь</w:t>
                            </w:r>
                            <w:proofErr w:type="spellEnd"/>
                            <w:r w:rsidRPr="007D20DF">
                              <w:rPr>
                                <w:b/>
                                <w:bCs/>
                                <w:i/>
                                <w:iCs/>
                                <w:sz w:val="20"/>
                                <w:szCs w:val="20"/>
                              </w:rPr>
                              <w:t xml:space="preserve"> </w:t>
                            </w:r>
                            <w:proofErr w:type="spellStart"/>
                            <w:r w:rsidRPr="007D20DF">
                              <w:rPr>
                                <w:b/>
                                <w:bCs/>
                                <w:i/>
                                <w:iCs/>
                                <w:sz w:val="20"/>
                                <w:szCs w:val="20"/>
                              </w:rPr>
                              <w:t>Системд</w:t>
                            </w:r>
                            <w:proofErr w:type="spellEnd"/>
                            <w:r w:rsidRPr="007D20DF">
                              <w:rPr>
                                <w:b/>
                                <w:bCs/>
                                <w:i/>
                                <w:iCs/>
                                <w:sz w:val="20"/>
                                <w:szCs w:val="20"/>
                              </w:rPr>
                              <w:t xml:space="preserve"> </w:t>
                            </w:r>
                            <w:proofErr w:type="spellStart"/>
                            <w:r w:rsidRPr="007D20DF">
                              <w:rPr>
                                <w:b/>
                                <w:bCs/>
                                <w:i/>
                                <w:iCs/>
                                <w:sz w:val="20"/>
                                <w:szCs w:val="20"/>
                              </w:rPr>
                              <w:t>бүртгэлтэй</w:t>
                            </w:r>
                            <w:proofErr w:type="spellEnd"/>
                            <w:r w:rsidRPr="007D20DF">
                              <w:rPr>
                                <w:b/>
                                <w:bCs/>
                                <w:i/>
                                <w:iCs/>
                                <w:sz w:val="20"/>
                                <w:szCs w:val="20"/>
                              </w:rPr>
                              <w:t xml:space="preserve"> </w:t>
                            </w:r>
                            <w:proofErr w:type="spellStart"/>
                            <w:r w:rsidRPr="007D20DF">
                              <w:rPr>
                                <w:b/>
                                <w:bCs/>
                                <w:i/>
                                <w:iCs/>
                                <w:sz w:val="20"/>
                                <w:szCs w:val="20"/>
                              </w:rPr>
                              <w:t>арилжааны</w:t>
                            </w:r>
                            <w:proofErr w:type="spellEnd"/>
                            <w:r w:rsidRPr="007D20DF">
                              <w:rPr>
                                <w:b/>
                                <w:bCs/>
                                <w:i/>
                                <w:iCs/>
                                <w:sz w:val="20"/>
                                <w:szCs w:val="20"/>
                              </w:rPr>
                              <w:t xml:space="preserve"> </w:t>
                            </w:r>
                            <w:proofErr w:type="spellStart"/>
                            <w:r w:rsidRPr="007D20DF">
                              <w:rPr>
                                <w:b/>
                                <w:bCs/>
                                <w:i/>
                                <w:iCs/>
                                <w:sz w:val="20"/>
                                <w:szCs w:val="20"/>
                              </w:rPr>
                              <w:t>банканд</w:t>
                            </w:r>
                            <w:proofErr w:type="spellEnd"/>
                            <w:r w:rsidRPr="007D20DF">
                              <w:rPr>
                                <w:b/>
                                <w:bCs/>
                                <w:i/>
                                <w:iCs/>
                                <w:sz w:val="20"/>
                                <w:szCs w:val="20"/>
                              </w:rPr>
                              <w:t xml:space="preserve"> </w:t>
                            </w:r>
                            <w:proofErr w:type="spellStart"/>
                            <w:r w:rsidRPr="007D20DF">
                              <w:rPr>
                                <w:b/>
                                <w:bCs/>
                                <w:i/>
                                <w:iCs/>
                                <w:sz w:val="20"/>
                                <w:szCs w:val="20"/>
                              </w:rPr>
                              <w:t>хандаж</w:t>
                            </w:r>
                            <w:proofErr w:type="spellEnd"/>
                            <w:r w:rsidRPr="007D20DF">
                              <w:rPr>
                                <w:b/>
                                <w:bCs/>
                                <w:i/>
                                <w:iCs/>
                                <w:sz w:val="20"/>
                                <w:szCs w:val="20"/>
                              </w:rPr>
                              <w:t xml:space="preserve">, </w:t>
                            </w:r>
                            <w:proofErr w:type="spellStart"/>
                            <w:r w:rsidRPr="007D20DF">
                              <w:rPr>
                                <w:b/>
                                <w:bCs/>
                                <w:i/>
                                <w:iCs/>
                                <w:sz w:val="20"/>
                                <w:szCs w:val="20"/>
                              </w:rPr>
                              <w:t>тендерийн</w:t>
                            </w:r>
                            <w:proofErr w:type="spellEnd"/>
                            <w:r w:rsidRPr="007D20DF">
                              <w:rPr>
                                <w:b/>
                                <w:bCs/>
                                <w:i/>
                                <w:iCs/>
                                <w:sz w:val="20"/>
                                <w:szCs w:val="20"/>
                              </w:rPr>
                              <w:t xml:space="preserve"> </w:t>
                            </w:r>
                            <w:proofErr w:type="spellStart"/>
                            <w:r w:rsidRPr="007D20DF">
                              <w:rPr>
                                <w:b/>
                                <w:bCs/>
                                <w:i/>
                                <w:iCs/>
                                <w:sz w:val="20"/>
                                <w:szCs w:val="20"/>
                              </w:rPr>
                              <w:t>баталгааг</w:t>
                            </w:r>
                            <w:proofErr w:type="spellEnd"/>
                            <w:r w:rsidRPr="007D20DF">
                              <w:rPr>
                                <w:b/>
                                <w:bCs/>
                                <w:i/>
                                <w:iCs/>
                                <w:sz w:val="20"/>
                                <w:szCs w:val="20"/>
                              </w:rPr>
                              <w:t xml:space="preserve"> </w:t>
                            </w:r>
                            <w:proofErr w:type="spellStart"/>
                            <w:r w:rsidRPr="007D20DF">
                              <w:rPr>
                                <w:b/>
                                <w:bCs/>
                                <w:i/>
                                <w:iCs/>
                                <w:sz w:val="20"/>
                                <w:szCs w:val="20"/>
                              </w:rPr>
                              <w:t>доор</w:t>
                            </w:r>
                            <w:proofErr w:type="spellEnd"/>
                            <w:r w:rsidRPr="007D20DF">
                              <w:rPr>
                                <w:b/>
                                <w:bCs/>
                                <w:i/>
                                <w:iCs/>
                                <w:sz w:val="20"/>
                                <w:szCs w:val="20"/>
                              </w:rPr>
                              <w:t xml:space="preserve"> </w:t>
                            </w:r>
                            <w:proofErr w:type="spellStart"/>
                            <w:r w:rsidRPr="007D20DF">
                              <w:rPr>
                                <w:b/>
                                <w:bCs/>
                                <w:i/>
                                <w:iCs/>
                                <w:sz w:val="20"/>
                                <w:szCs w:val="20"/>
                              </w:rPr>
                              <w:t>заасан</w:t>
                            </w:r>
                            <w:proofErr w:type="spellEnd"/>
                            <w:r w:rsidRPr="007D20DF">
                              <w:rPr>
                                <w:b/>
                                <w:bCs/>
                                <w:i/>
                                <w:iCs/>
                                <w:sz w:val="20"/>
                                <w:szCs w:val="20"/>
                              </w:rPr>
                              <w:t xml:space="preserve"> </w:t>
                            </w:r>
                            <w:proofErr w:type="spellStart"/>
                            <w:r w:rsidRPr="007D20DF">
                              <w:rPr>
                                <w:b/>
                                <w:bCs/>
                                <w:i/>
                                <w:iCs/>
                                <w:sz w:val="20"/>
                                <w:szCs w:val="20"/>
                              </w:rPr>
                              <w:t>хэлбэр</w:t>
                            </w:r>
                            <w:proofErr w:type="spellEnd"/>
                            <w:r w:rsidRPr="007D20DF">
                              <w:rPr>
                                <w:b/>
                                <w:bCs/>
                                <w:i/>
                                <w:iCs/>
                                <w:sz w:val="20"/>
                                <w:szCs w:val="20"/>
                              </w:rPr>
                              <w:t xml:space="preserve"> </w:t>
                            </w:r>
                            <w:proofErr w:type="spellStart"/>
                            <w:r w:rsidRPr="007D20DF">
                              <w:rPr>
                                <w:b/>
                                <w:bCs/>
                                <w:i/>
                                <w:iCs/>
                                <w:sz w:val="20"/>
                                <w:szCs w:val="20"/>
                              </w:rPr>
                              <w:t>болон</w:t>
                            </w:r>
                            <w:proofErr w:type="spellEnd"/>
                            <w:r w:rsidRPr="007D20DF">
                              <w:rPr>
                                <w:b/>
                                <w:bCs/>
                                <w:i/>
                                <w:iCs/>
                                <w:sz w:val="20"/>
                                <w:szCs w:val="20"/>
                              </w:rPr>
                              <w:t xml:space="preserve"> </w:t>
                            </w:r>
                            <w:proofErr w:type="spellStart"/>
                            <w:r w:rsidRPr="007D20DF">
                              <w:rPr>
                                <w:b/>
                                <w:bCs/>
                                <w:i/>
                                <w:iCs/>
                                <w:sz w:val="20"/>
                                <w:szCs w:val="20"/>
                              </w:rPr>
                              <w:t>дүнгээр</w:t>
                            </w:r>
                            <w:proofErr w:type="spellEnd"/>
                            <w:r w:rsidRPr="007D20DF">
                              <w:rPr>
                                <w:b/>
                                <w:bCs/>
                                <w:i/>
                                <w:iCs/>
                                <w:sz w:val="20"/>
                                <w:szCs w:val="20"/>
                              </w:rPr>
                              <w:t xml:space="preserve"> </w:t>
                            </w:r>
                            <w:proofErr w:type="spellStart"/>
                            <w:r w:rsidRPr="007D20DF">
                              <w:rPr>
                                <w:b/>
                                <w:bCs/>
                                <w:i/>
                                <w:iCs/>
                                <w:sz w:val="20"/>
                                <w:szCs w:val="20"/>
                              </w:rPr>
                              <w:t>Системээр</w:t>
                            </w:r>
                            <w:proofErr w:type="spellEnd"/>
                            <w:r w:rsidRPr="007D20DF">
                              <w:rPr>
                                <w:b/>
                                <w:bCs/>
                                <w:i/>
                                <w:iCs/>
                                <w:sz w:val="20"/>
                                <w:szCs w:val="20"/>
                              </w:rPr>
                              <w:t xml:space="preserve"> </w:t>
                            </w:r>
                            <w:proofErr w:type="spellStart"/>
                            <w:r w:rsidRPr="007D20DF">
                              <w:rPr>
                                <w:b/>
                                <w:bCs/>
                                <w:i/>
                                <w:iCs/>
                                <w:sz w:val="20"/>
                                <w:szCs w:val="20"/>
                              </w:rPr>
                              <w:t>дамжуулан</w:t>
                            </w:r>
                            <w:proofErr w:type="spellEnd"/>
                            <w:r w:rsidRPr="007D20DF">
                              <w:rPr>
                                <w:b/>
                                <w:bCs/>
                                <w:i/>
                                <w:iCs/>
                                <w:sz w:val="20"/>
                                <w:szCs w:val="20"/>
                              </w:rPr>
                              <w:t xml:space="preserve"> </w:t>
                            </w:r>
                            <w:proofErr w:type="spellStart"/>
                            <w:r w:rsidRPr="007D20DF">
                              <w:rPr>
                                <w:b/>
                                <w:bCs/>
                                <w:i/>
                                <w:iCs/>
                                <w:sz w:val="20"/>
                                <w:szCs w:val="20"/>
                              </w:rPr>
                              <w:t>шууд</w:t>
                            </w:r>
                            <w:proofErr w:type="spellEnd"/>
                            <w:r w:rsidRPr="007D20DF">
                              <w:rPr>
                                <w:b/>
                                <w:bCs/>
                                <w:i/>
                                <w:iCs/>
                                <w:sz w:val="20"/>
                                <w:szCs w:val="20"/>
                              </w:rPr>
                              <w:t xml:space="preserve"> </w:t>
                            </w:r>
                            <w:proofErr w:type="spellStart"/>
                            <w:r w:rsidRPr="007D20DF">
                              <w:rPr>
                                <w:b/>
                                <w:bCs/>
                                <w:i/>
                                <w:iCs/>
                                <w:sz w:val="20"/>
                                <w:szCs w:val="20"/>
                              </w:rPr>
                              <w:t>ирүүлэх</w:t>
                            </w:r>
                            <w:proofErr w:type="spellEnd"/>
                            <w:r w:rsidRPr="007D20DF">
                              <w:rPr>
                                <w:b/>
                                <w:bCs/>
                                <w:i/>
                                <w:iCs/>
                                <w:sz w:val="20"/>
                                <w:szCs w:val="20"/>
                              </w:rPr>
                              <w:t xml:space="preserve"> </w:t>
                            </w:r>
                            <w:proofErr w:type="spellStart"/>
                            <w:r w:rsidRPr="007D20DF">
                              <w:rPr>
                                <w:b/>
                                <w:bCs/>
                                <w:i/>
                                <w:iCs/>
                                <w:sz w:val="20"/>
                                <w:szCs w:val="20"/>
                              </w:rPr>
                              <w:t>хүсэлт</w:t>
                            </w:r>
                            <w:proofErr w:type="spellEnd"/>
                            <w:r w:rsidRPr="007D20DF">
                              <w:rPr>
                                <w:b/>
                                <w:bCs/>
                                <w:i/>
                                <w:iCs/>
                                <w:sz w:val="20"/>
                                <w:szCs w:val="20"/>
                              </w:rPr>
                              <w:t xml:space="preserve"> </w:t>
                            </w:r>
                            <w:proofErr w:type="spellStart"/>
                            <w:r w:rsidRPr="007D20DF">
                              <w:rPr>
                                <w:b/>
                                <w:bCs/>
                                <w:i/>
                                <w:iCs/>
                                <w:sz w:val="20"/>
                                <w:szCs w:val="20"/>
                              </w:rPr>
                              <w:t>гаргана</w:t>
                            </w:r>
                            <w:proofErr w:type="spellEnd"/>
                            <w:r w:rsidRPr="007D20DF">
                              <w:rPr>
                                <w:b/>
                                <w:bCs/>
                                <w:i/>
                                <w:iC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9AE5B5" id="Text Box 2" o:spid="_x0000_s1067" type="#_x0000_t202" style="position:absolute;left:0;text-align:left;margin-left:48pt;margin-top:11.9pt;width:508.75pt;height:110.6pt;z-index:25166032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">
                <v:textbox style="mso-fit-shape-to-text:t">
                  <w:txbxContent>
                    <w:p w14:paraId="0F843A1F" w14:textId="77777777" w:rsidR="00352E42" w:rsidRPr="007D20DF" w:rsidRDefault="00352E42" w:rsidP="00352E42">
                      <w:pPr>
                        <w:jc w:val="both"/>
                        <w:rPr>
                          <w:b/>
                          <w:bCs/>
                          <w:i/>
                          <w:iCs/>
                          <w:sz w:val="20"/>
                          <w:szCs w:val="20"/>
                        </w:rPr>
                      </w:pPr>
                      <w:proofErr w:type="spellStart"/>
                      <w:r w:rsidRPr="007D20DF">
                        <w:rPr>
                          <w:b/>
                          <w:bCs/>
                          <w:i/>
                          <w:iCs/>
                          <w:sz w:val="20"/>
                          <w:szCs w:val="20"/>
                        </w:rPr>
                        <w:t>Тендерт</w:t>
                      </w:r>
                      <w:proofErr w:type="spellEnd"/>
                      <w:r w:rsidRPr="007D20DF">
                        <w:rPr>
                          <w:b/>
                          <w:bCs/>
                          <w:i/>
                          <w:iCs/>
                          <w:sz w:val="20"/>
                          <w:szCs w:val="20"/>
                        </w:rPr>
                        <w:t xml:space="preserve"> </w:t>
                      </w:r>
                      <w:proofErr w:type="spellStart"/>
                      <w:r w:rsidRPr="007D20DF">
                        <w:rPr>
                          <w:b/>
                          <w:bCs/>
                          <w:i/>
                          <w:iCs/>
                          <w:sz w:val="20"/>
                          <w:szCs w:val="20"/>
                        </w:rPr>
                        <w:t>оролцогч</w:t>
                      </w:r>
                      <w:proofErr w:type="spellEnd"/>
                      <w:r w:rsidRPr="007D20DF">
                        <w:rPr>
                          <w:b/>
                          <w:bCs/>
                          <w:i/>
                          <w:iCs/>
                          <w:sz w:val="20"/>
                          <w:szCs w:val="20"/>
                        </w:rPr>
                        <w:t xml:space="preserve"> </w:t>
                      </w:r>
                      <w:proofErr w:type="spellStart"/>
                      <w:r w:rsidRPr="007D20DF">
                        <w:rPr>
                          <w:b/>
                          <w:bCs/>
                          <w:i/>
                          <w:iCs/>
                          <w:sz w:val="20"/>
                          <w:szCs w:val="20"/>
                        </w:rPr>
                        <w:t>нь</w:t>
                      </w:r>
                      <w:proofErr w:type="spellEnd"/>
                      <w:r w:rsidRPr="007D20DF">
                        <w:rPr>
                          <w:b/>
                          <w:bCs/>
                          <w:i/>
                          <w:iCs/>
                          <w:sz w:val="20"/>
                          <w:szCs w:val="20"/>
                        </w:rPr>
                        <w:t xml:space="preserve"> </w:t>
                      </w:r>
                      <w:proofErr w:type="spellStart"/>
                      <w:r w:rsidRPr="007D20DF">
                        <w:rPr>
                          <w:b/>
                          <w:bCs/>
                          <w:i/>
                          <w:iCs/>
                          <w:sz w:val="20"/>
                          <w:szCs w:val="20"/>
                        </w:rPr>
                        <w:t>Системд</w:t>
                      </w:r>
                      <w:proofErr w:type="spellEnd"/>
                      <w:r w:rsidRPr="007D20DF">
                        <w:rPr>
                          <w:b/>
                          <w:bCs/>
                          <w:i/>
                          <w:iCs/>
                          <w:sz w:val="20"/>
                          <w:szCs w:val="20"/>
                        </w:rPr>
                        <w:t xml:space="preserve"> </w:t>
                      </w:r>
                      <w:proofErr w:type="spellStart"/>
                      <w:r w:rsidRPr="007D20DF">
                        <w:rPr>
                          <w:b/>
                          <w:bCs/>
                          <w:i/>
                          <w:iCs/>
                          <w:sz w:val="20"/>
                          <w:szCs w:val="20"/>
                        </w:rPr>
                        <w:t>бүртгэлтэй</w:t>
                      </w:r>
                      <w:proofErr w:type="spellEnd"/>
                      <w:r w:rsidRPr="007D20DF">
                        <w:rPr>
                          <w:b/>
                          <w:bCs/>
                          <w:i/>
                          <w:iCs/>
                          <w:sz w:val="20"/>
                          <w:szCs w:val="20"/>
                        </w:rPr>
                        <w:t xml:space="preserve"> </w:t>
                      </w:r>
                      <w:proofErr w:type="spellStart"/>
                      <w:r w:rsidRPr="007D20DF">
                        <w:rPr>
                          <w:b/>
                          <w:bCs/>
                          <w:i/>
                          <w:iCs/>
                          <w:sz w:val="20"/>
                          <w:szCs w:val="20"/>
                        </w:rPr>
                        <w:t>арилжааны</w:t>
                      </w:r>
                      <w:proofErr w:type="spellEnd"/>
                      <w:r w:rsidRPr="007D20DF">
                        <w:rPr>
                          <w:b/>
                          <w:bCs/>
                          <w:i/>
                          <w:iCs/>
                          <w:sz w:val="20"/>
                          <w:szCs w:val="20"/>
                        </w:rPr>
                        <w:t xml:space="preserve"> </w:t>
                      </w:r>
                      <w:proofErr w:type="spellStart"/>
                      <w:r w:rsidRPr="007D20DF">
                        <w:rPr>
                          <w:b/>
                          <w:bCs/>
                          <w:i/>
                          <w:iCs/>
                          <w:sz w:val="20"/>
                          <w:szCs w:val="20"/>
                        </w:rPr>
                        <w:t>банканд</w:t>
                      </w:r>
                      <w:proofErr w:type="spellEnd"/>
                      <w:r w:rsidRPr="007D20DF">
                        <w:rPr>
                          <w:b/>
                          <w:bCs/>
                          <w:i/>
                          <w:iCs/>
                          <w:sz w:val="20"/>
                          <w:szCs w:val="20"/>
                        </w:rPr>
                        <w:t xml:space="preserve"> </w:t>
                      </w:r>
                      <w:proofErr w:type="spellStart"/>
                      <w:r w:rsidRPr="007D20DF">
                        <w:rPr>
                          <w:b/>
                          <w:bCs/>
                          <w:i/>
                          <w:iCs/>
                          <w:sz w:val="20"/>
                          <w:szCs w:val="20"/>
                        </w:rPr>
                        <w:t>хандаж</w:t>
                      </w:r>
                      <w:proofErr w:type="spellEnd"/>
                      <w:r w:rsidRPr="007D20DF">
                        <w:rPr>
                          <w:b/>
                          <w:bCs/>
                          <w:i/>
                          <w:iCs/>
                          <w:sz w:val="20"/>
                          <w:szCs w:val="20"/>
                        </w:rPr>
                        <w:t xml:space="preserve">, </w:t>
                      </w:r>
                      <w:proofErr w:type="spellStart"/>
                      <w:r w:rsidRPr="007D20DF">
                        <w:rPr>
                          <w:b/>
                          <w:bCs/>
                          <w:i/>
                          <w:iCs/>
                          <w:sz w:val="20"/>
                          <w:szCs w:val="20"/>
                        </w:rPr>
                        <w:t>тендерийн</w:t>
                      </w:r>
                      <w:proofErr w:type="spellEnd"/>
                      <w:r w:rsidRPr="007D20DF">
                        <w:rPr>
                          <w:b/>
                          <w:bCs/>
                          <w:i/>
                          <w:iCs/>
                          <w:sz w:val="20"/>
                          <w:szCs w:val="20"/>
                        </w:rPr>
                        <w:t xml:space="preserve"> </w:t>
                      </w:r>
                      <w:proofErr w:type="spellStart"/>
                      <w:r w:rsidRPr="007D20DF">
                        <w:rPr>
                          <w:b/>
                          <w:bCs/>
                          <w:i/>
                          <w:iCs/>
                          <w:sz w:val="20"/>
                          <w:szCs w:val="20"/>
                        </w:rPr>
                        <w:t>баталгааг</w:t>
                      </w:r>
                      <w:proofErr w:type="spellEnd"/>
                      <w:r w:rsidRPr="007D20DF">
                        <w:rPr>
                          <w:b/>
                          <w:bCs/>
                          <w:i/>
                          <w:iCs/>
                          <w:sz w:val="20"/>
                          <w:szCs w:val="20"/>
                        </w:rPr>
                        <w:t xml:space="preserve"> </w:t>
                      </w:r>
                      <w:proofErr w:type="spellStart"/>
                      <w:r w:rsidRPr="007D20DF">
                        <w:rPr>
                          <w:b/>
                          <w:bCs/>
                          <w:i/>
                          <w:iCs/>
                          <w:sz w:val="20"/>
                          <w:szCs w:val="20"/>
                        </w:rPr>
                        <w:t>доор</w:t>
                      </w:r>
                      <w:proofErr w:type="spellEnd"/>
                      <w:r w:rsidRPr="007D20DF">
                        <w:rPr>
                          <w:b/>
                          <w:bCs/>
                          <w:i/>
                          <w:iCs/>
                          <w:sz w:val="20"/>
                          <w:szCs w:val="20"/>
                        </w:rPr>
                        <w:t xml:space="preserve"> </w:t>
                      </w:r>
                      <w:proofErr w:type="spellStart"/>
                      <w:r w:rsidRPr="007D20DF">
                        <w:rPr>
                          <w:b/>
                          <w:bCs/>
                          <w:i/>
                          <w:iCs/>
                          <w:sz w:val="20"/>
                          <w:szCs w:val="20"/>
                        </w:rPr>
                        <w:t>заасан</w:t>
                      </w:r>
                      <w:proofErr w:type="spellEnd"/>
                      <w:r w:rsidRPr="007D20DF">
                        <w:rPr>
                          <w:b/>
                          <w:bCs/>
                          <w:i/>
                          <w:iCs/>
                          <w:sz w:val="20"/>
                          <w:szCs w:val="20"/>
                        </w:rPr>
                        <w:t xml:space="preserve"> </w:t>
                      </w:r>
                      <w:proofErr w:type="spellStart"/>
                      <w:r w:rsidRPr="007D20DF">
                        <w:rPr>
                          <w:b/>
                          <w:bCs/>
                          <w:i/>
                          <w:iCs/>
                          <w:sz w:val="20"/>
                          <w:szCs w:val="20"/>
                        </w:rPr>
                        <w:t>хэлбэр</w:t>
                      </w:r>
                      <w:proofErr w:type="spellEnd"/>
                      <w:r w:rsidRPr="007D20DF">
                        <w:rPr>
                          <w:b/>
                          <w:bCs/>
                          <w:i/>
                          <w:iCs/>
                          <w:sz w:val="20"/>
                          <w:szCs w:val="20"/>
                        </w:rPr>
                        <w:t xml:space="preserve"> </w:t>
                      </w:r>
                      <w:proofErr w:type="spellStart"/>
                      <w:r w:rsidRPr="007D20DF">
                        <w:rPr>
                          <w:b/>
                          <w:bCs/>
                          <w:i/>
                          <w:iCs/>
                          <w:sz w:val="20"/>
                          <w:szCs w:val="20"/>
                        </w:rPr>
                        <w:t>болон</w:t>
                      </w:r>
                      <w:proofErr w:type="spellEnd"/>
                      <w:r w:rsidRPr="007D20DF">
                        <w:rPr>
                          <w:b/>
                          <w:bCs/>
                          <w:i/>
                          <w:iCs/>
                          <w:sz w:val="20"/>
                          <w:szCs w:val="20"/>
                        </w:rPr>
                        <w:t xml:space="preserve"> </w:t>
                      </w:r>
                      <w:proofErr w:type="spellStart"/>
                      <w:r w:rsidRPr="007D20DF">
                        <w:rPr>
                          <w:b/>
                          <w:bCs/>
                          <w:i/>
                          <w:iCs/>
                          <w:sz w:val="20"/>
                          <w:szCs w:val="20"/>
                        </w:rPr>
                        <w:t>дүнгээр</w:t>
                      </w:r>
                      <w:proofErr w:type="spellEnd"/>
                      <w:r w:rsidRPr="007D20DF">
                        <w:rPr>
                          <w:b/>
                          <w:bCs/>
                          <w:i/>
                          <w:iCs/>
                          <w:sz w:val="20"/>
                          <w:szCs w:val="20"/>
                        </w:rPr>
                        <w:t xml:space="preserve"> </w:t>
                      </w:r>
                      <w:proofErr w:type="spellStart"/>
                      <w:r w:rsidRPr="007D20DF">
                        <w:rPr>
                          <w:b/>
                          <w:bCs/>
                          <w:i/>
                          <w:iCs/>
                          <w:sz w:val="20"/>
                          <w:szCs w:val="20"/>
                        </w:rPr>
                        <w:t>Системээр</w:t>
                      </w:r>
                      <w:proofErr w:type="spellEnd"/>
                      <w:r w:rsidRPr="007D20DF">
                        <w:rPr>
                          <w:b/>
                          <w:bCs/>
                          <w:i/>
                          <w:iCs/>
                          <w:sz w:val="20"/>
                          <w:szCs w:val="20"/>
                        </w:rPr>
                        <w:t xml:space="preserve"> </w:t>
                      </w:r>
                      <w:proofErr w:type="spellStart"/>
                      <w:r w:rsidRPr="007D20DF">
                        <w:rPr>
                          <w:b/>
                          <w:bCs/>
                          <w:i/>
                          <w:iCs/>
                          <w:sz w:val="20"/>
                          <w:szCs w:val="20"/>
                        </w:rPr>
                        <w:t>дамжуулан</w:t>
                      </w:r>
                      <w:proofErr w:type="spellEnd"/>
                      <w:r w:rsidRPr="007D20DF">
                        <w:rPr>
                          <w:b/>
                          <w:bCs/>
                          <w:i/>
                          <w:iCs/>
                          <w:sz w:val="20"/>
                          <w:szCs w:val="20"/>
                        </w:rPr>
                        <w:t xml:space="preserve"> </w:t>
                      </w:r>
                      <w:proofErr w:type="spellStart"/>
                      <w:r w:rsidRPr="007D20DF">
                        <w:rPr>
                          <w:b/>
                          <w:bCs/>
                          <w:i/>
                          <w:iCs/>
                          <w:sz w:val="20"/>
                          <w:szCs w:val="20"/>
                        </w:rPr>
                        <w:t>шууд</w:t>
                      </w:r>
                      <w:proofErr w:type="spellEnd"/>
                      <w:r w:rsidRPr="007D20DF">
                        <w:rPr>
                          <w:b/>
                          <w:bCs/>
                          <w:i/>
                          <w:iCs/>
                          <w:sz w:val="20"/>
                          <w:szCs w:val="20"/>
                        </w:rPr>
                        <w:t xml:space="preserve"> </w:t>
                      </w:r>
                      <w:proofErr w:type="spellStart"/>
                      <w:r w:rsidRPr="007D20DF">
                        <w:rPr>
                          <w:b/>
                          <w:bCs/>
                          <w:i/>
                          <w:iCs/>
                          <w:sz w:val="20"/>
                          <w:szCs w:val="20"/>
                        </w:rPr>
                        <w:t>ирүүлэх</w:t>
                      </w:r>
                      <w:proofErr w:type="spellEnd"/>
                      <w:r w:rsidRPr="007D20DF">
                        <w:rPr>
                          <w:b/>
                          <w:bCs/>
                          <w:i/>
                          <w:iCs/>
                          <w:sz w:val="20"/>
                          <w:szCs w:val="20"/>
                        </w:rPr>
                        <w:t xml:space="preserve"> </w:t>
                      </w:r>
                      <w:proofErr w:type="spellStart"/>
                      <w:r w:rsidRPr="007D20DF">
                        <w:rPr>
                          <w:b/>
                          <w:bCs/>
                          <w:i/>
                          <w:iCs/>
                          <w:sz w:val="20"/>
                          <w:szCs w:val="20"/>
                        </w:rPr>
                        <w:t>хүсэлт</w:t>
                      </w:r>
                      <w:proofErr w:type="spellEnd"/>
                      <w:r w:rsidRPr="007D20DF">
                        <w:rPr>
                          <w:b/>
                          <w:bCs/>
                          <w:i/>
                          <w:iCs/>
                          <w:sz w:val="20"/>
                          <w:szCs w:val="20"/>
                        </w:rPr>
                        <w:t xml:space="preserve"> </w:t>
                      </w:r>
                      <w:proofErr w:type="spellStart"/>
                      <w:r w:rsidRPr="007D20DF">
                        <w:rPr>
                          <w:b/>
                          <w:bCs/>
                          <w:i/>
                          <w:iCs/>
                          <w:sz w:val="20"/>
                          <w:szCs w:val="20"/>
                        </w:rPr>
                        <w:t>гаргана</w:t>
                      </w:r>
                      <w:proofErr w:type="spellEnd"/>
                      <w:r w:rsidRPr="007D20DF">
                        <w:rPr>
                          <w:b/>
                          <w:bCs/>
                          <w:i/>
                          <w:iCs/>
                          <w:sz w:val="20"/>
                          <w:szCs w:val="20"/>
                        </w:rPr>
                        <w:t>.</w:t>
                      </w:r>
                    </w:p>
                  </w:txbxContent>
                </v:textbox>
                <w10:wrap type="square" anchorx="margin"/>
              </v:shape>
            </w:pict>
          </mc:Fallback>
        </mc:AlternateContent>
      </w:r>
      <w:r w:rsidRPr="00175052">
        <w:rPr>
          <w:rFonts w:ascii="Times New Roman" w:hAnsi="Times New Roman" w:cs="Times New Roman"/>
          <w:b/>
          <w:bCs/>
          <w:color w:val="636466"/>
          <w:lang w:val="mn-MN"/>
        </w:rPr>
        <w:t>Тендерийн баталгаа</w:t>
      </w:r>
      <w:r w:rsidRPr="00AE77F2">
        <w:rPr>
          <w:b/>
          <w:bCs/>
          <w:noProof/>
          <w:color w:val="636466"/>
          <w:lang w:val="mn-MN"/>
        </w:rPr>
        <w:t xml:space="preserve"> </w:t>
      </w:r>
    </w:p>
    <w:p w14:paraId="2129131E" w14:textId="77777777" w:rsidR="00352E42" w:rsidRPr="00175052" w:rsidRDefault="00352E42" w:rsidP="00352E42">
      <w:pPr>
        <w:pStyle w:val="Heading3"/>
        <w:spacing w:before="391" w:after="240"/>
        <w:ind w:left="1429" w:right="346"/>
        <w:contextualSpacing/>
        <w:jc w:val="center"/>
        <w:rPr>
          <w:b/>
          <w:bCs/>
          <w:color w:val="636466"/>
          <w:lang w:val="mn-MN"/>
        </w:rPr>
      </w:pPr>
      <w:r w:rsidRPr="00175052">
        <w:rPr>
          <w:b/>
          <w:bCs/>
          <w:color w:val="636466"/>
          <w:lang w:val="mn-MN"/>
        </w:rPr>
        <w:t>Банкны баталгаа</w:t>
      </w:r>
    </w:p>
    <w:p w14:paraId="430F3F9C" w14:textId="77777777" w:rsidR="00C36F5A" w:rsidRPr="00175052" w:rsidRDefault="00C36F5A" w:rsidP="00C37785">
      <w:pPr>
        <w:autoSpaceDE w:val="0"/>
        <w:autoSpaceDN w:val="0"/>
        <w:adjustRightInd w:val="0"/>
        <w:ind w:left="284" w:right="-32" w:firstLine="425"/>
        <w:jc w:val="center"/>
        <w:rPr>
          <w:rFonts w:eastAsiaTheme="minorHAnsi"/>
          <w:color w:val="000000"/>
          <w:sz w:val="20"/>
          <w:szCs w:val="20"/>
          <w:lang w:val="mn-MN"/>
        </w:rPr>
      </w:pPr>
      <w:r w:rsidRPr="00175052">
        <w:rPr>
          <w:rFonts w:eastAsiaTheme="minorHAnsi"/>
          <w:color w:val="000000"/>
          <w:sz w:val="20"/>
          <w:szCs w:val="20"/>
          <w:lang w:val="mn-MN"/>
        </w:rPr>
        <w:t>[</w:t>
      </w:r>
      <w:r w:rsidRPr="00175052">
        <w:rPr>
          <w:rFonts w:eastAsiaTheme="minorHAnsi"/>
          <w:i/>
          <w:color w:val="000000"/>
          <w:sz w:val="20"/>
          <w:szCs w:val="20"/>
          <w:lang w:val="mn-MN"/>
        </w:rPr>
        <w:t>Банкны нэр, баталгаа гаргаж буй салбарын хаяг</w:t>
      </w:r>
      <w:r w:rsidRPr="00175052">
        <w:rPr>
          <w:rFonts w:eastAsiaTheme="minorHAnsi"/>
          <w:color w:val="000000"/>
          <w:sz w:val="20"/>
          <w:szCs w:val="20"/>
          <w:lang w:val="mn-MN"/>
        </w:rPr>
        <w:t>]</w:t>
      </w:r>
      <w:r w:rsidRPr="00175052">
        <w:rPr>
          <w:rStyle w:val="FootnoteReference"/>
          <w:rFonts w:eastAsiaTheme="minorHAnsi"/>
          <w:color w:val="000000"/>
          <w:sz w:val="20"/>
          <w:szCs w:val="20"/>
          <w:lang w:val="mn-MN"/>
        </w:rPr>
        <w:footnoteReference w:id="6"/>
      </w:r>
    </w:p>
    <w:p w14:paraId="3B081A97" w14:textId="77777777" w:rsidR="00C36F5A" w:rsidRPr="00175052" w:rsidRDefault="00C36F5A" w:rsidP="00C36F5A">
      <w:pPr>
        <w:autoSpaceDE w:val="0"/>
        <w:autoSpaceDN w:val="0"/>
        <w:adjustRightInd w:val="0"/>
        <w:jc w:val="both"/>
        <w:rPr>
          <w:rFonts w:eastAsiaTheme="minorHAnsi"/>
          <w:color w:val="000000"/>
          <w:sz w:val="22"/>
          <w:szCs w:val="22"/>
          <w:lang w:val="mn-MN"/>
        </w:rPr>
      </w:pPr>
    </w:p>
    <w:p w14:paraId="74004DFE" w14:textId="65247CF0" w:rsidR="00C36F5A" w:rsidRPr="00175052" w:rsidRDefault="00C36F5A" w:rsidP="00C36F5A">
      <w:pPr>
        <w:autoSpaceDE w:val="0"/>
        <w:autoSpaceDN w:val="0"/>
        <w:adjustRightInd w:val="0"/>
        <w:ind w:left="408" w:firstLine="585"/>
        <w:jc w:val="both"/>
        <w:rPr>
          <w:rFonts w:eastAsiaTheme="minorHAnsi"/>
          <w:color w:val="000000"/>
          <w:sz w:val="22"/>
          <w:szCs w:val="22"/>
          <w:lang w:val="mn-MN"/>
        </w:rPr>
      </w:pPr>
      <w:r w:rsidRPr="00175052">
        <w:rPr>
          <w:rFonts w:eastAsiaTheme="minorHAnsi"/>
          <w:color w:val="000000"/>
          <w:sz w:val="22"/>
          <w:szCs w:val="22"/>
          <w:lang w:val="mn-MN"/>
        </w:rPr>
        <w:t xml:space="preserve">Хүлээн авагч: </w:t>
      </w:r>
      <w:r w:rsidRPr="00175052">
        <w:rPr>
          <w:rFonts w:eastAsiaTheme="minorHAnsi"/>
          <w:color w:val="000000"/>
          <w:sz w:val="22"/>
          <w:szCs w:val="22"/>
          <w:lang w:val="mn-MN"/>
        </w:rPr>
        <w:tab/>
      </w:r>
      <w:r w:rsidRPr="00175052">
        <w:rPr>
          <w:rFonts w:eastAsiaTheme="minorHAnsi"/>
          <w:color w:val="000000"/>
          <w:sz w:val="22"/>
          <w:szCs w:val="22"/>
          <w:lang w:val="mn-MN"/>
        </w:rPr>
        <w:tab/>
      </w:r>
      <w:r w:rsidRPr="00175052">
        <w:rPr>
          <w:rFonts w:eastAsiaTheme="minorHAnsi"/>
          <w:color w:val="000000"/>
          <w:sz w:val="22"/>
          <w:szCs w:val="22"/>
          <w:lang w:val="mn-MN"/>
        </w:rPr>
        <w:tab/>
        <w:t>[</w:t>
      </w:r>
      <w:r w:rsidRPr="00175052">
        <w:rPr>
          <w:rFonts w:eastAsiaTheme="minorHAnsi"/>
          <w:i/>
          <w:iCs/>
          <w:color w:val="000000"/>
          <w:sz w:val="20"/>
          <w:szCs w:val="20"/>
          <w:lang w:val="mn-MN"/>
        </w:rPr>
        <w:t>Захиалагчийн нэр ба хаягийг оруулах</w:t>
      </w:r>
      <w:r w:rsidRPr="00175052">
        <w:rPr>
          <w:rFonts w:eastAsiaTheme="minorHAnsi"/>
          <w:color w:val="000000"/>
          <w:sz w:val="22"/>
          <w:szCs w:val="22"/>
          <w:lang w:val="mn-MN"/>
        </w:rPr>
        <w:t>]</w:t>
      </w:r>
    </w:p>
    <w:p w14:paraId="01BCCE7E" w14:textId="77777777" w:rsidR="00C36F5A" w:rsidRPr="00175052" w:rsidRDefault="00C36F5A" w:rsidP="00C36F5A">
      <w:pPr>
        <w:autoSpaceDE w:val="0"/>
        <w:autoSpaceDN w:val="0"/>
        <w:adjustRightInd w:val="0"/>
        <w:ind w:left="408" w:firstLine="585"/>
        <w:jc w:val="both"/>
        <w:rPr>
          <w:rFonts w:eastAsiaTheme="minorHAnsi"/>
          <w:color w:val="000000"/>
          <w:sz w:val="22"/>
          <w:szCs w:val="22"/>
          <w:lang w:val="mn-MN"/>
        </w:rPr>
      </w:pPr>
    </w:p>
    <w:p w14:paraId="428662B6" w14:textId="43D9E68B" w:rsidR="00C36F5A" w:rsidRPr="00175052" w:rsidRDefault="00C36F5A" w:rsidP="00C36F5A">
      <w:pPr>
        <w:autoSpaceDE w:val="0"/>
        <w:autoSpaceDN w:val="0"/>
        <w:adjustRightInd w:val="0"/>
        <w:ind w:left="408" w:firstLine="585"/>
        <w:jc w:val="both"/>
        <w:rPr>
          <w:rFonts w:eastAsiaTheme="minorHAnsi"/>
          <w:color w:val="000000"/>
          <w:sz w:val="22"/>
          <w:szCs w:val="22"/>
          <w:lang w:val="mn-MN"/>
        </w:rPr>
      </w:pPr>
      <w:r w:rsidRPr="00175052">
        <w:rPr>
          <w:rFonts w:eastAsiaTheme="minorHAnsi"/>
          <w:color w:val="000000"/>
          <w:sz w:val="22"/>
          <w:szCs w:val="22"/>
          <w:lang w:val="mn-MN"/>
        </w:rPr>
        <w:t xml:space="preserve">Огноо: </w:t>
      </w:r>
      <w:r w:rsidRPr="00175052">
        <w:rPr>
          <w:rFonts w:eastAsiaTheme="minorHAnsi"/>
          <w:color w:val="000000"/>
          <w:sz w:val="22"/>
          <w:szCs w:val="22"/>
          <w:lang w:val="mn-MN"/>
        </w:rPr>
        <w:tab/>
      </w:r>
      <w:r w:rsidRPr="00175052">
        <w:rPr>
          <w:rFonts w:eastAsiaTheme="minorHAnsi"/>
          <w:color w:val="000000"/>
          <w:sz w:val="22"/>
          <w:szCs w:val="22"/>
          <w:lang w:val="mn-MN"/>
        </w:rPr>
        <w:tab/>
      </w:r>
      <w:r w:rsidRPr="00175052">
        <w:rPr>
          <w:rFonts w:eastAsiaTheme="minorHAnsi"/>
          <w:color w:val="000000"/>
          <w:sz w:val="22"/>
          <w:szCs w:val="22"/>
          <w:lang w:val="mn-MN"/>
        </w:rPr>
        <w:tab/>
      </w:r>
      <w:r w:rsidRPr="00175052">
        <w:rPr>
          <w:rFonts w:eastAsiaTheme="minorHAnsi"/>
          <w:color w:val="000000"/>
          <w:sz w:val="22"/>
          <w:szCs w:val="22"/>
          <w:lang w:val="mn-MN"/>
        </w:rPr>
        <w:tab/>
        <w:t>[</w:t>
      </w:r>
      <w:r w:rsidRPr="00175052">
        <w:rPr>
          <w:rFonts w:eastAsiaTheme="minorHAnsi"/>
          <w:i/>
          <w:iCs/>
          <w:color w:val="000000"/>
          <w:sz w:val="20"/>
          <w:szCs w:val="20"/>
          <w:lang w:val="mn-MN"/>
        </w:rPr>
        <w:t>Огноог оруулах</w:t>
      </w:r>
      <w:r w:rsidRPr="00175052">
        <w:rPr>
          <w:rFonts w:eastAsiaTheme="minorHAnsi"/>
          <w:color w:val="000000"/>
          <w:sz w:val="22"/>
          <w:szCs w:val="22"/>
          <w:lang w:val="mn-MN"/>
        </w:rPr>
        <w:t>]</w:t>
      </w:r>
    </w:p>
    <w:p w14:paraId="4ABCEF40" w14:textId="3885C8F1" w:rsidR="00C36F5A" w:rsidRPr="00175052" w:rsidRDefault="00C36F5A" w:rsidP="00C36F5A">
      <w:pPr>
        <w:autoSpaceDE w:val="0"/>
        <w:autoSpaceDN w:val="0"/>
        <w:adjustRightInd w:val="0"/>
        <w:ind w:left="408" w:firstLine="585"/>
        <w:jc w:val="both"/>
        <w:rPr>
          <w:rFonts w:eastAsiaTheme="minorHAnsi"/>
          <w:color w:val="000000"/>
          <w:sz w:val="22"/>
          <w:szCs w:val="22"/>
          <w:lang w:val="mn-MN"/>
        </w:rPr>
      </w:pPr>
    </w:p>
    <w:p w14:paraId="7C927D0B" w14:textId="196E36CB" w:rsidR="00C36F5A" w:rsidRPr="00175052" w:rsidRDefault="00C36F5A" w:rsidP="48922C79">
      <w:pPr>
        <w:autoSpaceDE w:val="0"/>
        <w:autoSpaceDN w:val="0"/>
        <w:adjustRightInd w:val="0"/>
        <w:ind w:left="408" w:firstLine="585"/>
        <w:jc w:val="both"/>
        <w:rPr>
          <w:rFonts w:eastAsiaTheme="minorEastAsia"/>
          <w:color w:val="000000"/>
          <w:sz w:val="22"/>
          <w:szCs w:val="22"/>
          <w:lang w:val="mn-MN"/>
        </w:rPr>
      </w:pPr>
      <w:r w:rsidRPr="00175052">
        <w:rPr>
          <w:rFonts w:eastAsiaTheme="minorEastAsia"/>
          <w:color w:val="000000" w:themeColor="text1"/>
          <w:sz w:val="22"/>
          <w:szCs w:val="22"/>
          <w:lang w:val="mn-MN"/>
        </w:rPr>
        <w:t xml:space="preserve">Тендерийн баталгааны дугаар: </w:t>
      </w:r>
      <w:r w:rsidRPr="00175052">
        <w:rPr>
          <w:lang w:val="mn-MN"/>
        </w:rPr>
        <w:tab/>
      </w:r>
      <w:r w:rsidRPr="00175052">
        <w:rPr>
          <w:rFonts w:eastAsiaTheme="minorEastAsia"/>
          <w:color w:val="000000" w:themeColor="text1"/>
          <w:sz w:val="22"/>
          <w:szCs w:val="22"/>
          <w:lang w:val="mn-MN"/>
        </w:rPr>
        <w:t>[</w:t>
      </w:r>
      <w:r w:rsidRPr="00175052">
        <w:rPr>
          <w:rFonts w:eastAsiaTheme="minorEastAsia"/>
          <w:i/>
          <w:iCs/>
          <w:color w:val="000000" w:themeColor="text1"/>
          <w:sz w:val="20"/>
          <w:szCs w:val="20"/>
          <w:lang w:val="mn-MN"/>
        </w:rPr>
        <w:t>Дугаарыг оруулах</w:t>
      </w:r>
      <w:r w:rsidRPr="00175052">
        <w:rPr>
          <w:rFonts w:eastAsiaTheme="minorEastAsia"/>
          <w:color w:val="000000" w:themeColor="text1"/>
          <w:sz w:val="22"/>
          <w:szCs w:val="22"/>
          <w:lang w:val="mn-MN"/>
        </w:rPr>
        <w:t>]</w:t>
      </w:r>
    </w:p>
    <w:p w14:paraId="4D334C55" w14:textId="1AD41A4A" w:rsidR="00C36F5A" w:rsidRPr="00175052" w:rsidRDefault="00C36F5A" w:rsidP="00C36F5A">
      <w:pPr>
        <w:autoSpaceDE w:val="0"/>
        <w:autoSpaceDN w:val="0"/>
        <w:adjustRightInd w:val="0"/>
        <w:ind w:left="408" w:firstLine="585"/>
        <w:jc w:val="both"/>
        <w:rPr>
          <w:rFonts w:eastAsiaTheme="minorHAnsi"/>
          <w:color w:val="000000"/>
          <w:sz w:val="22"/>
          <w:szCs w:val="22"/>
          <w:lang w:val="mn-MN"/>
        </w:rPr>
      </w:pPr>
    </w:p>
    <w:p w14:paraId="440429CD" w14:textId="77777777" w:rsidR="00C36F5A" w:rsidRPr="00175052" w:rsidRDefault="00C36F5A" w:rsidP="00C36F5A">
      <w:pPr>
        <w:pStyle w:val="BodyText"/>
        <w:spacing w:before="11"/>
        <w:ind w:firstLine="585"/>
        <w:jc w:val="both"/>
        <w:rPr>
          <w:sz w:val="22"/>
          <w:szCs w:val="22"/>
          <w:lang w:val="mn-MN"/>
        </w:rPr>
      </w:pPr>
    </w:p>
    <w:p w14:paraId="04774B4F" w14:textId="77777777" w:rsidR="00C37785" w:rsidRPr="00175052" w:rsidRDefault="00C37785" w:rsidP="00C37785">
      <w:pPr>
        <w:autoSpaceDE w:val="0"/>
        <w:autoSpaceDN w:val="0"/>
        <w:adjustRightInd w:val="0"/>
        <w:ind w:left="993" w:right="103"/>
        <w:jc w:val="both"/>
        <w:rPr>
          <w:rFonts w:eastAsiaTheme="minorHAnsi"/>
          <w:color w:val="000000"/>
          <w:sz w:val="22"/>
          <w:szCs w:val="22"/>
          <w:lang w:val="mn-MN"/>
        </w:rPr>
      </w:pPr>
      <w:r w:rsidRPr="00175052">
        <w:rPr>
          <w:rFonts w:eastAsiaTheme="minorHAnsi"/>
          <w:color w:val="000000"/>
          <w:sz w:val="22"/>
          <w:szCs w:val="22"/>
          <w:lang w:val="mn-MN"/>
        </w:rPr>
        <w:t>...................... [</w:t>
      </w:r>
      <w:r w:rsidRPr="00175052">
        <w:rPr>
          <w:rFonts w:eastAsiaTheme="minorHAnsi"/>
          <w:i/>
          <w:color w:val="000000"/>
          <w:sz w:val="21"/>
          <w:szCs w:val="21"/>
          <w:lang w:val="mn-MN"/>
        </w:rPr>
        <w:t>тендерт оролцогчийн нэрийг оруулах</w:t>
      </w:r>
      <w:r w:rsidRPr="00175052">
        <w:rPr>
          <w:rFonts w:eastAsiaTheme="minorHAnsi"/>
          <w:color w:val="000000"/>
          <w:sz w:val="22"/>
          <w:szCs w:val="22"/>
          <w:lang w:val="mn-MN"/>
        </w:rPr>
        <w:t>] (цаашид “тендерт оролцогч” гэх) нь ..................... дугаар [</w:t>
      </w:r>
      <w:r w:rsidRPr="00175052">
        <w:rPr>
          <w:rFonts w:eastAsiaTheme="minorHAnsi"/>
          <w:i/>
          <w:color w:val="000000"/>
          <w:sz w:val="21"/>
          <w:szCs w:val="21"/>
          <w:lang w:val="mn-MN"/>
        </w:rPr>
        <w:t>тендерийн урилгын дугаарыг оруулах</w:t>
      </w:r>
      <w:r w:rsidRPr="00175052">
        <w:rPr>
          <w:rFonts w:eastAsiaTheme="minorHAnsi"/>
          <w:color w:val="000000"/>
          <w:sz w:val="22"/>
          <w:szCs w:val="22"/>
          <w:lang w:val="mn-MN"/>
        </w:rPr>
        <w:t>]-тай тендерийн урилга (цаашид “тендерийн урилга” гэх)-ын хүрээнд ..................... [</w:t>
      </w:r>
      <w:r w:rsidRPr="00175052">
        <w:rPr>
          <w:rFonts w:eastAsiaTheme="minorHAnsi"/>
          <w:i/>
          <w:color w:val="000000"/>
          <w:sz w:val="21"/>
          <w:szCs w:val="21"/>
          <w:lang w:val="mn-MN"/>
        </w:rPr>
        <w:t>гэрээний нэрийг оруулах</w:t>
      </w:r>
      <w:r w:rsidRPr="00175052">
        <w:rPr>
          <w:rFonts w:eastAsiaTheme="minorHAnsi"/>
          <w:color w:val="000000"/>
          <w:sz w:val="22"/>
          <w:szCs w:val="22"/>
          <w:lang w:val="mn-MN"/>
        </w:rPr>
        <w:t>] гэрээг хэрэгжүүлэх үүднээс ................. [</w:t>
      </w:r>
      <w:r w:rsidRPr="00175052">
        <w:rPr>
          <w:rFonts w:eastAsiaTheme="minorHAnsi"/>
          <w:i/>
          <w:color w:val="000000"/>
          <w:sz w:val="21"/>
          <w:szCs w:val="21"/>
          <w:lang w:val="mn-MN"/>
        </w:rPr>
        <w:t>огноог оруулах</w:t>
      </w:r>
      <w:r w:rsidRPr="00175052">
        <w:rPr>
          <w:rFonts w:eastAsiaTheme="minorHAnsi"/>
          <w:color w:val="000000"/>
          <w:sz w:val="22"/>
          <w:szCs w:val="22"/>
          <w:lang w:val="mn-MN"/>
        </w:rPr>
        <w:t>] өдөр танд тендерийг хүргүүлсэн талаар бидэнд мэдэгдсэн болно.</w:t>
      </w:r>
    </w:p>
    <w:p w14:paraId="6F90D47D" w14:textId="77777777" w:rsidR="00C37785" w:rsidRPr="00175052" w:rsidRDefault="00C37785" w:rsidP="00C37785">
      <w:pPr>
        <w:autoSpaceDE w:val="0"/>
        <w:autoSpaceDN w:val="0"/>
        <w:adjustRightInd w:val="0"/>
        <w:ind w:left="993" w:right="103"/>
        <w:jc w:val="both"/>
        <w:rPr>
          <w:rFonts w:eastAsiaTheme="minorHAnsi"/>
          <w:color w:val="000000"/>
          <w:sz w:val="22"/>
          <w:szCs w:val="22"/>
          <w:lang w:val="mn-MN"/>
        </w:rPr>
      </w:pPr>
    </w:p>
    <w:p w14:paraId="2234A17E" w14:textId="77777777" w:rsidR="00C37785" w:rsidRPr="00175052" w:rsidRDefault="00C37785" w:rsidP="00C37785">
      <w:pPr>
        <w:autoSpaceDE w:val="0"/>
        <w:autoSpaceDN w:val="0"/>
        <w:adjustRightInd w:val="0"/>
        <w:ind w:left="993" w:right="103"/>
        <w:jc w:val="both"/>
        <w:rPr>
          <w:rFonts w:eastAsiaTheme="minorHAnsi"/>
          <w:color w:val="000000"/>
          <w:sz w:val="22"/>
          <w:szCs w:val="22"/>
          <w:lang w:val="mn-MN"/>
        </w:rPr>
      </w:pPr>
      <w:r w:rsidRPr="00175052">
        <w:rPr>
          <w:rFonts w:eastAsiaTheme="minorHAnsi"/>
          <w:color w:val="000000"/>
          <w:sz w:val="22"/>
          <w:szCs w:val="22"/>
          <w:lang w:val="mn-MN"/>
        </w:rPr>
        <w:t xml:space="preserve">Түүнчлэн, тендер нь танай нөхцөлийн дагуу тендерийн баталгаатай хамт байх ёстойг бид ойлгож байна. </w:t>
      </w:r>
    </w:p>
    <w:p w14:paraId="58242FC5" w14:textId="77777777" w:rsidR="00C37785" w:rsidRPr="00175052" w:rsidRDefault="00C37785" w:rsidP="00C37785">
      <w:pPr>
        <w:autoSpaceDE w:val="0"/>
        <w:autoSpaceDN w:val="0"/>
        <w:adjustRightInd w:val="0"/>
        <w:ind w:left="993" w:right="103"/>
        <w:jc w:val="both"/>
        <w:rPr>
          <w:rFonts w:eastAsiaTheme="minorHAnsi"/>
          <w:color w:val="000000"/>
          <w:sz w:val="22"/>
          <w:szCs w:val="22"/>
          <w:lang w:val="mn-MN"/>
        </w:rPr>
      </w:pPr>
    </w:p>
    <w:p w14:paraId="7F497FF7" w14:textId="77777777" w:rsidR="00C37785" w:rsidRPr="00175052" w:rsidRDefault="00C37785" w:rsidP="00C37785">
      <w:pPr>
        <w:autoSpaceDE w:val="0"/>
        <w:autoSpaceDN w:val="0"/>
        <w:adjustRightInd w:val="0"/>
        <w:ind w:left="993" w:right="103"/>
        <w:jc w:val="both"/>
        <w:rPr>
          <w:rFonts w:eastAsiaTheme="minorHAnsi"/>
          <w:color w:val="000000"/>
          <w:sz w:val="22"/>
          <w:szCs w:val="22"/>
          <w:lang w:val="mn-MN"/>
        </w:rPr>
      </w:pPr>
      <w:r w:rsidRPr="00175052">
        <w:rPr>
          <w:rFonts w:eastAsiaTheme="minorHAnsi"/>
          <w:color w:val="000000"/>
          <w:sz w:val="22"/>
          <w:szCs w:val="22"/>
          <w:lang w:val="mn-MN"/>
        </w:rPr>
        <w:t>Бид, .................. [</w:t>
      </w:r>
      <w:r w:rsidRPr="00175052">
        <w:rPr>
          <w:rFonts w:eastAsiaTheme="minorHAnsi"/>
          <w:i/>
          <w:color w:val="000000"/>
          <w:sz w:val="21"/>
          <w:szCs w:val="21"/>
          <w:lang w:val="mn-MN"/>
        </w:rPr>
        <w:t>банкны нэрийг оруулах</w:t>
      </w:r>
      <w:r w:rsidRPr="00175052">
        <w:rPr>
          <w:rFonts w:eastAsiaTheme="minorHAnsi"/>
          <w:color w:val="000000"/>
          <w:sz w:val="21"/>
          <w:szCs w:val="21"/>
          <w:lang w:val="mn-MN"/>
        </w:rPr>
        <w:t>]</w:t>
      </w:r>
      <w:r w:rsidRPr="00175052">
        <w:rPr>
          <w:rFonts w:eastAsiaTheme="minorHAnsi"/>
          <w:color w:val="000000"/>
          <w:sz w:val="22"/>
          <w:szCs w:val="22"/>
          <w:lang w:val="mn-MN"/>
        </w:rPr>
        <w:t xml:space="preserve"> тендерт оролцогчийн хүсэлтийн дагуу доор дурдсан шалтгааныг үндэслэн, захиалагчийн анхны шаардлагыг тендерт оролцогч тендерийн нөхцөлийн хүрээнд үүргээ биелүүлээгүй зөрчсөн тухай мэдэгдлийн хамт хүлээн авсан дариуд нийт ................ [</w:t>
      </w:r>
      <w:r w:rsidRPr="00175052">
        <w:rPr>
          <w:rFonts w:eastAsiaTheme="minorHAnsi"/>
          <w:i/>
          <w:color w:val="000000"/>
          <w:sz w:val="21"/>
          <w:szCs w:val="21"/>
          <w:lang w:val="mn-MN"/>
        </w:rPr>
        <w:t>үнийн дүнг үсгээр оруулах</w:t>
      </w:r>
      <w:r w:rsidRPr="00175052">
        <w:rPr>
          <w:rFonts w:eastAsiaTheme="minorHAnsi"/>
          <w:color w:val="000000"/>
          <w:sz w:val="22"/>
          <w:szCs w:val="22"/>
          <w:lang w:val="mn-MN"/>
        </w:rPr>
        <w:t>] [</w:t>
      </w:r>
      <w:r w:rsidRPr="00175052">
        <w:rPr>
          <w:rFonts w:eastAsiaTheme="minorHAnsi"/>
          <w:i/>
          <w:color w:val="000000"/>
          <w:sz w:val="21"/>
          <w:szCs w:val="21"/>
          <w:lang w:val="mn-MN"/>
        </w:rPr>
        <w:t>үнийн дүнг тоогоор оруулах</w:t>
      </w:r>
      <w:r w:rsidRPr="00175052">
        <w:rPr>
          <w:rFonts w:eastAsiaTheme="minorHAnsi"/>
          <w:color w:val="000000"/>
          <w:sz w:val="22"/>
          <w:szCs w:val="22"/>
          <w:lang w:val="mn-MN"/>
        </w:rPr>
        <w:t>] үл хэтрэх төлбөрийг үүгээр үл маргалдах журмаар хийнэ.</w:t>
      </w:r>
    </w:p>
    <w:p w14:paraId="41BF1A0C" w14:textId="77777777" w:rsidR="00C37785" w:rsidRPr="00175052" w:rsidRDefault="00C37785" w:rsidP="00C37785">
      <w:pPr>
        <w:autoSpaceDE w:val="0"/>
        <w:autoSpaceDN w:val="0"/>
        <w:adjustRightInd w:val="0"/>
        <w:ind w:left="993" w:right="103"/>
        <w:jc w:val="both"/>
        <w:rPr>
          <w:rFonts w:eastAsiaTheme="minorHAnsi"/>
          <w:color w:val="000000"/>
          <w:sz w:val="22"/>
          <w:szCs w:val="22"/>
          <w:lang w:val="mn-MN"/>
        </w:rPr>
      </w:pPr>
    </w:p>
    <w:p w14:paraId="5B5706D0" w14:textId="0F2DB991" w:rsidR="00C37785" w:rsidRPr="00175052" w:rsidRDefault="00C37785" w:rsidP="00C37785">
      <w:pPr>
        <w:autoSpaceDE w:val="0"/>
        <w:autoSpaceDN w:val="0"/>
        <w:adjustRightInd w:val="0"/>
        <w:ind w:left="993" w:right="103"/>
        <w:jc w:val="both"/>
        <w:rPr>
          <w:rFonts w:eastAsiaTheme="minorHAnsi"/>
          <w:color w:val="000000"/>
          <w:sz w:val="22"/>
          <w:szCs w:val="22"/>
          <w:lang w:val="mn-MN"/>
        </w:rPr>
      </w:pPr>
      <w:r w:rsidRPr="00175052">
        <w:rPr>
          <w:rFonts w:eastAsiaTheme="minorHAnsi"/>
          <w:color w:val="000000"/>
          <w:sz w:val="22"/>
          <w:szCs w:val="22"/>
          <w:lang w:val="mn-MN"/>
        </w:rPr>
        <w:t>(а) Тендерт оролцогч нь тендер ирүүлэх маягтад заасан тендерийн хүчинтэй байх хугацаанд өөрийн тендерийг буцааж авсан бол; эсвэл</w:t>
      </w:r>
    </w:p>
    <w:p w14:paraId="34AD4C34" w14:textId="77777777" w:rsidR="00C37785" w:rsidRPr="00175052" w:rsidRDefault="00C37785" w:rsidP="00C37785">
      <w:pPr>
        <w:autoSpaceDE w:val="0"/>
        <w:autoSpaceDN w:val="0"/>
        <w:adjustRightInd w:val="0"/>
        <w:ind w:left="993" w:right="103"/>
        <w:jc w:val="both"/>
        <w:rPr>
          <w:rFonts w:eastAsiaTheme="minorHAnsi"/>
          <w:color w:val="000000"/>
          <w:sz w:val="22"/>
          <w:szCs w:val="22"/>
          <w:lang w:val="mn-MN"/>
        </w:rPr>
      </w:pPr>
    </w:p>
    <w:p w14:paraId="77513D48" w14:textId="77777777" w:rsidR="00C37785" w:rsidRPr="00175052" w:rsidRDefault="00C37785" w:rsidP="00C37785">
      <w:pPr>
        <w:autoSpaceDE w:val="0"/>
        <w:autoSpaceDN w:val="0"/>
        <w:adjustRightInd w:val="0"/>
        <w:ind w:left="993" w:right="103"/>
        <w:jc w:val="both"/>
        <w:rPr>
          <w:rFonts w:eastAsiaTheme="minorHAnsi"/>
          <w:color w:val="000000"/>
          <w:sz w:val="22"/>
          <w:szCs w:val="22"/>
          <w:lang w:val="mn-MN"/>
        </w:rPr>
      </w:pPr>
      <w:r w:rsidRPr="00175052">
        <w:rPr>
          <w:rFonts w:eastAsiaTheme="minorHAnsi"/>
          <w:color w:val="000000"/>
          <w:sz w:val="22"/>
          <w:szCs w:val="22"/>
          <w:lang w:val="mn-MN"/>
        </w:rPr>
        <w:t>(б) Тендерт оролцогч нь тендерт оролцогчдод өгөх зааварчилгаа (цаашид “ТОӨЗ” гэх)-нд заасны дагуу алдааны залруулгыг хүлээн зөвшөөрөхгүй бол; эсвэл</w:t>
      </w:r>
    </w:p>
    <w:p w14:paraId="02A8DD8F" w14:textId="77777777" w:rsidR="00C37785" w:rsidRPr="00175052" w:rsidRDefault="00C37785" w:rsidP="00C37785">
      <w:pPr>
        <w:autoSpaceDE w:val="0"/>
        <w:autoSpaceDN w:val="0"/>
        <w:adjustRightInd w:val="0"/>
        <w:ind w:left="993" w:right="103"/>
        <w:jc w:val="both"/>
        <w:rPr>
          <w:rFonts w:eastAsiaTheme="minorHAnsi"/>
          <w:color w:val="000000"/>
          <w:sz w:val="22"/>
          <w:szCs w:val="22"/>
          <w:lang w:val="mn-MN"/>
        </w:rPr>
      </w:pPr>
    </w:p>
    <w:p w14:paraId="234867BB" w14:textId="77777777" w:rsidR="00C37785" w:rsidRPr="00175052" w:rsidRDefault="00C37785" w:rsidP="00C37785">
      <w:pPr>
        <w:autoSpaceDE w:val="0"/>
        <w:autoSpaceDN w:val="0"/>
        <w:adjustRightInd w:val="0"/>
        <w:ind w:left="993" w:right="103"/>
        <w:jc w:val="both"/>
        <w:rPr>
          <w:rFonts w:eastAsiaTheme="minorHAnsi"/>
          <w:color w:val="000000"/>
          <w:sz w:val="22"/>
          <w:szCs w:val="22"/>
          <w:lang w:val="mn-MN"/>
        </w:rPr>
      </w:pPr>
      <w:r w:rsidRPr="00175052">
        <w:rPr>
          <w:rFonts w:eastAsiaTheme="minorHAnsi"/>
          <w:color w:val="000000"/>
          <w:sz w:val="22"/>
          <w:szCs w:val="22"/>
          <w:lang w:val="mn-MN"/>
        </w:rPr>
        <w:t>(в) тендерийн хүчинтэй байх хугацаанд захиалагчаас түүний тендерийг хүлээн зөвшөөрсөн тухай мэдэгдлийг хүлээн авсанаас хойш, тендерт оролцогч нь (i) гэрээг хэрэгжүүлэхгүй болон хэрэгжүүлэхээс татгалзсан, эсвэл (ii) ТОӨЗ-ны дагуу гүйцэтгэлийн баталгааг ирүүлээгүй болон ирүүлэхээс татгалзсан, эсвэл (iii) хэрэв шаардсан бол дотоодын давуу эрхийн баталгааг ирүүлээгүй болон ирүүлэхээс татгалзсан бол.</w:t>
      </w:r>
    </w:p>
    <w:p w14:paraId="2BC02DEE" w14:textId="77777777" w:rsidR="00C37785" w:rsidRPr="00175052" w:rsidRDefault="00C37785" w:rsidP="00C37785">
      <w:pPr>
        <w:autoSpaceDE w:val="0"/>
        <w:autoSpaceDN w:val="0"/>
        <w:adjustRightInd w:val="0"/>
        <w:ind w:left="993" w:right="103"/>
        <w:jc w:val="both"/>
        <w:rPr>
          <w:rFonts w:eastAsiaTheme="minorHAnsi"/>
          <w:color w:val="000000"/>
          <w:sz w:val="22"/>
          <w:szCs w:val="22"/>
          <w:lang w:val="mn-MN"/>
        </w:rPr>
      </w:pPr>
    </w:p>
    <w:p w14:paraId="06AEC866" w14:textId="136BB346" w:rsidR="00C37785" w:rsidRPr="00175052" w:rsidRDefault="00C37785" w:rsidP="00C37785">
      <w:pPr>
        <w:autoSpaceDE w:val="0"/>
        <w:autoSpaceDN w:val="0"/>
        <w:adjustRightInd w:val="0"/>
        <w:ind w:left="993" w:right="103"/>
        <w:jc w:val="both"/>
        <w:rPr>
          <w:rFonts w:eastAsiaTheme="minorHAnsi"/>
          <w:color w:val="000000"/>
          <w:sz w:val="22"/>
          <w:szCs w:val="22"/>
          <w:lang w:val="mn-MN"/>
        </w:rPr>
      </w:pPr>
      <w:r w:rsidRPr="00175052">
        <w:rPr>
          <w:rFonts w:eastAsiaTheme="minorHAnsi"/>
          <w:color w:val="000000"/>
          <w:sz w:val="22"/>
          <w:szCs w:val="22"/>
          <w:lang w:val="mn-MN"/>
        </w:rPr>
        <w:t xml:space="preserve">Энэ баталгаа нь </w:t>
      </w:r>
      <w:r w:rsidR="00692223" w:rsidRPr="00175052">
        <w:rPr>
          <w:rFonts w:eastAsiaTheme="minorHAnsi"/>
          <w:color w:val="000000"/>
          <w:sz w:val="22"/>
          <w:szCs w:val="22"/>
          <w:lang w:val="mn-MN"/>
        </w:rPr>
        <w:t xml:space="preserve">дараах тохиолдолд </w:t>
      </w:r>
      <w:r w:rsidR="00A32AC5" w:rsidRPr="00175052">
        <w:rPr>
          <w:rFonts w:eastAsiaTheme="minorHAnsi"/>
          <w:color w:val="000000"/>
          <w:sz w:val="22"/>
          <w:szCs w:val="22"/>
          <w:lang w:val="mn-MN"/>
        </w:rPr>
        <w:t>дуусгавар</w:t>
      </w:r>
      <w:r w:rsidR="00692223" w:rsidRPr="00175052">
        <w:rPr>
          <w:rFonts w:eastAsiaTheme="minorHAnsi"/>
          <w:color w:val="000000"/>
          <w:sz w:val="22"/>
          <w:szCs w:val="22"/>
          <w:lang w:val="mn-MN"/>
        </w:rPr>
        <w:t xml:space="preserve"> болно: </w:t>
      </w:r>
      <w:r w:rsidRPr="00175052">
        <w:rPr>
          <w:rFonts w:eastAsiaTheme="minorHAnsi"/>
          <w:color w:val="000000"/>
          <w:sz w:val="22"/>
          <w:szCs w:val="22"/>
          <w:lang w:val="mn-MN"/>
        </w:rPr>
        <w:t>(а) хэрэв тендерт оролцогч шалгарсан тохиолдолд, бид гарын үсэг зурагдсан гэрээ болон тендерт оролцогчийн зааврын дагуу танд гаргасан гүйцэтгэлийн баталгааны хуулбарыг тус тус хүлээн авсан даруйд; эсвэл (б) хэрэв тендерт оролцогч шалгараагүй тохиолдолд,</w:t>
      </w:r>
      <w:r w:rsidR="005A6B5C" w:rsidRPr="00175052">
        <w:rPr>
          <w:rFonts w:eastAsiaTheme="minorHAnsi"/>
          <w:color w:val="000000"/>
          <w:sz w:val="22"/>
          <w:szCs w:val="22"/>
          <w:lang w:val="mn-MN"/>
        </w:rPr>
        <w:t xml:space="preserve"> дараах нөхцлүүдийн аль нэг нь түрүүлж биелсэн үед: </w:t>
      </w:r>
      <w:r w:rsidRPr="00175052">
        <w:rPr>
          <w:rFonts w:eastAsiaTheme="minorHAnsi"/>
          <w:color w:val="000000"/>
          <w:sz w:val="22"/>
          <w:szCs w:val="22"/>
          <w:lang w:val="mn-MN"/>
        </w:rPr>
        <w:t xml:space="preserve">(i) бид шалгарсан тендерт оролцогчид гаргасан </w:t>
      </w:r>
      <w:r w:rsidR="005A6B5C" w:rsidRPr="00175052">
        <w:rPr>
          <w:rFonts w:eastAsiaTheme="minorHAnsi"/>
          <w:color w:val="000000"/>
          <w:sz w:val="22"/>
          <w:szCs w:val="22"/>
          <w:lang w:val="mn-MN"/>
        </w:rPr>
        <w:t>тан</w:t>
      </w:r>
      <w:r w:rsidR="00A32AC5" w:rsidRPr="00175052">
        <w:rPr>
          <w:rFonts w:eastAsiaTheme="minorHAnsi"/>
          <w:color w:val="000000"/>
          <w:sz w:val="22"/>
          <w:szCs w:val="22"/>
          <w:lang w:val="mn-MN"/>
        </w:rPr>
        <w:t>ы</w:t>
      </w:r>
      <w:r w:rsidR="005A6B5C" w:rsidRPr="00175052">
        <w:rPr>
          <w:rFonts w:eastAsiaTheme="minorHAnsi"/>
          <w:color w:val="000000"/>
          <w:sz w:val="22"/>
          <w:szCs w:val="22"/>
          <w:lang w:val="mn-MN"/>
        </w:rPr>
        <w:t xml:space="preserve"> </w:t>
      </w:r>
      <w:r w:rsidRPr="00175052">
        <w:rPr>
          <w:rFonts w:eastAsiaTheme="minorHAnsi"/>
          <w:color w:val="000000"/>
          <w:sz w:val="22"/>
          <w:szCs w:val="22"/>
          <w:lang w:val="mn-MN"/>
        </w:rPr>
        <w:t>мэдэгдлийг хүлээн ав</w:t>
      </w:r>
      <w:r w:rsidR="005A6B5C" w:rsidRPr="00175052">
        <w:rPr>
          <w:rFonts w:eastAsiaTheme="minorHAnsi"/>
          <w:color w:val="000000"/>
          <w:sz w:val="22"/>
          <w:szCs w:val="22"/>
          <w:lang w:val="mn-MN"/>
        </w:rPr>
        <w:t>сан,</w:t>
      </w:r>
      <w:r w:rsidRPr="00175052">
        <w:rPr>
          <w:rFonts w:eastAsiaTheme="minorHAnsi"/>
          <w:color w:val="000000"/>
          <w:sz w:val="22"/>
          <w:szCs w:val="22"/>
          <w:lang w:val="mn-MN"/>
        </w:rPr>
        <w:t xml:space="preserve"> эсвэл (ii) тендерт оролцогчийн тендер</w:t>
      </w:r>
      <w:r w:rsidR="005A6B5C" w:rsidRPr="00175052">
        <w:rPr>
          <w:rFonts w:eastAsiaTheme="minorHAnsi"/>
          <w:color w:val="000000"/>
          <w:sz w:val="22"/>
          <w:szCs w:val="22"/>
          <w:lang w:val="mn-MN"/>
        </w:rPr>
        <w:t xml:space="preserve">ийн хүчинтэй хугацаа дууссанаас </w:t>
      </w:r>
      <w:r w:rsidRPr="00175052">
        <w:rPr>
          <w:rFonts w:eastAsiaTheme="minorHAnsi"/>
          <w:color w:val="000000"/>
          <w:sz w:val="22"/>
          <w:szCs w:val="22"/>
          <w:lang w:val="mn-MN"/>
        </w:rPr>
        <w:t xml:space="preserve">хойш 28 </w:t>
      </w:r>
      <w:r w:rsidR="005A6B5C" w:rsidRPr="00175052">
        <w:rPr>
          <w:rFonts w:eastAsiaTheme="minorHAnsi"/>
          <w:color w:val="000000"/>
          <w:sz w:val="22"/>
          <w:szCs w:val="22"/>
          <w:lang w:val="mn-MN"/>
        </w:rPr>
        <w:t>өдөр өнгөрсөн</w:t>
      </w:r>
      <w:r w:rsidRPr="00175052">
        <w:rPr>
          <w:rFonts w:eastAsiaTheme="minorHAnsi"/>
          <w:color w:val="000000"/>
          <w:sz w:val="22"/>
          <w:szCs w:val="22"/>
          <w:lang w:val="mn-MN"/>
        </w:rPr>
        <w:t xml:space="preserve">. </w:t>
      </w:r>
    </w:p>
    <w:p w14:paraId="7A4AA8B9" w14:textId="77777777" w:rsidR="00C37785" w:rsidRPr="00175052" w:rsidRDefault="00C37785" w:rsidP="00C37785">
      <w:pPr>
        <w:autoSpaceDE w:val="0"/>
        <w:autoSpaceDN w:val="0"/>
        <w:adjustRightInd w:val="0"/>
        <w:ind w:left="993" w:right="103"/>
        <w:jc w:val="both"/>
        <w:rPr>
          <w:rFonts w:eastAsiaTheme="minorHAnsi"/>
          <w:color w:val="000000"/>
          <w:sz w:val="22"/>
          <w:szCs w:val="22"/>
          <w:lang w:val="mn-MN"/>
        </w:rPr>
      </w:pPr>
    </w:p>
    <w:p w14:paraId="1D37BFD7" w14:textId="0FE23B00" w:rsidR="00C37785" w:rsidRPr="00175052" w:rsidRDefault="00C37785" w:rsidP="00C37785">
      <w:pPr>
        <w:autoSpaceDE w:val="0"/>
        <w:autoSpaceDN w:val="0"/>
        <w:adjustRightInd w:val="0"/>
        <w:ind w:left="993" w:right="103"/>
        <w:jc w:val="both"/>
        <w:rPr>
          <w:rFonts w:eastAsiaTheme="minorHAnsi"/>
          <w:color w:val="000000"/>
          <w:sz w:val="22"/>
          <w:szCs w:val="22"/>
          <w:lang w:val="mn-MN"/>
        </w:rPr>
      </w:pPr>
      <w:r w:rsidRPr="00175052">
        <w:rPr>
          <w:rFonts w:eastAsiaTheme="minorHAnsi"/>
          <w:color w:val="000000"/>
          <w:sz w:val="22"/>
          <w:szCs w:val="22"/>
          <w:lang w:val="mn-MN"/>
        </w:rPr>
        <w:t>Эцэст нь, бид энэ баталгааны хүрээнд гарах төлбөртэй холбоотой аливаа хүсэлтийг дээр дурдсан хаяг</w:t>
      </w:r>
      <w:r w:rsidR="005A6B5C" w:rsidRPr="00175052">
        <w:rPr>
          <w:rFonts w:eastAsiaTheme="minorHAnsi"/>
          <w:color w:val="000000"/>
          <w:sz w:val="22"/>
          <w:szCs w:val="22"/>
          <w:lang w:val="mn-MN"/>
        </w:rPr>
        <w:t xml:space="preserve">т </w:t>
      </w:r>
      <w:r w:rsidRPr="00175052">
        <w:rPr>
          <w:rFonts w:eastAsiaTheme="minorHAnsi"/>
          <w:color w:val="000000"/>
          <w:sz w:val="22"/>
          <w:szCs w:val="22"/>
          <w:lang w:val="mn-MN"/>
        </w:rPr>
        <w:t xml:space="preserve"> </w:t>
      </w:r>
      <w:r w:rsidR="005A6B5C" w:rsidRPr="00175052">
        <w:rPr>
          <w:rFonts w:eastAsiaTheme="minorHAnsi"/>
          <w:color w:val="000000"/>
          <w:sz w:val="22"/>
          <w:szCs w:val="22"/>
          <w:lang w:val="mn-MN"/>
        </w:rPr>
        <w:t xml:space="preserve">дурдсан </w:t>
      </w:r>
      <w:r w:rsidRPr="00175052">
        <w:rPr>
          <w:rFonts w:eastAsiaTheme="minorHAnsi"/>
          <w:color w:val="000000"/>
          <w:sz w:val="22"/>
          <w:szCs w:val="22"/>
          <w:lang w:val="mn-MN"/>
        </w:rPr>
        <w:t>хугацаанд</w:t>
      </w:r>
      <w:r w:rsidR="005A6B5C" w:rsidRPr="00175052">
        <w:rPr>
          <w:rFonts w:eastAsiaTheme="minorHAnsi"/>
          <w:color w:val="000000"/>
          <w:sz w:val="22"/>
          <w:szCs w:val="22"/>
          <w:lang w:val="mn-MN"/>
        </w:rPr>
        <w:t xml:space="preserve"> болон хугацаанаас өмнө </w:t>
      </w:r>
      <w:r w:rsidRPr="00175052">
        <w:rPr>
          <w:rFonts w:eastAsiaTheme="minorHAnsi"/>
          <w:color w:val="000000"/>
          <w:sz w:val="22"/>
          <w:szCs w:val="22"/>
          <w:lang w:val="mn-MN"/>
        </w:rPr>
        <w:t>хүлээж авна.</w:t>
      </w:r>
    </w:p>
    <w:p w14:paraId="7EC74D87" w14:textId="77777777" w:rsidR="00C37785" w:rsidRPr="00175052" w:rsidRDefault="00C37785" w:rsidP="00C37785">
      <w:pPr>
        <w:autoSpaceDE w:val="0"/>
        <w:autoSpaceDN w:val="0"/>
        <w:adjustRightInd w:val="0"/>
        <w:ind w:left="993" w:right="103"/>
        <w:jc w:val="both"/>
        <w:rPr>
          <w:rFonts w:eastAsiaTheme="minorHAnsi"/>
          <w:color w:val="000000"/>
          <w:sz w:val="22"/>
          <w:szCs w:val="22"/>
          <w:lang w:val="mn-MN"/>
        </w:rPr>
      </w:pPr>
    </w:p>
    <w:p w14:paraId="3EF63D9D" w14:textId="77777777" w:rsidR="00C37785" w:rsidRPr="00175052" w:rsidRDefault="00C37785" w:rsidP="00C37785">
      <w:pPr>
        <w:autoSpaceDE w:val="0"/>
        <w:autoSpaceDN w:val="0"/>
        <w:adjustRightInd w:val="0"/>
        <w:ind w:left="993" w:right="103"/>
        <w:jc w:val="both"/>
        <w:rPr>
          <w:rFonts w:eastAsiaTheme="minorHAnsi"/>
          <w:color w:val="000000"/>
          <w:sz w:val="22"/>
          <w:szCs w:val="22"/>
          <w:lang w:val="mn-MN"/>
        </w:rPr>
      </w:pPr>
      <w:r w:rsidRPr="00175052">
        <w:rPr>
          <w:rFonts w:eastAsiaTheme="minorHAnsi"/>
          <w:color w:val="000000"/>
          <w:sz w:val="22"/>
          <w:szCs w:val="22"/>
          <w:lang w:val="mn-MN"/>
        </w:rPr>
        <w:t>Энэхүү баталгаа нь Олон улсын худалдааны танхимаас гаргасан, 758</w:t>
      </w:r>
      <w:r w:rsidRPr="00175052">
        <w:rPr>
          <w:rStyle w:val="FootnoteReference"/>
          <w:rFonts w:eastAsiaTheme="minorHAnsi"/>
          <w:color w:val="000000"/>
          <w:sz w:val="22"/>
          <w:szCs w:val="22"/>
          <w:lang w:val="mn-MN"/>
        </w:rPr>
        <w:footnoteReference w:id="7"/>
      </w:r>
      <w:r w:rsidRPr="00175052">
        <w:rPr>
          <w:rFonts w:eastAsiaTheme="minorHAnsi"/>
          <w:color w:val="000000"/>
          <w:sz w:val="22"/>
          <w:szCs w:val="22"/>
          <w:lang w:val="mn-MN"/>
        </w:rPr>
        <w:t xml:space="preserve"> тоот хэвлэлийн дугаар бүхий 2010 оны нэмэлт өөрчлөлт орсон Баталгааны нэгдсэн дүрэмд (БНД) хамаарах болно.</w:t>
      </w:r>
    </w:p>
    <w:p w14:paraId="07A67666" w14:textId="77777777" w:rsidR="00C37785" w:rsidRPr="00175052" w:rsidRDefault="00C37785" w:rsidP="00C37785">
      <w:pPr>
        <w:spacing w:before="100" w:beforeAutospacing="1" w:line="200" w:lineRule="atLeast"/>
        <w:ind w:left="993" w:right="103"/>
        <w:jc w:val="center"/>
        <w:rPr>
          <w:rFonts w:eastAsiaTheme="minorHAnsi"/>
          <w:color w:val="000000"/>
          <w:sz w:val="22"/>
          <w:szCs w:val="22"/>
          <w:lang w:val="mn-MN"/>
        </w:rPr>
      </w:pPr>
      <w:r w:rsidRPr="00175052">
        <w:rPr>
          <w:rFonts w:eastAsiaTheme="minorHAnsi"/>
          <w:color w:val="000000"/>
          <w:sz w:val="22"/>
          <w:szCs w:val="22"/>
          <w:lang w:val="mn-MN"/>
        </w:rPr>
        <w:t>[Эрх бүхий этгээдийн гарын үсэг ба банкны тамга]</w:t>
      </w:r>
    </w:p>
    <w:p w14:paraId="1818C9AD" w14:textId="77777777" w:rsidR="00C37785" w:rsidRPr="00175052" w:rsidRDefault="00C37785" w:rsidP="00C37785">
      <w:pPr>
        <w:spacing w:before="100" w:beforeAutospacing="1" w:line="200" w:lineRule="atLeast"/>
        <w:ind w:left="360"/>
        <w:jc w:val="center"/>
        <w:rPr>
          <w:rFonts w:eastAsiaTheme="minorHAnsi"/>
          <w:color w:val="000000"/>
          <w:sz w:val="22"/>
          <w:szCs w:val="22"/>
          <w:lang w:val="mn-MN"/>
        </w:rPr>
      </w:pPr>
    </w:p>
    <w:p w14:paraId="730F8BEB" w14:textId="303FF268" w:rsidR="00A32AC5" w:rsidRPr="00175052" w:rsidRDefault="00EA433B" w:rsidP="00A32AC5">
      <w:pPr>
        <w:pStyle w:val="Heading2"/>
        <w:ind w:right="405"/>
        <w:rPr>
          <w:rFonts w:ascii="Times New Roman" w:hAnsi="Times New Roman" w:cs="Times New Roman"/>
          <w:b/>
          <w:bCs/>
          <w:color w:val="000000" w:themeColor="text1"/>
          <w:lang w:val="mn-MN"/>
        </w:rPr>
      </w:pPr>
      <w:r w:rsidRPr="00175052">
        <w:rPr>
          <w:rFonts w:ascii="Times New Roman" w:hAnsi="Times New Roman" w:cs="Times New Roman"/>
          <w:b/>
          <w:bCs/>
          <w:color w:val="000000" w:themeColor="text1"/>
          <w:lang w:val="mn-MN"/>
        </w:rPr>
        <w:t>Тендерийг баталгаажуулах</w:t>
      </w:r>
      <w:r w:rsidR="00F82CEF" w:rsidRPr="00175052">
        <w:rPr>
          <w:rFonts w:ascii="Times New Roman" w:hAnsi="Times New Roman" w:cs="Times New Roman"/>
          <w:b/>
          <w:bCs/>
          <w:color w:val="000000" w:themeColor="text1"/>
          <w:lang w:val="mn-MN"/>
        </w:rPr>
        <w:t xml:space="preserve"> </w:t>
      </w:r>
      <w:r w:rsidR="00A32AC5" w:rsidRPr="00175052">
        <w:rPr>
          <w:rFonts w:ascii="Times New Roman" w:hAnsi="Times New Roman" w:cs="Times New Roman"/>
          <w:b/>
          <w:bCs/>
          <w:color w:val="000000" w:themeColor="text1"/>
          <w:lang w:val="mn-MN"/>
        </w:rPr>
        <w:t xml:space="preserve">мэдэгдэл </w:t>
      </w:r>
    </w:p>
    <w:p w14:paraId="3677B66D" w14:textId="77777777" w:rsidR="00A32AC5" w:rsidRPr="00175052" w:rsidRDefault="00A32AC5" w:rsidP="00A32AC5">
      <w:pPr>
        <w:pStyle w:val="Heading2"/>
        <w:ind w:right="405"/>
        <w:rPr>
          <w:rFonts w:ascii="Times New Roman" w:hAnsi="Times New Roman" w:cs="Times New Roman"/>
          <w:b/>
          <w:bCs/>
          <w:color w:val="000000" w:themeColor="text1"/>
          <w:lang w:val="mn-MN"/>
        </w:rPr>
      </w:pPr>
    </w:p>
    <w:p w14:paraId="299E3769" w14:textId="1EC03C43" w:rsidR="00A32AC5" w:rsidRPr="00175052" w:rsidRDefault="00A32AC5" w:rsidP="00A32AC5">
      <w:pPr>
        <w:pStyle w:val="BodyText"/>
        <w:ind w:left="1418"/>
        <w:rPr>
          <w:sz w:val="20"/>
          <w:szCs w:val="20"/>
          <w:lang w:val="mn-MN"/>
        </w:rPr>
      </w:pPr>
      <w:r w:rsidRPr="00175052">
        <w:rPr>
          <w:rStyle w:val="Strong"/>
          <w:color w:val="000000"/>
          <w:lang w:val="mn-MN"/>
        </w:rPr>
        <w:t>Огноо:</w:t>
      </w:r>
      <w:r w:rsidRPr="00175052">
        <w:rPr>
          <w:rStyle w:val="apple-converted-space"/>
          <w:color w:val="000000"/>
          <w:lang w:val="mn-MN"/>
        </w:rPr>
        <w:t> </w:t>
      </w:r>
      <w:r w:rsidRPr="00175052">
        <w:rPr>
          <w:color w:val="000000"/>
          <w:sz w:val="20"/>
          <w:szCs w:val="20"/>
          <w:lang w:val="mn-MN"/>
        </w:rPr>
        <w:t>[</w:t>
      </w:r>
      <w:r w:rsidRPr="00175052">
        <w:rPr>
          <w:i/>
          <w:iCs/>
          <w:color w:val="000000"/>
          <w:sz w:val="20"/>
          <w:szCs w:val="20"/>
          <w:lang w:val="mn-MN"/>
        </w:rPr>
        <w:t>огноог оруулна уу (он, сар, өдөр)</w:t>
      </w:r>
      <w:r w:rsidRPr="00175052">
        <w:rPr>
          <w:color w:val="000000"/>
          <w:sz w:val="20"/>
          <w:szCs w:val="20"/>
          <w:lang w:val="mn-MN"/>
        </w:rPr>
        <w:t>]</w:t>
      </w:r>
      <w:r w:rsidRPr="00175052">
        <w:rPr>
          <w:color w:val="000000"/>
          <w:sz w:val="20"/>
          <w:szCs w:val="20"/>
          <w:lang w:val="mn-MN"/>
        </w:rPr>
        <w:br/>
      </w:r>
      <w:r w:rsidRPr="00175052">
        <w:rPr>
          <w:rStyle w:val="Strong"/>
          <w:color w:val="000000"/>
          <w:lang w:val="mn-MN"/>
        </w:rPr>
        <w:t>Тендерийн дугаар:</w:t>
      </w:r>
      <w:r w:rsidRPr="00175052">
        <w:rPr>
          <w:rStyle w:val="apple-converted-space"/>
          <w:color w:val="000000"/>
          <w:lang w:val="mn-MN"/>
        </w:rPr>
        <w:t> </w:t>
      </w:r>
      <w:r w:rsidRPr="00175052">
        <w:rPr>
          <w:color w:val="000000"/>
          <w:sz w:val="20"/>
          <w:szCs w:val="20"/>
          <w:lang w:val="mn-MN"/>
        </w:rPr>
        <w:t>[</w:t>
      </w:r>
      <w:r w:rsidRPr="00175052">
        <w:rPr>
          <w:i/>
          <w:iCs/>
          <w:color w:val="000000"/>
          <w:sz w:val="20"/>
          <w:szCs w:val="20"/>
          <w:lang w:val="mn-MN"/>
        </w:rPr>
        <w:t>тендерийн үйл явцын дугаарыг оруулна уу</w:t>
      </w:r>
      <w:r w:rsidRPr="00175052">
        <w:rPr>
          <w:color w:val="000000"/>
          <w:sz w:val="20"/>
          <w:szCs w:val="20"/>
          <w:lang w:val="mn-MN"/>
        </w:rPr>
        <w:t>]</w:t>
      </w:r>
      <w:r w:rsidRPr="00175052">
        <w:rPr>
          <w:color w:val="000000"/>
          <w:sz w:val="20"/>
          <w:szCs w:val="20"/>
          <w:lang w:val="mn-MN"/>
        </w:rPr>
        <w:br/>
      </w:r>
      <w:r w:rsidRPr="00175052">
        <w:rPr>
          <w:rStyle w:val="Strong"/>
          <w:color w:val="000000"/>
          <w:lang w:val="mn-MN"/>
        </w:rPr>
        <w:t>Хувилбарын дугаар:</w:t>
      </w:r>
      <w:r w:rsidRPr="00175052">
        <w:rPr>
          <w:rStyle w:val="apple-converted-space"/>
          <w:color w:val="000000"/>
          <w:lang w:val="mn-MN"/>
        </w:rPr>
        <w:t> </w:t>
      </w:r>
      <w:r w:rsidRPr="00175052">
        <w:rPr>
          <w:color w:val="000000"/>
          <w:sz w:val="20"/>
          <w:szCs w:val="20"/>
          <w:lang w:val="mn-MN"/>
        </w:rPr>
        <w:t>[</w:t>
      </w:r>
      <w:r w:rsidRPr="00175052">
        <w:rPr>
          <w:i/>
          <w:iCs/>
          <w:color w:val="000000"/>
          <w:sz w:val="20"/>
          <w:szCs w:val="20"/>
          <w:lang w:val="mn-MN"/>
        </w:rPr>
        <w:t xml:space="preserve">хэрэв энэ нь хувилбарт </w:t>
      </w:r>
      <w:r w:rsidR="004654AF" w:rsidRPr="00175052">
        <w:rPr>
          <w:i/>
          <w:iCs/>
          <w:color w:val="000000"/>
          <w:sz w:val="20"/>
          <w:szCs w:val="20"/>
          <w:lang w:val="mn-MN"/>
        </w:rPr>
        <w:t xml:space="preserve">тендер </w:t>
      </w:r>
      <w:r w:rsidRPr="00175052">
        <w:rPr>
          <w:i/>
          <w:iCs/>
          <w:color w:val="000000"/>
          <w:sz w:val="20"/>
          <w:szCs w:val="20"/>
          <w:lang w:val="mn-MN"/>
        </w:rPr>
        <w:t>бол дугаарыг оруулна уу</w:t>
      </w:r>
      <w:r w:rsidRPr="00175052">
        <w:rPr>
          <w:color w:val="000000"/>
          <w:sz w:val="20"/>
          <w:szCs w:val="20"/>
          <w:lang w:val="mn-MN"/>
        </w:rPr>
        <w:t>]</w:t>
      </w:r>
    </w:p>
    <w:p w14:paraId="35C07962" w14:textId="77777777" w:rsidR="00A32AC5" w:rsidRPr="00175052" w:rsidRDefault="00A32AC5" w:rsidP="00A32AC5">
      <w:pPr>
        <w:pStyle w:val="BodyText"/>
        <w:ind w:left="1418"/>
        <w:rPr>
          <w:sz w:val="20"/>
          <w:szCs w:val="20"/>
          <w:lang w:val="mn-MN"/>
        </w:rPr>
      </w:pPr>
    </w:p>
    <w:p w14:paraId="33FD6DF5" w14:textId="77777777" w:rsidR="00A32AC5" w:rsidRPr="00175052" w:rsidRDefault="00A32AC5" w:rsidP="00A32AC5">
      <w:pPr>
        <w:spacing w:before="169"/>
        <w:ind w:left="1276" w:right="103"/>
        <w:rPr>
          <w:color w:val="000000"/>
          <w:sz w:val="22"/>
          <w:szCs w:val="22"/>
          <w:lang w:val="mn-MN"/>
        </w:rPr>
      </w:pPr>
      <w:r w:rsidRPr="00175052">
        <w:rPr>
          <w:color w:val="000000"/>
          <w:sz w:val="22"/>
          <w:szCs w:val="22"/>
          <w:lang w:val="mn-MN"/>
        </w:rPr>
        <w:t>Хэнд: [</w:t>
      </w:r>
      <w:r w:rsidRPr="00175052">
        <w:rPr>
          <w:i/>
          <w:iCs/>
          <w:color w:val="000000"/>
          <w:sz w:val="20"/>
          <w:szCs w:val="20"/>
          <w:lang w:val="mn-MN"/>
        </w:rPr>
        <w:t>Захиалагчийн бүтэн нэрийг оруулах</w:t>
      </w:r>
      <w:r w:rsidRPr="00175052">
        <w:rPr>
          <w:color w:val="000000"/>
          <w:sz w:val="22"/>
          <w:szCs w:val="22"/>
          <w:lang w:val="mn-MN"/>
        </w:rPr>
        <w:t>]</w:t>
      </w:r>
    </w:p>
    <w:p w14:paraId="1C70232D" w14:textId="77777777" w:rsidR="00A32AC5" w:rsidRPr="00175052" w:rsidRDefault="00A32AC5" w:rsidP="00A32AC5">
      <w:pPr>
        <w:pStyle w:val="BodyText"/>
        <w:ind w:left="1276" w:right="103"/>
        <w:rPr>
          <w:color w:val="000000"/>
          <w:sz w:val="22"/>
          <w:szCs w:val="22"/>
          <w:lang w:val="mn-MN"/>
        </w:rPr>
      </w:pPr>
    </w:p>
    <w:p w14:paraId="150240A7" w14:textId="77777777" w:rsidR="00A32AC5" w:rsidRPr="00175052" w:rsidRDefault="00A32AC5" w:rsidP="00A32AC5">
      <w:pPr>
        <w:spacing w:before="100" w:beforeAutospacing="1" w:after="100" w:afterAutospacing="1"/>
        <w:ind w:left="1276" w:right="103"/>
        <w:jc w:val="both"/>
        <w:rPr>
          <w:color w:val="000000"/>
          <w:sz w:val="22"/>
          <w:szCs w:val="22"/>
          <w:lang w:val="mn-MN"/>
        </w:rPr>
      </w:pPr>
      <w:r w:rsidRPr="00175052">
        <w:rPr>
          <w:color w:val="000000"/>
          <w:sz w:val="22"/>
          <w:szCs w:val="22"/>
          <w:lang w:val="mn-MN"/>
        </w:rPr>
        <w:t>Бид, доор гарын үсэг зурсан этгээдүүд, дараах баталгааг гарган мэдэгдэж байна:</w:t>
      </w:r>
    </w:p>
    <w:p w14:paraId="12770F34" w14:textId="204359FF" w:rsidR="00A32AC5" w:rsidRPr="00175052" w:rsidRDefault="00A32AC5" w:rsidP="00A32AC5">
      <w:pPr>
        <w:spacing w:before="100" w:beforeAutospacing="1" w:after="100" w:afterAutospacing="1"/>
        <w:ind w:left="1276" w:right="103"/>
        <w:jc w:val="both"/>
        <w:rPr>
          <w:color w:val="000000"/>
          <w:sz w:val="22"/>
          <w:szCs w:val="22"/>
          <w:lang w:val="mn-MN"/>
        </w:rPr>
      </w:pPr>
      <w:r w:rsidRPr="00175052">
        <w:rPr>
          <w:color w:val="000000"/>
          <w:sz w:val="22"/>
          <w:szCs w:val="22"/>
          <w:lang w:val="mn-MN"/>
        </w:rPr>
        <w:t xml:space="preserve">Бид, тендер нь танай нөхцөлийн дагуу </w:t>
      </w:r>
      <w:r w:rsidR="00EA433B" w:rsidRPr="00175052">
        <w:rPr>
          <w:color w:val="000000"/>
          <w:sz w:val="22"/>
          <w:szCs w:val="22"/>
          <w:lang w:val="mn-MN"/>
        </w:rPr>
        <w:t>тендерийг баталгаажуулах</w:t>
      </w:r>
      <w:r w:rsidR="00F82CEF" w:rsidRPr="00175052">
        <w:rPr>
          <w:color w:val="000000"/>
          <w:sz w:val="22"/>
          <w:szCs w:val="22"/>
          <w:lang w:val="mn-MN"/>
        </w:rPr>
        <w:t xml:space="preserve"> </w:t>
      </w:r>
      <w:r w:rsidR="00C32F33" w:rsidRPr="00175052">
        <w:rPr>
          <w:color w:val="000000"/>
          <w:sz w:val="22"/>
          <w:szCs w:val="22"/>
          <w:lang w:val="mn-MN"/>
        </w:rPr>
        <w:t>мэдэгдлийг</w:t>
      </w:r>
      <w:r w:rsidRPr="00175052">
        <w:rPr>
          <w:color w:val="000000"/>
          <w:sz w:val="22"/>
          <w:szCs w:val="22"/>
          <w:lang w:val="mn-MN"/>
        </w:rPr>
        <w:t xml:space="preserve"> шаардаж байгааг ойлгож байна.</w:t>
      </w:r>
    </w:p>
    <w:p w14:paraId="7C8EEAC5" w14:textId="0B7314D5" w:rsidR="00A32AC5" w:rsidRPr="00175052" w:rsidRDefault="00A32AC5" w:rsidP="00A32AC5">
      <w:pPr>
        <w:spacing w:before="100" w:beforeAutospacing="1" w:after="100" w:afterAutospacing="1"/>
        <w:ind w:left="1276" w:right="103"/>
        <w:jc w:val="both"/>
        <w:rPr>
          <w:sz w:val="22"/>
          <w:szCs w:val="22"/>
          <w:lang w:val="mn-MN"/>
        </w:rPr>
      </w:pPr>
      <w:r w:rsidRPr="00175052">
        <w:rPr>
          <w:sz w:val="22"/>
          <w:szCs w:val="22"/>
          <w:lang w:val="mn-MN"/>
        </w:rPr>
        <w:t>Хэрэв бид тендерийн нөхцөлд заасан үүрэг хариуцлагаа зөрчвөл, захиалагчаас мэдэгдэл хүлээн авсан өдрөөс эхлэн [</w:t>
      </w:r>
      <w:r w:rsidRPr="00175052">
        <w:rPr>
          <w:i/>
          <w:iCs/>
          <w:sz w:val="20"/>
          <w:szCs w:val="20"/>
          <w:lang w:val="mn-MN"/>
        </w:rPr>
        <w:t>ТОӨЗ-ийн 21.2-т заасан жилийн тоог оруулна уу</w:t>
      </w:r>
      <w:r w:rsidRPr="00175052">
        <w:rPr>
          <w:sz w:val="22"/>
          <w:szCs w:val="22"/>
          <w:lang w:val="mn-MN"/>
        </w:rPr>
        <w:t xml:space="preserve">] хугацаанд зээлдэгчийн аль ч гэрээний тендерт оролцох эрхгүйгээр түдгэлзүүлэх болохыг хүлээн зөвшөөрч байна, мөн бид: </w:t>
      </w:r>
    </w:p>
    <w:p w14:paraId="11D18034" w14:textId="5EB89A87" w:rsidR="00A32AC5" w:rsidRPr="00175052" w:rsidRDefault="00A32AC5" w:rsidP="00A32AC5">
      <w:pPr>
        <w:spacing w:before="100" w:beforeAutospacing="1" w:after="100" w:afterAutospacing="1"/>
        <w:ind w:left="1276" w:right="103"/>
        <w:jc w:val="both"/>
        <w:rPr>
          <w:rFonts w:eastAsiaTheme="minorHAnsi"/>
          <w:color w:val="000000"/>
          <w:sz w:val="22"/>
          <w:szCs w:val="22"/>
          <w:lang w:val="mn-MN"/>
        </w:rPr>
      </w:pPr>
      <w:r w:rsidRPr="00175052">
        <w:rPr>
          <w:color w:val="000000"/>
          <w:sz w:val="22"/>
          <w:szCs w:val="22"/>
          <w:lang w:val="mn-MN"/>
        </w:rPr>
        <w:t>(a)  Тендер ирүүлэх маягтад заасан тендерийн хүчинтэй байх хугацааны үед өөрийн</w:t>
      </w:r>
      <w:r w:rsidRPr="00175052">
        <w:rPr>
          <w:rFonts w:eastAsiaTheme="minorHAnsi"/>
          <w:color w:val="000000"/>
          <w:sz w:val="22"/>
          <w:szCs w:val="22"/>
          <w:lang w:val="mn-MN"/>
        </w:rPr>
        <w:t xml:space="preserve"> тендерийг буцааж авсан бол; эсвэл</w:t>
      </w:r>
    </w:p>
    <w:p w14:paraId="2D300F4D" w14:textId="77777777" w:rsidR="00A32AC5" w:rsidRPr="00175052" w:rsidRDefault="00A32AC5" w:rsidP="00A32AC5">
      <w:pPr>
        <w:autoSpaceDE w:val="0"/>
        <w:autoSpaceDN w:val="0"/>
        <w:adjustRightInd w:val="0"/>
        <w:ind w:left="1276" w:right="103"/>
        <w:jc w:val="both"/>
        <w:rPr>
          <w:rFonts w:eastAsiaTheme="minorHAnsi"/>
          <w:color w:val="000000"/>
          <w:sz w:val="22"/>
          <w:szCs w:val="22"/>
          <w:lang w:val="mn-MN"/>
        </w:rPr>
      </w:pPr>
      <w:r w:rsidRPr="00175052">
        <w:rPr>
          <w:rFonts w:eastAsiaTheme="minorHAnsi"/>
          <w:color w:val="000000"/>
          <w:sz w:val="22"/>
          <w:szCs w:val="22"/>
          <w:lang w:val="mn-MN"/>
        </w:rPr>
        <w:t>(б) Тендерт оролцогчдод өгөх зааварчилгаа (цаашид “ТОӨЗ” гэх)-нд заасны дагуу алдааны залруулгыг хүлээн зөвшөөрөхгүй бол; эсвэл</w:t>
      </w:r>
    </w:p>
    <w:p w14:paraId="27C7D098" w14:textId="77777777" w:rsidR="00A32AC5" w:rsidRPr="00175052" w:rsidRDefault="00A32AC5" w:rsidP="00A32AC5">
      <w:pPr>
        <w:autoSpaceDE w:val="0"/>
        <w:autoSpaceDN w:val="0"/>
        <w:adjustRightInd w:val="0"/>
        <w:ind w:left="1276" w:right="103"/>
        <w:jc w:val="both"/>
        <w:rPr>
          <w:rFonts w:eastAsiaTheme="minorHAnsi"/>
          <w:color w:val="000000"/>
          <w:sz w:val="22"/>
          <w:szCs w:val="22"/>
          <w:lang w:val="mn-MN"/>
        </w:rPr>
      </w:pPr>
    </w:p>
    <w:p w14:paraId="379A25F8" w14:textId="05CF77C7" w:rsidR="00A32AC5" w:rsidRPr="00175052" w:rsidRDefault="00A32AC5" w:rsidP="00A32AC5">
      <w:pPr>
        <w:autoSpaceDE w:val="0"/>
        <w:autoSpaceDN w:val="0"/>
        <w:adjustRightInd w:val="0"/>
        <w:ind w:left="1276" w:right="103"/>
        <w:jc w:val="both"/>
        <w:rPr>
          <w:rFonts w:eastAsiaTheme="minorHAnsi"/>
          <w:color w:val="000000"/>
          <w:sz w:val="22"/>
          <w:szCs w:val="22"/>
          <w:lang w:val="mn-MN"/>
        </w:rPr>
      </w:pPr>
      <w:r w:rsidRPr="00175052">
        <w:rPr>
          <w:rFonts w:eastAsiaTheme="minorHAnsi"/>
          <w:color w:val="000000"/>
          <w:sz w:val="22"/>
          <w:szCs w:val="22"/>
          <w:lang w:val="mn-MN"/>
        </w:rPr>
        <w:t>(в) тендерийн хүчинтэй байх хугацаанд захиалагчаас түүний тендерийг хүлээн зөвшөөрсөн тухай мэдэгдлийг хүлээн авсанаас хойш, тендерт оролцогч нь (i) гэрээг хэрэгжүүлэхгүй болон хэрэгжүүлэхээс татгалзсан, эсвэл (ii) ТОӨЗ-ны дагуу гүйцэтгэлийн баталгааг ирүүлээгүй болон ирүүлэхээс татгалзсан бол.</w:t>
      </w:r>
    </w:p>
    <w:p w14:paraId="2FAF7143" w14:textId="3D41B4C4" w:rsidR="00A32AC5" w:rsidRPr="00175052" w:rsidRDefault="00A32AC5" w:rsidP="00A32AC5">
      <w:pPr>
        <w:spacing w:before="100" w:beforeAutospacing="1" w:after="100" w:afterAutospacing="1"/>
        <w:ind w:left="1276" w:right="103"/>
        <w:jc w:val="both"/>
        <w:rPr>
          <w:color w:val="000000"/>
          <w:sz w:val="22"/>
          <w:szCs w:val="22"/>
          <w:lang w:val="mn-MN"/>
        </w:rPr>
      </w:pPr>
      <w:r w:rsidRPr="00175052">
        <w:rPr>
          <w:color w:val="000000"/>
          <w:sz w:val="22"/>
          <w:szCs w:val="22"/>
          <w:lang w:val="mn-MN"/>
        </w:rPr>
        <w:t>Бид, энэхүү </w:t>
      </w:r>
      <w:r w:rsidR="00EA433B" w:rsidRPr="00175052">
        <w:rPr>
          <w:color w:val="000000"/>
          <w:sz w:val="22"/>
          <w:szCs w:val="22"/>
          <w:lang w:val="mn-MN"/>
        </w:rPr>
        <w:t>тендерийг баталгаажуулах</w:t>
      </w:r>
      <w:r w:rsidR="00F82CEF" w:rsidRPr="00175052">
        <w:rPr>
          <w:color w:val="000000"/>
          <w:sz w:val="22"/>
          <w:szCs w:val="22"/>
          <w:lang w:val="mn-MN"/>
        </w:rPr>
        <w:t xml:space="preserve"> </w:t>
      </w:r>
      <w:r w:rsidRPr="00175052">
        <w:rPr>
          <w:color w:val="000000"/>
          <w:sz w:val="22"/>
          <w:szCs w:val="22"/>
          <w:lang w:val="mn-MN"/>
        </w:rPr>
        <w:t>мэдэгдэл нь (i) Тендерт шалгарсан оролцогчий</w:t>
      </w:r>
      <w:r w:rsidR="00A17A0D" w:rsidRPr="00175052">
        <w:rPr>
          <w:color w:val="000000"/>
          <w:sz w:val="22"/>
          <w:szCs w:val="22"/>
          <w:lang w:val="mn-MN"/>
        </w:rPr>
        <w:t>н нэрийг</w:t>
      </w:r>
      <w:r w:rsidRPr="00175052">
        <w:rPr>
          <w:color w:val="000000"/>
          <w:sz w:val="22"/>
          <w:szCs w:val="22"/>
          <w:lang w:val="mn-MN"/>
        </w:rPr>
        <w:t xml:space="preserve"> бидэнд мэдэгдсэнийг хүлээн авсан </w:t>
      </w:r>
      <w:r w:rsidR="00A17A0D" w:rsidRPr="00175052">
        <w:rPr>
          <w:color w:val="000000"/>
          <w:sz w:val="22"/>
          <w:szCs w:val="22"/>
          <w:lang w:val="mn-MN"/>
        </w:rPr>
        <w:t>даруйд</w:t>
      </w:r>
      <w:r w:rsidRPr="00175052">
        <w:rPr>
          <w:color w:val="000000"/>
          <w:sz w:val="22"/>
          <w:szCs w:val="22"/>
          <w:lang w:val="mn-MN"/>
        </w:rPr>
        <w:t>; эсвэл (ii) Манай тендерийн хүчинтэй хугацаа дууссанаас хойш 28 хоногийн дараа дуусгавар болно гэдгийг ойлгож байна</w:t>
      </w:r>
      <w:r w:rsidR="00A17A0D" w:rsidRPr="00175052">
        <w:rPr>
          <w:color w:val="000000"/>
          <w:sz w:val="22"/>
          <w:szCs w:val="22"/>
          <w:lang w:val="mn-MN"/>
        </w:rPr>
        <w:t>.</w:t>
      </w:r>
    </w:p>
    <w:p w14:paraId="7898ECD4" w14:textId="77777777" w:rsidR="00A32AC5" w:rsidRPr="00175052" w:rsidRDefault="00A32AC5" w:rsidP="00A32AC5">
      <w:pPr>
        <w:spacing w:before="100" w:beforeAutospacing="1" w:after="100" w:afterAutospacing="1"/>
        <w:ind w:left="1276" w:right="103"/>
        <w:rPr>
          <w:color w:val="000000"/>
          <w:sz w:val="22"/>
          <w:szCs w:val="22"/>
          <w:lang w:val="mn-MN"/>
        </w:rPr>
      </w:pPr>
    </w:p>
    <w:p w14:paraId="1DC28AE3" w14:textId="780CC4B7" w:rsidR="00A32AC5" w:rsidRPr="00175052" w:rsidRDefault="00A32AC5" w:rsidP="00172D00">
      <w:pPr>
        <w:spacing w:before="100" w:beforeAutospacing="1" w:after="100" w:afterAutospacing="1" w:line="276" w:lineRule="auto"/>
        <w:ind w:left="1276" w:right="103"/>
        <w:rPr>
          <w:rFonts w:eastAsiaTheme="minorHAnsi"/>
          <w:color w:val="000000"/>
          <w:sz w:val="22"/>
          <w:szCs w:val="22"/>
          <w:lang w:val="mn-MN"/>
        </w:rPr>
      </w:pPr>
      <w:r w:rsidRPr="00175052">
        <w:rPr>
          <w:rFonts w:eastAsiaTheme="minorHAnsi"/>
          <w:color w:val="000000"/>
          <w:sz w:val="22"/>
          <w:szCs w:val="22"/>
          <w:lang w:val="mn-MN"/>
        </w:rPr>
        <w:t>Гарын үсэг: [</w:t>
      </w:r>
      <w:r w:rsidRPr="00175052">
        <w:rPr>
          <w:rFonts w:eastAsiaTheme="minorHAnsi"/>
          <w:i/>
          <w:iCs/>
          <w:color w:val="000000"/>
          <w:sz w:val="21"/>
          <w:szCs w:val="21"/>
          <w:lang w:val="mn-MN"/>
        </w:rPr>
        <w:t>гарын үсэг зурах эрх бүхий хүний гарын үсгийг оруулна уу</w:t>
      </w:r>
      <w:r w:rsidRPr="00175052">
        <w:rPr>
          <w:rFonts w:eastAsiaTheme="minorHAnsi"/>
          <w:color w:val="000000"/>
          <w:sz w:val="22"/>
          <w:szCs w:val="22"/>
          <w:lang w:val="mn-MN"/>
        </w:rPr>
        <w:t>]</w:t>
      </w:r>
      <w:r w:rsidRPr="00175052">
        <w:rPr>
          <w:rFonts w:eastAsiaTheme="minorHAnsi"/>
          <w:color w:val="000000"/>
          <w:sz w:val="22"/>
          <w:szCs w:val="22"/>
          <w:lang w:val="mn-MN"/>
        </w:rPr>
        <w:br/>
        <w:t>Албан тушаал: [</w:t>
      </w:r>
      <w:r w:rsidR="00EA433B" w:rsidRPr="00175052">
        <w:rPr>
          <w:rFonts w:eastAsiaTheme="minorHAnsi"/>
          <w:i/>
          <w:iCs/>
          <w:color w:val="000000"/>
          <w:sz w:val="21"/>
          <w:szCs w:val="21"/>
          <w:lang w:val="mn-MN"/>
        </w:rPr>
        <w:t>Тендерийг баталгаажуулах</w:t>
      </w:r>
      <w:r w:rsidR="00F82CEF" w:rsidRPr="00175052">
        <w:rPr>
          <w:rFonts w:eastAsiaTheme="minorHAnsi"/>
          <w:i/>
          <w:iCs/>
          <w:color w:val="000000"/>
          <w:sz w:val="21"/>
          <w:szCs w:val="21"/>
          <w:lang w:val="mn-MN"/>
        </w:rPr>
        <w:t xml:space="preserve"> </w:t>
      </w:r>
      <w:r w:rsidRPr="00175052">
        <w:rPr>
          <w:rFonts w:eastAsiaTheme="minorHAnsi"/>
          <w:i/>
          <w:iCs/>
          <w:color w:val="000000"/>
          <w:sz w:val="21"/>
          <w:szCs w:val="21"/>
          <w:lang w:val="mn-MN"/>
        </w:rPr>
        <w:t>мэдэгдэлд гарын үсэг зурж буй хууль ёсны хүний албан тушаалыг оруулна уу</w:t>
      </w:r>
      <w:r w:rsidRPr="00175052">
        <w:rPr>
          <w:rFonts w:eastAsiaTheme="minorHAnsi"/>
          <w:color w:val="000000"/>
          <w:sz w:val="22"/>
          <w:szCs w:val="22"/>
          <w:lang w:val="mn-MN"/>
        </w:rPr>
        <w:t>]</w:t>
      </w:r>
      <w:r w:rsidRPr="00175052">
        <w:rPr>
          <w:rFonts w:eastAsiaTheme="minorHAnsi"/>
          <w:color w:val="000000"/>
          <w:sz w:val="22"/>
          <w:szCs w:val="22"/>
          <w:lang w:val="mn-MN"/>
        </w:rPr>
        <w:br/>
        <w:t>Нэр: [</w:t>
      </w:r>
      <w:r w:rsidR="00EA433B" w:rsidRPr="00175052">
        <w:rPr>
          <w:rFonts w:eastAsiaTheme="minorHAnsi"/>
          <w:i/>
          <w:iCs/>
          <w:color w:val="000000"/>
          <w:sz w:val="22"/>
          <w:szCs w:val="22"/>
          <w:lang w:val="mn-MN"/>
        </w:rPr>
        <w:t>Тендерийг баталгаажуулах</w:t>
      </w:r>
      <w:r w:rsidR="00F82CEF" w:rsidRPr="00175052">
        <w:rPr>
          <w:rFonts w:eastAsiaTheme="minorHAnsi"/>
          <w:i/>
          <w:iCs/>
          <w:color w:val="000000"/>
          <w:sz w:val="22"/>
          <w:szCs w:val="22"/>
          <w:lang w:val="mn-MN"/>
        </w:rPr>
        <w:t xml:space="preserve"> </w:t>
      </w:r>
      <w:r w:rsidRPr="00175052">
        <w:rPr>
          <w:rFonts w:eastAsiaTheme="minorHAnsi"/>
          <w:i/>
          <w:iCs/>
          <w:color w:val="000000"/>
          <w:sz w:val="22"/>
          <w:szCs w:val="22"/>
          <w:lang w:val="mn-MN"/>
        </w:rPr>
        <w:t>мэдэгдэлд гарын үсэг зурж буй хүний бүтэн нэрийг оруулна уу</w:t>
      </w:r>
      <w:r w:rsidRPr="00175052">
        <w:rPr>
          <w:rFonts w:eastAsiaTheme="minorHAnsi"/>
          <w:color w:val="000000"/>
          <w:sz w:val="22"/>
          <w:szCs w:val="22"/>
          <w:lang w:val="mn-MN"/>
        </w:rPr>
        <w:t>]</w:t>
      </w:r>
      <w:r w:rsidRPr="00175052">
        <w:rPr>
          <w:rFonts w:eastAsiaTheme="minorHAnsi"/>
          <w:color w:val="000000"/>
          <w:sz w:val="22"/>
          <w:szCs w:val="22"/>
          <w:lang w:val="mn-MN"/>
        </w:rPr>
        <w:br/>
        <w:t>Тендерт гарын үсэг зурах эрх бүхий этгээд: [</w:t>
      </w:r>
      <w:r w:rsidRPr="00175052">
        <w:rPr>
          <w:rFonts w:eastAsiaTheme="minorHAnsi"/>
          <w:i/>
          <w:iCs/>
          <w:color w:val="000000"/>
          <w:sz w:val="21"/>
          <w:szCs w:val="21"/>
          <w:lang w:val="mn-MN"/>
        </w:rPr>
        <w:t>Тендерт оролцогчийн бүтэн нэрийг оруулна уу</w:t>
      </w:r>
      <w:r w:rsidRPr="00175052">
        <w:rPr>
          <w:rFonts w:eastAsiaTheme="minorHAnsi"/>
          <w:color w:val="000000"/>
          <w:sz w:val="22"/>
          <w:szCs w:val="22"/>
          <w:lang w:val="mn-MN"/>
        </w:rPr>
        <w:t>]</w:t>
      </w:r>
    </w:p>
    <w:p w14:paraId="4B56E255" w14:textId="77777777" w:rsidR="00A32AC5" w:rsidRPr="00175052" w:rsidRDefault="00A32AC5" w:rsidP="00A32AC5">
      <w:pPr>
        <w:spacing w:before="100" w:beforeAutospacing="1" w:after="100" w:afterAutospacing="1"/>
        <w:ind w:left="1276" w:right="103"/>
        <w:rPr>
          <w:rFonts w:eastAsiaTheme="minorHAnsi"/>
          <w:color w:val="000000"/>
          <w:sz w:val="22"/>
          <w:szCs w:val="22"/>
          <w:lang w:val="mn-MN"/>
        </w:rPr>
      </w:pPr>
      <w:r w:rsidRPr="00175052">
        <w:rPr>
          <w:rFonts w:eastAsiaTheme="minorHAnsi"/>
          <w:color w:val="000000"/>
          <w:sz w:val="22"/>
          <w:szCs w:val="22"/>
          <w:lang w:val="mn-MN"/>
        </w:rPr>
        <w:br/>
        <w:t>Огноо: ___________ он ______ сар ______ өдөр</w:t>
      </w:r>
    </w:p>
    <w:p w14:paraId="2A89EBDA" w14:textId="55180737" w:rsidR="00A32AC5" w:rsidRPr="00175052" w:rsidRDefault="00A32AC5" w:rsidP="00172D00">
      <w:pPr>
        <w:spacing w:before="100" w:beforeAutospacing="1" w:after="100" w:afterAutospacing="1"/>
        <w:ind w:left="1276" w:right="103"/>
        <w:rPr>
          <w:sz w:val="21"/>
          <w:szCs w:val="21"/>
          <w:lang w:val="mn-MN"/>
        </w:rPr>
      </w:pPr>
      <w:r w:rsidRPr="00175052">
        <w:rPr>
          <w:rFonts w:eastAsiaTheme="minorHAnsi"/>
          <w:color w:val="000000"/>
          <w:sz w:val="22"/>
          <w:szCs w:val="22"/>
          <w:lang w:val="mn-MN"/>
        </w:rPr>
        <w:t>Компанийн тамга: [</w:t>
      </w:r>
      <w:r w:rsidRPr="00175052">
        <w:rPr>
          <w:rFonts w:eastAsiaTheme="minorHAnsi"/>
          <w:i/>
          <w:iCs/>
          <w:color w:val="000000"/>
          <w:sz w:val="21"/>
          <w:szCs w:val="21"/>
          <w:lang w:val="mn-MN"/>
        </w:rPr>
        <w:t>шаардлагатай бол компанийн тамгыг дарна уу</w:t>
      </w:r>
      <w:r w:rsidRPr="00175052">
        <w:rPr>
          <w:rFonts w:eastAsiaTheme="minorHAnsi"/>
          <w:color w:val="000000"/>
          <w:sz w:val="22"/>
          <w:szCs w:val="22"/>
          <w:lang w:val="mn-MN"/>
        </w:rPr>
        <w:t>]</w:t>
      </w:r>
    </w:p>
    <w:p w14:paraId="09FDA22E" w14:textId="77777777" w:rsidR="00C37785" w:rsidRPr="00175052" w:rsidRDefault="00C37785" w:rsidP="00C37785">
      <w:pPr>
        <w:spacing w:before="100" w:beforeAutospacing="1" w:line="200" w:lineRule="atLeast"/>
        <w:ind w:left="360"/>
        <w:jc w:val="center"/>
        <w:rPr>
          <w:rFonts w:eastAsiaTheme="minorHAnsi"/>
          <w:color w:val="000000"/>
          <w:sz w:val="22"/>
          <w:szCs w:val="22"/>
          <w:lang w:val="mn-MN"/>
        </w:rPr>
      </w:pPr>
    </w:p>
    <w:p w14:paraId="269FD69F" w14:textId="77777777" w:rsidR="00A376B4" w:rsidRPr="00175052" w:rsidRDefault="00A376B4">
      <w:pPr>
        <w:rPr>
          <w:sz w:val="18"/>
          <w:lang w:val="ru-RU"/>
        </w:rPr>
        <w:sectPr w:rsidR="00A376B4" w:rsidRPr="00175052">
          <w:pgSz w:w="12240" w:h="15840"/>
          <w:pgMar w:top="600" w:right="1080" w:bottom="280" w:left="0" w:header="0" w:footer="0" w:gutter="0"/>
          <w:cols w:space="720"/>
        </w:sectPr>
      </w:pPr>
    </w:p>
    <w:p w14:paraId="733BF083" w14:textId="77777777" w:rsidR="00A376B4" w:rsidRPr="00175052" w:rsidRDefault="00A376B4">
      <w:pPr>
        <w:pStyle w:val="BodyText"/>
        <w:spacing w:before="258"/>
        <w:rPr>
          <w:sz w:val="44"/>
          <w:lang w:val="ru-RU"/>
        </w:rPr>
      </w:pPr>
    </w:p>
    <w:p w14:paraId="5D86CC8C" w14:textId="7663627D" w:rsidR="00A376B4" w:rsidRPr="00175052" w:rsidRDefault="008626B9">
      <w:pPr>
        <w:pStyle w:val="Heading2"/>
        <w:ind w:right="348"/>
        <w:rPr>
          <w:rFonts w:ascii="Times New Roman" w:hAnsi="Times New Roman" w:cs="Times New Roman"/>
          <w:b/>
          <w:bCs/>
          <w:color w:val="636466"/>
          <w:spacing w:val="-2"/>
          <w:w w:val="105"/>
          <w:lang w:val="mn-MN"/>
        </w:rPr>
      </w:pPr>
      <w:bookmarkStart w:id="35" w:name="Manufacturer’s_Authorization"/>
      <w:bookmarkEnd w:id="35"/>
      <w:r w:rsidRPr="00175052">
        <w:rPr>
          <w:rFonts w:ascii="Times New Roman" w:hAnsi="Times New Roman" w:cs="Times New Roman"/>
          <w:b/>
          <w:bCs/>
          <w:color w:val="636466"/>
          <w:spacing w:val="-2"/>
          <w:w w:val="105"/>
          <w:lang w:val="mn-MN"/>
        </w:rPr>
        <w:t>Үйлдвэрлэгчийн зөвшөөрөл</w:t>
      </w:r>
    </w:p>
    <w:p w14:paraId="23C90FC9" w14:textId="77777777" w:rsidR="00A376B4" w:rsidRPr="00175052" w:rsidRDefault="00A376B4">
      <w:pPr>
        <w:pStyle w:val="BodyText"/>
        <w:rPr>
          <w:sz w:val="18"/>
          <w:lang w:val="ru-RU"/>
        </w:rPr>
      </w:pPr>
    </w:p>
    <w:p w14:paraId="736F6842" w14:textId="15CEE9DB" w:rsidR="00A376B4" w:rsidRPr="00175052" w:rsidRDefault="008626B9" w:rsidP="008626B9">
      <w:pPr>
        <w:pStyle w:val="BodyText"/>
        <w:spacing w:before="240" w:after="240"/>
        <w:ind w:left="2160"/>
        <w:rPr>
          <w:sz w:val="18"/>
          <w:lang w:val="ru-RU"/>
        </w:rPr>
      </w:pPr>
      <w:r w:rsidRPr="00175052">
        <w:rPr>
          <w:rStyle w:val="Strong"/>
          <w:b w:val="0"/>
          <w:bCs w:val="0"/>
          <w:color w:val="000000"/>
          <w:lang w:val="mn-MN"/>
        </w:rPr>
        <w:t>Огноо:</w:t>
      </w:r>
      <w:r w:rsidRPr="00175052">
        <w:rPr>
          <w:rStyle w:val="apple-converted-space"/>
          <w:color w:val="000000"/>
          <w:lang w:val="mn-MN"/>
        </w:rPr>
        <w:t> </w:t>
      </w:r>
      <w:r w:rsidRPr="00175052">
        <w:rPr>
          <w:color w:val="000000"/>
          <w:sz w:val="20"/>
          <w:szCs w:val="20"/>
          <w:lang w:val="mn-MN"/>
        </w:rPr>
        <w:t>[</w:t>
      </w:r>
      <w:r w:rsidRPr="00175052">
        <w:rPr>
          <w:i/>
          <w:iCs/>
          <w:color w:val="000000"/>
          <w:sz w:val="20"/>
          <w:szCs w:val="20"/>
          <w:lang w:val="mn-MN"/>
        </w:rPr>
        <w:t>Тендер ирүүлэх огноог оруулна уу (он, сар, өдөр)</w:t>
      </w:r>
      <w:r w:rsidRPr="00175052">
        <w:rPr>
          <w:color w:val="000000"/>
          <w:sz w:val="20"/>
          <w:szCs w:val="20"/>
          <w:lang w:val="mn-MN"/>
        </w:rPr>
        <w:t>] НӨТШ</w:t>
      </w:r>
      <w:r w:rsidRPr="00175052">
        <w:rPr>
          <w:color w:val="000000"/>
          <w:sz w:val="20"/>
          <w:szCs w:val="20"/>
          <w:lang w:val="mn-MN"/>
        </w:rPr>
        <w:br/>
      </w:r>
      <w:r w:rsidRPr="00175052">
        <w:rPr>
          <w:rStyle w:val="Strong"/>
          <w:b w:val="0"/>
          <w:bCs w:val="0"/>
          <w:color w:val="000000"/>
          <w:lang w:val="mn-MN"/>
        </w:rPr>
        <w:t>Дугаар:</w:t>
      </w:r>
      <w:r w:rsidRPr="00175052">
        <w:rPr>
          <w:rStyle w:val="apple-converted-space"/>
          <w:color w:val="000000"/>
          <w:lang w:val="mn-MN"/>
        </w:rPr>
        <w:t> </w:t>
      </w:r>
      <w:r w:rsidRPr="00175052">
        <w:rPr>
          <w:color w:val="000000"/>
          <w:sz w:val="20"/>
          <w:szCs w:val="20"/>
          <w:lang w:val="mn-MN"/>
        </w:rPr>
        <w:t>[</w:t>
      </w:r>
      <w:r w:rsidRPr="00175052">
        <w:rPr>
          <w:i/>
          <w:iCs/>
          <w:color w:val="000000"/>
          <w:sz w:val="20"/>
          <w:szCs w:val="20"/>
          <w:lang w:val="mn-MN"/>
        </w:rPr>
        <w:t>тендер шалгаруулалтын дугаарыг оруулна уу</w:t>
      </w:r>
      <w:r w:rsidRPr="00175052">
        <w:rPr>
          <w:color w:val="000000"/>
          <w:sz w:val="20"/>
          <w:szCs w:val="20"/>
          <w:lang w:val="mn-MN"/>
        </w:rPr>
        <w:t>]</w:t>
      </w:r>
      <w:r w:rsidRPr="00175052">
        <w:rPr>
          <w:color w:val="000000"/>
          <w:sz w:val="20"/>
          <w:szCs w:val="20"/>
          <w:lang w:val="mn-MN"/>
        </w:rPr>
        <w:br/>
      </w:r>
    </w:p>
    <w:p w14:paraId="51E3DCBF" w14:textId="45252030" w:rsidR="008626B9" w:rsidRPr="00175052" w:rsidRDefault="008626B9" w:rsidP="008626B9">
      <w:pPr>
        <w:spacing w:before="169"/>
        <w:ind w:left="1276" w:right="103" w:firstLine="142"/>
        <w:rPr>
          <w:color w:val="000000"/>
          <w:sz w:val="22"/>
          <w:szCs w:val="22"/>
          <w:lang w:val="mn-MN"/>
        </w:rPr>
      </w:pPr>
      <w:r w:rsidRPr="00175052">
        <w:rPr>
          <w:color w:val="000000"/>
          <w:sz w:val="22"/>
          <w:szCs w:val="22"/>
          <w:lang w:val="mn-MN"/>
        </w:rPr>
        <w:t>Хэнд: [</w:t>
      </w:r>
      <w:r w:rsidRPr="00175052">
        <w:rPr>
          <w:i/>
          <w:iCs/>
          <w:color w:val="000000"/>
          <w:sz w:val="20"/>
          <w:szCs w:val="20"/>
          <w:lang w:val="mn-MN"/>
        </w:rPr>
        <w:t>Захиалагчийн бүтэн нэрийг оруулах</w:t>
      </w:r>
      <w:r w:rsidRPr="00175052">
        <w:rPr>
          <w:color w:val="000000"/>
          <w:sz w:val="22"/>
          <w:szCs w:val="22"/>
          <w:lang w:val="mn-MN"/>
        </w:rPr>
        <w:t>]</w:t>
      </w:r>
    </w:p>
    <w:p w14:paraId="52E1CDDB" w14:textId="77777777" w:rsidR="00A376B4" w:rsidRPr="00175052" w:rsidRDefault="00A376B4">
      <w:pPr>
        <w:pStyle w:val="BodyText"/>
        <w:rPr>
          <w:sz w:val="18"/>
          <w:lang w:val="ru-RU"/>
        </w:rPr>
      </w:pPr>
    </w:p>
    <w:p w14:paraId="3BA32D2A" w14:textId="77777777" w:rsidR="00A376B4" w:rsidRPr="00175052" w:rsidRDefault="00A376B4">
      <w:pPr>
        <w:pStyle w:val="BodyText"/>
        <w:spacing w:before="118"/>
        <w:rPr>
          <w:sz w:val="18"/>
          <w:lang w:val="ru-RU"/>
        </w:rPr>
      </w:pPr>
    </w:p>
    <w:p w14:paraId="64ECF714" w14:textId="22911210" w:rsidR="008626B9" w:rsidRPr="00175052" w:rsidRDefault="008626B9" w:rsidP="008626B9">
      <w:pPr>
        <w:ind w:left="1418"/>
        <w:jc w:val="both"/>
        <w:rPr>
          <w:sz w:val="21"/>
          <w:szCs w:val="21"/>
          <w:lang w:val="mn-MN"/>
        </w:rPr>
      </w:pPr>
      <w:r w:rsidRPr="00175052">
        <w:rPr>
          <w:sz w:val="21"/>
          <w:szCs w:val="21"/>
          <w:lang w:val="mn-MN"/>
        </w:rPr>
        <w:t xml:space="preserve">Бид, </w:t>
      </w:r>
      <w:r w:rsidRPr="00175052">
        <w:rPr>
          <w:i/>
          <w:iCs/>
          <w:sz w:val="18"/>
          <w:szCs w:val="21"/>
          <w:lang w:val="mn-MN"/>
        </w:rPr>
        <w:t>[</w:t>
      </w:r>
      <w:r w:rsidRPr="00175052">
        <w:rPr>
          <w:bCs/>
          <w:i/>
          <w:iCs/>
          <w:sz w:val="18"/>
          <w:szCs w:val="21"/>
          <w:lang w:val="mn-MN"/>
        </w:rPr>
        <w:t>үйлдвэрлэгчийн үйлдэрийн бүтэн хаягийг оруулах</w:t>
      </w:r>
      <w:r w:rsidRPr="00175052">
        <w:rPr>
          <w:i/>
          <w:iCs/>
          <w:sz w:val="18"/>
          <w:szCs w:val="21"/>
          <w:lang w:val="mn-MN"/>
        </w:rPr>
        <w:t>]</w:t>
      </w:r>
      <w:r w:rsidRPr="00175052">
        <w:rPr>
          <w:iCs/>
          <w:sz w:val="21"/>
          <w:szCs w:val="21"/>
          <w:lang w:val="mn-MN"/>
        </w:rPr>
        <w:t xml:space="preserve">-д байршилтай </w:t>
      </w:r>
      <w:r w:rsidRPr="00175052">
        <w:rPr>
          <w:i/>
          <w:iCs/>
          <w:sz w:val="18"/>
          <w:szCs w:val="21"/>
          <w:lang w:val="mn-MN"/>
        </w:rPr>
        <w:t>[</w:t>
      </w:r>
      <w:r w:rsidRPr="00175052">
        <w:rPr>
          <w:bCs/>
          <w:i/>
          <w:iCs/>
          <w:sz w:val="18"/>
          <w:szCs w:val="21"/>
          <w:lang w:val="mn-MN"/>
        </w:rPr>
        <w:t>үйлдвэрлэгчийн бүрэн нэрийг оруулах</w:t>
      </w:r>
      <w:r w:rsidRPr="00175052">
        <w:rPr>
          <w:i/>
          <w:iCs/>
          <w:sz w:val="18"/>
          <w:szCs w:val="21"/>
          <w:lang w:val="mn-MN"/>
        </w:rPr>
        <w:t>]</w:t>
      </w:r>
      <w:r w:rsidRPr="00175052">
        <w:rPr>
          <w:sz w:val="21"/>
          <w:szCs w:val="21"/>
          <w:lang w:val="mn-MN"/>
        </w:rPr>
        <w:t xml:space="preserve"> нь </w:t>
      </w:r>
      <w:r w:rsidRPr="00175052">
        <w:rPr>
          <w:i/>
          <w:iCs/>
          <w:sz w:val="18"/>
          <w:szCs w:val="21"/>
          <w:lang w:val="mn-MN"/>
        </w:rPr>
        <w:t>[</w:t>
      </w:r>
      <w:r w:rsidRPr="00175052">
        <w:rPr>
          <w:bCs/>
          <w:i/>
          <w:iCs/>
          <w:sz w:val="18"/>
          <w:szCs w:val="21"/>
          <w:lang w:val="mn-MN"/>
        </w:rPr>
        <w:t>үйлдвэрлэдэг барааны төрлийг оруулах</w:t>
      </w:r>
      <w:r w:rsidRPr="00175052">
        <w:rPr>
          <w:i/>
          <w:iCs/>
          <w:sz w:val="18"/>
          <w:szCs w:val="21"/>
          <w:lang w:val="mn-MN"/>
        </w:rPr>
        <w:t>]</w:t>
      </w:r>
      <w:r w:rsidRPr="00175052">
        <w:rPr>
          <w:iCs/>
          <w:sz w:val="21"/>
          <w:szCs w:val="21"/>
          <w:lang w:val="mn-MN"/>
        </w:rPr>
        <w:t xml:space="preserve">-ийг албан ёсоор үйлдвэрлэдэг </w:t>
      </w:r>
      <w:r w:rsidRPr="00175052">
        <w:rPr>
          <w:sz w:val="21"/>
          <w:szCs w:val="21"/>
          <w:lang w:val="mn-MN"/>
        </w:rPr>
        <w:t xml:space="preserve">бөгөөд үүгээр бид </w:t>
      </w:r>
      <w:r w:rsidRPr="00175052">
        <w:rPr>
          <w:i/>
          <w:iCs/>
          <w:sz w:val="18"/>
          <w:szCs w:val="21"/>
          <w:lang w:val="mn-MN"/>
        </w:rPr>
        <w:t>[</w:t>
      </w:r>
      <w:r w:rsidRPr="00175052">
        <w:rPr>
          <w:bCs/>
          <w:i/>
          <w:iCs/>
          <w:sz w:val="18"/>
          <w:szCs w:val="21"/>
          <w:lang w:val="mn-MN"/>
        </w:rPr>
        <w:t>тендерт оролцогчийн бүтэн нэрийг оруулах</w:t>
      </w:r>
      <w:r w:rsidRPr="00175052">
        <w:rPr>
          <w:i/>
          <w:iCs/>
          <w:sz w:val="18"/>
          <w:szCs w:val="21"/>
          <w:lang w:val="mn-MN"/>
        </w:rPr>
        <w:t>]</w:t>
      </w:r>
      <w:r w:rsidRPr="00175052">
        <w:rPr>
          <w:sz w:val="21"/>
          <w:szCs w:val="21"/>
          <w:lang w:val="mn-MN"/>
        </w:rPr>
        <w:t xml:space="preserve"> </w:t>
      </w:r>
      <w:r w:rsidRPr="00175052">
        <w:rPr>
          <w:sz w:val="21"/>
          <w:szCs w:val="21"/>
          <w:lang w:val="ru-RU"/>
        </w:rPr>
        <w:t>-</w:t>
      </w:r>
      <w:r w:rsidRPr="00175052">
        <w:rPr>
          <w:sz w:val="21"/>
          <w:szCs w:val="21"/>
          <w:lang w:val="mn-MN"/>
        </w:rPr>
        <w:t xml:space="preserve">д  бидний үйлдвэрлэсэн  </w:t>
      </w:r>
      <w:r w:rsidRPr="00175052">
        <w:rPr>
          <w:i/>
          <w:iCs/>
          <w:sz w:val="18"/>
          <w:szCs w:val="21"/>
          <w:lang w:val="mn-MN"/>
        </w:rPr>
        <w:t>[</w:t>
      </w:r>
      <w:r w:rsidRPr="00175052">
        <w:rPr>
          <w:bCs/>
          <w:i/>
          <w:iCs/>
          <w:sz w:val="18"/>
          <w:szCs w:val="21"/>
          <w:lang w:val="mn-MN"/>
        </w:rPr>
        <w:t>барааны нэр ба товч тодорхойлолтыг оруулах</w:t>
      </w:r>
      <w:r w:rsidRPr="00175052">
        <w:rPr>
          <w:i/>
          <w:iCs/>
          <w:sz w:val="18"/>
          <w:szCs w:val="21"/>
          <w:lang w:val="mn-MN"/>
        </w:rPr>
        <w:t>]</w:t>
      </w:r>
      <w:r w:rsidRPr="00175052">
        <w:rPr>
          <w:sz w:val="21"/>
          <w:szCs w:val="21"/>
          <w:lang w:val="mn-MN"/>
        </w:rPr>
        <w:t xml:space="preserve"> барааг нийлүүлэх зорилгоор тендер ирүүлэх, улмаар хэлэлцээр хийж гэрээ</w:t>
      </w:r>
      <w:r w:rsidR="00785273" w:rsidRPr="00175052">
        <w:rPr>
          <w:sz w:val="21"/>
          <w:szCs w:val="21"/>
          <w:lang w:val="mn-MN"/>
        </w:rPr>
        <w:t xml:space="preserve"> </w:t>
      </w:r>
      <w:r w:rsidRPr="00175052">
        <w:rPr>
          <w:sz w:val="21"/>
          <w:szCs w:val="21"/>
          <w:lang w:val="mn-MN"/>
        </w:rPr>
        <w:t>байгуулахыг зөвшөөрч байна.</w:t>
      </w:r>
    </w:p>
    <w:p w14:paraId="71CFB718" w14:textId="77777777" w:rsidR="008626B9" w:rsidRPr="00175052" w:rsidRDefault="008626B9" w:rsidP="008626B9">
      <w:pPr>
        <w:ind w:left="1418"/>
        <w:jc w:val="both"/>
        <w:rPr>
          <w:sz w:val="21"/>
          <w:szCs w:val="21"/>
          <w:lang w:val="mn-MN"/>
        </w:rPr>
      </w:pPr>
    </w:p>
    <w:p w14:paraId="48B00516" w14:textId="681C2BA0" w:rsidR="008626B9" w:rsidRPr="00175052" w:rsidRDefault="008626B9" w:rsidP="008626B9">
      <w:pPr>
        <w:ind w:left="1418"/>
        <w:jc w:val="both"/>
        <w:rPr>
          <w:sz w:val="21"/>
          <w:szCs w:val="21"/>
          <w:lang w:val="mn-MN"/>
        </w:rPr>
      </w:pPr>
      <w:r w:rsidRPr="00175052">
        <w:rPr>
          <w:sz w:val="21"/>
          <w:szCs w:val="21"/>
          <w:lang w:val="mn-MN"/>
        </w:rPr>
        <w:t>Бид</w:t>
      </w:r>
      <w:r w:rsidR="00785273" w:rsidRPr="00175052">
        <w:rPr>
          <w:sz w:val="21"/>
          <w:szCs w:val="21"/>
          <w:lang w:val="mn-MN"/>
        </w:rPr>
        <w:t>,</w:t>
      </w:r>
      <w:r w:rsidRPr="00175052">
        <w:rPr>
          <w:sz w:val="21"/>
          <w:szCs w:val="21"/>
          <w:lang w:val="mn-MN"/>
        </w:rPr>
        <w:t xml:space="preserve"> дээр дурдсан компанийн санал болго</w:t>
      </w:r>
      <w:r w:rsidR="00785273" w:rsidRPr="00175052">
        <w:rPr>
          <w:sz w:val="21"/>
          <w:szCs w:val="21"/>
          <w:lang w:val="mn-MN"/>
        </w:rPr>
        <w:t xml:space="preserve">ж буй </w:t>
      </w:r>
      <w:r w:rsidRPr="00175052">
        <w:rPr>
          <w:sz w:val="21"/>
          <w:szCs w:val="21"/>
          <w:lang w:val="mn-MN"/>
        </w:rPr>
        <w:t>бараан</w:t>
      </w:r>
      <w:r w:rsidR="00785273" w:rsidRPr="00175052">
        <w:rPr>
          <w:sz w:val="21"/>
          <w:szCs w:val="21"/>
          <w:lang w:val="mn-MN"/>
        </w:rPr>
        <w:t xml:space="preserve">д </w:t>
      </w:r>
      <w:r w:rsidRPr="00175052">
        <w:rPr>
          <w:sz w:val="21"/>
          <w:szCs w:val="21"/>
          <w:lang w:val="mn-MN"/>
        </w:rPr>
        <w:t xml:space="preserve">гэрээний ерөнхий </w:t>
      </w:r>
      <w:r w:rsidR="00E01C33" w:rsidRPr="00175052">
        <w:rPr>
          <w:sz w:val="21"/>
          <w:szCs w:val="21"/>
          <w:lang w:val="mn-MN"/>
        </w:rPr>
        <w:t>нөхцөлий</w:t>
      </w:r>
      <w:r w:rsidRPr="00175052">
        <w:rPr>
          <w:sz w:val="21"/>
          <w:szCs w:val="21"/>
          <w:lang w:val="mn-MN"/>
        </w:rPr>
        <w:t xml:space="preserve">н </w:t>
      </w:r>
      <w:r w:rsidR="00785273" w:rsidRPr="00175052">
        <w:rPr>
          <w:sz w:val="21"/>
          <w:szCs w:val="21"/>
          <w:lang w:val="mn-MN"/>
        </w:rPr>
        <w:t xml:space="preserve">28 дугаар зүйлд </w:t>
      </w:r>
      <w:r w:rsidRPr="00175052">
        <w:rPr>
          <w:sz w:val="21"/>
          <w:szCs w:val="21"/>
          <w:lang w:val="mn-MN"/>
        </w:rPr>
        <w:t>заасны дагуу чанарын баталгааг бүрэн гаргаж байна.</w:t>
      </w:r>
    </w:p>
    <w:p w14:paraId="23BFF017" w14:textId="77777777" w:rsidR="008626B9" w:rsidRPr="00175052" w:rsidRDefault="008626B9" w:rsidP="008626B9">
      <w:pPr>
        <w:ind w:left="1418"/>
        <w:jc w:val="both"/>
        <w:rPr>
          <w:sz w:val="21"/>
          <w:szCs w:val="21"/>
          <w:lang w:val="mn-MN"/>
        </w:rPr>
      </w:pPr>
    </w:p>
    <w:p w14:paraId="44B4BE15" w14:textId="77777777" w:rsidR="008626B9" w:rsidRPr="00175052" w:rsidRDefault="008626B9">
      <w:pPr>
        <w:pStyle w:val="BodyText"/>
        <w:spacing w:line="256" w:lineRule="auto"/>
        <w:ind w:left="1439" w:right="358"/>
        <w:jc w:val="both"/>
        <w:rPr>
          <w:lang w:val="mn-MN"/>
        </w:rPr>
      </w:pPr>
    </w:p>
    <w:p w14:paraId="7DCE4846" w14:textId="77777777" w:rsidR="00A376B4" w:rsidRPr="00175052" w:rsidRDefault="00A376B4">
      <w:pPr>
        <w:pStyle w:val="BodyText"/>
        <w:rPr>
          <w:lang w:val="mn-MN"/>
        </w:rPr>
      </w:pPr>
    </w:p>
    <w:p w14:paraId="723CCF2E" w14:textId="6EB2EC6C" w:rsidR="00785273" w:rsidRPr="00175052" w:rsidRDefault="00785273" w:rsidP="00D8102A">
      <w:pPr>
        <w:spacing w:before="100" w:beforeAutospacing="1" w:after="100" w:afterAutospacing="1"/>
        <w:ind w:left="1985" w:right="103"/>
        <w:rPr>
          <w:rFonts w:eastAsiaTheme="minorHAnsi"/>
          <w:color w:val="000000"/>
          <w:sz w:val="22"/>
          <w:szCs w:val="22"/>
          <w:lang w:val="mn-MN"/>
        </w:rPr>
      </w:pPr>
      <w:r w:rsidRPr="00175052">
        <w:rPr>
          <w:rFonts w:eastAsiaTheme="minorHAnsi"/>
          <w:color w:val="000000"/>
          <w:sz w:val="22"/>
          <w:szCs w:val="22"/>
          <w:lang w:val="mn-MN"/>
        </w:rPr>
        <w:t>Гарын үсэг: [</w:t>
      </w:r>
      <w:r w:rsidRPr="00175052">
        <w:rPr>
          <w:rFonts w:eastAsiaTheme="minorHAnsi"/>
          <w:i/>
          <w:iCs/>
          <w:color w:val="000000"/>
          <w:sz w:val="20"/>
          <w:szCs w:val="20"/>
          <w:lang w:val="mn-MN"/>
        </w:rPr>
        <w:t>Үйлдвэрлэгчийн эрх бүхий төлөөлөгчийн гарын үсгийг оруулна уу</w:t>
      </w:r>
      <w:r w:rsidRPr="00175052">
        <w:rPr>
          <w:rFonts w:eastAsiaTheme="minorHAnsi"/>
          <w:color w:val="000000"/>
          <w:sz w:val="22"/>
          <w:szCs w:val="22"/>
          <w:lang w:val="mn-MN"/>
        </w:rPr>
        <w:t>]</w:t>
      </w:r>
    </w:p>
    <w:p w14:paraId="4FA55E03" w14:textId="6124E464" w:rsidR="00785273" w:rsidRPr="00175052" w:rsidRDefault="00785273" w:rsidP="00D8102A">
      <w:pPr>
        <w:spacing w:before="100" w:beforeAutospacing="1" w:after="100" w:afterAutospacing="1"/>
        <w:ind w:left="1985" w:right="103"/>
        <w:rPr>
          <w:rFonts w:eastAsiaTheme="minorHAnsi"/>
          <w:color w:val="000000"/>
          <w:sz w:val="22"/>
          <w:szCs w:val="22"/>
          <w:lang w:val="mn-MN"/>
        </w:rPr>
      </w:pPr>
      <w:r w:rsidRPr="00175052">
        <w:rPr>
          <w:rFonts w:eastAsiaTheme="minorHAnsi"/>
          <w:color w:val="000000"/>
          <w:sz w:val="22"/>
          <w:szCs w:val="22"/>
          <w:lang w:val="mn-MN"/>
        </w:rPr>
        <w:t>Нэр: [</w:t>
      </w:r>
      <w:r w:rsidRPr="00175052">
        <w:rPr>
          <w:rFonts w:eastAsiaTheme="minorHAnsi"/>
          <w:i/>
          <w:iCs/>
          <w:color w:val="000000"/>
          <w:sz w:val="20"/>
          <w:szCs w:val="20"/>
          <w:lang w:val="mn-MN"/>
        </w:rPr>
        <w:t>Үйлдвэрлэгчийн эрх бүхий төлөөлөгчийн бүтэн нэрийг оруулна уу</w:t>
      </w:r>
      <w:r w:rsidRPr="00175052">
        <w:rPr>
          <w:rFonts w:eastAsiaTheme="minorHAnsi"/>
          <w:color w:val="000000"/>
          <w:sz w:val="22"/>
          <w:szCs w:val="22"/>
          <w:lang w:val="mn-MN"/>
        </w:rPr>
        <w:t>] Албан тушаал: [</w:t>
      </w:r>
      <w:r w:rsidRPr="00175052">
        <w:rPr>
          <w:rFonts w:eastAsiaTheme="minorHAnsi"/>
          <w:i/>
          <w:iCs/>
          <w:color w:val="000000"/>
          <w:sz w:val="21"/>
          <w:szCs w:val="21"/>
          <w:lang w:val="mn-MN"/>
        </w:rPr>
        <w:t>албан тушаалыг оруулна уу</w:t>
      </w:r>
      <w:r w:rsidRPr="00175052">
        <w:rPr>
          <w:rFonts w:eastAsiaTheme="minorHAnsi"/>
          <w:color w:val="000000"/>
          <w:sz w:val="22"/>
          <w:szCs w:val="22"/>
          <w:lang w:val="mn-MN"/>
        </w:rPr>
        <w:t>]</w:t>
      </w:r>
    </w:p>
    <w:p w14:paraId="19664B9F" w14:textId="77777777" w:rsidR="00785273" w:rsidRPr="00175052" w:rsidRDefault="00785273" w:rsidP="00D8102A">
      <w:pPr>
        <w:spacing w:before="100" w:beforeAutospacing="1" w:after="100" w:afterAutospacing="1"/>
        <w:ind w:left="1985" w:right="103"/>
        <w:rPr>
          <w:rFonts w:eastAsiaTheme="minorHAnsi"/>
          <w:color w:val="000000"/>
          <w:sz w:val="22"/>
          <w:szCs w:val="22"/>
          <w:lang w:val="mn-MN"/>
        </w:rPr>
      </w:pPr>
      <w:r w:rsidRPr="00175052">
        <w:rPr>
          <w:rFonts w:eastAsiaTheme="minorHAnsi"/>
          <w:color w:val="000000"/>
          <w:sz w:val="22"/>
          <w:szCs w:val="22"/>
          <w:lang w:val="mn-MN"/>
        </w:rPr>
        <w:t>Үйлдвэрлэгч [</w:t>
      </w:r>
      <w:r w:rsidRPr="00175052">
        <w:rPr>
          <w:rFonts w:eastAsiaTheme="minorHAnsi"/>
          <w:i/>
          <w:iCs/>
          <w:color w:val="000000"/>
          <w:sz w:val="20"/>
          <w:szCs w:val="20"/>
          <w:lang w:val="mn-MN"/>
        </w:rPr>
        <w:t>Үйлдвэрлэгчийн бүрэн нэрийг оруулна уу</w:t>
      </w:r>
      <w:r w:rsidRPr="00175052">
        <w:rPr>
          <w:rFonts w:eastAsiaTheme="minorHAnsi"/>
          <w:color w:val="000000"/>
          <w:sz w:val="22"/>
          <w:szCs w:val="22"/>
          <w:lang w:val="mn-MN"/>
        </w:rPr>
        <w:t xml:space="preserve">]-ийг төлөөлөх эрх бүхий албан тушаалтны гарын үсэг </w:t>
      </w:r>
    </w:p>
    <w:p w14:paraId="30599B27" w14:textId="66D01266" w:rsidR="00785273" w:rsidRPr="00175052" w:rsidRDefault="00785273" w:rsidP="00D8102A">
      <w:pPr>
        <w:spacing w:before="100" w:beforeAutospacing="1" w:after="100" w:afterAutospacing="1"/>
        <w:ind w:left="1985" w:right="103"/>
        <w:rPr>
          <w:rFonts w:eastAsiaTheme="minorHAnsi"/>
          <w:color w:val="000000"/>
          <w:sz w:val="22"/>
          <w:szCs w:val="22"/>
          <w:lang w:val="mn-MN"/>
        </w:rPr>
      </w:pPr>
      <w:r w:rsidRPr="00175052">
        <w:rPr>
          <w:rFonts w:eastAsiaTheme="minorHAnsi"/>
          <w:color w:val="000000"/>
          <w:sz w:val="22"/>
          <w:szCs w:val="22"/>
          <w:lang w:val="mn-MN"/>
        </w:rPr>
        <w:t>Огноо: [</w:t>
      </w:r>
      <w:r w:rsidRPr="00175052">
        <w:rPr>
          <w:rFonts w:eastAsiaTheme="minorHAnsi"/>
          <w:i/>
          <w:iCs/>
          <w:color w:val="000000"/>
          <w:sz w:val="21"/>
          <w:szCs w:val="21"/>
          <w:lang w:val="mn-MN"/>
        </w:rPr>
        <w:t>гарын үс</w:t>
      </w:r>
      <w:r w:rsidR="00D8102A" w:rsidRPr="00175052">
        <w:rPr>
          <w:rFonts w:eastAsiaTheme="minorHAnsi"/>
          <w:i/>
          <w:iCs/>
          <w:color w:val="000000"/>
          <w:sz w:val="21"/>
          <w:szCs w:val="21"/>
          <w:lang w:val="mn-MN"/>
        </w:rPr>
        <w:t>эг зурсан огноог</w:t>
      </w:r>
      <w:r w:rsidRPr="00175052">
        <w:rPr>
          <w:rFonts w:eastAsiaTheme="minorHAnsi"/>
          <w:i/>
          <w:iCs/>
          <w:color w:val="000000"/>
          <w:sz w:val="21"/>
          <w:szCs w:val="21"/>
          <w:lang w:val="mn-MN"/>
        </w:rPr>
        <w:t xml:space="preserve"> оруулна уу</w:t>
      </w:r>
      <w:r w:rsidRPr="00175052">
        <w:rPr>
          <w:rFonts w:eastAsiaTheme="minorHAnsi"/>
          <w:color w:val="000000"/>
          <w:sz w:val="22"/>
          <w:szCs w:val="22"/>
          <w:lang w:val="mn-MN"/>
        </w:rPr>
        <w:t>]</w:t>
      </w:r>
    </w:p>
    <w:p w14:paraId="79ED2B06" w14:textId="77777777" w:rsidR="00785273" w:rsidRPr="00175052" w:rsidRDefault="00785273" w:rsidP="00785273">
      <w:pPr>
        <w:pStyle w:val="BodyTextIndent"/>
        <w:ind w:left="1451" w:right="158"/>
        <w:rPr>
          <w:sz w:val="21"/>
          <w:szCs w:val="21"/>
          <w:lang w:val="mn-MN"/>
        </w:rPr>
      </w:pPr>
    </w:p>
    <w:p w14:paraId="6DB7ABC6" w14:textId="77777777" w:rsidR="00A376B4" w:rsidRPr="00175052" w:rsidRDefault="00A376B4">
      <w:pPr>
        <w:pStyle w:val="BodyText"/>
        <w:rPr>
          <w:lang w:val="mn-MN"/>
        </w:rPr>
      </w:pPr>
    </w:p>
    <w:p w14:paraId="3A45BEFF" w14:textId="77777777" w:rsidR="00A376B4" w:rsidRPr="00175052" w:rsidRDefault="00A376B4">
      <w:pPr>
        <w:pStyle w:val="BodyText"/>
        <w:spacing w:before="46"/>
        <w:rPr>
          <w:lang w:val="mn-MN"/>
        </w:rPr>
      </w:pPr>
    </w:p>
    <w:p w14:paraId="5D3E6C4E" w14:textId="77777777" w:rsidR="00A376B4" w:rsidRPr="00175052" w:rsidRDefault="009558B7">
      <w:pPr>
        <w:pStyle w:val="BodyText"/>
        <w:spacing w:before="22"/>
        <w:rPr>
          <w:sz w:val="20"/>
          <w:lang w:val="mn-MN"/>
        </w:rPr>
      </w:pPr>
      <w:r w:rsidRPr="00175052">
        <w:rPr>
          <w:noProof/>
          <w:sz w:val="20"/>
        </w:rPr>
        <mc:AlternateContent>
          <mc:Choice Requires="wpg">
            <w:drawing>
              <wp:anchor distT="0" distB="0" distL="0" distR="0" simplePos="0" relativeHeight="251658255" behindDoc="1" locked="0" layoutInCell="1" allowOverlap="1" wp14:anchorId="5DF1769F" wp14:editId="5194A452">
                <wp:simplePos x="0" y="0"/>
                <wp:positionH relativeFrom="page">
                  <wp:posOffset>904240</wp:posOffset>
                </wp:positionH>
                <wp:positionV relativeFrom="paragraph">
                  <wp:posOffset>189230</wp:posOffset>
                </wp:positionV>
                <wp:extent cx="6055995" cy="1556385"/>
                <wp:effectExtent l="0" t="0" r="14605" b="18415"/>
                <wp:wrapTopAndBottom/>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5995" cy="1556385"/>
                          <a:chOff x="3166" y="3175"/>
                          <a:chExt cx="6058359" cy="585046"/>
                        </a:xfrm>
                      </wpg:grpSpPr>
                      <wps:wsp>
                        <wps:cNvPr id="133" name="Textbox 133"/>
                        <wps:cNvSpPr txBox="1"/>
                        <wps:spPr>
                          <a:xfrm>
                            <a:off x="3166" y="120151"/>
                            <a:ext cx="6058359" cy="468070"/>
                          </a:xfrm>
                          <a:prstGeom prst="rect">
                            <a:avLst/>
                          </a:prstGeom>
                          <a:ln w="6350">
                            <a:solidFill>
                              <a:srgbClr val="231F20"/>
                            </a:solidFill>
                            <a:prstDash val="solid"/>
                          </a:ln>
                        </wps:spPr>
                        <wps:txbx>
                          <w:txbxContent>
                            <w:p w14:paraId="3DD11C95" w14:textId="77777777" w:rsidR="00600B66" w:rsidRPr="00600B66" w:rsidRDefault="00A445EB" w:rsidP="00600B66">
                              <w:pPr>
                                <w:pStyle w:val="NormalWeb"/>
                                <w:spacing w:before="240" w:beforeAutospacing="0" w:after="240" w:afterAutospacing="0"/>
                                <w:ind w:left="142" w:right="172"/>
                                <w:jc w:val="both"/>
                                <w:rPr>
                                  <w:rStyle w:val="Strong"/>
                                  <w:b w:val="0"/>
                                  <w:bCs w:val="0"/>
                                  <w:i/>
                                  <w:iCs/>
                                  <w:color w:val="000000"/>
                                  <w:sz w:val="20"/>
                                  <w:szCs w:val="20"/>
                                </w:rPr>
                              </w:pPr>
                              <w:r w:rsidRPr="00600B66">
                                <w:rPr>
                                  <w:rStyle w:val="Strong"/>
                                  <w:b w:val="0"/>
                                  <w:bCs w:val="0"/>
                                  <w:i/>
                                  <w:iCs/>
                                  <w:color w:val="000000"/>
                                  <w:sz w:val="20"/>
                                  <w:szCs w:val="20"/>
                                  <w:lang w:val="mn-MN"/>
                                </w:rPr>
                                <w:t>Н</w:t>
                              </w:r>
                              <w:proofErr w:type="spellStart"/>
                              <w:r w:rsidRPr="00600B66">
                                <w:rPr>
                                  <w:rStyle w:val="Strong"/>
                                  <w:b w:val="0"/>
                                  <w:bCs w:val="0"/>
                                  <w:i/>
                                  <w:iCs/>
                                  <w:color w:val="000000"/>
                                  <w:sz w:val="20"/>
                                  <w:szCs w:val="20"/>
                                </w:rPr>
                                <w:t>алуугаар</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бичигдсэн</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бүх</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текст</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нь</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энэ</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маягтыг</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бэлтгэхэд</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зориулагдсан</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бөгөөд</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эцэслэсэн</w:t>
                              </w:r>
                              <w:proofErr w:type="spellEnd"/>
                              <w:r w:rsidRPr="00600B66">
                                <w:rPr>
                                  <w:rStyle w:val="Strong"/>
                                  <w:b w:val="0"/>
                                  <w:bCs w:val="0"/>
                                  <w:i/>
                                  <w:iCs/>
                                  <w:color w:val="000000"/>
                                  <w:sz w:val="20"/>
                                  <w:szCs w:val="20"/>
                                </w:rPr>
                                <w:t xml:space="preserve"> </w:t>
                              </w:r>
                              <w:proofErr w:type="spellStart"/>
                              <w:r w:rsidR="00600B66" w:rsidRPr="00600B66">
                                <w:rPr>
                                  <w:rStyle w:val="Strong"/>
                                  <w:b w:val="0"/>
                                  <w:bCs w:val="0"/>
                                  <w:i/>
                                  <w:iCs/>
                                  <w:color w:val="000000"/>
                                  <w:sz w:val="20"/>
                                  <w:szCs w:val="20"/>
                                </w:rPr>
                                <w:t>маягтаас</w:t>
                              </w:r>
                              <w:proofErr w:type="spellEnd"/>
                              <w:r w:rsidR="00600B66" w:rsidRPr="00600B66">
                                <w:rPr>
                                  <w:rStyle w:val="Strong"/>
                                  <w:b w:val="0"/>
                                  <w:bCs w:val="0"/>
                                  <w:i/>
                                  <w:iCs/>
                                  <w:color w:val="000000"/>
                                  <w:sz w:val="20"/>
                                  <w:szCs w:val="20"/>
                                </w:rPr>
                                <w:t xml:space="preserve"> </w:t>
                              </w:r>
                              <w:proofErr w:type="spellStart"/>
                              <w:r w:rsidR="00600B66" w:rsidRPr="00600B66">
                                <w:rPr>
                                  <w:rStyle w:val="Strong"/>
                                  <w:b w:val="0"/>
                                  <w:bCs w:val="0"/>
                                  <w:i/>
                                  <w:iCs/>
                                  <w:color w:val="000000"/>
                                  <w:sz w:val="20"/>
                                  <w:szCs w:val="20"/>
                                </w:rPr>
                                <w:t>устгана</w:t>
                              </w:r>
                              <w:proofErr w:type="spellEnd"/>
                              <w:r w:rsidR="00600B66" w:rsidRPr="00600B66">
                                <w:rPr>
                                  <w:rStyle w:val="Strong"/>
                                  <w:b w:val="0"/>
                                  <w:bCs w:val="0"/>
                                  <w:i/>
                                  <w:iCs/>
                                  <w:color w:val="000000"/>
                                  <w:sz w:val="20"/>
                                  <w:szCs w:val="20"/>
                                </w:rPr>
                                <w:t xml:space="preserve">. </w:t>
                              </w:r>
                            </w:p>
                            <w:p w14:paraId="00554AC2" w14:textId="2207E78B" w:rsidR="00A445EB" w:rsidRPr="00600B66" w:rsidRDefault="00A445EB" w:rsidP="00600B66">
                              <w:pPr>
                                <w:pStyle w:val="NormalWeb"/>
                                <w:spacing w:before="240" w:beforeAutospacing="0" w:after="240" w:afterAutospacing="0"/>
                                <w:ind w:left="142" w:right="172"/>
                                <w:jc w:val="both"/>
                                <w:rPr>
                                  <w:b/>
                                  <w:bCs/>
                                  <w:i/>
                                  <w:iCs/>
                                  <w:color w:val="000000"/>
                                  <w:sz w:val="20"/>
                                  <w:szCs w:val="20"/>
                                </w:rPr>
                              </w:pPr>
                              <w:proofErr w:type="spellStart"/>
                              <w:r w:rsidRPr="00600B66">
                                <w:rPr>
                                  <w:rStyle w:val="Strong"/>
                                  <w:b w:val="0"/>
                                  <w:bCs w:val="0"/>
                                  <w:i/>
                                  <w:iCs/>
                                  <w:color w:val="000000"/>
                                  <w:sz w:val="20"/>
                                  <w:szCs w:val="20"/>
                                </w:rPr>
                                <w:t>Тендерт</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оролцогч</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нь</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уг</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маягтыг</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зааврын</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дагуу</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бөглөхийг</w:t>
                              </w:r>
                              <w:proofErr w:type="spellEnd"/>
                              <w:r w:rsidRPr="00600B66">
                                <w:rPr>
                                  <w:rStyle w:val="Strong"/>
                                  <w:b w:val="0"/>
                                  <w:bCs w:val="0"/>
                                  <w:i/>
                                  <w:iCs/>
                                  <w:color w:val="000000"/>
                                  <w:sz w:val="20"/>
                                  <w:szCs w:val="20"/>
                                </w:rPr>
                                <w:t xml:space="preserve"> </w:t>
                              </w:r>
                              <w:proofErr w:type="spellStart"/>
                              <w:r w:rsidR="00600B66" w:rsidRPr="00600B66">
                                <w:rPr>
                                  <w:rStyle w:val="Strong"/>
                                  <w:b w:val="0"/>
                                  <w:bCs w:val="0"/>
                                  <w:i/>
                                  <w:iCs/>
                                  <w:color w:val="000000"/>
                                  <w:sz w:val="20"/>
                                  <w:szCs w:val="20"/>
                                </w:rPr>
                                <w:t>үйлдвэрлэгчээс</w:t>
                              </w:r>
                              <w:proofErr w:type="spellEnd"/>
                              <w:r w:rsidR="00600B66"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шаардана</w:t>
                              </w:r>
                              <w:proofErr w:type="spellEnd"/>
                              <w:r w:rsidRPr="00600B66">
                                <w:rPr>
                                  <w:rStyle w:val="Strong"/>
                                  <w:b w:val="0"/>
                                  <w:bCs w:val="0"/>
                                  <w:i/>
                                  <w:iCs/>
                                  <w:color w:val="000000"/>
                                  <w:sz w:val="20"/>
                                  <w:szCs w:val="20"/>
                                </w:rPr>
                                <w:t>.</w:t>
                              </w:r>
                              <w:r w:rsidRPr="00600B66">
                                <w:rPr>
                                  <w:b/>
                                  <w:bCs/>
                                  <w:i/>
                                  <w:iCs/>
                                  <w:color w:val="000000"/>
                                  <w:sz w:val="20"/>
                                  <w:szCs w:val="20"/>
                                </w:rPr>
                                <w:br/>
                              </w:r>
                              <w:proofErr w:type="spellStart"/>
                              <w:r w:rsidRPr="00600B66">
                                <w:rPr>
                                  <w:rStyle w:val="Strong"/>
                                  <w:b w:val="0"/>
                                  <w:bCs w:val="0"/>
                                  <w:i/>
                                  <w:iCs/>
                                  <w:color w:val="000000"/>
                                  <w:sz w:val="20"/>
                                  <w:szCs w:val="20"/>
                                </w:rPr>
                                <w:t>Энэхүү</w:t>
                              </w:r>
                              <w:proofErr w:type="spellEnd"/>
                              <w:r w:rsidRPr="00600B66">
                                <w:rPr>
                                  <w:rStyle w:val="Strong"/>
                                  <w:b w:val="0"/>
                                  <w:bCs w:val="0"/>
                                  <w:i/>
                                  <w:iCs/>
                                  <w:color w:val="000000"/>
                                  <w:sz w:val="20"/>
                                  <w:szCs w:val="20"/>
                                </w:rPr>
                                <w:t xml:space="preserve"> </w:t>
                              </w:r>
                              <w:proofErr w:type="spellStart"/>
                              <w:r w:rsidR="00600B66" w:rsidRPr="00600B66">
                                <w:rPr>
                                  <w:rStyle w:val="Strong"/>
                                  <w:b w:val="0"/>
                                  <w:bCs w:val="0"/>
                                  <w:i/>
                                  <w:iCs/>
                                  <w:color w:val="000000"/>
                                  <w:sz w:val="20"/>
                                  <w:szCs w:val="20"/>
                                </w:rPr>
                                <w:t>үйлдвэрлэгчийн</w:t>
                              </w:r>
                              <w:proofErr w:type="spellEnd"/>
                              <w:r w:rsidR="00600B66"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зөвшөөр</w:t>
                              </w:r>
                              <w:r w:rsidR="00600B66" w:rsidRPr="00600B66">
                                <w:rPr>
                                  <w:rStyle w:val="Strong"/>
                                  <w:b w:val="0"/>
                                  <w:bCs w:val="0"/>
                                  <w:i/>
                                  <w:iCs/>
                                  <w:color w:val="000000"/>
                                  <w:sz w:val="20"/>
                                  <w:szCs w:val="20"/>
                                </w:rPr>
                                <w:t>өлд</w:t>
                              </w:r>
                              <w:proofErr w:type="spellEnd"/>
                              <w:r w:rsidR="00600B66" w:rsidRPr="00600B66">
                                <w:rPr>
                                  <w:rStyle w:val="Strong"/>
                                  <w:b w:val="0"/>
                                  <w:bCs w:val="0"/>
                                  <w:i/>
                                  <w:iCs/>
                                  <w:color w:val="000000"/>
                                  <w:sz w:val="20"/>
                                  <w:szCs w:val="20"/>
                                </w:rPr>
                                <w:t xml:space="preserve"> </w:t>
                              </w:r>
                              <w:proofErr w:type="spellStart"/>
                              <w:r w:rsidR="00600B66" w:rsidRPr="00600B66">
                                <w:rPr>
                                  <w:rStyle w:val="Strong"/>
                                  <w:b w:val="0"/>
                                  <w:bCs w:val="0"/>
                                  <w:i/>
                                  <w:iCs/>
                                  <w:color w:val="000000"/>
                                  <w:sz w:val="20"/>
                                  <w:szCs w:val="20"/>
                                </w:rPr>
                                <w:t>ү</w:t>
                              </w:r>
                              <w:r w:rsidRPr="00600B66">
                                <w:rPr>
                                  <w:rStyle w:val="Strong"/>
                                  <w:b w:val="0"/>
                                  <w:bCs w:val="0"/>
                                  <w:i/>
                                  <w:iCs/>
                                  <w:color w:val="000000"/>
                                  <w:sz w:val="20"/>
                                  <w:szCs w:val="20"/>
                                </w:rPr>
                                <w:t>йлдвэрлэгчийн</w:t>
                              </w:r>
                              <w:proofErr w:type="spellEnd"/>
                              <w:r w:rsidRPr="00600B66">
                                <w:rPr>
                                  <w:rStyle w:val="Strong"/>
                                  <w:b w:val="0"/>
                                  <w:bCs w:val="0"/>
                                  <w:i/>
                                  <w:iCs/>
                                  <w:color w:val="000000"/>
                                  <w:sz w:val="20"/>
                                  <w:szCs w:val="20"/>
                                </w:rPr>
                                <w:t xml:space="preserve"> </w:t>
                              </w:r>
                              <w:proofErr w:type="spellStart"/>
                              <w:r w:rsidR="00600B66" w:rsidRPr="00600B66">
                                <w:rPr>
                                  <w:rStyle w:val="Strong"/>
                                  <w:b w:val="0"/>
                                  <w:bCs w:val="0"/>
                                  <w:i/>
                                  <w:iCs/>
                                  <w:color w:val="000000"/>
                                  <w:sz w:val="20"/>
                                  <w:szCs w:val="20"/>
                                </w:rPr>
                                <w:t>албан</w:t>
                              </w:r>
                              <w:proofErr w:type="spellEnd"/>
                              <w:r w:rsidR="00600B66" w:rsidRPr="00600B66">
                                <w:rPr>
                                  <w:rStyle w:val="Strong"/>
                                  <w:b w:val="0"/>
                                  <w:bCs w:val="0"/>
                                  <w:i/>
                                  <w:iCs/>
                                  <w:color w:val="000000"/>
                                  <w:sz w:val="20"/>
                                  <w:szCs w:val="20"/>
                                </w:rPr>
                                <w:t xml:space="preserve"> </w:t>
                              </w:r>
                              <w:proofErr w:type="spellStart"/>
                              <w:r w:rsidR="00600B66" w:rsidRPr="00600B66">
                                <w:rPr>
                                  <w:rStyle w:val="Strong"/>
                                  <w:b w:val="0"/>
                                  <w:bCs w:val="0"/>
                                  <w:i/>
                                  <w:iCs/>
                                  <w:color w:val="000000"/>
                                  <w:sz w:val="20"/>
                                  <w:szCs w:val="20"/>
                                </w:rPr>
                                <w:t>ёсны</w:t>
                              </w:r>
                              <w:proofErr w:type="spellEnd"/>
                              <w:r w:rsidR="00600B66" w:rsidRPr="00600B66">
                                <w:rPr>
                                  <w:rStyle w:val="Strong"/>
                                  <w:b w:val="0"/>
                                  <w:bCs w:val="0"/>
                                  <w:i/>
                                  <w:iCs/>
                                  <w:color w:val="000000"/>
                                  <w:sz w:val="20"/>
                                  <w:szCs w:val="20"/>
                                </w:rPr>
                                <w:t xml:space="preserve"> </w:t>
                              </w:r>
                              <w:proofErr w:type="spellStart"/>
                              <w:r w:rsidR="00600B66" w:rsidRPr="00600B66">
                                <w:rPr>
                                  <w:rStyle w:val="Strong"/>
                                  <w:b w:val="0"/>
                                  <w:bCs w:val="0"/>
                                  <w:i/>
                                  <w:iCs/>
                                  <w:color w:val="000000"/>
                                  <w:sz w:val="20"/>
                                  <w:szCs w:val="20"/>
                                </w:rPr>
                                <w:t>эрх</w:t>
                              </w:r>
                              <w:proofErr w:type="spellEnd"/>
                              <w:r w:rsidR="00600B66" w:rsidRPr="00600B66">
                                <w:rPr>
                                  <w:rStyle w:val="Strong"/>
                                  <w:b w:val="0"/>
                                  <w:bCs w:val="0"/>
                                  <w:i/>
                                  <w:iCs/>
                                  <w:color w:val="000000"/>
                                  <w:sz w:val="20"/>
                                  <w:szCs w:val="20"/>
                                </w:rPr>
                                <w:t xml:space="preserve"> </w:t>
                              </w:r>
                              <w:proofErr w:type="spellStart"/>
                              <w:r w:rsidR="00600B66" w:rsidRPr="00600B66">
                                <w:rPr>
                                  <w:rStyle w:val="Strong"/>
                                  <w:b w:val="0"/>
                                  <w:bCs w:val="0"/>
                                  <w:i/>
                                  <w:iCs/>
                                  <w:color w:val="000000"/>
                                  <w:sz w:val="20"/>
                                  <w:szCs w:val="20"/>
                                </w:rPr>
                                <w:t>бүхий</w:t>
                              </w:r>
                              <w:proofErr w:type="spellEnd"/>
                              <w:r w:rsidR="00600B66" w:rsidRPr="00600B66">
                                <w:rPr>
                                  <w:rStyle w:val="Strong"/>
                                  <w:b w:val="0"/>
                                  <w:bCs w:val="0"/>
                                  <w:i/>
                                  <w:iCs/>
                                  <w:color w:val="000000"/>
                                  <w:sz w:val="20"/>
                                  <w:szCs w:val="20"/>
                                </w:rPr>
                                <w:t xml:space="preserve"> </w:t>
                              </w:r>
                              <w:proofErr w:type="spellStart"/>
                              <w:r w:rsidR="00600B66" w:rsidRPr="00600B66">
                                <w:rPr>
                                  <w:rStyle w:val="Strong"/>
                                  <w:b w:val="0"/>
                                  <w:bCs w:val="0"/>
                                  <w:i/>
                                  <w:iCs/>
                                  <w:color w:val="000000"/>
                                  <w:sz w:val="20"/>
                                  <w:szCs w:val="20"/>
                                </w:rPr>
                                <w:t>этгээд</w:t>
                              </w:r>
                              <w:proofErr w:type="spellEnd"/>
                              <w:r w:rsidR="00600B66"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гарын</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үсэг</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зурсан</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байх</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ёстой</w:t>
                              </w:r>
                              <w:proofErr w:type="spellEnd"/>
                              <w:r w:rsidRPr="00600B66">
                                <w:rPr>
                                  <w:rStyle w:val="Strong"/>
                                  <w:b w:val="0"/>
                                  <w:bCs w:val="0"/>
                                  <w:i/>
                                  <w:iCs/>
                                  <w:color w:val="000000"/>
                                  <w:sz w:val="20"/>
                                  <w:szCs w:val="20"/>
                                </w:rPr>
                                <w:t>.</w:t>
                              </w:r>
                              <w:r w:rsidRPr="00600B66">
                                <w:rPr>
                                  <w:b/>
                                  <w:bCs/>
                                  <w:i/>
                                  <w:iCs/>
                                  <w:color w:val="000000"/>
                                  <w:sz w:val="20"/>
                                  <w:szCs w:val="20"/>
                                </w:rPr>
                                <w:br/>
                              </w:r>
                              <w:proofErr w:type="spellStart"/>
                              <w:r w:rsidRPr="00600B66">
                                <w:rPr>
                                  <w:rStyle w:val="Strong"/>
                                  <w:b w:val="0"/>
                                  <w:bCs w:val="0"/>
                                  <w:i/>
                                  <w:iCs/>
                                  <w:color w:val="000000"/>
                                  <w:sz w:val="20"/>
                                  <w:szCs w:val="20"/>
                                </w:rPr>
                                <w:t>Хэрэв</w:t>
                              </w:r>
                              <w:proofErr w:type="spellEnd"/>
                              <w:r w:rsidRPr="00600B66">
                                <w:rPr>
                                  <w:rStyle w:val="Strong"/>
                                  <w:b w:val="0"/>
                                  <w:bCs w:val="0"/>
                                  <w:i/>
                                  <w:iCs/>
                                  <w:color w:val="000000"/>
                                  <w:sz w:val="20"/>
                                  <w:szCs w:val="20"/>
                                </w:rPr>
                                <w:t xml:space="preserve"> </w:t>
                              </w:r>
                              <w:r w:rsidR="00600B66">
                                <w:rPr>
                                  <w:rStyle w:val="Strong"/>
                                  <w:b w:val="0"/>
                                  <w:bCs w:val="0"/>
                                  <w:i/>
                                  <w:iCs/>
                                  <w:color w:val="000000"/>
                                  <w:sz w:val="20"/>
                                  <w:szCs w:val="20"/>
                                </w:rPr>
                                <w:t>ТШӨХ</w:t>
                              </w:r>
                              <w:r w:rsidRPr="00600B66">
                                <w:rPr>
                                  <w:rStyle w:val="Strong"/>
                                  <w:b w:val="0"/>
                                  <w:bCs w:val="0"/>
                                  <w:i/>
                                  <w:iCs/>
                                  <w:color w:val="000000"/>
                                  <w:sz w:val="20"/>
                                  <w:szCs w:val="20"/>
                                </w:rPr>
                                <w:t xml:space="preserve">-д </w:t>
                              </w:r>
                              <w:proofErr w:type="spellStart"/>
                              <w:r w:rsidRPr="00600B66">
                                <w:rPr>
                                  <w:rStyle w:val="Strong"/>
                                  <w:b w:val="0"/>
                                  <w:bCs w:val="0"/>
                                  <w:i/>
                                  <w:iCs/>
                                  <w:color w:val="000000"/>
                                  <w:sz w:val="20"/>
                                  <w:szCs w:val="20"/>
                                </w:rPr>
                                <w:t>заасан</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бол</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тендерт</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оролцогч</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уг</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баримтыг</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тендерийн</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саналдаа</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хавсарга</w:t>
                              </w:r>
                              <w:r w:rsidR="00600B66">
                                <w:rPr>
                                  <w:rStyle w:val="Strong"/>
                                  <w:b w:val="0"/>
                                  <w:bCs w:val="0"/>
                                  <w:i/>
                                  <w:iCs/>
                                  <w:color w:val="000000"/>
                                  <w:sz w:val="20"/>
                                  <w:szCs w:val="20"/>
                                </w:rPr>
                                <w:t>н</w:t>
                              </w:r>
                              <w:proofErr w:type="spellEnd"/>
                              <w:r w:rsidR="00600B66">
                                <w:rPr>
                                  <w:rStyle w:val="Strong"/>
                                  <w:b w:val="0"/>
                                  <w:bCs w:val="0"/>
                                  <w:i/>
                                  <w:iCs/>
                                  <w:color w:val="000000"/>
                                  <w:sz w:val="20"/>
                                  <w:szCs w:val="20"/>
                                </w:rPr>
                                <w:t xml:space="preserve"> </w:t>
                              </w:r>
                              <w:proofErr w:type="spellStart"/>
                              <w:r w:rsidR="00600B66">
                                <w:rPr>
                                  <w:rStyle w:val="Strong"/>
                                  <w:b w:val="0"/>
                                  <w:bCs w:val="0"/>
                                  <w:i/>
                                  <w:iCs/>
                                  <w:color w:val="000000"/>
                                  <w:sz w:val="20"/>
                                  <w:szCs w:val="20"/>
                                </w:rPr>
                                <w:t>ирүүлнэ</w:t>
                              </w:r>
                              <w:proofErr w:type="spellEnd"/>
                              <w:r w:rsidR="00600B66">
                                <w:rPr>
                                  <w:rStyle w:val="Strong"/>
                                  <w:b w:val="0"/>
                                  <w:bCs w:val="0"/>
                                  <w:i/>
                                  <w:iCs/>
                                  <w:color w:val="000000"/>
                                  <w:sz w:val="20"/>
                                  <w:szCs w:val="20"/>
                                </w:rPr>
                                <w:t xml:space="preserve">. </w:t>
                              </w:r>
                            </w:p>
                            <w:p w14:paraId="46E97155" w14:textId="77777777" w:rsidR="00A445EB" w:rsidRDefault="00A445EB">
                              <w:pPr>
                                <w:spacing w:before="7" w:line="247" w:lineRule="auto"/>
                                <w:ind w:left="195"/>
                                <w:rPr>
                                  <w:i/>
                                  <w:sz w:val="18"/>
                                </w:rPr>
                              </w:pPr>
                            </w:p>
                          </w:txbxContent>
                        </wps:txbx>
                        <wps:bodyPr wrap="square" lIns="0" tIns="0" rIns="0" bIns="0" rtlCol="0">
                          <a:noAutofit/>
                        </wps:bodyPr>
                      </wps:wsp>
                      <wps:wsp>
                        <wps:cNvPr id="134" name="Textbox 134"/>
                        <wps:cNvSpPr txBox="1"/>
                        <wps:spPr>
                          <a:xfrm>
                            <a:off x="3166" y="3175"/>
                            <a:ext cx="1124127" cy="116976"/>
                          </a:xfrm>
                          <a:prstGeom prst="rect">
                            <a:avLst/>
                          </a:prstGeom>
                          <a:solidFill>
                            <a:srgbClr val="007DB6"/>
                          </a:solidFill>
                          <a:ln w="6350">
                            <a:solidFill>
                              <a:srgbClr val="231F20"/>
                            </a:solidFill>
                            <a:prstDash val="solid"/>
                          </a:ln>
                        </wps:spPr>
                        <wps:txbx>
                          <w:txbxContent>
                            <w:p w14:paraId="6F736FBB" w14:textId="4A298D68" w:rsidR="00A376B4" w:rsidRPr="00600B66" w:rsidRDefault="00600B66">
                              <w:pPr>
                                <w:spacing w:before="127"/>
                                <w:ind w:left="252"/>
                                <w:rPr>
                                  <w:color w:val="000000"/>
                                  <w:sz w:val="20"/>
                                  <w:lang w:val="mn-MN"/>
                                </w:rPr>
                              </w:pPr>
                              <w:r>
                                <w:rPr>
                                  <w:color w:val="FFFFFF"/>
                                  <w:spacing w:val="-2"/>
                                  <w:w w:val="110"/>
                                  <w:sz w:val="20"/>
                                  <w:lang w:val="mn-MN"/>
                                </w:rPr>
                                <w:t>ТЭМДЭГЛЭЛ</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DF1769F" id="Group 132" o:spid="_x0000_s1068" style="position:absolute;margin-left:71.2pt;margin-top:14.9pt;width:476.85pt;height:122.55pt;z-index:-251658225;mso-wrap-distance-left:0;mso-wrap-distance-right:0;mso-position-horizontal-relative:page;mso-position-vertical-relative:text;mso-width-relative:margin;mso-height-relative:margin" coordorigin="31,31" coordsize="60583,5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">
                <v:shape id="Textbox 133" o:spid="_x0000_s1069" type="#_x0000_t202" style="position:absolute;left:31;top:1201;width:60584;height:4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" filled="f" strokecolor="#231f20" strokeweight=".5pt">
                  <v:textbox inset="0,0,0,0">
                    <w:txbxContent>
                      <w:p w14:paraId="3DD11C95" w14:textId="77777777" w:rsidR="00600B66" w:rsidRPr="00600B66" w:rsidRDefault="00A445EB" w:rsidP="00600B66">
                        <w:pPr>
                          <w:pStyle w:val="NormalWeb"/>
                          <w:spacing w:before="240" w:beforeAutospacing="0" w:after="240" w:afterAutospacing="0"/>
                          <w:ind w:left="142" w:right="172"/>
                          <w:jc w:val="both"/>
                          <w:rPr>
                            <w:rStyle w:val="Strong"/>
                            <w:b w:val="0"/>
                            <w:bCs w:val="0"/>
                            <w:i/>
                            <w:iCs/>
                            <w:color w:val="000000"/>
                            <w:sz w:val="20"/>
                            <w:szCs w:val="20"/>
                          </w:rPr>
                        </w:pPr>
                        <w:r w:rsidRPr="00600B66">
                          <w:rPr>
                            <w:rStyle w:val="Strong"/>
                            <w:b w:val="0"/>
                            <w:bCs w:val="0"/>
                            <w:i/>
                            <w:iCs/>
                            <w:color w:val="000000"/>
                            <w:sz w:val="20"/>
                            <w:szCs w:val="20"/>
                            <w:lang w:val="mn-MN"/>
                          </w:rPr>
                          <w:t>Н</w:t>
                        </w:r>
                        <w:proofErr w:type="spellStart"/>
                        <w:r w:rsidRPr="00600B66">
                          <w:rPr>
                            <w:rStyle w:val="Strong"/>
                            <w:b w:val="0"/>
                            <w:bCs w:val="0"/>
                            <w:i/>
                            <w:iCs/>
                            <w:color w:val="000000"/>
                            <w:sz w:val="20"/>
                            <w:szCs w:val="20"/>
                          </w:rPr>
                          <w:t>алуугаар</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бичигдсэн</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бүх</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текст</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нь</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энэ</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маягтыг</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бэлтгэхэд</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зориулагдсан</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бөгөөд</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эцэслэсэн</w:t>
                        </w:r>
                        <w:proofErr w:type="spellEnd"/>
                        <w:r w:rsidRPr="00600B66">
                          <w:rPr>
                            <w:rStyle w:val="Strong"/>
                            <w:b w:val="0"/>
                            <w:bCs w:val="0"/>
                            <w:i/>
                            <w:iCs/>
                            <w:color w:val="000000"/>
                            <w:sz w:val="20"/>
                            <w:szCs w:val="20"/>
                          </w:rPr>
                          <w:t xml:space="preserve"> </w:t>
                        </w:r>
                        <w:proofErr w:type="spellStart"/>
                        <w:r w:rsidR="00600B66" w:rsidRPr="00600B66">
                          <w:rPr>
                            <w:rStyle w:val="Strong"/>
                            <w:b w:val="0"/>
                            <w:bCs w:val="0"/>
                            <w:i/>
                            <w:iCs/>
                            <w:color w:val="000000"/>
                            <w:sz w:val="20"/>
                            <w:szCs w:val="20"/>
                          </w:rPr>
                          <w:t>маягтаас</w:t>
                        </w:r>
                        <w:proofErr w:type="spellEnd"/>
                        <w:r w:rsidR="00600B66" w:rsidRPr="00600B66">
                          <w:rPr>
                            <w:rStyle w:val="Strong"/>
                            <w:b w:val="0"/>
                            <w:bCs w:val="0"/>
                            <w:i/>
                            <w:iCs/>
                            <w:color w:val="000000"/>
                            <w:sz w:val="20"/>
                            <w:szCs w:val="20"/>
                          </w:rPr>
                          <w:t xml:space="preserve"> </w:t>
                        </w:r>
                        <w:proofErr w:type="spellStart"/>
                        <w:r w:rsidR="00600B66" w:rsidRPr="00600B66">
                          <w:rPr>
                            <w:rStyle w:val="Strong"/>
                            <w:b w:val="0"/>
                            <w:bCs w:val="0"/>
                            <w:i/>
                            <w:iCs/>
                            <w:color w:val="000000"/>
                            <w:sz w:val="20"/>
                            <w:szCs w:val="20"/>
                          </w:rPr>
                          <w:t>устгана</w:t>
                        </w:r>
                        <w:proofErr w:type="spellEnd"/>
                        <w:r w:rsidR="00600B66" w:rsidRPr="00600B66">
                          <w:rPr>
                            <w:rStyle w:val="Strong"/>
                            <w:b w:val="0"/>
                            <w:bCs w:val="0"/>
                            <w:i/>
                            <w:iCs/>
                            <w:color w:val="000000"/>
                            <w:sz w:val="20"/>
                            <w:szCs w:val="20"/>
                          </w:rPr>
                          <w:t xml:space="preserve">. </w:t>
                        </w:r>
                      </w:p>
                      <w:p w14:paraId="00554AC2" w14:textId="2207E78B" w:rsidR="00A445EB" w:rsidRPr="00600B66" w:rsidRDefault="00A445EB" w:rsidP="00600B66">
                        <w:pPr>
                          <w:pStyle w:val="NormalWeb"/>
                          <w:spacing w:before="240" w:beforeAutospacing="0" w:after="240" w:afterAutospacing="0"/>
                          <w:ind w:left="142" w:right="172"/>
                          <w:jc w:val="both"/>
                          <w:rPr>
                            <w:b/>
                            <w:bCs/>
                            <w:i/>
                            <w:iCs/>
                            <w:color w:val="000000"/>
                            <w:sz w:val="20"/>
                            <w:szCs w:val="20"/>
                          </w:rPr>
                        </w:pPr>
                        <w:proofErr w:type="spellStart"/>
                        <w:r w:rsidRPr="00600B66">
                          <w:rPr>
                            <w:rStyle w:val="Strong"/>
                            <w:b w:val="0"/>
                            <w:bCs w:val="0"/>
                            <w:i/>
                            <w:iCs/>
                            <w:color w:val="000000"/>
                            <w:sz w:val="20"/>
                            <w:szCs w:val="20"/>
                          </w:rPr>
                          <w:t>Тендерт</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оролцогч</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нь</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уг</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маягтыг</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зааврын</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дагуу</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бөглөхийг</w:t>
                        </w:r>
                        <w:proofErr w:type="spellEnd"/>
                        <w:r w:rsidRPr="00600B66">
                          <w:rPr>
                            <w:rStyle w:val="Strong"/>
                            <w:b w:val="0"/>
                            <w:bCs w:val="0"/>
                            <w:i/>
                            <w:iCs/>
                            <w:color w:val="000000"/>
                            <w:sz w:val="20"/>
                            <w:szCs w:val="20"/>
                          </w:rPr>
                          <w:t xml:space="preserve"> </w:t>
                        </w:r>
                        <w:proofErr w:type="spellStart"/>
                        <w:r w:rsidR="00600B66" w:rsidRPr="00600B66">
                          <w:rPr>
                            <w:rStyle w:val="Strong"/>
                            <w:b w:val="0"/>
                            <w:bCs w:val="0"/>
                            <w:i/>
                            <w:iCs/>
                            <w:color w:val="000000"/>
                            <w:sz w:val="20"/>
                            <w:szCs w:val="20"/>
                          </w:rPr>
                          <w:t>үйлдвэрлэгчээс</w:t>
                        </w:r>
                        <w:proofErr w:type="spellEnd"/>
                        <w:r w:rsidR="00600B66"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шаардана</w:t>
                        </w:r>
                        <w:proofErr w:type="spellEnd"/>
                        <w:r w:rsidRPr="00600B66">
                          <w:rPr>
                            <w:rStyle w:val="Strong"/>
                            <w:b w:val="0"/>
                            <w:bCs w:val="0"/>
                            <w:i/>
                            <w:iCs/>
                            <w:color w:val="000000"/>
                            <w:sz w:val="20"/>
                            <w:szCs w:val="20"/>
                          </w:rPr>
                          <w:t>.</w:t>
                        </w:r>
                        <w:r w:rsidRPr="00600B66">
                          <w:rPr>
                            <w:b/>
                            <w:bCs/>
                            <w:i/>
                            <w:iCs/>
                            <w:color w:val="000000"/>
                            <w:sz w:val="20"/>
                            <w:szCs w:val="20"/>
                          </w:rPr>
                          <w:br/>
                        </w:r>
                        <w:proofErr w:type="spellStart"/>
                        <w:r w:rsidRPr="00600B66">
                          <w:rPr>
                            <w:rStyle w:val="Strong"/>
                            <w:b w:val="0"/>
                            <w:bCs w:val="0"/>
                            <w:i/>
                            <w:iCs/>
                            <w:color w:val="000000"/>
                            <w:sz w:val="20"/>
                            <w:szCs w:val="20"/>
                          </w:rPr>
                          <w:t>Энэхүү</w:t>
                        </w:r>
                        <w:proofErr w:type="spellEnd"/>
                        <w:r w:rsidRPr="00600B66">
                          <w:rPr>
                            <w:rStyle w:val="Strong"/>
                            <w:b w:val="0"/>
                            <w:bCs w:val="0"/>
                            <w:i/>
                            <w:iCs/>
                            <w:color w:val="000000"/>
                            <w:sz w:val="20"/>
                            <w:szCs w:val="20"/>
                          </w:rPr>
                          <w:t xml:space="preserve"> </w:t>
                        </w:r>
                        <w:proofErr w:type="spellStart"/>
                        <w:r w:rsidR="00600B66" w:rsidRPr="00600B66">
                          <w:rPr>
                            <w:rStyle w:val="Strong"/>
                            <w:b w:val="0"/>
                            <w:bCs w:val="0"/>
                            <w:i/>
                            <w:iCs/>
                            <w:color w:val="000000"/>
                            <w:sz w:val="20"/>
                            <w:szCs w:val="20"/>
                          </w:rPr>
                          <w:t>үйлдвэрлэгчийн</w:t>
                        </w:r>
                        <w:proofErr w:type="spellEnd"/>
                        <w:r w:rsidR="00600B66"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зөвшөөр</w:t>
                        </w:r>
                        <w:r w:rsidR="00600B66" w:rsidRPr="00600B66">
                          <w:rPr>
                            <w:rStyle w:val="Strong"/>
                            <w:b w:val="0"/>
                            <w:bCs w:val="0"/>
                            <w:i/>
                            <w:iCs/>
                            <w:color w:val="000000"/>
                            <w:sz w:val="20"/>
                            <w:szCs w:val="20"/>
                          </w:rPr>
                          <w:t>өлд</w:t>
                        </w:r>
                        <w:proofErr w:type="spellEnd"/>
                        <w:r w:rsidR="00600B66" w:rsidRPr="00600B66">
                          <w:rPr>
                            <w:rStyle w:val="Strong"/>
                            <w:b w:val="0"/>
                            <w:bCs w:val="0"/>
                            <w:i/>
                            <w:iCs/>
                            <w:color w:val="000000"/>
                            <w:sz w:val="20"/>
                            <w:szCs w:val="20"/>
                          </w:rPr>
                          <w:t xml:space="preserve"> </w:t>
                        </w:r>
                        <w:proofErr w:type="spellStart"/>
                        <w:r w:rsidR="00600B66" w:rsidRPr="00600B66">
                          <w:rPr>
                            <w:rStyle w:val="Strong"/>
                            <w:b w:val="0"/>
                            <w:bCs w:val="0"/>
                            <w:i/>
                            <w:iCs/>
                            <w:color w:val="000000"/>
                            <w:sz w:val="20"/>
                            <w:szCs w:val="20"/>
                          </w:rPr>
                          <w:t>ү</w:t>
                        </w:r>
                        <w:r w:rsidRPr="00600B66">
                          <w:rPr>
                            <w:rStyle w:val="Strong"/>
                            <w:b w:val="0"/>
                            <w:bCs w:val="0"/>
                            <w:i/>
                            <w:iCs/>
                            <w:color w:val="000000"/>
                            <w:sz w:val="20"/>
                            <w:szCs w:val="20"/>
                          </w:rPr>
                          <w:t>йлдвэрлэгчийн</w:t>
                        </w:r>
                        <w:proofErr w:type="spellEnd"/>
                        <w:r w:rsidRPr="00600B66">
                          <w:rPr>
                            <w:rStyle w:val="Strong"/>
                            <w:b w:val="0"/>
                            <w:bCs w:val="0"/>
                            <w:i/>
                            <w:iCs/>
                            <w:color w:val="000000"/>
                            <w:sz w:val="20"/>
                            <w:szCs w:val="20"/>
                          </w:rPr>
                          <w:t xml:space="preserve"> </w:t>
                        </w:r>
                        <w:proofErr w:type="spellStart"/>
                        <w:r w:rsidR="00600B66" w:rsidRPr="00600B66">
                          <w:rPr>
                            <w:rStyle w:val="Strong"/>
                            <w:b w:val="0"/>
                            <w:bCs w:val="0"/>
                            <w:i/>
                            <w:iCs/>
                            <w:color w:val="000000"/>
                            <w:sz w:val="20"/>
                            <w:szCs w:val="20"/>
                          </w:rPr>
                          <w:t>албан</w:t>
                        </w:r>
                        <w:proofErr w:type="spellEnd"/>
                        <w:r w:rsidR="00600B66" w:rsidRPr="00600B66">
                          <w:rPr>
                            <w:rStyle w:val="Strong"/>
                            <w:b w:val="0"/>
                            <w:bCs w:val="0"/>
                            <w:i/>
                            <w:iCs/>
                            <w:color w:val="000000"/>
                            <w:sz w:val="20"/>
                            <w:szCs w:val="20"/>
                          </w:rPr>
                          <w:t xml:space="preserve"> </w:t>
                        </w:r>
                        <w:proofErr w:type="spellStart"/>
                        <w:r w:rsidR="00600B66" w:rsidRPr="00600B66">
                          <w:rPr>
                            <w:rStyle w:val="Strong"/>
                            <w:b w:val="0"/>
                            <w:bCs w:val="0"/>
                            <w:i/>
                            <w:iCs/>
                            <w:color w:val="000000"/>
                            <w:sz w:val="20"/>
                            <w:szCs w:val="20"/>
                          </w:rPr>
                          <w:t>ёсны</w:t>
                        </w:r>
                        <w:proofErr w:type="spellEnd"/>
                        <w:r w:rsidR="00600B66" w:rsidRPr="00600B66">
                          <w:rPr>
                            <w:rStyle w:val="Strong"/>
                            <w:b w:val="0"/>
                            <w:bCs w:val="0"/>
                            <w:i/>
                            <w:iCs/>
                            <w:color w:val="000000"/>
                            <w:sz w:val="20"/>
                            <w:szCs w:val="20"/>
                          </w:rPr>
                          <w:t xml:space="preserve"> </w:t>
                        </w:r>
                        <w:proofErr w:type="spellStart"/>
                        <w:r w:rsidR="00600B66" w:rsidRPr="00600B66">
                          <w:rPr>
                            <w:rStyle w:val="Strong"/>
                            <w:b w:val="0"/>
                            <w:bCs w:val="0"/>
                            <w:i/>
                            <w:iCs/>
                            <w:color w:val="000000"/>
                            <w:sz w:val="20"/>
                            <w:szCs w:val="20"/>
                          </w:rPr>
                          <w:t>эрх</w:t>
                        </w:r>
                        <w:proofErr w:type="spellEnd"/>
                        <w:r w:rsidR="00600B66" w:rsidRPr="00600B66">
                          <w:rPr>
                            <w:rStyle w:val="Strong"/>
                            <w:b w:val="0"/>
                            <w:bCs w:val="0"/>
                            <w:i/>
                            <w:iCs/>
                            <w:color w:val="000000"/>
                            <w:sz w:val="20"/>
                            <w:szCs w:val="20"/>
                          </w:rPr>
                          <w:t xml:space="preserve"> </w:t>
                        </w:r>
                        <w:proofErr w:type="spellStart"/>
                        <w:r w:rsidR="00600B66" w:rsidRPr="00600B66">
                          <w:rPr>
                            <w:rStyle w:val="Strong"/>
                            <w:b w:val="0"/>
                            <w:bCs w:val="0"/>
                            <w:i/>
                            <w:iCs/>
                            <w:color w:val="000000"/>
                            <w:sz w:val="20"/>
                            <w:szCs w:val="20"/>
                          </w:rPr>
                          <w:t>бүхий</w:t>
                        </w:r>
                        <w:proofErr w:type="spellEnd"/>
                        <w:r w:rsidR="00600B66" w:rsidRPr="00600B66">
                          <w:rPr>
                            <w:rStyle w:val="Strong"/>
                            <w:b w:val="0"/>
                            <w:bCs w:val="0"/>
                            <w:i/>
                            <w:iCs/>
                            <w:color w:val="000000"/>
                            <w:sz w:val="20"/>
                            <w:szCs w:val="20"/>
                          </w:rPr>
                          <w:t xml:space="preserve"> </w:t>
                        </w:r>
                        <w:proofErr w:type="spellStart"/>
                        <w:r w:rsidR="00600B66" w:rsidRPr="00600B66">
                          <w:rPr>
                            <w:rStyle w:val="Strong"/>
                            <w:b w:val="0"/>
                            <w:bCs w:val="0"/>
                            <w:i/>
                            <w:iCs/>
                            <w:color w:val="000000"/>
                            <w:sz w:val="20"/>
                            <w:szCs w:val="20"/>
                          </w:rPr>
                          <w:t>этгээд</w:t>
                        </w:r>
                        <w:proofErr w:type="spellEnd"/>
                        <w:r w:rsidR="00600B66"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гарын</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үсэг</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зурсан</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байх</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ёстой</w:t>
                        </w:r>
                        <w:proofErr w:type="spellEnd"/>
                        <w:r w:rsidRPr="00600B66">
                          <w:rPr>
                            <w:rStyle w:val="Strong"/>
                            <w:b w:val="0"/>
                            <w:bCs w:val="0"/>
                            <w:i/>
                            <w:iCs/>
                            <w:color w:val="000000"/>
                            <w:sz w:val="20"/>
                            <w:szCs w:val="20"/>
                          </w:rPr>
                          <w:t>.</w:t>
                        </w:r>
                        <w:r w:rsidRPr="00600B66">
                          <w:rPr>
                            <w:b/>
                            <w:bCs/>
                            <w:i/>
                            <w:iCs/>
                            <w:color w:val="000000"/>
                            <w:sz w:val="20"/>
                            <w:szCs w:val="20"/>
                          </w:rPr>
                          <w:br/>
                        </w:r>
                        <w:proofErr w:type="spellStart"/>
                        <w:r w:rsidRPr="00600B66">
                          <w:rPr>
                            <w:rStyle w:val="Strong"/>
                            <w:b w:val="0"/>
                            <w:bCs w:val="0"/>
                            <w:i/>
                            <w:iCs/>
                            <w:color w:val="000000"/>
                            <w:sz w:val="20"/>
                            <w:szCs w:val="20"/>
                          </w:rPr>
                          <w:t>Хэрэв</w:t>
                        </w:r>
                        <w:proofErr w:type="spellEnd"/>
                        <w:r w:rsidRPr="00600B66">
                          <w:rPr>
                            <w:rStyle w:val="Strong"/>
                            <w:b w:val="0"/>
                            <w:bCs w:val="0"/>
                            <w:i/>
                            <w:iCs/>
                            <w:color w:val="000000"/>
                            <w:sz w:val="20"/>
                            <w:szCs w:val="20"/>
                          </w:rPr>
                          <w:t xml:space="preserve"> </w:t>
                        </w:r>
                        <w:r w:rsidR="00600B66">
                          <w:rPr>
                            <w:rStyle w:val="Strong"/>
                            <w:b w:val="0"/>
                            <w:bCs w:val="0"/>
                            <w:i/>
                            <w:iCs/>
                            <w:color w:val="000000"/>
                            <w:sz w:val="20"/>
                            <w:szCs w:val="20"/>
                          </w:rPr>
                          <w:t>ТШӨХ</w:t>
                        </w:r>
                        <w:r w:rsidRPr="00600B66">
                          <w:rPr>
                            <w:rStyle w:val="Strong"/>
                            <w:b w:val="0"/>
                            <w:bCs w:val="0"/>
                            <w:i/>
                            <w:iCs/>
                            <w:color w:val="000000"/>
                            <w:sz w:val="20"/>
                            <w:szCs w:val="20"/>
                          </w:rPr>
                          <w:t xml:space="preserve">-д </w:t>
                        </w:r>
                        <w:proofErr w:type="spellStart"/>
                        <w:r w:rsidRPr="00600B66">
                          <w:rPr>
                            <w:rStyle w:val="Strong"/>
                            <w:b w:val="0"/>
                            <w:bCs w:val="0"/>
                            <w:i/>
                            <w:iCs/>
                            <w:color w:val="000000"/>
                            <w:sz w:val="20"/>
                            <w:szCs w:val="20"/>
                          </w:rPr>
                          <w:t>заасан</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бол</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тендерт</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оролцогч</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уг</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баримтыг</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тендерийн</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саналдаа</w:t>
                        </w:r>
                        <w:proofErr w:type="spellEnd"/>
                        <w:r w:rsidRPr="00600B66">
                          <w:rPr>
                            <w:rStyle w:val="Strong"/>
                            <w:b w:val="0"/>
                            <w:bCs w:val="0"/>
                            <w:i/>
                            <w:iCs/>
                            <w:color w:val="000000"/>
                            <w:sz w:val="20"/>
                            <w:szCs w:val="20"/>
                          </w:rPr>
                          <w:t xml:space="preserve"> </w:t>
                        </w:r>
                        <w:proofErr w:type="spellStart"/>
                        <w:r w:rsidRPr="00600B66">
                          <w:rPr>
                            <w:rStyle w:val="Strong"/>
                            <w:b w:val="0"/>
                            <w:bCs w:val="0"/>
                            <w:i/>
                            <w:iCs/>
                            <w:color w:val="000000"/>
                            <w:sz w:val="20"/>
                            <w:szCs w:val="20"/>
                          </w:rPr>
                          <w:t>хавсарга</w:t>
                        </w:r>
                        <w:r w:rsidR="00600B66">
                          <w:rPr>
                            <w:rStyle w:val="Strong"/>
                            <w:b w:val="0"/>
                            <w:bCs w:val="0"/>
                            <w:i/>
                            <w:iCs/>
                            <w:color w:val="000000"/>
                            <w:sz w:val="20"/>
                            <w:szCs w:val="20"/>
                          </w:rPr>
                          <w:t>н</w:t>
                        </w:r>
                        <w:proofErr w:type="spellEnd"/>
                        <w:r w:rsidR="00600B66">
                          <w:rPr>
                            <w:rStyle w:val="Strong"/>
                            <w:b w:val="0"/>
                            <w:bCs w:val="0"/>
                            <w:i/>
                            <w:iCs/>
                            <w:color w:val="000000"/>
                            <w:sz w:val="20"/>
                            <w:szCs w:val="20"/>
                          </w:rPr>
                          <w:t xml:space="preserve"> </w:t>
                        </w:r>
                        <w:proofErr w:type="spellStart"/>
                        <w:r w:rsidR="00600B66">
                          <w:rPr>
                            <w:rStyle w:val="Strong"/>
                            <w:b w:val="0"/>
                            <w:bCs w:val="0"/>
                            <w:i/>
                            <w:iCs/>
                            <w:color w:val="000000"/>
                            <w:sz w:val="20"/>
                            <w:szCs w:val="20"/>
                          </w:rPr>
                          <w:t>ирүүлнэ</w:t>
                        </w:r>
                        <w:proofErr w:type="spellEnd"/>
                        <w:r w:rsidR="00600B66">
                          <w:rPr>
                            <w:rStyle w:val="Strong"/>
                            <w:b w:val="0"/>
                            <w:bCs w:val="0"/>
                            <w:i/>
                            <w:iCs/>
                            <w:color w:val="000000"/>
                            <w:sz w:val="20"/>
                            <w:szCs w:val="20"/>
                          </w:rPr>
                          <w:t xml:space="preserve">. </w:t>
                        </w:r>
                      </w:p>
                      <w:p w14:paraId="46E97155" w14:textId="77777777" w:rsidR="00A445EB" w:rsidRDefault="00A445EB">
                        <w:pPr>
                          <w:spacing w:before="7" w:line="247" w:lineRule="auto"/>
                          <w:ind w:left="195"/>
                          <w:rPr>
                            <w:i/>
                            <w:sz w:val="18"/>
                          </w:rPr>
                        </w:pPr>
                      </w:p>
                    </w:txbxContent>
                  </v:textbox>
                </v:shape>
                <v:shape id="Textbox 134" o:spid="_x0000_s1070" type="#_x0000_t202" style="position:absolute;left:31;top:31;width:11241;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" fillcolor="#007db6" strokecolor="#231f20" strokeweight=".5pt">
                  <v:textbox inset="0,0,0,0">
                    <w:txbxContent>
                      <w:p w14:paraId="6F736FBB" w14:textId="4A298D68" w:rsidR="00A376B4" w:rsidRPr="00600B66" w:rsidRDefault="00600B66">
                        <w:pPr>
                          <w:spacing w:before="127"/>
                          <w:ind w:left="252"/>
                          <w:rPr>
                            <w:color w:val="000000"/>
                            <w:sz w:val="20"/>
                            <w:lang w:val="mn-MN"/>
                          </w:rPr>
                        </w:pPr>
                        <w:r>
                          <w:rPr>
                            <w:color w:val="FFFFFF"/>
                            <w:spacing w:val="-2"/>
                            <w:w w:val="110"/>
                            <w:sz w:val="20"/>
                            <w:lang w:val="mn-MN"/>
                          </w:rPr>
                          <w:t>ТЭМДЭГЛЭЛ</w:t>
                        </w:r>
                      </w:p>
                    </w:txbxContent>
                  </v:textbox>
                </v:shape>
                <w10:wrap type="topAndBottom" anchorx="page"/>
              </v:group>
            </w:pict>
          </mc:Fallback>
        </mc:AlternateContent>
      </w:r>
    </w:p>
    <w:p w14:paraId="3ECDD9E2" w14:textId="77777777" w:rsidR="00A376B4" w:rsidRPr="00175052" w:rsidRDefault="00A376B4">
      <w:pPr>
        <w:pStyle w:val="BodyText"/>
        <w:rPr>
          <w:sz w:val="20"/>
          <w:lang w:val="mn-MN"/>
        </w:rPr>
        <w:sectPr w:rsidR="00A376B4" w:rsidRPr="00175052">
          <w:pgSz w:w="12240" w:h="15840"/>
          <w:pgMar w:top="600" w:right="1080" w:bottom="280" w:left="0" w:header="0" w:footer="0" w:gutter="0"/>
          <w:cols w:space="720"/>
        </w:sectPr>
      </w:pPr>
    </w:p>
    <w:p w14:paraId="26BE8CD9" w14:textId="77777777" w:rsidR="00EF269F" w:rsidRPr="00175052" w:rsidRDefault="00EF269F" w:rsidP="00C47C14">
      <w:pPr>
        <w:pStyle w:val="Heading2"/>
        <w:rPr>
          <w:rFonts w:ascii="Times New Roman" w:hAnsi="Times New Roman" w:cs="Times New Roman"/>
          <w:b/>
          <w:bCs/>
          <w:color w:val="000000" w:themeColor="text1"/>
          <w:lang w:val="mn-MN"/>
        </w:rPr>
      </w:pPr>
      <w:bookmarkStart w:id="36" w:name="Affiliate_Company_Guarantee"/>
      <w:bookmarkEnd w:id="36"/>
    </w:p>
    <w:p w14:paraId="46725F47" w14:textId="4657860D" w:rsidR="00C47C14" w:rsidRPr="00175052" w:rsidRDefault="00C47C14" w:rsidP="00C47C14">
      <w:pPr>
        <w:pStyle w:val="Heading2"/>
        <w:rPr>
          <w:rFonts w:ascii="Times New Roman" w:hAnsi="Times New Roman" w:cs="Times New Roman"/>
          <w:b/>
          <w:bCs/>
          <w:color w:val="000000" w:themeColor="text1"/>
          <w:lang w:val="mn-MN"/>
        </w:rPr>
      </w:pPr>
      <w:r w:rsidRPr="00175052">
        <w:rPr>
          <w:rFonts w:ascii="Times New Roman" w:hAnsi="Times New Roman" w:cs="Times New Roman"/>
          <w:b/>
          <w:bCs/>
          <w:color w:val="000000" w:themeColor="text1"/>
          <w:lang w:val="mn-MN"/>
        </w:rPr>
        <w:t>Салбар компанийн баталгаа</w:t>
      </w:r>
    </w:p>
    <w:p w14:paraId="0F6A8131" w14:textId="77777777" w:rsidR="00C47C14" w:rsidRPr="00175052" w:rsidRDefault="00C47C14" w:rsidP="00EF269F">
      <w:pPr>
        <w:tabs>
          <w:tab w:val="left" w:pos="1418"/>
        </w:tabs>
        <w:spacing w:before="100" w:beforeAutospacing="1" w:after="240" w:line="276" w:lineRule="auto"/>
        <w:ind w:left="1418" w:right="-33"/>
        <w:rPr>
          <w:color w:val="000000"/>
          <w:sz w:val="22"/>
          <w:szCs w:val="22"/>
          <w:lang w:val="mn-MN"/>
        </w:rPr>
      </w:pPr>
      <w:r w:rsidRPr="00175052">
        <w:rPr>
          <w:color w:val="000000"/>
          <w:sz w:val="22"/>
          <w:szCs w:val="22"/>
          <w:lang w:val="mn-MN"/>
        </w:rPr>
        <w:t>Гэрээний нэр/Гэрээний дугаар: ______________________________________________________</w:t>
      </w:r>
      <w:r w:rsidRPr="00175052">
        <w:rPr>
          <w:color w:val="000000"/>
          <w:sz w:val="22"/>
          <w:szCs w:val="22"/>
          <w:lang w:val="mn-MN"/>
        </w:rPr>
        <w:br/>
        <w:t>Захиалагчийн нэр, хаяг: _______________________________________________________</w:t>
      </w:r>
      <w:r w:rsidRPr="00175052">
        <w:rPr>
          <w:color w:val="000000"/>
          <w:sz w:val="22"/>
          <w:szCs w:val="22"/>
          <w:lang w:val="mn-MN"/>
        </w:rPr>
        <w:br/>
        <w:t>[</w:t>
      </w:r>
      <w:r w:rsidRPr="00175052">
        <w:rPr>
          <w:i/>
          <w:iCs/>
          <w:color w:val="000000"/>
          <w:sz w:val="20"/>
          <w:szCs w:val="20"/>
          <w:lang w:val="mn-MN"/>
        </w:rPr>
        <w:t>залгамжлагч болон үүрэг шилжүүлэн гүйцэтгэгч</w:t>
      </w:r>
      <w:r w:rsidRPr="00175052">
        <w:rPr>
          <w:color w:val="000000"/>
          <w:sz w:val="22"/>
          <w:szCs w:val="22"/>
          <w:lang w:val="mn-MN"/>
        </w:rPr>
        <w:t>].</w:t>
      </w:r>
    </w:p>
    <w:p w14:paraId="03EAEF66" w14:textId="77777777" w:rsidR="00C47C14" w:rsidRPr="00175052" w:rsidRDefault="00C47C14" w:rsidP="00EF269F">
      <w:pPr>
        <w:tabs>
          <w:tab w:val="left" w:pos="1418"/>
        </w:tabs>
        <w:spacing w:before="100" w:beforeAutospacing="1" w:after="100" w:afterAutospacing="1"/>
        <w:ind w:left="1418" w:right="-33"/>
        <w:jc w:val="both"/>
        <w:rPr>
          <w:color w:val="000000"/>
          <w:sz w:val="22"/>
          <w:szCs w:val="22"/>
          <w:lang w:val="mn-MN"/>
        </w:rPr>
      </w:pPr>
      <w:r w:rsidRPr="00175052">
        <w:rPr>
          <w:color w:val="000000"/>
          <w:sz w:val="22"/>
          <w:szCs w:val="22"/>
          <w:lang w:val="mn-MN"/>
        </w:rPr>
        <w:t>Бидэнд,  [</w:t>
      </w:r>
      <w:r w:rsidRPr="00175052">
        <w:rPr>
          <w:i/>
          <w:iCs/>
          <w:color w:val="000000"/>
          <w:sz w:val="20"/>
          <w:szCs w:val="20"/>
          <w:lang w:val="mn-MN"/>
        </w:rPr>
        <w:t>Гүйцэтгэгчийн нэр</w:t>
      </w:r>
      <w:r w:rsidRPr="00175052">
        <w:rPr>
          <w:color w:val="000000"/>
          <w:sz w:val="22"/>
          <w:szCs w:val="22"/>
          <w:lang w:val="mn-MN"/>
        </w:rPr>
        <w:t>] (цаашид "Гүйцэтгэгч" гэх) нь дээр дурдсан гэрээний урилгад хариу болгон санал гаргаж байгаа бөгөөд танай урилгын нөхцөлд заасны дагуу уг саналд холбогдох салбар компанийн баталгаа шаардлагатай болохыг мэдэгдсэн.  </w:t>
      </w:r>
    </w:p>
    <w:p w14:paraId="66EED12D" w14:textId="77777777" w:rsidR="00C47C14" w:rsidRPr="00175052" w:rsidRDefault="00C47C14" w:rsidP="00EF269F">
      <w:pPr>
        <w:tabs>
          <w:tab w:val="left" w:pos="1418"/>
        </w:tabs>
        <w:spacing w:before="100" w:beforeAutospacing="1" w:after="100" w:afterAutospacing="1"/>
        <w:ind w:left="1418" w:right="-33"/>
        <w:jc w:val="both"/>
        <w:rPr>
          <w:color w:val="000000"/>
          <w:sz w:val="22"/>
          <w:szCs w:val="22"/>
          <w:lang w:val="mn-MN"/>
        </w:rPr>
      </w:pPr>
      <w:r w:rsidRPr="00175052">
        <w:rPr>
          <w:color w:val="000000"/>
          <w:sz w:val="22"/>
          <w:szCs w:val="22"/>
          <w:lang w:val="mn-MN"/>
        </w:rPr>
        <w:t>Таныг, захиалагч, уг гэрээний эрхийг гүйцэтгэгчид олгож байгааг харгалзан, бид, </w:t>
      </w:r>
      <w:r w:rsidRPr="00175052">
        <w:rPr>
          <w:i/>
          <w:iCs/>
          <w:color w:val="000000"/>
          <w:sz w:val="22"/>
          <w:szCs w:val="22"/>
          <w:lang w:val="mn-MN"/>
        </w:rPr>
        <w:t>[</w:t>
      </w:r>
      <w:r w:rsidRPr="00175052">
        <w:rPr>
          <w:i/>
          <w:iCs/>
          <w:color w:val="000000"/>
          <w:sz w:val="20"/>
          <w:szCs w:val="20"/>
          <w:lang w:val="mn-MN"/>
        </w:rPr>
        <w:t>холбогдох компанийн нэр</w:t>
      </w:r>
      <w:r w:rsidRPr="00175052">
        <w:rPr>
          <w:i/>
          <w:iCs/>
          <w:color w:val="000000"/>
          <w:sz w:val="22"/>
          <w:szCs w:val="22"/>
          <w:lang w:val="mn-MN"/>
        </w:rPr>
        <w:t>]</w:t>
      </w:r>
      <w:r w:rsidRPr="00175052">
        <w:rPr>
          <w:color w:val="000000"/>
          <w:sz w:val="22"/>
          <w:szCs w:val="22"/>
          <w:lang w:val="mn-MN"/>
        </w:rPr>
        <w:t xml:space="preserve"> дараах зүйлсийг анхдагч үүрэг болгон эргэлзээгүйгээр болон нөхцөлгүйгээр баталж байна: (i) гэрээний хугацаанд бид гүйцэтгэгчид гэрээг зохих ёсоор хэрэгжүүлэхэд шаардлагатай санхүүгийн, техникийн чадвар, туршлага, нөөц бололцоог бүрэн хангаж өгөх болно; мөн</w:t>
      </w:r>
      <w:r w:rsidRPr="00175052">
        <w:rPr>
          <w:color w:val="000000"/>
          <w:sz w:val="22"/>
          <w:szCs w:val="22"/>
          <w:lang w:val="mn-MN"/>
        </w:rPr>
        <w:br/>
        <w:t>(ii) бид гүйцэтгэгчийн хамтаар уг гэрээг амжилттай хэрэгжүүлэхэд шаардлагатай бүрэн үүргийг хүлээсэн болно.</w:t>
      </w:r>
    </w:p>
    <w:p w14:paraId="72DBA33B" w14:textId="77777777" w:rsidR="00C47C14" w:rsidRPr="00175052" w:rsidRDefault="00C47C14" w:rsidP="00EF269F">
      <w:pPr>
        <w:tabs>
          <w:tab w:val="left" w:pos="1418"/>
        </w:tabs>
        <w:spacing w:before="100" w:beforeAutospacing="1" w:after="100" w:afterAutospacing="1"/>
        <w:ind w:left="1418" w:right="-33"/>
        <w:jc w:val="both"/>
        <w:rPr>
          <w:color w:val="000000"/>
          <w:sz w:val="22"/>
          <w:szCs w:val="22"/>
          <w:lang w:val="mn-MN"/>
        </w:rPr>
      </w:pPr>
      <w:r w:rsidRPr="00175052">
        <w:rPr>
          <w:color w:val="000000"/>
          <w:sz w:val="22"/>
          <w:szCs w:val="22"/>
          <w:lang w:val="mn-MN"/>
        </w:rPr>
        <w:t>Хэрэв гүйцэтгэгч нь гэрээнд заасан үүрэг, хариуцлагаа биелүүлж, гэрээний шаардлагыг хангаж ажиллахгүй бол, бид уг алдаанаас үүдэн гэрээний дагуу гүйцэтгэгчийн хүлээх ёстой хариуцлагын дагуу  бүх хохирол, алдагдал, зардал (хууль эрх зүйн төлбөр болон зардлуудыг багтаасан)-аас захиалагчийг бүрэн чөлөөлөх болно.</w:t>
      </w:r>
    </w:p>
    <w:p w14:paraId="6F12003F" w14:textId="77777777" w:rsidR="00C47C14" w:rsidRPr="00175052" w:rsidRDefault="00C47C14" w:rsidP="00EF269F">
      <w:pPr>
        <w:tabs>
          <w:tab w:val="left" w:pos="1418"/>
        </w:tabs>
        <w:spacing w:before="100" w:beforeAutospacing="1" w:after="100" w:afterAutospacing="1"/>
        <w:ind w:left="1418" w:right="-33"/>
        <w:jc w:val="both"/>
        <w:rPr>
          <w:color w:val="000000"/>
          <w:sz w:val="22"/>
          <w:szCs w:val="22"/>
          <w:lang w:val="mn-MN"/>
        </w:rPr>
      </w:pPr>
      <w:r w:rsidRPr="00175052">
        <w:rPr>
          <w:color w:val="000000"/>
          <w:sz w:val="22"/>
          <w:szCs w:val="22"/>
          <w:lang w:val="mn-MN"/>
        </w:rPr>
        <w:t>Энэхүү баталгаа нь гэрээ хүчин төгөлдөр үйлчилж эхэлмэгц бүрэн хүчин төгөлдөр болох бөгөөд, хэрэв гэрээ тус баталгааны огнооноос хойш нэг жилийн дотор хүчин төгөлдөр үйлчилж эхлээгүй, эсвэл та гүйцэтгэгчтэй гэрээ байгуулахгүй гэж үзсэнээ нотлон харуулбал, энэхүү баталгаа хүчингүй болно. Энэхүү баталгаа нь гэрээний нөхцөлийн дагуу гүйцэтгэгчийн хүлээсэн бүх үүрэг, хариуцлага бүрэн биелэх хүртэл хүчин төгөлдөр үйлчилнэ. Үүний дараа энэхүү баталгаа нь дуусгавар болж, бидэнд буцаан олгогдох бөгөөд үүний дагуу бидний бүх хариуцлага дуусгавар болох болно.</w:t>
      </w:r>
    </w:p>
    <w:p w14:paraId="20A06DCB" w14:textId="77777777" w:rsidR="00C47C14" w:rsidRPr="00175052" w:rsidRDefault="00C47C14" w:rsidP="00EF269F">
      <w:pPr>
        <w:tabs>
          <w:tab w:val="left" w:pos="1418"/>
        </w:tabs>
        <w:spacing w:before="100" w:beforeAutospacing="1" w:after="100" w:afterAutospacing="1"/>
        <w:ind w:left="1418" w:right="-33"/>
        <w:jc w:val="both"/>
        <w:rPr>
          <w:color w:val="000000"/>
          <w:sz w:val="22"/>
          <w:szCs w:val="22"/>
          <w:lang w:val="mn-MN"/>
        </w:rPr>
      </w:pPr>
      <w:r w:rsidRPr="00175052">
        <w:rPr>
          <w:color w:val="000000"/>
          <w:sz w:val="22"/>
          <w:szCs w:val="22"/>
          <w:lang w:val="mn-MN"/>
        </w:rPr>
        <w:t>Энэхүү баталгаа нь гэрээнд, захиалагч болон гүйцэтгэгчийн зүгээс гэрээний хэрэгжилтийн хугацаанд оруулах аливаа нэмэлт, өөрчлөлтөд мөн хамаарах бөгөөд, тэдгээр гэрээний нэг хэсэг байна. Бид тэднийг уг нэмэлт, өөрчлөлт дээр тохиролцохыг бүрэн зөвшөөрч байгаа бөгөөд гүйцэтгэгчийн тэдгээрийг зохих ёсоор хэрэгжүүлэх, мөрдөх болохыг энэхүү баталгаагаар мөн баталж байна. Энэхүү баталгааны дагуух бидний үүрэг, хариуцлага нь захиалагч гүйцэтгэгчид хугацааны сунгалт олгох, гэрээнд заасан ажлын хуваарь, өөрчлөлт, түр зогсолт хийх, эсвэл гүйцэтгэгч, захиалагчийн бүтэц бүрэлдэхүүнд оруулах аливаа өөрчлөлт болон бусад асуудлуудаас шалтгаалан, бидний мэдлэг, зөвшөөрөлтэй эсвэл түүнгүйгээр ямар ч тохиолдолд хүчингүй болохгүй.</w:t>
      </w:r>
    </w:p>
    <w:p w14:paraId="45A0D6CB" w14:textId="2F0EDF9B" w:rsidR="00C47C14" w:rsidRPr="00175052" w:rsidRDefault="001805B2" w:rsidP="00EF269F">
      <w:pPr>
        <w:tabs>
          <w:tab w:val="left" w:pos="1418"/>
        </w:tabs>
        <w:spacing w:before="100" w:beforeAutospacing="1" w:after="100" w:afterAutospacing="1"/>
        <w:ind w:left="1418" w:right="-33"/>
        <w:jc w:val="both"/>
        <w:rPr>
          <w:color w:val="000000"/>
          <w:sz w:val="22"/>
          <w:szCs w:val="22"/>
          <w:lang w:val="mn-MN"/>
        </w:rPr>
      </w:pPr>
      <w:r w:rsidRPr="00175052">
        <w:rPr>
          <w:noProof/>
          <w:lang w:val="mn-MN"/>
        </w:rPr>
        <mc:AlternateContent>
          <mc:Choice Requires="wpg">
            <w:drawing>
              <wp:anchor distT="0" distB="0" distL="114300" distR="114300" simplePos="0" relativeHeight="251658271" behindDoc="0" locked="0" layoutInCell="1" allowOverlap="1" wp14:anchorId="631A23B0" wp14:editId="2CE0B196">
                <wp:simplePos x="0" y="0"/>
                <wp:positionH relativeFrom="page">
                  <wp:posOffset>5583501</wp:posOffset>
                </wp:positionH>
                <wp:positionV relativeFrom="paragraph">
                  <wp:posOffset>709214</wp:posOffset>
                </wp:positionV>
                <wp:extent cx="1819072" cy="1750979"/>
                <wp:effectExtent l="0" t="0" r="10160" b="0"/>
                <wp:wrapNone/>
                <wp:docPr id="931635321"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072" cy="1750979"/>
                          <a:chOff x="7973" y="1061"/>
                          <a:chExt cx="2963" cy="2273"/>
                        </a:xfrm>
                      </wpg:grpSpPr>
                      <wps:wsp>
                        <wps:cNvPr id="1368447125" name="Line 173"/>
                        <wps:cNvCnPr>
                          <a:cxnSpLocks/>
                        </wps:cNvCnPr>
                        <wps:spPr bwMode="auto">
                          <a:xfrm>
                            <a:off x="7978" y="3334"/>
                            <a:ext cx="0" cy="0"/>
                          </a:xfrm>
                          <a:prstGeom prst="line">
                            <a:avLst/>
                          </a:prstGeom>
                          <a:noFill/>
                          <a:ln w="6350">
                            <a:solidFill>
                              <a:srgbClr val="636466"/>
                            </a:solidFill>
                            <a:prstDash val="solid"/>
                            <a:round/>
                            <a:headEnd/>
                            <a:tailEnd/>
                          </a:ln>
                          <a:extLst>
                            <a:ext uri="{909E8E84-426E-40DD-AFC4-6F175D3DCCD1}">
                              <a14:hiddenFill xmlns:a14="http://schemas.microsoft.com/office/drawing/2010/main">
                                <a:noFill/>
                              </a14:hiddenFill>
                            </a:ext>
                          </a:extLst>
                        </wps:spPr>
                        <wps:bodyPr/>
                      </wps:wsp>
                      <wps:wsp>
                        <wps:cNvPr id="974145390" name="Line 172"/>
                        <wps:cNvCnPr>
                          <a:cxnSpLocks/>
                        </wps:cNvCnPr>
                        <wps:spPr bwMode="auto">
                          <a:xfrm>
                            <a:off x="7973" y="1425"/>
                            <a:ext cx="1003" cy="0"/>
                          </a:xfrm>
                          <a:prstGeom prst="line">
                            <a:avLst/>
                          </a:prstGeom>
                          <a:noFill/>
                          <a:ln w="6350">
                            <a:solidFill>
                              <a:srgbClr val="636466"/>
                            </a:solidFill>
                            <a:prstDash val="solid"/>
                            <a:round/>
                            <a:headEnd/>
                            <a:tailEnd/>
                          </a:ln>
                          <a:extLst>
                            <a:ext uri="{909E8E84-426E-40DD-AFC4-6F175D3DCCD1}">
                              <a14:hiddenFill xmlns:a14="http://schemas.microsoft.com/office/drawing/2010/main">
                                <a:noFill/>
                              </a14:hiddenFill>
                            </a:ext>
                          </a:extLst>
                        </wps:spPr>
                        <wps:bodyPr/>
                      </wps:wsp>
                      <wps:wsp>
                        <wps:cNvPr id="537049520" name="Line 171"/>
                        <wps:cNvCnPr>
                          <a:cxnSpLocks/>
                        </wps:cNvCnPr>
                        <wps:spPr bwMode="auto">
                          <a:xfrm>
                            <a:off x="10858" y="333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67165800" name="Text Box 167"/>
                        <wps:cNvSpPr txBox="1">
                          <a:spLocks/>
                        </wps:cNvSpPr>
                        <wps:spPr bwMode="auto">
                          <a:xfrm>
                            <a:off x="7973" y="1255"/>
                            <a:ext cx="2963" cy="1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5D396" w14:textId="46217705" w:rsidR="00233377" w:rsidRPr="002478B0" w:rsidRDefault="00233377" w:rsidP="00695483">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240"/>
                                <w:ind w:left="142" w:right="240"/>
                                <w:jc w:val="both"/>
                                <w:rPr>
                                  <w:i/>
                                  <w:iCs/>
                                  <w:color w:val="000000"/>
                                  <w:sz w:val="18"/>
                                  <w:szCs w:val="18"/>
                                  <w:lang w:val="mn-MN"/>
                                </w:rPr>
                              </w:pPr>
                              <w:r w:rsidRPr="00861277">
                                <w:rPr>
                                  <w:i/>
                                  <w:iCs/>
                                  <w:color w:val="000000"/>
                                  <w:sz w:val="18"/>
                                  <w:szCs w:val="18"/>
                                  <w:lang w:val="mn-MN"/>
                                </w:rPr>
                                <w:t>ТОӨЗ-ийн 38.2-</w:t>
                              </w:r>
                              <w:r w:rsidR="00695483">
                                <w:rPr>
                                  <w:i/>
                                  <w:iCs/>
                                  <w:color w:val="000000"/>
                                  <w:sz w:val="18"/>
                                  <w:szCs w:val="18"/>
                                  <w:lang w:val="mn-MN"/>
                                </w:rPr>
                                <w:t>т</w:t>
                              </w:r>
                              <w:r w:rsidRPr="00861277">
                                <w:rPr>
                                  <w:i/>
                                  <w:iCs/>
                                  <w:color w:val="000000"/>
                                  <w:sz w:val="18"/>
                                  <w:szCs w:val="18"/>
                                  <w:lang w:val="mn-MN"/>
                                </w:rPr>
                                <w:t xml:space="preserve"> зөвшөөр</w:t>
                              </w:r>
                              <w:r w:rsidR="00695483">
                                <w:rPr>
                                  <w:i/>
                                  <w:iCs/>
                                  <w:color w:val="000000"/>
                                  <w:sz w:val="18"/>
                                  <w:szCs w:val="18"/>
                                  <w:lang w:val="mn-MN"/>
                                </w:rPr>
                                <w:t xml:space="preserve">сөн </w:t>
                              </w:r>
                              <w:r w:rsidRPr="00861277">
                                <w:rPr>
                                  <w:i/>
                                  <w:iCs/>
                                  <w:color w:val="000000"/>
                                  <w:sz w:val="18"/>
                                  <w:szCs w:val="18"/>
                                  <w:lang w:val="mn-MN"/>
                                </w:rPr>
                                <w:t>тохиолдолд, тендерт оролцогч нь санал болгож буй охин компани, эцэг компани, эсвэл салбар компани тус бүр</w:t>
                              </w:r>
                              <w:r>
                                <w:rPr>
                                  <w:i/>
                                  <w:iCs/>
                                  <w:color w:val="000000"/>
                                  <w:sz w:val="18"/>
                                  <w:szCs w:val="18"/>
                                  <w:lang w:val="mn-MN"/>
                                </w:rPr>
                                <w:t>ээр</w:t>
                              </w:r>
                              <w:r w:rsidRPr="002478B0">
                                <w:rPr>
                                  <w:i/>
                                  <w:iCs/>
                                  <w:color w:val="000000"/>
                                  <w:sz w:val="18"/>
                                  <w:szCs w:val="18"/>
                                  <w:lang w:val="mn-MN"/>
                                </w:rPr>
                                <w:t xml:space="preserve"> бөгл</w:t>
                              </w:r>
                              <w:r>
                                <w:rPr>
                                  <w:i/>
                                  <w:iCs/>
                                  <w:color w:val="000000"/>
                                  <w:sz w:val="18"/>
                                  <w:szCs w:val="18"/>
                                  <w:lang w:val="mn-MN"/>
                                </w:rPr>
                                <w:t>үүл</w:t>
                              </w:r>
                              <w:r w:rsidRPr="002478B0">
                                <w:rPr>
                                  <w:i/>
                                  <w:iCs/>
                                  <w:color w:val="000000"/>
                                  <w:sz w:val="18"/>
                                  <w:szCs w:val="18"/>
                                  <w:lang w:val="mn-MN"/>
                                </w:rPr>
                                <w:t>ж, гарын үс</w:t>
                              </w:r>
                              <w:r>
                                <w:rPr>
                                  <w:i/>
                                  <w:iCs/>
                                  <w:color w:val="000000"/>
                                  <w:sz w:val="18"/>
                                  <w:szCs w:val="18"/>
                                  <w:lang w:val="mn-MN"/>
                                </w:rPr>
                                <w:t>э</w:t>
                              </w:r>
                              <w:r w:rsidRPr="00861277">
                                <w:rPr>
                                  <w:i/>
                                  <w:iCs/>
                                  <w:color w:val="000000"/>
                                  <w:sz w:val="18"/>
                                  <w:szCs w:val="18"/>
                                  <w:lang w:val="mn-MN"/>
                                </w:rPr>
                                <w:t>г</w:t>
                              </w:r>
                              <w:r>
                                <w:rPr>
                                  <w:i/>
                                  <w:iCs/>
                                  <w:color w:val="000000"/>
                                  <w:sz w:val="18"/>
                                  <w:szCs w:val="18"/>
                                  <w:lang w:val="mn-MN"/>
                                </w:rPr>
                                <w:t xml:space="preserve"> зуруулсан</w:t>
                              </w:r>
                              <w:r w:rsidRPr="002478B0">
                                <w:rPr>
                                  <w:i/>
                                  <w:iCs/>
                                  <w:color w:val="000000"/>
                                  <w:sz w:val="18"/>
                                  <w:szCs w:val="18"/>
                                  <w:lang w:val="mn-MN"/>
                                </w:rPr>
                                <w:t> Салб</w:t>
                              </w:r>
                              <w:r>
                                <w:rPr>
                                  <w:i/>
                                  <w:iCs/>
                                  <w:color w:val="000000"/>
                                  <w:sz w:val="18"/>
                                  <w:szCs w:val="18"/>
                                  <w:lang w:val="mn-MN"/>
                                </w:rPr>
                                <w:t>а</w:t>
                              </w:r>
                              <w:r w:rsidRPr="002478B0">
                                <w:rPr>
                                  <w:i/>
                                  <w:iCs/>
                                  <w:color w:val="000000"/>
                                  <w:sz w:val="18"/>
                                  <w:szCs w:val="18"/>
                                  <w:lang w:val="mn-MN"/>
                                </w:rPr>
                                <w:t>р компан</w:t>
                              </w:r>
                              <w:r>
                                <w:rPr>
                                  <w:i/>
                                  <w:iCs/>
                                  <w:color w:val="000000"/>
                                  <w:sz w:val="18"/>
                                  <w:szCs w:val="18"/>
                                  <w:lang w:val="mn-MN"/>
                                </w:rPr>
                                <w:t>ийн</w:t>
                              </w:r>
                              <w:r w:rsidRPr="002478B0">
                                <w:rPr>
                                  <w:i/>
                                  <w:iCs/>
                                  <w:color w:val="000000"/>
                                  <w:sz w:val="18"/>
                                  <w:szCs w:val="18"/>
                                  <w:lang w:val="mn-MN"/>
                                </w:rPr>
                                <w:t xml:space="preserve"> баталгааны маягтыг ирүүлнэ. </w:t>
                              </w:r>
                            </w:p>
                            <w:p w14:paraId="0922E66E" w14:textId="77777777" w:rsidR="00233377" w:rsidRPr="002478B0" w:rsidRDefault="00233377" w:rsidP="00233377">
                              <w:pPr>
                                <w:spacing w:before="85" w:line="252" w:lineRule="auto"/>
                                <w:ind w:left="142" w:right="175"/>
                                <w:jc w:val="both"/>
                                <w:rPr>
                                  <w:i/>
                                  <w:iCs/>
                                  <w:sz w:val="18"/>
                                  <w:szCs w:val="18"/>
                                </w:rPr>
                              </w:pPr>
                            </w:p>
                          </w:txbxContent>
                        </wps:txbx>
                        <wps:bodyPr rot="0" vert="horz" wrap="square" lIns="0" tIns="0" rIns="0" bIns="0" anchor="t" anchorCtr="0" upright="1">
                          <a:noAutofit/>
                        </wps:bodyPr>
                      </wps:wsp>
                      <wps:wsp>
                        <wps:cNvPr id="1891454342" name="Text Box 166"/>
                        <wps:cNvSpPr txBox="1">
                          <a:spLocks/>
                        </wps:cNvSpPr>
                        <wps:spPr bwMode="auto">
                          <a:xfrm>
                            <a:off x="7978" y="1061"/>
                            <a:ext cx="1611" cy="374"/>
                          </a:xfrm>
                          <a:prstGeom prst="rect">
                            <a:avLst/>
                          </a:prstGeom>
                          <a:solidFill>
                            <a:srgbClr val="007DB6"/>
                          </a:solidFill>
                          <a:ln w="6350">
                            <a:solidFill>
                              <a:srgbClr val="636466"/>
                            </a:solidFill>
                            <a:prstDash val="solid"/>
                            <a:miter lim="800000"/>
                            <a:headEnd/>
                            <a:tailEnd/>
                          </a:ln>
                        </wps:spPr>
                        <wps:txbx>
                          <w:txbxContent>
                            <w:p w14:paraId="1AEEC1A3" w14:textId="77777777" w:rsidR="00233377" w:rsidRPr="0004496E" w:rsidRDefault="00233377" w:rsidP="00233377">
                              <w:pPr>
                                <w:spacing w:before="146"/>
                                <w:ind w:left="222"/>
                                <w:rPr>
                                  <w:sz w:val="20"/>
                                  <w:lang w:val="mn-MN"/>
                                </w:rPr>
                              </w:pPr>
                              <w:r>
                                <w:rPr>
                                  <w:color w:val="FFFFFF"/>
                                  <w:sz w:val="20"/>
                                  <w:lang w:val="mn-MN"/>
                                </w:rPr>
                                <w:t>ТЭМДЭГЛЭЛ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1A23B0" id="Group 165" o:spid="_x0000_s1071" style="position:absolute;left:0;text-align:left;margin-left:439.65pt;margin-top:55.85pt;width:143.25pt;height:137.85pt;z-index:251658271;mso-position-horizontal-relative:page;mso-position-vertical-relative:text" coordorigin="7973,1061" coordsize="2963,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">
                <v:line id="Line 173" o:spid="_x0000_s1072" style="position:absolute;visibility:visible;mso-wrap-style:square" from="7978,3334" to="7978,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" strokecolor="#636466" strokeweight=".5pt">
                  <o:lock v:ext="edit" shapetype="f"/>
                </v:line>
                <v:line id="Line 172" o:spid="_x0000_s1073" style="position:absolute;visibility:visible;mso-wrap-style:square" from="7973,1425" to="8976,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" strokecolor="#636466" strokeweight=".5pt">
                  <o:lock v:ext="edit" shapetype="f"/>
                </v:line>
                <v:line id="Line 171" o:spid="_x0000_s1074" style="position:absolute;visibility:visible;mso-wrap-style:square" from="10858,3334" to="10858,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" strokecolor="#231f20" strokeweight=".5pt">
                  <o:lock v:ext="edit" shapetype="f"/>
                </v:line>
                <v:shape id="Text Box 167" o:spid="_x0000_s1075" type="#_x0000_t202" style="position:absolute;left:7973;top:1255;width:2963;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" filled="f" stroked="f">
                  <v:path arrowok="t"/>
                  <v:textbox inset="0,0,0,0">
                    <w:txbxContent>
                      <w:p w14:paraId="3FD5D396" w14:textId="46217705" w:rsidR="00233377" w:rsidRPr="002478B0" w:rsidRDefault="00233377" w:rsidP="00695483">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240"/>
                          <w:ind w:left="142" w:right="240"/>
                          <w:jc w:val="both"/>
                          <w:rPr>
                            <w:i/>
                            <w:iCs/>
                            <w:color w:val="000000"/>
                            <w:sz w:val="18"/>
                            <w:szCs w:val="18"/>
                            <w:lang w:val="mn-MN"/>
                          </w:rPr>
                        </w:pPr>
                        <w:r w:rsidRPr="00861277">
                          <w:rPr>
                            <w:i/>
                            <w:iCs/>
                            <w:color w:val="000000"/>
                            <w:sz w:val="18"/>
                            <w:szCs w:val="18"/>
                            <w:lang w:val="mn-MN"/>
                          </w:rPr>
                          <w:t>ТОӨЗ-ийн 38.2-</w:t>
                        </w:r>
                        <w:r w:rsidR="00695483">
                          <w:rPr>
                            <w:i/>
                            <w:iCs/>
                            <w:color w:val="000000"/>
                            <w:sz w:val="18"/>
                            <w:szCs w:val="18"/>
                            <w:lang w:val="mn-MN"/>
                          </w:rPr>
                          <w:t>т</w:t>
                        </w:r>
                        <w:r w:rsidRPr="00861277">
                          <w:rPr>
                            <w:i/>
                            <w:iCs/>
                            <w:color w:val="000000"/>
                            <w:sz w:val="18"/>
                            <w:szCs w:val="18"/>
                            <w:lang w:val="mn-MN"/>
                          </w:rPr>
                          <w:t xml:space="preserve"> зөвшөөр</w:t>
                        </w:r>
                        <w:r w:rsidR="00695483">
                          <w:rPr>
                            <w:i/>
                            <w:iCs/>
                            <w:color w:val="000000"/>
                            <w:sz w:val="18"/>
                            <w:szCs w:val="18"/>
                            <w:lang w:val="mn-MN"/>
                          </w:rPr>
                          <w:t xml:space="preserve">сөн </w:t>
                        </w:r>
                        <w:r w:rsidRPr="00861277">
                          <w:rPr>
                            <w:i/>
                            <w:iCs/>
                            <w:color w:val="000000"/>
                            <w:sz w:val="18"/>
                            <w:szCs w:val="18"/>
                            <w:lang w:val="mn-MN"/>
                          </w:rPr>
                          <w:t>тохиолдолд, тендерт оролцогч нь санал болгож буй охин компани, эцэг компани, эсвэл салбар компани тус бүр</w:t>
                        </w:r>
                        <w:r>
                          <w:rPr>
                            <w:i/>
                            <w:iCs/>
                            <w:color w:val="000000"/>
                            <w:sz w:val="18"/>
                            <w:szCs w:val="18"/>
                            <w:lang w:val="mn-MN"/>
                          </w:rPr>
                          <w:t>ээр</w:t>
                        </w:r>
                        <w:r w:rsidRPr="002478B0">
                          <w:rPr>
                            <w:i/>
                            <w:iCs/>
                            <w:color w:val="000000"/>
                            <w:sz w:val="18"/>
                            <w:szCs w:val="18"/>
                            <w:lang w:val="mn-MN"/>
                          </w:rPr>
                          <w:t xml:space="preserve"> бөгл</w:t>
                        </w:r>
                        <w:r>
                          <w:rPr>
                            <w:i/>
                            <w:iCs/>
                            <w:color w:val="000000"/>
                            <w:sz w:val="18"/>
                            <w:szCs w:val="18"/>
                            <w:lang w:val="mn-MN"/>
                          </w:rPr>
                          <w:t>үүл</w:t>
                        </w:r>
                        <w:r w:rsidRPr="002478B0">
                          <w:rPr>
                            <w:i/>
                            <w:iCs/>
                            <w:color w:val="000000"/>
                            <w:sz w:val="18"/>
                            <w:szCs w:val="18"/>
                            <w:lang w:val="mn-MN"/>
                          </w:rPr>
                          <w:t>ж, гарын үс</w:t>
                        </w:r>
                        <w:r>
                          <w:rPr>
                            <w:i/>
                            <w:iCs/>
                            <w:color w:val="000000"/>
                            <w:sz w:val="18"/>
                            <w:szCs w:val="18"/>
                            <w:lang w:val="mn-MN"/>
                          </w:rPr>
                          <w:t>э</w:t>
                        </w:r>
                        <w:r w:rsidRPr="00861277">
                          <w:rPr>
                            <w:i/>
                            <w:iCs/>
                            <w:color w:val="000000"/>
                            <w:sz w:val="18"/>
                            <w:szCs w:val="18"/>
                            <w:lang w:val="mn-MN"/>
                          </w:rPr>
                          <w:t>г</w:t>
                        </w:r>
                        <w:r>
                          <w:rPr>
                            <w:i/>
                            <w:iCs/>
                            <w:color w:val="000000"/>
                            <w:sz w:val="18"/>
                            <w:szCs w:val="18"/>
                            <w:lang w:val="mn-MN"/>
                          </w:rPr>
                          <w:t xml:space="preserve"> зуруулсан</w:t>
                        </w:r>
                        <w:r w:rsidRPr="002478B0">
                          <w:rPr>
                            <w:i/>
                            <w:iCs/>
                            <w:color w:val="000000"/>
                            <w:sz w:val="18"/>
                            <w:szCs w:val="18"/>
                            <w:lang w:val="mn-MN"/>
                          </w:rPr>
                          <w:t> Салб</w:t>
                        </w:r>
                        <w:r>
                          <w:rPr>
                            <w:i/>
                            <w:iCs/>
                            <w:color w:val="000000"/>
                            <w:sz w:val="18"/>
                            <w:szCs w:val="18"/>
                            <w:lang w:val="mn-MN"/>
                          </w:rPr>
                          <w:t>а</w:t>
                        </w:r>
                        <w:r w:rsidRPr="002478B0">
                          <w:rPr>
                            <w:i/>
                            <w:iCs/>
                            <w:color w:val="000000"/>
                            <w:sz w:val="18"/>
                            <w:szCs w:val="18"/>
                            <w:lang w:val="mn-MN"/>
                          </w:rPr>
                          <w:t>р компан</w:t>
                        </w:r>
                        <w:r>
                          <w:rPr>
                            <w:i/>
                            <w:iCs/>
                            <w:color w:val="000000"/>
                            <w:sz w:val="18"/>
                            <w:szCs w:val="18"/>
                            <w:lang w:val="mn-MN"/>
                          </w:rPr>
                          <w:t>ийн</w:t>
                        </w:r>
                        <w:r w:rsidRPr="002478B0">
                          <w:rPr>
                            <w:i/>
                            <w:iCs/>
                            <w:color w:val="000000"/>
                            <w:sz w:val="18"/>
                            <w:szCs w:val="18"/>
                            <w:lang w:val="mn-MN"/>
                          </w:rPr>
                          <w:t xml:space="preserve"> баталгааны маягтыг ирүүлнэ. </w:t>
                        </w:r>
                      </w:p>
                      <w:p w14:paraId="0922E66E" w14:textId="77777777" w:rsidR="00233377" w:rsidRPr="002478B0" w:rsidRDefault="00233377" w:rsidP="00233377">
                        <w:pPr>
                          <w:spacing w:before="85" w:line="252" w:lineRule="auto"/>
                          <w:ind w:left="142" w:right="175"/>
                          <w:jc w:val="both"/>
                          <w:rPr>
                            <w:i/>
                            <w:iCs/>
                            <w:sz w:val="18"/>
                            <w:szCs w:val="18"/>
                          </w:rPr>
                        </w:pPr>
                      </w:p>
                    </w:txbxContent>
                  </v:textbox>
                </v:shape>
                <v:shape id="Text Box 166" o:spid="_x0000_s1076" type="#_x0000_t202" style="position:absolute;left:7978;top:1061;width:1611;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" fillcolor="#007db6" strokecolor="#636466" strokeweight=".5pt">
                  <v:path arrowok="t"/>
                  <v:textbox inset="0,0,0,0">
                    <w:txbxContent>
                      <w:p w14:paraId="1AEEC1A3" w14:textId="77777777" w:rsidR="00233377" w:rsidRPr="0004496E" w:rsidRDefault="00233377" w:rsidP="00233377">
                        <w:pPr>
                          <w:spacing w:before="146"/>
                          <w:ind w:left="222"/>
                          <w:rPr>
                            <w:sz w:val="20"/>
                            <w:lang w:val="mn-MN"/>
                          </w:rPr>
                        </w:pPr>
                        <w:r>
                          <w:rPr>
                            <w:color w:val="FFFFFF"/>
                            <w:sz w:val="20"/>
                            <w:lang w:val="mn-MN"/>
                          </w:rPr>
                          <w:t>ТЭМДЭГЛЭЛ</w:t>
                        </w:r>
                      </w:p>
                    </w:txbxContent>
                  </v:textbox>
                </v:shape>
                <w10:wrap anchorx="page"/>
              </v:group>
            </w:pict>
          </mc:Fallback>
        </mc:AlternateContent>
      </w:r>
      <w:r w:rsidR="00C47C14" w:rsidRPr="00175052">
        <w:rPr>
          <w:color w:val="000000"/>
          <w:sz w:val="22"/>
          <w:szCs w:val="22"/>
          <w:lang w:val="mn-MN"/>
        </w:rPr>
        <w:t>Энэхүү баталгаа нь гэрээний улсын (эсвэл өөр эрх зүйн харьяаллын) хуулиар зохицуулагдах бөгөөд энэхүү баталгааны хүрээнд үүсэх аливаа маргааныг [</w:t>
      </w:r>
      <w:r w:rsidR="00C47C14" w:rsidRPr="00175052">
        <w:rPr>
          <w:i/>
          <w:iCs/>
          <w:color w:val="000000"/>
          <w:sz w:val="20"/>
          <w:szCs w:val="20"/>
          <w:lang w:val="mn-MN"/>
        </w:rPr>
        <w:t>Гэрээнд заасан арбитрын дүрэм эсвэл журам</w:t>
      </w:r>
      <w:r w:rsidR="00C47C14" w:rsidRPr="00175052">
        <w:rPr>
          <w:color w:val="000000"/>
          <w:sz w:val="22"/>
          <w:szCs w:val="22"/>
          <w:lang w:val="mn-MN"/>
        </w:rPr>
        <w:t>]-ын дагуу эцэслэн шийдвэрлэнэ. Бид энэхүү баталгааны үр ашгийг зөвхөн гэрээг шилжүүлэх тухай  заалтуудад нийцсэн тохиолдолд шилжүүлэхийг зөвшөөрч байгаагаа баталж байна.</w:t>
      </w:r>
    </w:p>
    <w:p w14:paraId="6D28FF99" w14:textId="566FC00C" w:rsidR="00C47C14" w:rsidRPr="00175052" w:rsidRDefault="00C47C14" w:rsidP="00EF269F">
      <w:pPr>
        <w:pStyle w:val="BodyText"/>
        <w:tabs>
          <w:tab w:val="left" w:pos="1418"/>
        </w:tabs>
        <w:spacing w:line="261" w:lineRule="auto"/>
        <w:ind w:left="1418" w:right="417"/>
        <w:rPr>
          <w:color w:val="000000"/>
          <w:sz w:val="16"/>
          <w:szCs w:val="16"/>
          <w:lang w:val="mn-MN"/>
        </w:rPr>
      </w:pPr>
      <w:r w:rsidRPr="00175052">
        <w:rPr>
          <w:color w:val="231F20"/>
          <w:spacing w:val="-50"/>
          <w:w w:val="95"/>
          <w:lang w:val="mn-MN"/>
        </w:rPr>
        <w:t xml:space="preserve"> </w:t>
      </w:r>
      <w:r w:rsidRPr="00175052">
        <w:rPr>
          <w:color w:val="000000"/>
          <w:sz w:val="16"/>
          <w:szCs w:val="16"/>
          <w:lang w:val="mn-MN"/>
        </w:rPr>
        <w:t>Гарын үсэг:  …………………………………</w:t>
      </w:r>
      <w:r w:rsidRPr="00175052">
        <w:rPr>
          <w:color w:val="000000"/>
          <w:sz w:val="16"/>
          <w:szCs w:val="16"/>
          <w:lang w:val="mn-MN"/>
        </w:rPr>
        <w:tab/>
        <w:t>Гарын үсэг: ……………………………………</w:t>
      </w:r>
    </w:p>
    <w:p w14:paraId="58E294D4" w14:textId="28BC4202" w:rsidR="00C47C14" w:rsidRPr="00175052" w:rsidRDefault="002478B0" w:rsidP="002478B0">
      <w:pPr>
        <w:pStyle w:val="BodyText"/>
        <w:tabs>
          <w:tab w:val="left" w:pos="1418"/>
        </w:tabs>
        <w:spacing w:line="261" w:lineRule="auto"/>
        <w:ind w:left="1418" w:right="417"/>
        <w:rPr>
          <w:color w:val="000000"/>
          <w:sz w:val="16"/>
          <w:szCs w:val="16"/>
          <w:lang w:val="mn-MN"/>
        </w:rPr>
      </w:pPr>
      <w:r w:rsidRPr="00175052">
        <w:rPr>
          <w:color w:val="000000"/>
          <w:sz w:val="16"/>
          <w:szCs w:val="16"/>
          <w:lang w:val="mn-MN"/>
        </w:rPr>
        <w:tab/>
      </w:r>
      <w:r w:rsidRPr="00175052">
        <w:rPr>
          <w:color w:val="000000"/>
          <w:sz w:val="16"/>
          <w:szCs w:val="16"/>
          <w:lang w:val="mn-MN"/>
        </w:rPr>
        <w:tab/>
      </w:r>
      <w:r w:rsidRPr="00175052">
        <w:rPr>
          <w:color w:val="000000"/>
          <w:sz w:val="16"/>
          <w:szCs w:val="16"/>
          <w:lang w:val="mn-MN"/>
        </w:rPr>
        <w:tab/>
      </w:r>
      <w:r w:rsidR="00C47C14" w:rsidRPr="00175052">
        <w:rPr>
          <w:color w:val="000000"/>
          <w:sz w:val="16"/>
          <w:szCs w:val="16"/>
          <w:lang w:val="mn-MN"/>
        </w:rPr>
        <w:t>(</w:t>
      </w:r>
      <w:r w:rsidR="00C47C14" w:rsidRPr="00175052">
        <w:rPr>
          <w:i/>
          <w:iCs/>
          <w:color w:val="000000"/>
          <w:sz w:val="16"/>
          <w:szCs w:val="16"/>
          <w:lang w:val="mn-MN"/>
        </w:rPr>
        <w:t>гарын үсэг</w:t>
      </w:r>
      <w:r w:rsidR="00C47C14" w:rsidRPr="00175052">
        <w:rPr>
          <w:color w:val="000000"/>
          <w:sz w:val="16"/>
          <w:szCs w:val="16"/>
          <w:lang w:val="mn-MN"/>
        </w:rPr>
        <w:t>)</w:t>
      </w:r>
      <w:r w:rsidR="00C47C14" w:rsidRPr="00175052">
        <w:rPr>
          <w:color w:val="000000"/>
          <w:sz w:val="16"/>
          <w:szCs w:val="16"/>
          <w:lang w:val="mn-MN"/>
        </w:rPr>
        <w:tab/>
      </w:r>
      <w:r w:rsidR="00C47C14" w:rsidRPr="00175052">
        <w:rPr>
          <w:color w:val="000000"/>
          <w:sz w:val="16"/>
          <w:szCs w:val="16"/>
          <w:lang w:val="mn-MN"/>
        </w:rPr>
        <w:tab/>
      </w:r>
      <w:r w:rsidR="00C47C14" w:rsidRPr="00175052">
        <w:rPr>
          <w:color w:val="000000"/>
          <w:sz w:val="16"/>
          <w:szCs w:val="16"/>
          <w:lang w:val="mn-MN"/>
        </w:rPr>
        <w:tab/>
      </w:r>
      <w:r w:rsidR="00C47C14" w:rsidRPr="00175052">
        <w:rPr>
          <w:color w:val="000000"/>
          <w:sz w:val="16"/>
          <w:szCs w:val="16"/>
          <w:lang w:val="mn-MN"/>
        </w:rPr>
        <w:tab/>
        <w:t>(</w:t>
      </w:r>
      <w:r w:rsidR="00C47C14" w:rsidRPr="00175052">
        <w:rPr>
          <w:i/>
          <w:iCs/>
          <w:color w:val="000000"/>
          <w:sz w:val="16"/>
          <w:szCs w:val="16"/>
          <w:lang w:val="mn-MN"/>
        </w:rPr>
        <w:t>гарын үсэг</w:t>
      </w:r>
      <w:r w:rsidR="00C47C14" w:rsidRPr="00175052">
        <w:rPr>
          <w:color w:val="000000"/>
          <w:sz w:val="16"/>
          <w:szCs w:val="16"/>
          <w:lang w:val="mn-MN"/>
        </w:rPr>
        <w:t>)</w:t>
      </w:r>
    </w:p>
    <w:p w14:paraId="1A70D5A9" w14:textId="59807174" w:rsidR="00C47C14" w:rsidRPr="00175052" w:rsidRDefault="00C47C14" w:rsidP="00EF269F">
      <w:pPr>
        <w:pStyle w:val="BodyText"/>
        <w:tabs>
          <w:tab w:val="left" w:pos="1418"/>
        </w:tabs>
        <w:spacing w:line="261" w:lineRule="auto"/>
        <w:ind w:left="1418" w:right="417"/>
        <w:rPr>
          <w:color w:val="000000"/>
          <w:sz w:val="16"/>
          <w:szCs w:val="16"/>
          <w:lang w:val="mn-MN"/>
        </w:rPr>
      </w:pPr>
      <w:r w:rsidRPr="00175052">
        <w:rPr>
          <w:color w:val="000000"/>
          <w:sz w:val="16"/>
          <w:szCs w:val="16"/>
          <w:lang w:val="mn-MN"/>
        </w:rPr>
        <w:t xml:space="preserve"> </w:t>
      </w:r>
      <w:r w:rsidR="002478B0" w:rsidRPr="00175052">
        <w:rPr>
          <w:color w:val="000000"/>
          <w:sz w:val="16"/>
          <w:szCs w:val="16"/>
          <w:lang w:val="mn-MN"/>
        </w:rPr>
        <w:tab/>
        <w:t xml:space="preserve">   </w:t>
      </w:r>
      <w:r w:rsidRPr="00175052">
        <w:rPr>
          <w:color w:val="000000"/>
          <w:sz w:val="16"/>
          <w:szCs w:val="16"/>
          <w:lang w:val="mn-MN"/>
        </w:rPr>
        <w:t xml:space="preserve"> …………………………………</w:t>
      </w:r>
      <w:r w:rsidRPr="00175052">
        <w:rPr>
          <w:color w:val="000000"/>
          <w:sz w:val="16"/>
          <w:szCs w:val="16"/>
          <w:lang w:val="mn-MN"/>
        </w:rPr>
        <w:tab/>
      </w:r>
      <w:r w:rsidR="002478B0" w:rsidRPr="00175052">
        <w:rPr>
          <w:color w:val="000000"/>
          <w:sz w:val="16"/>
          <w:szCs w:val="16"/>
          <w:lang w:val="mn-MN"/>
        </w:rPr>
        <w:t xml:space="preserve"> </w:t>
      </w:r>
      <w:r w:rsidR="002478B0" w:rsidRPr="00175052">
        <w:rPr>
          <w:color w:val="000000"/>
          <w:sz w:val="16"/>
          <w:szCs w:val="16"/>
          <w:lang w:val="mn-MN"/>
        </w:rPr>
        <w:tab/>
        <w:t xml:space="preserve">   </w:t>
      </w:r>
      <w:r w:rsidRPr="00175052">
        <w:rPr>
          <w:color w:val="000000"/>
          <w:sz w:val="16"/>
          <w:szCs w:val="16"/>
          <w:lang w:val="mn-MN"/>
        </w:rPr>
        <w:t xml:space="preserve"> ……………………………………</w:t>
      </w:r>
    </w:p>
    <w:p w14:paraId="75C16C5D" w14:textId="7CB1D71E" w:rsidR="00C47C14" w:rsidRPr="00175052" w:rsidRDefault="00EF269F" w:rsidP="00EF269F">
      <w:pPr>
        <w:tabs>
          <w:tab w:val="left" w:pos="1418"/>
          <w:tab w:val="left" w:pos="3251"/>
        </w:tabs>
        <w:spacing w:before="22"/>
        <w:ind w:left="1418" w:right="2351"/>
        <w:rPr>
          <w:color w:val="000000"/>
          <w:sz w:val="16"/>
          <w:szCs w:val="16"/>
          <w:lang w:val="mn-MN"/>
        </w:rPr>
      </w:pPr>
      <w:r w:rsidRPr="00175052">
        <w:rPr>
          <w:color w:val="000000"/>
          <w:sz w:val="16"/>
          <w:szCs w:val="16"/>
          <w:lang w:val="mn-MN"/>
        </w:rPr>
        <w:tab/>
      </w:r>
      <w:r w:rsidR="00C47C14" w:rsidRPr="00175052">
        <w:rPr>
          <w:color w:val="000000"/>
          <w:sz w:val="16"/>
          <w:szCs w:val="16"/>
          <w:lang w:val="mn-MN"/>
        </w:rPr>
        <w:t>(нэр)</w:t>
      </w:r>
      <w:r w:rsidR="00C47C14" w:rsidRPr="00175052">
        <w:rPr>
          <w:color w:val="000000"/>
          <w:sz w:val="16"/>
          <w:szCs w:val="16"/>
          <w:lang w:val="mn-MN"/>
        </w:rPr>
        <w:tab/>
      </w:r>
      <w:r w:rsidR="00C47C14" w:rsidRPr="00175052">
        <w:rPr>
          <w:color w:val="000000"/>
          <w:sz w:val="16"/>
          <w:szCs w:val="16"/>
          <w:lang w:val="mn-MN"/>
        </w:rPr>
        <w:tab/>
      </w:r>
      <w:r w:rsidR="00C47C14" w:rsidRPr="00175052">
        <w:rPr>
          <w:color w:val="000000"/>
          <w:sz w:val="16"/>
          <w:szCs w:val="16"/>
          <w:lang w:val="mn-MN"/>
        </w:rPr>
        <w:tab/>
      </w:r>
      <w:r w:rsidR="00C47C14" w:rsidRPr="00175052">
        <w:rPr>
          <w:color w:val="000000"/>
          <w:sz w:val="16"/>
          <w:szCs w:val="16"/>
          <w:lang w:val="mn-MN"/>
        </w:rPr>
        <w:tab/>
      </w:r>
      <w:r w:rsidR="002478B0" w:rsidRPr="00175052">
        <w:rPr>
          <w:color w:val="000000"/>
          <w:sz w:val="16"/>
          <w:szCs w:val="16"/>
          <w:lang w:val="mn-MN"/>
        </w:rPr>
        <w:tab/>
        <w:t xml:space="preserve">     </w:t>
      </w:r>
      <w:r w:rsidR="00C47C14" w:rsidRPr="00175052">
        <w:rPr>
          <w:color w:val="000000"/>
          <w:sz w:val="16"/>
          <w:szCs w:val="16"/>
          <w:lang w:val="mn-MN"/>
        </w:rPr>
        <w:t>(нэр)</w:t>
      </w:r>
      <w:r w:rsidR="00C47C14" w:rsidRPr="00175052">
        <w:rPr>
          <w:color w:val="000000"/>
          <w:sz w:val="16"/>
          <w:szCs w:val="16"/>
          <w:lang w:val="mn-MN"/>
        </w:rPr>
        <w:tab/>
      </w:r>
    </w:p>
    <w:p w14:paraId="18671FED" w14:textId="19B34AC2" w:rsidR="00C47C14" w:rsidRPr="00175052" w:rsidRDefault="002478B0" w:rsidP="00EF269F">
      <w:pPr>
        <w:pStyle w:val="BodyText"/>
        <w:tabs>
          <w:tab w:val="left" w:pos="1418"/>
        </w:tabs>
        <w:spacing w:line="261" w:lineRule="auto"/>
        <w:ind w:left="1418" w:right="417"/>
        <w:rPr>
          <w:color w:val="000000"/>
          <w:sz w:val="16"/>
          <w:szCs w:val="16"/>
          <w:lang w:val="mn-MN"/>
        </w:rPr>
      </w:pPr>
      <w:r w:rsidRPr="00175052">
        <w:rPr>
          <w:color w:val="000000"/>
          <w:sz w:val="16"/>
          <w:szCs w:val="16"/>
          <w:lang w:val="mn-MN"/>
        </w:rPr>
        <w:tab/>
      </w:r>
      <w:r w:rsidRPr="00175052">
        <w:rPr>
          <w:color w:val="000000"/>
          <w:sz w:val="16"/>
          <w:szCs w:val="16"/>
          <w:lang w:val="mn-MN"/>
        </w:rPr>
        <w:tab/>
        <w:t xml:space="preserve">    </w:t>
      </w:r>
      <w:r w:rsidR="00C47C14" w:rsidRPr="00175052">
        <w:rPr>
          <w:color w:val="000000"/>
          <w:sz w:val="16"/>
          <w:szCs w:val="16"/>
          <w:lang w:val="mn-MN"/>
        </w:rPr>
        <w:t>…………………………………</w:t>
      </w:r>
      <w:r w:rsidR="00C47C14" w:rsidRPr="00175052">
        <w:rPr>
          <w:color w:val="000000"/>
          <w:sz w:val="16"/>
          <w:szCs w:val="16"/>
          <w:lang w:val="mn-MN"/>
        </w:rPr>
        <w:tab/>
      </w:r>
      <w:r w:rsidR="00C47C14" w:rsidRPr="00175052">
        <w:rPr>
          <w:color w:val="000000"/>
          <w:sz w:val="16"/>
          <w:szCs w:val="16"/>
          <w:lang w:val="mn-MN"/>
        </w:rPr>
        <w:tab/>
      </w:r>
      <w:r w:rsidRPr="00175052">
        <w:rPr>
          <w:color w:val="000000"/>
          <w:sz w:val="16"/>
          <w:szCs w:val="16"/>
          <w:lang w:val="mn-MN"/>
        </w:rPr>
        <w:t xml:space="preserve">     </w:t>
      </w:r>
      <w:r w:rsidR="00C47C14" w:rsidRPr="00175052">
        <w:rPr>
          <w:color w:val="000000"/>
          <w:sz w:val="16"/>
          <w:szCs w:val="16"/>
          <w:lang w:val="mn-MN"/>
        </w:rPr>
        <w:t>…………………………</w:t>
      </w:r>
      <w:r w:rsidRPr="00175052">
        <w:rPr>
          <w:color w:val="000000"/>
          <w:sz w:val="16"/>
          <w:szCs w:val="16"/>
          <w:lang w:val="mn-MN"/>
        </w:rPr>
        <w:t>............</w:t>
      </w:r>
      <w:r w:rsidR="00C47C14" w:rsidRPr="00175052">
        <w:rPr>
          <w:color w:val="000000"/>
          <w:sz w:val="16"/>
          <w:szCs w:val="16"/>
          <w:lang w:val="mn-MN"/>
        </w:rPr>
        <w:t>…</w:t>
      </w:r>
    </w:p>
    <w:p w14:paraId="47408F67" w14:textId="68A4FDAB" w:rsidR="00C47C14" w:rsidRPr="00175052" w:rsidRDefault="00C47C14" w:rsidP="00EF269F">
      <w:pPr>
        <w:tabs>
          <w:tab w:val="left" w:pos="1418"/>
          <w:tab w:val="left" w:pos="3251"/>
        </w:tabs>
        <w:spacing w:before="22"/>
        <w:ind w:left="1418" w:right="-39"/>
        <w:rPr>
          <w:color w:val="000000"/>
          <w:sz w:val="16"/>
          <w:szCs w:val="16"/>
          <w:lang w:val="mn-MN"/>
        </w:rPr>
      </w:pPr>
      <w:r w:rsidRPr="00175052">
        <w:rPr>
          <w:color w:val="000000"/>
          <w:sz w:val="16"/>
          <w:szCs w:val="16"/>
          <w:lang w:val="mn-MN"/>
        </w:rPr>
        <w:t xml:space="preserve">     (</w:t>
      </w:r>
      <w:r w:rsidRPr="00175052">
        <w:rPr>
          <w:i/>
          <w:iCs/>
          <w:color w:val="000000"/>
          <w:sz w:val="16"/>
          <w:szCs w:val="16"/>
          <w:lang w:val="mn-MN"/>
        </w:rPr>
        <w:t>Эцэг/охин компанид хашиж буй албан тушаал</w:t>
      </w:r>
      <w:r w:rsidRPr="00175052">
        <w:rPr>
          <w:color w:val="000000"/>
          <w:sz w:val="16"/>
          <w:szCs w:val="16"/>
          <w:lang w:val="mn-MN"/>
        </w:rPr>
        <w:t>)      (</w:t>
      </w:r>
      <w:r w:rsidRPr="00175052">
        <w:rPr>
          <w:i/>
          <w:iCs/>
          <w:color w:val="000000"/>
          <w:sz w:val="16"/>
          <w:szCs w:val="16"/>
          <w:lang w:val="mn-MN"/>
        </w:rPr>
        <w:t>Эцэг/охин компанид хашиж буй албан тушаал</w:t>
      </w:r>
      <w:r w:rsidRPr="00175052">
        <w:rPr>
          <w:color w:val="000000"/>
          <w:sz w:val="16"/>
          <w:szCs w:val="16"/>
          <w:lang w:val="mn-MN"/>
        </w:rPr>
        <w:t>)</w:t>
      </w:r>
      <w:r w:rsidRPr="00175052">
        <w:rPr>
          <w:color w:val="000000"/>
          <w:sz w:val="16"/>
          <w:szCs w:val="16"/>
          <w:lang w:val="mn-MN"/>
        </w:rPr>
        <w:tab/>
      </w:r>
      <w:r w:rsidRPr="00175052">
        <w:rPr>
          <w:color w:val="000000"/>
          <w:sz w:val="16"/>
          <w:szCs w:val="16"/>
          <w:lang w:val="mn-MN"/>
        </w:rPr>
        <w:tab/>
      </w:r>
      <w:r w:rsidRPr="00175052">
        <w:rPr>
          <w:color w:val="000000"/>
          <w:sz w:val="16"/>
          <w:szCs w:val="16"/>
          <w:lang w:val="mn-MN"/>
        </w:rPr>
        <w:tab/>
      </w:r>
      <w:r w:rsidRPr="00175052">
        <w:rPr>
          <w:color w:val="000000"/>
          <w:sz w:val="16"/>
          <w:szCs w:val="16"/>
          <w:lang w:val="mn-MN"/>
        </w:rPr>
        <w:tab/>
      </w:r>
    </w:p>
    <w:p w14:paraId="12CA4720" w14:textId="7BC74428" w:rsidR="00C47C14" w:rsidRPr="00175052" w:rsidRDefault="00C47C14" w:rsidP="00EF269F">
      <w:pPr>
        <w:pStyle w:val="BodyText"/>
        <w:tabs>
          <w:tab w:val="left" w:pos="1418"/>
        </w:tabs>
        <w:ind w:left="1418"/>
        <w:rPr>
          <w:color w:val="000000"/>
          <w:sz w:val="16"/>
          <w:szCs w:val="16"/>
          <w:lang w:val="mn-MN"/>
        </w:rPr>
      </w:pPr>
      <w:r w:rsidRPr="00175052">
        <w:rPr>
          <w:color w:val="000000"/>
          <w:sz w:val="16"/>
          <w:szCs w:val="16"/>
          <w:lang w:val="mn-MN"/>
        </w:rPr>
        <w:t>Огноо:…………………………………………</w:t>
      </w:r>
    </w:p>
    <w:p w14:paraId="3A0BD802" w14:textId="77777777" w:rsidR="00A376B4" w:rsidRPr="00175052" w:rsidRDefault="00A376B4">
      <w:pPr>
        <w:pStyle w:val="BodyText"/>
        <w:rPr>
          <w:lang w:val="mn-MN"/>
        </w:rPr>
        <w:sectPr w:rsidR="00A376B4" w:rsidRPr="00175052">
          <w:pgSz w:w="12240" w:h="15840"/>
          <w:pgMar w:top="600" w:right="1080" w:bottom="280" w:left="0" w:header="0" w:footer="0" w:gutter="0"/>
          <w:cols w:space="720"/>
        </w:sectPr>
      </w:pPr>
    </w:p>
    <w:p w14:paraId="736A9845" w14:textId="4344521C" w:rsidR="00A376B4" w:rsidRPr="00175052" w:rsidRDefault="00A376B4">
      <w:pPr>
        <w:pStyle w:val="BodyText"/>
        <w:spacing w:before="258"/>
        <w:rPr>
          <w:sz w:val="44"/>
          <w:lang w:val="mn-MN"/>
        </w:rPr>
      </w:pPr>
    </w:p>
    <w:p w14:paraId="59E230D5" w14:textId="77777777" w:rsidR="00233377" w:rsidRPr="00175052" w:rsidRDefault="00233377">
      <w:pPr>
        <w:pStyle w:val="Heading2"/>
        <w:rPr>
          <w:rFonts w:ascii="Times New Roman" w:hAnsi="Times New Roman" w:cs="Times New Roman"/>
          <w:color w:val="636466"/>
          <w:lang w:val="mn-MN"/>
        </w:rPr>
      </w:pPr>
      <w:bookmarkStart w:id="37" w:name="Bidder’s_Qualification"/>
      <w:bookmarkEnd w:id="37"/>
    </w:p>
    <w:p w14:paraId="5B607D36" w14:textId="6B547A1D" w:rsidR="00A376B4" w:rsidRPr="00175052" w:rsidRDefault="007A5C15">
      <w:pPr>
        <w:pStyle w:val="Heading2"/>
        <w:rPr>
          <w:rFonts w:ascii="Times New Roman" w:hAnsi="Times New Roman" w:cs="Times New Roman"/>
          <w:b/>
          <w:bCs/>
          <w:lang w:val="mn-MN"/>
        </w:rPr>
      </w:pPr>
      <w:r w:rsidRPr="00175052">
        <w:rPr>
          <w:rFonts w:ascii="Times New Roman" w:hAnsi="Times New Roman" w:cs="Times New Roman"/>
          <w:b/>
          <w:bCs/>
          <w:color w:val="636466"/>
          <w:lang w:val="mn-MN"/>
        </w:rPr>
        <w:t>Тендерт оролцогчийн чадвар</w:t>
      </w:r>
    </w:p>
    <w:p w14:paraId="4D716449" w14:textId="77777777" w:rsidR="007A5C15" w:rsidRPr="00175052" w:rsidRDefault="007A5C15">
      <w:pPr>
        <w:pStyle w:val="BodyText"/>
        <w:spacing w:line="256" w:lineRule="auto"/>
        <w:jc w:val="both"/>
        <w:rPr>
          <w:lang w:val="mn-MN"/>
        </w:rPr>
      </w:pPr>
    </w:p>
    <w:p w14:paraId="192D4F04" w14:textId="77777777" w:rsidR="007A5C15" w:rsidRPr="00175052" w:rsidRDefault="007A5C15" w:rsidP="007A5C15">
      <w:pPr>
        <w:spacing w:line="261" w:lineRule="auto"/>
        <w:ind w:left="1427" w:right="534"/>
        <w:rPr>
          <w:lang w:val="mn-MN"/>
        </w:rPr>
      </w:pPr>
      <w:r w:rsidRPr="00175052">
        <w:rPr>
          <w:rFonts w:eastAsia="Arial"/>
          <w:sz w:val="22"/>
          <w:szCs w:val="22"/>
          <w:lang w:val="mn-MN"/>
        </w:rPr>
        <w:t xml:space="preserve">3 дугаар бүлэг (Үнэлгээний ба чадварын шалгуур)-ийн дагуу гэрээг хэрэгжүүлэх чадвартай эсэхээ батлахын тулд тендерт оролцогч дараах мэдээллийн хүснэгтэд шаардсан мэдээллээр хангана. </w:t>
      </w:r>
    </w:p>
    <w:p w14:paraId="7A3D1CA0" w14:textId="77777777" w:rsidR="007A5C15" w:rsidRPr="00175052" w:rsidRDefault="007A5C15" w:rsidP="007A5C15">
      <w:pPr>
        <w:spacing w:line="261" w:lineRule="auto"/>
        <w:jc w:val="both"/>
        <w:rPr>
          <w:lang w:val="mn-MN"/>
        </w:rPr>
      </w:pPr>
    </w:p>
    <w:p w14:paraId="4B9C4B66" w14:textId="60A45645" w:rsidR="007A5C15" w:rsidRPr="00175052" w:rsidRDefault="007A5C15" w:rsidP="007A5C15">
      <w:pPr>
        <w:rPr>
          <w:color w:val="000000"/>
          <w:lang w:val="mn-MN"/>
        </w:rPr>
        <w:sectPr w:rsidR="007A5C15" w:rsidRPr="00175052">
          <w:pgSz w:w="12240" w:h="15840"/>
          <w:pgMar w:top="600" w:right="1080" w:bottom="280" w:left="0" w:header="0" w:footer="0" w:gutter="0"/>
          <w:cols w:space="720"/>
        </w:sectPr>
      </w:pPr>
    </w:p>
    <w:p w14:paraId="46056F15" w14:textId="77777777" w:rsidR="00A376B4" w:rsidRPr="00175052" w:rsidRDefault="00A376B4">
      <w:pPr>
        <w:pStyle w:val="BodyText"/>
        <w:rPr>
          <w:lang w:val="mn-MN"/>
        </w:rPr>
      </w:pPr>
    </w:p>
    <w:p w14:paraId="2FC6D4C3" w14:textId="77777777" w:rsidR="007A5C15" w:rsidRPr="00175052" w:rsidRDefault="007A5C15" w:rsidP="007A5C15">
      <w:pPr>
        <w:pStyle w:val="BodyText"/>
        <w:spacing w:before="142"/>
        <w:ind w:left="960" w:firstLine="458"/>
        <w:rPr>
          <w:b/>
          <w:bCs/>
          <w:color w:val="231F20"/>
          <w:lang w:val="mn-MN"/>
        </w:rPr>
      </w:pPr>
      <w:bookmarkStart w:id="38" w:name="_Hlk213325329"/>
      <w:r w:rsidRPr="00175052">
        <w:rPr>
          <w:b/>
          <w:bCs/>
          <w:color w:val="231F20"/>
          <w:lang w:val="mn-MN"/>
        </w:rPr>
        <w:t>ЭРХ</w:t>
      </w:r>
      <w:r w:rsidRPr="00175052">
        <w:rPr>
          <w:b/>
          <w:bCs/>
          <w:color w:val="231F20"/>
          <w:spacing w:val="-9"/>
          <w:lang w:val="mn-MN"/>
        </w:rPr>
        <w:t xml:space="preserve"> </w:t>
      </w:r>
      <w:r w:rsidRPr="00175052">
        <w:rPr>
          <w:b/>
          <w:bCs/>
          <w:color w:val="231F20"/>
          <w:lang w:val="mn-MN"/>
        </w:rPr>
        <w:t>–</w:t>
      </w:r>
      <w:r w:rsidRPr="00175052">
        <w:rPr>
          <w:b/>
          <w:bCs/>
          <w:color w:val="231F20"/>
          <w:spacing w:val="-9"/>
          <w:lang w:val="mn-MN"/>
        </w:rPr>
        <w:t xml:space="preserve"> </w:t>
      </w:r>
      <w:r w:rsidRPr="00175052">
        <w:rPr>
          <w:b/>
          <w:bCs/>
          <w:color w:val="231F20"/>
          <w:lang w:val="mn-MN"/>
        </w:rPr>
        <w:t>1 маягт:</w:t>
      </w:r>
      <w:r w:rsidRPr="00175052">
        <w:rPr>
          <w:b/>
          <w:bCs/>
          <w:color w:val="231F20"/>
          <w:spacing w:val="-9"/>
          <w:lang w:val="mn-MN"/>
        </w:rPr>
        <w:t xml:space="preserve"> </w:t>
      </w:r>
      <w:r w:rsidRPr="00175052">
        <w:rPr>
          <w:b/>
          <w:bCs/>
          <w:color w:val="231F20"/>
          <w:lang w:val="mn-MN"/>
        </w:rPr>
        <w:t>Тендерт оролцогчийн мэдээллийн хүснэгт</w:t>
      </w:r>
    </w:p>
    <w:bookmarkEnd w:id="38"/>
    <w:p w14:paraId="27C72A32" w14:textId="77777777" w:rsidR="00687E67" w:rsidRPr="004E2B4F" w:rsidRDefault="00687E67" w:rsidP="00687E67">
      <w:pPr>
        <w:pStyle w:val="Enclosure"/>
        <w:spacing w:after="120"/>
        <w:jc w:val="both"/>
        <w:rPr>
          <w:rFonts w:ascii="Comic Sans MS" w:hAnsi="Comic Sans MS"/>
          <w:b/>
          <w:bCs/>
          <w:i/>
          <w:iCs/>
          <w:sz w:val="16"/>
          <w:lang w:val="mn-MN"/>
        </w:rPr>
      </w:pPr>
      <w:r w:rsidRPr="002677CE">
        <w:rPr>
          <w:noProof/>
          <w:sz w:val="20"/>
        </w:rPr>
        <mc:AlternateContent>
          <mc:Choice Requires="wps">
            <w:drawing>
              <wp:anchor distT="45720" distB="45720" distL="114300" distR="114300" simplePos="0" relativeHeight="251662377" behindDoc="0" locked="0" layoutInCell="1" allowOverlap="1" wp14:anchorId="1DD5F986" wp14:editId="34D24566">
                <wp:simplePos x="0" y="0"/>
                <wp:positionH relativeFrom="column">
                  <wp:posOffset>603204</wp:posOffset>
                </wp:positionH>
                <wp:positionV relativeFrom="paragraph">
                  <wp:posOffset>142446</wp:posOffset>
                </wp:positionV>
                <wp:extent cx="5891530" cy="1404620"/>
                <wp:effectExtent l="0" t="0" r="13970" b="25400"/>
                <wp:wrapSquare wrapText="bothSides"/>
                <wp:docPr id="1622906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530" cy="1404620"/>
                        </a:xfrm>
                        <a:prstGeom prst="rect">
                          <a:avLst/>
                        </a:prstGeom>
                        <a:solidFill>
                          <a:srgbClr val="FFFFFF"/>
                        </a:solidFill>
                        <a:ln w="9525">
                          <a:solidFill>
                            <a:srgbClr val="000000"/>
                          </a:solidFill>
                          <a:miter lim="800000"/>
                          <a:headEnd/>
                          <a:tailEnd/>
                        </a:ln>
                      </wps:spPr>
                      <wps:txbx>
                        <w:txbxContent>
                          <w:p w14:paraId="66192AE3" w14:textId="77777777" w:rsidR="00687E67" w:rsidRPr="0056441E" w:rsidRDefault="00687E67" w:rsidP="00687E67">
                            <w:pPr>
                              <w:jc w:val="both"/>
                              <w:rPr>
                                <w:sz w:val="20"/>
                                <w:szCs w:val="20"/>
                                <w:lang w:val="mn-MN"/>
                              </w:rPr>
                            </w:pPr>
                            <w:r w:rsidRPr="0056441E">
                              <w:rPr>
                                <w:b/>
                                <w:bCs/>
                                <w:i/>
                                <w:sz w:val="20"/>
                                <w:szCs w:val="20"/>
                                <w:lang w:val="mn-MN"/>
                              </w:rPr>
                              <w:t>Дотоодын тендерт оролцогчид доорхи маягтыг цахимаар бөглөж ирүүлнэ. Зөвхөн гадаадын оролцогчид доорхи маягтыг бөглөж, сканердсан хувийг тендерийн материалын хамт ирүүлнэ.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D5F986" id="_x0000_s1077" type="#_x0000_t202" style="position:absolute;left:0;text-align:left;margin-left:47.5pt;margin-top:11.2pt;width:463.9pt;height:110.6pt;z-index:25166237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">
                <v:textbox style="mso-fit-shape-to-text:t">
                  <w:txbxContent>
                    <w:p w14:paraId="66192AE3" w14:textId="77777777" w:rsidR="00687E67" w:rsidRPr="0056441E" w:rsidRDefault="00687E67" w:rsidP="00687E67">
                      <w:pPr>
                        <w:jc w:val="both"/>
                        <w:rPr>
                          <w:sz w:val="20"/>
                          <w:szCs w:val="20"/>
                          <w:lang w:val="mn-MN"/>
                        </w:rPr>
                      </w:pPr>
                      <w:r w:rsidRPr="0056441E">
                        <w:rPr>
                          <w:b/>
                          <w:bCs/>
                          <w:i/>
                          <w:sz w:val="20"/>
                          <w:szCs w:val="20"/>
                          <w:lang w:val="mn-MN"/>
                        </w:rPr>
                        <w:t>Дотоодын тендерт оролцогчид доорхи маягтыг цахимаар бөглөж ирүүлнэ. Зөвхөн гадаадын оролцогчид доорхи маягтыг бөглөж, сканердсан хувийг тендерийн материалын хамт ирүүлнэ.</w:t>
                      </w:r>
                    </w:p>
                  </w:txbxContent>
                </v:textbox>
                <w10:wrap type="square"/>
              </v:shape>
            </w:pict>
          </mc:Fallback>
        </mc:AlternateContent>
      </w:r>
    </w:p>
    <w:tbl>
      <w:tblPr>
        <w:tblW w:w="0" w:type="auto"/>
        <w:tblInd w:w="972" w:type="dxa"/>
        <w:tblBorders>
          <w:top w:val="single" w:sz="4" w:space="0" w:color="636466"/>
          <w:left w:val="single" w:sz="4" w:space="0" w:color="636466"/>
          <w:bottom w:val="single" w:sz="4" w:space="0" w:color="636466"/>
          <w:right w:val="single" w:sz="4" w:space="0" w:color="636466"/>
          <w:insideH w:val="single" w:sz="4" w:space="0" w:color="636466"/>
          <w:insideV w:val="single" w:sz="4" w:space="0" w:color="636466"/>
        </w:tblBorders>
        <w:tblLayout w:type="fixed"/>
        <w:tblCellMar>
          <w:left w:w="0" w:type="dxa"/>
          <w:right w:w="0" w:type="dxa"/>
        </w:tblCellMar>
        <w:tblLook w:val="01E0" w:firstRow="1" w:lastRow="1" w:firstColumn="1" w:lastColumn="1" w:noHBand="0" w:noVBand="0"/>
      </w:tblPr>
      <w:tblGrid>
        <w:gridCol w:w="1255"/>
        <w:gridCol w:w="1740"/>
        <w:gridCol w:w="2115"/>
        <w:gridCol w:w="4240"/>
      </w:tblGrid>
      <w:tr w:rsidR="00687E67" w:rsidRPr="00F82530" w14:paraId="0F9B644B" w14:textId="77777777" w:rsidTr="00933397">
        <w:trPr>
          <w:trHeight w:val="395"/>
        </w:trPr>
        <w:tc>
          <w:tcPr>
            <w:tcW w:w="9350" w:type="dxa"/>
            <w:gridSpan w:val="4"/>
            <w:tcBorders>
              <w:top w:val="nil"/>
              <w:left w:val="nil"/>
              <w:bottom w:val="nil"/>
              <w:right w:val="nil"/>
            </w:tcBorders>
            <w:shd w:val="clear" w:color="auto" w:fill="636466"/>
          </w:tcPr>
          <w:p w14:paraId="1EAA8ACC" w14:textId="77777777" w:rsidR="00687E67" w:rsidRPr="00F82530" w:rsidRDefault="00687E67" w:rsidP="00933397">
            <w:pPr>
              <w:pStyle w:val="BodyText"/>
              <w:rPr>
                <w:b/>
                <w:bCs/>
                <w:sz w:val="20"/>
                <w:lang w:val="mn-MN"/>
              </w:rPr>
            </w:pPr>
            <w:r w:rsidRPr="00F82530">
              <w:rPr>
                <w:b/>
                <w:bCs/>
                <w:sz w:val="20"/>
                <w:lang w:val="mn-MN"/>
              </w:rPr>
              <w:t>Тендерт оролцогчийн мэдээлэл</w:t>
            </w:r>
          </w:p>
        </w:tc>
      </w:tr>
      <w:tr w:rsidR="00687E67" w:rsidRPr="004E2B4F" w14:paraId="0EFC35ED" w14:textId="77777777" w:rsidTr="00933397">
        <w:trPr>
          <w:trHeight w:val="625"/>
        </w:trPr>
        <w:tc>
          <w:tcPr>
            <w:tcW w:w="2995" w:type="dxa"/>
            <w:gridSpan w:val="2"/>
            <w:tcBorders>
              <w:top w:val="nil"/>
            </w:tcBorders>
          </w:tcPr>
          <w:p w14:paraId="57633CDA" w14:textId="77777777" w:rsidR="00687E67" w:rsidRPr="00F82530" w:rsidRDefault="00687E67" w:rsidP="00933397">
            <w:pPr>
              <w:pStyle w:val="BodyText"/>
              <w:rPr>
                <w:sz w:val="20"/>
                <w:lang w:val="mn-MN"/>
              </w:rPr>
            </w:pPr>
          </w:p>
        </w:tc>
        <w:tc>
          <w:tcPr>
            <w:tcW w:w="2115" w:type="dxa"/>
            <w:tcBorders>
              <w:top w:val="nil"/>
            </w:tcBorders>
          </w:tcPr>
          <w:p w14:paraId="15226C76" w14:textId="77777777" w:rsidR="00687E67" w:rsidRPr="00F82530" w:rsidRDefault="00687E67" w:rsidP="00933397">
            <w:pPr>
              <w:pStyle w:val="BodyText"/>
              <w:rPr>
                <w:sz w:val="20"/>
                <w:lang w:val="mn-MN"/>
              </w:rPr>
            </w:pPr>
            <w:r w:rsidRPr="00F82530">
              <w:rPr>
                <w:sz w:val="20"/>
                <w:lang w:val="mn-MN"/>
              </w:rPr>
              <w:t>Тендерт оролцогчийн мэдээлэл</w:t>
            </w:r>
          </w:p>
        </w:tc>
        <w:tc>
          <w:tcPr>
            <w:tcW w:w="4240" w:type="dxa"/>
            <w:tcBorders>
              <w:top w:val="nil"/>
            </w:tcBorders>
          </w:tcPr>
          <w:p w14:paraId="64A7A89B" w14:textId="77777777" w:rsidR="00687E67" w:rsidRPr="00F82530" w:rsidRDefault="00687E67" w:rsidP="00933397">
            <w:pPr>
              <w:pStyle w:val="BodyText"/>
              <w:rPr>
                <w:sz w:val="20"/>
                <w:lang w:val="mn-MN"/>
              </w:rPr>
            </w:pPr>
            <w:r w:rsidRPr="00F82530">
              <w:rPr>
                <w:sz w:val="20"/>
                <w:lang w:val="mn-MN"/>
              </w:rPr>
              <w:t>Тендерт оролцогч нь охин компани эсхүл салбар компани бол толгой компани/компаниудын мэдээлэл</w:t>
            </w:r>
          </w:p>
        </w:tc>
      </w:tr>
      <w:tr w:rsidR="00687E67" w:rsidRPr="004E2B4F" w14:paraId="483D38C2" w14:textId="77777777" w:rsidTr="00933397">
        <w:trPr>
          <w:trHeight w:val="630"/>
        </w:trPr>
        <w:tc>
          <w:tcPr>
            <w:tcW w:w="1255" w:type="dxa"/>
            <w:vMerge w:val="restart"/>
          </w:tcPr>
          <w:p w14:paraId="7CAD82FC" w14:textId="77777777" w:rsidR="00687E67" w:rsidRPr="00F82530" w:rsidRDefault="00687E67" w:rsidP="00933397">
            <w:pPr>
              <w:pStyle w:val="BodyText"/>
              <w:rPr>
                <w:sz w:val="20"/>
                <w:lang w:val="mn-MN"/>
              </w:rPr>
            </w:pPr>
          </w:p>
          <w:p w14:paraId="2786FF1A" w14:textId="77777777" w:rsidR="00687E67" w:rsidRPr="00F82530" w:rsidRDefault="00687E67" w:rsidP="00933397">
            <w:pPr>
              <w:pStyle w:val="BodyText"/>
              <w:rPr>
                <w:sz w:val="20"/>
                <w:lang w:val="mn-MN"/>
              </w:rPr>
            </w:pPr>
            <w:r w:rsidRPr="00F82530">
              <w:rPr>
                <w:sz w:val="20"/>
                <w:lang w:val="mn-MN"/>
              </w:rPr>
              <w:t>Нэр</w:t>
            </w:r>
          </w:p>
        </w:tc>
        <w:tc>
          <w:tcPr>
            <w:tcW w:w="1740" w:type="dxa"/>
          </w:tcPr>
          <w:p w14:paraId="00F53E2C" w14:textId="77777777" w:rsidR="00687E67" w:rsidRPr="00F82530" w:rsidRDefault="00687E67" w:rsidP="00933397">
            <w:pPr>
              <w:pStyle w:val="BodyText"/>
              <w:rPr>
                <w:sz w:val="20"/>
                <w:lang w:val="mn-MN"/>
              </w:rPr>
            </w:pPr>
            <w:r w:rsidRPr="00F82530">
              <w:rPr>
                <w:sz w:val="20"/>
                <w:lang w:val="mn-MN"/>
              </w:rPr>
              <w:t>Албан ёсны бүтэн нэр(с)</w:t>
            </w:r>
          </w:p>
        </w:tc>
        <w:tc>
          <w:tcPr>
            <w:tcW w:w="2115" w:type="dxa"/>
          </w:tcPr>
          <w:p w14:paraId="5B5EDA86" w14:textId="77777777" w:rsidR="00687E67" w:rsidRPr="00F82530" w:rsidRDefault="00687E67" w:rsidP="00933397">
            <w:pPr>
              <w:pStyle w:val="BodyText"/>
              <w:rPr>
                <w:sz w:val="20"/>
                <w:lang w:val="mn-MN"/>
              </w:rPr>
            </w:pPr>
          </w:p>
        </w:tc>
        <w:tc>
          <w:tcPr>
            <w:tcW w:w="4240" w:type="dxa"/>
          </w:tcPr>
          <w:p w14:paraId="60F23DE4" w14:textId="77777777" w:rsidR="00687E67" w:rsidRPr="00F82530" w:rsidRDefault="00687E67" w:rsidP="00933397">
            <w:pPr>
              <w:pStyle w:val="BodyText"/>
              <w:rPr>
                <w:sz w:val="20"/>
                <w:lang w:val="mn-MN"/>
              </w:rPr>
            </w:pPr>
          </w:p>
        </w:tc>
      </w:tr>
      <w:tr w:rsidR="00687E67" w:rsidRPr="004E2B4F" w14:paraId="6A27E85B" w14:textId="77777777" w:rsidTr="00933397">
        <w:trPr>
          <w:trHeight w:val="620"/>
        </w:trPr>
        <w:tc>
          <w:tcPr>
            <w:tcW w:w="1255" w:type="dxa"/>
            <w:vMerge/>
            <w:tcBorders>
              <w:top w:val="nil"/>
            </w:tcBorders>
          </w:tcPr>
          <w:p w14:paraId="6FB737A6" w14:textId="77777777" w:rsidR="00687E67" w:rsidRPr="00F82530" w:rsidRDefault="00687E67" w:rsidP="00933397">
            <w:pPr>
              <w:pStyle w:val="BodyText"/>
              <w:rPr>
                <w:sz w:val="20"/>
                <w:lang w:val="mn-MN"/>
              </w:rPr>
            </w:pPr>
          </w:p>
        </w:tc>
        <w:tc>
          <w:tcPr>
            <w:tcW w:w="1740" w:type="dxa"/>
          </w:tcPr>
          <w:p w14:paraId="62DEDEF4" w14:textId="77777777" w:rsidR="00687E67" w:rsidRPr="00F82530" w:rsidRDefault="00687E67" w:rsidP="00933397">
            <w:pPr>
              <w:pStyle w:val="BodyText"/>
              <w:rPr>
                <w:sz w:val="20"/>
                <w:lang w:val="mn-MN"/>
              </w:rPr>
            </w:pPr>
            <w:r w:rsidRPr="00F82530">
              <w:rPr>
                <w:sz w:val="20"/>
                <w:lang w:val="mn-MN"/>
              </w:rPr>
              <w:t>Худалдааны бүтэн нэр (хэрэв байгаа бол)</w:t>
            </w:r>
          </w:p>
        </w:tc>
        <w:tc>
          <w:tcPr>
            <w:tcW w:w="2115" w:type="dxa"/>
          </w:tcPr>
          <w:p w14:paraId="1B1C1607" w14:textId="77777777" w:rsidR="00687E67" w:rsidRPr="00F82530" w:rsidRDefault="00687E67" w:rsidP="00933397">
            <w:pPr>
              <w:pStyle w:val="BodyText"/>
              <w:rPr>
                <w:sz w:val="20"/>
                <w:lang w:val="mn-MN"/>
              </w:rPr>
            </w:pPr>
          </w:p>
        </w:tc>
        <w:tc>
          <w:tcPr>
            <w:tcW w:w="4240" w:type="dxa"/>
          </w:tcPr>
          <w:p w14:paraId="1F85C6CA" w14:textId="77777777" w:rsidR="00687E67" w:rsidRPr="00F82530" w:rsidRDefault="00687E67" w:rsidP="00933397">
            <w:pPr>
              <w:pStyle w:val="BodyText"/>
              <w:rPr>
                <w:sz w:val="20"/>
                <w:lang w:val="mn-MN"/>
              </w:rPr>
            </w:pPr>
          </w:p>
        </w:tc>
      </w:tr>
      <w:tr w:rsidR="00687E67" w:rsidRPr="00F82530" w14:paraId="2CF6D8F2" w14:textId="77777777" w:rsidTr="00933397">
        <w:trPr>
          <w:trHeight w:val="619"/>
        </w:trPr>
        <w:tc>
          <w:tcPr>
            <w:tcW w:w="1255" w:type="dxa"/>
            <w:vMerge w:val="restart"/>
          </w:tcPr>
          <w:p w14:paraId="1809D503" w14:textId="77777777" w:rsidR="00687E67" w:rsidRPr="00F82530" w:rsidRDefault="00687E67" w:rsidP="00933397">
            <w:pPr>
              <w:pStyle w:val="BodyText"/>
              <w:rPr>
                <w:sz w:val="20"/>
                <w:lang w:val="mn-MN"/>
              </w:rPr>
            </w:pPr>
          </w:p>
          <w:p w14:paraId="4C3D816C" w14:textId="77777777" w:rsidR="00687E67" w:rsidRPr="00F82530" w:rsidRDefault="00687E67" w:rsidP="00933397">
            <w:pPr>
              <w:pStyle w:val="BodyText"/>
              <w:rPr>
                <w:sz w:val="20"/>
                <w:lang w:val="mn-MN"/>
              </w:rPr>
            </w:pPr>
          </w:p>
          <w:p w14:paraId="6E9AE1F3" w14:textId="77777777" w:rsidR="00687E67" w:rsidRPr="00F82530" w:rsidRDefault="00687E67" w:rsidP="00933397">
            <w:pPr>
              <w:pStyle w:val="BodyText"/>
              <w:rPr>
                <w:sz w:val="20"/>
                <w:lang w:val="mn-MN"/>
              </w:rPr>
            </w:pPr>
          </w:p>
          <w:p w14:paraId="46DB1FB0" w14:textId="77777777" w:rsidR="00687E67" w:rsidRPr="00F82530" w:rsidRDefault="00687E67" w:rsidP="00933397">
            <w:pPr>
              <w:pStyle w:val="BodyText"/>
              <w:rPr>
                <w:sz w:val="20"/>
                <w:lang w:val="mn-MN"/>
              </w:rPr>
            </w:pPr>
            <w:r w:rsidRPr="00F82530">
              <w:rPr>
                <w:sz w:val="20"/>
                <w:lang w:val="mn-MN"/>
              </w:rPr>
              <w:t>Хаяг</w:t>
            </w:r>
          </w:p>
        </w:tc>
        <w:tc>
          <w:tcPr>
            <w:tcW w:w="1740" w:type="dxa"/>
          </w:tcPr>
          <w:p w14:paraId="5F5B78E1" w14:textId="77777777" w:rsidR="00687E67" w:rsidRPr="00F82530" w:rsidRDefault="00687E67" w:rsidP="00933397">
            <w:pPr>
              <w:pStyle w:val="BodyText"/>
              <w:rPr>
                <w:sz w:val="20"/>
                <w:lang w:val="mn-MN"/>
              </w:rPr>
            </w:pPr>
            <w:r w:rsidRPr="00F82530">
              <w:rPr>
                <w:sz w:val="20"/>
                <w:lang w:val="mn-MN"/>
              </w:rPr>
              <w:t>Бүртгэлтэй хаяг(ууд)</w:t>
            </w:r>
          </w:p>
        </w:tc>
        <w:tc>
          <w:tcPr>
            <w:tcW w:w="2115" w:type="dxa"/>
          </w:tcPr>
          <w:p w14:paraId="533936B0" w14:textId="77777777" w:rsidR="00687E67" w:rsidRPr="00F82530" w:rsidRDefault="00687E67" w:rsidP="00933397">
            <w:pPr>
              <w:pStyle w:val="BodyText"/>
              <w:rPr>
                <w:sz w:val="20"/>
                <w:lang w:val="mn-MN"/>
              </w:rPr>
            </w:pPr>
          </w:p>
        </w:tc>
        <w:tc>
          <w:tcPr>
            <w:tcW w:w="4240" w:type="dxa"/>
          </w:tcPr>
          <w:p w14:paraId="54F3EDCE" w14:textId="77777777" w:rsidR="00687E67" w:rsidRPr="00F82530" w:rsidRDefault="00687E67" w:rsidP="00933397">
            <w:pPr>
              <w:pStyle w:val="BodyText"/>
              <w:rPr>
                <w:sz w:val="20"/>
                <w:lang w:val="mn-MN"/>
              </w:rPr>
            </w:pPr>
          </w:p>
        </w:tc>
      </w:tr>
      <w:tr w:rsidR="00687E67" w:rsidRPr="00F82530" w14:paraId="1F2F57F6" w14:textId="77777777" w:rsidTr="00933397">
        <w:trPr>
          <w:trHeight w:val="620"/>
        </w:trPr>
        <w:tc>
          <w:tcPr>
            <w:tcW w:w="1255" w:type="dxa"/>
            <w:vMerge/>
            <w:tcBorders>
              <w:top w:val="nil"/>
            </w:tcBorders>
          </w:tcPr>
          <w:p w14:paraId="14ED7EFA" w14:textId="77777777" w:rsidR="00687E67" w:rsidRPr="00F82530" w:rsidRDefault="00687E67" w:rsidP="00933397">
            <w:pPr>
              <w:pStyle w:val="BodyText"/>
              <w:rPr>
                <w:sz w:val="20"/>
                <w:lang w:val="mn-MN"/>
              </w:rPr>
            </w:pPr>
          </w:p>
        </w:tc>
        <w:tc>
          <w:tcPr>
            <w:tcW w:w="1740" w:type="dxa"/>
          </w:tcPr>
          <w:p w14:paraId="762D0619" w14:textId="77777777" w:rsidR="00687E67" w:rsidRPr="00F82530" w:rsidRDefault="00687E67" w:rsidP="00933397">
            <w:pPr>
              <w:pStyle w:val="BodyText"/>
              <w:rPr>
                <w:sz w:val="20"/>
                <w:lang w:val="mn-MN"/>
              </w:rPr>
            </w:pPr>
            <w:r w:rsidRPr="00F82530">
              <w:rPr>
                <w:sz w:val="20"/>
                <w:lang w:val="mn-MN"/>
              </w:rPr>
              <w:t>Худалдааны хаяг(ууд)</w:t>
            </w:r>
          </w:p>
        </w:tc>
        <w:tc>
          <w:tcPr>
            <w:tcW w:w="2115" w:type="dxa"/>
          </w:tcPr>
          <w:p w14:paraId="384FDFA6" w14:textId="77777777" w:rsidR="00687E67" w:rsidRPr="00F82530" w:rsidRDefault="00687E67" w:rsidP="00933397">
            <w:pPr>
              <w:pStyle w:val="BodyText"/>
              <w:rPr>
                <w:sz w:val="20"/>
                <w:lang w:val="mn-MN"/>
              </w:rPr>
            </w:pPr>
          </w:p>
        </w:tc>
        <w:tc>
          <w:tcPr>
            <w:tcW w:w="4240" w:type="dxa"/>
          </w:tcPr>
          <w:p w14:paraId="6B43B2CD" w14:textId="77777777" w:rsidR="00687E67" w:rsidRPr="00F82530" w:rsidRDefault="00687E67" w:rsidP="00933397">
            <w:pPr>
              <w:pStyle w:val="BodyText"/>
              <w:rPr>
                <w:sz w:val="20"/>
                <w:lang w:val="mn-MN"/>
              </w:rPr>
            </w:pPr>
          </w:p>
        </w:tc>
      </w:tr>
      <w:tr w:rsidR="00687E67" w:rsidRPr="004E2B4F" w14:paraId="72B4CF53" w14:textId="77777777" w:rsidTr="00933397">
        <w:trPr>
          <w:trHeight w:val="860"/>
        </w:trPr>
        <w:tc>
          <w:tcPr>
            <w:tcW w:w="1255" w:type="dxa"/>
            <w:vMerge/>
            <w:tcBorders>
              <w:top w:val="nil"/>
            </w:tcBorders>
          </w:tcPr>
          <w:p w14:paraId="764E4B03" w14:textId="77777777" w:rsidR="00687E67" w:rsidRPr="00F82530" w:rsidRDefault="00687E67" w:rsidP="00933397">
            <w:pPr>
              <w:pStyle w:val="BodyText"/>
              <w:rPr>
                <w:sz w:val="20"/>
                <w:lang w:val="mn-MN"/>
              </w:rPr>
            </w:pPr>
          </w:p>
        </w:tc>
        <w:tc>
          <w:tcPr>
            <w:tcW w:w="1740" w:type="dxa"/>
          </w:tcPr>
          <w:p w14:paraId="34A09958" w14:textId="77777777" w:rsidR="00687E67" w:rsidRPr="00F82530" w:rsidRDefault="00687E67" w:rsidP="00933397">
            <w:pPr>
              <w:pStyle w:val="BodyText"/>
              <w:rPr>
                <w:sz w:val="20"/>
                <w:lang w:val="mn-MN"/>
              </w:rPr>
            </w:pPr>
            <w:r w:rsidRPr="00F82530">
              <w:rPr>
                <w:sz w:val="20"/>
                <w:lang w:val="mn-MN"/>
              </w:rPr>
              <w:t>Шуудангийн хаяг(ууд) (худалдааны хаягаас өөр бол)</w:t>
            </w:r>
          </w:p>
        </w:tc>
        <w:tc>
          <w:tcPr>
            <w:tcW w:w="2115" w:type="dxa"/>
          </w:tcPr>
          <w:p w14:paraId="10278423" w14:textId="77777777" w:rsidR="00687E67" w:rsidRPr="00F82530" w:rsidRDefault="00687E67" w:rsidP="00933397">
            <w:pPr>
              <w:pStyle w:val="BodyText"/>
              <w:rPr>
                <w:sz w:val="20"/>
                <w:lang w:val="mn-MN"/>
              </w:rPr>
            </w:pPr>
          </w:p>
        </w:tc>
        <w:tc>
          <w:tcPr>
            <w:tcW w:w="4240" w:type="dxa"/>
          </w:tcPr>
          <w:p w14:paraId="5704EAE9" w14:textId="77777777" w:rsidR="00687E67" w:rsidRPr="00F82530" w:rsidRDefault="00687E67" w:rsidP="00933397">
            <w:pPr>
              <w:pStyle w:val="BodyText"/>
              <w:rPr>
                <w:sz w:val="20"/>
                <w:lang w:val="mn-MN"/>
              </w:rPr>
            </w:pPr>
          </w:p>
        </w:tc>
      </w:tr>
      <w:tr w:rsidR="00687E67" w:rsidRPr="00F82530" w14:paraId="3D698379" w14:textId="77777777" w:rsidTr="00933397">
        <w:trPr>
          <w:trHeight w:val="630"/>
        </w:trPr>
        <w:tc>
          <w:tcPr>
            <w:tcW w:w="2995" w:type="dxa"/>
            <w:gridSpan w:val="2"/>
          </w:tcPr>
          <w:p w14:paraId="1D828576" w14:textId="77777777" w:rsidR="00687E67" w:rsidRPr="00F82530" w:rsidRDefault="00687E67" w:rsidP="00933397">
            <w:pPr>
              <w:pStyle w:val="BodyText"/>
              <w:rPr>
                <w:sz w:val="20"/>
                <w:lang w:val="mn-MN"/>
              </w:rPr>
            </w:pPr>
            <w:r w:rsidRPr="00F82530">
              <w:rPr>
                <w:sz w:val="20"/>
                <w:lang w:val="mn-MN"/>
              </w:rPr>
              <w:t>Байгууллагын төрөл</w:t>
            </w:r>
          </w:p>
        </w:tc>
        <w:tc>
          <w:tcPr>
            <w:tcW w:w="2115" w:type="dxa"/>
          </w:tcPr>
          <w:p w14:paraId="3346BF55" w14:textId="77777777" w:rsidR="00687E67" w:rsidRPr="00F82530" w:rsidRDefault="00687E67" w:rsidP="00933397">
            <w:pPr>
              <w:pStyle w:val="BodyText"/>
              <w:rPr>
                <w:sz w:val="20"/>
                <w:lang w:val="mn-MN"/>
              </w:rPr>
            </w:pPr>
          </w:p>
        </w:tc>
        <w:tc>
          <w:tcPr>
            <w:tcW w:w="4240" w:type="dxa"/>
          </w:tcPr>
          <w:p w14:paraId="3C26F3F3" w14:textId="77777777" w:rsidR="00687E67" w:rsidRPr="00F82530" w:rsidRDefault="00687E67" w:rsidP="00933397">
            <w:pPr>
              <w:pStyle w:val="BodyText"/>
              <w:rPr>
                <w:sz w:val="20"/>
                <w:lang w:val="mn-MN"/>
              </w:rPr>
            </w:pPr>
          </w:p>
        </w:tc>
      </w:tr>
      <w:tr w:rsidR="00687E67" w:rsidRPr="00F82530" w14:paraId="5922248D" w14:textId="77777777" w:rsidTr="00933397">
        <w:trPr>
          <w:trHeight w:val="620"/>
        </w:trPr>
        <w:tc>
          <w:tcPr>
            <w:tcW w:w="2995" w:type="dxa"/>
            <w:gridSpan w:val="2"/>
          </w:tcPr>
          <w:p w14:paraId="13E59CC4" w14:textId="77777777" w:rsidR="00687E67" w:rsidRPr="00F82530" w:rsidRDefault="00687E67" w:rsidP="00933397">
            <w:pPr>
              <w:pStyle w:val="BodyText"/>
              <w:rPr>
                <w:sz w:val="20"/>
                <w:lang w:val="mn-MN"/>
              </w:rPr>
            </w:pPr>
            <w:r w:rsidRPr="00F82530">
              <w:rPr>
                <w:sz w:val="20"/>
                <w:lang w:val="mn-MN"/>
              </w:rPr>
              <w:t>Байгуулагдсан/ бүртгэлтэй улс</w:t>
            </w:r>
          </w:p>
        </w:tc>
        <w:tc>
          <w:tcPr>
            <w:tcW w:w="2115" w:type="dxa"/>
          </w:tcPr>
          <w:p w14:paraId="6ABBBC94" w14:textId="77777777" w:rsidR="00687E67" w:rsidRPr="00F82530" w:rsidRDefault="00687E67" w:rsidP="00933397">
            <w:pPr>
              <w:pStyle w:val="BodyText"/>
              <w:rPr>
                <w:sz w:val="20"/>
                <w:lang w:val="mn-MN"/>
              </w:rPr>
            </w:pPr>
          </w:p>
        </w:tc>
        <w:tc>
          <w:tcPr>
            <w:tcW w:w="4240" w:type="dxa"/>
          </w:tcPr>
          <w:p w14:paraId="3F3E6E81" w14:textId="77777777" w:rsidR="00687E67" w:rsidRPr="00F82530" w:rsidRDefault="00687E67" w:rsidP="00933397">
            <w:pPr>
              <w:pStyle w:val="BodyText"/>
              <w:rPr>
                <w:sz w:val="20"/>
                <w:lang w:val="mn-MN"/>
              </w:rPr>
            </w:pPr>
          </w:p>
        </w:tc>
      </w:tr>
      <w:tr w:rsidR="00687E67" w:rsidRPr="00F82530" w14:paraId="653702E9" w14:textId="77777777" w:rsidTr="00933397">
        <w:trPr>
          <w:trHeight w:val="620"/>
        </w:trPr>
        <w:tc>
          <w:tcPr>
            <w:tcW w:w="2995" w:type="dxa"/>
            <w:gridSpan w:val="2"/>
          </w:tcPr>
          <w:p w14:paraId="0DE11F53" w14:textId="77777777" w:rsidR="00687E67" w:rsidRPr="00F82530" w:rsidRDefault="00687E67" w:rsidP="00933397">
            <w:pPr>
              <w:pStyle w:val="BodyText"/>
              <w:rPr>
                <w:sz w:val="20"/>
                <w:lang w:val="mn-MN"/>
              </w:rPr>
            </w:pPr>
            <w:r w:rsidRPr="00F82530">
              <w:rPr>
                <w:sz w:val="20"/>
                <w:lang w:val="mn-MN"/>
              </w:rPr>
              <w:t>Байгуулагдсан/ бүртгүүлсэн жил</w:t>
            </w:r>
          </w:p>
        </w:tc>
        <w:tc>
          <w:tcPr>
            <w:tcW w:w="2115" w:type="dxa"/>
          </w:tcPr>
          <w:p w14:paraId="107B6E6D" w14:textId="77777777" w:rsidR="00687E67" w:rsidRPr="00F82530" w:rsidRDefault="00687E67" w:rsidP="00933397">
            <w:pPr>
              <w:pStyle w:val="BodyText"/>
              <w:rPr>
                <w:sz w:val="20"/>
                <w:lang w:val="mn-MN"/>
              </w:rPr>
            </w:pPr>
          </w:p>
        </w:tc>
        <w:tc>
          <w:tcPr>
            <w:tcW w:w="4240" w:type="dxa"/>
          </w:tcPr>
          <w:p w14:paraId="6A47F2B5" w14:textId="77777777" w:rsidR="00687E67" w:rsidRPr="00F82530" w:rsidRDefault="00687E67" w:rsidP="00933397">
            <w:pPr>
              <w:pStyle w:val="BodyText"/>
              <w:rPr>
                <w:sz w:val="20"/>
                <w:lang w:val="mn-MN"/>
              </w:rPr>
            </w:pPr>
          </w:p>
        </w:tc>
      </w:tr>
      <w:tr w:rsidR="00687E67" w:rsidRPr="00F82530" w14:paraId="2955EE09" w14:textId="77777777" w:rsidTr="00933397">
        <w:trPr>
          <w:trHeight w:val="630"/>
        </w:trPr>
        <w:tc>
          <w:tcPr>
            <w:tcW w:w="2995" w:type="dxa"/>
            <w:gridSpan w:val="2"/>
          </w:tcPr>
          <w:p w14:paraId="0A7799D6" w14:textId="77777777" w:rsidR="00687E67" w:rsidRPr="00F82530" w:rsidRDefault="00687E67" w:rsidP="00933397">
            <w:pPr>
              <w:pStyle w:val="BodyText"/>
              <w:rPr>
                <w:sz w:val="20"/>
                <w:lang w:val="mn-MN"/>
              </w:rPr>
            </w:pPr>
            <w:r w:rsidRPr="00F82530">
              <w:rPr>
                <w:sz w:val="20"/>
                <w:lang w:val="mn-MN"/>
              </w:rPr>
              <w:t>Байгууллагын эсвэл бүртгэлийн дугаар</w:t>
            </w:r>
          </w:p>
        </w:tc>
        <w:tc>
          <w:tcPr>
            <w:tcW w:w="2115" w:type="dxa"/>
          </w:tcPr>
          <w:p w14:paraId="29555D84" w14:textId="77777777" w:rsidR="00687E67" w:rsidRPr="00F82530" w:rsidRDefault="00687E67" w:rsidP="00933397">
            <w:pPr>
              <w:pStyle w:val="BodyText"/>
              <w:rPr>
                <w:sz w:val="20"/>
                <w:lang w:val="mn-MN"/>
              </w:rPr>
            </w:pPr>
          </w:p>
        </w:tc>
        <w:tc>
          <w:tcPr>
            <w:tcW w:w="4240" w:type="dxa"/>
          </w:tcPr>
          <w:p w14:paraId="4AF16253" w14:textId="77777777" w:rsidR="00687E67" w:rsidRPr="00F82530" w:rsidRDefault="00687E67" w:rsidP="00933397">
            <w:pPr>
              <w:pStyle w:val="BodyText"/>
              <w:rPr>
                <w:sz w:val="20"/>
                <w:lang w:val="mn-MN"/>
              </w:rPr>
            </w:pPr>
          </w:p>
        </w:tc>
      </w:tr>
      <w:tr w:rsidR="00687E67" w:rsidRPr="00F82530" w14:paraId="4B451ABB" w14:textId="77777777" w:rsidTr="00933397">
        <w:trPr>
          <w:trHeight w:val="620"/>
        </w:trPr>
        <w:tc>
          <w:tcPr>
            <w:tcW w:w="2995" w:type="dxa"/>
            <w:gridSpan w:val="2"/>
          </w:tcPr>
          <w:p w14:paraId="6099879D" w14:textId="77777777" w:rsidR="00687E67" w:rsidRPr="00F82530" w:rsidRDefault="00687E67" w:rsidP="00933397">
            <w:pPr>
              <w:pStyle w:val="BodyText"/>
              <w:rPr>
                <w:sz w:val="20"/>
                <w:lang w:val="mn-MN"/>
              </w:rPr>
            </w:pPr>
            <w:r w:rsidRPr="00F82530">
              <w:rPr>
                <w:sz w:val="20"/>
                <w:lang w:val="mn-MN"/>
              </w:rPr>
              <w:t>Түншлэлийн хувьд, түншлэлийн гишүүн бүрийн албан ёсны нэр</w:t>
            </w:r>
          </w:p>
        </w:tc>
        <w:tc>
          <w:tcPr>
            <w:tcW w:w="6355" w:type="dxa"/>
            <w:gridSpan w:val="2"/>
          </w:tcPr>
          <w:p w14:paraId="7CF482A6" w14:textId="77777777" w:rsidR="00687E67" w:rsidRPr="00F82530" w:rsidRDefault="00687E67" w:rsidP="00933397">
            <w:pPr>
              <w:pStyle w:val="BodyText"/>
              <w:rPr>
                <w:sz w:val="20"/>
                <w:lang w:val="mn-MN"/>
              </w:rPr>
            </w:pPr>
          </w:p>
        </w:tc>
      </w:tr>
      <w:tr w:rsidR="00687E67" w:rsidRPr="00F82530" w14:paraId="3D246758" w14:textId="77777777" w:rsidTr="00933397">
        <w:trPr>
          <w:trHeight w:val="1340"/>
        </w:trPr>
        <w:tc>
          <w:tcPr>
            <w:tcW w:w="2995" w:type="dxa"/>
            <w:gridSpan w:val="2"/>
          </w:tcPr>
          <w:p w14:paraId="351F5EA9" w14:textId="77777777" w:rsidR="00687E67" w:rsidRPr="00F82530" w:rsidRDefault="00687E67" w:rsidP="00933397">
            <w:pPr>
              <w:pStyle w:val="BodyText"/>
              <w:rPr>
                <w:sz w:val="20"/>
                <w:lang w:val="mn-MN"/>
              </w:rPr>
            </w:pPr>
            <w:r w:rsidRPr="00F82530">
              <w:rPr>
                <w:sz w:val="20"/>
                <w:lang w:val="mn-MN"/>
              </w:rPr>
              <w:t>Тендерт оролцогчийн эрх бүхий төлөөлөгч</w:t>
            </w:r>
          </w:p>
          <w:p w14:paraId="0F7F545C" w14:textId="77777777" w:rsidR="00687E67" w:rsidRPr="00F82530" w:rsidRDefault="00687E67" w:rsidP="00933397">
            <w:pPr>
              <w:pStyle w:val="BodyText"/>
              <w:rPr>
                <w:sz w:val="20"/>
                <w:lang w:val="mn-MN"/>
              </w:rPr>
            </w:pPr>
            <w:r w:rsidRPr="00F82530">
              <w:rPr>
                <w:sz w:val="20"/>
                <w:lang w:val="mn-MN"/>
              </w:rPr>
              <w:t>(нэр, хаяг, утасны дугаар, факсын дугаар, и-мэйл хаяг)</w:t>
            </w:r>
          </w:p>
        </w:tc>
        <w:tc>
          <w:tcPr>
            <w:tcW w:w="6355" w:type="dxa"/>
            <w:gridSpan w:val="2"/>
          </w:tcPr>
          <w:p w14:paraId="22D41488" w14:textId="77777777" w:rsidR="00687E67" w:rsidRPr="00F82530" w:rsidRDefault="00687E67" w:rsidP="00933397">
            <w:pPr>
              <w:pStyle w:val="BodyText"/>
              <w:rPr>
                <w:sz w:val="20"/>
                <w:lang w:val="mn-MN"/>
              </w:rPr>
            </w:pPr>
          </w:p>
        </w:tc>
      </w:tr>
      <w:tr w:rsidR="00687E67" w:rsidRPr="004E2B4F" w14:paraId="3CA63420" w14:textId="77777777" w:rsidTr="00933397">
        <w:trPr>
          <w:trHeight w:val="2390"/>
        </w:trPr>
        <w:tc>
          <w:tcPr>
            <w:tcW w:w="9350" w:type="dxa"/>
            <w:gridSpan w:val="4"/>
          </w:tcPr>
          <w:p w14:paraId="389D6ED0" w14:textId="77777777" w:rsidR="00687E67" w:rsidRPr="00F82530" w:rsidRDefault="00687E67" w:rsidP="00933397">
            <w:pPr>
              <w:pStyle w:val="BodyText"/>
              <w:rPr>
                <w:sz w:val="20"/>
                <w:lang w:val="mn-MN"/>
              </w:rPr>
            </w:pPr>
            <w:r w:rsidRPr="00F82530">
              <w:rPr>
                <w:sz w:val="20"/>
                <w:lang w:val="mn-MN"/>
              </w:rPr>
              <w:t>Дараах баримт бичгийн эх хувийн хуулбарыг хавсаргав.</w:t>
            </w:r>
          </w:p>
          <w:p w14:paraId="0AB10539" w14:textId="77777777" w:rsidR="00687E67" w:rsidRPr="00F82530" w:rsidRDefault="00687E67" w:rsidP="00687E67">
            <w:pPr>
              <w:pStyle w:val="BodyText"/>
              <w:numPr>
                <w:ilvl w:val="0"/>
                <w:numId w:val="20"/>
              </w:numPr>
              <w:rPr>
                <w:sz w:val="20"/>
                <w:lang w:val="mn-MN"/>
              </w:rPr>
            </w:pPr>
            <w:r w:rsidRPr="00F82530">
              <w:rPr>
                <w:sz w:val="20"/>
                <w:lang w:val="mn-MN"/>
              </w:rPr>
              <w:t>Дангаар оролцогчийн тухайд, ТОӨЗ 4.1 ба ТОӨЗ 4.2-д заасны дагуу дээр дурдсан хуулийн этгээдийн үүсгэн байгуулалтын эрх зүйн баримт бичиг</w:t>
            </w:r>
          </w:p>
          <w:p w14:paraId="4421FF26" w14:textId="1C60C67D" w:rsidR="00687E67" w:rsidRPr="00F82530" w:rsidRDefault="00687E67" w:rsidP="00687E67">
            <w:pPr>
              <w:pStyle w:val="BodyText"/>
              <w:numPr>
                <w:ilvl w:val="0"/>
                <w:numId w:val="20"/>
              </w:numPr>
              <w:rPr>
                <w:sz w:val="20"/>
                <w:lang w:val="mn-MN"/>
              </w:rPr>
            </w:pPr>
            <w:r w:rsidRPr="00F82530">
              <w:rPr>
                <w:sz w:val="20"/>
                <w:lang w:val="mn-MN"/>
              </w:rPr>
              <w:t>ТОӨЗ 2</w:t>
            </w:r>
            <w:r w:rsidR="00DA3793">
              <w:rPr>
                <w:sz w:val="20"/>
                <w:lang w:val="mn-MN"/>
              </w:rPr>
              <w:t>2</w:t>
            </w:r>
            <w:r w:rsidRPr="00F82530">
              <w:rPr>
                <w:sz w:val="20"/>
                <w:lang w:val="mn-MN"/>
              </w:rPr>
              <w:t>.2-т заасны дагуу дээр дурдсан компани эсвэл түншлэлийг төлөөлөх тухай итгэмжлэл</w:t>
            </w:r>
          </w:p>
          <w:p w14:paraId="67462B6B" w14:textId="77777777" w:rsidR="00687E67" w:rsidRPr="00F82530" w:rsidRDefault="00687E67" w:rsidP="00687E67">
            <w:pPr>
              <w:pStyle w:val="BodyText"/>
              <w:numPr>
                <w:ilvl w:val="0"/>
                <w:numId w:val="20"/>
              </w:numPr>
              <w:rPr>
                <w:sz w:val="20"/>
                <w:lang w:val="mn-MN"/>
              </w:rPr>
            </w:pPr>
            <w:r w:rsidRPr="00F82530">
              <w:rPr>
                <w:sz w:val="20"/>
                <w:lang w:val="mn-MN"/>
              </w:rPr>
              <w:t>Түншлэлийн тухайд, ТОӨЗ 4.1-д заасны дагуу түншлэлийг байгуулах илэрхийлэл бүхий захидал эсвэл түншлэлийн гэрээ</w:t>
            </w:r>
          </w:p>
          <w:p w14:paraId="09FCA72E" w14:textId="77777777" w:rsidR="00687E67" w:rsidRPr="00F82530" w:rsidRDefault="00687E67" w:rsidP="00687E67">
            <w:pPr>
              <w:pStyle w:val="BodyText"/>
              <w:numPr>
                <w:ilvl w:val="0"/>
                <w:numId w:val="20"/>
              </w:numPr>
              <w:rPr>
                <w:sz w:val="20"/>
                <w:lang w:val="mn-MN"/>
              </w:rPr>
            </w:pPr>
            <w:r w:rsidRPr="00F82530">
              <w:rPr>
                <w:sz w:val="20"/>
                <w:lang w:val="mn-MN"/>
              </w:rPr>
              <w:t>Төрийн өмчит үйлдвэрийн газрын тухайд, ТОӨЗ 4.5-д заасан шаардлагыг хангах үүднээс дээр дурдсан 1 дүгээр заалтад үл хамаарах аливаа нэмэлт баримт бичиг</w:t>
            </w:r>
          </w:p>
        </w:tc>
      </w:tr>
    </w:tbl>
    <w:p w14:paraId="4F2A941A" w14:textId="77777777" w:rsidR="00687E67" w:rsidRPr="00F82530" w:rsidRDefault="00687E67" w:rsidP="00687E67">
      <w:pPr>
        <w:pStyle w:val="BodyText"/>
        <w:rPr>
          <w:sz w:val="20"/>
          <w:lang w:val="mn-MN"/>
        </w:rPr>
      </w:pPr>
    </w:p>
    <w:p w14:paraId="2F80998A" w14:textId="77777777" w:rsidR="00687E67" w:rsidRDefault="00687E67" w:rsidP="00687E67">
      <w:pPr>
        <w:pStyle w:val="BodyText"/>
        <w:spacing w:before="142"/>
        <w:rPr>
          <w:b/>
          <w:bCs/>
          <w:color w:val="231F20"/>
          <w:lang w:val="mn-MN"/>
        </w:rPr>
      </w:pPr>
    </w:p>
    <w:p w14:paraId="045CD947" w14:textId="77777777" w:rsidR="00687E67" w:rsidRDefault="00687E67" w:rsidP="00687E67">
      <w:pPr>
        <w:pStyle w:val="BodyText"/>
        <w:spacing w:before="142"/>
        <w:ind w:left="960"/>
        <w:rPr>
          <w:b/>
          <w:bCs/>
          <w:color w:val="231F20"/>
          <w:lang w:val="mn-MN"/>
        </w:rPr>
      </w:pPr>
    </w:p>
    <w:p w14:paraId="49A863F6" w14:textId="77777777" w:rsidR="00687E67" w:rsidRDefault="00687E67" w:rsidP="00687E67">
      <w:pPr>
        <w:pStyle w:val="BodyText"/>
        <w:spacing w:before="142"/>
        <w:ind w:left="960"/>
        <w:rPr>
          <w:b/>
          <w:bCs/>
          <w:color w:val="231F20"/>
          <w:lang w:val="mn-MN"/>
        </w:rPr>
      </w:pPr>
    </w:p>
    <w:p w14:paraId="6294E22A" w14:textId="77777777" w:rsidR="00687E67" w:rsidRDefault="00687E67" w:rsidP="00687E67">
      <w:pPr>
        <w:pStyle w:val="BodyText"/>
        <w:spacing w:before="142"/>
        <w:ind w:left="960"/>
        <w:rPr>
          <w:b/>
          <w:bCs/>
          <w:color w:val="231F20"/>
          <w:lang w:val="mn-MN"/>
        </w:rPr>
      </w:pPr>
    </w:p>
    <w:p w14:paraId="738F12C7" w14:textId="5C0FBB64" w:rsidR="00687E67" w:rsidRDefault="00687E67" w:rsidP="00687E67">
      <w:pPr>
        <w:pStyle w:val="BodyText"/>
        <w:spacing w:before="142"/>
        <w:ind w:left="960"/>
        <w:rPr>
          <w:b/>
          <w:bCs/>
          <w:i/>
          <w:iCs/>
          <w:color w:val="231F20"/>
          <w:lang w:val="mn-MN"/>
        </w:rPr>
      </w:pPr>
      <w:r w:rsidRPr="00D93680">
        <w:rPr>
          <w:b/>
          <w:bCs/>
          <w:color w:val="231F20"/>
          <w:lang w:val="mn-MN"/>
        </w:rPr>
        <w:lastRenderedPageBreak/>
        <w:t>ЭРХ</w:t>
      </w:r>
      <w:r w:rsidRPr="00D93680">
        <w:rPr>
          <w:b/>
          <w:bCs/>
          <w:color w:val="231F20"/>
          <w:spacing w:val="-7"/>
          <w:lang w:val="mn-MN"/>
        </w:rPr>
        <w:t xml:space="preserve"> </w:t>
      </w:r>
      <w:r w:rsidRPr="00D93680">
        <w:rPr>
          <w:b/>
          <w:bCs/>
          <w:color w:val="231F20"/>
          <w:lang w:val="mn-MN"/>
        </w:rPr>
        <w:t>–</w:t>
      </w:r>
      <w:r w:rsidRPr="00D93680">
        <w:rPr>
          <w:b/>
          <w:bCs/>
          <w:color w:val="231F20"/>
          <w:spacing w:val="-6"/>
          <w:lang w:val="mn-MN"/>
        </w:rPr>
        <w:t xml:space="preserve"> </w:t>
      </w:r>
      <w:r w:rsidRPr="00D93680">
        <w:rPr>
          <w:b/>
          <w:bCs/>
          <w:color w:val="231F20"/>
          <w:lang w:val="mn-MN"/>
        </w:rPr>
        <w:t>2 маягт:</w:t>
      </w:r>
      <w:r w:rsidRPr="00D93680">
        <w:rPr>
          <w:b/>
          <w:bCs/>
          <w:color w:val="231F20"/>
          <w:spacing w:val="-7"/>
          <w:lang w:val="mn-MN"/>
        </w:rPr>
        <w:t xml:space="preserve"> </w:t>
      </w:r>
      <w:r w:rsidRPr="00D93680">
        <w:rPr>
          <w:b/>
          <w:bCs/>
          <w:color w:val="231F20"/>
          <w:lang w:val="mn-MN"/>
        </w:rPr>
        <w:t xml:space="preserve">Түншлэлийн мэдээллийн хуудас </w:t>
      </w:r>
    </w:p>
    <w:p w14:paraId="52D05FB7" w14:textId="77777777" w:rsidR="00687E67" w:rsidRPr="004D2166" w:rsidRDefault="00687E67" w:rsidP="00687E67">
      <w:pPr>
        <w:pStyle w:val="BodyText"/>
        <w:rPr>
          <w:sz w:val="20"/>
          <w:lang w:val="mn-MN"/>
        </w:rPr>
      </w:pPr>
      <w:r w:rsidRPr="002677CE">
        <w:rPr>
          <w:noProof/>
          <w:sz w:val="20"/>
        </w:rPr>
        <mc:AlternateContent>
          <mc:Choice Requires="wps">
            <w:drawing>
              <wp:anchor distT="45720" distB="45720" distL="114300" distR="114300" simplePos="0" relativeHeight="251663401" behindDoc="0" locked="0" layoutInCell="1" allowOverlap="1" wp14:anchorId="01BD2AFB" wp14:editId="51269941">
                <wp:simplePos x="0" y="0"/>
                <wp:positionH relativeFrom="margin">
                  <wp:posOffset>639445</wp:posOffset>
                </wp:positionH>
                <wp:positionV relativeFrom="paragraph">
                  <wp:posOffset>132080</wp:posOffset>
                </wp:positionV>
                <wp:extent cx="5891530" cy="581025"/>
                <wp:effectExtent l="0" t="0" r="13970" b="28575"/>
                <wp:wrapSquare wrapText="bothSides"/>
                <wp:docPr id="1912971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530" cy="581025"/>
                        </a:xfrm>
                        <a:prstGeom prst="rect">
                          <a:avLst/>
                        </a:prstGeom>
                        <a:solidFill>
                          <a:srgbClr val="FFFFFF"/>
                        </a:solidFill>
                        <a:ln w="9525">
                          <a:solidFill>
                            <a:srgbClr val="000000"/>
                          </a:solidFill>
                          <a:miter lim="800000"/>
                          <a:headEnd/>
                          <a:tailEnd/>
                        </a:ln>
                      </wps:spPr>
                      <wps:txbx>
                        <w:txbxContent>
                          <w:p w14:paraId="06948275" w14:textId="6F9ACF56" w:rsidR="00687E67" w:rsidRPr="0056441E" w:rsidRDefault="00687E67" w:rsidP="00687E67">
                            <w:pPr>
                              <w:jc w:val="both"/>
                              <w:rPr>
                                <w:sz w:val="20"/>
                                <w:szCs w:val="20"/>
                                <w:lang w:val="mn-MN"/>
                              </w:rPr>
                            </w:pPr>
                            <w:r w:rsidRPr="0056441E">
                              <w:rPr>
                                <w:b/>
                                <w:bCs/>
                                <w:i/>
                                <w:sz w:val="20"/>
                                <w:szCs w:val="20"/>
                                <w:lang w:val="mn-MN"/>
                              </w:rPr>
                              <w:t xml:space="preserve">Дотоодын </w:t>
                            </w:r>
                            <w:r w:rsidRPr="0056441E">
                              <w:rPr>
                                <w:b/>
                                <w:bCs/>
                                <w:i/>
                                <w:sz w:val="20"/>
                                <w:szCs w:val="20"/>
                                <w:lang w:val="mn-MN"/>
                              </w:rPr>
                              <w:t>тендерт оролцогчид доорхи маягтыг цахимаар бөглөж ирүүлнэ. Зөвхөн гадаадын оролцогчид доорхи маягтыг бөглөж, сканердсан хувийг тендерийн материалын хамт ирүүлнэ.</w:t>
                            </w:r>
                            <w:r w:rsidRPr="0056441E">
                              <w:rPr>
                                <w:sz w:val="20"/>
                                <w:szCs w:val="20"/>
                                <w:lang w:val="mn-MN"/>
                              </w:rPr>
                              <w:t xml:space="preserve"> </w:t>
                            </w:r>
                            <w:r w:rsidRPr="004D2166">
                              <w:rPr>
                                <w:b/>
                                <w:bCs/>
                                <w:i/>
                                <w:sz w:val="20"/>
                                <w:szCs w:val="20"/>
                                <w:lang w:val="mn-MN"/>
                              </w:rPr>
                              <w:t>Түншлэлийн гишүүн</w:t>
                            </w:r>
                            <w:r w:rsidR="00373A6C">
                              <w:rPr>
                                <w:b/>
                                <w:bCs/>
                                <w:i/>
                                <w:sz w:val="20"/>
                                <w:szCs w:val="20"/>
                                <w:lang w:val="mn-MN"/>
                              </w:rPr>
                              <w:t xml:space="preserve"> </w:t>
                            </w:r>
                            <w:r w:rsidRPr="004D2166">
                              <w:rPr>
                                <w:b/>
                                <w:bCs/>
                                <w:i/>
                                <w:sz w:val="20"/>
                                <w:szCs w:val="20"/>
                                <w:lang w:val="mn-MN"/>
                              </w:rPr>
                              <w:t>бүр энэ</w:t>
                            </w:r>
                            <w:r w:rsidRPr="0056441E">
                              <w:rPr>
                                <w:b/>
                                <w:bCs/>
                                <w:i/>
                                <w:sz w:val="20"/>
                                <w:szCs w:val="20"/>
                                <w:lang w:val="mn-MN"/>
                              </w:rPr>
                              <w:t xml:space="preserve"> </w:t>
                            </w:r>
                            <w:r w:rsidRPr="004D2166">
                              <w:rPr>
                                <w:b/>
                                <w:bCs/>
                                <w:i/>
                                <w:sz w:val="20"/>
                                <w:szCs w:val="20"/>
                                <w:lang w:val="mn-MN"/>
                              </w:rPr>
                              <w:t>маягтыг бөглө</w:t>
                            </w:r>
                            <w:r w:rsidR="001B5912">
                              <w:rPr>
                                <w:b/>
                                <w:bCs/>
                                <w:i/>
                                <w:sz w:val="20"/>
                                <w:szCs w:val="20"/>
                                <w:lang w:val="mn-MN"/>
                              </w:rPr>
                              <w:t>нө</w:t>
                            </w:r>
                            <w:r>
                              <w:rPr>
                                <w:b/>
                                <w:bCs/>
                                <w:i/>
                                <w:sz w:val="20"/>
                                <w:szCs w:val="20"/>
                                <w:lang w:val="mn-M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D2AFB" id="_x0000_s1078" type="#_x0000_t202" style="position:absolute;margin-left:50.35pt;margin-top:10.4pt;width:463.9pt;height:45.75pt;z-index:25166340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">
                <v:textbox>
                  <w:txbxContent>
                    <w:p w14:paraId="06948275" w14:textId="6F9ACF56" w:rsidR="00687E67" w:rsidRPr="0056441E" w:rsidRDefault="00687E67" w:rsidP="00687E67">
                      <w:pPr>
                        <w:jc w:val="both"/>
                        <w:rPr>
                          <w:sz w:val="20"/>
                          <w:szCs w:val="20"/>
                          <w:lang w:val="mn-MN"/>
                        </w:rPr>
                      </w:pPr>
                      <w:r w:rsidRPr="0056441E">
                        <w:rPr>
                          <w:b/>
                          <w:bCs/>
                          <w:i/>
                          <w:sz w:val="20"/>
                          <w:szCs w:val="20"/>
                          <w:lang w:val="mn-MN"/>
                        </w:rPr>
                        <w:t xml:space="preserve">Дотоодын </w:t>
                      </w:r>
                      <w:r w:rsidRPr="0056441E">
                        <w:rPr>
                          <w:b/>
                          <w:bCs/>
                          <w:i/>
                          <w:sz w:val="20"/>
                          <w:szCs w:val="20"/>
                          <w:lang w:val="mn-MN"/>
                        </w:rPr>
                        <w:t>тендерт оролцогчид доорхи маягтыг цахимаар бөглөж ирүүлнэ. Зөвхөн гадаадын оролцогчид доорхи маягтыг бөглөж, сканердсан хувийг тендерийн материалын хамт ирүүлнэ.</w:t>
                      </w:r>
                      <w:r w:rsidRPr="0056441E">
                        <w:rPr>
                          <w:sz w:val="20"/>
                          <w:szCs w:val="20"/>
                          <w:lang w:val="mn-MN"/>
                        </w:rPr>
                        <w:t xml:space="preserve"> </w:t>
                      </w:r>
                      <w:r w:rsidRPr="004D2166">
                        <w:rPr>
                          <w:b/>
                          <w:bCs/>
                          <w:i/>
                          <w:sz w:val="20"/>
                          <w:szCs w:val="20"/>
                          <w:lang w:val="mn-MN"/>
                        </w:rPr>
                        <w:t>Түншлэлийн гишүүн</w:t>
                      </w:r>
                      <w:r w:rsidR="00373A6C">
                        <w:rPr>
                          <w:b/>
                          <w:bCs/>
                          <w:i/>
                          <w:sz w:val="20"/>
                          <w:szCs w:val="20"/>
                          <w:lang w:val="mn-MN"/>
                        </w:rPr>
                        <w:t xml:space="preserve"> </w:t>
                      </w:r>
                      <w:r w:rsidRPr="004D2166">
                        <w:rPr>
                          <w:b/>
                          <w:bCs/>
                          <w:i/>
                          <w:sz w:val="20"/>
                          <w:szCs w:val="20"/>
                          <w:lang w:val="mn-MN"/>
                        </w:rPr>
                        <w:t>бүр энэ</w:t>
                      </w:r>
                      <w:r w:rsidRPr="0056441E">
                        <w:rPr>
                          <w:b/>
                          <w:bCs/>
                          <w:i/>
                          <w:sz w:val="20"/>
                          <w:szCs w:val="20"/>
                          <w:lang w:val="mn-MN"/>
                        </w:rPr>
                        <w:t xml:space="preserve"> </w:t>
                      </w:r>
                      <w:r w:rsidRPr="004D2166">
                        <w:rPr>
                          <w:b/>
                          <w:bCs/>
                          <w:i/>
                          <w:sz w:val="20"/>
                          <w:szCs w:val="20"/>
                          <w:lang w:val="mn-MN"/>
                        </w:rPr>
                        <w:t>маягтыг бөглө</w:t>
                      </w:r>
                      <w:r w:rsidR="001B5912">
                        <w:rPr>
                          <w:b/>
                          <w:bCs/>
                          <w:i/>
                          <w:sz w:val="20"/>
                          <w:szCs w:val="20"/>
                          <w:lang w:val="mn-MN"/>
                        </w:rPr>
                        <w:t>нө</w:t>
                      </w:r>
                      <w:r>
                        <w:rPr>
                          <w:b/>
                          <w:bCs/>
                          <w:i/>
                          <w:sz w:val="20"/>
                          <w:szCs w:val="20"/>
                          <w:lang w:val="mn-MN"/>
                        </w:rPr>
                        <w:t>.</w:t>
                      </w:r>
                    </w:p>
                  </w:txbxContent>
                </v:textbox>
                <w10:wrap type="square" anchorx="margin"/>
              </v:shape>
            </w:pict>
          </mc:Fallback>
        </mc:AlternateContent>
      </w:r>
    </w:p>
    <w:p w14:paraId="1EF4E066" w14:textId="77777777" w:rsidR="00687E67" w:rsidRPr="004D2166" w:rsidRDefault="00687E67" w:rsidP="00687E67">
      <w:pPr>
        <w:pStyle w:val="BodyText"/>
        <w:rPr>
          <w:sz w:val="20"/>
          <w:lang w:val="mn-MN"/>
        </w:rPr>
      </w:pPr>
    </w:p>
    <w:tbl>
      <w:tblPr>
        <w:tblW w:w="0" w:type="auto"/>
        <w:tblInd w:w="972" w:type="dxa"/>
        <w:tblBorders>
          <w:top w:val="single" w:sz="4" w:space="0" w:color="636466"/>
          <w:left w:val="single" w:sz="4" w:space="0" w:color="636466"/>
          <w:bottom w:val="single" w:sz="4" w:space="0" w:color="636466"/>
          <w:right w:val="single" w:sz="4" w:space="0" w:color="636466"/>
          <w:insideH w:val="single" w:sz="4" w:space="0" w:color="636466"/>
          <w:insideV w:val="single" w:sz="4" w:space="0" w:color="636466"/>
        </w:tblBorders>
        <w:tblLayout w:type="fixed"/>
        <w:tblCellMar>
          <w:left w:w="0" w:type="dxa"/>
          <w:right w:w="0" w:type="dxa"/>
        </w:tblCellMar>
        <w:tblLook w:val="01E0" w:firstRow="1" w:lastRow="1" w:firstColumn="1" w:lastColumn="1" w:noHBand="0" w:noVBand="0"/>
      </w:tblPr>
      <w:tblGrid>
        <w:gridCol w:w="1255"/>
        <w:gridCol w:w="1740"/>
        <w:gridCol w:w="2240"/>
        <w:gridCol w:w="4160"/>
      </w:tblGrid>
      <w:tr w:rsidR="00687E67" w:rsidRPr="004E2B4F" w14:paraId="578D8E94" w14:textId="77777777" w:rsidTr="00933397">
        <w:trPr>
          <w:trHeight w:val="395"/>
        </w:trPr>
        <w:tc>
          <w:tcPr>
            <w:tcW w:w="9395" w:type="dxa"/>
            <w:gridSpan w:val="4"/>
            <w:tcBorders>
              <w:top w:val="nil"/>
              <w:left w:val="nil"/>
              <w:bottom w:val="nil"/>
              <w:right w:val="nil"/>
            </w:tcBorders>
            <w:shd w:val="clear" w:color="auto" w:fill="636466"/>
          </w:tcPr>
          <w:p w14:paraId="335178A1" w14:textId="3077C894" w:rsidR="00687E67" w:rsidRPr="004D2166" w:rsidRDefault="00687E67" w:rsidP="00933397">
            <w:pPr>
              <w:pStyle w:val="BodyText"/>
              <w:rPr>
                <w:sz w:val="20"/>
                <w:lang w:val="mn-MN"/>
              </w:rPr>
            </w:pPr>
            <w:r w:rsidRPr="004D2166">
              <w:rPr>
                <w:sz w:val="20"/>
                <w:lang w:val="mn-MN"/>
              </w:rPr>
              <w:t>Түншлэлийн мэдээлэл</w:t>
            </w:r>
          </w:p>
        </w:tc>
      </w:tr>
      <w:tr w:rsidR="00687E67" w:rsidRPr="004E2B4F" w14:paraId="5FEFC64B" w14:textId="77777777" w:rsidTr="00933397">
        <w:trPr>
          <w:trHeight w:val="385"/>
        </w:trPr>
        <w:tc>
          <w:tcPr>
            <w:tcW w:w="9395" w:type="dxa"/>
            <w:gridSpan w:val="4"/>
            <w:tcBorders>
              <w:top w:val="nil"/>
            </w:tcBorders>
          </w:tcPr>
          <w:p w14:paraId="6CA3B8A7" w14:textId="77777777" w:rsidR="00687E67" w:rsidRPr="004D2166" w:rsidRDefault="00687E67" w:rsidP="00933397">
            <w:pPr>
              <w:pStyle w:val="BodyText"/>
              <w:rPr>
                <w:sz w:val="20"/>
                <w:lang w:val="mn-MN"/>
              </w:rPr>
            </w:pPr>
            <w:r w:rsidRPr="004D2166">
              <w:rPr>
                <w:sz w:val="20"/>
                <w:lang w:val="mn-MN"/>
              </w:rPr>
              <w:t>Тендерт оролцогчийн албан ёсны нэр</w:t>
            </w:r>
          </w:p>
        </w:tc>
      </w:tr>
      <w:tr w:rsidR="00687E67" w:rsidRPr="004E2B4F" w14:paraId="34462B83" w14:textId="77777777" w:rsidTr="00933397">
        <w:trPr>
          <w:trHeight w:val="860"/>
        </w:trPr>
        <w:tc>
          <w:tcPr>
            <w:tcW w:w="2995" w:type="dxa"/>
            <w:gridSpan w:val="2"/>
          </w:tcPr>
          <w:p w14:paraId="0C970D2E" w14:textId="77777777" w:rsidR="00687E67" w:rsidRPr="004D2166" w:rsidRDefault="00687E67" w:rsidP="00933397">
            <w:pPr>
              <w:pStyle w:val="BodyText"/>
              <w:rPr>
                <w:sz w:val="20"/>
                <w:lang w:val="mn-MN"/>
              </w:rPr>
            </w:pPr>
          </w:p>
        </w:tc>
        <w:tc>
          <w:tcPr>
            <w:tcW w:w="2240" w:type="dxa"/>
          </w:tcPr>
          <w:p w14:paraId="76477556" w14:textId="71FB3B8A" w:rsidR="00687E67" w:rsidRPr="004D2166" w:rsidRDefault="006F70E8" w:rsidP="00933397">
            <w:pPr>
              <w:pStyle w:val="BodyText"/>
              <w:rPr>
                <w:sz w:val="20"/>
                <w:lang w:val="mn-MN"/>
              </w:rPr>
            </w:pPr>
            <w:r w:rsidRPr="004D2166">
              <w:rPr>
                <w:sz w:val="20"/>
                <w:lang w:val="mn-MN"/>
              </w:rPr>
              <w:t xml:space="preserve">Тендерт оролцогчийн </w:t>
            </w:r>
            <w:r w:rsidR="00687E67" w:rsidRPr="004D2166">
              <w:rPr>
                <w:sz w:val="20"/>
                <w:lang w:val="mn-MN"/>
              </w:rPr>
              <w:t xml:space="preserve">мэдээлэл </w:t>
            </w:r>
          </w:p>
        </w:tc>
        <w:tc>
          <w:tcPr>
            <w:tcW w:w="4160" w:type="dxa"/>
          </w:tcPr>
          <w:p w14:paraId="2E6D5AEE" w14:textId="71FC08C2" w:rsidR="00687E67" w:rsidRPr="004D2166" w:rsidRDefault="00687E67" w:rsidP="00933397">
            <w:pPr>
              <w:pStyle w:val="BodyText"/>
              <w:rPr>
                <w:sz w:val="20"/>
                <w:lang w:val="mn-MN"/>
              </w:rPr>
            </w:pPr>
            <w:r w:rsidRPr="004D2166">
              <w:rPr>
                <w:sz w:val="20"/>
                <w:lang w:val="mn-MN"/>
              </w:rPr>
              <w:t>Түншлэлийн гишүүн нь охин компани эсхүл салбар компани бол толгой компани/компаниудын мэдээлэл</w:t>
            </w:r>
            <w:r w:rsidR="009A61EC">
              <w:rPr>
                <w:sz w:val="20"/>
                <w:lang w:val="mn-MN"/>
              </w:rPr>
              <w:t xml:space="preserve"> </w:t>
            </w:r>
          </w:p>
        </w:tc>
      </w:tr>
      <w:tr w:rsidR="00687E67" w:rsidRPr="004E2B4F" w14:paraId="6792CC08" w14:textId="77777777" w:rsidTr="00933397">
        <w:trPr>
          <w:trHeight w:val="630"/>
        </w:trPr>
        <w:tc>
          <w:tcPr>
            <w:tcW w:w="1255" w:type="dxa"/>
            <w:vMerge w:val="restart"/>
          </w:tcPr>
          <w:p w14:paraId="03000C45" w14:textId="77777777" w:rsidR="00687E67" w:rsidRPr="004D2166" w:rsidRDefault="00687E67" w:rsidP="00933397">
            <w:pPr>
              <w:pStyle w:val="BodyText"/>
              <w:rPr>
                <w:sz w:val="20"/>
                <w:lang w:val="mn-MN"/>
              </w:rPr>
            </w:pPr>
          </w:p>
          <w:p w14:paraId="33E37814" w14:textId="77777777" w:rsidR="00687E67" w:rsidRPr="004D2166" w:rsidRDefault="00687E67" w:rsidP="00933397">
            <w:pPr>
              <w:pStyle w:val="BodyText"/>
              <w:rPr>
                <w:sz w:val="20"/>
                <w:lang w:val="mn-MN"/>
              </w:rPr>
            </w:pPr>
            <w:r w:rsidRPr="004D2166">
              <w:rPr>
                <w:sz w:val="20"/>
                <w:lang w:val="mn-MN"/>
              </w:rPr>
              <w:t>Нэр</w:t>
            </w:r>
          </w:p>
        </w:tc>
        <w:tc>
          <w:tcPr>
            <w:tcW w:w="1740" w:type="dxa"/>
          </w:tcPr>
          <w:p w14:paraId="388255E9" w14:textId="77777777" w:rsidR="00687E67" w:rsidRPr="004D2166" w:rsidRDefault="00687E67" w:rsidP="00933397">
            <w:pPr>
              <w:pStyle w:val="BodyText"/>
              <w:rPr>
                <w:sz w:val="20"/>
                <w:lang w:val="mn-MN"/>
              </w:rPr>
            </w:pPr>
            <w:r w:rsidRPr="004D2166">
              <w:rPr>
                <w:sz w:val="20"/>
                <w:lang w:val="mn-MN"/>
              </w:rPr>
              <w:t>Албан ёсны бүтэн нэр(с)</w:t>
            </w:r>
          </w:p>
        </w:tc>
        <w:tc>
          <w:tcPr>
            <w:tcW w:w="2240" w:type="dxa"/>
          </w:tcPr>
          <w:p w14:paraId="7B26906D" w14:textId="77777777" w:rsidR="00687E67" w:rsidRPr="004D2166" w:rsidRDefault="00687E67" w:rsidP="00933397">
            <w:pPr>
              <w:pStyle w:val="BodyText"/>
              <w:rPr>
                <w:sz w:val="20"/>
                <w:lang w:val="mn-MN"/>
              </w:rPr>
            </w:pPr>
          </w:p>
        </w:tc>
        <w:tc>
          <w:tcPr>
            <w:tcW w:w="4160" w:type="dxa"/>
          </w:tcPr>
          <w:p w14:paraId="117F9C10" w14:textId="77777777" w:rsidR="00687E67" w:rsidRPr="004D2166" w:rsidRDefault="00687E67" w:rsidP="00933397">
            <w:pPr>
              <w:pStyle w:val="BodyText"/>
              <w:rPr>
                <w:sz w:val="20"/>
                <w:lang w:val="mn-MN"/>
              </w:rPr>
            </w:pPr>
          </w:p>
        </w:tc>
      </w:tr>
      <w:tr w:rsidR="00687E67" w:rsidRPr="004E2B4F" w14:paraId="5F6437D5" w14:textId="77777777" w:rsidTr="00933397">
        <w:trPr>
          <w:trHeight w:val="619"/>
        </w:trPr>
        <w:tc>
          <w:tcPr>
            <w:tcW w:w="1255" w:type="dxa"/>
            <w:vMerge/>
            <w:tcBorders>
              <w:top w:val="nil"/>
            </w:tcBorders>
          </w:tcPr>
          <w:p w14:paraId="05AA2DEB" w14:textId="77777777" w:rsidR="00687E67" w:rsidRPr="004D2166" w:rsidRDefault="00687E67" w:rsidP="00933397">
            <w:pPr>
              <w:pStyle w:val="BodyText"/>
              <w:rPr>
                <w:sz w:val="20"/>
                <w:lang w:val="mn-MN"/>
              </w:rPr>
            </w:pPr>
          </w:p>
        </w:tc>
        <w:tc>
          <w:tcPr>
            <w:tcW w:w="1740" w:type="dxa"/>
          </w:tcPr>
          <w:p w14:paraId="6CB05022" w14:textId="77777777" w:rsidR="00687E67" w:rsidRPr="004D2166" w:rsidRDefault="00687E67" w:rsidP="00933397">
            <w:pPr>
              <w:pStyle w:val="BodyText"/>
              <w:rPr>
                <w:sz w:val="20"/>
                <w:lang w:val="mn-MN"/>
              </w:rPr>
            </w:pPr>
            <w:r w:rsidRPr="004D2166">
              <w:rPr>
                <w:sz w:val="20"/>
                <w:lang w:val="mn-MN"/>
              </w:rPr>
              <w:t>Худалдааны бүтэн нэр (хэрэв байгаа бол)</w:t>
            </w:r>
          </w:p>
        </w:tc>
        <w:tc>
          <w:tcPr>
            <w:tcW w:w="2240" w:type="dxa"/>
          </w:tcPr>
          <w:p w14:paraId="42FF184B" w14:textId="77777777" w:rsidR="00687E67" w:rsidRPr="004D2166" w:rsidRDefault="00687E67" w:rsidP="00933397">
            <w:pPr>
              <w:pStyle w:val="BodyText"/>
              <w:rPr>
                <w:sz w:val="20"/>
                <w:lang w:val="mn-MN"/>
              </w:rPr>
            </w:pPr>
          </w:p>
        </w:tc>
        <w:tc>
          <w:tcPr>
            <w:tcW w:w="4160" w:type="dxa"/>
          </w:tcPr>
          <w:p w14:paraId="4F53DD79" w14:textId="77777777" w:rsidR="00687E67" w:rsidRPr="004D2166" w:rsidRDefault="00687E67" w:rsidP="00933397">
            <w:pPr>
              <w:pStyle w:val="BodyText"/>
              <w:rPr>
                <w:sz w:val="20"/>
                <w:lang w:val="mn-MN"/>
              </w:rPr>
            </w:pPr>
          </w:p>
        </w:tc>
      </w:tr>
      <w:tr w:rsidR="00687E67" w:rsidRPr="004D2166" w14:paraId="1C942776" w14:textId="77777777" w:rsidTr="00933397">
        <w:trPr>
          <w:trHeight w:val="620"/>
        </w:trPr>
        <w:tc>
          <w:tcPr>
            <w:tcW w:w="1255" w:type="dxa"/>
            <w:vMerge w:val="restart"/>
          </w:tcPr>
          <w:p w14:paraId="22BECE28" w14:textId="77777777" w:rsidR="00687E67" w:rsidRPr="004D2166" w:rsidRDefault="00687E67" w:rsidP="00933397">
            <w:pPr>
              <w:pStyle w:val="BodyText"/>
              <w:rPr>
                <w:sz w:val="20"/>
                <w:lang w:val="mn-MN"/>
              </w:rPr>
            </w:pPr>
          </w:p>
          <w:p w14:paraId="0CF79DF7" w14:textId="77777777" w:rsidR="00687E67" w:rsidRPr="004D2166" w:rsidRDefault="00687E67" w:rsidP="00933397">
            <w:pPr>
              <w:pStyle w:val="BodyText"/>
              <w:rPr>
                <w:sz w:val="20"/>
                <w:lang w:val="mn-MN"/>
              </w:rPr>
            </w:pPr>
          </w:p>
          <w:p w14:paraId="1273C082" w14:textId="77777777" w:rsidR="00687E67" w:rsidRPr="004D2166" w:rsidRDefault="00687E67" w:rsidP="00933397">
            <w:pPr>
              <w:pStyle w:val="BodyText"/>
              <w:rPr>
                <w:sz w:val="20"/>
                <w:lang w:val="mn-MN"/>
              </w:rPr>
            </w:pPr>
          </w:p>
          <w:p w14:paraId="7DAD0268" w14:textId="77777777" w:rsidR="00687E67" w:rsidRPr="004D2166" w:rsidRDefault="00687E67" w:rsidP="00933397">
            <w:pPr>
              <w:pStyle w:val="BodyText"/>
              <w:rPr>
                <w:sz w:val="20"/>
                <w:lang w:val="mn-MN"/>
              </w:rPr>
            </w:pPr>
            <w:r w:rsidRPr="004D2166">
              <w:rPr>
                <w:sz w:val="20"/>
                <w:lang w:val="mn-MN"/>
              </w:rPr>
              <w:t>Addresses</w:t>
            </w:r>
          </w:p>
        </w:tc>
        <w:tc>
          <w:tcPr>
            <w:tcW w:w="1740" w:type="dxa"/>
          </w:tcPr>
          <w:p w14:paraId="71423F0C" w14:textId="77777777" w:rsidR="00687E67" w:rsidRPr="004D2166" w:rsidRDefault="00687E67" w:rsidP="00933397">
            <w:pPr>
              <w:pStyle w:val="BodyText"/>
              <w:rPr>
                <w:sz w:val="20"/>
                <w:lang w:val="mn-MN"/>
              </w:rPr>
            </w:pPr>
            <w:r w:rsidRPr="004D2166">
              <w:rPr>
                <w:sz w:val="20"/>
                <w:lang w:val="mn-MN"/>
              </w:rPr>
              <w:t>Бүртгэлтэй хаяг(ууд)</w:t>
            </w:r>
          </w:p>
        </w:tc>
        <w:tc>
          <w:tcPr>
            <w:tcW w:w="2240" w:type="dxa"/>
          </w:tcPr>
          <w:p w14:paraId="1579A586" w14:textId="77777777" w:rsidR="00687E67" w:rsidRPr="004D2166" w:rsidRDefault="00687E67" w:rsidP="00933397">
            <w:pPr>
              <w:pStyle w:val="BodyText"/>
              <w:rPr>
                <w:sz w:val="20"/>
                <w:lang w:val="mn-MN"/>
              </w:rPr>
            </w:pPr>
          </w:p>
        </w:tc>
        <w:tc>
          <w:tcPr>
            <w:tcW w:w="4160" w:type="dxa"/>
          </w:tcPr>
          <w:p w14:paraId="76CFCA63" w14:textId="77777777" w:rsidR="00687E67" w:rsidRPr="004D2166" w:rsidRDefault="00687E67" w:rsidP="00933397">
            <w:pPr>
              <w:pStyle w:val="BodyText"/>
              <w:rPr>
                <w:sz w:val="20"/>
                <w:lang w:val="mn-MN"/>
              </w:rPr>
            </w:pPr>
          </w:p>
        </w:tc>
      </w:tr>
      <w:tr w:rsidR="00687E67" w:rsidRPr="004D2166" w14:paraId="0F861476" w14:textId="77777777" w:rsidTr="00933397">
        <w:trPr>
          <w:trHeight w:val="620"/>
        </w:trPr>
        <w:tc>
          <w:tcPr>
            <w:tcW w:w="1255" w:type="dxa"/>
            <w:vMerge/>
            <w:tcBorders>
              <w:top w:val="nil"/>
            </w:tcBorders>
          </w:tcPr>
          <w:p w14:paraId="7ABA9821" w14:textId="77777777" w:rsidR="00687E67" w:rsidRPr="004D2166" w:rsidRDefault="00687E67" w:rsidP="00933397">
            <w:pPr>
              <w:pStyle w:val="BodyText"/>
              <w:rPr>
                <w:sz w:val="20"/>
                <w:lang w:val="mn-MN"/>
              </w:rPr>
            </w:pPr>
          </w:p>
        </w:tc>
        <w:tc>
          <w:tcPr>
            <w:tcW w:w="1740" w:type="dxa"/>
          </w:tcPr>
          <w:p w14:paraId="636B2804" w14:textId="77777777" w:rsidR="00687E67" w:rsidRPr="004D2166" w:rsidRDefault="00687E67" w:rsidP="00933397">
            <w:pPr>
              <w:pStyle w:val="BodyText"/>
              <w:rPr>
                <w:sz w:val="20"/>
                <w:lang w:val="mn-MN"/>
              </w:rPr>
            </w:pPr>
            <w:r w:rsidRPr="004D2166">
              <w:rPr>
                <w:sz w:val="20"/>
                <w:lang w:val="mn-MN"/>
              </w:rPr>
              <w:t>Худалдааны хаяг(ууд)</w:t>
            </w:r>
          </w:p>
        </w:tc>
        <w:tc>
          <w:tcPr>
            <w:tcW w:w="2240" w:type="dxa"/>
          </w:tcPr>
          <w:p w14:paraId="20EB0F60" w14:textId="77777777" w:rsidR="00687E67" w:rsidRPr="004D2166" w:rsidRDefault="00687E67" w:rsidP="00933397">
            <w:pPr>
              <w:pStyle w:val="BodyText"/>
              <w:rPr>
                <w:sz w:val="20"/>
                <w:lang w:val="mn-MN"/>
              </w:rPr>
            </w:pPr>
          </w:p>
        </w:tc>
        <w:tc>
          <w:tcPr>
            <w:tcW w:w="4160" w:type="dxa"/>
          </w:tcPr>
          <w:p w14:paraId="74B99B41" w14:textId="77777777" w:rsidR="00687E67" w:rsidRPr="004D2166" w:rsidRDefault="00687E67" w:rsidP="00933397">
            <w:pPr>
              <w:pStyle w:val="BodyText"/>
              <w:rPr>
                <w:sz w:val="20"/>
                <w:lang w:val="mn-MN"/>
              </w:rPr>
            </w:pPr>
          </w:p>
        </w:tc>
      </w:tr>
      <w:tr w:rsidR="00687E67" w:rsidRPr="004E2B4F" w14:paraId="544CCE78" w14:textId="77777777" w:rsidTr="00933397">
        <w:trPr>
          <w:trHeight w:val="860"/>
        </w:trPr>
        <w:tc>
          <w:tcPr>
            <w:tcW w:w="1255" w:type="dxa"/>
            <w:vMerge/>
            <w:tcBorders>
              <w:top w:val="nil"/>
            </w:tcBorders>
          </w:tcPr>
          <w:p w14:paraId="25CBB27C" w14:textId="77777777" w:rsidR="00687E67" w:rsidRPr="004D2166" w:rsidRDefault="00687E67" w:rsidP="00933397">
            <w:pPr>
              <w:pStyle w:val="BodyText"/>
              <w:rPr>
                <w:sz w:val="20"/>
                <w:lang w:val="mn-MN"/>
              </w:rPr>
            </w:pPr>
          </w:p>
        </w:tc>
        <w:tc>
          <w:tcPr>
            <w:tcW w:w="1740" w:type="dxa"/>
          </w:tcPr>
          <w:p w14:paraId="128AFAB1" w14:textId="77777777" w:rsidR="00687E67" w:rsidRPr="004D2166" w:rsidRDefault="00687E67" w:rsidP="00933397">
            <w:pPr>
              <w:pStyle w:val="BodyText"/>
              <w:rPr>
                <w:sz w:val="20"/>
                <w:lang w:val="mn-MN"/>
              </w:rPr>
            </w:pPr>
            <w:r w:rsidRPr="004D2166">
              <w:rPr>
                <w:sz w:val="20"/>
                <w:lang w:val="mn-MN"/>
              </w:rPr>
              <w:t>Шуудангийн хаяг(ууд) (худалдааны хаягаас өөр бол)</w:t>
            </w:r>
          </w:p>
        </w:tc>
        <w:tc>
          <w:tcPr>
            <w:tcW w:w="2240" w:type="dxa"/>
          </w:tcPr>
          <w:p w14:paraId="78C02240" w14:textId="77777777" w:rsidR="00687E67" w:rsidRPr="004D2166" w:rsidRDefault="00687E67" w:rsidP="00933397">
            <w:pPr>
              <w:pStyle w:val="BodyText"/>
              <w:rPr>
                <w:sz w:val="20"/>
                <w:lang w:val="mn-MN"/>
              </w:rPr>
            </w:pPr>
          </w:p>
        </w:tc>
        <w:tc>
          <w:tcPr>
            <w:tcW w:w="4160" w:type="dxa"/>
          </w:tcPr>
          <w:p w14:paraId="7DEEFC2A" w14:textId="77777777" w:rsidR="00687E67" w:rsidRPr="004D2166" w:rsidRDefault="00687E67" w:rsidP="00933397">
            <w:pPr>
              <w:pStyle w:val="BodyText"/>
              <w:rPr>
                <w:sz w:val="20"/>
                <w:lang w:val="mn-MN"/>
              </w:rPr>
            </w:pPr>
          </w:p>
        </w:tc>
      </w:tr>
      <w:tr w:rsidR="00687E67" w:rsidRPr="004D2166" w14:paraId="7F680BF4" w14:textId="77777777" w:rsidTr="00933397">
        <w:trPr>
          <w:trHeight w:val="630"/>
        </w:trPr>
        <w:tc>
          <w:tcPr>
            <w:tcW w:w="2995" w:type="dxa"/>
            <w:gridSpan w:val="2"/>
          </w:tcPr>
          <w:p w14:paraId="2199AB23" w14:textId="77777777" w:rsidR="00687E67" w:rsidRPr="004D2166" w:rsidRDefault="00687E67" w:rsidP="00933397">
            <w:pPr>
              <w:pStyle w:val="BodyText"/>
              <w:rPr>
                <w:sz w:val="20"/>
                <w:lang w:val="mn-MN"/>
              </w:rPr>
            </w:pPr>
            <w:r w:rsidRPr="004D2166">
              <w:rPr>
                <w:sz w:val="20"/>
                <w:lang w:val="mn-MN"/>
              </w:rPr>
              <w:t>Байгууллагын төрөл</w:t>
            </w:r>
          </w:p>
        </w:tc>
        <w:tc>
          <w:tcPr>
            <w:tcW w:w="2240" w:type="dxa"/>
          </w:tcPr>
          <w:p w14:paraId="1F471384" w14:textId="77777777" w:rsidR="00687E67" w:rsidRPr="004D2166" w:rsidRDefault="00687E67" w:rsidP="00933397">
            <w:pPr>
              <w:pStyle w:val="BodyText"/>
              <w:rPr>
                <w:sz w:val="20"/>
                <w:lang w:val="mn-MN"/>
              </w:rPr>
            </w:pPr>
          </w:p>
        </w:tc>
        <w:tc>
          <w:tcPr>
            <w:tcW w:w="4160" w:type="dxa"/>
          </w:tcPr>
          <w:p w14:paraId="04C47278" w14:textId="77777777" w:rsidR="00687E67" w:rsidRPr="004D2166" w:rsidRDefault="00687E67" w:rsidP="00933397">
            <w:pPr>
              <w:pStyle w:val="BodyText"/>
              <w:rPr>
                <w:sz w:val="20"/>
                <w:lang w:val="mn-MN"/>
              </w:rPr>
            </w:pPr>
          </w:p>
        </w:tc>
      </w:tr>
      <w:tr w:rsidR="00687E67" w:rsidRPr="004D2166" w14:paraId="47FA34B6" w14:textId="77777777" w:rsidTr="00933397">
        <w:trPr>
          <w:trHeight w:val="620"/>
        </w:trPr>
        <w:tc>
          <w:tcPr>
            <w:tcW w:w="2995" w:type="dxa"/>
            <w:gridSpan w:val="2"/>
          </w:tcPr>
          <w:p w14:paraId="559F8FD8" w14:textId="77777777" w:rsidR="00687E67" w:rsidRPr="004D2166" w:rsidRDefault="00687E67" w:rsidP="00933397">
            <w:pPr>
              <w:pStyle w:val="BodyText"/>
              <w:rPr>
                <w:sz w:val="20"/>
                <w:lang w:val="mn-MN"/>
              </w:rPr>
            </w:pPr>
            <w:r w:rsidRPr="004D2166">
              <w:rPr>
                <w:sz w:val="20"/>
                <w:lang w:val="mn-MN"/>
              </w:rPr>
              <w:t>Байгуулагдсан/ бүртгэлтэй улс</w:t>
            </w:r>
          </w:p>
        </w:tc>
        <w:tc>
          <w:tcPr>
            <w:tcW w:w="2240" w:type="dxa"/>
          </w:tcPr>
          <w:p w14:paraId="655E2337" w14:textId="77777777" w:rsidR="00687E67" w:rsidRPr="004D2166" w:rsidRDefault="00687E67" w:rsidP="00933397">
            <w:pPr>
              <w:pStyle w:val="BodyText"/>
              <w:rPr>
                <w:sz w:val="20"/>
                <w:lang w:val="mn-MN"/>
              </w:rPr>
            </w:pPr>
          </w:p>
        </w:tc>
        <w:tc>
          <w:tcPr>
            <w:tcW w:w="4160" w:type="dxa"/>
          </w:tcPr>
          <w:p w14:paraId="6779D556" w14:textId="77777777" w:rsidR="00687E67" w:rsidRPr="004D2166" w:rsidRDefault="00687E67" w:rsidP="00933397">
            <w:pPr>
              <w:pStyle w:val="BodyText"/>
              <w:rPr>
                <w:sz w:val="20"/>
                <w:lang w:val="mn-MN"/>
              </w:rPr>
            </w:pPr>
          </w:p>
        </w:tc>
      </w:tr>
      <w:tr w:rsidR="00687E67" w:rsidRPr="004D2166" w14:paraId="1C7F626E" w14:textId="77777777" w:rsidTr="00933397">
        <w:trPr>
          <w:trHeight w:val="620"/>
        </w:trPr>
        <w:tc>
          <w:tcPr>
            <w:tcW w:w="2995" w:type="dxa"/>
            <w:gridSpan w:val="2"/>
          </w:tcPr>
          <w:p w14:paraId="64C4F63E" w14:textId="77777777" w:rsidR="00687E67" w:rsidRPr="004D2166" w:rsidRDefault="00687E67" w:rsidP="00933397">
            <w:pPr>
              <w:pStyle w:val="BodyText"/>
              <w:rPr>
                <w:sz w:val="20"/>
                <w:lang w:val="mn-MN"/>
              </w:rPr>
            </w:pPr>
            <w:r w:rsidRPr="004D2166">
              <w:rPr>
                <w:sz w:val="20"/>
                <w:lang w:val="mn-MN"/>
              </w:rPr>
              <w:t>Байгуулагдсан/ бүртгүүлсэн жил</w:t>
            </w:r>
          </w:p>
        </w:tc>
        <w:tc>
          <w:tcPr>
            <w:tcW w:w="2240" w:type="dxa"/>
          </w:tcPr>
          <w:p w14:paraId="73279757" w14:textId="77777777" w:rsidR="00687E67" w:rsidRPr="004D2166" w:rsidRDefault="00687E67" w:rsidP="00933397">
            <w:pPr>
              <w:pStyle w:val="BodyText"/>
              <w:rPr>
                <w:sz w:val="20"/>
                <w:lang w:val="mn-MN"/>
              </w:rPr>
            </w:pPr>
          </w:p>
        </w:tc>
        <w:tc>
          <w:tcPr>
            <w:tcW w:w="4160" w:type="dxa"/>
          </w:tcPr>
          <w:p w14:paraId="50E5D73F" w14:textId="77777777" w:rsidR="00687E67" w:rsidRPr="004D2166" w:rsidRDefault="00687E67" w:rsidP="00933397">
            <w:pPr>
              <w:pStyle w:val="BodyText"/>
              <w:rPr>
                <w:sz w:val="20"/>
                <w:lang w:val="mn-MN"/>
              </w:rPr>
            </w:pPr>
          </w:p>
        </w:tc>
      </w:tr>
      <w:tr w:rsidR="00687E67" w:rsidRPr="004D2166" w14:paraId="06DF2D51" w14:textId="77777777" w:rsidTr="00933397">
        <w:trPr>
          <w:trHeight w:val="630"/>
        </w:trPr>
        <w:tc>
          <w:tcPr>
            <w:tcW w:w="2995" w:type="dxa"/>
            <w:gridSpan w:val="2"/>
          </w:tcPr>
          <w:p w14:paraId="5DEFE7EE" w14:textId="77777777" w:rsidR="00687E67" w:rsidRPr="004D2166" w:rsidRDefault="00687E67" w:rsidP="00933397">
            <w:pPr>
              <w:pStyle w:val="BodyText"/>
              <w:rPr>
                <w:sz w:val="20"/>
                <w:lang w:val="mn-MN"/>
              </w:rPr>
            </w:pPr>
            <w:r w:rsidRPr="004D2166">
              <w:rPr>
                <w:sz w:val="20"/>
                <w:lang w:val="mn-MN"/>
              </w:rPr>
              <w:t>Байгууллагын эсвэл бүртгэлийн дугаар</w:t>
            </w:r>
          </w:p>
        </w:tc>
        <w:tc>
          <w:tcPr>
            <w:tcW w:w="2240" w:type="dxa"/>
          </w:tcPr>
          <w:p w14:paraId="57A18AB9" w14:textId="77777777" w:rsidR="00687E67" w:rsidRPr="004D2166" w:rsidRDefault="00687E67" w:rsidP="00933397">
            <w:pPr>
              <w:pStyle w:val="BodyText"/>
              <w:rPr>
                <w:sz w:val="20"/>
                <w:lang w:val="mn-MN"/>
              </w:rPr>
            </w:pPr>
          </w:p>
        </w:tc>
        <w:tc>
          <w:tcPr>
            <w:tcW w:w="4160" w:type="dxa"/>
          </w:tcPr>
          <w:p w14:paraId="6B53BF4F" w14:textId="77777777" w:rsidR="00687E67" w:rsidRPr="004D2166" w:rsidRDefault="00687E67" w:rsidP="00933397">
            <w:pPr>
              <w:pStyle w:val="BodyText"/>
              <w:rPr>
                <w:sz w:val="20"/>
                <w:lang w:val="mn-MN"/>
              </w:rPr>
            </w:pPr>
          </w:p>
        </w:tc>
      </w:tr>
      <w:tr w:rsidR="00687E67" w:rsidRPr="004E2B4F" w14:paraId="0EFD7F81" w14:textId="77777777" w:rsidTr="00933397">
        <w:trPr>
          <w:trHeight w:val="1820"/>
        </w:trPr>
        <w:tc>
          <w:tcPr>
            <w:tcW w:w="2995" w:type="dxa"/>
            <w:gridSpan w:val="2"/>
          </w:tcPr>
          <w:p w14:paraId="3ADA3A64" w14:textId="33F2BFFD" w:rsidR="00687E67" w:rsidRPr="004D2166" w:rsidRDefault="00687E67" w:rsidP="00933397">
            <w:pPr>
              <w:pStyle w:val="BodyText"/>
              <w:rPr>
                <w:sz w:val="20"/>
                <w:lang w:val="mn-MN"/>
              </w:rPr>
            </w:pPr>
            <w:r w:rsidRPr="004D2166">
              <w:rPr>
                <w:sz w:val="20"/>
                <w:lang w:val="mn-MN"/>
              </w:rPr>
              <w:t>Түншлэлийн гишүүн</w:t>
            </w:r>
            <w:r w:rsidR="00C33635">
              <w:rPr>
                <w:sz w:val="20"/>
                <w:lang w:val="mn-MN"/>
              </w:rPr>
              <w:t xml:space="preserve">ий </w:t>
            </w:r>
            <w:r w:rsidRPr="004D2166">
              <w:rPr>
                <w:sz w:val="20"/>
                <w:lang w:val="mn-MN"/>
              </w:rPr>
              <w:t>эрх бүхий төлөөлөгчийн мэдээлэл</w:t>
            </w:r>
          </w:p>
          <w:p w14:paraId="60FEF07C" w14:textId="77777777" w:rsidR="00687E67" w:rsidRPr="004D2166" w:rsidRDefault="00687E67" w:rsidP="00933397">
            <w:pPr>
              <w:pStyle w:val="BodyText"/>
              <w:rPr>
                <w:sz w:val="20"/>
                <w:lang w:val="mn-MN"/>
              </w:rPr>
            </w:pPr>
            <w:r w:rsidRPr="004D2166">
              <w:rPr>
                <w:sz w:val="20"/>
                <w:lang w:val="mn-MN"/>
              </w:rPr>
              <w:t>(нэр, хаяг, утасны дугаар, факсын дугаар, и-мэйл хаяг)</w:t>
            </w:r>
          </w:p>
        </w:tc>
        <w:tc>
          <w:tcPr>
            <w:tcW w:w="6400" w:type="dxa"/>
            <w:gridSpan w:val="2"/>
          </w:tcPr>
          <w:p w14:paraId="2F5C9CF0" w14:textId="77777777" w:rsidR="00687E67" w:rsidRPr="004D2166" w:rsidRDefault="00687E67" w:rsidP="00933397">
            <w:pPr>
              <w:pStyle w:val="BodyText"/>
              <w:rPr>
                <w:sz w:val="20"/>
                <w:lang w:val="mn-MN"/>
              </w:rPr>
            </w:pPr>
          </w:p>
        </w:tc>
      </w:tr>
      <w:tr w:rsidR="00687E67" w:rsidRPr="004E2B4F" w14:paraId="7E79B306" w14:textId="77777777" w:rsidTr="00933397">
        <w:trPr>
          <w:trHeight w:val="1910"/>
        </w:trPr>
        <w:tc>
          <w:tcPr>
            <w:tcW w:w="9395" w:type="dxa"/>
            <w:gridSpan w:val="4"/>
          </w:tcPr>
          <w:p w14:paraId="2E1122F3" w14:textId="77777777" w:rsidR="00687E67" w:rsidRPr="004D2166" w:rsidRDefault="00687E67" w:rsidP="00933397">
            <w:pPr>
              <w:pStyle w:val="BodyText"/>
              <w:rPr>
                <w:sz w:val="20"/>
                <w:lang w:val="mn-MN"/>
              </w:rPr>
            </w:pPr>
            <w:r w:rsidRPr="004D2166">
              <w:rPr>
                <w:sz w:val="20"/>
                <w:lang w:val="mn-MN"/>
              </w:rPr>
              <w:t>Дараах баримт бичгийн хуулбарыг хавсаргав.</w:t>
            </w:r>
          </w:p>
          <w:p w14:paraId="627688C3" w14:textId="77777777" w:rsidR="00687E67" w:rsidRPr="004D2166" w:rsidRDefault="00687E67" w:rsidP="00933397">
            <w:pPr>
              <w:pStyle w:val="BodyText"/>
              <w:rPr>
                <w:sz w:val="20"/>
                <w:lang w:val="mn-MN"/>
              </w:rPr>
            </w:pPr>
          </w:p>
          <w:p w14:paraId="78697B6D" w14:textId="77777777" w:rsidR="00687E67" w:rsidRPr="004D2166" w:rsidRDefault="00687E67" w:rsidP="00687E67">
            <w:pPr>
              <w:pStyle w:val="BodyText"/>
              <w:numPr>
                <w:ilvl w:val="0"/>
                <w:numId w:val="21"/>
              </w:numPr>
              <w:rPr>
                <w:sz w:val="20"/>
                <w:lang w:val="mn-MN"/>
              </w:rPr>
            </w:pPr>
            <w:r w:rsidRPr="004D2166">
              <w:rPr>
                <w:sz w:val="20"/>
                <w:lang w:val="mn-MN"/>
              </w:rPr>
              <w:t>ТОӨЗ 4.1 ба ТОӨЗ 4.2-д заасны дагуу дээр дурдсан хуулийн этгээдийн үүсгэн байгуулалтын эрх зүйн баримт бичиг.</w:t>
            </w:r>
          </w:p>
          <w:p w14:paraId="01B0F598" w14:textId="7AEA8002" w:rsidR="00687E67" w:rsidRPr="004D2166" w:rsidRDefault="00687E67" w:rsidP="00687E67">
            <w:pPr>
              <w:pStyle w:val="BodyText"/>
              <w:numPr>
                <w:ilvl w:val="0"/>
                <w:numId w:val="21"/>
              </w:numPr>
              <w:rPr>
                <w:sz w:val="20"/>
                <w:lang w:val="mn-MN"/>
              </w:rPr>
            </w:pPr>
            <w:r w:rsidRPr="004D2166">
              <w:rPr>
                <w:sz w:val="20"/>
                <w:lang w:val="mn-MN"/>
              </w:rPr>
              <w:t>ТОӨЗ 2</w:t>
            </w:r>
            <w:r w:rsidR="00C33635">
              <w:rPr>
                <w:sz w:val="20"/>
                <w:lang w:val="mn-MN"/>
              </w:rPr>
              <w:t>2</w:t>
            </w:r>
            <w:r w:rsidRPr="004D2166">
              <w:rPr>
                <w:sz w:val="20"/>
                <w:lang w:val="mn-MN"/>
              </w:rPr>
              <w:t>.2-т заасны дагуу дээр дурдсан компани эсвэл түншлэлийг төлөөлөх тухай итгэмжлэл.</w:t>
            </w:r>
          </w:p>
          <w:p w14:paraId="7CCA7865" w14:textId="77777777" w:rsidR="00687E67" w:rsidRPr="004D2166" w:rsidRDefault="00687E67" w:rsidP="00687E67">
            <w:pPr>
              <w:pStyle w:val="BodyText"/>
              <w:numPr>
                <w:ilvl w:val="0"/>
                <w:numId w:val="21"/>
              </w:numPr>
              <w:rPr>
                <w:sz w:val="20"/>
                <w:lang w:val="mn-MN"/>
              </w:rPr>
            </w:pPr>
            <w:r w:rsidRPr="004D2166">
              <w:rPr>
                <w:sz w:val="20"/>
                <w:lang w:val="mn-MN"/>
              </w:rPr>
              <w:t>Төрийн өмчит үйлдвэрийн газрын тухайд, ТОӨЗ 4.5-д заасны дагуу эрх зүйн болон санхүүгийн хувьд биеэ даасан байдал болон бизнесийн хуульд нийцсэн байдлыг батлах баримт бичиг.</w:t>
            </w:r>
          </w:p>
        </w:tc>
      </w:tr>
    </w:tbl>
    <w:p w14:paraId="746445B5" w14:textId="5477CD43" w:rsidR="00A376B4" w:rsidRPr="00175052" w:rsidRDefault="00C809D8" w:rsidP="004F3F62">
      <w:pPr>
        <w:pStyle w:val="BodyText"/>
        <w:spacing w:before="222"/>
        <w:ind w:left="960" w:firstLine="480"/>
        <w:rPr>
          <w:i/>
          <w:iCs/>
          <w:color w:val="231F20"/>
          <w:sz w:val="20"/>
          <w:szCs w:val="20"/>
          <w:lang w:val="mn-MN"/>
        </w:rPr>
        <w:sectPr w:rsidR="00A376B4" w:rsidRPr="00175052">
          <w:pgSz w:w="12240" w:h="15840"/>
          <w:pgMar w:top="600" w:right="1080" w:bottom="280" w:left="0" w:header="0" w:footer="0" w:gutter="0"/>
          <w:cols w:space="720"/>
        </w:sectPr>
      </w:pPr>
      <w:r w:rsidRPr="00175052">
        <w:rPr>
          <w:i/>
          <w:iCs/>
          <w:color w:val="231F20"/>
          <w:sz w:val="20"/>
          <w:szCs w:val="20"/>
          <w:lang w:val="mn-MN"/>
        </w:rPr>
        <w:t xml:space="preserve"> </w:t>
      </w:r>
    </w:p>
    <w:p w14:paraId="45D31B3A" w14:textId="77777777" w:rsidR="00A376B4" w:rsidRPr="00175052" w:rsidRDefault="00A376B4">
      <w:pPr>
        <w:pStyle w:val="BodyText"/>
        <w:rPr>
          <w:lang w:val="mn-MN"/>
        </w:rPr>
      </w:pPr>
    </w:p>
    <w:p w14:paraId="046B2856" w14:textId="77777777" w:rsidR="00B77F14" w:rsidRPr="00175052" w:rsidRDefault="00B77F14" w:rsidP="00D74C56">
      <w:pPr>
        <w:pStyle w:val="BodyText"/>
        <w:spacing w:before="142"/>
        <w:ind w:left="1418"/>
        <w:jc w:val="both"/>
        <w:rPr>
          <w:b/>
          <w:bCs/>
          <w:lang w:val="mn-MN"/>
        </w:rPr>
      </w:pPr>
      <w:r w:rsidRPr="00175052">
        <w:rPr>
          <w:b/>
          <w:bCs/>
          <w:color w:val="231F20"/>
          <w:lang w:val="mn-MN"/>
        </w:rPr>
        <w:t>ГЭР –</w:t>
      </w:r>
      <w:r w:rsidRPr="00175052">
        <w:rPr>
          <w:b/>
          <w:bCs/>
          <w:color w:val="231F20"/>
          <w:spacing w:val="-1"/>
          <w:lang w:val="mn-MN"/>
        </w:rPr>
        <w:t xml:space="preserve"> </w:t>
      </w:r>
      <w:r w:rsidRPr="00175052">
        <w:rPr>
          <w:b/>
          <w:bCs/>
          <w:color w:val="231F20"/>
          <w:lang w:val="mn-MN"/>
        </w:rPr>
        <w:t>1 маягт: Хэрэгжүүлээгүй гэрээний талаарх мэдээлэл</w:t>
      </w:r>
    </w:p>
    <w:p w14:paraId="1DF71B20" w14:textId="023261C8" w:rsidR="00B77F14" w:rsidRPr="00175052" w:rsidRDefault="007B3AAC" w:rsidP="00D74C56">
      <w:pPr>
        <w:tabs>
          <w:tab w:val="left" w:pos="567"/>
        </w:tabs>
        <w:spacing w:before="240" w:after="240"/>
        <w:ind w:left="1418" w:right="534"/>
        <w:jc w:val="both"/>
        <w:rPr>
          <w:sz w:val="20"/>
          <w:lang w:val="mn-MN"/>
        </w:rPr>
      </w:pPr>
      <w:r w:rsidRPr="00175052">
        <w:rPr>
          <w:sz w:val="20"/>
          <w:lang w:val="mn-MN"/>
        </w:rPr>
        <w:t>“</w:t>
      </w:r>
      <w:r w:rsidR="001148F9" w:rsidRPr="00175052">
        <w:rPr>
          <w:sz w:val="20"/>
          <w:lang w:val="mn-MN"/>
        </w:rPr>
        <w:t>Б</w:t>
      </w:r>
      <w:r w:rsidRPr="00175052">
        <w:rPr>
          <w:sz w:val="20"/>
          <w:lang w:val="mn-MN"/>
        </w:rPr>
        <w:t>” төрлийн гэрээний</w:t>
      </w:r>
      <w:r w:rsidR="001148F9" w:rsidRPr="00175052">
        <w:rPr>
          <w:sz w:val="20"/>
          <w:lang w:val="mn-MN"/>
        </w:rPr>
        <w:t xml:space="preserve"> хувьд, б</w:t>
      </w:r>
      <w:r w:rsidR="00B77F14" w:rsidRPr="00175052">
        <w:rPr>
          <w:sz w:val="20"/>
          <w:lang w:val="mn-MN"/>
        </w:rPr>
        <w:t>үх тендерт оролцогч нь хэрэгжүүлээгүй гэрээ болон түүний эсрэг шүүхэд зарга үүссэн байгаа эсхүл арбитрт албан ёсоор маргаан шийдвэрлэх ажиллагаа явагдаж эхэлсэн эсэх талаарх мэдээллээ 3 дугаар бүлэг (Үнэлгээний ба чадварын шалгуур)-ийн 2.2.1 ба 2.2.3 шалгуур үзүүлэлтийн дагуу энэ маягтыг бөглөнө.</w:t>
      </w:r>
    </w:p>
    <w:p w14:paraId="2BD850BA" w14:textId="77777777" w:rsidR="00B77F14" w:rsidRPr="00175052" w:rsidRDefault="00B77F14" w:rsidP="00D74C56">
      <w:pPr>
        <w:tabs>
          <w:tab w:val="left" w:pos="567"/>
        </w:tabs>
        <w:spacing w:before="240" w:after="240"/>
        <w:ind w:left="1418"/>
        <w:rPr>
          <w:sz w:val="20"/>
          <w:lang w:val="mn-MN"/>
        </w:rPr>
      </w:pPr>
      <w:r w:rsidRPr="00175052">
        <w:rPr>
          <w:sz w:val="20"/>
          <w:lang w:val="mn-MN"/>
        </w:rPr>
        <w:t>Түншлэлийн хувьд уг маягтыг түншлэлийн гишүүн тус бүрээр бөглүүлэх ба түншлэлийн гишүүний нэрийг тодорхой заах ёстой.</w:t>
      </w:r>
    </w:p>
    <w:p w14:paraId="249DA898" w14:textId="77777777" w:rsidR="00B77F14" w:rsidRPr="00175052" w:rsidRDefault="00B77F14" w:rsidP="00D74C56">
      <w:pPr>
        <w:tabs>
          <w:tab w:val="left" w:pos="567"/>
        </w:tabs>
        <w:spacing w:before="240" w:after="240"/>
        <w:ind w:left="1418"/>
        <w:rPr>
          <w:bCs/>
          <w:iCs/>
          <w:sz w:val="20"/>
          <w:lang w:val="mn-MN"/>
        </w:rPr>
      </w:pPr>
      <w:r w:rsidRPr="00175052">
        <w:rPr>
          <w:sz w:val="20"/>
          <w:lang w:val="mn-MN"/>
        </w:rPr>
        <w:t>Түншлэлийн гишүүний нэр</w:t>
      </w:r>
      <w:r w:rsidRPr="00175052">
        <w:rPr>
          <w:bCs/>
          <w:spacing w:val="-2"/>
          <w:sz w:val="20"/>
          <w:lang w:val="mn-MN"/>
        </w:rPr>
        <w:t>: ___________________</w:t>
      </w:r>
    </w:p>
    <w:p w14:paraId="4F598B76" w14:textId="77777777" w:rsidR="00B77F14" w:rsidRPr="00175052" w:rsidRDefault="00B77F14" w:rsidP="00D74C56">
      <w:pPr>
        <w:pStyle w:val="BodyText"/>
        <w:spacing w:before="10"/>
        <w:ind w:left="1418"/>
        <w:rPr>
          <w:sz w:val="20"/>
          <w:lang w:val="mn-MN"/>
        </w:rPr>
      </w:pPr>
    </w:p>
    <w:tbl>
      <w:tblPr>
        <w:tblW w:w="0" w:type="auto"/>
        <w:tblInd w:w="1418" w:type="dxa"/>
        <w:tblBorders>
          <w:top w:val="single" w:sz="4" w:space="0" w:color="636466"/>
          <w:left w:val="single" w:sz="4" w:space="0" w:color="636466"/>
          <w:bottom w:val="single" w:sz="4" w:space="0" w:color="636466"/>
          <w:right w:val="single" w:sz="4" w:space="0" w:color="636466"/>
          <w:insideH w:val="single" w:sz="4" w:space="0" w:color="636466"/>
          <w:insideV w:val="single" w:sz="4" w:space="0" w:color="636466"/>
        </w:tblBorders>
        <w:tblLayout w:type="fixed"/>
        <w:tblCellMar>
          <w:left w:w="0" w:type="dxa"/>
          <w:right w:w="0" w:type="dxa"/>
        </w:tblCellMar>
        <w:tblLook w:val="01E0" w:firstRow="1" w:lastRow="1" w:firstColumn="1" w:lastColumn="1" w:noHBand="0" w:noVBand="0"/>
      </w:tblPr>
      <w:tblGrid>
        <w:gridCol w:w="1006"/>
        <w:gridCol w:w="3762"/>
        <w:gridCol w:w="2280"/>
        <w:gridCol w:w="2312"/>
      </w:tblGrid>
      <w:tr w:rsidR="00B77F14" w:rsidRPr="00175052" w14:paraId="1B95F9D7" w14:textId="77777777" w:rsidTr="00D74C56">
        <w:trPr>
          <w:trHeight w:val="395"/>
        </w:trPr>
        <w:tc>
          <w:tcPr>
            <w:tcW w:w="9360" w:type="dxa"/>
            <w:gridSpan w:val="4"/>
            <w:tcBorders>
              <w:top w:val="nil"/>
              <w:left w:val="nil"/>
              <w:bottom w:val="nil"/>
              <w:right w:val="nil"/>
            </w:tcBorders>
            <w:shd w:val="clear" w:color="auto" w:fill="636466"/>
          </w:tcPr>
          <w:p w14:paraId="39480935" w14:textId="77777777" w:rsidR="00B77F14" w:rsidRPr="00175052" w:rsidRDefault="00B77F14" w:rsidP="00D74C56">
            <w:pPr>
              <w:pStyle w:val="TableParagraph"/>
              <w:spacing w:before="95"/>
              <w:ind w:left="1418" w:right="1424"/>
              <w:jc w:val="center"/>
              <w:rPr>
                <w:b/>
                <w:bCs/>
                <w:sz w:val="20"/>
                <w:lang w:val="mn-MN"/>
              </w:rPr>
            </w:pPr>
            <w:r w:rsidRPr="00175052">
              <w:rPr>
                <w:b/>
                <w:bCs/>
                <w:color w:val="FFFFFF"/>
                <w:sz w:val="20"/>
                <w:lang w:val="mn-MN"/>
              </w:rPr>
              <w:t>Хүснэгт 1:</w:t>
            </w:r>
            <w:r w:rsidRPr="00175052">
              <w:rPr>
                <w:b/>
                <w:bCs/>
                <w:color w:val="FFFFFF"/>
                <w:spacing w:val="8"/>
                <w:sz w:val="20"/>
                <w:lang w:val="mn-MN"/>
              </w:rPr>
              <w:t xml:space="preserve"> </w:t>
            </w:r>
            <w:r w:rsidRPr="00175052">
              <w:rPr>
                <w:b/>
                <w:bCs/>
                <w:color w:val="FFFFFF"/>
                <w:sz w:val="20"/>
                <w:lang w:val="mn-MN"/>
              </w:rPr>
              <w:t>Хэрэгжүүлээгүй гэрээний мэдээлэл</w:t>
            </w:r>
          </w:p>
        </w:tc>
      </w:tr>
      <w:tr w:rsidR="00B77F14" w:rsidRPr="006476FA" w14:paraId="24B73DB4" w14:textId="77777777" w:rsidTr="00D74C56">
        <w:trPr>
          <w:trHeight w:val="1355"/>
        </w:trPr>
        <w:tc>
          <w:tcPr>
            <w:tcW w:w="9360" w:type="dxa"/>
            <w:gridSpan w:val="4"/>
            <w:tcBorders>
              <w:top w:val="nil"/>
              <w:bottom w:val="single" w:sz="4" w:space="0" w:color="FFFFFF"/>
            </w:tcBorders>
          </w:tcPr>
          <w:p w14:paraId="1B38D757" w14:textId="77777777" w:rsidR="00D74C56" w:rsidRPr="00175052" w:rsidRDefault="00D74C56" w:rsidP="00D74C56">
            <w:pPr>
              <w:keepNext/>
              <w:ind w:left="588" w:hanging="426"/>
              <w:outlineLvl w:val="4"/>
              <w:rPr>
                <w:spacing w:val="-2"/>
                <w:sz w:val="20"/>
                <w:szCs w:val="20"/>
                <w:lang w:val="mn-MN"/>
              </w:rPr>
            </w:pPr>
          </w:p>
          <w:p w14:paraId="639E80CC" w14:textId="5838EF15" w:rsidR="00B77F14" w:rsidRPr="00175052" w:rsidRDefault="00B77F14" w:rsidP="00D74C56">
            <w:pPr>
              <w:keepNext/>
              <w:ind w:left="588" w:hanging="426"/>
              <w:outlineLvl w:val="4"/>
              <w:rPr>
                <w:spacing w:val="-2"/>
                <w:sz w:val="20"/>
                <w:szCs w:val="20"/>
                <w:lang w:val="mn-MN"/>
              </w:rPr>
            </w:pPr>
            <w:r w:rsidRPr="00175052">
              <w:rPr>
                <w:spacing w:val="-2"/>
                <w:sz w:val="20"/>
                <w:szCs w:val="20"/>
                <w:lang w:val="mn-MN"/>
              </w:rPr>
              <w:t>Дараах хариултаас аль тохирохыг нь сонгоно уу:</w:t>
            </w:r>
          </w:p>
          <w:p w14:paraId="52C00E31" w14:textId="77777777" w:rsidR="00B77F14" w:rsidRPr="00175052" w:rsidRDefault="00B77F14" w:rsidP="00C2342C">
            <w:pPr>
              <w:keepNext/>
              <w:numPr>
                <w:ilvl w:val="0"/>
                <w:numId w:val="23"/>
              </w:numPr>
              <w:tabs>
                <w:tab w:val="num" w:pos="360"/>
              </w:tabs>
              <w:ind w:left="588" w:hanging="284"/>
              <w:outlineLvl w:val="8"/>
              <w:rPr>
                <w:spacing w:val="-2"/>
                <w:sz w:val="20"/>
                <w:szCs w:val="20"/>
                <w:lang w:val="mn-MN"/>
              </w:rPr>
            </w:pPr>
            <w:r w:rsidRPr="00175052">
              <w:rPr>
                <w:spacing w:val="-2"/>
                <w:sz w:val="20"/>
                <w:szCs w:val="20"/>
                <w:lang w:val="mn-MN"/>
              </w:rPr>
              <w:t>Хэрэгжүүлээгүй гэрээ байхгүй.</w:t>
            </w:r>
          </w:p>
          <w:p w14:paraId="2CED3FD9" w14:textId="77777777" w:rsidR="00B77F14" w:rsidRPr="00175052" w:rsidRDefault="00B77F14" w:rsidP="00C2342C">
            <w:pPr>
              <w:keepNext/>
              <w:numPr>
                <w:ilvl w:val="0"/>
                <w:numId w:val="23"/>
              </w:numPr>
              <w:tabs>
                <w:tab w:val="num" w:pos="360"/>
              </w:tabs>
              <w:spacing w:after="240"/>
              <w:ind w:left="588" w:hanging="284"/>
              <w:outlineLvl w:val="8"/>
              <w:rPr>
                <w:bCs/>
                <w:spacing w:val="-2"/>
                <w:sz w:val="16"/>
                <w:szCs w:val="16"/>
                <w:lang w:val="mn-MN"/>
              </w:rPr>
            </w:pPr>
            <w:r w:rsidRPr="00175052">
              <w:rPr>
                <w:spacing w:val="-2"/>
                <w:sz w:val="20"/>
                <w:szCs w:val="20"/>
                <w:lang w:val="mn-MN"/>
              </w:rPr>
              <w:t>Тендерт оролцогч (эсвэл хэрэв тендерт оролцогч нь түншлэл бол түншлэлийн гишүүн бүр)-д хамаарах, биелүүлээгүй гэрээний тухай мэдээллийг дараах хүснэгтэд оруулав.</w:t>
            </w:r>
          </w:p>
        </w:tc>
      </w:tr>
      <w:tr w:rsidR="00B77F14" w:rsidRPr="00175052" w14:paraId="25E0735F" w14:textId="77777777" w:rsidTr="00D74C56">
        <w:trPr>
          <w:trHeight w:val="1099"/>
        </w:trPr>
        <w:tc>
          <w:tcPr>
            <w:tcW w:w="1006" w:type="dxa"/>
            <w:tcBorders>
              <w:top w:val="single" w:sz="4" w:space="0" w:color="FFFFFF"/>
              <w:left w:val="single" w:sz="4" w:space="0" w:color="FFFFFF"/>
              <w:bottom w:val="single" w:sz="4" w:space="0" w:color="FFFFFF"/>
              <w:right w:val="single" w:sz="4" w:space="0" w:color="FFFFFF"/>
            </w:tcBorders>
            <w:shd w:val="clear" w:color="auto" w:fill="636466"/>
          </w:tcPr>
          <w:p w14:paraId="7BF32CB6" w14:textId="77777777" w:rsidR="00B77F14" w:rsidRPr="00175052" w:rsidRDefault="00B77F14" w:rsidP="004E3F2E">
            <w:pPr>
              <w:pStyle w:val="TableParagraph"/>
              <w:spacing w:before="171"/>
              <w:ind w:left="64" w:right="54"/>
              <w:jc w:val="center"/>
              <w:rPr>
                <w:sz w:val="20"/>
                <w:lang w:val="mn-MN"/>
              </w:rPr>
            </w:pPr>
            <w:r w:rsidRPr="00175052">
              <w:rPr>
                <w:color w:val="FFFFFF"/>
                <w:sz w:val="20"/>
                <w:lang w:val="mn-MN"/>
              </w:rPr>
              <w:t>Он</w:t>
            </w:r>
          </w:p>
        </w:tc>
        <w:tc>
          <w:tcPr>
            <w:tcW w:w="3762" w:type="dxa"/>
            <w:tcBorders>
              <w:top w:val="single" w:sz="4" w:space="0" w:color="FFFFFF"/>
              <w:left w:val="single" w:sz="4" w:space="0" w:color="FFFFFF"/>
              <w:bottom w:val="single" w:sz="4" w:space="0" w:color="FFFFFF"/>
              <w:right w:val="single" w:sz="4" w:space="0" w:color="FFFFFF"/>
            </w:tcBorders>
            <w:shd w:val="clear" w:color="auto" w:fill="636466"/>
          </w:tcPr>
          <w:p w14:paraId="219089A4" w14:textId="77777777" w:rsidR="00B77F14" w:rsidRPr="00175052" w:rsidRDefault="00B77F14" w:rsidP="004E3F2E">
            <w:pPr>
              <w:pStyle w:val="TableParagraph"/>
              <w:spacing w:before="171"/>
              <w:ind w:left="434" w:right="484"/>
              <w:jc w:val="center"/>
              <w:rPr>
                <w:sz w:val="20"/>
                <w:lang w:val="mn-MN"/>
              </w:rPr>
            </w:pPr>
            <w:r w:rsidRPr="00175052">
              <w:rPr>
                <w:color w:val="FFFFFF"/>
                <w:w w:val="105"/>
                <w:sz w:val="20"/>
                <w:lang w:val="mn-MN"/>
              </w:rPr>
              <w:t>Тодорхойлолт</w:t>
            </w:r>
          </w:p>
        </w:tc>
        <w:tc>
          <w:tcPr>
            <w:tcW w:w="2280" w:type="dxa"/>
            <w:tcBorders>
              <w:top w:val="single" w:sz="4" w:space="0" w:color="FFFFFF"/>
              <w:left w:val="single" w:sz="4" w:space="0" w:color="FFFFFF"/>
              <w:bottom w:val="single" w:sz="4" w:space="0" w:color="FFFFFF"/>
              <w:right w:val="single" w:sz="4" w:space="0" w:color="FFFFFF"/>
            </w:tcBorders>
            <w:shd w:val="clear" w:color="auto" w:fill="636466"/>
          </w:tcPr>
          <w:p w14:paraId="40FD1712" w14:textId="77777777" w:rsidR="00B77F14" w:rsidRPr="00175052" w:rsidRDefault="00B77F14" w:rsidP="004E3F2E">
            <w:pPr>
              <w:pStyle w:val="TableParagraph"/>
              <w:spacing w:before="85" w:line="254" w:lineRule="auto"/>
              <w:ind w:left="110" w:right="98"/>
              <w:jc w:val="center"/>
              <w:rPr>
                <w:sz w:val="20"/>
                <w:lang w:val="mn-MN"/>
              </w:rPr>
            </w:pPr>
            <w:r w:rsidRPr="00175052">
              <w:rPr>
                <w:color w:val="FFFFFF"/>
                <w:w w:val="105"/>
                <w:sz w:val="20"/>
                <w:lang w:val="mn-MN"/>
              </w:rPr>
              <w:t>Гэрээний биелүүлээгүй хэсгийн дүн</w:t>
            </w:r>
          </w:p>
          <w:p w14:paraId="486AD3BF" w14:textId="17553B9B" w:rsidR="00B77F14" w:rsidRPr="00175052" w:rsidRDefault="00B77F14" w:rsidP="004E3F2E">
            <w:pPr>
              <w:pStyle w:val="TableParagraph"/>
              <w:ind w:left="107" w:right="98"/>
              <w:jc w:val="center"/>
              <w:rPr>
                <w:sz w:val="20"/>
                <w:lang w:val="mn-MN"/>
              </w:rPr>
            </w:pPr>
            <w:r w:rsidRPr="00175052">
              <w:rPr>
                <w:color w:val="FFFFFF"/>
                <w:w w:val="105"/>
                <w:sz w:val="20"/>
                <w:lang w:val="mn-MN"/>
              </w:rPr>
              <w:t>(</w:t>
            </w:r>
            <w:r w:rsidR="005D27AC" w:rsidRPr="00175052">
              <w:rPr>
                <w:color w:val="FFFFFF"/>
                <w:w w:val="105"/>
                <w:sz w:val="20"/>
                <w:lang w:val="mn-MN"/>
              </w:rPr>
              <w:t>төгрөгөө</w:t>
            </w:r>
            <w:r w:rsidR="00D465D8" w:rsidRPr="00175052">
              <w:rPr>
                <w:color w:val="FFFFFF"/>
                <w:w w:val="105"/>
                <w:sz w:val="20"/>
                <w:lang w:val="mn-MN"/>
              </w:rPr>
              <w:t>р</w:t>
            </w:r>
            <w:r w:rsidRPr="00175052">
              <w:rPr>
                <w:color w:val="FFFFFF"/>
                <w:w w:val="105"/>
                <w:sz w:val="20"/>
                <w:lang w:val="mn-MN"/>
              </w:rPr>
              <w:t>)</w:t>
            </w:r>
          </w:p>
        </w:tc>
        <w:tc>
          <w:tcPr>
            <w:tcW w:w="2312" w:type="dxa"/>
            <w:tcBorders>
              <w:top w:val="single" w:sz="4" w:space="0" w:color="FFFFFF"/>
              <w:left w:val="single" w:sz="4" w:space="0" w:color="FFFFFF"/>
              <w:bottom w:val="single" w:sz="4" w:space="0" w:color="FFFFFF"/>
              <w:right w:val="single" w:sz="4" w:space="0" w:color="FFFFFF"/>
            </w:tcBorders>
            <w:shd w:val="clear" w:color="auto" w:fill="636466"/>
            <w:vAlign w:val="center"/>
          </w:tcPr>
          <w:p w14:paraId="454A27CB" w14:textId="77777777" w:rsidR="00B77F14" w:rsidRPr="00175052" w:rsidRDefault="00B77F14" w:rsidP="004E3F2E">
            <w:pPr>
              <w:pStyle w:val="TableParagraph"/>
              <w:spacing w:line="254" w:lineRule="auto"/>
              <w:jc w:val="center"/>
              <w:rPr>
                <w:color w:val="FFFFFF"/>
                <w:spacing w:val="-53"/>
                <w:w w:val="105"/>
                <w:sz w:val="20"/>
                <w:lang w:val="mn-MN"/>
              </w:rPr>
            </w:pPr>
            <w:r w:rsidRPr="00175052">
              <w:rPr>
                <w:color w:val="FFFFFF"/>
                <w:w w:val="105"/>
                <w:sz w:val="20"/>
                <w:lang w:val="mn-MN"/>
              </w:rPr>
              <w:t>Нийт гэрээний дүн</w:t>
            </w:r>
          </w:p>
          <w:p w14:paraId="48E575AE" w14:textId="791F6967" w:rsidR="00B77F14" w:rsidRPr="00175052" w:rsidRDefault="00B77F14" w:rsidP="004E3F2E">
            <w:pPr>
              <w:pStyle w:val="TableParagraph"/>
              <w:spacing w:line="254" w:lineRule="auto"/>
              <w:jc w:val="center"/>
              <w:rPr>
                <w:sz w:val="20"/>
                <w:lang w:val="mn-MN"/>
              </w:rPr>
            </w:pPr>
            <w:r w:rsidRPr="00175052">
              <w:rPr>
                <w:color w:val="FFFFFF"/>
                <w:w w:val="105"/>
                <w:sz w:val="20"/>
                <w:lang w:val="mn-MN"/>
              </w:rPr>
              <w:t>(</w:t>
            </w:r>
            <w:r w:rsidR="00D465D8" w:rsidRPr="00175052">
              <w:rPr>
                <w:color w:val="FFFFFF"/>
                <w:w w:val="105"/>
                <w:sz w:val="20"/>
                <w:lang w:val="mn-MN"/>
              </w:rPr>
              <w:t>төгрөгөөр</w:t>
            </w:r>
            <w:r w:rsidRPr="00175052">
              <w:rPr>
                <w:color w:val="FFFFFF"/>
                <w:w w:val="105"/>
                <w:sz w:val="20"/>
                <w:lang w:val="mn-MN"/>
              </w:rPr>
              <w:t>)</w:t>
            </w:r>
          </w:p>
        </w:tc>
      </w:tr>
      <w:tr w:rsidR="00B77F14" w:rsidRPr="00175052" w14:paraId="3453AE3F" w14:textId="77777777" w:rsidTr="00D74C56">
        <w:trPr>
          <w:trHeight w:val="1966"/>
        </w:trPr>
        <w:tc>
          <w:tcPr>
            <w:tcW w:w="1006" w:type="dxa"/>
            <w:tcBorders>
              <w:top w:val="single" w:sz="4" w:space="0" w:color="FFFFFF"/>
            </w:tcBorders>
          </w:tcPr>
          <w:p w14:paraId="2EB6D137" w14:textId="77777777" w:rsidR="00B77F14" w:rsidRPr="00175052" w:rsidRDefault="00B77F14" w:rsidP="004E3F2E">
            <w:pPr>
              <w:pStyle w:val="TableParagraph"/>
              <w:spacing w:before="130"/>
              <w:ind w:left="38" w:right="80"/>
              <w:jc w:val="center"/>
              <w:rPr>
                <w:sz w:val="18"/>
                <w:lang w:val="mn-MN"/>
              </w:rPr>
            </w:pPr>
            <w:r w:rsidRPr="00175052">
              <w:rPr>
                <w:color w:val="000000"/>
                <w:spacing w:val="-6"/>
                <w:sz w:val="16"/>
                <w:lang w:val="mn-MN"/>
              </w:rPr>
              <w:t>[Оныг оруулах]</w:t>
            </w:r>
          </w:p>
        </w:tc>
        <w:tc>
          <w:tcPr>
            <w:tcW w:w="3762" w:type="dxa"/>
            <w:tcBorders>
              <w:top w:val="single" w:sz="4" w:space="0" w:color="FFFFFF"/>
            </w:tcBorders>
          </w:tcPr>
          <w:p w14:paraId="0414DF42" w14:textId="77777777" w:rsidR="001606EA" w:rsidRPr="00175052" w:rsidRDefault="00B77F14" w:rsidP="004E3F2E">
            <w:pPr>
              <w:keepNext/>
              <w:spacing w:before="120"/>
              <w:ind w:left="147"/>
              <w:outlineLvl w:val="3"/>
              <w:rPr>
                <w:color w:val="000000"/>
                <w:spacing w:val="-4"/>
                <w:sz w:val="20"/>
                <w:lang w:val="mn-MN"/>
              </w:rPr>
            </w:pPr>
            <w:r w:rsidRPr="00175052">
              <w:rPr>
                <w:color w:val="000000"/>
                <w:spacing w:val="-4"/>
                <w:sz w:val="20"/>
                <w:lang w:val="mn-MN"/>
              </w:rPr>
              <w:t xml:space="preserve">Гэрээний тодорхойлолт: </w:t>
            </w:r>
          </w:p>
          <w:p w14:paraId="3684EC52" w14:textId="76AA7344" w:rsidR="00B77F14" w:rsidRPr="00175052" w:rsidRDefault="00B77F14" w:rsidP="004E3F2E">
            <w:pPr>
              <w:keepNext/>
              <w:spacing w:before="120"/>
              <w:ind w:left="147"/>
              <w:outlineLvl w:val="3"/>
              <w:rPr>
                <w:i/>
                <w:iCs/>
                <w:color w:val="000000"/>
                <w:spacing w:val="-6"/>
                <w:sz w:val="20"/>
                <w:lang w:val="mn-MN"/>
              </w:rPr>
            </w:pPr>
            <w:r w:rsidRPr="00175052">
              <w:rPr>
                <w:i/>
                <w:iCs/>
                <w:color w:val="000000"/>
                <w:spacing w:val="-6"/>
                <w:sz w:val="20"/>
                <w:lang w:val="mn-MN"/>
              </w:rPr>
              <w:t>[</w:t>
            </w:r>
            <w:r w:rsidRPr="00175052">
              <w:rPr>
                <w:i/>
                <w:iCs/>
                <w:color w:val="000000"/>
                <w:spacing w:val="-6"/>
                <w:sz w:val="16"/>
                <w:lang w:val="mn-MN"/>
              </w:rPr>
              <w:t>гэрээний бүтэн нэр/дугаар, болон бусад мэдээ</w:t>
            </w:r>
            <w:r w:rsidRPr="00175052">
              <w:rPr>
                <w:i/>
                <w:iCs/>
                <w:color w:val="000000"/>
                <w:spacing w:val="-6"/>
                <w:sz w:val="20"/>
                <w:lang w:val="mn-MN"/>
              </w:rPr>
              <w:t>]</w:t>
            </w:r>
          </w:p>
          <w:p w14:paraId="246AC841" w14:textId="77777777" w:rsidR="00B77F14" w:rsidRPr="00175052" w:rsidRDefault="00B77F14" w:rsidP="004E3F2E">
            <w:pPr>
              <w:keepNext/>
              <w:spacing w:before="120"/>
              <w:ind w:left="147"/>
              <w:outlineLvl w:val="3"/>
              <w:rPr>
                <w:i/>
                <w:iCs/>
                <w:color w:val="000000"/>
                <w:spacing w:val="-6"/>
                <w:sz w:val="20"/>
                <w:lang w:val="mn-MN"/>
              </w:rPr>
            </w:pPr>
            <w:r w:rsidRPr="00175052">
              <w:rPr>
                <w:color w:val="000000"/>
                <w:spacing w:val="-4"/>
                <w:sz w:val="20"/>
                <w:lang w:val="mn-MN"/>
              </w:rPr>
              <w:t xml:space="preserve">Захиалагчийн нэр: </w:t>
            </w:r>
            <w:r w:rsidRPr="00175052">
              <w:rPr>
                <w:i/>
                <w:iCs/>
                <w:color w:val="000000"/>
                <w:spacing w:val="-6"/>
                <w:sz w:val="20"/>
                <w:lang w:val="mn-MN"/>
              </w:rPr>
              <w:t>[</w:t>
            </w:r>
            <w:r w:rsidRPr="00175052">
              <w:rPr>
                <w:i/>
                <w:iCs/>
                <w:color w:val="000000"/>
                <w:spacing w:val="-6"/>
                <w:sz w:val="16"/>
                <w:lang w:val="mn-MN"/>
              </w:rPr>
              <w:t>бүтэн нэрийг оруулах</w:t>
            </w:r>
            <w:r w:rsidRPr="00175052">
              <w:rPr>
                <w:i/>
                <w:iCs/>
                <w:color w:val="000000"/>
                <w:spacing w:val="-6"/>
                <w:sz w:val="20"/>
                <w:lang w:val="mn-MN"/>
              </w:rPr>
              <w:t>]</w:t>
            </w:r>
          </w:p>
          <w:p w14:paraId="2F911D83" w14:textId="77777777" w:rsidR="00B77F14" w:rsidRPr="00175052" w:rsidRDefault="00B77F14" w:rsidP="004E3F2E">
            <w:pPr>
              <w:keepNext/>
              <w:spacing w:before="120"/>
              <w:ind w:left="147"/>
              <w:outlineLvl w:val="3"/>
              <w:rPr>
                <w:i/>
                <w:iCs/>
                <w:color w:val="000000"/>
                <w:spacing w:val="-6"/>
                <w:sz w:val="20"/>
                <w:lang w:val="mn-MN"/>
              </w:rPr>
            </w:pPr>
            <w:r w:rsidRPr="00175052">
              <w:rPr>
                <w:color w:val="000000"/>
                <w:spacing w:val="-4"/>
                <w:sz w:val="20"/>
                <w:lang w:val="mn-MN"/>
              </w:rPr>
              <w:t xml:space="preserve">Захиалагчийн хаяг: </w:t>
            </w:r>
            <w:r w:rsidRPr="00175052">
              <w:rPr>
                <w:i/>
                <w:iCs/>
                <w:color w:val="000000"/>
                <w:spacing w:val="-6"/>
                <w:sz w:val="20"/>
                <w:lang w:val="mn-MN"/>
              </w:rPr>
              <w:t>[</w:t>
            </w:r>
            <w:r w:rsidRPr="00175052">
              <w:rPr>
                <w:i/>
                <w:iCs/>
                <w:color w:val="000000"/>
                <w:spacing w:val="-6"/>
                <w:sz w:val="16"/>
                <w:lang w:val="mn-MN"/>
              </w:rPr>
              <w:t>улс, хот, гудамж зэргийг оруулах</w:t>
            </w:r>
            <w:r w:rsidRPr="00175052">
              <w:rPr>
                <w:i/>
                <w:iCs/>
                <w:color w:val="000000"/>
                <w:spacing w:val="-6"/>
                <w:sz w:val="20"/>
                <w:lang w:val="mn-MN"/>
              </w:rPr>
              <w:t>]</w:t>
            </w:r>
          </w:p>
          <w:p w14:paraId="6D25F165" w14:textId="77777777" w:rsidR="00B77F14" w:rsidRPr="00175052" w:rsidRDefault="00B77F14" w:rsidP="004E3F2E">
            <w:pPr>
              <w:pStyle w:val="TableParagraph"/>
              <w:spacing w:before="115" w:line="242" w:lineRule="auto"/>
              <w:ind w:left="147" w:right="124"/>
              <w:rPr>
                <w:sz w:val="18"/>
                <w:lang w:val="mn-MN"/>
              </w:rPr>
            </w:pPr>
            <w:r w:rsidRPr="00175052">
              <w:rPr>
                <w:color w:val="000000"/>
                <w:spacing w:val="-4"/>
                <w:sz w:val="20"/>
                <w:lang w:val="mn-MN"/>
              </w:rPr>
              <w:t xml:space="preserve">Биелүүлээгүй шалтгаан: </w:t>
            </w:r>
            <w:r w:rsidRPr="00175052">
              <w:rPr>
                <w:i/>
                <w:iCs/>
                <w:color w:val="000000"/>
                <w:spacing w:val="-6"/>
                <w:sz w:val="20"/>
                <w:lang w:val="mn-MN"/>
              </w:rPr>
              <w:t>[</w:t>
            </w:r>
            <w:r w:rsidRPr="00175052">
              <w:rPr>
                <w:i/>
                <w:iCs/>
                <w:color w:val="000000"/>
                <w:spacing w:val="-6"/>
                <w:sz w:val="16"/>
                <w:lang w:val="mn-MN"/>
              </w:rPr>
              <w:t>гол шалтгааныг дурдах]</w:t>
            </w:r>
          </w:p>
        </w:tc>
        <w:tc>
          <w:tcPr>
            <w:tcW w:w="2280" w:type="dxa"/>
            <w:tcBorders>
              <w:top w:val="single" w:sz="4" w:space="0" w:color="FFFFFF"/>
            </w:tcBorders>
          </w:tcPr>
          <w:p w14:paraId="63AAA27B" w14:textId="77777777" w:rsidR="00B77F14" w:rsidRPr="00175052" w:rsidRDefault="00B77F14" w:rsidP="004E3F2E">
            <w:pPr>
              <w:pStyle w:val="TableParagraph"/>
              <w:spacing w:before="130"/>
              <w:ind w:left="79"/>
              <w:jc w:val="center"/>
              <w:rPr>
                <w:sz w:val="18"/>
                <w:lang w:val="mn-MN"/>
              </w:rPr>
            </w:pPr>
            <w:r w:rsidRPr="00175052">
              <w:rPr>
                <w:color w:val="000000"/>
                <w:spacing w:val="-6"/>
                <w:sz w:val="16"/>
                <w:lang w:val="mn-MN"/>
              </w:rPr>
              <w:t>[дүнг оруулах]</w:t>
            </w:r>
          </w:p>
        </w:tc>
        <w:tc>
          <w:tcPr>
            <w:tcW w:w="2312" w:type="dxa"/>
            <w:tcBorders>
              <w:top w:val="single" w:sz="4" w:space="0" w:color="FFFFFF"/>
            </w:tcBorders>
          </w:tcPr>
          <w:p w14:paraId="24282D04" w14:textId="77777777" w:rsidR="00B77F14" w:rsidRPr="00175052" w:rsidRDefault="00B77F14" w:rsidP="004E3F2E">
            <w:pPr>
              <w:pStyle w:val="TableParagraph"/>
              <w:spacing w:before="130"/>
              <w:ind w:left="79"/>
              <w:jc w:val="center"/>
              <w:rPr>
                <w:sz w:val="18"/>
                <w:lang w:val="mn-MN"/>
              </w:rPr>
            </w:pPr>
            <w:r w:rsidRPr="00175052">
              <w:rPr>
                <w:color w:val="000000"/>
                <w:spacing w:val="-6"/>
                <w:sz w:val="16"/>
                <w:lang w:val="mn-MN"/>
              </w:rPr>
              <w:t>[дүнг оруулах]</w:t>
            </w:r>
          </w:p>
        </w:tc>
      </w:tr>
      <w:tr w:rsidR="00B77F14" w:rsidRPr="00175052" w14:paraId="56C53CD3" w14:textId="77777777" w:rsidTr="00D74C56">
        <w:trPr>
          <w:trHeight w:val="501"/>
        </w:trPr>
        <w:tc>
          <w:tcPr>
            <w:tcW w:w="1006" w:type="dxa"/>
          </w:tcPr>
          <w:p w14:paraId="09507EC8" w14:textId="77777777" w:rsidR="00B77F14" w:rsidRPr="00175052" w:rsidRDefault="00B77F14" w:rsidP="004E3F2E">
            <w:pPr>
              <w:pStyle w:val="TableParagraph"/>
              <w:rPr>
                <w:sz w:val="20"/>
                <w:lang w:val="mn-MN"/>
              </w:rPr>
            </w:pPr>
          </w:p>
        </w:tc>
        <w:tc>
          <w:tcPr>
            <w:tcW w:w="3762" w:type="dxa"/>
          </w:tcPr>
          <w:p w14:paraId="701C749A" w14:textId="77777777" w:rsidR="00B77F14" w:rsidRPr="00175052" w:rsidRDefault="00B77F14" w:rsidP="004E3F2E">
            <w:pPr>
              <w:pStyle w:val="TableParagraph"/>
              <w:rPr>
                <w:sz w:val="20"/>
                <w:lang w:val="mn-MN"/>
              </w:rPr>
            </w:pPr>
          </w:p>
        </w:tc>
        <w:tc>
          <w:tcPr>
            <w:tcW w:w="2280" w:type="dxa"/>
          </w:tcPr>
          <w:p w14:paraId="0EB22FC2" w14:textId="77777777" w:rsidR="00B77F14" w:rsidRPr="00175052" w:rsidRDefault="00B77F14" w:rsidP="004E3F2E">
            <w:pPr>
              <w:pStyle w:val="TableParagraph"/>
              <w:rPr>
                <w:sz w:val="20"/>
                <w:lang w:val="mn-MN"/>
              </w:rPr>
            </w:pPr>
          </w:p>
        </w:tc>
        <w:tc>
          <w:tcPr>
            <w:tcW w:w="2312" w:type="dxa"/>
          </w:tcPr>
          <w:p w14:paraId="64DEEA09" w14:textId="77777777" w:rsidR="00B77F14" w:rsidRPr="00175052" w:rsidRDefault="00B77F14" w:rsidP="004E3F2E">
            <w:pPr>
              <w:pStyle w:val="TableParagraph"/>
              <w:rPr>
                <w:sz w:val="20"/>
                <w:lang w:val="mn-MN"/>
              </w:rPr>
            </w:pPr>
          </w:p>
        </w:tc>
      </w:tr>
    </w:tbl>
    <w:p w14:paraId="67BB5785" w14:textId="77777777" w:rsidR="00B77F14" w:rsidRPr="00175052" w:rsidRDefault="00B77F14" w:rsidP="00B77F14">
      <w:pPr>
        <w:pStyle w:val="BodyText"/>
        <w:rPr>
          <w:sz w:val="20"/>
          <w:lang w:val="mn-MN"/>
        </w:rPr>
      </w:pPr>
    </w:p>
    <w:p w14:paraId="19198699" w14:textId="77777777" w:rsidR="00B77F14" w:rsidRPr="00175052" w:rsidRDefault="00B77F14" w:rsidP="00B77F14">
      <w:pPr>
        <w:pStyle w:val="BodyText"/>
        <w:spacing w:before="1"/>
        <w:rPr>
          <w:sz w:val="10"/>
          <w:lang w:val="mn-MN"/>
        </w:rPr>
      </w:pPr>
    </w:p>
    <w:p w14:paraId="290870C3" w14:textId="77777777" w:rsidR="00D74C56" w:rsidRPr="00175052" w:rsidRDefault="00D74C56" w:rsidP="00B77F14">
      <w:pPr>
        <w:pStyle w:val="BodyText"/>
        <w:spacing w:before="1"/>
        <w:rPr>
          <w:sz w:val="10"/>
          <w:lang w:val="mn-MN"/>
        </w:rPr>
      </w:pPr>
    </w:p>
    <w:p w14:paraId="377760E5" w14:textId="77777777" w:rsidR="00D74C56" w:rsidRPr="00175052" w:rsidRDefault="00D74C56" w:rsidP="00B77F14">
      <w:pPr>
        <w:pStyle w:val="BodyText"/>
        <w:spacing w:before="1"/>
        <w:rPr>
          <w:sz w:val="10"/>
          <w:lang w:val="mn-MN"/>
        </w:rPr>
      </w:pPr>
    </w:p>
    <w:p w14:paraId="4B8E93AC" w14:textId="77777777" w:rsidR="00D74C56" w:rsidRPr="00175052" w:rsidRDefault="00D74C56" w:rsidP="00B77F14">
      <w:pPr>
        <w:pStyle w:val="BodyText"/>
        <w:spacing w:before="1"/>
        <w:rPr>
          <w:sz w:val="10"/>
          <w:lang w:val="mn-MN"/>
        </w:rPr>
      </w:pPr>
    </w:p>
    <w:p w14:paraId="75121B90" w14:textId="77777777" w:rsidR="00D74C56" w:rsidRPr="00175052" w:rsidRDefault="00D74C56" w:rsidP="00B77F14">
      <w:pPr>
        <w:pStyle w:val="BodyText"/>
        <w:spacing w:before="1"/>
        <w:rPr>
          <w:sz w:val="10"/>
          <w:lang w:val="mn-MN"/>
        </w:rPr>
      </w:pPr>
    </w:p>
    <w:p w14:paraId="0827812F" w14:textId="77777777" w:rsidR="00D74C56" w:rsidRPr="00175052" w:rsidRDefault="00D74C56" w:rsidP="00B77F14">
      <w:pPr>
        <w:pStyle w:val="BodyText"/>
        <w:spacing w:before="1"/>
        <w:rPr>
          <w:sz w:val="10"/>
          <w:lang w:val="mn-MN"/>
        </w:rPr>
      </w:pPr>
    </w:p>
    <w:p w14:paraId="315E4F67" w14:textId="77777777" w:rsidR="00D74C56" w:rsidRPr="00175052" w:rsidRDefault="00D74C56" w:rsidP="00B77F14">
      <w:pPr>
        <w:pStyle w:val="BodyText"/>
        <w:spacing w:before="1"/>
        <w:rPr>
          <w:sz w:val="10"/>
          <w:lang w:val="mn-MN"/>
        </w:rPr>
      </w:pPr>
    </w:p>
    <w:p w14:paraId="79701A38" w14:textId="77777777" w:rsidR="00D74C56" w:rsidRPr="00175052" w:rsidRDefault="00D74C56" w:rsidP="00B77F14">
      <w:pPr>
        <w:pStyle w:val="BodyText"/>
        <w:spacing w:before="1"/>
        <w:rPr>
          <w:sz w:val="10"/>
          <w:lang w:val="mn-MN"/>
        </w:rPr>
      </w:pPr>
    </w:p>
    <w:p w14:paraId="1D803271" w14:textId="77777777" w:rsidR="00D74C56" w:rsidRPr="00175052" w:rsidRDefault="00D74C56" w:rsidP="00B77F14">
      <w:pPr>
        <w:pStyle w:val="BodyText"/>
        <w:spacing w:before="1"/>
        <w:rPr>
          <w:sz w:val="10"/>
          <w:lang w:val="mn-MN"/>
        </w:rPr>
      </w:pPr>
    </w:p>
    <w:p w14:paraId="78FAB7C5" w14:textId="77777777" w:rsidR="00D74C56" w:rsidRPr="00175052" w:rsidRDefault="00D74C56" w:rsidP="00B77F14">
      <w:pPr>
        <w:pStyle w:val="BodyText"/>
        <w:spacing w:before="1"/>
        <w:rPr>
          <w:sz w:val="10"/>
          <w:lang w:val="mn-MN"/>
        </w:rPr>
      </w:pPr>
    </w:p>
    <w:p w14:paraId="67D3BCCC" w14:textId="77777777" w:rsidR="00D74C56" w:rsidRPr="00175052" w:rsidRDefault="00D74C56" w:rsidP="00B77F14">
      <w:pPr>
        <w:pStyle w:val="BodyText"/>
        <w:spacing w:before="1"/>
        <w:rPr>
          <w:sz w:val="10"/>
          <w:lang w:val="mn-MN"/>
        </w:rPr>
      </w:pPr>
    </w:p>
    <w:p w14:paraId="0A61AEBC" w14:textId="77777777" w:rsidR="00D74C56" w:rsidRPr="00175052" w:rsidRDefault="00D74C56" w:rsidP="00B77F14">
      <w:pPr>
        <w:pStyle w:val="BodyText"/>
        <w:spacing w:before="1"/>
        <w:rPr>
          <w:sz w:val="10"/>
          <w:lang w:val="mn-MN"/>
        </w:rPr>
      </w:pPr>
    </w:p>
    <w:p w14:paraId="1DDB1A69" w14:textId="77777777" w:rsidR="00D74C56" w:rsidRPr="00175052" w:rsidRDefault="00D74C56" w:rsidP="00B77F14">
      <w:pPr>
        <w:pStyle w:val="BodyText"/>
        <w:spacing w:before="1"/>
        <w:rPr>
          <w:sz w:val="10"/>
          <w:lang w:val="mn-MN"/>
        </w:rPr>
      </w:pPr>
    </w:p>
    <w:p w14:paraId="46A7FCDF" w14:textId="77777777" w:rsidR="00D74C56" w:rsidRPr="00175052" w:rsidRDefault="00D74C56" w:rsidP="00B77F14">
      <w:pPr>
        <w:pStyle w:val="BodyText"/>
        <w:spacing w:before="1"/>
        <w:rPr>
          <w:sz w:val="10"/>
          <w:lang w:val="mn-MN"/>
        </w:rPr>
      </w:pPr>
    </w:p>
    <w:p w14:paraId="5E27344B" w14:textId="77777777" w:rsidR="00D74C56" w:rsidRPr="00175052" w:rsidRDefault="00D74C56" w:rsidP="00B77F14">
      <w:pPr>
        <w:pStyle w:val="BodyText"/>
        <w:spacing w:before="1"/>
        <w:rPr>
          <w:sz w:val="10"/>
          <w:lang w:val="mn-MN"/>
        </w:rPr>
      </w:pPr>
    </w:p>
    <w:p w14:paraId="33B92662" w14:textId="77777777" w:rsidR="00D74C56" w:rsidRPr="00175052" w:rsidRDefault="00D74C56" w:rsidP="00B77F14">
      <w:pPr>
        <w:pStyle w:val="BodyText"/>
        <w:spacing w:before="1"/>
        <w:rPr>
          <w:sz w:val="10"/>
          <w:lang w:val="mn-MN"/>
        </w:rPr>
      </w:pPr>
    </w:p>
    <w:p w14:paraId="32FB0F0D" w14:textId="77777777" w:rsidR="00D74C56" w:rsidRPr="00175052" w:rsidRDefault="00D74C56" w:rsidP="00B77F14">
      <w:pPr>
        <w:pStyle w:val="BodyText"/>
        <w:spacing w:before="1"/>
        <w:rPr>
          <w:sz w:val="10"/>
          <w:lang w:val="mn-MN"/>
        </w:rPr>
      </w:pPr>
    </w:p>
    <w:p w14:paraId="30E2ECAE" w14:textId="77777777" w:rsidR="00D74C56" w:rsidRPr="00175052" w:rsidRDefault="00D74C56" w:rsidP="00B77F14">
      <w:pPr>
        <w:pStyle w:val="BodyText"/>
        <w:spacing w:before="1"/>
        <w:rPr>
          <w:sz w:val="10"/>
          <w:lang w:val="mn-MN"/>
        </w:rPr>
      </w:pPr>
    </w:p>
    <w:p w14:paraId="3BB18173" w14:textId="77777777" w:rsidR="00D74C56" w:rsidRPr="00175052" w:rsidRDefault="00D74C56" w:rsidP="00B77F14">
      <w:pPr>
        <w:pStyle w:val="BodyText"/>
        <w:spacing w:before="1"/>
        <w:rPr>
          <w:sz w:val="10"/>
          <w:lang w:val="mn-MN"/>
        </w:rPr>
      </w:pPr>
    </w:p>
    <w:p w14:paraId="159D6B24" w14:textId="77777777" w:rsidR="00D74C56" w:rsidRPr="00175052" w:rsidRDefault="00D74C56" w:rsidP="00B77F14">
      <w:pPr>
        <w:pStyle w:val="BodyText"/>
        <w:spacing w:before="1"/>
        <w:rPr>
          <w:sz w:val="10"/>
          <w:lang w:val="mn-MN"/>
        </w:rPr>
      </w:pPr>
    </w:p>
    <w:p w14:paraId="29ED6572" w14:textId="77777777" w:rsidR="00D74C56" w:rsidRPr="00175052" w:rsidRDefault="00D74C56" w:rsidP="00B77F14">
      <w:pPr>
        <w:pStyle w:val="BodyText"/>
        <w:spacing w:before="1"/>
        <w:rPr>
          <w:sz w:val="10"/>
          <w:lang w:val="mn-MN"/>
        </w:rPr>
      </w:pPr>
    </w:p>
    <w:p w14:paraId="6B3B6AC6" w14:textId="77777777" w:rsidR="00D74C56" w:rsidRPr="00175052" w:rsidRDefault="00D74C56" w:rsidP="00B77F14">
      <w:pPr>
        <w:pStyle w:val="BodyText"/>
        <w:spacing w:before="1"/>
        <w:rPr>
          <w:sz w:val="10"/>
          <w:lang w:val="mn-MN"/>
        </w:rPr>
      </w:pPr>
    </w:p>
    <w:p w14:paraId="709307AB" w14:textId="77777777" w:rsidR="00D74C56" w:rsidRPr="00175052" w:rsidRDefault="00D74C56" w:rsidP="00B77F14">
      <w:pPr>
        <w:pStyle w:val="BodyText"/>
        <w:spacing w:before="1"/>
        <w:rPr>
          <w:sz w:val="10"/>
          <w:lang w:val="mn-MN"/>
        </w:rPr>
      </w:pPr>
    </w:p>
    <w:p w14:paraId="5CB93E1B" w14:textId="77777777" w:rsidR="00D74C56" w:rsidRPr="00175052" w:rsidRDefault="00D74C56" w:rsidP="00B77F14">
      <w:pPr>
        <w:pStyle w:val="BodyText"/>
        <w:spacing w:before="1"/>
        <w:rPr>
          <w:sz w:val="10"/>
          <w:lang w:val="mn-MN"/>
        </w:rPr>
      </w:pPr>
    </w:p>
    <w:p w14:paraId="48B4807B" w14:textId="77777777" w:rsidR="00D74C56" w:rsidRPr="00175052" w:rsidRDefault="00D74C56" w:rsidP="00B77F14">
      <w:pPr>
        <w:pStyle w:val="BodyText"/>
        <w:spacing w:before="1"/>
        <w:rPr>
          <w:sz w:val="10"/>
          <w:lang w:val="mn-MN"/>
        </w:rPr>
      </w:pPr>
    </w:p>
    <w:p w14:paraId="70B481E1" w14:textId="77777777" w:rsidR="00D74C56" w:rsidRPr="00175052" w:rsidRDefault="00D74C56" w:rsidP="00B77F14">
      <w:pPr>
        <w:pStyle w:val="BodyText"/>
        <w:spacing w:before="1"/>
        <w:rPr>
          <w:sz w:val="10"/>
          <w:lang w:val="mn-MN"/>
        </w:rPr>
      </w:pPr>
    </w:p>
    <w:p w14:paraId="65BD8799" w14:textId="77777777" w:rsidR="00D74C56" w:rsidRPr="00175052" w:rsidRDefault="00D74C56" w:rsidP="00B77F14">
      <w:pPr>
        <w:pStyle w:val="BodyText"/>
        <w:spacing w:before="1"/>
        <w:rPr>
          <w:sz w:val="10"/>
          <w:lang w:val="mn-MN"/>
        </w:rPr>
      </w:pPr>
    </w:p>
    <w:p w14:paraId="50F78A30" w14:textId="77777777" w:rsidR="00D74C56" w:rsidRPr="00175052" w:rsidRDefault="00D74C56" w:rsidP="00B77F14">
      <w:pPr>
        <w:pStyle w:val="BodyText"/>
        <w:spacing w:before="1"/>
        <w:rPr>
          <w:sz w:val="10"/>
          <w:lang w:val="mn-MN"/>
        </w:rPr>
      </w:pPr>
    </w:p>
    <w:p w14:paraId="3327FB03" w14:textId="77777777" w:rsidR="00D74C56" w:rsidRPr="00175052" w:rsidRDefault="00D74C56" w:rsidP="00B77F14">
      <w:pPr>
        <w:pStyle w:val="BodyText"/>
        <w:spacing w:before="1"/>
        <w:rPr>
          <w:sz w:val="10"/>
          <w:lang w:val="mn-MN"/>
        </w:rPr>
      </w:pPr>
    </w:p>
    <w:p w14:paraId="58993251" w14:textId="77777777" w:rsidR="00D74C56" w:rsidRPr="00175052" w:rsidRDefault="00D74C56" w:rsidP="00B77F14">
      <w:pPr>
        <w:pStyle w:val="BodyText"/>
        <w:spacing w:before="1"/>
        <w:rPr>
          <w:sz w:val="10"/>
          <w:lang w:val="mn-MN"/>
        </w:rPr>
      </w:pPr>
    </w:p>
    <w:p w14:paraId="2401A9D0" w14:textId="77777777" w:rsidR="00D74C56" w:rsidRPr="00175052" w:rsidRDefault="00D74C56" w:rsidP="00B77F14">
      <w:pPr>
        <w:pStyle w:val="BodyText"/>
        <w:spacing w:before="1"/>
        <w:rPr>
          <w:sz w:val="10"/>
          <w:lang w:val="mn-MN"/>
        </w:rPr>
      </w:pPr>
    </w:p>
    <w:p w14:paraId="15BD47B1" w14:textId="77777777" w:rsidR="00D74C56" w:rsidRPr="00175052" w:rsidRDefault="00D74C56" w:rsidP="00B77F14">
      <w:pPr>
        <w:pStyle w:val="BodyText"/>
        <w:spacing w:before="1"/>
        <w:rPr>
          <w:sz w:val="10"/>
          <w:lang w:val="mn-MN"/>
        </w:rPr>
      </w:pPr>
    </w:p>
    <w:p w14:paraId="1526FE1A" w14:textId="77777777" w:rsidR="00D74C56" w:rsidRPr="00175052" w:rsidRDefault="00D74C56" w:rsidP="00B77F14">
      <w:pPr>
        <w:pStyle w:val="BodyText"/>
        <w:spacing w:before="1"/>
        <w:rPr>
          <w:sz w:val="10"/>
          <w:lang w:val="mn-MN"/>
        </w:rPr>
      </w:pPr>
    </w:p>
    <w:p w14:paraId="50D0740A" w14:textId="77777777" w:rsidR="00D74C56" w:rsidRPr="00175052" w:rsidRDefault="00D74C56" w:rsidP="00B77F14">
      <w:pPr>
        <w:pStyle w:val="BodyText"/>
        <w:spacing w:before="1"/>
        <w:rPr>
          <w:sz w:val="10"/>
          <w:lang w:val="mn-MN"/>
        </w:rPr>
      </w:pPr>
    </w:p>
    <w:p w14:paraId="776CCA85" w14:textId="77777777" w:rsidR="00D74C56" w:rsidRPr="00175052" w:rsidRDefault="00D74C56" w:rsidP="00B77F14">
      <w:pPr>
        <w:pStyle w:val="BodyText"/>
        <w:spacing w:before="1"/>
        <w:rPr>
          <w:sz w:val="10"/>
          <w:lang w:val="mn-MN"/>
        </w:rPr>
      </w:pPr>
    </w:p>
    <w:p w14:paraId="24AD136D" w14:textId="77777777" w:rsidR="00D74C56" w:rsidRPr="00175052" w:rsidRDefault="00D74C56" w:rsidP="00B77F14">
      <w:pPr>
        <w:pStyle w:val="BodyText"/>
        <w:spacing w:before="1"/>
        <w:rPr>
          <w:sz w:val="10"/>
          <w:lang w:val="mn-MN"/>
        </w:rPr>
      </w:pPr>
    </w:p>
    <w:p w14:paraId="0965FAD2" w14:textId="77777777" w:rsidR="00D74C56" w:rsidRPr="00175052" w:rsidRDefault="00D74C56" w:rsidP="00B77F14">
      <w:pPr>
        <w:pStyle w:val="BodyText"/>
        <w:spacing w:before="1"/>
        <w:rPr>
          <w:sz w:val="10"/>
          <w:lang w:val="mn-MN"/>
        </w:rPr>
      </w:pPr>
    </w:p>
    <w:p w14:paraId="396637F0" w14:textId="77777777" w:rsidR="00D74C56" w:rsidRPr="00175052" w:rsidRDefault="00D74C56" w:rsidP="00B77F14">
      <w:pPr>
        <w:pStyle w:val="BodyText"/>
        <w:spacing w:before="1"/>
        <w:rPr>
          <w:sz w:val="10"/>
          <w:lang w:val="mn-MN"/>
        </w:rPr>
      </w:pPr>
    </w:p>
    <w:p w14:paraId="48170378" w14:textId="77777777" w:rsidR="00D74C56" w:rsidRPr="00175052" w:rsidRDefault="00D74C56" w:rsidP="00B77F14">
      <w:pPr>
        <w:pStyle w:val="BodyText"/>
        <w:spacing w:before="1"/>
        <w:rPr>
          <w:sz w:val="10"/>
          <w:lang w:val="mn-MN"/>
        </w:rPr>
      </w:pPr>
    </w:p>
    <w:p w14:paraId="5EAFBF0E" w14:textId="77777777" w:rsidR="00D74C56" w:rsidRPr="00175052" w:rsidRDefault="00D74C56" w:rsidP="00B77F14">
      <w:pPr>
        <w:pStyle w:val="BodyText"/>
        <w:spacing w:before="1"/>
        <w:rPr>
          <w:sz w:val="10"/>
          <w:lang w:val="mn-MN"/>
        </w:rPr>
      </w:pPr>
    </w:p>
    <w:p w14:paraId="400E9C55" w14:textId="77777777" w:rsidR="00D74C56" w:rsidRPr="00175052" w:rsidRDefault="00D74C56" w:rsidP="00B77F14">
      <w:pPr>
        <w:pStyle w:val="BodyText"/>
        <w:spacing w:before="1"/>
        <w:rPr>
          <w:sz w:val="10"/>
          <w:lang w:val="mn-MN"/>
        </w:rPr>
      </w:pPr>
    </w:p>
    <w:p w14:paraId="361A9883" w14:textId="77777777" w:rsidR="00D74C56" w:rsidRPr="00175052" w:rsidRDefault="00D74C56" w:rsidP="00B77F14">
      <w:pPr>
        <w:pStyle w:val="BodyText"/>
        <w:spacing w:before="1"/>
        <w:rPr>
          <w:sz w:val="10"/>
          <w:lang w:val="mn-MN"/>
        </w:rPr>
      </w:pPr>
    </w:p>
    <w:p w14:paraId="4ADB5070" w14:textId="77777777" w:rsidR="00D74C56" w:rsidRPr="00175052" w:rsidRDefault="00D74C56" w:rsidP="00B77F14">
      <w:pPr>
        <w:pStyle w:val="BodyText"/>
        <w:spacing w:before="1"/>
        <w:rPr>
          <w:sz w:val="10"/>
          <w:lang w:val="mn-MN"/>
        </w:rPr>
      </w:pPr>
    </w:p>
    <w:p w14:paraId="3BAE5128" w14:textId="296C2D2C" w:rsidR="00D74C56" w:rsidRPr="00175052" w:rsidRDefault="00D74C56" w:rsidP="00B77F14">
      <w:pPr>
        <w:pStyle w:val="BodyText"/>
        <w:spacing w:before="1"/>
        <w:rPr>
          <w:sz w:val="10"/>
          <w:lang w:val="mn-MN"/>
        </w:rPr>
      </w:pPr>
      <w:r w:rsidRPr="00175052">
        <w:rPr>
          <w:sz w:val="10"/>
          <w:lang w:val="mn-MN"/>
        </w:rPr>
        <w:t>¥</w:t>
      </w:r>
    </w:p>
    <w:p w14:paraId="45178CC8" w14:textId="77777777" w:rsidR="00D74C56" w:rsidRPr="00175052" w:rsidRDefault="00D74C56" w:rsidP="00B77F14">
      <w:pPr>
        <w:pStyle w:val="BodyText"/>
        <w:spacing w:before="1"/>
        <w:rPr>
          <w:sz w:val="10"/>
          <w:lang w:val="mn-MN"/>
        </w:rPr>
      </w:pPr>
    </w:p>
    <w:p w14:paraId="68126E12" w14:textId="77777777" w:rsidR="00D74C56" w:rsidRPr="00175052" w:rsidRDefault="00D74C56" w:rsidP="00B77F14">
      <w:pPr>
        <w:pStyle w:val="BodyText"/>
        <w:spacing w:before="1"/>
        <w:rPr>
          <w:sz w:val="10"/>
          <w:lang w:val="mn-MN"/>
        </w:rPr>
      </w:pPr>
    </w:p>
    <w:p w14:paraId="22EF8CA3" w14:textId="77777777" w:rsidR="00D74C56" w:rsidRPr="00175052" w:rsidRDefault="00D74C56" w:rsidP="00B77F14">
      <w:pPr>
        <w:pStyle w:val="BodyText"/>
        <w:spacing w:before="1"/>
        <w:rPr>
          <w:sz w:val="10"/>
          <w:lang w:val="mn-MN"/>
        </w:rPr>
      </w:pPr>
    </w:p>
    <w:p w14:paraId="377B9C79" w14:textId="77777777" w:rsidR="00D74C56" w:rsidRPr="00175052" w:rsidRDefault="00D74C56" w:rsidP="00B77F14">
      <w:pPr>
        <w:pStyle w:val="BodyText"/>
        <w:spacing w:before="1"/>
        <w:rPr>
          <w:sz w:val="10"/>
          <w:lang w:val="mn-MN"/>
        </w:rPr>
      </w:pPr>
    </w:p>
    <w:p w14:paraId="43839ED1" w14:textId="77777777" w:rsidR="00D74C56" w:rsidRPr="00175052" w:rsidRDefault="00D74C56" w:rsidP="00B77F14">
      <w:pPr>
        <w:pStyle w:val="BodyText"/>
        <w:spacing w:before="1"/>
        <w:rPr>
          <w:sz w:val="10"/>
          <w:lang w:val="mn-MN"/>
        </w:rPr>
      </w:pPr>
    </w:p>
    <w:p w14:paraId="1A5B0972" w14:textId="77777777" w:rsidR="00D74C56" w:rsidRPr="00175052" w:rsidRDefault="00D74C56" w:rsidP="00B77F14">
      <w:pPr>
        <w:pStyle w:val="BodyText"/>
        <w:spacing w:before="1"/>
        <w:rPr>
          <w:sz w:val="10"/>
          <w:lang w:val="mn-MN"/>
        </w:rPr>
      </w:pPr>
    </w:p>
    <w:p w14:paraId="7EE6B476" w14:textId="77777777" w:rsidR="00D74C56" w:rsidRPr="00175052" w:rsidRDefault="00D74C56" w:rsidP="00B77F14">
      <w:pPr>
        <w:pStyle w:val="BodyText"/>
        <w:spacing w:before="1"/>
        <w:rPr>
          <w:sz w:val="10"/>
          <w:lang w:val="mn-MN"/>
        </w:rPr>
      </w:pPr>
    </w:p>
    <w:p w14:paraId="45F422C0" w14:textId="77777777" w:rsidR="00D74C56" w:rsidRPr="00175052" w:rsidRDefault="00D74C56" w:rsidP="00B77F14">
      <w:pPr>
        <w:pStyle w:val="BodyText"/>
        <w:spacing w:before="1"/>
        <w:rPr>
          <w:sz w:val="10"/>
          <w:lang w:val="mn-MN"/>
        </w:rPr>
      </w:pPr>
    </w:p>
    <w:p w14:paraId="2F1DA219" w14:textId="77777777" w:rsidR="00D74C56" w:rsidRPr="00175052" w:rsidRDefault="00D74C56" w:rsidP="00B77F14">
      <w:pPr>
        <w:pStyle w:val="BodyText"/>
        <w:spacing w:before="1"/>
        <w:rPr>
          <w:sz w:val="10"/>
          <w:lang w:val="mn-MN"/>
        </w:rPr>
      </w:pPr>
    </w:p>
    <w:p w14:paraId="20A33C11" w14:textId="77777777" w:rsidR="00D74C56" w:rsidRPr="00175052" w:rsidRDefault="00D74C56" w:rsidP="00B77F14">
      <w:pPr>
        <w:pStyle w:val="BodyText"/>
        <w:spacing w:before="1"/>
        <w:rPr>
          <w:sz w:val="10"/>
          <w:lang w:val="mn-MN"/>
        </w:rPr>
      </w:pPr>
    </w:p>
    <w:p w14:paraId="034D6A09" w14:textId="5A683711" w:rsidR="00B77F14" w:rsidRPr="00175052" w:rsidRDefault="00B77F14" w:rsidP="00B77F14">
      <w:pPr>
        <w:pStyle w:val="BodyText"/>
        <w:rPr>
          <w:sz w:val="20"/>
          <w:lang w:val="mn-MN"/>
        </w:rPr>
      </w:pPr>
    </w:p>
    <w:p w14:paraId="570BAB45" w14:textId="77777777" w:rsidR="00B77F14" w:rsidRPr="00175052" w:rsidRDefault="00B77F14" w:rsidP="00B77F14">
      <w:pPr>
        <w:pStyle w:val="BodyText"/>
        <w:spacing w:before="3"/>
        <w:rPr>
          <w:sz w:val="13"/>
          <w:lang w:val="mn-MN"/>
        </w:rPr>
      </w:pPr>
    </w:p>
    <w:tbl>
      <w:tblPr>
        <w:tblW w:w="0" w:type="auto"/>
        <w:tblInd w:w="15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06"/>
        <w:gridCol w:w="3762"/>
        <w:gridCol w:w="2280"/>
        <w:gridCol w:w="2297"/>
      </w:tblGrid>
      <w:tr w:rsidR="00D74C56" w:rsidRPr="006476FA" w14:paraId="5D8BAC0F" w14:textId="77777777" w:rsidTr="00D74C56">
        <w:trPr>
          <w:trHeight w:val="860"/>
        </w:trPr>
        <w:tc>
          <w:tcPr>
            <w:tcW w:w="9345" w:type="dxa"/>
            <w:gridSpan w:val="4"/>
            <w:shd w:val="clear" w:color="auto" w:fill="636466"/>
            <w:vAlign w:val="center"/>
          </w:tcPr>
          <w:p w14:paraId="662C75AE" w14:textId="77777777" w:rsidR="00D74C56" w:rsidRPr="00175052" w:rsidRDefault="00D74C56" w:rsidP="00D74C56">
            <w:pPr>
              <w:spacing w:before="85"/>
              <w:ind w:left="2268" w:right="2734"/>
              <w:jc w:val="center"/>
              <w:rPr>
                <w:b/>
                <w:bCs/>
                <w:sz w:val="20"/>
                <w:lang w:val="mn-MN"/>
              </w:rPr>
            </w:pPr>
            <w:r w:rsidRPr="00175052">
              <w:rPr>
                <w:b/>
                <w:bCs/>
                <w:color w:val="FFFFFF"/>
                <w:spacing w:val="-1"/>
                <w:w w:val="105"/>
                <w:sz w:val="20"/>
                <w:lang w:val="mn-MN"/>
              </w:rPr>
              <w:t>Хүснэгт</w:t>
            </w:r>
            <w:r w:rsidRPr="00175052">
              <w:rPr>
                <w:b/>
                <w:bCs/>
                <w:color w:val="FFFFFF"/>
                <w:spacing w:val="-14"/>
                <w:w w:val="105"/>
                <w:sz w:val="20"/>
                <w:lang w:val="mn-MN"/>
              </w:rPr>
              <w:t xml:space="preserve"> </w:t>
            </w:r>
            <w:r w:rsidRPr="00175052">
              <w:rPr>
                <w:b/>
                <w:bCs/>
                <w:color w:val="FFFFFF"/>
                <w:spacing w:val="-1"/>
                <w:w w:val="105"/>
                <w:sz w:val="20"/>
                <w:lang w:val="mn-MN"/>
              </w:rPr>
              <w:t>2:</w:t>
            </w:r>
            <w:r w:rsidRPr="00175052">
              <w:rPr>
                <w:b/>
                <w:bCs/>
                <w:color w:val="FFFFFF"/>
                <w:spacing w:val="-13"/>
                <w:w w:val="105"/>
                <w:sz w:val="20"/>
                <w:lang w:val="mn-MN"/>
              </w:rPr>
              <w:t xml:space="preserve"> </w:t>
            </w:r>
            <w:r w:rsidRPr="00175052">
              <w:rPr>
                <w:b/>
                <w:bCs/>
                <w:color w:val="FFFFFF"/>
                <w:spacing w:val="-1"/>
                <w:w w:val="105"/>
                <w:sz w:val="20"/>
                <w:lang w:val="mn-MN"/>
              </w:rPr>
              <w:t>Шүүхийн зарга ба арбитрын маргаан</w:t>
            </w:r>
          </w:p>
          <w:p w14:paraId="762DFE8F" w14:textId="77777777" w:rsidR="00D74C56" w:rsidRPr="00175052" w:rsidRDefault="00D74C56" w:rsidP="004E3F2E">
            <w:pPr>
              <w:pStyle w:val="TableParagraph"/>
              <w:ind w:right="73"/>
              <w:jc w:val="center"/>
              <w:rPr>
                <w:b/>
                <w:bCs/>
                <w:color w:val="FFFFFF" w:themeColor="background1"/>
                <w:spacing w:val="-2"/>
                <w:sz w:val="20"/>
                <w:szCs w:val="20"/>
                <w:lang w:val="mn-MN"/>
              </w:rPr>
            </w:pPr>
          </w:p>
        </w:tc>
      </w:tr>
      <w:tr w:rsidR="00D74C56" w:rsidRPr="006476FA" w14:paraId="6697F7C6" w14:textId="77777777" w:rsidTr="00D74C56">
        <w:trPr>
          <w:trHeight w:val="860"/>
        </w:trPr>
        <w:tc>
          <w:tcPr>
            <w:tcW w:w="9345" w:type="dxa"/>
            <w:gridSpan w:val="4"/>
            <w:shd w:val="clear" w:color="auto" w:fill="FFFFFF" w:themeFill="background1"/>
            <w:vAlign w:val="center"/>
          </w:tcPr>
          <w:p w14:paraId="71FFC7C4" w14:textId="77777777" w:rsidR="00D74C56" w:rsidRPr="00175052" w:rsidRDefault="00D74C56" w:rsidP="00D74C56">
            <w:pPr>
              <w:keepNext/>
              <w:ind w:left="282"/>
              <w:outlineLvl w:val="3"/>
              <w:rPr>
                <w:b/>
                <w:bCs/>
                <w:color w:val="000000"/>
                <w:spacing w:val="-2"/>
                <w:sz w:val="20"/>
                <w:szCs w:val="20"/>
                <w:lang w:val="ru-RU"/>
              </w:rPr>
            </w:pPr>
            <w:r w:rsidRPr="00175052">
              <w:rPr>
                <w:b/>
                <w:bCs/>
                <w:color w:val="000000"/>
                <w:spacing w:val="-2"/>
                <w:sz w:val="20"/>
                <w:szCs w:val="20"/>
                <w:lang w:val="mn-MN"/>
              </w:rPr>
              <w:t>Дараах хариултаас аль тохирохыг нь сонгоно уу</w:t>
            </w:r>
            <w:r w:rsidRPr="00175052">
              <w:rPr>
                <w:b/>
                <w:bCs/>
                <w:color w:val="000000"/>
                <w:spacing w:val="-2"/>
                <w:sz w:val="20"/>
                <w:szCs w:val="20"/>
                <w:lang w:val="ru-RU"/>
              </w:rPr>
              <w:t>:</w:t>
            </w:r>
          </w:p>
          <w:p w14:paraId="7C9F9652" w14:textId="77777777" w:rsidR="00D74C56" w:rsidRPr="00175052" w:rsidRDefault="00D74C56" w:rsidP="00C2342C">
            <w:pPr>
              <w:pStyle w:val="ListParagraph"/>
              <w:numPr>
                <w:ilvl w:val="0"/>
                <w:numId w:val="22"/>
              </w:numPr>
              <w:spacing w:before="94" w:line="254" w:lineRule="auto"/>
              <w:ind w:left="566" w:right="270" w:hanging="284"/>
              <w:contextualSpacing/>
              <w:jc w:val="both"/>
              <w:rPr>
                <w:w w:val="95"/>
                <w:sz w:val="20"/>
                <w:szCs w:val="20"/>
                <w:lang w:val="ru-RU"/>
              </w:rPr>
            </w:pPr>
            <w:r w:rsidRPr="00175052">
              <w:rPr>
                <w:color w:val="000000"/>
                <w:sz w:val="20"/>
                <w:szCs w:val="20"/>
                <w:lang w:val="ru-RU"/>
              </w:rPr>
              <w:t>Тендерт оролцогчийн цэвэр хөрөнгө болон/эсвэл хөрвөх чадварт нөлөөлөх аливаа шүүхээр хянагдаж байгаа зарга маргаан, арбитрын маргаан эсвэл бусад материаллаг үйл явдал байхгүй.</w:t>
            </w:r>
          </w:p>
          <w:p w14:paraId="1156CC31" w14:textId="77777777" w:rsidR="00D74C56" w:rsidRPr="00175052" w:rsidRDefault="00D74C56" w:rsidP="00C2342C">
            <w:pPr>
              <w:pStyle w:val="ListParagraph"/>
              <w:numPr>
                <w:ilvl w:val="0"/>
                <w:numId w:val="22"/>
              </w:numPr>
              <w:spacing w:before="94" w:line="254" w:lineRule="auto"/>
              <w:ind w:left="566" w:right="270" w:hanging="284"/>
              <w:contextualSpacing/>
              <w:jc w:val="both"/>
              <w:rPr>
                <w:sz w:val="20"/>
                <w:szCs w:val="20"/>
                <w:lang w:val="ru-RU"/>
              </w:rPr>
            </w:pPr>
            <w:r w:rsidRPr="00175052">
              <w:rPr>
                <w:color w:val="000000"/>
                <w:sz w:val="20"/>
                <w:szCs w:val="20"/>
                <w:lang w:val="ru-RU"/>
              </w:rPr>
              <w:t xml:space="preserve">Тендерт оролцогчийн </w:t>
            </w:r>
            <w:r w:rsidRPr="00175052">
              <w:rPr>
                <w:spacing w:val="-2"/>
                <w:sz w:val="20"/>
                <w:szCs w:val="20"/>
                <w:lang w:val="ru-RU"/>
              </w:rPr>
              <w:t>(</w:t>
            </w:r>
            <w:r w:rsidRPr="00175052">
              <w:rPr>
                <w:spacing w:val="-2"/>
                <w:sz w:val="20"/>
                <w:szCs w:val="20"/>
                <w:lang w:val="mn-MN"/>
              </w:rPr>
              <w:t>эсхүл хэрэв тендерт оролцогч нь түншлэл бол түншлэлийн гишүүн бүрт</w:t>
            </w:r>
            <w:r w:rsidRPr="00175052">
              <w:rPr>
                <w:spacing w:val="-2"/>
                <w:sz w:val="20"/>
                <w:szCs w:val="20"/>
                <w:lang w:val="ru-RU"/>
              </w:rPr>
              <w:t xml:space="preserve">) </w:t>
            </w:r>
            <w:r w:rsidRPr="00175052">
              <w:rPr>
                <w:color w:val="000000"/>
                <w:sz w:val="20"/>
                <w:szCs w:val="20"/>
                <w:lang w:val="ru-RU"/>
              </w:rPr>
              <w:t>цэвэр хөрөнгө болон/эсвэл хөрвөх чадварт нөлөөлөх аливаа</w:t>
            </w:r>
            <w:r w:rsidRPr="00175052">
              <w:rPr>
                <w:spacing w:val="-2"/>
                <w:sz w:val="20"/>
                <w:szCs w:val="20"/>
                <w:lang w:val="mn-MN"/>
              </w:rPr>
              <w:t xml:space="preserve"> шүүхээр хянагдаж байгаа зарга нэхэмжлэл, арбитрын маргаан, </w:t>
            </w:r>
            <w:r w:rsidRPr="00175052">
              <w:rPr>
                <w:color w:val="000000"/>
                <w:sz w:val="20"/>
                <w:szCs w:val="20"/>
                <w:lang w:val="ru-RU"/>
              </w:rPr>
              <w:t xml:space="preserve">эсвэл бусад материаллаг үйл явдлын </w:t>
            </w:r>
            <w:r w:rsidRPr="00175052">
              <w:rPr>
                <w:spacing w:val="-2"/>
                <w:sz w:val="20"/>
                <w:szCs w:val="20"/>
                <w:lang w:val="mn-MN"/>
              </w:rPr>
              <w:t>тухай мэдээллийг дараах хүснэгтэд оруулав</w:t>
            </w:r>
            <w:r w:rsidRPr="00175052">
              <w:rPr>
                <w:color w:val="231F20"/>
                <w:sz w:val="20"/>
                <w:szCs w:val="20"/>
                <w:lang w:val="ru-RU"/>
              </w:rPr>
              <w:t>.</w:t>
            </w:r>
          </w:p>
          <w:p w14:paraId="4F68126E" w14:textId="77777777" w:rsidR="00D74C56" w:rsidRPr="00175052" w:rsidRDefault="00D74C56" w:rsidP="004E3F2E">
            <w:pPr>
              <w:pStyle w:val="TableParagraph"/>
              <w:ind w:right="73"/>
              <w:jc w:val="center"/>
              <w:rPr>
                <w:b/>
                <w:bCs/>
                <w:color w:val="FFFFFF" w:themeColor="background1"/>
                <w:spacing w:val="-2"/>
                <w:sz w:val="20"/>
                <w:szCs w:val="20"/>
                <w:lang w:val="mn-MN"/>
              </w:rPr>
            </w:pPr>
          </w:p>
        </w:tc>
      </w:tr>
      <w:tr w:rsidR="00B77F14" w:rsidRPr="006476FA" w14:paraId="36A2658E" w14:textId="77777777" w:rsidTr="00D74C56">
        <w:trPr>
          <w:trHeight w:val="860"/>
        </w:trPr>
        <w:tc>
          <w:tcPr>
            <w:tcW w:w="1006" w:type="dxa"/>
            <w:tcBorders>
              <w:right w:val="single" w:sz="4" w:space="0" w:color="FFFFFF"/>
            </w:tcBorders>
            <w:shd w:val="clear" w:color="auto" w:fill="636466"/>
            <w:vAlign w:val="center"/>
          </w:tcPr>
          <w:p w14:paraId="75B65812" w14:textId="77777777" w:rsidR="00B77F14" w:rsidRPr="00175052" w:rsidRDefault="00B77F14" w:rsidP="004E3F2E">
            <w:pPr>
              <w:pStyle w:val="TableParagraph"/>
              <w:spacing w:before="248"/>
              <w:ind w:left="64" w:right="54"/>
              <w:jc w:val="center"/>
              <w:rPr>
                <w:sz w:val="20"/>
                <w:szCs w:val="20"/>
                <w:lang w:val="mn-MN"/>
              </w:rPr>
            </w:pPr>
            <w:r w:rsidRPr="00175052">
              <w:rPr>
                <w:color w:val="FFFFFF"/>
                <w:sz w:val="20"/>
                <w:szCs w:val="20"/>
                <w:lang w:val="mn-MN"/>
              </w:rPr>
              <w:t>Он</w:t>
            </w:r>
          </w:p>
        </w:tc>
        <w:tc>
          <w:tcPr>
            <w:tcW w:w="3762" w:type="dxa"/>
            <w:tcBorders>
              <w:left w:val="single" w:sz="4" w:space="0" w:color="FFFFFF"/>
              <w:right w:val="single" w:sz="4" w:space="0" w:color="FFFFFF"/>
            </w:tcBorders>
            <w:shd w:val="clear" w:color="auto" w:fill="636466"/>
            <w:vAlign w:val="center"/>
          </w:tcPr>
          <w:p w14:paraId="6F5D9ADB" w14:textId="77777777" w:rsidR="00B77F14" w:rsidRPr="00175052" w:rsidRDefault="00B77F14" w:rsidP="004E3F2E">
            <w:pPr>
              <w:pStyle w:val="TableParagraph"/>
              <w:spacing w:before="248"/>
              <w:ind w:left="5"/>
              <w:jc w:val="center"/>
              <w:rPr>
                <w:color w:val="FFFFFF" w:themeColor="background1"/>
                <w:sz w:val="20"/>
                <w:szCs w:val="20"/>
                <w:lang w:val="mn-MN"/>
              </w:rPr>
            </w:pPr>
            <w:r w:rsidRPr="00175052">
              <w:rPr>
                <w:b/>
                <w:bCs/>
                <w:color w:val="FFFFFF" w:themeColor="background1"/>
                <w:spacing w:val="-2"/>
                <w:sz w:val="20"/>
                <w:szCs w:val="20"/>
                <w:lang w:val="mn-MN"/>
              </w:rPr>
              <w:t>Маргаантай асуудал</w:t>
            </w:r>
          </w:p>
        </w:tc>
        <w:tc>
          <w:tcPr>
            <w:tcW w:w="2280" w:type="dxa"/>
            <w:tcBorders>
              <w:left w:val="single" w:sz="4" w:space="0" w:color="FFFFFF"/>
              <w:right w:val="single" w:sz="4" w:space="0" w:color="FFFFFF"/>
            </w:tcBorders>
            <w:shd w:val="clear" w:color="auto" w:fill="636466"/>
            <w:vAlign w:val="center"/>
          </w:tcPr>
          <w:p w14:paraId="750AA82F" w14:textId="26C91BC2" w:rsidR="00B77F14" w:rsidRPr="00175052" w:rsidRDefault="00B77F14" w:rsidP="004E3F2E">
            <w:pPr>
              <w:pStyle w:val="TableParagraph"/>
              <w:spacing w:line="254" w:lineRule="auto"/>
              <w:ind w:left="64" w:hanging="64"/>
              <w:jc w:val="center"/>
              <w:rPr>
                <w:color w:val="FFFFFF" w:themeColor="background1"/>
                <w:sz w:val="20"/>
                <w:szCs w:val="20"/>
                <w:lang w:val="mn-MN"/>
              </w:rPr>
            </w:pPr>
            <w:r w:rsidRPr="00175052">
              <w:rPr>
                <w:b/>
                <w:bCs/>
                <w:color w:val="FFFFFF" w:themeColor="background1"/>
                <w:spacing w:val="-2"/>
                <w:sz w:val="20"/>
                <w:szCs w:val="20"/>
                <w:lang w:val="mn-MN"/>
              </w:rPr>
              <w:t>Шүүхээр хянагдаж байгаа нэхэмжлэлийн  дүн</w:t>
            </w:r>
            <w:r w:rsidRPr="00175052">
              <w:rPr>
                <w:color w:val="FFFFFF" w:themeColor="background1"/>
                <w:sz w:val="20"/>
                <w:szCs w:val="20"/>
                <w:lang w:val="mn-MN"/>
              </w:rPr>
              <w:t xml:space="preserve"> </w:t>
            </w:r>
            <w:r w:rsidRPr="00175052">
              <w:rPr>
                <w:color w:val="FFFFFF"/>
                <w:w w:val="105"/>
                <w:sz w:val="20"/>
                <w:szCs w:val="20"/>
                <w:lang w:val="mn-MN"/>
              </w:rPr>
              <w:t>(</w:t>
            </w:r>
            <w:r w:rsidR="005441CB" w:rsidRPr="00175052">
              <w:rPr>
                <w:color w:val="FFFFFF"/>
                <w:w w:val="105"/>
                <w:sz w:val="20"/>
                <w:szCs w:val="20"/>
                <w:lang w:val="mn-MN"/>
              </w:rPr>
              <w:t>төгрөгөөр</w:t>
            </w:r>
            <w:r w:rsidRPr="00175052">
              <w:rPr>
                <w:color w:val="FFFFFF"/>
                <w:w w:val="105"/>
                <w:sz w:val="20"/>
                <w:szCs w:val="20"/>
                <w:lang w:val="mn-MN"/>
              </w:rPr>
              <w:t>)</w:t>
            </w:r>
          </w:p>
        </w:tc>
        <w:tc>
          <w:tcPr>
            <w:tcW w:w="2297" w:type="dxa"/>
            <w:tcBorders>
              <w:left w:val="single" w:sz="4" w:space="0" w:color="FFFFFF"/>
            </w:tcBorders>
            <w:shd w:val="clear" w:color="auto" w:fill="636466"/>
            <w:vAlign w:val="center"/>
          </w:tcPr>
          <w:p w14:paraId="34E3112E" w14:textId="77777777" w:rsidR="00B77F14" w:rsidRPr="00175052" w:rsidRDefault="00B77F14" w:rsidP="004E3F2E">
            <w:pPr>
              <w:pStyle w:val="TableParagraph"/>
              <w:ind w:right="73"/>
              <w:jc w:val="center"/>
              <w:rPr>
                <w:b/>
                <w:bCs/>
                <w:color w:val="FFFFFF" w:themeColor="background1"/>
                <w:spacing w:val="-2"/>
                <w:sz w:val="20"/>
                <w:szCs w:val="20"/>
                <w:lang w:val="mn-MN"/>
              </w:rPr>
            </w:pPr>
            <w:r w:rsidRPr="00175052">
              <w:rPr>
                <w:b/>
                <w:bCs/>
                <w:color w:val="FFFFFF" w:themeColor="background1"/>
                <w:spacing w:val="-2"/>
                <w:sz w:val="20"/>
                <w:szCs w:val="20"/>
                <w:lang w:val="mn-MN"/>
              </w:rPr>
              <w:t>Шүүхээр хянагдаж байгаа нэхэмжлэлийн дүнг цэвэр хөрөнгийн хувиар илэрхийлсэн дүн</w:t>
            </w:r>
          </w:p>
          <w:p w14:paraId="0616E02A" w14:textId="77777777" w:rsidR="00B77F14" w:rsidRPr="00175052" w:rsidRDefault="00B77F14" w:rsidP="004E3F2E">
            <w:pPr>
              <w:pStyle w:val="TableParagraph"/>
              <w:ind w:right="73"/>
              <w:jc w:val="center"/>
              <w:rPr>
                <w:color w:val="FFFFFF" w:themeColor="background1"/>
                <w:sz w:val="20"/>
                <w:szCs w:val="20"/>
                <w:lang w:val="mn-MN"/>
              </w:rPr>
            </w:pPr>
          </w:p>
        </w:tc>
      </w:tr>
      <w:tr w:rsidR="00B77F14" w:rsidRPr="00175052" w14:paraId="2C6C3BA9" w14:textId="77777777" w:rsidTr="00D74C56">
        <w:trPr>
          <w:trHeight w:val="4542"/>
        </w:trPr>
        <w:tc>
          <w:tcPr>
            <w:tcW w:w="1006" w:type="dxa"/>
          </w:tcPr>
          <w:p w14:paraId="0F1EB834" w14:textId="77777777" w:rsidR="00B77F14" w:rsidRPr="00175052" w:rsidRDefault="00B77F14" w:rsidP="004E3F2E">
            <w:pPr>
              <w:pStyle w:val="TableParagraph"/>
              <w:spacing w:before="130"/>
              <w:ind w:left="64" w:right="54"/>
              <w:jc w:val="center"/>
              <w:rPr>
                <w:sz w:val="20"/>
                <w:szCs w:val="20"/>
                <w:lang w:val="mn-MN"/>
              </w:rPr>
            </w:pPr>
            <w:r w:rsidRPr="00175052">
              <w:rPr>
                <w:color w:val="000000"/>
                <w:spacing w:val="-6"/>
                <w:sz w:val="20"/>
                <w:szCs w:val="20"/>
                <w:lang w:val="mn-MN"/>
              </w:rPr>
              <w:t>[</w:t>
            </w:r>
            <w:r w:rsidRPr="00175052">
              <w:rPr>
                <w:i/>
                <w:iCs/>
                <w:color w:val="000000"/>
                <w:spacing w:val="-6"/>
                <w:sz w:val="20"/>
                <w:szCs w:val="20"/>
                <w:lang w:val="mn-MN"/>
              </w:rPr>
              <w:t>Оныг оруулах</w:t>
            </w:r>
            <w:r w:rsidRPr="00175052">
              <w:rPr>
                <w:color w:val="000000"/>
                <w:spacing w:val="-6"/>
                <w:sz w:val="20"/>
                <w:szCs w:val="20"/>
                <w:lang w:val="mn-MN"/>
              </w:rPr>
              <w:t>]</w:t>
            </w:r>
          </w:p>
        </w:tc>
        <w:tc>
          <w:tcPr>
            <w:tcW w:w="3762" w:type="dxa"/>
          </w:tcPr>
          <w:p w14:paraId="288D5E89" w14:textId="77777777" w:rsidR="00B77F14" w:rsidRPr="00175052" w:rsidRDefault="00B77F14" w:rsidP="004E3F2E">
            <w:pPr>
              <w:keepNext/>
              <w:spacing w:before="120"/>
              <w:ind w:left="147" w:right="207"/>
              <w:outlineLvl w:val="3"/>
              <w:rPr>
                <w:color w:val="000000"/>
                <w:spacing w:val="-4"/>
                <w:sz w:val="20"/>
                <w:szCs w:val="20"/>
                <w:lang w:val="mn-MN"/>
              </w:rPr>
            </w:pPr>
            <w:r w:rsidRPr="00175052">
              <w:rPr>
                <w:color w:val="000000"/>
                <w:spacing w:val="-4"/>
                <w:sz w:val="20"/>
                <w:szCs w:val="20"/>
                <w:lang w:val="mn-MN"/>
              </w:rPr>
              <w:t>Холбогдох гэрээний тодорхойлолт: [</w:t>
            </w:r>
            <w:r w:rsidRPr="00175052">
              <w:rPr>
                <w:i/>
                <w:iCs/>
                <w:color w:val="000000"/>
                <w:spacing w:val="-4"/>
                <w:sz w:val="18"/>
                <w:szCs w:val="18"/>
                <w:lang w:val="mn-MN"/>
              </w:rPr>
              <w:t>гэрээний бүтэн нэр/дугаар, болон бусад мэдээ</w:t>
            </w:r>
            <w:r w:rsidRPr="00175052">
              <w:rPr>
                <w:color w:val="000000"/>
                <w:spacing w:val="-4"/>
                <w:sz w:val="20"/>
                <w:szCs w:val="20"/>
                <w:lang w:val="mn-MN"/>
              </w:rPr>
              <w:t>]</w:t>
            </w:r>
          </w:p>
          <w:p w14:paraId="527077B9" w14:textId="77777777" w:rsidR="00B77F14" w:rsidRPr="00175052" w:rsidRDefault="00B77F14" w:rsidP="004E3F2E">
            <w:pPr>
              <w:pStyle w:val="TableParagraph"/>
              <w:spacing w:before="115" w:line="254" w:lineRule="auto"/>
              <w:ind w:left="147" w:right="66"/>
              <w:jc w:val="both"/>
              <w:rPr>
                <w:color w:val="000000"/>
                <w:spacing w:val="-4"/>
                <w:sz w:val="20"/>
                <w:szCs w:val="20"/>
                <w:lang w:val="mn-MN"/>
              </w:rPr>
            </w:pPr>
            <w:r w:rsidRPr="00175052">
              <w:rPr>
                <w:color w:val="000000"/>
                <w:spacing w:val="-4"/>
                <w:sz w:val="20"/>
                <w:szCs w:val="20"/>
                <w:lang w:val="mn-MN"/>
              </w:rPr>
              <w:t>Захиалагчийн нэр, тендерт оролцогчийн цэвэр хөрөнгө ба/эсвэл хөрвөх чадварт нөлөөлж буй материаллаг үйл явдалд оролцсон талууд:</w:t>
            </w:r>
          </w:p>
          <w:p w14:paraId="3FADD8C3" w14:textId="77777777" w:rsidR="00B77F14" w:rsidRPr="00175052" w:rsidRDefault="00B77F14" w:rsidP="004E3F2E">
            <w:pPr>
              <w:pStyle w:val="TableParagraph"/>
              <w:spacing w:line="198" w:lineRule="exact"/>
              <w:ind w:left="147"/>
              <w:rPr>
                <w:color w:val="000000"/>
                <w:spacing w:val="-4"/>
                <w:sz w:val="20"/>
                <w:szCs w:val="20"/>
                <w:lang w:val="mn-MN"/>
              </w:rPr>
            </w:pPr>
            <w:r w:rsidRPr="00175052">
              <w:rPr>
                <w:color w:val="000000"/>
                <w:spacing w:val="-4"/>
                <w:sz w:val="20"/>
                <w:szCs w:val="20"/>
                <w:lang w:val="mn-MN"/>
              </w:rPr>
              <w:t>[</w:t>
            </w:r>
            <w:r w:rsidRPr="00175052">
              <w:rPr>
                <w:i/>
                <w:iCs/>
                <w:color w:val="000000"/>
                <w:spacing w:val="-4"/>
                <w:sz w:val="18"/>
                <w:szCs w:val="18"/>
                <w:lang w:val="mn-MN"/>
              </w:rPr>
              <w:t>бүтэн нэрийг оруулах</w:t>
            </w:r>
            <w:r w:rsidRPr="00175052">
              <w:rPr>
                <w:color w:val="000000"/>
                <w:spacing w:val="-4"/>
                <w:sz w:val="20"/>
                <w:szCs w:val="20"/>
                <w:lang w:val="mn-MN"/>
              </w:rPr>
              <w:t>]</w:t>
            </w:r>
          </w:p>
          <w:p w14:paraId="0B61818B" w14:textId="77777777" w:rsidR="00B77F14" w:rsidRPr="00175052" w:rsidRDefault="00B77F14" w:rsidP="004E3F2E">
            <w:pPr>
              <w:pStyle w:val="TableParagraph"/>
              <w:spacing w:before="115" w:line="254" w:lineRule="auto"/>
              <w:ind w:left="147" w:right="66"/>
              <w:jc w:val="both"/>
              <w:rPr>
                <w:color w:val="000000"/>
                <w:spacing w:val="-4"/>
                <w:sz w:val="20"/>
                <w:szCs w:val="20"/>
                <w:lang w:val="mn-MN"/>
              </w:rPr>
            </w:pPr>
            <w:r w:rsidRPr="00175052">
              <w:rPr>
                <w:color w:val="000000"/>
                <w:spacing w:val="-4"/>
                <w:sz w:val="20"/>
                <w:szCs w:val="20"/>
                <w:lang w:val="mn-MN"/>
              </w:rPr>
              <w:t>Захиалагчийн хаяг, тендерт оролцогчийн цэвэр хөрөнгө ба/эсвэл хөрвөх чадварт нөлөөлж буй материаллаг үйл явдалд оролцсон талууд:</w:t>
            </w:r>
          </w:p>
          <w:p w14:paraId="36B356A9" w14:textId="77777777" w:rsidR="00B77F14" w:rsidRPr="00175052" w:rsidRDefault="00B77F14" w:rsidP="004E3F2E">
            <w:pPr>
              <w:pStyle w:val="TableParagraph"/>
              <w:spacing w:before="118"/>
              <w:ind w:left="147"/>
              <w:rPr>
                <w:color w:val="000000"/>
                <w:spacing w:val="-4"/>
                <w:sz w:val="20"/>
                <w:szCs w:val="20"/>
                <w:lang w:val="mn-MN"/>
              </w:rPr>
            </w:pPr>
            <w:r w:rsidRPr="00175052">
              <w:rPr>
                <w:color w:val="000000"/>
                <w:spacing w:val="-4"/>
                <w:sz w:val="20"/>
                <w:szCs w:val="20"/>
                <w:lang w:val="mn-MN"/>
              </w:rPr>
              <w:t>[</w:t>
            </w:r>
            <w:r w:rsidRPr="00175052">
              <w:rPr>
                <w:i/>
                <w:iCs/>
                <w:color w:val="000000"/>
                <w:spacing w:val="-4"/>
                <w:sz w:val="18"/>
                <w:szCs w:val="18"/>
                <w:lang w:val="mn-MN"/>
              </w:rPr>
              <w:t>улс, хот, гудамж зэргийг оруулах</w:t>
            </w:r>
            <w:r w:rsidRPr="00175052">
              <w:rPr>
                <w:color w:val="000000"/>
                <w:spacing w:val="-4"/>
                <w:sz w:val="20"/>
                <w:szCs w:val="20"/>
                <w:lang w:val="mn-MN"/>
              </w:rPr>
              <w:t>]</w:t>
            </w:r>
          </w:p>
          <w:p w14:paraId="19106ED5" w14:textId="77777777" w:rsidR="00B77F14" w:rsidRPr="00175052" w:rsidRDefault="00B77F14" w:rsidP="004E3F2E">
            <w:pPr>
              <w:keepNext/>
              <w:spacing w:before="120"/>
              <w:ind w:left="147"/>
              <w:outlineLvl w:val="3"/>
              <w:rPr>
                <w:color w:val="000000"/>
                <w:spacing w:val="-4"/>
                <w:sz w:val="20"/>
                <w:szCs w:val="20"/>
                <w:lang w:val="mn-MN"/>
              </w:rPr>
            </w:pPr>
            <w:r w:rsidRPr="00175052">
              <w:rPr>
                <w:color w:val="000000"/>
                <w:spacing w:val="-4"/>
                <w:sz w:val="20"/>
                <w:szCs w:val="20"/>
                <w:lang w:val="mn-MN"/>
              </w:rPr>
              <w:t xml:space="preserve">Маргаантай асуудал: </w:t>
            </w:r>
          </w:p>
          <w:p w14:paraId="2678A843" w14:textId="77777777" w:rsidR="00B77F14" w:rsidRPr="00175052" w:rsidRDefault="00B77F14" w:rsidP="004E3F2E">
            <w:pPr>
              <w:keepNext/>
              <w:spacing w:before="120"/>
              <w:ind w:left="147"/>
              <w:outlineLvl w:val="3"/>
              <w:rPr>
                <w:color w:val="000000"/>
                <w:spacing w:val="-4"/>
                <w:sz w:val="20"/>
                <w:szCs w:val="20"/>
                <w:lang w:val="mn-MN"/>
              </w:rPr>
            </w:pPr>
            <w:r w:rsidRPr="00175052">
              <w:rPr>
                <w:color w:val="000000"/>
                <w:spacing w:val="-4"/>
                <w:sz w:val="20"/>
                <w:szCs w:val="20"/>
                <w:lang w:val="mn-MN"/>
              </w:rPr>
              <w:t>[</w:t>
            </w:r>
            <w:r w:rsidRPr="00175052">
              <w:rPr>
                <w:i/>
                <w:iCs/>
                <w:color w:val="000000"/>
                <w:spacing w:val="-4"/>
                <w:sz w:val="18"/>
                <w:szCs w:val="18"/>
                <w:lang w:val="mn-MN"/>
              </w:rPr>
              <w:t>маргааны талаар дэлгэрэнгүй мэдээллийг дурдах</w:t>
            </w:r>
            <w:r w:rsidRPr="00175052">
              <w:rPr>
                <w:color w:val="000000"/>
                <w:spacing w:val="-4"/>
                <w:sz w:val="20"/>
                <w:szCs w:val="20"/>
                <w:lang w:val="mn-MN"/>
              </w:rPr>
              <w:t>]</w:t>
            </w:r>
          </w:p>
          <w:p w14:paraId="7DDBE5BB" w14:textId="77777777" w:rsidR="00B77F14" w:rsidRPr="00175052" w:rsidRDefault="00B77F14" w:rsidP="004E3F2E">
            <w:pPr>
              <w:keepNext/>
              <w:spacing w:before="120"/>
              <w:ind w:left="147"/>
              <w:outlineLvl w:val="3"/>
              <w:rPr>
                <w:color w:val="000000"/>
                <w:spacing w:val="-4"/>
                <w:sz w:val="20"/>
                <w:szCs w:val="20"/>
                <w:lang w:val="mn-MN"/>
              </w:rPr>
            </w:pPr>
            <w:r w:rsidRPr="00175052">
              <w:rPr>
                <w:color w:val="000000"/>
                <w:spacing w:val="-4"/>
                <w:sz w:val="20"/>
                <w:szCs w:val="20"/>
                <w:lang w:val="mn-MN"/>
              </w:rPr>
              <w:t xml:space="preserve">Маргааныг үүсгэсэн этгээд: </w:t>
            </w:r>
          </w:p>
          <w:p w14:paraId="78093D80" w14:textId="77777777" w:rsidR="00B77F14" w:rsidRPr="00175052" w:rsidRDefault="00B77F14" w:rsidP="004E3F2E">
            <w:pPr>
              <w:keepNext/>
              <w:spacing w:before="120"/>
              <w:ind w:left="147"/>
              <w:outlineLvl w:val="3"/>
              <w:rPr>
                <w:color w:val="000000"/>
                <w:spacing w:val="-4"/>
                <w:sz w:val="20"/>
                <w:szCs w:val="20"/>
                <w:lang w:val="mn-MN"/>
              </w:rPr>
            </w:pPr>
            <w:r w:rsidRPr="00175052">
              <w:rPr>
                <w:color w:val="000000"/>
                <w:spacing w:val="-4"/>
                <w:sz w:val="18"/>
                <w:szCs w:val="18"/>
                <w:lang w:val="mn-MN"/>
              </w:rPr>
              <w:t>[“Захиалагч” эсвэл  “Гүйцэтгэгч” гэж заах</w:t>
            </w:r>
            <w:r w:rsidRPr="00175052">
              <w:rPr>
                <w:color w:val="000000"/>
                <w:spacing w:val="-4"/>
                <w:sz w:val="20"/>
                <w:szCs w:val="20"/>
                <w:lang w:val="mn-MN"/>
              </w:rPr>
              <w:t>]</w:t>
            </w:r>
          </w:p>
          <w:p w14:paraId="15896066" w14:textId="77777777" w:rsidR="00B77F14" w:rsidRPr="00175052" w:rsidRDefault="00B77F14" w:rsidP="004E3F2E">
            <w:pPr>
              <w:pStyle w:val="TableParagraph"/>
              <w:spacing w:before="119"/>
              <w:ind w:left="147"/>
              <w:rPr>
                <w:color w:val="000000"/>
                <w:spacing w:val="-4"/>
                <w:sz w:val="20"/>
                <w:szCs w:val="20"/>
                <w:lang w:val="mn-MN"/>
              </w:rPr>
            </w:pPr>
            <w:r w:rsidRPr="00175052">
              <w:rPr>
                <w:color w:val="000000"/>
                <w:spacing w:val="-4"/>
                <w:sz w:val="20"/>
                <w:szCs w:val="20"/>
                <w:lang w:val="mn-MN"/>
              </w:rPr>
              <w:t xml:space="preserve">Одоогийн нөхцөл байдал: </w:t>
            </w:r>
          </w:p>
          <w:p w14:paraId="4D115B32" w14:textId="77777777" w:rsidR="00B77F14" w:rsidRPr="00175052" w:rsidRDefault="00B77F14" w:rsidP="004E3F2E">
            <w:pPr>
              <w:pStyle w:val="TableParagraph"/>
              <w:spacing w:before="119"/>
              <w:ind w:left="147"/>
              <w:rPr>
                <w:color w:val="000000"/>
                <w:spacing w:val="-4"/>
                <w:sz w:val="20"/>
                <w:szCs w:val="20"/>
                <w:lang w:val="mn-MN"/>
              </w:rPr>
            </w:pPr>
            <w:r w:rsidRPr="00175052">
              <w:rPr>
                <w:color w:val="000000"/>
                <w:spacing w:val="-4"/>
                <w:sz w:val="20"/>
                <w:szCs w:val="20"/>
                <w:lang w:val="mn-MN"/>
              </w:rPr>
              <w:t>[</w:t>
            </w:r>
            <w:r w:rsidRPr="00175052">
              <w:rPr>
                <w:i/>
                <w:iCs/>
                <w:color w:val="000000"/>
                <w:spacing w:val="-4"/>
                <w:sz w:val="18"/>
                <w:szCs w:val="18"/>
                <w:lang w:val="mn-MN"/>
              </w:rPr>
              <w:t>маргааны одоогийн нөхцөл байдлын талаар дурдах</w:t>
            </w:r>
            <w:r w:rsidRPr="00175052">
              <w:rPr>
                <w:color w:val="000000"/>
                <w:spacing w:val="-4"/>
                <w:sz w:val="20"/>
                <w:szCs w:val="20"/>
                <w:lang w:val="mn-MN"/>
              </w:rPr>
              <w:t>]</w:t>
            </w:r>
          </w:p>
          <w:p w14:paraId="5243D723" w14:textId="31EE8383" w:rsidR="00D74C56" w:rsidRPr="00175052" w:rsidRDefault="00D74C56" w:rsidP="004E3F2E">
            <w:pPr>
              <w:pStyle w:val="TableParagraph"/>
              <w:spacing w:before="119"/>
              <w:ind w:left="147"/>
              <w:rPr>
                <w:sz w:val="20"/>
                <w:szCs w:val="20"/>
                <w:lang w:val="mn-MN"/>
              </w:rPr>
            </w:pPr>
          </w:p>
        </w:tc>
        <w:tc>
          <w:tcPr>
            <w:tcW w:w="2280" w:type="dxa"/>
          </w:tcPr>
          <w:p w14:paraId="0FA12865" w14:textId="77777777" w:rsidR="00B77F14" w:rsidRPr="00175052" w:rsidRDefault="00B77F14" w:rsidP="004E3F2E">
            <w:pPr>
              <w:pStyle w:val="TableParagraph"/>
              <w:spacing w:before="130"/>
              <w:ind w:left="615"/>
              <w:rPr>
                <w:sz w:val="20"/>
                <w:szCs w:val="20"/>
                <w:lang w:val="mn-MN"/>
              </w:rPr>
            </w:pPr>
            <w:r w:rsidRPr="00175052">
              <w:rPr>
                <w:color w:val="000000"/>
                <w:spacing w:val="-6"/>
                <w:sz w:val="20"/>
                <w:szCs w:val="20"/>
                <w:lang w:val="mn-MN"/>
              </w:rPr>
              <w:t>[дүнг оруулах]</w:t>
            </w:r>
          </w:p>
        </w:tc>
        <w:tc>
          <w:tcPr>
            <w:tcW w:w="2297" w:type="dxa"/>
          </w:tcPr>
          <w:p w14:paraId="34975387" w14:textId="77777777" w:rsidR="00B77F14" w:rsidRPr="00175052" w:rsidRDefault="00B77F14" w:rsidP="004E3F2E">
            <w:pPr>
              <w:pStyle w:val="TableParagraph"/>
              <w:spacing w:before="130"/>
              <w:ind w:left="624"/>
              <w:rPr>
                <w:sz w:val="20"/>
                <w:szCs w:val="20"/>
                <w:lang w:val="mn-MN"/>
              </w:rPr>
            </w:pPr>
            <w:r w:rsidRPr="00175052">
              <w:rPr>
                <w:color w:val="000000"/>
                <w:spacing w:val="-6"/>
                <w:sz w:val="20"/>
                <w:szCs w:val="20"/>
                <w:lang w:val="mn-MN"/>
              </w:rPr>
              <w:t>[дүнг оруулах]</w:t>
            </w:r>
          </w:p>
        </w:tc>
      </w:tr>
    </w:tbl>
    <w:p w14:paraId="425BB2E5" w14:textId="77777777" w:rsidR="00D74C56" w:rsidRPr="00175052" w:rsidRDefault="00D74C56" w:rsidP="00D74C56">
      <w:pPr>
        <w:spacing w:before="85" w:line="247" w:lineRule="auto"/>
        <w:ind w:left="720" w:right="127" w:firstLine="720"/>
        <w:rPr>
          <w:bCs/>
          <w:sz w:val="16"/>
          <w:szCs w:val="16"/>
          <w:lang w:val="mn-MN"/>
        </w:rPr>
      </w:pPr>
    </w:p>
    <w:p w14:paraId="79E15403" w14:textId="282E3477" w:rsidR="00D74C56" w:rsidRPr="00175052" w:rsidRDefault="00D74C56" w:rsidP="00F429C4">
      <w:pPr>
        <w:spacing w:before="85" w:line="247" w:lineRule="auto"/>
        <w:ind w:left="1560" w:right="127"/>
        <w:rPr>
          <w:sz w:val="20"/>
          <w:szCs w:val="28"/>
          <w:lang w:val="mn-MN"/>
        </w:rPr>
      </w:pPr>
      <w:r w:rsidRPr="00175052">
        <w:rPr>
          <w:bCs/>
          <w:sz w:val="18"/>
          <w:szCs w:val="18"/>
          <w:lang w:val="mn-MN"/>
        </w:rPr>
        <w:t xml:space="preserve">Тэмдэглэл: Зөвхөн 3 дугаар бүлэг (Үнэлгээний ба чадварын шалгуур)-ийн 2.2.3 шалгуурыг хэрэглэсэн тохиолдолд, энэхүү маягтын </w:t>
      </w:r>
      <w:r w:rsidR="00F429C4" w:rsidRPr="00175052">
        <w:rPr>
          <w:bCs/>
          <w:sz w:val="18"/>
          <w:szCs w:val="18"/>
          <w:lang w:val="mn-MN"/>
        </w:rPr>
        <w:t>Х</w:t>
      </w:r>
      <w:r w:rsidRPr="00175052">
        <w:rPr>
          <w:bCs/>
          <w:sz w:val="18"/>
          <w:szCs w:val="18"/>
          <w:lang w:val="mn-MN"/>
        </w:rPr>
        <w:t>үснэгт</w:t>
      </w:r>
      <w:r w:rsidR="00F429C4" w:rsidRPr="00175052">
        <w:rPr>
          <w:bCs/>
          <w:sz w:val="18"/>
          <w:szCs w:val="18"/>
          <w:lang w:val="mn-MN"/>
        </w:rPr>
        <w:t xml:space="preserve"> 2-ы</w:t>
      </w:r>
      <w:r w:rsidRPr="00175052">
        <w:rPr>
          <w:bCs/>
          <w:sz w:val="18"/>
          <w:szCs w:val="18"/>
          <w:lang w:val="mn-MN"/>
        </w:rPr>
        <w:t>г оруулна.</w:t>
      </w:r>
    </w:p>
    <w:p w14:paraId="247EAABF" w14:textId="77777777" w:rsidR="00B77F14" w:rsidRPr="00175052" w:rsidRDefault="00B77F14" w:rsidP="00F429C4">
      <w:pPr>
        <w:pStyle w:val="BodyText"/>
        <w:ind w:left="1560"/>
        <w:rPr>
          <w:szCs w:val="22"/>
          <w:lang w:val="mn-MN"/>
        </w:rPr>
      </w:pPr>
    </w:p>
    <w:p w14:paraId="2A691E61" w14:textId="5460EA2E" w:rsidR="00B77F14" w:rsidRPr="00175052" w:rsidRDefault="00B77F14" w:rsidP="00B77F14">
      <w:pPr>
        <w:pStyle w:val="BodyText"/>
        <w:spacing w:before="5"/>
        <w:rPr>
          <w:sz w:val="22"/>
          <w:lang w:val="mn-MN"/>
        </w:rPr>
      </w:pPr>
    </w:p>
    <w:p w14:paraId="1DBF4389" w14:textId="77777777" w:rsidR="00B77F14" w:rsidRPr="00175052" w:rsidRDefault="00B77F14" w:rsidP="00B77F14">
      <w:pPr>
        <w:rPr>
          <w:lang w:val="mn-MN"/>
        </w:rPr>
      </w:pPr>
    </w:p>
    <w:p w14:paraId="4D8E9F82" w14:textId="77777777" w:rsidR="00B77F14" w:rsidRPr="00175052" w:rsidRDefault="00B77F14" w:rsidP="00B77F14">
      <w:pPr>
        <w:pStyle w:val="BodyText"/>
        <w:spacing w:before="142"/>
        <w:ind w:left="960"/>
        <w:rPr>
          <w:color w:val="231F20"/>
          <w:lang w:val="mn-MN"/>
        </w:rPr>
      </w:pPr>
    </w:p>
    <w:p w14:paraId="738A15AA" w14:textId="77777777" w:rsidR="00B77F14" w:rsidRPr="00175052" w:rsidRDefault="00B77F14" w:rsidP="00B77F14">
      <w:pPr>
        <w:pStyle w:val="BodyText"/>
        <w:spacing w:before="3"/>
        <w:rPr>
          <w:sz w:val="13"/>
          <w:lang w:val="mn-MN"/>
        </w:rPr>
      </w:pPr>
    </w:p>
    <w:p w14:paraId="136E19FD" w14:textId="77777777" w:rsidR="00B77F14" w:rsidRPr="00175052" w:rsidRDefault="00B77F14" w:rsidP="00B77F14">
      <w:pPr>
        <w:pStyle w:val="BodyText"/>
        <w:spacing w:before="3"/>
        <w:rPr>
          <w:sz w:val="13"/>
          <w:lang w:val="mn-MN"/>
        </w:rPr>
      </w:pPr>
    </w:p>
    <w:p w14:paraId="39D7794C" w14:textId="77777777" w:rsidR="00A376B4" w:rsidRPr="00175052" w:rsidRDefault="00A376B4">
      <w:pPr>
        <w:spacing w:line="247" w:lineRule="auto"/>
        <w:rPr>
          <w:sz w:val="18"/>
          <w:lang w:val="mn-MN"/>
        </w:rPr>
        <w:sectPr w:rsidR="00A376B4" w:rsidRPr="00175052">
          <w:pgSz w:w="12240" w:h="15840"/>
          <w:pgMar w:top="600" w:right="1080" w:bottom="280" w:left="0" w:header="0" w:footer="0" w:gutter="0"/>
          <w:cols w:space="720"/>
        </w:sectPr>
      </w:pPr>
    </w:p>
    <w:p w14:paraId="1A552E41" w14:textId="77777777" w:rsidR="00A376B4" w:rsidRPr="00175052" w:rsidRDefault="00A376B4">
      <w:pPr>
        <w:pStyle w:val="BodyText"/>
        <w:rPr>
          <w:lang w:val="mn-MN"/>
        </w:rPr>
      </w:pPr>
    </w:p>
    <w:p w14:paraId="50DC3EB1" w14:textId="77777777" w:rsidR="00A376B4" w:rsidRPr="00175052" w:rsidRDefault="00A376B4">
      <w:pPr>
        <w:pStyle w:val="BodyText"/>
        <w:rPr>
          <w:lang w:val="mn-MN"/>
        </w:rPr>
      </w:pPr>
    </w:p>
    <w:p w14:paraId="3AEE9B60" w14:textId="5456CA5E" w:rsidR="001148F9" w:rsidRPr="00175052" w:rsidRDefault="001148F9" w:rsidP="001148F9">
      <w:pPr>
        <w:spacing w:before="34"/>
        <w:ind w:left="1418" w:right="-20"/>
        <w:rPr>
          <w:rFonts w:eastAsia="Arial"/>
          <w:sz w:val="22"/>
          <w:szCs w:val="22"/>
          <w:lang w:val="mn-MN"/>
        </w:rPr>
      </w:pPr>
      <w:r w:rsidRPr="00175052">
        <w:rPr>
          <w:rFonts w:eastAsia="Arial"/>
          <w:b/>
          <w:bCs/>
          <w:spacing w:val="-2"/>
          <w:sz w:val="22"/>
          <w:szCs w:val="22"/>
          <w:lang w:val="mn-MN"/>
        </w:rPr>
        <w:t>ТУР</w:t>
      </w:r>
      <w:r w:rsidRPr="00175052">
        <w:rPr>
          <w:rFonts w:eastAsia="Arial"/>
          <w:b/>
          <w:bCs/>
          <w:sz w:val="22"/>
          <w:szCs w:val="22"/>
          <w:lang w:val="mn-MN"/>
        </w:rPr>
        <w:t>–</w:t>
      </w:r>
      <w:r w:rsidRPr="00175052">
        <w:rPr>
          <w:rFonts w:eastAsia="Arial"/>
          <w:b/>
          <w:bCs/>
          <w:spacing w:val="-3"/>
          <w:sz w:val="22"/>
          <w:szCs w:val="22"/>
          <w:lang w:val="mn-MN"/>
        </w:rPr>
        <w:t>1 маягт</w:t>
      </w:r>
      <w:r w:rsidRPr="00175052">
        <w:rPr>
          <w:rFonts w:eastAsia="Arial"/>
          <w:b/>
          <w:bCs/>
          <w:sz w:val="22"/>
          <w:szCs w:val="22"/>
          <w:lang w:val="mn-MN"/>
        </w:rPr>
        <w:t>:</w:t>
      </w:r>
      <w:r w:rsidRPr="00175052">
        <w:rPr>
          <w:rFonts w:eastAsia="Arial"/>
          <w:b/>
          <w:bCs/>
          <w:spacing w:val="49"/>
          <w:sz w:val="22"/>
          <w:szCs w:val="22"/>
          <w:lang w:val="mn-MN"/>
        </w:rPr>
        <w:t xml:space="preserve"> </w:t>
      </w:r>
      <w:r w:rsidR="00091AC8" w:rsidRPr="00175052">
        <w:rPr>
          <w:rFonts w:eastAsia="Arial"/>
          <w:b/>
          <w:bCs/>
          <w:spacing w:val="-2"/>
          <w:sz w:val="22"/>
          <w:szCs w:val="22"/>
          <w:lang w:val="mn-MN"/>
        </w:rPr>
        <w:t xml:space="preserve">Гэрээний туршлага </w:t>
      </w:r>
    </w:p>
    <w:p w14:paraId="6ECB9082" w14:textId="77777777" w:rsidR="001148F9" w:rsidRPr="00175052" w:rsidRDefault="001148F9" w:rsidP="001148F9">
      <w:pPr>
        <w:spacing w:before="3" w:line="120" w:lineRule="exact"/>
        <w:ind w:left="1418"/>
        <w:rPr>
          <w:sz w:val="22"/>
          <w:szCs w:val="22"/>
          <w:lang w:val="mn-MN"/>
        </w:rPr>
      </w:pPr>
    </w:p>
    <w:p w14:paraId="1273B4E1" w14:textId="77BF30F8" w:rsidR="001148F9" w:rsidRPr="00175052" w:rsidRDefault="001148F9" w:rsidP="001148F9">
      <w:pPr>
        <w:spacing w:after="240"/>
        <w:ind w:left="1418" w:right="-20"/>
        <w:rPr>
          <w:rFonts w:eastAsia="Arial"/>
          <w:spacing w:val="-2"/>
          <w:sz w:val="22"/>
          <w:szCs w:val="22"/>
          <w:lang w:val="mn-MN"/>
        </w:rPr>
      </w:pPr>
      <w:r w:rsidRPr="00175052">
        <w:rPr>
          <w:rFonts w:eastAsia="Arial"/>
          <w:spacing w:val="1"/>
          <w:sz w:val="22"/>
          <w:szCs w:val="22"/>
          <w:lang w:val="mn-MN"/>
        </w:rPr>
        <w:t>Гэрээ бүрт нэг (</w:t>
      </w:r>
      <w:r w:rsidRPr="00175052">
        <w:rPr>
          <w:rFonts w:eastAsia="Arial"/>
          <w:sz w:val="22"/>
          <w:szCs w:val="22"/>
          <w:lang w:val="mn-MN"/>
        </w:rPr>
        <w:t>1)</w:t>
      </w:r>
      <w:r w:rsidRPr="00175052">
        <w:rPr>
          <w:rFonts w:eastAsia="Arial"/>
          <w:spacing w:val="-2"/>
          <w:sz w:val="22"/>
          <w:szCs w:val="22"/>
          <w:lang w:val="mn-MN"/>
        </w:rPr>
        <w:t xml:space="preserve"> маягтыг ашиглан бөглөнө. Гэрээ тус бүрийг гарын үсэг зурсан гэрээ зэр</w:t>
      </w:r>
      <w:r w:rsidR="00091AC8" w:rsidRPr="00175052">
        <w:rPr>
          <w:rFonts w:eastAsia="Arial"/>
          <w:spacing w:val="-2"/>
          <w:sz w:val="22"/>
          <w:szCs w:val="22"/>
          <w:lang w:val="mn-MN"/>
        </w:rPr>
        <w:t>гээр батал</w:t>
      </w:r>
      <w:r w:rsidRPr="00175052">
        <w:rPr>
          <w:rFonts w:eastAsia="Arial"/>
          <w:spacing w:val="-2"/>
          <w:sz w:val="22"/>
          <w:szCs w:val="22"/>
          <w:lang w:val="mn-MN"/>
        </w:rPr>
        <w:t>лгаажуулах шаардлагатай.</w:t>
      </w:r>
    </w:p>
    <w:tbl>
      <w:tblPr>
        <w:tblW w:w="0" w:type="auto"/>
        <w:tblInd w:w="1452" w:type="dxa"/>
        <w:tblBorders>
          <w:top w:val="single" w:sz="4" w:space="0" w:color="636466"/>
          <w:left w:val="single" w:sz="4" w:space="0" w:color="636466"/>
          <w:bottom w:val="single" w:sz="4" w:space="0" w:color="636466"/>
          <w:right w:val="single" w:sz="4" w:space="0" w:color="636466"/>
          <w:insideH w:val="single" w:sz="4" w:space="0" w:color="636466"/>
          <w:insideV w:val="single" w:sz="4" w:space="0" w:color="636466"/>
        </w:tblBorders>
        <w:tblLayout w:type="fixed"/>
        <w:tblCellMar>
          <w:left w:w="0" w:type="dxa"/>
          <w:right w:w="0" w:type="dxa"/>
        </w:tblCellMar>
        <w:tblLook w:val="01E0" w:firstRow="1" w:lastRow="1" w:firstColumn="1" w:lastColumn="1" w:noHBand="0" w:noVBand="0"/>
      </w:tblPr>
      <w:tblGrid>
        <w:gridCol w:w="3530"/>
        <w:gridCol w:w="2207"/>
        <w:gridCol w:w="1665"/>
        <w:gridCol w:w="1980"/>
      </w:tblGrid>
      <w:tr w:rsidR="00A376B4" w:rsidRPr="00175052" w14:paraId="0690FA39" w14:textId="77777777">
        <w:trPr>
          <w:trHeight w:val="485"/>
        </w:trPr>
        <w:tc>
          <w:tcPr>
            <w:tcW w:w="9382" w:type="dxa"/>
            <w:gridSpan w:val="4"/>
            <w:tcBorders>
              <w:top w:val="nil"/>
              <w:left w:val="nil"/>
              <w:bottom w:val="nil"/>
              <w:right w:val="nil"/>
            </w:tcBorders>
            <w:shd w:val="clear" w:color="auto" w:fill="636466"/>
          </w:tcPr>
          <w:p w14:paraId="64575CD3" w14:textId="470A2F07" w:rsidR="00A376B4" w:rsidRPr="00175052" w:rsidRDefault="00091AC8">
            <w:pPr>
              <w:pStyle w:val="TableParagraph"/>
              <w:spacing w:before="137"/>
              <w:ind w:left="10"/>
              <w:jc w:val="center"/>
              <w:rPr>
                <w:sz w:val="20"/>
              </w:rPr>
            </w:pPr>
            <w:proofErr w:type="spellStart"/>
            <w:r w:rsidRPr="00175052">
              <w:rPr>
                <w:color w:val="FFFFFF"/>
                <w:sz w:val="20"/>
              </w:rPr>
              <w:t>Гэрээний</w:t>
            </w:r>
            <w:proofErr w:type="spellEnd"/>
            <w:r w:rsidRPr="00175052">
              <w:rPr>
                <w:color w:val="FFFFFF"/>
                <w:sz w:val="20"/>
              </w:rPr>
              <w:t xml:space="preserve"> </w:t>
            </w:r>
            <w:proofErr w:type="spellStart"/>
            <w:r w:rsidRPr="00175052">
              <w:rPr>
                <w:color w:val="FFFFFF"/>
                <w:sz w:val="20"/>
              </w:rPr>
              <w:t>туршлага</w:t>
            </w:r>
            <w:proofErr w:type="spellEnd"/>
            <w:r w:rsidRPr="00175052">
              <w:rPr>
                <w:color w:val="FFFFFF"/>
                <w:sz w:val="20"/>
              </w:rPr>
              <w:t xml:space="preserve"> </w:t>
            </w:r>
          </w:p>
        </w:tc>
      </w:tr>
      <w:tr w:rsidR="00A376B4" w:rsidRPr="00175052" w14:paraId="2C3A48D2" w14:textId="77777777" w:rsidTr="001148F9">
        <w:trPr>
          <w:trHeight w:val="795"/>
        </w:trPr>
        <w:tc>
          <w:tcPr>
            <w:tcW w:w="3530" w:type="dxa"/>
            <w:tcBorders>
              <w:top w:val="nil"/>
            </w:tcBorders>
            <w:vAlign w:val="center"/>
          </w:tcPr>
          <w:p w14:paraId="520EEE18" w14:textId="397825E1" w:rsidR="00A376B4" w:rsidRPr="00175052" w:rsidRDefault="001148F9" w:rsidP="00F101A6">
            <w:pPr>
              <w:ind w:left="107" w:firstLine="107"/>
              <w:rPr>
                <w:rFonts w:eastAsia="Arial"/>
                <w:b/>
                <w:bCs/>
                <w:spacing w:val="-1"/>
                <w:sz w:val="20"/>
                <w:szCs w:val="20"/>
                <w:lang w:val="mn-MN"/>
              </w:rPr>
            </w:pPr>
            <w:r w:rsidRPr="00175052">
              <w:rPr>
                <w:rFonts w:eastAsia="Arial"/>
                <w:b/>
                <w:bCs/>
                <w:spacing w:val="-1"/>
                <w:sz w:val="20"/>
                <w:szCs w:val="20"/>
                <w:lang w:val="mn-MN"/>
              </w:rPr>
              <w:t>Гэрээний дугаар</w:t>
            </w:r>
          </w:p>
        </w:tc>
        <w:tc>
          <w:tcPr>
            <w:tcW w:w="5852" w:type="dxa"/>
            <w:gridSpan w:val="3"/>
            <w:tcBorders>
              <w:top w:val="nil"/>
            </w:tcBorders>
            <w:vAlign w:val="center"/>
          </w:tcPr>
          <w:p w14:paraId="69819B93" w14:textId="7AA01235" w:rsidR="00A376B4" w:rsidRPr="00175052" w:rsidRDefault="001148F9" w:rsidP="001148F9">
            <w:pPr>
              <w:pStyle w:val="TableParagraph"/>
              <w:ind w:left="79"/>
              <w:rPr>
                <w:b/>
                <w:bCs/>
                <w:sz w:val="20"/>
                <w:szCs w:val="20"/>
              </w:rPr>
            </w:pPr>
            <w:proofErr w:type="spellStart"/>
            <w:r w:rsidRPr="00175052">
              <w:rPr>
                <w:b/>
                <w:bCs/>
                <w:color w:val="231F20"/>
                <w:spacing w:val="-2"/>
                <w:sz w:val="20"/>
                <w:szCs w:val="20"/>
              </w:rPr>
              <w:t>Гэрээний</w:t>
            </w:r>
            <w:proofErr w:type="spellEnd"/>
            <w:r w:rsidRPr="00175052">
              <w:rPr>
                <w:b/>
                <w:bCs/>
                <w:color w:val="231F20"/>
                <w:spacing w:val="-2"/>
                <w:sz w:val="20"/>
                <w:szCs w:val="20"/>
              </w:rPr>
              <w:t xml:space="preserve"> </w:t>
            </w:r>
            <w:proofErr w:type="spellStart"/>
            <w:r w:rsidRPr="00175052">
              <w:rPr>
                <w:b/>
                <w:bCs/>
                <w:color w:val="231F20"/>
                <w:spacing w:val="-2"/>
                <w:sz w:val="20"/>
                <w:szCs w:val="20"/>
              </w:rPr>
              <w:t>тодорхойлолт</w:t>
            </w:r>
            <w:proofErr w:type="spellEnd"/>
          </w:p>
        </w:tc>
      </w:tr>
      <w:tr w:rsidR="001148F9" w:rsidRPr="00175052" w14:paraId="55D1DFB7" w14:textId="77777777">
        <w:trPr>
          <w:trHeight w:val="790"/>
        </w:trPr>
        <w:tc>
          <w:tcPr>
            <w:tcW w:w="5737" w:type="dxa"/>
            <w:gridSpan w:val="2"/>
          </w:tcPr>
          <w:p w14:paraId="3341E2B3" w14:textId="77777777" w:rsidR="001148F9" w:rsidRPr="00175052" w:rsidRDefault="001148F9" w:rsidP="001148F9">
            <w:pPr>
              <w:pStyle w:val="TableParagraph"/>
              <w:ind w:left="107" w:firstLine="107"/>
              <w:rPr>
                <w:b/>
                <w:bCs/>
                <w:color w:val="231F20"/>
                <w:spacing w:val="-2"/>
                <w:sz w:val="20"/>
                <w:szCs w:val="20"/>
                <w:lang w:val="ru-RU"/>
              </w:rPr>
            </w:pPr>
          </w:p>
          <w:p w14:paraId="039BDFB2" w14:textId="54752F25" w:rsidR="001148F9" w:rsidRPr="00175052" w:rsidRDefault="001148F9" w:rsidP="001148F9">
            <w:pPr>
              <w:pStyle w:val="TableParagraph"/>
              <w:ind w:left="107" w:firstLine="107"/>
              <w:rPr>
                <w:sz w:val="20"/>
                <w:lang w:val="ru-RU"/>
              </w:rPr>
            </w:pPr>
            <w:r w:rsidRPr="00175052">
              <w:rPr>
                <w:b/>
                <w:bCs/>
                <w:color w:val="231F20"/>
                <w:spacing w:val="-2"/>
                <w:sz w:val="20"/>
                <w:szCs w:val="20"/>
                <w:lang w:val="ru-RU"/>
              </w:rPr>
              <w:t>Гэрээ</w:t>
            </w:r>
            <w:r w:rsidR="00530B12" w:rsidRPr="00175052">
              <w:rPr>
                <w:b/>
                <w:bCs/>
                <w:color w:val="231F20"/>
                <w:spacing w:val="-2"/>
                <w:sz w:val="20"/>
                <w:szCs w:val="20"/>
                <w:lang w:val="mn-MN"/>
              </w:rPr>
              <w:t>ний</w:t>
            </w:r>
            <w:r w:rsidRPr="00175052">
              <w:rPr>
                <w:b/>
                <w:bCs/>
                <w:color w:val="231F20"/>
                <w:spacing w:val="-2"/>
                <w:sz w:val="20"/>
                <w:szCs w:val="20"/>
                <w:lang w:val="ru-RU"/>
              </w:rPr>
              <w:t xml:space="preserve"> эрх олгосон огноо</w:t>
            </w:r>
          </w:p>
        </w:tc>
        <w:tc>
          <w:tcPr>
            <w:tcW w:w="3645" w:type="dxa"/>
            <w:gridSpan w:val="2"/>
          </w:tcPr>
          <w:p w14:paraId="1A129459" w14:textId="7697C360" w:rsidR="001148F9" w:rsidRPr="00175052" w:rsidRDefault="001148F9" w:rsidP="001148F9">
            <w:pPr>
              <w:pStyle w:val="TableParagraph"/>
              <w:ind w:left="79"/>
              <w:rPr>
                <w:b/>
                <w:bCs/>
                <w:color w:val="231F20"/>
                <w:spacing w:val="-2"/>
                <w:sz w:val="20"/>
                <w:szCs w:val="20"/>
              </w:rPr>
            </w:pPr>
            <w:proofErr w:type="spellStart"/>
            <w:r w:rsidRPr="00175052">
              <w:rPr>
                <w:b/>
                <w:bCs/>
                <w:color w:val="231F20"/>
                <w:spacing w:val="-2"/>
                <w:sz w:val="20"/>
                <w:szCs w:val="20"/>
              </w:rPr>
              <w:t>Дуусах</w:t>
            </w:r>
            <w:proofErr w:type="spellEnd"/>
            <w:r w:rsidRPr="00175052">
              <w:rPr>
                <w:b/>
                <w:bCs/>
                <w:color w:val="231F20"/>
                <w:spacing w:val="-2"/>
                <w:sz w:val="20"/>
                <w:szCs w:val="20"/>
              </w:rPr>
              <w:t xml:space="preserve"> </w:t>
            </w:r>
            <w:proofErr w:type="spellStart"/>
            <w:r w:rsidRPr="00175052">
              <w:rPr>
                <w:b/>
                <w:bCs/>
                <w:color w:val="231F20"/>
                <w:spacing w:val="-2"/>
                <w:sz w:val="20"/>
                <w:szCs w:val="20"/>
              </w:rPr>
              <w:t>огноо</w:t>
            </w:r>
            <w:proofErr w:type="spellEnd"/>
          </w:p>
        </w:tc>
      </w:tr>
      <w:tr w:rsidR="00A376B4" w:rsidRPr="00175052" w14:paraId="6C1BA05F" w14:textId="77777777">
        <w:trPr>
          <w:trHeight w:val="789"/>
        </w:trPr>
        <w:tc>
          <w:tcPr>
            <w:tcW w:w="3530" w:type="dxa"/>
          </w:tcPr>
          <w:p w14:paraId="6F8050F6" w14:textId="77777777" w:rsidR="00A376B4" w:rsidRPr="00175052" w:rsidRDefault="00A376B4" w:rsidP="001148F9">
            <w:pPr>
              <w:pStyle w:val="TableParagraph"/>
              <w:spacing w:before="55"/>
              <w:ind w:left="107" w:firstLine="107"/>
              <w:rPr>
                <w:b/>
                <w:bCs/>
                <w:color w:val="231F20"/>
                <w:spacing w:val="-2"/>
                <w:sz w:val="20"/>
                <w:szCs w:val="20"/>
              </w:rPr>
            </w:pPr>
          </w:p>
          <w:p w14:paraId="28AED345" w14:textId="22E1731B" w:rsidR="00A376B4" w:rsidRPr="00175052" w:rsidRDefault="001148F9" w:rsidP="001148F9">
            <w:pPr>
              <w:pStyle w:val="TableParagraph"/>
              <w:ind w:left="107" w:firstLine="107"/>
              <w:rPr>
                <w:b/>
                <w:bCs/>
                <w:color w:val="231F20"/>
                <w:spacing w:val="-2"/>
                <w:sz w:val="20"/>
                <w:szCs w:val="20"/>
              </w:rPr>
            </w:pPr>
            <w:proofErr w:type="spellStart"/>
            <w:r w:rsidRPr="00175052">
              <w:rPr>
                <w:b/>
                <w:bCs/>
                <w:color w:val="231F20"/>
                <w:spacing w:val="-2"/>
                <w:sz w:val="20"/>
                <w:szCs w:val="20"/>
              </w:rPr>
              <w:t>Гэрээнд</w:t>
            </w:r>
            <w:proofErr w:type="spellEnd"/>
            <w:r w:rsidRPr="00175052">
              <w:rPr>
                <w:b/>
                <w:bCs/>
                <w:color w:val="231F20"/>
                <w:spacing w:val="-2"/>
                <w:sz w:val="20"/>
                <w:szCs w:val="20"/>
              </w:rPr>
              <w:t xml:space="preserve"> </w:t>
            </w:r>
            <w:proofErr w:type="spellStart"/>
            <w:r w:rsidRPr="00175052">
              <w:rPr>
                <w:b/>
                <w:bCs/>
                <w:color w:val="231F20"/>
                <w:spacing w:val="-2"/>
                <w:sz w:val="20"/>
                <w:szCs w:val="20"/>
              </w:rPr>
              <w:t>гүйцэтгэх</w:t>
            </w:r>
            <w:proofErr w:type="spellEnd"/>
            <w:r w:rsidRPr="00175052">
              <w:rPr>
                <w:b/>
                <w:bCs/>
                <w:color w:val="231F20"/>
                <w:spacing w:val="-2"/>
                <w:sz w:val="20"/>
                <w:szCs w:val="20"/>
              </w:rPr>
              <w:t xml:space="preserve"> </w:t>
            </w:r>
            <w:proofErr w:type="spellStart"/>
            <w:r w:rsidRPr="00175052">
              <w:rPr>
                <w:b/>
                <w:bCs/>
                <w:color w:val="231F20"/>
                <w:spacing w:val="-2"/>
                <w:sz w:val="20"/>
                <w:szCs w:val="20"/>
              </w:rPr>
              <w:t>үүрэг</w:t>
            </w:r>
            <w:proofErr w:type="spellEnd"/>
            <w:r w:rsidR="004F46EA" w:rsidRPr="00175052">
              <w:rPr>
                <w:b/>
                <w:bCs/>
                <w:color w:val="231F20"/>
                <w:spacing w:val="-2"/>
                <w:sz w:val="20"/>
                <w:szCs w:val="20"/>
              </w:rPr>
              <w:t xml:space="preserve"> </w:t>
            </w:r>
            <w:r w:rsidR="00982C41" w:rsidRPr="00175052">
              <w:rPr>
                <w:b/>
                <w:bCs/>
                <w:color w:val="231F20"/>
                <w:spacing w:val="-2"/>
                <w:sz w:val="20"/>
                <w:szCs w:val="20"/>
              </w:rPr>
              <w:t>/</w:t>
            </w:r>
            <w:proofErr w:type="spellStart"/>
            <w:r w:rsidR="00982C41" w:rsidRPr="00175052">
              <w:rPr>
                <w:b/>
                <w:bCs/>
                <w:color w:val="231F20"/>
                <w:spacing w:val="-2"/>
                <w:sz w:val="20"/>
                <w:szCs w:val="20"/>
              </w:rPr>
              <w:t>сонгох</w:t>
            </w:r>
            <w:proofErr w:type="spellEnd"/>
            <w:r w:rsidR="00982C41" w:rsidRPr="00175052">
              <w:rPr>
                <w:b/>
                <w:bCs/>
                <w:color w:val="231F20"/>
                <w:spacing w:val="-2"/>
                <w:sz w:val="20"/>
                <w:szCs w:val="20"/>
              </w:rPr>
              <w:t>/</w:t>
            </w:r>
          </w:p>
        </w:tc>
        <w:tc>
          <w:tcPr>
            <w:tcW w:w="2207" w:type="dxa"/>
          </w:tcPr>
          <w:p w14:paraId="55EBD91A" w14:textId="77777777" w:rsidR="00A376B4" w:rsidRPr="00175052" w:rsidRDefault="00A376B4">
            <w:pPr>
              <w:pStyle w:val="TableParagraph"/>
              <w:spacing w:before="55"/>
              <w:rPr>
                <w:b/>
                <w:bCs/>
                <w:color w:val="231F20"/>
                <w:spacing w:val="-2"/>
                <w:sz w:val="20"/>
                <w:szCs w:val="20"/>
              </w:rPr>
            </w:pPr>
          </w:p>
          <w:p w14:paraId="53F4AEE2" w14:textId="3431ECF6" w:rsidR="00A376B4" w:rsidRPr="00175052" w:rsidRDefault="001148F9">
            <w:pPr>
              <w:pStyle w:val="TableParagraph"/>
              <w:ind w:left="79"/>
              <w:rPr>
                <w:b/>
                <w:bCs/>
                <w:color w:val="231F20"/>
                <w:spacing w:val="-2"/>
                <w:sz w:val="20"/>
                <w:szCs w:val="20"/>
              </w:rPr>
            </w:pPr>
            <w:proofErr w:type="spellStart"/>
            <w:r w:rsidRPr="00175052">
              <w:rPr>
                <w:b/>
                <w:bCs/>
                <w:color w:val="231F20"/>
                <w:spacing w:val="-2"/>
                <w:sz w:val="20"/>
                <w:szCs w:val="20"/>
              </w:rPr>
              <w:t>Үйлдвэрлэгч</w:t>
            </w:r>
            <w:proofErr w:type="spellEnd"/>
          </w:p>
        </w:tc>
        <w:tc>
          <w:tcPr>
            <w:tcW w:w="1665" w:type="dxa"/>
          </w:tcPr>
          <w:p w14:paraId="6CE5F847" w14:textId="77777777" w:rsidR="00A376B4" w:rsidRPr="00175052" w:rsidRDefault="00A376B4">
            <w:pPr>
              <w:pStyle w:val="TableParagraph"/>
              <w:spacing w:before="55"/>
              <w:rPr>
                <w:b/>
                <w:bCs/>
                <w:color w:val="231F20"/>
                <w:spacing w:val="-2"/>
                <w:sz w:val="20"/>
                <w:szCs w:val="20"/>
              </w:rPr>
            </w:pPr>
          </w:p>
          <w:p w14:paraId="4D72B660" w14:textId="20B9D7D4" w:rsidR="00A376B4" w:rsidRPr="00175052" w:rsidRDefault="001148F9">
            <w:pPr>
              <w:pStyle w:val="TableParagraph"/>
              <w:ind w:left="79"/>
              <w:rPr>
                <w:b/>
                <w:bCs/>
                <w:color w:val="231F20"/>
                <w:spacing w:val="-2"/>
                <w:sz w:val="20"/>
                <w:szCs w:val="20"/>
              </w:rPr>
            </w:pPr>
            <w:proofErr w:type="spellStart"/>
            <w:r w:rsidRPr="00175052">
              <w:rPr>
                <w:b/>
                <w:bCs/>
                <w:color w:val="231F20"/>
                <w:spacing w:val="-2"/>
                <w:sz w:val="20"/>
                <w:szCs w:val="20"/>
              </w:rPr>
              <w:t>Нийлүүлэгч</w:t>
            </w:r>
            <w:proofErr w:type="spellEnd"/>
          </w:p>
        </w:tc>
        <w:tc>
          <w:tcPr>
            <w:tcW w:w="1980" w:type="dxa"/>
          </w:tcPr>
          <w:p w14:paraId="44CB6102" w14:textId="77777777" w:rsidR="00A376B4" w:rsidRPr="00175052" w:rsidRDefault="00A376B4">
            <w:pPr>
              <w:pStyle w:val="TableParagraph"/>
              <w:spacing w:before="55"/>
              <w:rPr>
                <w:b/>
                <w:bCs/>
                <w:color w:val="231F20"/>
                <w:spacing w:val="-2"/>
                <w:sz w:val="20"/>
                <w:szCs w:val="20"/>
              </w:rPr>
            </w:pPr>
          </w:p>
          <w:p w14:paraId="4955654A" w14:textId="361584E2" w:rsidR="00A376B4" w:rsidRPr="00175052" w:rsidRDefault="001148F9">
            <w:pPr>
              <w:pStyle w:val="TableParagraph"/>
              <w:ind w:left="79"/>
              <w:rPr>
                <w:b/>
                <w:bCs/>
                <w:color w:val="231F20"/>
                <w:spacing w:val="-2"/>
                <w:sz w:val="20"/>
                <w:szCs w:val="20"/>
              </w:rPr>
            </w:pPr>
            <w:proofErr w:type="spellStart"/>
            <w:r w:rsidRPr="00175052">
              <w:rPr>
                <w:b/>
                <w:bCs/>
                <w:color w:val="231F20"/>
                <w:spacing w:val="-2"/>
                <w:sz w:val="20"/>
                <w:szCs w:val="20"/>
              </w:rPr>
              <w:t>Туслан</w:t>
            </w:r>
            <w:proofErr w:type="spellEnd"/>
            <w:r w:rsidRPr="00175052">
              <w:rPr>
                <w:b/>
                <w:bCs/>
                <w:color w:val="231F20"/>
                <w:spacing w:val="-2"/>
                <w:sz w:val="20"/>
                <w:szCs w:val="20"/>
              </w:rPr>
              <w:t xml:space="preserve"> </w:t>
            </w:r>
            <w:proofErr w:type="spellStart"/>
            <w:r w:rsidRPr="00175052">
              <w:rPr>
                <w:b/>
                <w:bCs/>
                <w:color w:val="231F20"/>
                <w:spacing w:val="-2"/>
                <w:sz w:val="20"/>
                <w:szCs w:val="20"/>
              </w:rPr>
              <w:t>гүйцэтгэгч</w:t>
            </w:r>
            <w:proofErr w:type="spellEnd"/>
          </w:p>
        </w:tc>
      </w:tr>
      <w:tr w:rsidR="00A376B4" w:rsidRPr="00175052" w14:paraId="79883ED9" w14:textId="77777777">
        <w:trPr>
          <w:trHeight w:val="790"/>
        </w:trPr>
        <w:tc>
          <w:tcPr>
            <w:tcW w:w="3530" w:type="dxa"/>
          </w:tcPr>
          <w:p w14:paraId="7AE44A34" w14:textId="77777777" w:rsidR="00A376B4" w:rsidRPr="00175052" w:rsidRDefault="00A376B4" w:rsidP="001148F9">
            <w:pPr>
              <w:pStyle w:val="TableParagraph"/>
              <w:spacing w:before="55"/>
              <w:ind w:left="107" w:firstLine="107"/>
              <w:rPr>
                <w:b/>
                <w:bCs/>
                <w:color w:val="231F20"/>
                <w:spacing w:val="-2"/>
                <w:sz w:val="20"/>
                <w:szCs w:val="20"/>
              </w:rPr>
            </w:pPr>
          </w:p>
          <w:p w14:paraId="22FFAA19" w14:textId="16E6C403" w:rsidR="00A376B4" w:rsidRPr="00175052" w:rsidRDefault="001148F9" w:rsidP="001148F9">
            <w:pPr>
              <w:pStyle w:val="TableParagraph"/>
              <w:ind w:left="107" w:firstLine="107"/>
              <w:rPr>
                <w:b/>
                <w:bCs/>
                <w:color w:val="231F20"/>
                <w:spacing w:val="-2"/>
                <w:sz w:val="20"/>
                <w:szCs w:val="20"/>
              </w:rPr>
            </w:pPr>
            <w:proofErr w:type="spellStart"/>
            <w:r w:rsidRPr="00175052">
              <w:rPr>
                <w:b/>
                <w:bCs/>
                <w:color w:val="231F20"/>
                <w:spacing w:val="-2"/>
                <w:sz w:val="20"/>
                <w:szCs w:val="20"/>
              </w:rPr>
              <w:t>Гэрээний</w:t>
            </w:r>
            <w:proofErr w:type="spellEnd"/>
            <w:r w:rsidRPr="00175052">
              <w:rPr>
                <w:b/>
                <w:bCs/>
                <w:color w:val="231F20"/>
                <w:spacing w:val="-2"/>
                <w:sz w:val="20"/>
                <w:szCs w:val="20"/>
              </w:rPr>
              <w:t xml:space="preserve"> </w:t>
            </w:r>
            <w:proofErr w:type="spellStart"/>
            <w:r w:rsidRPr="00175052">
              <w:rPr>
                <w:b/>
                <w:bCs/>
                <w:color w:val="231F20"/>
                <w:spacing w:val="-2"/>
                <w:sz w:val="20"/>
                <w:szCs w:val="20"/>
              </w:rPr>
              <w:t>нийт</w:t>
            </w:r>
            <w:proofErr w:type="spellEnd"/>
            <w:r w:rsidRPr="00175052">
              <w:rPr>
                <w:b/>
                <w:bCs/>
                <w:color w:val="231F20"/>
                <w:spacing w:val="-2"/>
                <w:sz w:val="20"/>
                <w:szCs w:val="20"/>
              </w:rPr>
              <w:t xml:space="preserve"> </w:t>
            </w:r>
            <w:proofErr w:type="spellStart"/>
            <w:r w:rsidRPr="00175052">
              <w:rPr>
                <w:b/>
                <w:bCs/>
                <w:color w:val="231F20"/>
                <w:spacing w:val="-2"/>
                <w:sz w:val="20"/>
                <w:szCs w:val="20"/>
              </w:rPr>
              <w:t>үнэ</w:t>
            </w:r>
            <w:proofErr w:type="spellEnd"/>
          </w:p>
        </w:tc>
        <w:tc>
          <w:tcPr>
            <w:tcW w:w="5852" w:type="dxa"/>
            <w:gridSpan w:val="3"/>
          </w:tcPr>
          <w:p w14:paraId="452D48A3" w14:textId="77777777" w:rsidR="00A376B4" w:rsidRPr="00175052" w:rsidRDefault="00A376B4">
            <w:pPr>
              <w:pStyle w:val="TableParagraph"/>
              <w:spacing w:before="55"/>
              <w:rPr>
                <w:b/>
                <w:bCs/>
                <w:color w:val="231F20"/>
                <w:spacing w:val="-2"/>
                <w:sz w:val="20"/>
                <w:szCs w:val="20"/>
              </w:rPr>
            </w:pPr>
          </w:p>
          <w:p w14:paraId="754880F5" w14:textId="225275EA" w:rsidR="00A376B4" w:rsidRPr="00175052" w:rsidRDefault="005441CB">
            <w:pPr>
              <w:pStyle w:val="TableParagraph"/>
              <w:ind w:left="79"/>
              <w:rPr>
                <w:b/>
                <w:bCs/>
                <w:color w:val="231F20"/>
                <w:spacing w:val="-2"/>
                <w:sz w:val="20"/>
                <w:szCs w:val="20"/>
              </w:rPr>
            </w:pPr>
            <w:proofErr w:type="spellStart"/>
            <w:r w:rsidRPr="00175052">
              <w:rPr>
                <w:b/>
                <w:bCs/>
                <w:color w:val="231F20"/>
                <w:spacing w:val="-2"/>
                <w:sz w:val="20"/>
                <w:szCs w:val="20"/>
              </w:rPr>
              <w:t>төгрөгөөр</w:t>
            </w:r>
            <w:proofErr w:type="spellEnd"/>
          </w:p>
        </w:tc>
      </w:tr>
      <w:tr w:rsidR="00A376B4" w:rsidRPr="00175052" w14:paraId="6AEACFD3" w14:textId="77777777">
        <w:trPr>
          <w:trHeight w:val="1270"/>
        </w:trPr>
        <w:tc>
          <w:tcPr>
            <w:tcW w:w="3530" w:type="dxa"/>
          </w:tcPr>
          <w:p w14:paraId="7ADFF0CE" w14:textId="77777777" w:rsidR="00A376B4" w:rsidRPr="00175052" w:rsidRDefault="00A376B4">
            <w:pPr>
              <w:pStyle w:val="TableParagraph"/>
              <w:spacing w:before="55"/>
              <w:rPr>
                <w:b/>
                <w:bCs/>
                <w:color w:val="231F20"/>
                <w:spacing w:val="-2"/>
                <w:sz w:val="20"/>
                <w:szCs w:val="20"/>
              </w:rPr>
            </w:pPr>
          </w:p>
          <w:p w14:paraId="7C261747" w14:textId="447A1710" w:rsidR="00A376B4" w:rsidRPr="00175052" w:rsidRDefault="001148F9" w:rsidP="001606EA">
            <w:pPr>
              <w:pStyle w:val="TableParagraph"/>
              <w:spacing w:line="249" w:lineRule="auto"/>
              <w:ind w:left="248"/>
              <w:rPr>
                <w:b/>
                <w:bCs/>
                <w:color w:val="231F20"/>
                <w:spacing w:val="-2"/>
                <w:sz w:val="20"/>
                <w:szCs w:val="20"/>
              </w:rPr>
            </w:pPr>
            <w:r w:rsidRPr="00175052">
              <w:rPr>
                <w:rFonts w:eastAsia="Arial"/>
                <w:b/>
                <w:bCs/>
                <w:spacing w:val="1"/>
                <w:sz w:val="20"/>
                <w:szCs w:val="20"/>
                <w:lang w:val="mn-MN"/>
              </w:rPr>
              <w:t>Түншлэлийн гишүүн эсвэл туслан гүйцэтгэгчийн хувьд,</w:t>
            </w:r>
            <w:r w:rsidRPr="00175052">
              <w:rPr>
                <w:rFonts w:eastAsia="Arial"/>
                <w:b/>
                <w:bCs/>
                <w:sz w:val="20"/>
                <w:szCs w:val="20"/>
                <w:lang w:val="mn-MN"/>
              </w:rPr>
              <w:t xml:space="preserve"> гэрээний нийт үнэд оролцсон хэмжээг дурдах</w:t>
            </w:r>
          </w:p>
        </w:tc>
        <w:tc>
          <w:tcPr>
            <w:tcW w:w="2207" w:type="dxa"/>
          </w:tcPr>
          <w:p w14:paraId="5C57F627" w14:textId="77777777" w:rsidR="00A376B4" w:rsidRPr="00175052" w:rsidRDefault="00A376B4">
            <w:pPr>
              <w:pStyle w:val="TableParagraph"/>
              <w:rPr>
                <w:b/>
                <w:bCs/>
                <w:color w:val="231F20"/>
                <w:spacing w:val="-2"/>
                <w:sz w:val="20"/>
                <w:szCs w:val="20"/>
              </w:rPr>
            </w:pPr>
          </w:p>
          <w:p w14:paraId="358B1DA5" w14:textId="77777777" w:rsidR="00A376B4" w:rsidRPr="00175052" w:rsidRDefault="00A376B4">
            <w:pPr>
              <w:pStyle w:val="TableParagraph"/>
              <w:spacing w:before="62"/>
              <w:rPr>
                <w:b/>
                <w:bCs/>
                <w:color w:val="231F20"/>
                <w:spacing w:val="-2"/>
                <w:sz w:val="20"/>
                <w:szCs w:val="20"/>
              </w:rPr>
            </w:pPr>
          </w:p>
          <w:p w14:paraId="34FD16DD" w14:textId="478232EC" w:rsidR="00A376B4" w:rsidRPr="00175052" w:rsidRDefault="001148F9">
            <w:pPr>
              <w:pStyle w:val="TableParagraph"/>
              <w:spacing w:before="1"/>
              <w:ind w:left="79"/>
              <w:rPr>
                <w:b/>
                <w:bCs/>
                <w:color w:val="231F20"/>
                <w:spacing w:val="-2"/>
                <w:sz w:val="20"/>
                <w:szCs w:val="20"/>
              </w:rPr>
            </w:pPr>
            <w:r w:rsidRPr="00175052">
              <w:rPr>
                <w:rFonts w:eastAsia="Arial"/>
                <w:b/>
                <w:bCs/>
                <w:spacing w:val="1"/>
                <w:sz w:val="20"/>
                <w:szCs w:val="20"/>
                <w:lang w:val="mn-MN"/>
              </w:rPr>
              <w:t>Нийт үнэд эзлэх хувь</w:t>
            </w:r>
          </w:p>
        </w:tc>
        <w:tc>
          <w:tcPr>
            <w:tcW w:w="3645" w:type="dxa"/>
            <w:gridSpan w:val="2"/>
          </w:tcPr>
          <w:p w14:paraId="6C62E08B" w14:textId="77777777" w:rsidR="00A376B4" w:rsidRPr="00175052" w:rsidRDefault="00A376B4">
            <w:pPr>
              <w:pStyle w:val="TableParagraph"/>
              <w:rPr>
                <w:b/>
                <w:bCs/>
                <w:color w:val="231F20"/>
                <w:spacing w:val="-2"/>
                <w:sz w:val="20"/>
                <w:szCs w:val="20"/>
              </w:rPr>
            </w:pPr>
          </w:p>
          <w:p w14:paraId="284D208B" w14:textId="77777777" w:rsidR="00A376B4" w:rsidRPr="00175052" w:rsidRDefault="00A376B4">
            <w:pPr>
              <w:pStyle w:val="TableParagraph"/>
              <w:spacing w:before="62"/>
              <w:rPr>
                <w:b/>
                <w:bCs/>
                <w:color w:val="231F20"/>
                <w:spacing w:val="-2"/>
                <w:sz w:val="20"/>
                <w:szCs w:val="20"/>
              </w:rPr>
            </w:pPr>
          </w:p>
          <w:p w14:paraId="31E64B7D" w14:textId="63D20935" w:rsidR="00A376B4" w:rsidRPr="00175052" w:rsidRDefault="001148F9">
            <w:pPr>
              <w:pStyle w:val="TableParagraph"/>
              <w:spacing w:before="1"/>
              <w:ind w:left="79"/>
              <w:rPr>
                <w:b/>
                <w:bCs/>
                <w:color w:val="231F20"/>
                <w:spacing w:val="-2"/>
                <w:sz w:val="20"/>
                <w:szCs w:val="20"/>
              </w:rPr>
            </w:pPr>
            <w:r w:rsidRPr="00175052">
              <w:rPr>
                <w:b/>
                <w:bCs/>
                <w:color w:val="231F20"/>
                <w:spacing w:val="-2"/>
                <w:sz w:val="20"/>
                <w:szCs w:val="20"/>
              </w:rPr>
              <w:t>Дүн</w:t>
            </w:r>
          </w:p>
        </w:tc>
      </w:tr>
      <w:tr w:rsidR="00A376B4" w:rsidRPr="006728E8" w14:paraId="74A61E11" w14:textId="77777777">
        <w:trPr>
          <w:trHeight w:val="1805"/>
        </w:trPr>
        <w:tc>
          <w:tcPr>
            <w:tcW w:w="3530" w:type="dxa"/>
          </w:tcPr>
          <w:p w14:paraId="4D33D48D" w14:textId="77777777" w:rsidR="00A376B4" w:rsidRPr="00175052" w:rsidRDefault="00A376B4">
            <w:pPr>
              <w:pStyle w:val="TableParagraph"/>
              <w:spacing w:before="55"/>
              <w:rPr>
                <w:b/>
                <w:bCs/>
                <w:color w:val="231F20"/>
                <w:spacing w:val="-2"/>
                <w:sz w:val="20"/>
                <w:szCs w:val="20"/>
                <w:lang w:val="ru-RU"/>
              </w:rPr>
            </w:pPr>
          </w:p>
          <w:p w14:paraId="42AB9171" w14:textId="77777777" w:rsidR="001148F9" w:rsidRPr="00175052" w:rsidRDefault="001148F9">
            <w:pPr>
              <w:pStyle w:val="TableParagraph"/>
              <w:spacing w:line="355" w:lineRule="auto"/>
              <w:ind w:left="79" w:right="1445"/>
              <w:rPr>
                <w:b/>
                <w:bCs/>
                <w:color w:val="231F20"/>
                <w:spacing w:val="-2"/>
                <w:sz w:val="20"/>
                <w:szCs w:val="20"/>
                <w:lang w:val="ru-RU"/>
              </w:rPr>
            </w:pPr>
            <w:r w:rsidRPr="00175052">
              <w:rPr>
                <w:b/>
                <w:bCs/>
                <w:color w:val="231F20"/>
                <w:spacing w:val="-2"/>
                <w:sz w:val="20"/>
                <w:szCs w:val="20"/>
                <w:lang w:val="ru-RU"/>
              </w:rPr>
              <w:t>Захиалагчийн нэр Хаяг</w:t>
            </w:r>
          </w:p>
          <w:p w14:paraId="304B8C92" w14:textId="77777777" w:rsidR="00A376B4" w:rsidRPr="00175052" w:rsidRDefault="001148F9">
            <w:pPr>
              <w:pStyle w:val="TableParagraph"/>
              <w:spacing w:line="355" w:lineRule="auto"/>
              <w:ind w:left="79" w:right="1445"/>
              <w:rPr>
                <w:b/>
                <w:bCs/>
                <w:color w:val="231F20"/>
                <w:spacing w:val="-2"/>
                <w:sz w:val="20"/>
                <w:szCs w:val="20"/>
                <w:lang w:val="ru-RU"/>
              </w:rPr>
            </w:pPr>
            <w:r w:rsidRPr="00175052">
              <w:rPr>
                <w:b/>
                <w:bCs/>
                <w:color w:val="231F20"/>
                <w:spacing w:val="-2"/>
                <w:sz w:val="20"/>
                <w:szCs w:val="20"/>
                <w:lang w:val="ru-RU"/>
              </w:rPr>
              <w:t xml:space="preserve">Утас /Факс </w:t>
            </w:r>
          </w:p>
          <w:p w14:paraId="586E0BA6" w14:textId="2A9209E9" w:rsidR="001148F9" w:rsidRPr="00175052" w:rsidRDefault="001148F9">
            <w:pPr>
              <w:pStyle w:val="TableParagraph"/>
              <w:spacing w:line="355" w:lineRule="auto"/>
              <w:ind w:left="79" w:right="1445"/>
              <w:rPr>
                <w:b/>
                <w:bCs/>
                <w:color w:val="231F20"/>
                <w:spacing w:val="-2"/>
                <w:sz w:val="20"/>
                <w:szCs w:val="20"/>
                <w:lang w:val="ru-RU"/>
              </w:rPr>
            </w:pPr>
            <w:r w:rsidRPr="00175052">
              <w:rPr>
                <w:rFonts w:eastAsia="Arial"/>
                <w:b/>
                <w:bCs/>
                <w:spacing w:val="1"/>
                <w:sz w:val="18"/>
                <w:szCs w:val="18"/>
                <w:lang w:val="mn-MN"/>
              </w:rPr>
              <w:t>И-мэйл</w:t>
            </w:r>
          </w:p>
        </w:tc>
        <w:tc>
          <w:tcPr>
            <w:tcW w:w="5852" w:type="dxa"/>
            <w:gridSpan w:val="3"/>
          </w:tcPr>
          <w:p w14:paraId="10C1C4C3" w14:textId="77777777" w:rsidR="00A376B4" w:rsidRPr="00175052" w:rsidRDefault="00A376B4">
            <w:pPr>
              <w:pStyle w:val="TableParagraph"/>
              <w:rPr>
                <w:b/>
                <w:bCs/>
                <w:color w:val="231F20"/>
                <w:spacing w:val="-2"/>
                <w:sz w:val="20"/>
                <w:szCs w:val="20"/>
                <w:lang w:val="ru-RU"/>
              </w:rPr>
            </w:pPr>
          </w:p>
        </w:tc>
      </w:tr>
      <w:tr w:rsidR="00A376B4" w:rsidRPr="006728E8" w14:paraId="574E50C0" w14:textId="77777777">
        <w:trPr>
          <w:trHeight w:val="720"/>
        </w:trPr>
        <w:tc>
          <w:tcPr>
            <w:tcW w:w="9382" w:type="dxa"/>
            <w:gridSpan w:val="4"/>
            <w:tcBorders>
              <w:top w:val="nil"/>
              <w:left w:val="nil"/>
              <w:bottom w:val="nil"/>
              <w:right w:val="nil"/>
            </w:tcBorders>
            <w:shd w:val="clear" w:color="auto" w:fill="636466"/>
          </w:tcPr>
          <w:p w14:paraId="23DC58FB" w14:textId="3DEE9CD9" w:rsidR="00A376B4" w:rsidRPr="00175052" w:rsidRDefault="001606EA" w:rsidP="001606EA">
            <w:pPr>
              <w:spacing w:before="20" w:after="20"/>
              <w:jc w:val="center"/>
              <w:outlineLvl w:val="4"/>
              <w:rPr>
                <w:sz w:val="20"/>
                <w:lang w:val="ru-RU"/>
              </w:rPr>
            </w:pPr>
            <w:r w:rsidRPr="00175052">
              <w:rPr>
                <w:b/>
                <w:bCs/>
                <w:color w:val="FFFFFF" w:themeColor="background1"/>
                <w:sz w:val="18"/>
                <w:szCs w:val="18"/>
                <w:lang w:val="mn-MN"/>
              </w:rPr>
              <w:t>3 дугаар бүлэг (</w:t>
            </w:r>
            <w:r w:rsidRPr="00175052">
              <w:rPr>
                <w:rFonts w:eastAsia="Arial"/>
                <w:b/>
                <w:bCs/>
                <w:color w:val="FFFFFF" w:themeColor="background1"/>
                <w:sz w:val="18"/>
                <w:szCs w:val="18"/>
                <w:lang w:val="mn-MN"/>
              </w:rPr>
              <w:t xml:space="preserve">Үнэлгээний ба чадварын шалгуур)-ийн </w:t>
            </w:r>
            <w:r w:rsidRPr="00175052">
              <w:rPr>
                <w:b/>
                <w:bCs/>
                <w:color w:val="FFFFFF" w:themeColor="background1"/>
                <w:sz w:val="18"/>
                <w:szCs w:val="18"/>
                <w:lang w:val="mn-MN"/>
              </w:rPr>
              <w:t xml:space="preserve">2.2.1 </w:t>
            </w:r>
            <w:r w:rsidRPr="00175052">
              <w:rPr>
                <w:b/>
                <w:bCs/>
                <w:color w:val="FFFFFF" w:themeColor="background1"/>
                <w:sz w:val="18"/>
                <w:szCs w:val="18"/>
                <w:lang w:val="ru-RU"/>
              </w:rPr>
              <w:t>(</w:t>
            </w:r>
            <w:r w:rsidR="00FC0134" w:rsidRPr="00175052">
              <w:rPr>
                <w:b/>
                <w:bCs/>
                <w:color w:val="FFFFFF" w:themeColor="background1"/>
                <w:sz w:val="18"/>
                <w:szCs w:val="18"/>
                <w:lang w:val="mn-MN"/>
              </w:rPr>
              <w:t>“А” төрлийн г</w:t>
            </w:r>
            <w:r w:rsidRPr="00175052">
              <w:rPr>
                <w:b/>
                <w:bCs/>
                <w:color w:val="FFFFFF" w:themeColor="background1"/>
                <w:sz w:val="18"/>
                <w:szCs w:val="18"/>
                <w:lang w:val="mn-MN"/>
              </w:rPr>
              <w:t>эрээ</w:t>
            </w:r>
            <w:r w:rsidRPr="00175052">
              <w:rPr>
                <w:b/>
                <w:bCs/>
                <w:color w:val="FFFFFF" w:themeColor="background1"/>
                <w:sz w:val="18"/>
                <w:szCs w:val="18"/>
                <w:lang w:val="ru-RU"/>
              </w:rPr>
              <w:t>) эсхүл 2.3.1 (</w:t>
            </w:r>
            <w:r w:rsidR="00127EF2" w:rsidRPr="00175052">
              <w:rPr>
                <w:b/>
                <w:bCs/>
                <w:color w:val="FFFFFF" w:themeColor="background1"/>
                <w:sz w:val="18"/>
                <w:szCs w:val="18"/>
                <w:lang w:val="mn-MN"/>
              </w:rPr>
              <w:t>“Б” төрлийн г</w:t>
            </w:r>
            <w:r w:rsidRPr="00175052">
              <w:rPr>
                <w:b/>
                <w:bCs/>
                <w:color w:val="FFFFFF" w:themeColor="background1"/>
                <w:sz w:val="18"/>
                <w:szCs w:val="18"/>
                <w:lang w:val="ru-RU"/>
              </w:rPr>
              <w:t>эрээ)</w:t>
            </w:r>
            <w:r w:rsidRPr="00175052">
              <w:rPr>
                <w:b/>
                <w:bCs/>
                <w:color w:val="FFFFFF" w:themeColor="background1"/>
                <w:sz w:val="18"/>
                <w:szCs w:val="18"/>
                <w:lang w:val="mn-MN"/>
              </w:rPr>
              <w:t xml:space="preserve"> шалгуурт нийцэх ижил төстэй байдлын тодорхойлолт</w:t>
            </w:r>
            <w:r w:rsidRPr="00175052">
              <w:rPr>
                <w:color w:val="FFFFFF"/>
                <w:sz w:val="20"/>
                <w:lang w:val="ru-RU"/>
              </w:rPr>
              <w:t xml:space="preserve"> </w:t>
            </w:r>
          </w:p>
        </w:tc>
      </w:tr>
      <w:tr w:rsidR="00A376B4" w:rsidRPr="006476FA" w14:paraId="16E0E4CA" w14:textId="77777777">
        <w:trPr>
          <w:trHeight w:val="3372"/>
        </w:trPr>
        <w:tc>
          <w:tcPr>
            <w:tcW w:w="3530" w:type="dxa"/>
            <w:tcBorders>
              <w:top w:val="nil"/>
            </w:tcBorders>
          </w:tcPr>
          <w:p w14:paraId="727CBF19" w14:textId="77777777" w:rsidR="00A376B4" w:rsidRPr="00175052" w:rsidRDefault="00A376B4">
            <w:pPr>
              <w:pStyle w:val="TableParagraph"/>
              <w:rPr>
                <w:sz w:val="20"/>
                <w:lang w:val="ru-RU"/>
              </w:rPr>
            </w:pPr>
          </w:p>
          <w:p w14:paraId="36BC0AC2" w14:textId="77777777" w:rsidR="00A376B4" w:rsidRPr="00175052" w:rsidRDefault="00A376B4">
            <w:pPr>
              <w:pStyle w:val="TableParagraph"/>
              <w:rPr>
                <w:sz w:val="20"/>
                <w:lang w:val="ru-RU"/>
              </w:rPr>
            </w:pPr>
          </w:p>
          <w:p w14:paraId="66F584DF" w14:textId="77777777" w:rsidR="00A376B4" w:rsidRPr="00175052" w:rsidRDefault="00A376B4">
            <w:pPr>
              <w:pStyle w:val="TableParagraph"/>
              <w:spacing w:before="16"/>
              <w:rPr>
                <w:sz w:val="20"/>
                <w:lang w:val="ru-RU"/>
              </w:rPr>
            </w:pPr>
          </w:p>
          <w:p w14:paraId="73F75B64" w14:textId="684A64A9" w:rsidR="00A376B4" w:rsidRPr="00175052" w:rsidRDefault="009558B7">
            <w:pPr>
              <w:pStyle w:val="TableParagraph"/>
              <w:ind w:left="683"/>
              <w:rPr>
                <w:sz w:val="20"/>
                <w:lang w:val="ru-RU"/>
              </w:rPr>
            </w:pPr>
            <w:r w:rsidRPr="00175052">
              <w:rPr>
                <w:noProof/>
                <w:sz w:val="20"/>
              </w:rPr>
              <mc:AlternateContent>
                <mc:Choice Requires="wpg">
                  <w:drawing>
                    <wp:anchor distT="0" distB="0" distL="0" distR="0" simplePos="0" relativeHeight="251658251" behindDoc="1" locked="0" layoutInCell="1" allowOverlap="1" wp14:anchorId="1A0F6FDC" wp14:editId="24610F51">
                      <wp:simplePos x="0" y="0"/>
                      <wp:positionH relativeFrom="column">
                        <wp:posOffset>254952</wp:posOffset>
                      </wp:positionH>
                      <wp:positionV relativeFrom="paragraph">
                        <wp:posOffset>-97410</wp:posOffset>
                      </wp:positionV>
                      <wp:extent cx="1731645" cy="1586230"/>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1645" cy="1586230"/>
                                <a:chOff x="0" y="0"/>
                                <a:chExt cx="1731645" cy="1586230"/>
                              </a:xfrm>
                            </wpg:grpSpPr>
                            <wps:wsp>
                              <wps:cNvPr id="139" name="Graphic 139"/>
                              <wps:cNvSpPr/>
                              <wps:spPr>
                                <a:xfrm>
                                  <a:off x="3175" y="3175"/>
                                  <a:ext cx="696595" cy="325120"/>
                                </a:xfrm>
                                <a:custGeom>
                                  <a:avLst/>
                                  <a:gdLst/>
                                  <a:ahLst/>
                                  <a:cxnLst/>
                                  <a:rect l="l" t="t" r="r" b="b"/>
                                  <a:pathLst>
                                    <a:path w="696595" h="325120">
                                      <a:moveTo>
                                        <a:pt x="696595" y="0"/>
                                      </a:moveTo>
                                      <a:lnTo>
                                        <a:pt x="0" y="0"/>
                                      </a:lnTo>
                                      <a:lnTo>
                                        <a:pt x="0" y="325119"/>
                                      </a:lnTo>
                                      <a:lnTo>
                                        <a:pt x="696595" y="325119"/>
                                      </a:lnTo>
                                      <a:lnTo>
                                        <a:pt x="696595" y="0"/>
                                      </a:lnTo>
                                      <a:close/>
                                    </a:path>
                                  </a:pathLst>
                                </a:custGeom>
                                <a:solidFill>
                                  <a:srgbClr val="007DB6"/>
                                </a:solidFill>
                              </wps:spPr>
                              <wps:bodyPr wrap="square" lIns="0" tIns="0" rIns="0" bIns="0" rtlCol="0">
                                <a:prstTxWarp prst="textNoShape">
                                  <a:avLst/>
                                </a:prstTxWarp>
                                <a:noAutofit/>
                              </wps:bodyPr>
                            </wps:wsp>
                            <wps:wsp>
                              <wps:cNvPr id="140" name="Graphic 140"/>
                              <wps:cNvSpPr/>
                              <wps:spPr>
                                <a:xfrm>
                                  <a:off x="3175" y="331470"/>
                                  <a:ext cx="1270" cy="1248410"/>
                                </a:xfrm>
                                <a:custGeom>
                                  <a:avLst/>
                                  <a:gdLst/>
                                  <a:ahLst/>
                                  <a:cxnLst/>
                                  <a:rect l="l" t="t" r="r" b="b"/>
                                  <a:pathLst>
                                    <a:path h="1248410">
                                      <a:moveTo>
                                        <a:pt x="0" y="1248409"/>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141" name="Graphic 141"/>
                              <wps:cNvSpPr/>
                              <wps:spPr>
                                <a:xfrm>
                                  <a:off x="699769" y="328295"/>
                                  <a:ext cx="1031875" cy="1270"/>
                                </a:xfrm>
                                <a:custGeom>
                                  <a:avLst/>
                                  <a:gdLst/>
                                  <a:ahLst/>
                                  <a:cxnLst/>
                                  <a:rect l="l" t="t" r="r" b="b"/>
                                  <a:pathLst>
                                    <a:path w="1031875">
                                      <a:moveTo>
                                        <a:pt x="0" y="0"/>
                                      </a:moveTo>
                                      <a:lnTo>
                                        <a:pt x="1031875" y="0"/>
                                      </a:lnTo>
                                    </a:path>
                                  </a:pathLst>
                                </a:custGeom>
                                <a:ln w="6350">
                                  <a:solidFill>
                                    <a:srgbClr val="231F20"/>
                                  </a:solidFill>
                                  <a:prstDash val="solid"/>
                                </a:ln>
                              </wps:spPr>
                              <wps:bodyPr wrap="square" lIns="0" tIns="0" rIns="0" bIns="0" rtlCol="0">
                                <a:prstTxWarp prst="textNoShape">
                                  <a:avLst/>
                                </a:prstTxWarp>
                                <a:noAutofit/>
                              </wps:bodyPr>
                            </wps:wsp>
                            <wps:wsp>
                              <wps:cNvPr id="142" name="Graphic 142"/>
                              <wps:cNvSpPr/>
                              <wps:spPr>
                                <a:xfrm>
                                  <a:off x="1728470" y="331470"/>
                                  <a:ext cx="1270" cy="1248410"/>
                                </a:xfrm>
                                <a:custGeom>
                                  <a:avLst/>
                                  <a:gdLst/>
                                  <a:ahLst/>
                                  <a:cxnLst/>
                                  <a:rect l="l" t="t" r="r" b="b"/>
                                  <a:pathLst>
                                    <a:path h="1248410">
                                      <a:moveTo>
                                        <a:pt x="0" y="1248409"/>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143" name="Graphic 143"/>
                              <wps:cNvSpPr/>
                              <wps:spPr>
                                <a:xfrm>
                                  <a:off x="0" y="1583055"/>
                                  <a:ext cx="699770" cy="1270"/>
                                </a:xfrm>
                                <a:custGeom>
                                  <a:avLst/>
                                  <a:gdLst/>
                                  <a:ahLst/>
                                  <a:cxnLst/>
                                  <a:rect l="l" t="t" r="r" b="b"/>
                                  <a:pathLst>
                                    <a:path w="699770">
                                      <a:moveTo>
                                        <a:pt x="0" y="0"/>
                                      </a:moveTo>
                                      <a:lnTo>
                                        <a:pt x="699770" y="0"/>
                                      </a:lnTo>
                                    </a:path>
                                  </a:pathLst>
                                </a:custGeom>
                                <a:ln w="6350">
                                  <a:solidFill>
                                    <a:srgbClr val="231F20"/>
                                  </a:solidFill>
                                  <a:prstDash val="solid"/>
                                </a:ln>
                              </wps:spPr>
                              <wps:bodyPr wrap="square" lIns="0" tIns="0" rIns="0" bIns="0" rtlCol="0">
                                <a:prstTxWarp prst="textNoShape">
                                  <a:avLst/>
                                </a:prstTxWarp>
                                <a:noAutofit/>
                              </wps:bodyPr>
                            </wps:wsp>
                            <wps:wsp>
                              <wps:cNvPr id="144" name="Graphic 144"/>
                              <wps:cNvSpPr/>
                              <wps:spPr>
                                <a:xfrm>
                                  <a:off x="699769" y="1583055"/>
                                  <a:ext cx="1031875" cy="1270"/>
                                </a:xfrm>
                                <a:custGeom>
                                  <a:avLst/>
                                  <a:gdLst/>
                                  <a:ahLst/>
                                  <a:cxnLst/>
                                  <a:rect l="l" t="t" r="r" b="b"/>
                                  <a:pathLst>
                                    <a:path w="1031875">
                                      <a:moveTo>
                                        <a:pt x="0" y="0"/>
                                      </a:moveTo>
                                      <a:lnTo>
                                        <a:pt x="1031875" y="0"/>
                                      </a:lnTo>
                                    </a:path>
                                  </a:pathLst>
                                </a:custGeom>
                                <a:ln w="6350">
                                  <a:solidFill>
                                    <a:srgbClr val="231F20"/>
                                  </a:solidFill>
                                  <a:prstDash val="solid"/>
                                </a:ln>
                              </wps:spPr>
                              <wps:bodyPr wrap="square" lIns="0" tIns="0" rIns="0" bIns="0" rtlCol="0">
                                <a:prstTxWarp prst="textNoShape">
                                  <a:avLst/>
                                </a:prstTxWarp>
                                <a:noAutofit/>
                              </wps:bodyPr>
                            </wps:wsp>
                            <wps:wsp>
                              <wps:cNvPr id="145" name="Graphic 145"/>
                              <wps:cNvSpPr/>
                              <wps:spPr>
                                <a:xfrm>
                                  <a:off x="0" y="3175"/>
                                  <a:ext cx="702945" cy="1270"/>
                                </a:xfrm>
                                <a:custGeom>
                                  <a:avLst/>
                                  <a:gdLst/>
                                  <a:ahLst/>
                                  <a:cxnLst/>
                                  <a:rect l="l" t="t" r="r" b="b"/>
                                  <a:pathLst>
                                    <a:path w="702945">
                                      <a:moveTo>
                                        <a:pt x="0" y="0"/>
                                      </a:moveTo>
                                      <a:lnTo>
                                        <a:pt x="702945" y="0"/>
                                      </a:lnTo>
                                    </a:path>
                                  </a:pathLst>
                                </a:custGeom>
                                <a:ln w="6350">
                                  <a:solidFill>
                                    <a:srgbClr val="231F20"/>
                                  </a:solidFill>
                                  <a:prstDash val="solid"/>
                                </a:ln>
                              </wps:spPr>
                              <wps:bodyPr wrap="square" lIns="0" tIns="0" rIns="0" bIns="0" rtlCol="0">
                                <a:prstTxWarp prst="textNoShape">
                                  <a:avLst/>
                                </a:prstTxWarp>
                                <a:noAutofit/>
                              </wps:bodyPr>
                            </wps:wsp>
                            <wps:wsp>
                              <wps:cNvPr id="146" name="Graphic 146"/>
                              <wps:cNvSpPr/>
                              <wps:spPr>
                                <a:xfrm>
                                  <a:off x="3175" y="6350"/>
                                  <a:ext cx="1270" cy="318770"/>
                                </a:xfrm>
                                <a:custGeom>
                                  <a:avLst/>
                                  <a:gdLst/>
                                  <a:ahLst/>
                                  <a:cxnLst/>
                                  <a:rect l="l" t="t" r="r" b="b"/>
                                  <a:pathLst>
                                    <a:path h="318770">
                                      <a:moveTo>
                                        <a:pt x="0" y="318769"/>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147" name="Graphic 147"/>
                              <wps:cNvSpPr/>
                              <wps:spPr>
                                <a:xfrm>
                                  <a:off x="699769" y="6350"/>
                                  <a:ext cx="1270" cy="318770"/>
                                </a:xfrm>
                                <a:custGeom>
                                  <a:avLst/>
                                  <a:gdLst/>
                                  <a:ahLst/>
                                  <a:cxnLst/>
                                  <a:rect l="l" t="t" r="r" b="b"/>
                                  <a:pathLst>
                                    <a:path h="318770">
                                      <a:moveTo>
                                        <a:pt x="0" y="318769"/>
                                      </a:moveTo>
                                      <a:lnTo>
                                        <a:pt x="0" y="0"/>
                                      </a:lnTo>
                                    </a:path>
                                  </a:pathLst>
                                </a:custGeom>
                                <a:ln w="6350">
                                  <a:solidFill>
                                    <a:srgbClr val="231F20"/>
                                  </a:solidFill>
                                  <a:prstDash val="solid"/>
                                </a:ln>
                              </wps:spPr>
                              <wps:bodyPr wrap="square" lIns="0" tIns="0" rIns="0" bIns="0" rtlCol="0">
                                <a:prstTxWarp prst="textNoShape">
                                  <a:avLst/>
                                </a:prstTxWarp>
                                <a:noAutofit/>
                              </wps:bodyPr>
                            </wps:wsp>
                            <wps:wsp>
                              <wps:cNvPr id="148" name="Graphic 148"/>
                              <wps:cNvSpPr/>
                              <wps:spPr>
                                <a:xfrm>
                                  <a:off x="0" y="328295"/>
                                  <a:ext cx="699770" cy="1270"/>
                                </a:xfrm>
                                <a:custGeom>
                                  <a:avLst/>
                                  <a:gdLst/>
                                  <a:ahLst/>
                                  <a:cxnLst/>
                                  <a:rect l="l" t="t" r="r" b="b"/>
                                  <a:pathLst>
                                    <a:path w="699770">
                                      <a:moveTo>
                                        <a:pt x="0" y="0"/>
                                      </a:moveTo>
                                      <a:lnTo>
                                        <a:pt x="699770"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2157D817">
                    <v:group id="Group 138" style="position:absolute;margin-left:20.05pt;margin-top:-7.65pt;width:136.35pt;height:124.9pt;z-index:-251673088;mso-wrap-distance-left:0;mso-wrap-distance-right:0" coordsize="17316,15862" o:spid="_x0000_s1026" w14:anchorId="0C495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">
                      <v:shape id="Graphic 139" style="position:absolute;left:31;top:31;width:6966;height:3251;visibility:visible;mso-wrap-style:square;v-text-anchor:top" coordsize="696595,325120" o:spid="_x0000_s1027" fillcolor="#007db6" stroked="f" path="m696595,l,,,325119r696595,l6965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">
                        <v:path arrowok="t"/>
                      </v:shape>
                      <v:shape id="Graphic 140" style="position:absolute;left:31;top:3314;width:13;height:12484;visibility:visible;mso-wrap-style:square;v-text-anchor:top" coordsize="1270,1248410" o:spid="_x0000_s1028" filled="f" strokecolor="#231f20" strokeweight=".5pt" path="m,124840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">
                        <v:path arrowok="t"/>
                      </v:shape>
                      <v:shape id="Graphic 141" style="position:absolute;left:6997;top:3282;width:10319;height:13;visibility:visible;mso-wrap-style:square;v-text-anchor:top" coordsize="1031875,1270" o:spid="_x0000_s1029" filled="f" strokecolor="#231f20" strokeweight=".5pt" path="m,l10318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">
                        <v:path arrowok="t"/>
                      </v:shape>
                      <v:shape id="Graphic 142" style="position:absolute;left:17284;top:3314;width:13;height:12484;visibility:visible;mso-wrap-style:square;v-text-anchor:top" coordsize="1270,1248410" o:spid="_x0000_s1030" filled="f" strokecolor="#231f20" strokeweight=".5pt" path="m,124840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">
                        <v:path arrowok="t"/>
                      </v:shape>
                      <v:shape id="Graphic 143" style="position:absolute;top:15830;width:6997;height:13;visibility:visible;mso-wrap-style:square;v-text-anchor:top" coordsize="699770,1270" o:spid="_x0000_s1031" filled="f" strokecolor="#231f20" strokeweight=".5pt" path="m,l6997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">
                        <v:path arrowok="t"/>
                      </v:shape>
                      <v:shape id="Graphic 144" style="position:absolute;left:6997;top:15830;width:10319;height:13;visibility:visible;mso-wrap-style:square;v-text-anchor:top" coordsize="1031875,1270" o:spid="_x0000_s1032" filled="f" strokecolor="#231f20" strokeweight=".5pt" path="m,l10318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">
                        <v:path arrowok="t"/>
                      </v:shape>
                      <v:shape id="Graphic 145" style="position:absolute;top:31;width:7029;height:13;visibility:visible;mso-wrap-style:square;v-text-anchor:top" coordsize="702945,1270" o:spid="_x0000_s1033" filled="f" strokecolor="#231f20" strokeweight=".5pt" path="m,l70294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">
                        <v:path arrowok="t"/>
                      </v:shape>
                      <v:shape id="Graphic 146" style="position:absolute;left:31;top:63;width:13;height:3188;visibility:visible;mso-wrap-style:square;v-text-anchor:top" coordsize="1270,318770" o:spid="_x0000_s1034" filled="f" strokecolor="#231f20" strokeweight=".5pt" path="m,31876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">
                        <v:path arrowok="t"/>
                      </v:shape>
                      <v:shape id="Graphic 147" style="position:absolute;left:6997;top:63;width:13;height:3188;visibility:visible;mso-wrap-style:square;v-text-anchor:top" coordsize="1270,318770" o:spid="_x0000_s1035" filled="f" strokecolor="#231f20" strokeweight=".5pt" path="m,318769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">
                        <v:path arrowok="t"/>
                      </v:shape>
                      <v:shape id="Graphic 148" style="position:absolute;top:3282;width:6997;height:13;visibility:visible;mso-wrap-style:square;v-text-anchor:top" coordsize="699770,1270" o:spid="_x0000_s1036" filled="f" strokecolor="#231f20" strokeweight=".5pt" path="m,l6997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">
                        <v:path arrowok="t"/>
                      </v:shape>
                    </v:group>
                  </w:pict>
                </mc:Fallback>
              </mc:AlternateContent>
            </w:r>
            <w:r w:rsidR="001606EA" w:rsidRPr="00175052">
              <w:rPr>
                <w:color w:val="FFFFFF"/>
                <w:spacing w:val="-4"/>
                <w:sz w:val="20"/>
                <w:lang w:val="ru-RU"/>
              </w:rPr>
              <w:t>ТЭМДЭГЛЭЛ</w:t>
            </w:r>
          </w:p>
          <w:p w14:paraId="7379F93F" w14:textId="77777777" w:rsidR="00A376B4" w:rsidRPr="00175052" w:rsidRDefault="00A376B4">
            <w:pPr>
              <w:pStyle w:val="TableParagraph"/>
              <w:spacing w:before="26"/>
              <w:rPr>
                <w:sz w:val="20"/>
                <w:lang w:val="ru-RU"/>
              </w:rPr>
            </w:pPr>
          </w:p>
          <w:p w14:paraId="4288F547" w14:textId="6C18B691" w:rsidR="00A376B4" w:rsidRPr="00175052" w:rsidRDefault="00754F58" w:rsidP="00754F58">
            <w:pPr>
              <w:pStyle w:val="TableParagraph"/>
              <w:spacing w:line="237" w:lineRule="auto"/>
              <w:ind w:left="566" w:right="632"/>
              <w:jc w:val="both"/>
              <w:rPr>
                <w:sz w:val="18"/>
                <w:lang w:val="ru-RU"/>
              </w:rPr>
            </w:pPr>
            <w:r w:rsidRPr="00175052">
              <w:rPr>
                <w:i/>
                <w:iCs/>
                <w:sz w:val="18"/>
                <w:szCs w:val="18"/>
                <w:lang w:val="mn-MN"/>
              </w:rPr>
              <w:t xml:space="preserve">Захиалагч энд 3 дугаар бүлгийн 2.2.1 </w:t>
            </w:r>
            <w:r w:rsidRPr="00175052">
              <w:rPr>
                <w:i/>
                <w:iCs/>
                <w:sz w:val="18"/>
                <w:szCs w:val="18"/>
                <w:lang w:val="ru-RU"/>
              </w:rPr>
              <w:t>(</w:t>
            </w:r>
            <w:r w:rsidR="003A6B06" w:rsidRPr="00175052">
              <w:rPr>
                <w:i/>
                <w:iCs/>
                <w:sz w:val="18"/>
                <w:szCs w:val="18"/>
                <w:lang w:val="mn-MN"/>
              </w:rPr>
              <w:t>“А” төрлийн г</w:t>
            </w:r>
            <w:r w:rsidRPr="00175052">
              <w:rPr>
                <w:i/>
                <w:iCs/>
                <w:sz w:val="18"/>
                <w:szCs w:val="18"/>
                <w:lang w:val="ru-RU"/>
              </w:rPr>
              <w:t>эрээ)</w:t>
            </w:r>
            <w:r w:rsidRPr="00175052">
              <w:rPr>
                <w:i/>
                <w:iCs/>
                <w:sz w:val="18"/>
                <w:szCs w:val="18"/>
                <w:lang w:val="mn-MN"/>
              </w:rPr>
              <w:t xml:space="preserve"> шалгуурт</w:t>
            </w:r>
            <w:r w:rsidRPr="00175052">
              <w:rPr>
                <w:i/>
                <w:iCs/>
                <w:sz w:val="18"/>
                <w:szCs w:val="18"/>
                <w:lang w:val="ru-RU"/>
              </w:rPr>
              <w:t xml:space="preserve"> эсхүл </w:t>
            </w:r>
            <w:r w:rsidRPr="00175052">
              <w:rPr>
                <w:i/>
                <w:iCs/>
                <w:sz w:val="18"/>
                <w:szCs w:val="18"/>
                <w:lang w:val="mn-MN"/>
              </w:rPr>
              <w:t xml:space="preserve">2.3.1 </w:t>
            </w:r>
            <w:r w:rsidRPr="00175052">
              <w:rPr>
                <w:i/>
                <w:iCs/>
                <w:sz w:val="18"/>
                <w:szCs w:val="18"/>
                <w:lang w:val="ru-RU"/>
              </w:rPr>
              <w:t>(</w:t>
            </w:r>
            <w:r w:rsidR="003A6B06" w:rsidRPr="00175052">
              <w:rPr>
                <w:i/>
                <w:iCs/>
                <w:sz w:val="18"/>
                <w:szCs w:val="18"/>
                <w:lang w:val="mn-MN"/>
              </w:rPr>
              <w:t>“Б” төрлийн г</w:t>
            </w:r>
            <w:r w:rsidRPr="00175052">
              <w:rPr>
                <w:i/>
                <w:iCs/>
                <w:sz w:val="18"/>
                <w:szCs w:val="18"/>
                <w:lang w:val="ru-RU"/>
              </w:rPr>
              <w:t>эрээ)</w:t>
            </w:r>
            <w:r w:rsidRPr="00175052">
              <w:rPr>
                <w:i/>
                <w:iCs/>
                <w:sz w:val="18"/>
                <w:szCs w:val="18"/>
                <w:lang w:val="mn-MN"/>
              </w:rPr>
              <w:t xml:space="preserve"> шалгуурт заасан гэрээний туршлагыг бөгөөд тендерт оролцогч баруун талын хүснэгтэнд ижил төстэй шинжийг тусгаж харуулна.</w:t>
            </w:r>
          </w:p>
        </w:tc>
        <w:tc>
          <w:tcPr>
            <w:tcW w:w="5852" w:type="dxa"/>
            <w:gridSpan w:val="3"/>
            <w:tcBorders>
              <w:top w:val="nil"/>
            </w:tcBorders>
          </w:tcPr>
          <w:p w14:paraId="1B368D8C" w14:textId="77777777" w:rsidR="00A376B4" w:rsidRPr="00175052" w:rsidRDefault="00A376B4">
            <w:pPr>
              <w:pStyle w:val="TableParagraph"/>
              <w:rPr>
                <w:sz w:val="18"/>
                <w:lang w:val="ru-RU"/>
              </w:rPr>
            </w:pPr>
          </w:p>
        </w:tc>
      </w:tr>
    </w:tbl>
    <w:p w14:paraId="2DAC2281" w14:textId="1BB57844" w:rsidR="00754F58" w:rsidRPr="00175052" w:rsidRDefault="00754F58" w:rsidP="00754F58">
      <w:pPr>
        <w:spacing w:before="85" w:line="247" w:lineRule="auto"/>
        <w:ind w:left="1418" w:right="127"/>
        <w:rPr>
          <w:sz w:val="18"/>
          <w:szCs w:val="18"/>
          <w:lang w:val="ru-RU"/>
        </w:rPr>
      </w:pPr>
      <w:r w:rsidRPr="00175052">
        <w:rPr>
          <w:bCs/>
          <w:sz w:val="18"/>
          <w:szCs w:val="18"/>
          <w:lang w:val="mn-MN"/>
        </w:rPr>
        <w:t xml:space="preserve">Тэмдэглэл: Зөвхөн </w:t>
      </w:r>
      <w:r w:rsidRPr="00175052">
        <w:rPr>
          <w:sz w:val="18"/>
          <w:szCs w:val="18"/>
          <w:lang w:val="mn-MN"/>
        </w:rPr>
        <w:t xml:space="preserve">3 дугаар </w:t>
      </w:r>
      <w:r w:rsidR="00547833" w:rsidRPr="00175052">
        <w:rPr>
          <w:sz w:val="18"/>
          <w:szCs w:val="18"/>
          <w:lang w:val="mn-MN"/>
        </w:rPr>
        <w:t xml:space="preserve">бүлэг </w:t>
      </w:r>
      <w:r w:rsidR="00547833" w:rsidRPr="00175052">
        <w:rPr>
          <w:bCs/>
          <w:sz w:val="18"/>
          <w:szCs w:val="18"/>
          <w:lang w:val="ru-RU"/>
        </w:rPr>
        <w:t>(</w:t>
      </w:r>
      <w:r w:rsidR="00547833" w:rsidRPr="00175052">
        <w:rPr>
          <w:bCs/>
          <w:sz w:val="18"/>
          <w:szCs w:val="18"/>
          <w:lang w:val="mn-MN"/>
        </w:rPr>
        <w:t>Үнэлгээний ба чадварын шалгуур</w:t>
      </w:r>
      <w:r w:rsidR="00547833" w:rsidRPr="00175052">
        <w:rPr>
          <w:bCs/>
          <w:sz w:val="18"/>
          <w:szCs w:val="18"/>
          <w:lang w:val="ru-RU"/>
        </w:rPr>
        <w:t>)</w:t>
      </w:r>
      <w:r w:rsidR="00547833" w:rsidRPr="00175052">
        <w:rPr>
          <w:bCs/>
          <w:sz w:val="18"/>
          <w:szCs w:val="18"/>
          <w:lang w:val="mn-MN"/>
        </w:rPr>
        <w:t>-ийн</w:t>
      </w:r>
      <w:r w:rsidRPr="00175052">
        <w:rPr>
          <w:sz w:val="18"/>
          <w:szCs w:val="18"/>
          <w:lang w:val="mn-MN"/>
        </w:rPr>
        <w:t xml:space="preserve"> 2.2.1 </w:t>
      </w:r>
      <w:r w:rsidRPr="00175052">
        <w:rPr>
          <w:sz w:val="18"/>
          <w:szCs w:val="18"/>
          <w:lang w:val="ru-RU"/>
        </w:rPr>
        <w:t>(</w:t>
      </w:r>
      <w:r w:rsidR="000D183C" w:rsidRPr="00175052">
        <w:rPr>
          <w:sz w:val="18"/>
          <w:szCs w:val="18"/>
          <w:lang w:val="mn-MN"/>
        </w:rPr>
        <w:t>“А” төрлийн г</w:t>
      </w:r>
      <w:r w:rsidRPr="00175052">
        <w:rPr>
          <w:sz w:val="18"/>
          <w:szCs w:val="18"/>
          <w:lang w:val="ru-RU"/>
        </w:rPr>
        <w:t xml:space="preserve">эрээ) </w:t>
      </w:r>
      <w:r w:rsidRPr="00175052">
        <w:rPr>
          <w:sz w:val="18"/>
          <w:szCs w:val="18"/>
          <w:lang w:val="mn-MN"/>
        </w:rPr>
        <w:t xml:space="preserve">шалгуур </w:t>
      </w:r>
      <w:r w:rsidRPr="00175052">
        <w:rPr>
          <w:sz w:val="18"/>
          <w:szCs w:val="18"/>
          <w:lang w:val="ru-RU"/>
        </w:rPr>
        <w:t xml:space="preserve">эсхүл </w:t>
      </w:r>
      <w:r w:rsidRPr="00175052">
        <w:rPr>
          <w:sz w:val="18"/>
          <w:szCs w:val="18"/>
          <w:lang w:val="mn-MN"/>
        </w:rPr>
        <w:t xml:space="preserve">2.3.1 </w:t>
      </w:r>
      <w:r w:rsidRPr="00175052">
        <w:rPr>
          <w:sz w:val="18"/>
          <w:szCs w:val="18"/>
          <w:lang w:val="ru-RU"/>
        </w:rPr>
        <w:t>(</w:t>
      </w:r>
      <w:r w:rsidR="000D183C" w:rsidRPr="00175052">
        <w:rPr>
          <w:sz w:val="18"/>
          <w:szCs w:val="18"/>
          <w:lang w:val="mn-MN"/>
        </w:rPr>
        <w:t>“Б” төрлийн г</w:t>
      </w:r>
      <w:r w:rsidRPr="00175052">
        <w:rPr>
          <w:sz w:val="18"/>
          <w:szCs w:val="18"/>
          <w:lang w:val="ru-RU"/>
        </w:rPr>
        <w:t>эрээ)</w:t>
      </w:r>
      <w:r w:rsidRPr="00175052">
        <w:rPr>
          <w:sz w:val="18"/>
          <w:szCs w:val="18"/>
          <w:lang w:val="mn-MN"/>
        </w:rPr>
        <w:t xml:space="preserve"> </w:t>
      </w:r>
      <w:r w:rsidRPr="00175052">
        <w:rPr>
          <w:bCs/>
          <w:sz w:val="18"/>
          <w:szCs w:val="18"/>
          <w:lang w:val="mn-MN"/>
        </w:rPr>
        <w:t>шалгуурыг хэрэглэсэн тохиолдолд, энэхүү маягтыг оруулна</w:t>
      </w:r>
      <w:r w:rsidRPr="00175052">
        <w:rPr>
          <w:bCs/>
          <w:sz w:val="18"/>
          <w:szCs w:val="18"/>
          <w:lang w:val="ru-RU"/>
        </w:rPr>
        <w:t>.</w:t>
      </w:r>
    </w:p>
    <w:p w14:paraId="79049D1D" w14:textId="77777777" w:rsidR="00754F58" w:rsidRPr="00175052" w:rsidRDefault="00754F58">
      <w:pPr>
        <w:spacing w:line="247" w:lineRule="auto"/>
        <w:rPr>
          <w:sz w:val="18"/>
          <w:lang w:val="ru-RU"/>
        </w:rPr>
        <w:sectPr w:rsidR="00754F58" w:rsidRPr="00175052">
          <w:pgSz w:w="12240" w:h="15840"/>
          <w:pgMar w:top="600" w:right="1080" w:bottom="280" w:left="0" w:header="0" w:footer="0" w:gutter="0"/>
          <w:cols w:space="720"/>
        </w:sectPr>
      </w:pPr>
    </w:p>
    <w:p w14:paraId="410C4963" w14:textId="77777777" w:rsidR="00A376B4" w:rsidRPr="00175052" w:rsidRDefault="00A376B4">
      <w:pPr>
        <w:pStyle w:val="BodyText"/>
        <w:rPr>
          <w:lang w:val="ru-RU"/>
        </w:rPr>
      </w:pPr>
    </w:p>
    <w:p w14:paraId="0F682B5E" w14:textId="77777777" w:rsidR="00A376B4" w:rsidRPr="00175052" w:rsidRDefault="00A376B4">
      <w:pPr>
        <w:pStyle w:val="BodyText"/>
        <w:rPr>
          <w:lang w:val="ru-RU"/>
        </w:rPr>
      </w:pPr>
    </w:p>
    <w:p w14:paraId="2A5464CE" w14:textId="77777777" w:rsidR="00A376B4" w:rsidRPr="00175052" w:rsidRDefault="00A376B4">
      <w:pPr>
        <w:pStyle w:val="BodyText"/>
        <w:spacing w:before="69"/>
        <w:rPr>
          <w:lang w:val="ru-RU"/>
        </w:rPr>
      </w:pPr>
    </w:p>
    <w:p w14:paraId="0265CDB3" w14:textId="77777777" w:rsidR="00091AC8" w:rsidRPr="00175052" w:rsidRDefault="00091AC8">
      <w:pPr>
        <w:pStyle w:val="BodyText"/>
        <w:ind w:left="1440"/>
        <w:rPr>
          <w:color w:val="231F20"/>
          <w:w w:val="90"/>
          <w:lang w:val="ru-RU"/>
        </w:rPr>
      </w:pPr>
    </w:p>
    <w:p w14:paraId="7E54810A" w14:textId="51F295E7" w:rsidR="00091AC8" w:rsidRPr="00175052" w:rsidRDefault="00091AC8" w:rsidP="00091AC8">
      <w:pPr>
        <w:spacing w:before="34"/>
        <w:ind w:left="1418" w:right="-20"/>
        <w:rPr>
          <w:rFonts w:eastAsia="Arial"/>
          <w:sz w:val="22"/>
          <w:szCs w:val="22"/>
          <w:lang w:val="mn-MN"/>
        </w:rPr>
      </w:pPr>
      <w:r w:rsidRPr="00175052">
        <w:rPr>
          <w:rFonts w:eastAsia="Arial"/>
          <w:b/>
          <w:bCs/>
          <w:spacing w:val="-2"/>
          <w:sz w:val="22"/>
          <w:szCs w:val="22"/>
          <w:lang w:val="mn-MN"/>
        </w:rPr>
        <w:t>ТУР</w:t>
      </w:r>
      <w:r w:rsidRPr="00175052">
        <w:rPr>
          <w:rFonts w:eastAsia="Arial"/>
          <w:b/>
          <w:bCs/>
          <w:sz w:val="22"/>
          <w:szCs w:val="22"/>
          <w:lang w:val="mn-MN"/>
        </w:rPr>
        <w:t>–</w:t>
      </w:r>
      <w:r w:rsidRPr="00175052">
        <w:rPr>
          <w:rFonts w:eastAsia="Arial"/>
          <w:b/>
          <w:bCs/>
          <w:spacing w:val="-3"/>
          <w:sz w:val="22"/>
          <w:szCs w:val="22"/>
          <w:lang w:val="mn-MN"/>
        </w:rPr>
        <w:t>2 маягт</w:t>
      </w:r>
      <w:r w:rsidRPr="00175052">
        <w:rPr>
          <w:rFonts w:eastAsia="Arial"/>
          <w:b/>
          <w:bCs/>
          <w:sz w:val="22"/>
          <w:szCs w:val="22"/>
          <w:lang w:val="mn-MN"/>
        </w:rPr>
        <w:t>:</w:t>
      </w:r>
      <w:r w:rsidRPr="00175052">
        <w:rPr>
          <w:rFonts w:eastAsia="Arial"/>
          <w:b/>
          <w:bCs/>
          <w:spacing w:val="49"/>
          <w:sz w:val="22"/>
          <w:szCs w:val="22"/>
          <w:lang w:val="mn-MN"/>
        </w:rPr>
        <w:t xml:space="preserve"> </w:t>
      </w:r>
      <w:r w:rsidRPr="00175052">
        <w:rPr>
          <w:rFonts w:eastAsia="Arial"/>
          <w:b/>
          <w:bCs/>
          <w:spacing w:val="-2"/>
          <w:sz w:val="22"/>
          <w:szCs w:val="22"/>
          <w:lang w:val="mn-MN"/>
        </w:rPr>
        <w:t>Техникийн туршлага</w:t>
      </w:r>
    </w:p>
    <w:p w14:paraId="0AE768D4" w14:textId="77777777" w:rsidR="00091AC8" w:rsidRPr="00175052" w:rsidRDefault="00091AC8" w:rsidP="00091AC8">
      <w:pPr>
        <w:spacing w:before="3" w:line="120" w:lineRule="exact"/>
        <w:ind w:left="1418"/>
        <w:rPr>
          <w:sz w:val="22"/>
          <w:szCs w:val="22"/>
          <w:lang w:val="mn-MN"/>
        </w:rPr>
      </w:pPr>
    </w:p>
    <w:p w14:paraId="6AAD3ACB" w14:textId="5515D5C3" w:rsidR="00091AC8" w:rsidRPr="00175052" w:rsidRDefault="00091AC8" w:rsidP="00091AC8">
      <w:pPr>
        <w:spacing w:after="240"/>
        <w:ind w:left="1418" w:right="-20"/>
        <w:rPr>
          <w:rFonts w:eastAsia="Arial"/>
          <w:spacing w:val="-2"/>
          <w:sz w:val="22"/>
          <w:szCs w:val="22"/>
          <w:lang w:val="mn-MN"/>
        </w:rPr>
      </w:pPr>
      <w:r w:rsidRPr="00175052">
        <w:rPr>
          <w:rFonts w:eastAsia="Arial"/>
          <w:spacing w:val="1"/>
          <w:sz w:val="22"/>
          <w:szCs w:val="22"/>
          <w:lang w:val="mn-MN"/>
        </w:rPr>
        <w:t>Гэрээ бүрт нэг (</w:t>
      </w:r>
      <w:r w:rsidRPr="00175052">
        <w:rPr>
          <w:rFonts w:eastAsia="Arial"/>
          <w:sz w:val="22"/>
          <w:szCs w:val="22"/>
          <w:lang w:val="mn-MN"/>
        </w:rPr>
        <w:t>1)</w:t>
      </w:r>
      <w:r w:rsidRPr="00175052">
        <w:rPr>
          <w:rFonts w:eastAsia="Arial"/>
          <w:spacing w:val="-2"/>
          <w:sz w:val="22"/>
          <w:szCs w:val="22"/>
          <w:lang w:val="mn-MN"/>
        </w:rPr>
        <w:t xml:space="preserve"> маягтыг ашиглан бөглөнө. Гэрээ тус бүрийг гарын үсэг зурсан гэрээ зэргээр баталгаажуулах шаардлагатай.</w:t>
      </w:r>
    </w:p>
    <w:tbl>
      <w:tblPr>
        <w:tblW w:w="0" w:type="auto"/>
        <w:tblInd w:w="1452" w:type="dxa"/>
        <w:tblBorders>
          <w:top w:val="single" w:sz="4" w:space="0" w:color="636466"/>
          <w:left w:val="single" w:sz="4" w:space="0" w:color="636466"/>
          <w:bottom w:val="single" w:sz="4" w:space="0" w:color="636466"/>
          <w:right w:val="single" w:sz="4" w:space="0" w:color="636466"/>
          <w:insideH w:val="single" w:sz="4" w:space="0" w:color="636466"/>
          <w:insideV w:val="single" w:sz="4" w:space="0" w:color="636466"/>
        </w:tblBorders>
        <w:tblLayout w:type="fixed"/>
        <w:tblCellMar>
          <w:left w:w="0" w:type="dxa"/>
          <w:right w:w="0" w:type="dxa"/>
        </w:tblCellMar>
        <w:tblLook w:val="01E0" w:firstRow="1" w:lastRow="1" w:firstColumn="1" w:lastColumn="1" w:noHBand="0" w:noVBand="0"/>
      </w:tblPr>
      <w:tblGrid>
        <w:gridCol w:w="4780"/>
        <w:gridCol w:w="4564"/>
      </w:tblGrid>
      <w:tr w:rsidR="00A376B4" w:rsidRPr="00175052" w14:paraId="5E297532" w14:textId="77777777">
        <w:trPr>
          <w:trHeight w:val="485"/>
        </w:trPr>
        <w:tc>
          <w:tcPr>
            <w:tcW w:w="9344" w:type="dxa"/>
            <w:gridSpan w:val="2"/>
            <w:tcBorders>
              <w:top w:val="nil"/>
              <w:left w:val="nil"/>
              <w:bottom w:val="nil"/>
              <w:right w:val="nil"/>
            </w:tcBorders>
            <w:shd w:val="clear" w:color="auto" w:fill="636466"/>
          </w:tcPr>
          <w:p w14:paraId="374B4882" w14:textId="1771FACB" w:rsidR="00A376B4" w:rsidRPr="00175052" w:rsidRDefault="00091AC8">
            <w:pPr>
              <w:pStyle w:val="TableParagraph"/>
              <w:spacing w:before="137"/>
              <w:ind w:left="10"/>
              <w:jc w:val="center"/>
              <w:rPr>
                <w:sz w:val="20"/>
              </w:rPr>
            </w:pPr>
            <w:proofErr w:type="spellStart"/>
            <w:r w:rsidRPr="00175052">
              <w:rPr>
                <w:color w:val="FFFFFF"/>
                <w:spacing w:val="-5"/>
                <w:sz w:val="20"/>
              </w:rPr>
              <w:t>Техникийн</w:t>
            </w:r>
            <w:proofErr w:type="spellEnd"/>
            <w:r w:rsidRPr="00175052">
              <w:rPr>
                <w:color w:val="FFFFFF"/>
                <w:spacing w:val="-5"/>
                <w:sz w:val="20"/>
              </w:rPr>
              <w:t xml:space="preserve"> </w:t>
            </w:r>
            <w:proofErr w:type="spellStart"/>
            <w:r w:rsidRPr="00175052">
              <w:rPr>
                <w:color w:val="FFFFFF"/>
                <w:spacing w:val="-5"/>
                <w:sz w:val="20"/>
              </w:rPr>
              <w:t>туршлага</w:t>
            </w:r>
            <w:proofErr w:type="spellEnd"/>
          </w:p>
        </w:tc>
      </w:tr>
      <w:tr w:rsidR="00A376B4" w:rsidRPr="00175052" w14:paraId="1D680FA5" w14:textId="77777777">
        <w:trPr>
          <w:trHeight w:val="795"/>
        </w:trPr>
        <w:tc>
          <w:tcPr>
            <w:tcW w:w="9344" w:type="dxa"/>
            <w:gridSpan w:val="2"/>
            <w:tcBorders>
              <w:top w:val="nil"/>
            </w:tcBorders>
          </w:tcPr>
          <w:p w14:paraId="7781F46C" w14:textId="77777777" w:rsidR="00A376B4" w:rsidRPr="00175052" w:rsidRDefault="00A376B4">
            <w:pPr>
              <w:pStyle w:val="TableParagraph"/>
              <w:spacing w:before="60"/>
              <w:rPr>
                <w:b/>
                <w:bCs/>
                <w:sz w:val="20"/>
              </w:rPr>
            </w:pPr>
          </w:p>
          <w:p w14:paraId="4F8ADDB4" w14:textId="658D4A2E" w:rsidR="00A376B4" w:rsidRPr="00175052" w:rsidRDefault="00796235">
            <w:pPr>
              <w:pStyle w:val="TableParagraph"/>
              <w:ind w:left="79"/>
              <w:rPr>
                <w:b/>
                <w:bCs/>
                <w:sz w:val="20"/>
              </w:rPr>
            </w:pPr>
            <w:proofErr w:type="spellStart"/>
            <w:r w:rsidRPr="00175052">
              <w:rPr>
                <w:b/>
                <w:bCs/>
                <w:color w:val="231F20"/>
                <w:spacing w:val="-4"/>
                <w:sz w:val="20"/>
              </w:rPr>
              <w:t>Бараа</w:t>
            </w:r>
            <w:proofErr w:type="spellEnd"/>
            <w:r w:rsidRPr="00175052">
              <w:rPr>
                <w:b/>
                <w:bCs/>
                <w:color w:val="231F20"/>
                <w:spacing w:val="-4"/>
                <w:sz w:val="20"/>
              </w:rPr>
              <w:t xml:space="preserve"> </w:t>
            </w:r>
            <w:proofErr w:type="spellStart"/>
            <w:r w:rsidRPr="00175052">
              <w:rPr>
                <w:b/>
                <w:bCs/>
                <w:color w:val="231F20"/>
                <w:spacing w:val="-4"/>
                <w:sz w:val="20"/>
              </w:rPr>
              <w:t>б</w:t>
            </w:r>
            <w:r w:rsidR="00091AC8" w:rsidRPr="00175052">
              <w:rPr>
                <w:b/>
                <w:bCs/>
                <w:color w:val="231F20"/>
                <w:spacing w:val="-4"/>
                <w:sz w:val="20"/>
              </w:rPr>
              <w:t>үтээгдэхүүний</w:t>
            </w:r>
            <w:proofErr w:type="spellEnd"/>
            <w:r w:rsidR="00091AC8" w:rsidRPr="00175052">
              <w:rPr>
                <w:b/>
                <w:bCs/>
                <w:color w:val="231F20"/>
                <w:spacing w:val="-4"/>
                <w:sz w:val="20"/>
              </w:rPr>
              <w:t xml:space="preserve"> </w:t>
            </w:r>
            <w:proofErr w:type="spellStart"/>
            <w:r w:rsidR="00091AC8" w:rsidRPr="00175052">
              <w:rPr>
                <w:b/>
                <w:bCs/>
                <w:color w:val="231F20"/>
                <w:spacing w:val="-4"/>
                <w:sz w:val="20"/>
              </w:rPr>
              <w:t>нэр</w:t>
            </w:r>
            <w:proofErr w:type="spellEnd"/>
            <w:r w:rsidR="00091AC8" w:rsidRPr="00175052">
              <w:rPr>
                <w:b/>
                <w:bCs/>
                <w:color w:val="231F20"/>
                <w:spacing w:val="-4"/>
                <w:sz w:val="20"/>
              </w:rPr>
              <w:t>:</w:t>
            </w:r>
          </w:p>
        </w:tc>
      </w:tr>
      <w:tr w:rsidR="00A376B4" w:rsidRPr="00175052" w14:paraId="33778358" w14:textId="77777777">
        <w:trPr>
          <w:trHeight w:val="785"/>
        </w:trPr>
        <w:tc>
          <w:tcPr>
            <w:tcW w:w="4780" w:type="dxa"/>
          </w:tcPr>
          <w:p w14:paraId="3C2CEAD5" w14:textId="77777777" w:rsidR="00A376B4" w:rsidRPr="00175052" w:rsidRDefault="00A376B4">
            <w:pPr>
              <w:pStyle w:val="TableParagraph"/>
              <w:spacing w:before="55"/>
              <w:rPr>
                <w:b/>
                <w:bCs/>
                <w:sz w:val="20"/>
              </w:rPr>
            </w:pPr>
          </w:p>
          <w:p w14:paraId="2239C892" w14:textId="7B51A813" w:rsidR="00A376B4" w:rsidRPr="00175052" w:rsidRDefault="00091AC8">
            <w:pPr>
              <w:pStyle w:val="TableParagraph"/>
              <w:ind w:left="79"/>
              <w:rPr>
                <w:b/>
                <w:bCs/>
                <w:sz w:val="20"/>
              </w:rPr>
            </w:pPr>
            <w:proofErr w:type="spellStart"/>
            <w:r w:rsidRPr="00175052">
              <w:rPr>
                <w:b/>
                <w:bCs/>
                <w:color w:val="231F20"/>
                <w:spacing w:val="-2"/>
                <w:sz w:val="20"/>
              </w:rPr>
              <w:t>Үйлдвэрлэгч</w:t>
            </w:r>
            <w:proofErr w:type="spellEnd"/>
            <w:r w:rsidRPr="00175052">
              <w:rPr>
                <w:b/>
                <w:bCs/>
                <w:color w:val="231F20"/>
                <w:spacing w:val="-2"/>
                <w:sz w:val="20"/>
              </w:rPr>
              <w:t>:</w:t>
            </w:r>
          </w:p>
        </w:tc>
        <w:tc>
          <w:tcPr>
            <w:tcW w:w="4564" w:type="dxa"/>
          </w:tcPr>
          <w:p w14:paraId="1DD03EB1" w14:textId="77777777" w:rsidR="00A376B4" w:rsidRPr="00175052" w:rsidRDefault="00A376B4">
            <w:pPr>
              <w:pStyle w:val="TableParagraph"/>
              <w:spacing w:before="55"/>
              <w:rPr>
                <w:b/>
                <w:bCs/>
                <w:sz w:val="20"/>
              </w:rPr>
            </w:pPr>
          </w:p>
          <w:p w14:paraId="5901C1E0" w14:textId="5283D880" w:rsidR="00A376B4" w:rsidRPr="00175052" w:rsidRDefault="00091AC8" w:rsidP="00F429C4">
            <w:pPr>
              <w:pStyle w:val="TableParagraph"/>
              <w:ind w:left="79"/>
              <w:rPr>
                <w:b/>
                <w:bCs/>
                <w:sz w:val="20"/>
              </w:rPr>
            </w:pPr>
            <w:proofErr w:type="spellStart"/>
            <w:r w:rsidRPr="00175052">
              <w:rPr>
                <w:b/>
                <w:bCs/>
                <w:color w:val="231F20"/>
                <w:spacing w:val="-4"/>
                <w:sz w:val="20"/>
              </w:rPr>
              <w:t>Хаяг</w:t>
            </w:r>
            <w:proofErr w:type="spellEnd"/>
            <w:r w:rsidRPr="00175052">
              <w:rPr>
                <w:b/>
                <w:bCs/>
                <w:color w:val="231F20"/>
                <w:spacing w:val="-4"/>
                <w:sz w:val="20"/>
              </w:rPr>
              <w:t xml:space="preserve"> </w:t>
            </w:r>
            <w:proofErr w:type="spellStart"/>
            <w:r w:rsidRPr="00175052">
              <w:rPr>
                <w:b/>
                <w:bCs/>
                <w:color w:val="231F20"/>
                <w:spacing w:val="-4"/>
                <w:sz w:val="20"/>
              </w:rPr>
              <w:t>болон</w:t>
            </w:r>
            <w:proofErr w:type="spellEnd"/>
            <w:r w:rsidRPr="00175052">
              <w:rPr>
                <w:b/>
                <w:bCs/>
                <w:color w:val="231F20"/>
                <w:spacing w:val="-4"/>
                <w:sz w:val="20"/>
              </w:rPr>
              <w:t xml:space="preserve"> </w:t>
            </w:r>
            <w:proofErr w:type="spellStart"/>
            <w:r w:rsidRPr="00175052">
              <w:rPr>
                <w:b/>
                <w:bCs/>
                <w:color w:val="231F20"/>
                <w:spacing w:val="-4"/>
                <w:sz w:val="20"/>
              </w:rPr>
              <w:t>улсын</w:t>
            </w:r>
            <w:proofErr w:type="spellEnd"/>
            <w:r w:rsidRPr="00175052">
              <w:rPr>
                <w:b/>
                <w:bCs/>
                <w:color w:val="231F20"/>
                <w:spacing w:val="-4"/>
                <w:sz w:val="20"/>
              </w:rPr>
              <w:t xml:space="preserve"> </w:t>
            </w:r>
            <w:proofErr w:type="spellStart"/>
            <w:r w:rsidRPr="00175052">
              <w:rPr>
                <w:b/>
                <w:bCs/>
                <w:color w:val="231F20"/>
                <w:spacing w:val="-4"/>
                <w:sz w:val="20"/>
              </w:rPr>
              <w:t>харьяалал</w:t>
            </w:r>
            <w:proofErr w:type="spellEnd"/>
            <w:r w:rsidRPr="00175052">
              <w:rPr>
                <w:b/>
                <w:bCs/>
                <w:color w:val="231F20"/>
                <w:spacing w:val="-4"/>
                <w:sz w:val="20"/>
              </w:rPr>
              <w:t>:</w:t>
            </w:r>
            <w:r w:rsidRPr="00175052">
              <w:rPr>
                <w:b/>
                <w:bCs/>
                <w:color w:val="231F20"/>
                <w:w w:val="90"/>
                <w:sz w:val="20"/>
              </w:rPr>
              <w:t xml:space="preserve"> </w:t>
            </w:r>
          </w:p>
        </w:tc>
      </w:tr>
      <w:tr w:rsidR="00A376B4" w:rsidRPr="00175052" w14:paraId="3267382A" w14:textId="77777777">
        <w:trPr>
          <w:trHeight w:val="720"/>
        </w:trPr>
        <w:tc>
          <w:tcPr>
            <w:tcW w:w="9344" w:type="dxa"/>
            <w:gridSpan w:val="2"/>
            <w:tcBorders>
              <w:top w:val="nil"/>
              <w:left w:val="nil"/>
              <w:bottom w:val="nil"/>
              <w:right w:val="nil"/>
            </w:tcBorders>
            <w:shd w:val="clear" w:color="auto" w:fill="636466"/>
          </w:tcPr>
          <w:p w14:paraId="0AF6A010" w14:textId="64B11346" w:rsidR="00091AC8" w:rsidRPr="00175052" w:rsidRDefault="00091AC8">
            <w:pPr>
              <w:pStyle w:val="TableParagraph"/>
              <w:spacing w:before="132" w:line="249" w:lineRule="auto"/>
              <w:ind w:left="3003" w:right="1206" w:hanging="1786"/>
              <w:rPr>
                <w:sz w:val="20"/>
              </w:rPr>
            </w:pPr>
            <w:r w:rsidRPr="00175052">
              <w:rPr>
                <w:b/>
                <w:bCs/>
                <w:color w:val="FFFFFF" w:themeColor="background1"/>
                <w:sz w:val="18"/>
                <w:szCs w:val="18"/>
                <w:lang w:val="mn-MN"/>
              </w:rPr>
              <w:t>3 дугаар бүлэг (</w:t>
            </w:r>
            <w:r w:rsidRPr="00175052">
              <w:rPr>
                <w:rFonts w:eastAsia="Arial"/>
                <w:b/>
                <w:bCs/>
                <w:color w:val="FFFFFF" w:themeColor="background1"/>
                <w:sz w:val="18"/>
                <w:szCs w:val="18"/>
                <w:lang w:val="mn-MN"/>
              </w:rPr>
              <w:t xml:space="preserve">Үнэлгээний ба чадварын шалгуур)-ийн </w:t>
            </w:r>
            <w:r w:rsidRPr="00175052">
              <w:rPr>
                <w:b/>
                <w:bCs/>
                <w:color w:val="FFFFFF" w:themeColor="background1"/>
                <w:sz w:val="18"/>
                <w:szCs w:val="18"/>
              </w:rPr>
              <w:t>2.3.2 (</w:t>
            </w:r>
            <w:r w:rsidR="004908DE" w:rsidRPr="00175052">
              <w:rPr>
                <w:b/>
                <w:bCs/>
                <w:color w:val="FFFFFF" w:themeColor="background1"/>
                <w:sz w:val="18"/>
                <w:szCs w:val="18"/>
              </w:rPr>
              <w:t xml:space="preserve">“Б” </w:t>
            </w:r>
            <w:proofErr w:type="spellStart"/>
            <w:r w:rsidR="004908DE" w:rsidRPr="00175052">
              <w:rPr>
                <w:b/>
                <w:bCs/>
                <w:color w:val="FFFFFF" w:themeColor="background1"/>
                <w:sz w:val="18"/>
                <w:szCs w:val="18"/>
              </w:rPr>
              <w:t>төрлийн</w:t>
            </w:r>
            <w:proofErr w:type="spellEnd"/>
            <w:r w:rsidR="004908DE" w:rsidRPr="00175052">
              <w:rPr>
                <w:b/>
                <w:bCs/>
                <w:color w:val="FFFFFF" w:themeColor="background1"/>
                <w:sz w:val="18"/>
                <w:szCs w:val="18"/>
              </w:rPr>
              <w:t xml:space="preserve"> </w:t>
            </w:r>
            <w:proofErr w:type="spellStart"/>
            <w:r w:rsidR="004908DE" w:rsidRPr="00175052">
              <w:rPr>
                <w:b/>
                <w:bCs/>
                <w:color w:val="FFFFFF" w:themeColor="background1"/>
                <w:sz w:val="18"/>
                <w:szCs w:val="18"/>
              </w:rPr>
              <w:t>г</w:t>
            </w:r>
            <w:r w:rsidRPr="00175052">
              <w:rPr>
                <w:b/>
                <w:bCs/>
                <w:color w:val="FFFFFF" w:themeColor="background1"/>
                <w:sz w:val="18"/>
                <w:szCs w:val="18"/>
              </w:rPr>
              <w:t>эрээ</w:t>
            </w:r>
            <w:proofErr w:type="spellEnd"/>
            <w:r w:rsidRPr="00175052">
              <w:rPr>
                <w:b/>
                <w:bCs/>
                <w:color w:val="FFFFFF" w:themeColor="background1"/>
                <w:sz w:val="18"/>
                <w:szCs w:val="18"/>
              </w:rPr>
              <w:t>)</w:t>
            </w:r>
            <w:r w:rsidRPr="00175052">
              <w:rPr>
                <w:b/>
                <w:bCs/>
                <w:color w:val="FFFFFF" w:themeColor="background1"/>
                <w:sz w:val="18"/>
                <w:szCs w:val="18"/>
                <w:lang w:val="mn-MN"/>
              </w:rPr>
              <w:t xml:space="preserve"> шалгуурт нийцэх шаардлага</w:t>
            </w:r>
          </w:p>
        </w:tc>
      </w:tr>
      <w:tr w:rsidR="00A376B4" w:rsidRPr="00175052" w14:paraId="7BAE7E27" w14:textId="77777777">
        <w:trPr>
          <w:trHeight w:val="2514"/>
        </w:trPr>
        <w:tc>
          <w:tcPr>
            <w:tcW w:w="4780" w:type="dxa"/>
            <w:tcBorders>
              <w:top w:val="nil"/>
            </w:tcBorders>
          </w:tcPr>
          <w:p w14:paraId="3CE27F7F" w14:textId="77777777" w:rsidR="00A376B4" w:rsidRPr="00175052" w:rsidRDefault="00A376B4">
            <w:pPr>
              <w:pStyle w:val="TableParagraph"/>
              <w:spacing w:before="60"/>
              <w:rPr>
                <w:sz w:val="20"/>
              </w:rPr>
            </w:pPr>
          </w:p>
          <w:p w14:paraId="75787700" w14:textId="4D444706" w:rsidR="00091AC8" w:rsidRPr="00175052" w:rsidRDefault="009558B7" w:rsidP="00F429C4">
            <w:pPr>
              <w:pStyle w:val="TableParagraph"/>
              <w:ind w:left="390" w:hanging="283"/>
              <w:rPr>
                <w:b/>
                <w:bCs/>
                <w:sz w:val="20"/>
                <w:szCs w:val="20"/>
              </w:rPr>
            </w:pPr>
            <w:r w:rsidRPr="00175052">
              <w:rPr>
                <w:b/>
                <w:bCs/>
                <w:color w:val="231F20"/>
                <w:sz w:val="20"/>
                <w:szCs w:val="20"/>
              </w:rPr>
              <w:t>(i)</w:t>
            </w:r>
            <w:r w:rsidRPr="00175052">
              <w:rPr>
                <w:b/>
                <w:bCs/>
                <w:color w:val="231F20"/>
                <w:spacing w:val="30"/>
                <w:sz w:val="20"/>
                <w:szCs w:val="20"/>
              </w:rPr>
              <w:t xml:space="preserve"> </w:t>
            </w:r>
            <w:proofErr w:type="spellStart"/>
            <w:r w:rsidR="00091AC8" w:rsidRPr="00175052">
              <w:rPr>
                <w:b/>
                <w:bCs/>
                <w:color w:val="000000"/>
                <w:sz w:val="20"/>
                <w:szCs w:val="20"/>
              </w:rPr>
              <w:t>Б</w:t>
            </w:r>
            <w:r w:rsidR="00796235" w:rsidRPr="00175052">
              <w:rPr>
                <w:b/>
                <w:bCs/>
                <w:color w:val="000000"/>
                <w:sz w:val="20"/>
                <w:szCs w:val="20"/>
              </w:rPr>
              <w:t>араа</w:t>
            </w:r>
            <w:proofErr w:type="spellEnd"/>
            <w:r w:rsidR="00796235" w:rsidRPr="00175052">
              <w:rPr>
                <w:b/>
                <w:bCs/>
                <w:color w:val="000000"/>
                <w:sz w:val="20"/>
                <w:szCs w:val="20"/>
              </w:rPr>
              <w:t xml:space="preserve"> </w:t>
            </w:r>
            <w:proofErr w:type="spellStart"/>
            <w:r w:rsidR="00796235" w:rsidRPr="00175052">
              <w:rPr>
                <w:b/>
                <w:bCs/>
                <w:color w:val="000000"/>
                <w:sz w:val="20"/>
                <w:szCs w:val="20"/>
              </w:rPr>
              <w:t>б</w:t>
            </w:r>
            <w:r w:rsidR="00091AC8" w:rsidRPr="00175052">
              <w:rPr>
                <w:b/>
                <w:bCs/>
                <w:color w:val="000000"/>
                <w:sz w:val="20"/>
                <w:szCs w:val="20"/>
              </w:rPr>
              <w:t>үтээгдэхүүн</w:t>
            </w:r>
            <w:proofErr w:type="spellEnd"/>
            <w:r w:rsidR="00091AC8" w:rsidRPr="00175052">
              <w:rPr>
                <w:b/>
                <w:bCs/>
                <w:color w:val="000000"/>
                <w:sz w:val="20"/>
                <w:szCs w:val="20"/>
              </w:rPr>
              <w:t xml:space="preserve"> </w:t>
            </w:r>
            <w:proofErr w:type="spellStart"/>
            <w:r w:rsidR="00091AC8" w:rsidRPr="00175052">
              <w:rPr>
                <w:b/>
                <w:bCs/>
                <w:color w:val="000000"/>
                <w:sz w:val="20"/>
                <w:szCs w:val="20"/>
              </w:rPr>
              <w:t>нь</w:t>
            </w:r>
            <w:proofErr w:type="spellEnd"/>
            <w:r w:rsidR="00091AC8" w:rsidRPr="00175052">
              <w:rPr>
                <w:b/>
                <w:bCs/>
                <w:color w:val="000000"/>
                <w:sz w:val="20"/>
                <w:szCs w:val="20"/>
              </w:rPr>
              <w:t xml:space="preserve"> </w:t>
            </w:r>
            <w:proofErr w:type="spellStart"/>
            <w:r w:rsidR="00796235" w:rsidRPr="00175052">
              <w:rPr>
                <w:b/>
                <w:bCs/>
                <w:color w:val="000000"/>
                <w:sz w:val="20"/>
                <w:szCs w:val="20"/>
              </w:rPr>
              <w:t>хамгийн</w:t>
            </w:r>
            <w:proofErr w:type="spellEnd"/>
            <w:r w:rsidR="00796235" w:rsidRPr="00175052">
              <w:rPr>
                <w:b/>
                <w:bCs/>
                <w:color w:val="000000"/>
                <w:sz w:val="20"/>
                <w:szCs w:val="20"/>
              </w:rPr>
              <w:t xml:space="preserve"> </w:t>
            </w:r>
            <w:proofErr w:type="spellStart"/>
            <w:proofErr w:type="gramStart"/>
            <w:r w:rsidR="00796235" w:rsidRPr="00175052">
              <w:rPr>
                <w:b/>
                <w:bCs/>
                <w:color w:val="000000"/>
                <w:sz w:val="20"/>
                <w:szCs w:val="20"/>
              </w:rPr>
              <w:t>багадаа</w:t>
            </w:r>
            <w:proofErr w:type="spellEnd"/>
            <w:r w:rsidR="00796235" w:rsidRPr="00175052">
              <w:rPr>
                <w:b/>
                <w:bCs/>
                <w:color w:val="000000"/>
                <w:sz w:val="20"/>
                <w:szCs w:val="20"/>
              </w:rPr>
              <w:t xml:space="preserve"> </w:t>
            </w:r>
            <w:r w:rsidR="00091AC8" w:rsidRPr="00175052">
              <w:rPr>
                <w:b/>
                <w:bCs/>
                <w:color w:val="000000"/>
                <w:sz w:val="20"/>
                <w:szCs w:val="20"/>
              </w:rPr>
              <w:t xml:space="preserve"> …….</w:t>
            </w:r>
            <w:r w:rsidR="00091AC8" w:rsidRPr="00175052">
              <w:rPr>
                <w:b/>
                <w:bCs/>
                <w:color w:val="000000"/>
                <w:sz w:val="20"/>
                <w:szCs w:val="20"/>
                <w:vertAlign w:val="superscript"/>
              </w:rPr>
              <w:t>а</w:t>
            </w:r>
            <w:proofErr w:type="gramEnd"/>
            <w:r w:rsidR="00091AC8" w:rsidRPr="00175052">
              <w:rPr>
                <w:b/>
                <w:bCs/>
                <w:color w:val="000000"/>
                <w:sz w:val="20"/>
                <w:szCs w:val="20"/>
              </w:rPr>
              <w:t xml:space="preserve"> </w:t>
            </w:r>
            <w:proofErr w:type="spellStart"/>
            <w:r w:rsidR="00091AC8" w:rsidRPr="00175052">
              <w:rPr>
                <w:b/>
                <w:bCs/>
                <w:color w:val="000000"/>
                <w:sz w:val="20"/>
                <w:szCs w:val="20"/>
              </w:rPr>
              <w:t>жил</w:t>
            </w:r>
            <w:r w:rsidR="00796235" w:rsidRPr="00175052">
              <w:rPr>
                <w:b/>
                <w:bCs/>
                <w:color w:val="000000"/>
                <w:sz w:val="20"/>
                <w:szCs w:val="20"/>
              </w:rPr>
              <w:t>ийн</w:t>
            </w:r>
            <w:proofErr w:type="spellEnd"/>
            <w:r w:rsidR="00796235" w:rsidRPr="00175052">
              <w:rPr>
                <w:b/>
                <w:bCs/>
                <w:color w:val="000000"/>
                <w:sz w:val="20"/>
                <w:szCs w:val="20"/>
              </w:rPr>
              <w:t xml:space="preserve"> </w:t>
            </w:r>
            <w:proofErr w:type="spellStart"/>
            <w:r w:rsidR="00796235" w:rsidRPr="00175052">
              <w:rPr>
                <w:b/>
                <w:bCs/>
                <w:color w:val="000000"/>
                <w:sz w:val="20"/>
                <w:szCs w:val="20"/>
              </w:rPr>
              <w:t>турш</w:t>
            </w:r>
            <w:proofErr w:type="spellEnd"/>
            <w:r w:rsidR="00091AC8" w:rsidRPr="00175052">
              <w:rPr>
                <w:b/>
                <w:bCs/>
                <w:color w:val="000000"/>
                <w:sz w:val="20"/>
                <w:szCs w:val="20"/>
              </w:rPr>
              <w:t xml:space="preserve"> </w:t>
            </w:r>
            <w:proofErr w:type="spellStart"/>
            <w:r w:rsidR="00091AC8" w:rsidRPr="00175052">
              <w:rPr>
                <w:b/>
                <w:bCs/>
                <w:color w:val="000000"/>
                <w:sz w:val="20"/>
                <w:szCs w:val="20"/>
              </w:rPr>
              <w:t>үйлдвэрлэгдсэн</w:t>
            </w:r>
            <w:proofErr w:type="spellEnd"/>
            <w:r w:rsidR="00091AC8" w:rsidRPr="00175052">
              <w:rPr>
                <w:b/>
                <w:bCs/>
                <w:color w:val="000000"/>
                <w:sz w:val="20"/>
                <w:szCs w:val="20"/>
              </w:rPr>
              <w:t xml:space="preserve"> </w:t>
            </w:r>
            <w:proofErr w:type="spellStart"/>
            <w:r w:rsidR="00091AC8" w:rsidRPr="00175052">
              <w:rPr>
                <w:b/>
                <w:bCs/>
                <w:color w:val="000000"/>
                <w:sz w:val="20"/>
                <w:szCs w:val="20"/>
              </w:rPr>
              <w:t>байх</w:t>
            </w:r>
            <w:proofErr w:type="spellEnd"/>
            <w:r w:rsidR="00091AC8" w:rsidRPr="00175052">
              <w:rPr>
                <w:b/>
                <w:bCs/>
                <w:color w:val="000000"/>
                <w:sz w:val="20"/>
                <w:szCs w:val="20"/>
              </w:rPr>
              <w:t>.</w:t>
            </w:r>
          </w:p>
        </w:tc>
        <w:tc>
          <w:tcPr>
            <w:tcW w:w="4564" w:type="dxa"/>
            <w:tcBorders>
              <w:top w:val="nil"/>
            </w:tcBorders>
          </w:tcPr>
          <w:p w14:paraId="297A3B94" w14:textId="77777777" w:rsidR="00A376B4" w:rsidRPr="00175052" w:rsidRDefault="00A376B4" w:rsidP="00F429C4">
            <w:pPr>
              <w:pStyle w:val="TableParagraph"/>
              <w:ind w:left="390" w:hanging="311"/>
              <w:rPr>
                <w:color w:val="231F20"/>
                <w:sz w:val="20"/>
                <w:szCs w:val="20"/>
              </w:rPr>
            </w:pPr>
          </w:p>
          <w:p w14:paraId="514C6AEA" w14:textId="73B5D062" w:rsidR="00A376B4" w:rsidRPr="00175052" w:rsidRDefault="009558B7" w:rsidP="00F429C4">
            <w:pPr>
              <w:pStyle w:val="TableParagraph"/>
              <w:ind w:left="390" w:hanging="311"/>
              <w:rPr>
                <w:sz w:val="20"/>
              </w:rPr>
            </w:pPr>
            <w:r w:rsidRPr="00175052">
              <w:rPr>
                <w:color w:val="231F20"/>
                <w:sz w:val="20"/>
                <w:szCs w:val="20"/>
              </w:rPr>
              <w:t>[</w:t>
            </w:r>
            <w:r w:rsidR="00F429C4" w:rsidRPr="00175052">
              <w:rPr>
                <w:color w:val="231F20"/>
                <w:sz w:val="20"/>
                <w:szCs w:val="20"/>
                <w:vertAlign w:val="superscript"/>
              </w:rPr>
              <w:t xml:space="preserve">а </w:t>
            </w:r>
            <w:proofErr w:type="spellStart"/>
            <w:r w:rsidR="00091AC8" w:rsidRPr="00175052">
              <w:rPr>
                <w:i/>
                <w:iCs/>
                <w:color w:val="231F20"/>
                <w:sz w:val="18"/>
                <w:szCs w:val="18"/>
              </w:rPr>
              <w:t>Шаард</w:t>
            </w:r>
            <w:r w:rsidR="00F429C4" w:rsidRPr="00175052">
              <w:rPr>
                <w:i/>
                <w:iCs/>
                <w:color w:val="231F20"/>
                <w:sz w:val="18"/>
                <w:szCs w:val="18"/>
              </w:rPr>
              <w:t>агдах</w:t>
            </w:r>
            <w:proofErr w:type="spellEnd"/>
            <w:r w:rsidR="00091AC8" w:rsidRPr="00175052">
              <w:rPr>
                <w:i/>
                <w:iCs/>
                <w:color w:val="231F20"/>
                <w:sz w:val="18"/>
                <w:szCs w:val="18"/>
              </w:rPr>
              <w:t xml:space="preserve"> </w:t>
            </w:r>
            <w:proofErr w:type="spellStart"/>
            <w:r w:rsidR="00091AC8" w:rsidRPr="00175052">
              <w:rPr>
                <w:i/>
                <w:iCs/>
                <w:color w:val="231F20"/>
                <w:sz w:val="18"/>
                <w:szCs w:val="18"/>
              </w:rPr>
              <w:t>үйлдвэрлэлийн</w:t>
            </w:r>
            <w:proofErr w:type="spellEnd"/>
            <w:r w:rsidR="00091AC8" w:rsidRPr="00175052">
              <w:rPr>
                <w:i/>
                <w:iCs/>
                <w:color w:val="231F20"/>
                <w:sz w:val="18"/>
                <w:szCs w:val="18"/>
              </w:rPr>
              <w:t xml:space="preserve"> </w:t>
            </w:r>
            <w:proofErr w:type="spellStart"/>
            <w:r w:rsidR="00091AC8" w:rsidRPr="00175052">
              <w:rPr>
                <w:i/>
                <w:iCs/>
                <w:color w:val="231F20"/>
                <w:sz w:val="18"/>
                <w:szCs w:val="18"/>
              </w:rPr>
              <w:t>түүхийг</w:t>
            </w:r>
            <w:proofErr w:type="spellEnd"/>
            <w:r w:rsidR="00091AC8" w:rsidRPr="00175052">
              <w:rPr>
                <w:i/>
                <w:iCs/>
                <w:color w:val="231F20"/>
                <w:sz w:val="18"/>
                <w:szCs w:val="18"/>
              </w:rPr>
              <w:t xml:space="preserve"> </w:t>
            </w:r>
            <w:proofErr w:type="spellStart"/>
            <w:r w:rsidR="00F429C4" w:rsidRPr="00175052">
              <w:rPr>
                <w:i/>
                <w:iCs/>
                <w:color w:val="231F20"/>
                <w:sz w:val="18"/>
                <w:szCs w:val="18"/>
              </w:rPr>
              <w:t>оруулна</w:t>
            </w:r>
            <w:proofErr w:type="spellEnd"/>
            <w:r w:rsidR="00F429C4" w:rsidRPr="00175052">
              <w:rPr>
                <w:i/>
                <w:iCs/>
                <w:color w:val="231F20"/>
                <w:sz w:val="18"/>
                <w:szCs w:val="18"/>
              </w:rPr>
              <w:t xml:space="preserve"> </w:t>
            </w:r>
            <w:proofErr w:type="spellStart"/>
            <w:r w:rsidR="00091AC8" w:rsidRPr="00175052">
              <w:rPr>
                <w:i/>
                <w:iCs/>
                <w:color w:val="231F20"/>
                <w:sz w:val="18"/>
                <w:szCs w:val="18"/>
              </w:rPr>
              <w:t>уу</w:t>
            </w:r>
            <w:proofErr w:type="spellEnd"/>
            <w:r w:rsidRPr="00175052">
              <w:rPr>
                <w:color w:val="231F20"/>
                <w:sz w:val="20"/>
                <w:szCs w:val="20"/>
              </w:rPr>
              <w:t>.]</w:t>
            </w:r>
          </w:p>
        </w:tc>
      </w:tr>
      <w:tr w:rsidR="00A376B4" w:rsidRPr="00175052" w14:paraId="0AAF84B1" w14:textId="77777777">
        <w:trPr>
          <w:trHeight w:val="2750"/>
        </w:trPr>
        <w:tc>
          <w:tcPr>
            <w:tcW w:w="4780" w:type="dxa"/>
          </w:tcPr>
          <w:p w14:paraId="702A94A1" w14:textId="77777777" w:rsidR="00A376B4" w:rsidRPr="00175052" w:rsidRDefault="00A376B4">
            <w:pPr>
              <w:pStyle w:val="TableParagraph"/>
              <w:spacing w:before="55"/>
              <w:rPr>
                <w:sz w:val="20"/>
              </w:rPr>
            </w:pPr>
          </w:p>
          <w:p w14:paraId="6259229F" w14:textId="32628A5E" w:rsidR="00091AC8" w:rsidRPr="00175052" w:rsidRDefault="009558B7" w:rsidP="00F429C4">
            <w:pPr>
              <w:pStyle w:val="TableParagraph"/>
              <w:tabs>
                <w:tab w:val="left" w:leader="dot" w:pos="1333"/>
              </w:tabs>
              <w:spacing w:line="249" w:lineRule="auto"/>
              <w:ind w:left="436" w:right="98" w:hanging="329"/>
              <w:jc w:val="both"/>
              <w:rPr>
                <w:sz w:val="20"/>
              </w:rPr>
            </w:pPr>
            <w:r w:rsidRPr="00175052">
              <w:rPr>
                <w:b/>
                <w:bCs/>
                <w:color w:val="000000"/>
                <w:sz w:val="20"/>
                <w:szCs w:val="20"/>
              </w:rPr>
              <w:t>(ii)</w:t>
            </w:r>
            <w:r w:rsidR="00266E1E" w:rsidRPr="00175052">
              <w:rPr>
                <w:b/>
                <w:bCs/>
                <w:color w:val="000000"/>
                <w:sz w:val="20"/>
                <w:szCs w:val="20"/>
              </w:rPr>
              <w:t xml:space="preserve"> </w:t>
            </w:r>
            <w:proofErr w:type="spellStart"/>
            <w:r w:rsidR="00796235" w:rsidRPr="00175052">
              <w:rPr>
                <w:b/>
                <w:bCs/>
                <w:color w:val="000000"/>
                <w:sz w:val="20"/>
                <w:szCs w:val="20"/>
              </w:rPr>
              <w:t>С</w:t>
            </w:r>
            <w:r w:rsidR="00091AC8" w:rsidRPr="00175052">
              <w:rPr>
                <w:b/>
                <w:bCs/>
                <w:color w:val="000000"/>
                <w:sz w:val="20"/>
                <w:szCs w:val="20"/>
              </w:rPr>
              <w:t>үүлийн</w:t>
            </w:r>
            <w:proofErr w:type="spellEnd"/>
            <w:r w:rsidR="00091AC8" w:rsidRPr="00175052">
              <w:rPr>
                <w:b/>
                <w:bCs/>
                <w:color w:val="000000"/>
                <w:sz w:val="20"/>
                <w:szCs w:val="20"/>
              </w:rPr>
              <w:t xml:space="preserve"> </w:t>
            </w:r>
            <w:proofErr w:type="spellStart"/>
            <w:r w:rsidR="00091AC8" w:rsidRPr="00175052">
              <w:rPr>
                <w:b/>
                <w:bCs/>
                <w:color w:val="000000"/>
                <w:sz w:val="20"/>
                <w:szCs w:val="20"/>
              </w:rPr>
              <w:t>гурван</w:t>
            </w:r>
            <w:proofErr w:type="spellEnd"/>
            <w:r w:rsidR="00091AC8" w:rsidRPr="00175052">
              <w:rPr>
                <w:b/>
                <w:bCs/>
                <w:color w:val="000000"/>
                <w:sz w:val="20"/>
                <w:szCs w:val="20"/>
              </w:rPr>
              <w:t xml:space="preserve"> (3) </w:t>
            </w:r>
            <w:proofErr w:type="spellStart"/>
            <w:r w:rsidR="00091AC8" w:rsidRPr="00175052">
              <w:rPr>
                <w:b/>
                <w:bCs/>
                <w:color w:val="000000"/>
                <w:sz w:val="20"/>
                <w:szCs w:val="20"/>
              </w:rPr>
              <w:t>жилийн</w:t>
            </w:r>
            <w:proofErr w:type="spellEnd"/>
            <w:r w:rsidR="00091AC8" w:rsidRPr="00175052">
              <w:rPr>
                <w:b/>
                <w:bCs/>
                <w:color w:val="000000"/>
                <w:sz w:val="20"/>
                <w:szCs w:val="20"/>
              </w:rPr>
              <w:t xml:space="preserve"> </w:t>
            </w:r>
            <w:proofErr w:type="spellStart"/>
            <w:r w:rsidR="00796235" w:rsidRPr="00175052">
              <w:rPr>
                <w:b/>
                <w:bCs/>
                <w:color w:val="000000"/>
                <w:sz w:val="20"/>
                <w:szCs w:val="20"/>
              </w:rPr>
              <w:t>турш</w:t>
            </w:r>
            <w:proofErr w:type="spellEnd"/>
            <w:r w:rsidR="00796235" w:rsidRPr="00175052">
              <w:rPr>
                <w:b/>
                <w:bCs/>
                <w:color w:val="000000"/>
                <w:sz w:val="20"/>
                <w:szCs w:val="20"/>
              </w:rPr>
              <w:t xml:space="preserve"> </w:t>
            </w:r>
            <w:proofErr w:type="spellStart"/>
            <w:r w:rsidR="00796235" w:rsidRPr="00175052">
              <w:rPr>
                <w:b/>
                <w:bCs/>
                <w:color w:val="000000"/>
                <w:sz w:val="20"/>
                <w:szCs w:val="20"/>
              </w:rPr>
              <w:t>борлогдсон</w:t>
            </w:r>
            <w:proofErr w:type="spellEnd"/>
            <w:r w:rsidR="00796235" w:rsidRPr="00175052">
              <w:rPr>
                <w:b/>
                <w:bCs/>
                <w:color w:val="000000"/>
                <w:sz w:val="20"/>
                <w:szCs w:val="20"/>
              </w:rPr>
              <w:t xml:space="preserve"> </w:t>
            </w:r>
            <w:proofErr w:type="spellStart"/>
            <w:r w:rsidR="00091AC8" w:rsidRPr="00175052">
              <w:rPr>
                <w:b/>
                <w:bCs/>
                <w:color w:val="000000"/>
                <w:sz w:val="20"/>
                <w:szCs w:val="20"/>
              </w:rPr>
              <w:t>ижил</w:t>
            </w:r>
            <w:proofErr w:type="spellEnd"/>
            <w:r w:rsidR="00091AC8" w:rsidRPr="00175052">
              <w:rPr>
                <w:b/>
                <w:bCs/>
                <w:color w:val="000000"/>
                <w:sz w:val="20"/>
                <w:szCs w:val="20"/>
              </w:rPr>
              <w:t xml:space="preserve"> </w:t>
            </w:r>
            <w:proofErr w:type="spellStart"/>
            <w:r w:rsidR="00091AC8" w:rsidRPr="00175052">
              <w:rPr>
                <w:b/>
                <w:bCs/>
                <w:color w:val="000000"/>
                <w:sz w:val="20"/>
                <w:szCs w:val="20"/>
              </w:rPr>
              <w:t>төрлийн</w:t>
            </w:r>
            <w:proofErr w:type="spellEnd"/>
            <w:r w:rsidR="00796235" w:rsidRPr="00175052">
              <w:rPr>
                <w:b/>
                <w:bCs/>
                <w:color w:val="000000"/>
                <w:sz w:val="20"/>
                <w:szCs w:val="20"/>
              </w:rPr>
              <w:t xml:space="preserve"> </w:t>
            </w:r>
            <w:proofErr w:type="spellStart"/>
            <w:r w:rsidR="00796235" w:rsidRPr="00175052">
              <w:rPr>
                <w:b/>
                <w:bCs/>
                <w:color w:val="000000"/>
                <w:sz w:val="20"/>
                <w:szCs w:val="20"/>
              </w:rPr>
              <w:t>болон</w:t>
            </w:r>
            <w:proofErr w:type="spellEnd"/>
            <w:r w:rsidR="00091AC8" w:rsidRPr="00175052">
              <w:rPr>
                <w:b/>
                <w:bCs/>
                <w:color w:val="000000"/>
                <w:sz w:val="20"/>
                <w:szCs w:val="20"/>
              </w:rPr>
              <w:t xml:space="preserve"> </w:t>
            </w:r>
            <w:proofErr w:type="spellStart"/>
            <w:r w:rsidR="00091AC8" w:rsidRPr="00175052">
              <w:rPr>
                <w:b/>
                <w:bCs/>
                <w:color w:val="000000"/>
                <w:sz w:val="20"/>
                <w:szCs w:val="20"/>
              </w:rPr>
              <w:t>ижил</w:t>
            </w:r>
            <w:proofErr w:type="spellEnd"/>
            <w:r w:rsidR="00091AC8" w:rsidRPr="00175052">
              <w:rPr>
                <w:b/>
                <w:bCs/>
                <w:color w:val="000000"/>
                <w:sz w:val="20"/>
                <w:szCs w:val="20"/>
              </w:rPr>
              <w:t xml:space="preserve"> </w:t>
            </w:r>
            <w:proofErr w:type="spellStart"/>
            <w:r w:rsidR="00091AC8" w:rsidRPr="00175052">
              <w:rPr>
                <w:b/>
                <w:bCs/>
                <w:color w:val="000000"/>
                <w:sz w:val="20"/>
                <w:szCs w:val="20"/>
              </w:rPr>
              <w:t>техникийн</w:t>
            </w:r>
            <w:proofErr w:type="spellEnd"/>
            <w:r w:rsidR="00091AC8" w:rsidRPr="00175052">
              <w:rPr>
                <w:b/>
                <w:bCs/>
                <w:color w:val="000000"/>
                <w:sz w:val="20"/>
                <w:szCs w:val="20"/>
              </w:rPr>
              <w:t xml:space="preserve"> </w:t>
            </w:r>
            <w:proofErr w:type="spellStart"/>
            <w:r w:rsidR="00091AC8" w:rsidRPr="00175052">
              <w:rPr>
                <w:b/>
                <w:bCs/>
                <w:color w:val="000000"/>
                <w:sz w:val="20"/>
                <w:szCs w:val="20"/>
              </w:rPr>
              <w:t>үзүүлэлт</w:t>
            </w:r>
            <w:proofErr w:type="spellEnd"/>
            <w:r w:rsidR="00796235" w:rsidRPr="00175052">
              <w:rPr>
                <w:b/>
                <w:bCs/>
                <w:color w:val="000000"/>
                <w:sz w:val="20"/>
                <w:szCs w:val="20"/>
              </w:rPr>
              <w:t xml:space="preserve"> </w:t>
            </w:r>
            <w:proofErr w:type="spellStart"/>
            <w:r w:rsidR="00796235" w:rsidRPr="00175052">
              <w:rPr>
                <w:b/>
                <w:bCs/>
                <w:color w:val="000000"/>
                <w:sz w:val="20"/>
                <w:szCs w:val="20"/>
              </w:rPr>
              <w:t>бүхий</w:t>
            </w:r>
            <w:proofErr w:type="spellEnd"/>
            <w:r w:rsidR="00796235" w:rsidRPr="00175052">
              <w:rPr>
                <w:b/>
                <w:bCs/>
                <w:color w:val="000000"/>
                <w:sz w:val="20"/>
                <w:szCs w:val="20"/>
              </w:rPr>
              <w:t xml:space="preserve"> </w:t>
            </w:r>
            <w:proofErr w:type="spellStart"/>
            <w:r w:rsidR="00796235" w:rsidRPr="00175052">
              <w:rPr>
                <w:b/>
                <w:bCs/>
                <w:color w:val="000000"/>
                <w:sz w:val="20"/>
                <w:szCs w:val="20"/>
              </w:rPr>
              <w:t>бараа</w:t>
            </w:r>
            <w:proofErr w:type="spellEnd"/>
            <w:r w:rsidR="00796235" w:rsidRPr="00175052">
              <w:rPr>
                <w:b/>
                <w:bCs/>
                <w:color w:val="000000"/>
                <w:sz w:val="20"/>
                <w:szCs w:val="20"/>
              </w:rPr>
              <w:t xml:space="preserve"> </w:t>
            </w:r>
            <w:proofErr w:type="spellStart"/>
            <w:r w:rsidR="00796235" w:rsidRPr="00175052">
              <w:rPr>
                <w:b/>
                <w:bCs/>
                <w:color w:val="000000"/>
                <w:sz w:val="20"/>
                <w:szCs w:val="20"/>
              </w:rPr>
              <w:t>бүтээгдэхүүн</w:t>
            </w:r>
            <w:proofErr w:type="spellEnd"/>
            <w:r w:rsidR="00796235" w:rsidRPr="00175052">
              <w:rPr>
                <w:b/>
                <w:bCs/>
                <w:color w:val="000000"/>
                <w:sz w:val="20"/>
                <w:szCs w:val="20"/>
              </w:rPr>
              <w:t xml:space="preserve"> (</w:t>
            </w:r>
            <w:proofErr w:type="spellStart"/>
            <w:r w:rsidR="00796235" w:rsidRPr="00175052">
              <w:rPr>
                <w:b/>
                <w:bCs/>
                <w:color w:val="000000"/>
                <w:sz w:val="20"/>
                <w:szCs w:val="20"/>
              </w:rPr>
              <w:t>эсвэл</w:t>
            </w:r>
            <w:proofErr w:type="spellEnd"/>
            <w:r w:rsidR="00796235" w:rsidRPr="00175052">
              <w:rPr>
                <w:b/>
                <w:bCs/>
                <w:color w:val="000000"/>
                <w:sz w:val="20"/>
                <w:szCs w:val="20"/>
              </w:rPr>
              <w:t xml:space="preserve"> </w:t>
            </w:r>
            <w:proofErr w:type="spellStart"/>
            <w:r w:rsidR="00796235" w:rsidRPr="00175052">
              <w:rPr>
                <w:b/>
                <w:bCs/>
                <w:color w:val="000000"/>
                <w:sz w:val="20"/>
                <w:szCs w:val="20"/>
              </w:rPr>
              <w:t>тоног</w:t>
            </w:r>
            <w:proofErr w:type="spellEnd"/>
            <w:r w:rsidR="00796235" w:rsidRPr="00175052">
              <w:rPr>
                <w:b/>
                <w:bCs/>
                <w:color w:val="000000"/>
                <w:sz w:val="20"/>
                <w:szCs w:val="20"/>
              </w:rPr>
              <w:t xml:space="preserve"> </w:t>
            </w:r>
            <w:proofErr w:type="spellStart"/>
            <w:r w:rsidR="00796235" w:rsidRPr="00175052">
              <w:rPr>
                <w:b/>
                <w:bCs/>
                <w:color w:val="000000"/>
                <w:sz w:val="20"/>
                <w:szCs w:val="20"/>
              </w:rPr>
              <w:t>төхөөрөмж</w:t>
            </w:r>
            <w:proofErr w:type="spellEnd"/>
            <w:r w:rsidR="00796235" w:rsidRPr="00175052">
              <w:rPr>
                <w:b/>
                <w:bCs/>
                <w:color w:val="000000"/>
                <w:sz w:val="20"/>
                <w:szCs w:val="20"/>
              </w:rPr>
              <w:t>)-</w:t>
            </w:r>
            <w:r w:rsidR="00796235" w:rsidRPr="00175052">
              <w:rPr>
                <w:b/>
                <w:bCs/>
                <w:color w:val="000000"/>
                <w:sz w:val="20"/>
                <w:szCs w:val="20"/>
                <w:lang w:val="mn-MN"/>
              </w:rPr>
              <w:t>ий тоо хэмжээ</w:t>
            </w:r>
            <w:r w:rsidR="00796235" w:rsidRPr="00175052">
              <w:rPr>
                <w:b/>
                <w:bCs/>
                <w:color w:val="000000"/>
                <w:sz w:val="20"/>
                <w:szCs w:val="20"/>
              </w:rPr>
              <w:t xml:space="preserve"> </w:t>
            </w:r>
            <w:proofErr w:type="spellStart"/>
            <w:r w:rsidR="00796235" w:rsidRPr="00175052">
              <w:rPr>
                <w:b/>
                <w:bCs/>
                <w:color w:val="000000"/>
                <w:sz w:val="20"/>
                <w:szCs w:val="20"/>
              </w:rPr>
              <w:t>нь</w:t>
            </w:r>
            <w:proofErr w:type="spellEnd"/>
            <w:r w:rsidR="00091AC8" w:rsidRPr="00175052">
              <w:rPr>
                <w:b/>
                <w:bCs/>
                <w:color w:val="000000"/>
                <w:sz w:val="20"/>
                <w:szCs w:val="20"/>
              </w:rPr>
              <w:t xml:space="preserve"> </w:t>
            </w:r>
            <w:r w:rsidR="00F429C4" w:rsidRPr="00175052">
              <w:rPr>
                <w:b/>
                <w:bCs/>
                <w:sz w:val="20"/>
                <w:szCs w:val="20"/>
              </w:rPr>
              <w:t>…</w:t>
            </w:r>
            <w:proofErr w:type="gramStart"/>
            <w:r w:rsidR="00F429C4" w:rsidRPr="00175052">
              <w:rPr>
                <w:b/>
                <w:bCs/>
                <w:sz w:val="20"/>
                <w:szCs w:val="20"/>
              </w:rPr>
              <w:t>….</w:t>
            </w:r>
            <w:r w:rsidR="00F429C4" w:rsidRPr="00175052">
              <w:rPr>
                <w:b/>
                <w:bCs/>
                <w:sz w:val="20"/>
                <w:szCs w:val="20"/>
                <w:vertAlign w:val="superscript"/>
              </w:rPr>
              <w:t>б</w:t>
            </w:r>
            <w:proofErr w:type="gramEnd"/>
            <w:r w:rsidR="00091AC8" w:rsidRPr="00175052">
              <w:rPr>
                <w:b/>
                <w:bCs/>
                <w:sz w:val="20"/>
                <w:szCs w:val="20"/>
              </w:rPr>
              <w:t> </w:t>
            </w:r>
            <w:r w:rsidR="00091AC8" w:rsidRPr="00175052">
              <w:rPr>
                <w:b/>
                <w:bCs/>
                <w:color w:val="000000"/>
                <w:sz w:val="20"/>
                <w:szCs w:val="20"/>
              </w:rPr>
              <w:t xml:space="preserve"> </w:t>
            </w:r>
            <w:proofErr w:type="spellStart"/>
            <w:r w:rsidR="00091AC8" w:rsidRPr="00175052">
              <w:rPr>
                <w:b/>
                <w:bCs/>
                <w:color w:val="000000"/>
                <w:sz w:val="20"/>
                <w:szCs w:val="20"/>
              </w:rPr>
              <w:t>байх</w:t>
            </w:r>
            <w:proofErr w:type="spellEnd"/>
            <w:r w:rsidR="00091AC8" w:rsidRPr="00175052">
              <w:rPr>
                <w:b/>
                <w:bCs/>
                <w:color w:val="000000"/>
                <w:sz w:val="20"/>
                <w:szCs w:val="20"/>
              </w:rPr>
              <w:t>.</w:t>
            </w:r>
          </w:p>
        </w:tc>
        <w:tc>
          <w:tcPr>
            <w:tcW w:w="4564" w:type="dxa"/>
          </w:tcPr>
          <w:p w14:paraId="10921ADC" w14:textId="77777777" w:rsidR="00A376B4" w:rsidRPr="00175052" w:rsidRDefault="00A376B4">
            <w:pPr>
              <w:pStyle w:val="TableParagraph"/>
              <w:spacing w:before="78"/>
              <w:rPr>
                <w:color w:val="231F20"/>
                <w:sz w:val="20"/>
                <w:szCs w:val="20"/>
                <w:vertAlign w:val="superscript"/>
              </w:rPr>
            </w:pPr>
          </w:p>
          <w:p w14:paraId="501D2F61" w14:textId="56E46319" w:rsidR="00A376B4" w:rsidRPr="00175052" w:rsidRDefault="009558B7">
            <w:pPr>
              <w:pStyle w:val="TableParagraph"/>
              <w:ind w:left="50"/>
              <w:rPr>
                <w:color w:val="231F20"/>
                <w:sz w:val="20"/>
                <w:szCs w:val="20"/>
                <w:vertAlign w:val="superscript"/>
              </w:rPr>
            </w:pPr>
            <w:r w:rsidRPr="00175052">
              <w:rPr>
                <w:color w:val="231F20"/>
                <w:sz w:val="20"/>
                <w:szCs w:val="20"/>
              </w:rPr>
              <w:t>[</w:t>
            </w:r>
            <w:r w:rsidR="00F429C4" w:rsidRPr="00175052">
              <w:rPr>
                <w:color w:val="231F20"/>
                <w:sz w:val="20"/>
                <w:szCs w:val="20"/>
                <w:vertAlign w:val="superscript"/>
              </w:rPr>
              <w:t xml:space="preserve">б </w:t>
            </w:r>
            <w:proofErr w:type="spellStart"/>
            <w:r w:rsidR="00091AC8" w:rsidRPr="00175052">
              <w:rPr>
                <w:i/>
                <w:iCs/>
                <w:color w:val="231F20"/>
                <w:sz w:val="18"/>
                <w:szCs w:val="18"/>
              </w:rPr>
              <w:t>Борлуулсан</w:t>
            </w:r>
            <w:proofErr w:type="spellEnd"/>
            <w:r w:rsidR="00091AC8" w:rsidRPr="00175052">
              <w:rPr>
                <w:i/>
                <w:iCs/>
                <w:color w:val="231F20"/>
                <w:sz w:val="18"/>
                <w:szCs w:val="18"/>
              </w:rPr>
              <w:t xml:space="preserve"> </w:t>
            </w:r>
            <w:proofErr w:type="spellStart"/>
            <w:r w:rsidR="00091AC8" w:rsidRPr="00175052">
              <w:rPr>
                <w:i/>
                <w:iCs/>
                <w:color w:val="231F20"/>
                <w:sz w:val="18"/>
                <w:szCs w:val="18"/>
              </w:rPr>
              <w:t>нэгжийн</w:t>
            </w:r>
            <w:proofErr w:type="spellEnd"/>
            <w:r w:rsidR="00091AC8" w:rsidRPr="00175052">
              <w:rPr>
                <w:i/>
                <w:iCs/>
                <w:color w:val="231F20"/>
                <w:sz w:val="18"/>
                <w:szCs w:val="18"/>
              </w:rPr>
              <w:t xml:space="preserve"> </w:t>
            </w:r>
            <w:proofErr w:type="spellStart"/>
            <w:r w:rsidR="00091AC8" w:rsidRPr="00175052">
              <w:rPr>
                <w:i/>
                <w:iCs/>
                <w:color w:val="231F20"/>
                <w:sz w:val="18"/>
                <w:szCs w:val="18"/>
              </w:rPr>
              <w:t>тоо</w:t>
            </w:r>
            <w:proofErr w:type="spellEnd"/>
            <w:r w:rsidR="00091AC8" w:rsidRPr="00175052">
              <w:rPr>
                <w:i/>
                <w:iCs/>
                <w:color w:val="231F20"/>
                <w:sz w:val="18"/>
                <w:szCs w:val="18"/>
              </w:rPr>
              <w:t xml:space="preserve"> </w:t>
            </w:r>
            <w:proofErr w:type="spellStart"/>
            <w:r w:rsidR="00091AC8" w:rsidRPr="00175052">
              <w:rPr>
                <w:i/>
                <w:iCs/>
                <w:color w:val="231F20"/>
                <w:sz w:val="18"/>
                <w:szCs w:val="18"/>
              </w:rPr>
              <w:t>болон</w:t>
            </w:r>
            <w:proofErr w:type="spellEnd"/>
            <w:r w:rsidR="00091AC8" w:rsidRPr="00175052">
              <w:rPr>
                <w:i/>
                <w:iCs/>
                <w:color w:val="231F20"/>
                <w:sz w:val="18"/>
                <w:szCs w:val="18"/>
              </w:rPr>
              <w:t xml:space="preserve"> </w:t>
            </w:r>
            <w:proofErr w:type="spellStart"/>
            <w:r w:rsidR="00091AC8" w:rsidRPr="00175052">
              <w:rPr>
                <w:i/>
                <w:iCs/>
                <w:color w:val="231F20"/>
                <w:sz w:val="18"/>
                <w:szCs w:val="18"/>
              </w:rPr>
              <w:t>үйлчлүүлэгчдийг</w:t>
            </w:r>
            <w:proofErr w:type="spellEnd"/>
            <w:r w:rsidR="00091AC8" w:rsidRPr="00175052">
              <w:rPr>
                <w:i/>
                <w:iCs/>
                <w:color w:val="231F20"/>
                <w:sz w:val="18"/>
                <w:szCs w:val="18"/>
              </w:rPr>
              <w:t xml:space="preserve"> </w:t>
            </w:r>
            <w:proofErr w:type="spellStart"/>
            <w:r w:rsidR="00F429C4" w:rsidRPr="00175052">
              <w:rPr>
                <w:i/>
                <w:iCs/>
                <w:color w:val="231F20"/>
                <w:sz w:val="18"/>
                <w:szCs w:val="18"/>
              </w:rPr>
              <w:t>оруулна</w:t>
            </w:r>
            <w:proofErr w:type="spellEnd"/>
            <w:r w:rsidR="00091AC8" w:rsidRPr="00175052">
              <w:rPr>
                <w:i/>
                <w:iCs/>
                <w:color w:val="231F20"/>
                <w:sz w:val="18"/>
                <w:szCs w:val="18"/>
              </w:rPr>
              <w:t xml:space="preserve"> </w:t>
            </w:r>
            <w:proofErr w:type="spellStart"/>
            <w:r w:rsidR="00091AC8" w:rsidRPr="00175052">
              <w:rPr>
                <w:i/>
                <w:iCs/>
                <w:color w:val="231F20"/>
                <w:sz w:val="18"/>
                <w:szCs w:val="18"/>
              </w:rPr>
              <w:t>уу</w:t>
            </w:r>
            <w:proofErr w:type="spellEnd"/>
            <w:r w:rsidRPr="00175052">
              <w:rPr>
                <w:i/>
                <w:iCs/>
                <w:color w:val="231F20"/>
                <w:sz w:val="20"/>
                <w:szCs w:val="20"/>
              </w:rPr>
              <w:t>.]</w:t>
            </w:r>
          </w:p>
        </w:tc>
      </w:tr>
      <w:tr w:rsidR="00A376B4" w:rsidRPr="00175052" w14:paraId="50182E51" w14:textId="77777777">
        <w:trPr>
          <w:trHeight w:val="2726"/>
        </w:trPr>
        <w:tc>
          <w:tcPr>
            <w:tcW w:w="4780" w:type="dxa"/>
          </w:tcPr>
          <w:p w14:paraId="0A8235B9" w14:textId="77777777" w:rsidR="00A376B4" w:rsidRPr="00175052" w:rsidRDefault="00A376B4">
            <w:pPr>
              <w:pStyle w:val="TableParagraph"/>
              <w:spacing w:before="55"/>
              <w:rPr>
                <w:sz w:val="20"/>
              </w:rPr>
            </w:pPr>
          </w:p>
          <w:p w14:paraId="65774187" w14:textId="602DE16D" w:rsidR="00091AC8" w:rsidRPr="00175052" w:rsidRDefault="009558B7" w:rsidP="00F429C4">
            <w:pPr>
              <w:pStyle w:val="TableParagraph"/>
              <w:ind w:left="390" w:hanging="310"/>
              <w:rPr>
                <w:sz w:val="20"/>
              </w:rPr>
            </w:pPr>
            <w:r w:rsidRPr="00175052">
              <w:rPr>
                <w:b/>
                <w:bCs/>
                <w:color w:val="000000"/>
                <w:sz w:val="20"/>
                <w:szCs w:val="20"/>
              </w:rPr>
              <w:t xml:space="preserve">(iii) </w:t>
            </w:r>
            <w:proofErr w:type="spellStart"/>
            <w:r w:rsidR="00796235" w:rsidRPr="00175052">
              <w:rPr>
                <w:b/>
                <w:bCs/>
                <w:color w:val="000000"/>
                <w:sz w:val="20"/>
                <w:szCs w:val="20"/>
              </w:rPr>
              <w:t>Бараа</w:t>
            </w:r>
            <w:proofErr w:type="spellEnd"/>
            <w:r w:rsidR="00796235" w:rsidRPr="00175052">
              <w:rPr>
                <w:b/>
                <w:bCs/>
                <w:color w:val="000000"/>
                <w:sz w:val="20"/>
                <w:szCs w:val="20"/>
              </w:rPr>
              <w:t xml:space="preserve"> </w:t>
            </w:r>
            <w:proofErr w:type="spellStart"/>
            <w:r w:rsidR="00796235" w:rsidRPr="00175052">
              <w:rPr>
                <w:b/>
                <w:bCs/>
                <w:color w:val="000000"/>
                <w:sz w:val="20"/>
                <w:szCs w:val="20"/>
              </w:rPr>
              <w:t>б</w:t>
            </w:r>
            <w:r w:rsidR="00091AC8" w:rsidRPr="00175052">
              <w:rPr>
                <w:b/>
                <w:bCs/>
                <w:color w:val="000000"/>
                <w:sz w:val="20"/>
                <w:szCs w:val="20"/>
              </w:rPr>
              <w:t>үтээгдэхүүн</w:t>
            </w:r>
            <w:proofErr w:type="spellEnd"/>
            <w:r w:rsidR="00091AC8" w:rsidRPr="00175052">
              <w:rPr>
                <w:b/>
                <w:bCs/>
                <w:color w:val="000000"/>
                <w:sz w:val="20"/>
                <w:szCs w:val="20"/>
              </w:rPr>
              <w:t xml:space="preserve"> </w:t>
            </w:r>
            <w:proofErr w:type="spellStart"/>
            <w:r w:rsidR="00091AC8" w:rsidRPr="00175052">
              <w:rPr>
                <w:b/>
                <w:bCs/>
                <w:color w:val="000000"/>
                <w:sz w:val="20"/>
                <w:szCs w:val="20"/>
              </w:rPr>
              <w:t>нь</w:t>
            </w:r>
            <w:proofErr w:type="spellEnd"/>
            <w:r w:rsidR="00091AC8" w:rsidRPr="00175052">
              <w:rPr>
                <w:b/>
                <w:bCs/>
                <w:color w:val="000000"/>
                <w:sz w:val="20"/>
                <w:szCs w:val="20"/>
              </w:rPr>
              <w:t xml:space="preserve"> </w:t>
            </w:r>
            <w:proofErr w:type="spellStart"/>
            <w:r w:rsidR="00796235" w:rsidRPr="00175052">
              <w:rPr>
                <w:b/>
                <w:bCs/>
                <w:color w:val="000000"/>
                <w:sz w:val="20"/>
                <w:szCs w:val="20"/>
              </w:rPr>
              <w:t>хамгийн</w:t>
            </w:r>
            <w:proofErr w:type="spellEnd"/>
            <w:r w:rsidR="00796235" w:rsidRPr="00175052">
              <w:rPr>
                <w:b/>
                <w:bCs/>
                <w:color w:val="000000"/>
                <w:sz w:val="20"/>
                <w:szCs w:val="20"/>
              </w:rPr>
              <w:t xml:space="preserve"> </w:t>
            </w:r>
            <w:proofErr w:type="spellStart"/>
            <w:r w:rsidR="00796235" w:rsidRPr="00175052">
              <w:rPr>
                <w:b/>
                <w:bCs/>
                <w:color w:val="000000"/>
                <w:sz w:val="20"/>
                <w:szCs w:val="20"/>
              </w:rPr>
              <w:t>багадаа</w:t>
            </w:r>
            <w:proofErr w:type="spellEnd"/>
            <w:r w:rsidR="00091AC8" w:rsidRPr="00175052">
              <w:rPr>
                <w:b/>
                <w:bCs/>
                <w:color w:val="000000"/>
                <w:sz w:val="20"/>
                <w:szCs w:val="20"/>
              </w:rPr>
              <w:t> </w:t>
            </w:r>
            <w:r w:rsidR="00F429C4" w:rsidRPr="00175052">
              <w:rPr>
                <w:b/>
                <w:bCs/>
                <w:color w:val="000000"/>
                <w:sz w:val="20"/>
                <w:szCs w:val="20"/>
              </w:rPr>
              <w:t>…</w:t>
            </w:r>
            <w:proofErr w:type="gramStart"/>
            <w:r w:rsidR="00F429C4" w:rsidRPr="00175052">
              <w:rPr>
                <w:b/>
                <w:bCs/>
                <w:color w:val="000000"/>
                <w:sz w:val="20"/>
                <w:szCs w:val="20"/>
              </w:rPr>
              <w:t>…..</w:t>
            </w:r>
            <w:r w:rsidR="00F429C4" w:rsidRPr="00175052">
              <w:rPr>
                <w:b/>
                <w:bCs/>
                <w:color w:val="000000"/>
                <w:sz w:val="20"/>
                <w:szCs w:val="20"/>
                <w:vertAlign w:val="superscript"/>
              </w:rPr>
              <w:t>в</w:t>
            </w:r>
            <w:r w:rsidR="00F429C4" w:rsidRPr="00175052">
              <w:rPr>
                <w:b/>
                <w:bCs/>
                <w:color w:val="000000"/>
                <w:sz w:val="20"/>
                <w:szCs w:val="20"/>
              </w:rPr>
              <w:t xml:space="preserve"> </w:t>
            </w:r>
            <w:r w:rsidR="00091AC8" w:rsidRPr="00175052">
              <w:rPr>
                <w:b/>
                <w:bCs/>
                <w:color w:val="000000"/>
                <w:sz w:val="20"/>
                <w:szCs w:val="20"/>
              </w:rPr>
              <w:t> </w:t>
            </w:r>
            <w:proofErr w:type="spellStart"/>
            <w:r w:rsidR="00091AC8" w:rsidRPr="00175052">
              <w:rPr>
                <w:b/>
                <w:bCs/>
                <w:color w:val="000000"/>
                <w:sz w:val="20"/>
                <w:szCs w:val="20"/>
              </w:rPr>
              <w:t>жил</w:t>
            </w:r>
            <w:r w:rsidR="00796235" w:rsidRPr="00175052">
              <w:rPr>
                <w:b/>
                <w:bCs/>
                <w:color w:val="000000"/>
                <w:sz w:val="20"/>
                <w:szCs w:val="20"/>
              </w:rPr>
              <w:t>ийн</w:t>
            </w:r>
            <w:proofErr w:type="spellEnd"/>
            <w:proofErr w:type="gramEnd"/>
            <w:r w:rsidR="00796235" w:rsidRPr="00175052">
              <w:rPr>
                <w:b/>
                <w:bCs/>
                <w:color w:val="000000"/>
                <w:sz w:val="20"/>
                <w:szCs w:val="20"/>
              </w:rPr>
              <w:t xml:space="preserve"> </w:t>
            </w:r>
            <w:proofErr w:type="spellStart"/>
            <w:r w:rsidR="00796235" w:rsidRPr="00175052">
              <w:rPr>
                <w:b/>
                <w:bCs/>
                <w:color w:val="000000"/>
                <w:sz w:val="20"/>
                <w:szCs w:val="20"/>
              </w:rPr>
              <w:t>турш</w:t>
            </w:r>
            <w:proofErr w:type="spellEnd"/>
            <w:r w:rsidR="00091AC8" w:rsidRPr="00175052">
              <w:rPr>
                <w:b/>
                <w:bCs/>
                <w:color w:val="000000"/>
                <w:sz w:val="20"/>
                <w:szCs w:val="20"/>
              </w:rPr>
              <w:t xml:space="preserve"> </w:t>
            </w:r>
            <w:proofErr w:type="spellStart"/>
            <w:r w:rsidR="00091AC8" w:rsidRPr="00175052">
              <w:rPr>
                <w:b/>
                <w:bCs/>
                <w:color w:val="000000"/>
                <w:sz w:val="20"/>
                <w:szCs w:val="20"/>
              </w:rPr>
              <w:t>ашиглагдаж</w:t>
            </w:r>
            <w:proofErr w:type="spellEnd"/>
            <w:r w:rsidR="00091AC8" w:rsidRPr="00175052">
              <w:rPr>
                <w:b/>
                <w:bCs/>
                <w:color w:val="000000"/>
                <w:sz w:val="20"/>
                <w:szCs w:val="20"/>
              </w:rPr>
              <w:t xml:space="preserve"> </w:t>
            </w:r>
            <w:proofErr w:type="spellStart"/>
            <w:r w:rsidR="00796235" w:rsidRPr="00175052">
              <w:rPr>
                <w:b/>
                <w:bCs/>
                <w:color w:val="000000"/>
                <w:sz w:val="20"/>
                <w:szCs w:val="20"/>
              </w:rPr>
              <w:t>ирсэн</w:t>
            </w:r>
            <w:proofErr w:type="spellEnd"/>
            <w:r w:rsidR="00796235" w:rsidRPr="00175052">
              <w:rPr>
                <w:b/>
                <w:bCs/>
                <w:color w:val="000000"/>
                <w:sz w:val="20"/>
                <w:szCs w:val="20"/>
              </w:rPr>
              <w:t xml:space="preserve"> </w:t>
            </w:r>
            <w:proofErr w:type="spellStart"/>
            <w:r w:rsidR="00796235" w:rsidRPr="00175052">
              <w:rPr>
                <w:b/>
                <w:bCs/>
                <w:color w:val="000000"/>
                <w:sz w:val="20"/>
                <w:szCs w:val="20"/>
              </w:rPr>
              <w:t>байх</w:t>
            </w:r>
            <w:proofErr w:type="spellEnd"/>
            <w:r w:rsidR="00796235" w:rsidRPr="00175052">
              <w:rPr>
                <w:b/>
                <w:bCs/>
                <w:color w:val="000000"/>
                <w:sz w:val="20"/>
                <w:szCs w:val="20"/>
              </w:rPr>
              <w:t>.</w:t>
            </w:r>
          </w:p>
        </w:tc>
        <w:tc>
          <w:tcPr>
            <w:tcW w:w="4564" w:type="dxa"/>
          </w:tcPr>
          <w:p w14:paraId="2B19CDFB" w14:textId="77777777" w:rsidR="00A376B4" w:rsidRPr="00175052" w:rsidRDefault="00A376B4">
            <w:pPr>
              <w:pStyle w:val="TableParagraph"/>
              <w:spacing w:before="78"/>
              <w:rPr>
                <w:sz w:val="18"/>
              </w:rPr>
            </w:pPr>
          </w:p>
          <w:p w14:paraId="543EA125" w14:textId="157AEBF6" w:rsidR="00A376B4" w:rsidRPr="00175052" w:rsidRDefault="009558B7" w:rsidP="00F429C4">
            <w:pPr>
              <w:pStyle w:val="TableParagraph"/>
              <w:spacing w:line="247" w:lineRule="auto"/>
              <w:ind w:left="148" w:right="67"/>
              <w:jc w:val="both"/>
              <w:rPr>
                <w:color w:val="231F20"/>
                <w:spacing w:val="-2"/>
                <w:w w:val="95"/>
                <w:sz w:val="20"/>
              </w:rPr>
            </w:pPr>
            <w:r w:rsidRPr="00175052">
              <w:rPr>
                <w:color w:val="231F20"/>
                <w:w w:val="90"/>
                <w:sz w:val="20"/>
              </w:rPr>
              <w:t>[</w:t>
            </w:r>
            <w:r w:rsidR="00F429C4" w:rsidRPr="00175052">
              <w:rPr>
                <w:color w:val="231F20"/>
                <w:sz w:val="20"/>
                <w:szCs w:val="20"/>
                <w:vertAlign w:val="superscript"/>
              </w:rPr>
              <w:t>в</w:t>
            </w:r>
            <w:r w:rsidR="00F429C4" w:rsidRPr="00175052">
              <w:rPr>
                <w:color w:val="231F20"/>
                <w:w w:val="90"/>
                <w:sz w:val="20"/>
                <w:vertAlign w:val="superscript"/>
              </w:rPr>
              <w:t xml:space="preserve"> </w:t>
            </w:r>
            <w:r w:rsidR="00F429C4" w:rsidRPr="00175052">
              <w:rPr>
                <w:i/>
                <w:iCs/>
                <w:color w:val="231F20"/>
                <w:sz w:val="18"/>
                <w:szCs w:val="18"/>
              </w:rPr>
              <w:t xml:space="preserve">Дээр </w:t>
            </w:r>
            <w:proofErr w:type="spellStart"/>
            <w:r w:rsidR="00F429C4" w:rsidRPr="00175052">
              <w:rPr>
                <w:i/>
                <w:iCs/>
                <w:color w:val="231F20"/>
                <w:sz w:val="18"/>
                <w:szCs w:val="18"/>
              </w:rPr>
              <w:t>дурдсан</w:t>
            </w:r>
            <w:proofErr w:type="spellEnd"/>
            <w:r w:rsidR="00F429C4" w:rsidRPr="00175052">
              <w:rPr>
                <w:i/>
                <w:iCs/>
                <w:color w:val="231F20"/>
                <w:sz w:val="18"/>
                <w:szCs w:val="18"/>
              </w:rPr>
              <w:t xml:space="preserve"> </w:t>
            </w:r>
            <w:proofErr w:type="spellStart"/>
            <w:r w:rsidR="00F429C4" w:rsidRPr="00175052">
              <w:rPr>
                <w:i/>
                <w:iCs/>
                <w:color w:val="231F20"/>
                <w:sz w:val="18"/>
                <w:szCs w:val="18"/>
              </w:rPr>
              <w:t>үйлчлүүлэгчдэд</w:t>
            </w:r>
            <w:proofErr w:type="spellEnd"/>
            <w:r w:rsidR="00F429C4" w:rsidRPr="00175052">
              <w:rPr>
                <w:i/>
                <w:iCs/>
                <w:color w:val="231F20"/>
                <w:sz w:val="18"/>
                <w:szCs w:val="18"/>
              </w:rPr>
              <w:t xml:space="preserve"> </w:t>
            </w:r>
            <w:proofErr w:type="spellStart"/>
            <w:r w:rsidR="00F429C4" w:rsidRPr="00175052">
              <w:rPr>
                <w:i/>
                <w:iCs/>
                <w:color w:val="231F20"/>
                <w:sz w:val="18"/>
                <w:szCs w:val="18"/>
              </w:rPr>
              <w:t>борлуулсан</w:t>
            </w:r>
            <w:proofErr w:type="spellEnd"/>
            <w:r w:rsidR="00F429C4" w:rsidRPr="00175052">
              <w:rPr>
                <w:i/>
                <w:iCs/>
                <w:color w:val="231F20"/>
                <w:sz w:val="18"/>
                <w:szCs w:val="18"/>
              </w:rPr>
              <w:t xml:space="preserve"> </w:t>
            </w:r>
            <w:proofErr w:type="spellStart"/>
            <w:r w:rsidR="00F429C4" w:rsidRPr="00175052">
              <w:rPr>
                <w:i/>
                <w:iCs/>
                <w:color w:val="231F20"/>
                <w:sz w:val="18"/>
                <w:szCs w:val="18"/>
              </w:rPr>
              <w:t>тоног</w:t>
            </w:r>
            <w:proofErr w:type="spellEnd"/>
            <w:r w:rsidR="00F429C4" w:rsidRPr="00175052">
              <w:rPr>
                <w:i/>
                <w:iCs/>
                <w:color w:val="231F20"/>
                <w:sz w:val="18"/>
                <w:szCs w:val="18"/>
              </w:rPr>
              <w:t xml:space="preserve"> </w:t>
            </w:r>
            <w:proofErr w:type="spellStart"/>
            <w:r w:rsidR="00F429C4" w:rsidRPr="00175052">
              <w:rPr>
                <w:i/>
                <w:iCs/>
                <w:color w:val="231F20"/>
                <w:sz w:val="18"/>
                <w:szCs w:val="18"/>
              </w:rPr>
              <w:t>төхөөрөмж</w:t>
            </w:r>
            <w:proofErr w:type="spellEnd"/>
            <w:r w:rsidR="00F429C4" w:rsidRPr="00175052">
              <w:rPr>
                <w:i/>
                <w:iCs/>
                <w:color w:val="231F20"/>
                <w:sz w:val="18"/>
                <w:szCs w:val="18"/>
              </w:rPr>
              <w:t>/</w:t>
            </w:r>
            <w:proofErr w:type="spellStart"/>
            <w:r w:rsidR="00F429C4" w:rsidRPr="00175052">
              <w:rPr>
                <w:i/>
                <w:iCs/>
                <w:color w:val="231F20"/>
                <w:sz w:val="18"/>
                <w:szCs w:val="18"/>
              </w:rPr>
              <w:t>бүтээгдэхүүний</w:t>
            </w:r>
            <w:proofErr w:type="spellEnd"/>
            <w:r w:rsidR="00F429C4" w:rsidRPr="00175052">
              <w:rPr>
                <w:i/>
                <w:iCs/>
                <w:color w:val="231F20"/>
                <w:sz w:val="18"/>
                <w:szCs w:val="18"/>
              </w:rPr>
              <w:t xml:space="preserve"> </w:t>
            </w:r>
            <w:proofErr w:type="spellStart"/>
            <w:r w:rsidR="00F429C4" w:rsidRPr="00175052">
              <w:rPr>
                <w:i/>
                <w:iCs/>
                <w:color w:val="231F20"/>
                <w:sz w:val="18"/>
                <w:szCs w:val="18"/>
              </w:rPr>
              <w:t>ашиглагдсан</w:t>
            </w:r>
            <w:proofErr w:type="spellEnd"/>
            <w:r w:rsidR="00F429C4" w:rsidRPr="00175052">
              <w:rPr>
                <w:i/>
                <w:iCs/>
                <w:color w:val="231F20"/>
                <w:sz w:val="18"/>
                <w:szCs w:val="18"/>
              </w:rPr>
              <w:t xml:space="preserve"> </w:t>
            </w:r>
            <w:proofErr w:type="spellStart"/>
            <w:r w:rsidR="00F429C4" w:rsidRPr="00175052">
              <w:rPr>
                <w:i/>
                <w:iCs/>
                <w:color w:val="231F20"/>
                <w:sz w:val="18"/>
                <w:szCs w:val="18"/>
              </w:rPr>
              <w:t>жилийн</w:t>
            </w:r>
            <w:proofErr w:type="spellEnd"/>
            <w:r w:rsidR="00F429C4" w:rsidRPr="00175052">
              <w:rPr>
                <w:i/>
                <w:iCs/>
                <w:color w:val="231F20"/>
                <w:sz w:val="18"/>
                <w:szCs w:val="18"/>
              </w:rPr>
              <w:t xml:space="preserve"> </w:t>
            </w:r>
            <w:proofErr w:type="spellStart"/>
            <w:r w:rsidR="00F429C4" w:rsidRPr="00175052">
              <w:rPr>
                <w:i/>
                <w:iCs/>
                <w:color w:val="231F20"/>
                <w:sz w:val="18"/>
                <w:szCs w:val="18"/>
              </w:rPr>
              <w:t>тоог</w:t>
            </w:r>
            <w:proofErr w:type="spellEnd"/>
            <w:r w:rsidR="00F429C4" w:rsidRPr="00175052">
              <w:rPr>
                <w:i/>
                <w:iCs/>
                <w:color w:val="231F20"/>
                <w:sz w:val="18"/>
                <w:szCs w:val="18"/>
              </w:rPr>
              <w:t xml:space="preserve"> </w:t>
            </w:r>
            <w:proofErr w:type="spellStart"/>
            <w:r w:rsidR="00F429C4" w:rsidRPr="00175052">
              <w:rPr>
                <w:i/>
                <w:iCs/>
                <w:color w:val="231F20"/>
                <w:sz w:val="18"/>
                <w:szCs w:val="18"/>
              </w:rPr>
              <w:t>энд</w:t>
            </w:r>
            <w:proofErr w:type="spellEnd"/>
            <w:r w:rsidR="00F429C4" w:rsidRPr="00175052">
              <w:rPr>
                <w:i/>
                <w:iCs/>
                <w:color w:val="231F20"/>
                <w:sz w:val="18"/>
                <w:szCs w:val="18"/>
              </w:rPr>
              <w:t xml:space="preserve"> </w:t>
            </w:r>
            <w:proofErr w:type="spellStart"/>
            <w:r w:rsidR="00F429C4" w:rsidRPr="00175052">
              <w:rPr>
                <w:i/>
                <w:iCs/>
                <w:color w:val="231F20"/>
                <w:sz w:val="18"/>
                <w:szCs w:val="18"/>
              </w:rPr>
              <w:t>заана</w:t>
            </w:r>
            <w:proofErr w:type="spellEnd"/>
            <w:r w:rsidR="00F429C4" w:rsidRPr="00175052">
              <w:rPr>
                <w:i/>
                <w:iCs/>
                <w:color w:val="231F20"/>
                <w:sz w:val="18"/>
                <w:szCs w:val="18"/>
              </w:rPr>
              <w:t xml:space="preserve"> </w:t>
            </w:r>
            <w:proofErr w:type="spellStart"/>
            <w:r w:rsidR="00F429C4" w:rsidRPr="00175052">
              <w:rPr>
                <w:i/>
                <w:iCs/>
                <w:color w:val="231F20"/>
                <w:sz w:val="18"/>
                <w:szCs w:val="18"/>
              </w:rPr>
              <w:t>уу</w:t>
            </w:r>
            <w:proofErr w:type="spellEnd"/>
            <w:r w:rsidRPr="00175052">
              <w:rPr>
                <w:i/>
                <w:color w:val="231F20"/>
                <w:spacing w:val="-2"/>
                <w:w w:val="95"/>
                <w:sz w:val="18"/>
              </w:rPr>
              <w:t>.</w:t>
            </w:r>
            <w:r w:rsidRPr="00175052">
              <w:rPr>
                <w:color w:val="231F20"/>
                <w:spacing w:val="-2"/>
                <w:w w:val="95"/>
                <w:sz w:val="20"/>
              </w:rPr>
              <w:t>]</w:t>
            </w:r>
          </w:p>
          <w:p w14:paraId="17FFEC47" w14:textId="67D1218E" w:rsidR="00091AC8" w:rsidRPr="00175052" w:rsidRDefault="00091AC8">
            <w:pPr>
              <w:pStyle w:val="TableParagraph"/>
              <w:spacing w:line="247" w:lineRule="auto"/>
              <w:ind w:left="267" w:right="67" w:hanging="218"/>
              <w:jc w:val="both"/>
              <w:rPr>
                <w:sz w:val="20"/>
              </w:rPr>
            </w:pPr>
          </w:p>
        </w:tc>
      </w:tr>
    </w:tbl>
    <w:p w14:paraId="39BBF194" w14:textId="23514786" w:rsidR="00091AC8" w:rsidRPr="00175052" w:rsidRDefault="00F429C4" w:rsidP="00F429C4">
      <w:pPr>
        <w:spacing w:before="85" w:line="247" w:lineRule="auto"/>
        <w:ind w:left="1418" w:right="127"/>
        <w:rPr>
          <w:sz w:val="18"/>
          <w:szCs w:val="18"/>
        </w:rPr>
        <w:sectPr w:rsidR="00091AC8" w:rsidRPr="00175052">
          <w:pgSz w:w="12240" w:h="15840"/>
          <w:pgMar w:top="600" w:right="1080" w:bottom="280" w:left="0" w:header="0" w:footer="0" w:gutter="0"/>
          <w:cols w:space="720"/>
        </w:sectPr>
      </w:pPr>
      <w:r w:rsidRPr="00175052">
        <w:rPr>
          <w:bCs/>
          <w:sz w:val="18"/>
          <w:szCs w:val="18"/>
          <w:lang w:val="mn-MN"/>
        </w:rPr>
        <w:t xml:space="preserve">Тэмдэглэл: Зөвхөн </w:t>
      </w:r>
      <w:r w:rsidRPr="00175052">
        <w:rPr>
          <w:sz w:val="18"/>
          <w:szCs w:val="18"/>
          <w:lang w:val="mn-MN"/>
        </w:rPr>
        <w:t>3 дугаар бүл</w:t>
      </w:r>
      <w:r w:rsidR="00547833" w:rsidRPr="00175052">
        <w:rPr>
          <w:sz w:val="18"/>
          <w:szCs w:val="18"/>
          <w:lang w:val="mn-MN"/>
        </w:rPr>
        <w:t xml:space="preserve">эг </w:t>
      </w:r>
      <w:r w:rsidR="00547833" w:rsidRPr="00175052">
        <w:rPr>
          <w:bCs/>
          <w:sz w:val="18"/>
          <w:szCs w:val="18"/>
        </w:rPr>
        <w:t>(</w:t>
      </w:r>
      <w:r w:rsidR="00547833" w:rsidRPr="00175052">
        <w:rPr>
          <w:bCs/>
          <w:sz w:val="18"/>
          <w:szCs w:val="18"/>
          <w:lang w:val="mn-MN"/>
        </w:rPr>
        <w:t>Үнэлгээний ба чадварын шалгуур</w:t>
      </w:r>
      <w:r w:rsidR="00547833" w:rsidRPr="00175052">
        <w:rPr>
          <w:bCs/>
          <w:sz w:val="18"/>
          <w:szCs w:val="18"/>
        </w:rPr>
        <w:t>)</w:t>
      </w:r>
      <w:r w:rsidR="00547833" w:rsidRPr="00175052">
        <w:rPr>
          <w:bCs/>
          <w:sz w:val="18"/>
          <w:szCs w:val="18"/>
          <w:lang w:val="mn-MN"/>
        </w:rPr>
        <w:t xml:space="preserve">-ийн </w:t>
      </w:r>
      <w:r w:rsidRPr="00175052">
        <w:rPr>
          <w:sz w:val="18"/>
          <w:szCs w:val="18"/>
          <w:lang w:val="mn-MN"/>
        </w:rPr>
        <w:t xml:space="preserve">2.3.2 </w:t>
      </w:r>
      <w:r w:rsidRPr="00175052">
        <w:rPr>
          <w:sz w:val="18"/>
          <w:szCs w:val="18"/>
        </w:rPr>
        <w:t>(</w:t>
      </w:r>
      <w:r w:rsidR="004908DE" w:rsidRPr="00175052">
        <w:rPr>
          <w:sz w:val="18"/>
          <w:szCs w:val="18"/>
        </w:rPr>
        <w:t xml:space="preserve">“Б” </w:t>
      </w:r>
      <w:proofErr w:type="spellStart"/>
      <w:r w:rsidR="004908DE" w:rsidRPr="00175052">
        <w:rPr>
          <w:sz w:val="18"/>
          <w:szCs w:val="18"/>
        </w:rPr>
        <w:t>төрлийн</w:t>
      </w:r>
      <w:proofErr w:type="spellEnd"/>
      <w:r w:rsidR="004908DE" w:rsidRPr="00175052">
        <w:rPr>
          <w:sz w:val="18"/>
          <w:szCs w:val="18"/>
        </w:rPr>
        <w:t xml:space="preserve"> </w:t>
      </w:r>
      <w:proofErr w:type="spellStart"/>
      <w:r w:rsidR="004908DE" w:rsidRPr="00175052">
        <w:rPr>
          <w:sz w:val="18"/>
          <w:szCs w:val="18"/>
        </w:rPr>
        <w:t>г</w:t>
      </w:r>
      <w:r w:rsidRPr="00175052">
        <w:rPr>
          <w:sz w:val="18"/>
          <w:szCs w:val="18"/>
        </w:rPr>
        <w:t>эрээ</w:t>
      </w:r>
      <w:proofErr w:type="spellEnd"/>
      <w:r w:rsidRPr="00175052">
        <w:rPr>
          <w:sz w:val="18"/>
          <w:szCs w:val="18"/>
        </w:rPr>
        <w:t>)</w:t>
      </w:r>
      <w:r w:rsidRPr="00175052">
        <w:rPr>
          <w:sz w:val="18"/>
          <w:szCs w:val="18"/>
          <w:lang w:val="mn-MN"/>
        </w:rPr>
        <w:t xml:space="preserve"> </w:t>
      </w:r>
      <w:r w:rsidRPr="00175052">
        <w:rPr>
          <w:bCs/>
          <w:sz w:val="18"/>
          <w:szCs w:val="18"/>
          <w:lang w:val="mn-MN"/>
        </w:rPr>
        <w:t>шалгуурыг хэрэглэсэн тохиолдолд, энэхүү маягтыг оруулна</w:t>
      </w:r>
      <w:r w:rsidRPr="00175052">
        <w:rPr>
          <w:bCs/>
          <w:sz w:val="18"/>
          <w:szCs w:val="18"/>
        </w:rPr>
        <w:t xml:space="preserve">. </w:t>
      </w:r>
      <w:r w:rsidR="00091AC8" w:rsidRPr="00175052">
        <w:rPr>
          <w:bCs/>
          <w:sz w:val="18"/>
          <w:szCs w:val="18"/>
          <w:lang w:val="mn-MN"/>
        </w:rPr>
        <w:t>Шаардлагатай бол хууд</w:t>
      </w:r>
      <w:r w:rsidRPr="00175052">
        <w:rPr>
          <w:bCs/>
          <w:sz w:val="18"/>
          <w:szCs w:val="18"/>
          <w:lang w:val="mn-MN"/>
        </w:rPr>
        <w:t xml:space="preserve">ас </w:t>
      </w:r>
      <w:r w:rsidR="00091AC8" w:rsidRPr="00175052">
        <w:rPr>
          <w:bCs/>
          <w:sz w:val="18"/>
          <w:szCs w:val="18"/>
          <w:lang w:val="mn-MN"/>
        </w:rPr>
        <w:t xml:space="preserve">нэмж болно. </w:t>
      </w:r>
      <w:r w:rsidRPr="00175052">
        <w:rPr>
          <w:bCs/>
          <w:sz w:val="18"/>
          <w:szCs w:val="18"/>
          <w:lang w:val="mn-MN"/>
        </w:rPr>
        <w:t>Захиалагч</w:t>
      </w:r>
      <w:r w:rsidR="00091AC8" w:rsidRPr="00175052">
        <w:rPr>
          <w:bCs/>
          <w:sz w:val="18"/>
          <w:szCs w:val="18"/>
          <w:lang w:val="mn-MN"/>
        </w:rPr>
        <w:t xml:space="preserve"> нь тендерт оролцогчийн ирүүлсэн мэдээллийн үнэн зөв байдлыг шалгах эрхтэй.</w:t>
      </w:r>
    </w:p>
    <w:p w14:paraId="7A2F9D25" w14:textId="77777777" w:rsidR="00A376B4" w:rsidRPr="00175052" w:rsidRDefault="00A376B4">
      <w:pPr>
        <w:pStyle w:val="BodyText"/>
      </w:pPr>
    </w:p>
    <w:p w14:paraId="67E6D11B" w14:textId="77777777" w:rsidR="00A376B4" w:rsidRPr="00175052" w:rsidRDefault="00A376B4">
      <w:pPr>
        <w:pStyle w:val="BodyText"/>
        <w:spacing w:before="69"/>
      </w:pPr>
    </w:p>
    <w:p w14:paraId="2D34008B" w14:textId="44D66530" w:rsidR="004778F5" w:rsidRPr="00175052" w:rsidRDefault="004778F5" w:rsidP="004778F5">
      <w:pPr>
        <w:spacing w:before="34"/>
        <w:ind w:left="1418" w:right="-20"/>
        <w:rPr>
          <w:rFonts w:eastAsia="Arial"/>
          <w:sz w:val="22"/>
          <w:szCs w:val="22"/>
          <w:lang w:val="mn-MN"/>
        </w:rPr>
      </w:pPr>
      <w:r w:rsidRPr="00175052">
        <w:rPr>
          <w:rFonts w:eastAsia="Arial"/>
          <w:b/>
          <w:bCs/>
          <w:spacing w:val="-2"/>
          <w:sz w:val="22"/>
          <w:szCs w:val="22"/>
          <w:lang w:val="mn-MN"/>
        </w:rPr>
        <w:t>ТУР</w:t>
      </w:r>
      <w:r w:rsidRPr="00175052">
        <w:rPr>
          <w:rFonts w:eastAsia="Arial"/>
          <w:b/>
          <w:bCs/>
          <w:sz w:val="22"/>
          <w:szCs w:val="22"/>
          <w:lang w:val="mn-MN"/>
        </w:rPr>
        <w:t>–</w:t>
      </w:r>
      <w:r w:rsidRPr="00175052">
        <w:rPr>
          <w:rFonts w:eastAsia="Arial"/>
          <w:b/>
          <w:bCs/>
          <w:spacing w:val="-3"/>
          <w:sz w:val="22"/>
          <w:szCs w:val="22"/>
          <w:lang w:val="mn-MN"/>
        </w:rPr>
        <w:t>3 маягт</w:t>
      </w:r>
      <w:r w:rsidRPr="00175052">
        <w:rPr>
          <w:rFonts w:eastAsia="Arial"/>
          <w:b/>
          <w:bCs/>
          <w:sz w:val="22"/>
          <w:szCs w:val="22"/>
          <w:lang w:val="mn-MN"/>
        </w:rPr>
        <w:t>:</w:t>
      </w:r>
      <w:r w:rsidRPr="00175052">
        <w:rPr>
          <w:rFonts w:eastAsia="Arial"/>
          <w:b/>
          <w:bCs/>
          <w:spacing w:val="49"/>
          <w:sz w:val="22"/>
          <w:szCs w:val="22"/>
          <w:lang w:val="mn-MN"/>
        </w:rPr>
        <w:t xml:space="preserve"> </w:t>
      </w:r>
      <w:r w:rsidRPr="00175052">
        <w:rPr>
          <w:rFonts w:eastAsia="Arial"/>
          <w:b/>
          <w:bCs/>
          <w:spacing w:val="-2"/>
          <w:sz w:val="22"/>
          <w:szCs w:val="22"/>
          <w:lang w:val="mn-MN"/>
        </w:rPr>
        <w:t>Үйлдвэрлэлийн хүчин чадал</w:t>
      </w:r>
    </w:p>
    <w:p w14:paraId="3F05A45F" w14:textId="77777777" w:rsidR="004778F5" w:rsidRPr="00175052" w:rsidRDefault="004778F5" w:rsidP="004778F5">
      <w:pPr>
        <w:spacing w:before="3" w:line="120" w:lineRule="exact"/>
        <w:ind w:left="1418"/>
        <w:rPr>
          <w:sz w:val="22"/>
          <w:szCs w:val="22"/>
          <w:lang w:val="mn-MN"/>
        </w:rPr>
      </w:pPr>
    </w:p>
    <w:p w14:paraId="4026D7DD" w14:textId="7C325B7B" w:rsidR="004778F5" w:rsidRPr="00175052" w:rsidRDefault="004778F5" w:rsidP="004778F5">
      <w:pPr>
        <w:spacing w:after="240"/>
        <w:ind w:left="1418" w:right="-20"/>
      </w:pPr>
      <w:r w:rsidRPr="00175052">
        <w:rPr>
          <w:rFonts w:eastAsia="Arial"/>
          <w:spacing w:val="1"/>
          <w:sz w:val="22"/>
          <w:szCs w:val="22"/>
          <w:lang w:val="mn-MN"/>
        </w:rPr>
        <w:t>Бүтээгдэхүүн болон үйлдвэрлэгч бүрт нэг (</w:t>
      </w:r>
      <w:r w:rsidRPr="00175052">
        <w:rPr>
          <w:rFonts w:eastAsia="Arial"/>
          <w:sz w:val="22"/>
          <w:szCs w:val="22"/>
          <w:lang w:val="mn-MN"/>
        </w:rPr>
        <w:t>1)</w:t>
      </w:r>
      <w:r w:rsidRPr="00175052">
        <w:rPr>
          <w:rFonts w:eastAsia="Arial"/>
          <w:spacing w:val="-2"/>
          <w:sz w:val="22"/>
          <w:szCs w:val="22"/>
          <w:lang w:val="mn-MN"/>
        </w:rPr>
        <w:t xml:space="preserve"> маягтыг ашиглан бөглөнө. </w:t>
      </w:r>
    </w:p>
    <w:p w14:paraId="066E27D7" w14:textId="77777777" w:rsidR="00A376B4" w:rsidRPr="00175052" w:rsidRDefault="00A376B4">
      <w:pPr>
        <w:pStyle w:val="BodyText"/>
        <w:spacing w:before="8"/>
        <w:rPr>
          <w:sz w:val="19"/>
        </w:rPr>
      </w:pPr>
    </w:p>
    <w:tbl>
      <w:tblPr>
        <w:tblW w:w="0" w:type="auto"/>
        <w:tblInd w:w="1472" w:type="dxa"/>
        <w:tblBorders>
          <w:top w:val="single" w:sz="4" w:space="0" w:color="636466"/>
          <w:left w:val="single" w:sz="4" w:space="0" w:color="636466"/>
          <w:bottom w:val="single" w:sz="4" w:space="0" w:color="636466"/>
          <w:right w:val="single" w:sz="4" w:space="0" w:color="636466"/>
          <w:insideH w:val="single" w:sz="4" w:space="0" w:color="636466"/>
          <w:insideV w:val="single" w:sz="4" w:space="0" w:color="636466"/>
        </w:tblBorders>
        <w:tblLayout w:type="fixed"/>
        <w:tblCellMar>
          <w:left w:w="0" w:type="dxa"/>
          <w:right w:w="0" w:type="dxa"/>
        </w:tblCellMar>
        <w:tblLook w:val="01E0" w:firstRow="1" w:lastRow="1" w:firstColumn="1" w:lastColumn="1" w:noHBand="0" w:noVBand="0"/>
      </w:tblPr>
      <w:tblGrid>
        <w:gridCol w:w="4410"/>
        <w:gridCol w:w="4925"/>
      </w:tblGrid>
      <w:tr w:rsidR="00A376B4" w:rsidRPr="00175052" w14:paraId="1C2E345B" w14:textId="77777777">
        <w:trPr>
          <w:trHeight w:val="485"/>
        </w:trPr>
        <w:tc>
          <w:tcPr>
            <w:tcW w:w="9335" w:type="dxa"/>
            <w:gridSpan w:val="2"/>
            <w:tcBorders>
              <w:top w:val="nil"/>
              <w:left w:val="nil"/>
              <w:bottom w:val="nil"/>
              <w:right w:val="nil"/>
            </w:tcBorders>
            <w:shd w:val="clear" w:color="auto" w:fill="636466"/>
          </w:tcPr>
          <w:p w14:paraId="2688EE56" w14:textId="77777777" w:rsidR="004778F5" w:rsidRPr="00175052" w:rsidRDefault="004778F5" w:rsidP="004778F5">
            <w:pPr>
              <w:spacing w:before="240"/>
              <w:ind w:left="1418" w:right="-20" w:hanging="1184"/>
              <w:jc w:val="center"/>
              <w:rPr>
                <w:rFonts w:eastAsia="Arial"/>
                <w:color w:val="FFFFFF" w:themeColor="background1"/>
                <w:sz w:val="22"/>
                <w:szCs w:val="22"/>
                <w:lang w:val="mn-MN"/>
              </w:rPr>
            </w:pPr>
            <w:r w:rsidRPr="00175052">
              <w:rPr>
                <w:rFonts w:eastAsia="Arial"/>
                <w:b/>
                <w:bCs/>
                <w:color w:val="FFFFFF" w:themeColor="background1"/>
                <w:spacing w:val="-2"/>
                <w:sz w:val="22"/>
                <w:szCs w:val="22"/>
                <w:lang w:val="mn-MN"/>
              </w:rPr>
              <w:t>Үйлдвэрлэлийн хүчин чадал</w:t>
            </w:r>
          </w:p>
          <w:p w14:paraId="4AFB0CFD" w14:textId="344A6EC9" w:rsidR="00A376B4" w:rsidRPr="00175052" w:rsidRDefault="00A376B4">
            <w:pPr>
              <w:pStyle w:val="TableParagraph"/>
              <w:spacing w:before="137"/>
              <w:ind w:left="10"/>
              <w:jc w:val="center"/>
              <w:rPr>
                <w:sz w:val="20"/>
              </w:rPr>
            </w:pPr>
          </w:p>
        </w:tc>
      </w:tr>
      <w:tr w:rsidR="00A376B4" w:rsidRPr="00175052" w14:paraId="221C021D" w14:textId="77777777">
        <w:trPr>
          <w:trHeight w:val="826"/>
        </w:trPr>
        <w:tc>
          <w:tcPr>
            <w:tcW w:w="9335" w:type="dxa"/>
            <w:gridSpan w:val="2"/>
            <w:tcBorders>
              <w:top w:val="nil"/>
            </w:tcBorders>
          </w:tcPr>
          <w:p w14:paraId="339B56DC" w14:textId="77777777" w:rsidR="00A376B4" w:rsidRPr="00175052" w:rsidRDefault="00A376B4">
            <w:pPr>
              <w:pStyle w:val="TableParagraph"/>
              <w:spacing w:before="60"/>
              <w:rPr>
                <w:sz w:val="20"/>
              </w:rPr>
            </w:pPr>
          </w:p>
          <w:p w14:paraId="695FFA8E" w14:textId="3C42FD96" w:rsidR="00A376B4" w:rsidRPr="00175052" w:rsidRDefault="004778F5">
            <w:pPr>
              <w:pStyle w:val="TableParagraph"/>
              <w:ind w:left="80"/>
              <w:rPr>
                <w:sz w:val="20"/>
              </w:rPr>
            </w:pPr>
            <w:proofErr w:type="spellStart"/>
            <w:r w:rsidRPr="00175052">
              <w:rPr>
                <w:b/>
                <w:bCs/>
                <w:color w:val="231F20"/>
                <w:spacing w:val="-4"/>
                <w:sz w:val="20"/>
              </w:rPr>
              <w:t>Бүтээгдэхүүний</w:t>
            </w:r>
            <w:proofErr w:type="spellEnd"/>
            <w:r w:rsidRPr="00175052">
              <w:rPr>
                <w:b/>
                <w:bCs/>
                <w:color w:val="231F20"/>
                <w:spacing w:val="-4"/>
                <w:sz w:val="20"/>
              </w:rPr>
              <w:t xml:space="preserve"> </w:t>
            </w:r>
            <w:proofErr w:type="spellStart"/>
            <w:r w:rsidRPr="00175052">
              <w:rPr>
                <w:b/>
                <w:bCs/>
                <w:color w:val="231F20"/>
                <w:spacing w:val="-4"/>
                <w:sz w:val="20"/>
              </w:rPr>
              <w:t>нэр</w:t>
            </w:r>
            <w:proofErr w:type="spellEnd"/>
            <w:r w:rsidRPr="00175052">
              <w:rPr>
                <w:b/>
                <w:bCs/>
                <w:color w:val="231F20"/>
                <w:spacing w:val="-4"/>
                <w:sz w:val="20"/>
              </w:rPr>
              <w:t>:</w:t>
            </w:r>
          </w:p>
        </w:tc>
      </w:tr>
      <w:tr w:rsidR="004778F5" w:rsidRPr="00175052" w14:paraId="07619695" w14:textId="77777777">
        <w:trPr>
          <w:trHeight w:val="785"/>
        </w:trPr>
        <w:tc>
          <w:tcPr>
            <w:tcW w:w="4410" w:type="dxa"/>
          </w:tcPr>
          <w:p w14:paraId="1E487BD7" w14:textId="77777777" w:rsidR="004778F5" w:rsidRPr="00175052" w:rsidRDefault="004778F5" w:rsidP="004778F5">
            <w:pPr>
              <w:pStyle w:val="TableParagraph"/>
              <w:spacing w:before="55"/>
              <w:rPr>
                <w:b/>
                <w:bCs/>
                <w:sz w:val="20"/>
              </w:rPr>
            </w:pPr>
          </w:p>
          <w:p w14:paraId="6DBA3906" w14:textId="5DC3A512" w:rsidR="004778F5" w:rsidRPr="00175052" w:rsidRDefault="004778F5" w:rsidP="004778F5">
            <w:pPr>
              <w:pStyle w:val="TableParagraph"/>
              <w:ind w:left="80"/>
              <w:rPr>
                <w:sz w:val="20"/>
              </w:rPr>
            </w:pPr>
            <w:proofErr w:type="spellStart"/>
            <w:r w:rsidRPr="00175052">
              <w:rPr>
                <w:b/>
                <w:bCs/>
                <w:color w:val="231F20"/>
                <w:spacing w:val="-2"/>
                <w:sz w:val="20"/>
              </w:rPr>
              <w:t>Үйлдвэрлэгч</w:t>
            </w:r>
            <w:proofErr w:type="spellEnd"/>
            <w:r w:rsidRPr="00175052">
              <w:rPr>
                <w:b/>
                <w:bCs/>
                <w:color w:val="231F20"/>
                <w:spacing w:val="-2"/>
                <w:sz w:val="20"/>
              </w:rPr>
              <w:t>:</w:t>
            </w:r>
          </w:p>
        </w:tc>
        <w:tc>
          <w:tcPr>
            <w:tcW w:w="4925" w:type="dxa"/>
          </w:tcPr>
          <w:p w14:paraId="6A35D58D" w14:textId="77777777" w:rsidR="004778F5" w:rsidRPr="00175052" w:rsidRDefault="004778F5" w:rsidP="004778F5">
            <w:pPr>
              <w:pStyle w:val="TableParagraph"/>
              <w:spacing w:before="55"/>
              <w:rPr>
                <w:b/>
                <w:bCs/>
                <w:sz w:val="20"/>
              </w:rPr>
            </w:pPr>
          </w:p>
          <w:p w14:paraId="275BCA03" w14:textId="2E4E84E6" w:rsidR="004778F5" w:rsidRPr="00175052" w:rsidRDefault="004778F5" w:rsidP="004778F5">
            <w:pPr>
              <w:pStyle w:val="TableParagraph"/>
              <w:ind w:left="80"/>
              <w:rPr>
                <w:sz w:val="20"/>
              </w:rPr>
            </w:pPr>
            <w:proofErr w:type="spellStart"/>
            <w:r w:rsidRPr="00175052">
              <w:rPr>
                <w:b/>
                <w:bCs/>
                <w:color w:val="231F20"/>
                <w:spacing w:val="-4"/>
                <w:sz w:val="20"/>
              </w:rPr>
              <w:t>Хаяг</w:t>
            </w:r>
            <w:proofErr w:type="spellEnd"/>
            <w:r w:rsidRPr="00175052">
              <w:rPr>
                <w:b/>
                <w:bCs/>
                <w:color w:val="231F20"/>
                <w:spacing w:val="-4"/>
                <w:sz w:val="20"/>
              </w:rPr>
              <w:t xml:space="preserve"> </w:t>
            </w:r>
            <w:proofErr w:type="spellStart"/>
            <w:r w:rsidRPr="00175052">
              <w:rPr>
                <w:b/>
                <w:bCs/>
                <w:color w:val="231F20"/>
                <w:spacing w:val="-4"/>
                <w:sz w:val="20"/>
              </w:rPr>
              <w:t>болон</w:t>
            </w:r>
            <w:proofErr w:type="spellEnd"/>
            <w:r w:rsidRPr="00175052">
              <w:rPr>
                <w:b/>
                <w:bCs/>
                <w:color w:val="231F20"/>
                <w:spacing w:val="-4"/>
                <w:sz w:val="20"/>
              </w:rPr>
              <w:t xml:space="preserve"> </w:t>
            </w:r>
            <w:proofErr w:type="spellStart"/>
            <w:r w:rsidRPr="00175052">
              <w:rPr>
                <w:b/>
                <w:bCs/>
                <w:color w:val="231F20"/>
                <w:spacing w:val="-4"/>
                <w:sz w:val="20"/>
              </w:rPr>
              <w:t>улсын</w:t>
            </w:r>
            <w:proofErr w:type="spellEnd"/>
            <w:r w:rsidRPr="00175052">
              <w:rPr>
                <w:b/>
                <w:bCs/>
                <w:color w:val="231F20"/>
                <w:spacing w:val="-4"/>
                <w:sz w:val="20"/>
              </w:rPr>
              <w:t xml:space="preserve"> </w:t>
            </w:r>
            <w:proofErr w:type="spellStart"/>
            <w:r w:rsidRPr="00175052">
              <w:rPr>
                <w:b/>
                <w:bCs/>
                <w:color w:val="231F20"/>
                <w:spacing w:val="-4"/>
                <w:sz w:val="20"/>
              </w:rPr>
              <w:t>харьяалал</w:t>
            </w:r>
            <w:proofErr w:type="spellEnd"/>
            <w:r w:rsidRPr="00175052">
              <w:rPr>
                <w:b/>
                <w:bCs/>
                <w:color w:val="231F20"/>
                <w:spacing w:val="-4"/>
                <w:sz w:val="20"/>
              </w:rPr>
              <w:t>:</w:t>
            </w:r>
            <w:r w:rsidRPr="00175052">
              <w:rPr>
                <w:b/>
                <w:bCs/>
                <w:color w:val="231F20"/>
                <w:w w:val="90"/>
                <w:sz w:val="20"/>
              </w:rPr>
              <w:t xml:space="preserve"> </w:t>
            </w:r>
          </w:p>
        </w:tc>
      </w:tr>
      <w:tr w:rsidR="00A376B4" w:rsidRPr="00175052" w14:paraId="69DA2D46" w14:textId="77777777">
        <w:trPr>
          <w:trHeight w:val="720"/>
        </w:trPr>
        <w:tc>
          <w:tcPr>
            <w:tcW w:w="9335" w:type="dxa"/>
            <w:gridSpan w:val="2"/>
            <w:tcBorders>
              <w:top w:val="nil"/>
              <w:left w:val="nil"/>
              <w:bottom w:val="nil"/>
              <w:right w:val="nil"/>
            </w:tcBorders>
            <w:shd w:val="clear" w:color="auto" w:fill="636466"/>
          </w:tcPr>
          <w:p w14:paraId="45DA7C2A" w14:textId="247784BD" w:rsidR="004778F5" w:rsidRPr="00175052" w:rsidRDefault="004778F5" w:rsidP="004778F5">
            <w:pPr>
              <w:pStyle w:val="TableParagraph"/>
              <w:spacing w:before="132" w:line="249" w:lineRule="auto"/>
              <w:ind w:left="1368" w:right="356" w:hanging="62"/>
              <w:jc w:val="center"/>
              <w:rPr>
                <w:sz w:val="20"/>
              </w:rPr>
            </w:pPr>
            <w:r w:rsidRPr="00175052">
              <w:rPr>
                <w:b/>
                <w:bCs/>
                <w:color w:val="FFFFFF" w:themeColor="background1"/>
                <w:sz w:val="18"/>
                <w:szCs w:val="18"/>
                <w:lang w:val="mn-MN"/>
              </w:rPr>
              <w:t>3 дугаар бүлэг (</w:t>
            </w:r>
            <w:r w:rsidRPr="00175052">
              <w:rPr>
                <w:rFonts w:eastAsia="Arial"/>
                <w:b/>
                <w:bCs/>
                <w:color w:val="FFFFFF" w:themeColor="background1"/>
                <w:sz w:val="18"/>
                <w:szCs w:val="18"/>
                <w:lang w:val="mn-MN"/>
              </w:rPr>
              <w:t xml:space="preserve">Үнэлгээний ба чадварын шалгуур)-ийн </w:t>
            </w:r>
            <w:r w:rsidRPr="00175052">
              <w:rPr>
                <w:b/>
                <w:bCs/>
                <w:color w:val="FFFFFF" w:themeColor="background1"/>
                <w:sz w:val="18"/>
                <w:szCs w:val="18"/>
              </w:rPr>
              <w:t>2.3.3 (</w:t>
            </w:r>
            <w:r w:rsidR="00C61E25" w:rsidRPr="00175052">
              <w:rPr>
                <w:b/>
                <w:bCs/>
                <w:color w:val="FFFFFF" w:themeColor="background1"/>
                <w:sz w:val="18"/>
                <w:szCs w:val="18"/>
              </w:rPr>
              <w:t xml:space="preserve">“Б” </w:t>
            </w:r>
            <w:proofErr w:type="spellStart"/>
            <w:r w:rsidR="00C61E25" w:rsidRPr="00175052">
              <w:rPr>
                <w:b/>
                <w:bCs/>
                <w:color w:val="FFFFFF" w:themeColor="background1"/>
                <w:sz w:val="18"/>
                <w:szCs w:val="18"/>
              </w:rPr>
              <w:t>төрлийн</w:t>
            </w:r>
            <w:proofErr w:type="spellEnd"/>
            <w:r w:rsidR="00C61E25" w:rsidRPr="00175052">
              <w:rPr>
                <w:b/>
                <w:bCs/>
                <w:color w:val="FFFFFF" w:themeColor="background1"/>
                <w:sz w:val="18"/>
                <w:szCs w:val="18"/>
              </w:rPr>
              <w:t xml:space="preserve"> </w:t>
            </w:r>
            <w:proofErr w:type="spellStart"/>
            <w:r w:rsidR="00C61E25" w:rsidRPr="00175052">
              <w:rPr>
                <w:b/>
                <w:bCs/>
                <w:color w:val="FFFFFF" w:themeColor="background1"/>
                <w:sz w:val="18"/>
                <w:szCs w:val="18"/>
              </w:rPr>
              <w:t>г</w:t>
            </w:r>
            <w:r w:rsidRPr="00175052">
              <w:rPr>
                <w:b/>
                <w:bCs/>
                <w:color w:val="FFFFFF" w:themeColor="background1"/>
                <w:sz w:val="18"/>
                <w:szCs w:val="18"/>
              </w:rPr>
              <w:t>эрээ</w:t>
            </w:r>
            <w:proofErr w:type="spellEnd"/>
            <w:r w:rsidRPr="00175052">
              <w:rPr>
                <w:b/>
                <w:bCs/>
                <w:color w:val="FFFFFF" w:themeColor="background1"/>
                <w:sz w:val="18"/>
                <w:szCs w:val="18"/>
              </w:rPr>
              <w:t>)</w:t>
            </w:r>
            <w:r w:rsidRPr="00175052">
              <w:rPr>
                <w:b/>
                <w:bCs/>
                <w:color w:val="FFFFFF" w:themeColor="background1"/>
                <w:sz w:val="18"/>
                <w:szCs w:val="18"/>
                <w:lang w:val="mn-MN"/>
              </w:rPr>
              <w:t xml:space="preserve"> шалгуурт нийцэх шаардлага</w:t>
            </w:r>
          </w:p>
        </w:tc>
      </w:tr>
      <w:tr w:rsidR="00A376B4" w:rsidRPr="00175052" w14:paraId="640870EB" w14:textId="77777777">
        <w:trPr>
          <w:trHeight w:val="2354"/>
        </w:trPr>
        <w:tc>
          <w:tcPr>
            <w:tcW w:w="4410" w:type="dxa"/>
            <w:tcBorders>
              <w:top w:val="nil"/>
            </w:tcBorders>
          </w:tcPr>
          <w:p w14:paraId="7207C459" w14:textId="77777777" w:rsidR="00A376B4" w:rsidRPr="00175052" w:rsidRDefault="00A376B4">
            <w:pPr>
              <w:pStyle w:val="TableParagraph"/>
              <w:spacing w:before="60"/>
              <w:rPr>
                <w:sz w:val="20"/>
              </w:rPr>
            </w:pPr>
          </w:p>
          <w:p w14:paraId="4D1B89BB" w14:textId="77777777" w:rsidR="004778F5" w:rsidRPr="00175052" w:rsidRDefault="004778F5" w:rsidP="004778F5">
            <w:pPr>
              <w:pStyle w:val="TableParagraph"/>
              <w:ind w:left="80"/>
              <w:rPr>
                <w:color w:val="231F20"/>
                <w:spacing w:val="-2"/>
                <w:sz w:val="20"/>
              </w:rPr>
            </w:pPr>
            <w:proofErr w:type="spellStart"/>
            <w:r w:rsidRPr="00175052">
              <w:rPr>
                <w:color w:val="231F20"/>
                <w:spacing w:val="-2"/>
                <w:sz w:val="20"/>
              </w:rPr>
              <w:t>Үйлдвэрлэлийн</w:t>
            </w:r>
            <w:proofErr w:type="spellEnd"/>
            <w:r w:rsidRPr="00175052">
              <w:rPr>
                <w:color w:val="231F20"/>
                <w:spacing w:val="-2"/>
                <w:sz w:val="20"/>
              </w:rPr>
              <w:t xml:space="preserve"> </w:t>
            </w:r>
            <w:proofErr w:type="spellStart"/>
            <w:r w:rsidRPr="00175052">
              <w:rPr>
                <w:color w:val="231F20"/>
                <w:spacing w:val="-2"/>
                <w:sz w:val="20"/>
              </w:rPr>
              <w:t>байгууламж</w:t>
            </w:r>
            <w:proofErr w:type="spellEnd"/>
            <w:r w:rsidRPr="00175052">
              <w:rPr>
                <w:color w:val="231F20"/>
                <w:spacing w:val="-2"/>
                <w:sz w:val="20"/>
              </w:rPr>
              <w:t xml:space="preserve"> 1 </w:t>
            </w:r>
          </w:p>
          <w:p w14:paraId="2F047615" w14:textId="78BEDC6F" w:rsidR="00A376B4" w:rsidRPr="00175052" w:rsidRDefault="004778F5" w:rsidP="004778F5">
            <w:pPr>
              <w:pStyle w:val="TableParagraph"/>
              <w:ind w:left="80"/>
              <w:rPr>
                <w:sz w:val="20"/>
              </w:rPr>
            </w:pPr>
            <w:r w:rsidRPr="00175052">
              <w:rPr>
                <w:color w:val="231F20"/>
                <w:spacing w:val="-2"/>
                <w:sz w:val="20"/>
              </w:rPr>
              <w:t>(</w:t>
            </w:r>
            <w:proofErr w:type="spellStart"/>
            <w:r w:rsidRPr="00175052">
              <w:rPr>
                <w:color w:val="231F20"/>
                <w:spacing w:val="-2"/>
                <w:sz w:val="20"/>
              </w:rPr>
              <w:t>байршлыг</w:t>
            </w:r>
            <w:proofErr w:type="spellEnd"/>
            <w:r w:rsidRPr="00175052">
              <w:rPr>
                <w:color w:val="231F20"/>
                <w:spacing w:val="-2"/>
                <w:sz w:val="20"/>
              </w:rPr>
              <w:t xml:space="preserve"> </w:t>
            </w:r>
            <w:proofErr w:type="spellStart"/>
            <w:r w:rsidRPr="00175052">
              <w:rPr>
                <w:color w:val="231F20"/>
                <w:spacing w:val="-2"/>
                <w:sz w:val="20"/>
              </w:rPr>
              <w:t>оруулна</w:t>
            </w:r>
            <w:proofErr w:type="spellEnd"/>
            <w:r w:rsidRPr="00175052">
              <w:rPr>
                <w:color w:val="231F20"/>
                <w:spacing w:val="-2"/>
                <w:sz w:val="20"/>
              </w:rPr>
              <w:t xml:space="preserve"> </w:t>
            </w:r>
            <w:proofErr w:type="spellStart"/>
            <w:r w:rsidRPr="00175052">
              <w:rPr>
                <w:color w:val="231F20"/>
                <w:spacing w:val="-2"/>
                <w:sz w:val="20"/>
              </w:rPr>
              <w:t>уу</w:t>
            </w:r>
            <w:proofErr w:type="spellEnd"/>
            <w:r w:rsidRPr="00175052">
              <w:rPr>
                <w:color w:val="231F20"/>
                <w:spacing w:val="-2"/>
                <w:sz w:val="20"/>
              </w:rPr>
              <w:t>):</w:t>
            </w:r>
          </w:p>
        </w:tc>
        <w:tc>
          <w:tcPr>
            <w:tcW w:w="4925" w:type="dxa"/>
            <w:tcBorders>
              <w:top w:val="nil"/>
            </w:tcBorders>
          </w:tcPr>
          <w:p w14:paraId="5932BEBF" w14:textId="77777777" w:rsidR="00A376B4" w:rsidRPr="00175052" w:rsidRDefault="00A376B4">
            <w:pPr>
              <w:pStyle w:val="TableParagraph"/>
              <w:spacing w:before="83"/>
              <w:rPr>
                <w:sz w:val="18"/>
              </w:rPr>
            </w:pPr>
          </w:p>
          <w:p w14:paraId="0ACC8B4B" w14:textId="6EEC0095" w:rsidR="00A376B4" w:rsidRPr="00175052" w:rsidRDefault="009558B7">
            <w:pPr>
              <w:pStyle w:val="TableParagraph"/>
              <w:ind w:left="79"/>
              <w:rPr>
                <w:sz w:val="20"/>
              </w:rPr>
            </w:pPr>
            <w:r w:rsidRPr="00175052">
              <w:rPr>
                <w:color w:val="231F20"/>
                <w:w w:val="85"/>
                <w:sz w:val="20"/>
              </w:rPr>
              <w:t>[</w:t>
            </w:r>
            <w:proofErr w:type="spellStart"/>
            <w:r w:rsidR="005505FA" w:rsidRPr="00175052">
              <w:rPr>
                <w:i/>
                <w:iCs/>
                <w:color w:val="231F20"/>
                <w:spacing w:val="-2"/>
                <w:sz w:val="18"/>
                <w:szCs w:val="22"/>
              </w:rPr>
              <w:t>Сар</w:t>
            </w:r>
            <w:proofErr w:type="spellEnd"/>
            <w:r w:rsidR="005505FA" w:rsidRPr="00175052">
              <w:rPr>
                <w:i/>
                <w:iCs/>
                <w:color w:val="231F20"/>
                <w:spacing w:val="-2"/>
                <w:sz w:val="18"/>
                <w:szCs w:val="22"/>
              </w:rPr>
              <w:t>/</w:t>
            </w:r>
            <w:proofErr w:type="spellStart"/>
            <w:r w:rsidR="005505FA" w:rsidRPr="00175052">
              <w:rPr>
                <w:i/>
                <w:iCs/>
                <w:color w:val="231F20"/>
                <w:spacing w:val="-2"/>
                <w:sz w:val="18"/>
                <w:szCs w:val="22"/>
              </w:rPr>
              <w:t>жилд</w:t>
            </w:r>
            <w:proofErr w:type="spellEnd"/>
            <w:r w:rsidR="005505FA" w:rsidRPr="00175052">
              <w:rPr>
                <w:i/>
                <w:iCs/>
                <w:color w:val="231F20"/>
                <w:spacing w:val="-2"/>
                <w:sz w:val="18"/>
                <w:szCs w:val="22"/>
              </w:rPr>
              <w:t xml:space="preserve"> </w:t>
            </w:r>
            <w:proofErr w:type="spellStart"/>
            <w:r w:rsidR="005505FA" w:rsidRPr="00175052">
              <w:rPr>
                <w:i/>
                <w:iCs/>
                <w:color w:val="231F20"/>
                <w:spacing w:val="-2"/>
                <w:sz w:val="18"/>
                <w:szCs w:val="22"/>
              </w:rPr>
              <w:t>үйлдвэрлэх</w:t>
            </w:r>
            <w:proofErr w:type="spellEnd"/>
            <w:r w:rsidR="005505FA" w:rsidRPr="00175052">
              <w:rPr>
                <w:i/>
                <w:iCs/>
                <w:color w:val="231F20"/>
                <w:spacing w:val="-2"/>
                <w:sz w:val="18"/>
                <w:szCs w:val="22"/>
              </w:rPr>
              <w:t>/</w:t>
            </w:r>
            <w:proofErr w:type="spellStart"/>
            <w:r w:rsidR="005505FA" w:rsidRPr="00175052">
              <w:rPr>
                <w:i/>
                <w:iCs/>
                <w:color w:val="231F20"/>
                <w:spacing w:val="-2"/>
                <w:sz w:val="18"/>
                <w:szCs w:val="22"/>
              </w:rPr>
              <w:t>нийлүүлэх</w:t>
            </w:r>
            <w:proofErr w:type="spellEnd"/>
            <w:r w:rsidR="005505FA" w:rsidRPr="00175052">
              <w:rPr>
                <w:i/>
                <w:iCs/>
                <w:color w:val="231F20"/>
                <w:spacing w:val="-2"/>
                <w:sz w:val="18"/>
                <w:szCs w:val="22"/>
              </w:rPr>
              <w:t xml:space="preserve"> </w:t>
            </w:r>
            <w:proofErr w:type="spellStart"/>
            <w:r w:rsidR="005505FA" w:rsidRPr="00175052">
              <w:rPr>
                <w:i/>
                <w:iCs/>
                <w:color w:val="231F20"/>
                <w:spacing w:val="-2"/>
                <w:sz w:val="18"/>
                <w:szCs w:val="22"/>
              </w:rPr>
              <w:t>хүчин</w:t>
            </w:r>
            <w:proofErr w:type="spellEnd"/>
            <w:r w:rsidR="005505FA" w:rsidRPr="00175052">
              <w:rPr>
                <w:i/>
                <w:iCs/>
                <w:color w:val="231F20"/>
                <w:spacing w:val="-2"/>
                <w:sz w:val="18"/>
                <w:szCs w:val="22"/>
              </w:rPr>
              <w:t xml:space="preserve"> </w:t>
            </w:r>
            <w:proofErr w:type="spellStart"/>
            <w:r w:rsidR="005505FA" w:rsidRPr="00175052">
              <w:rPr>
                <w:i/>
                <w:iCs/>
                <w:color w:val="231F20"/>
                <w:spacing w:val="-2"/>
                <w:sz w:val="18"/>
                <w:szCs w:val="22"/>
              </w:rPr>
              <w:t>чадлыг</w:t>
            </w:r>
            <w:proofErr w:type="spellEnd"/>
            <w:r w:rsidR="005505FA" w:rsidRPr="00175052">
              <w:rPr>
                <w:i/>
                <w:iCs/>
                <w:color w:val="231F20"/>
                <w:spacing w:val="-2"/>
                <w:sz w:val="18"/>
                <w:szCs w:val="22"/>
              </w:rPr>
              <w:t xml:space="preserve"> </w:t>
            </w:r>
            <w:proofErr w:type="spellStart"/>
            <w:r w:rsidR="005505FA" w:rsidRPr="00175052">
              <w:rPr>
                <w:i/>
                <w:iCs/>
                <w:color w:val="231F20"/>
                <w:spacing w:val="-2"/>
                <w:sz w:val="18"/>
                <w:szCs w:val="22"/>
              </w:rPr>
              <w:t>шаардлагын</w:t>
            </w:r>
            <w:proofErr w:type="spellEnd"/>
            <w:r w:rsidR="005505FA" w:rsidRPr="00175052">
              <w:rPr>
                <w:i/>
                <w:iCs/>
                <w:color w:val="231F20"/>
                <w:spacing w:val="-2"/>
                <w:sz w:val="18"/>
                <w:szCs w:val="22"/>
              </w:rPr>
              <w:t xml:space="preserve"> </w:t>
            </w:r>
            <w:proofErr w:type="spellStart"/>
            <w:r w:rsidR="005505FA" w:rsidRPr="00175052">
              <w:rPr>
                <w:i/>
                <w:iCs/>
                <w:color w:val="231F20"/>
                <w:spacing w:val="-2"/>
                <w:sz w:val="18"/>
                <w:szCs w:val="22"/>
              </w:rPr>
              <w:t>дагуу</w:t>
            </w:r>
            <w:proofErr w:type="spellEnd"/>
            <w:r w:rsidR="005505FA" w:rsidRPr="00175052">
              <w:rPr>
                <w:i/>
                <w:iCs/>
                <w:color w:val="231F20"/>
                <w:spacing w:val="-2"/>
                <w:sz w:val="18"/>
                <w:szCs w:val="22"/>
              </w:rPr>
              <w:t xml:space="preserve"> </w:t>
            </w:r>
            <w:proofErr w:type="spellStart"/>
            <w:r w:rsidR="005505FA" w:rsidRPr="00175052">
              <w:rPr>
                <w:i/>
                <w:iCs/>
                <w:color w:val="231F20"/>
                <w:spacing w:val="-2"/>
                <w:sz w:val="18"/>
                <w:szCs w:val="22"/>
              </w:rPr>
              <w:t>оруулна</w:t>
            </w:r>
            <w:proofErr w:type="spellEnd"/>
            <w:r w:rsidR="005505FA" w:rsidRPr="00175052">
              <w:rPr>
                <w:i/>
                <w:iCs/>
                <w:color w:val="231F20"/>
                <w:spacing w:val="-2"/>
                <w:sz w:val="18"/>
                <w:szCs w:val="22"/>
              </w:rPr>
              <w:t xml:space="preserve"> </w:t>
            </w:r>
            <w:proofErr w:type="spellStart"/>
            <w:r w:rsidR="005505FA" w:rsidRPr="00175052">
              <w:rPr>
                <w:i/>
                <w:iCs/>
                <w:color w:val="231F20"/>
                <w:spacing w:val="-2"/>
                <w:sz w:val="18"/>
                <w:szCs w:val="22"/>
              </w:rPr>
              <w:t>уу</w:t>
            </w:r>
            <w:proofErr w:type="spellEnd"/>
            <w:r w:rsidR="005505FA" w:rsidRPr="00175052">
              <w:rPr>
                <w:i/>
                <w:iCs/>
                <w:color w:val="231F20"/>
                <w:spacing w:val="-2"/>
                <w:sz w:val="18"/>
                <w:szCs w:val="22"/>
              </w:rPr>
              <w:t>.</w:t>
            </w:r>
            <w:r w:rsidRPr="00175052">
              <w:rPr>
                <w:color w:val="231F20"/>
                <w:spacing w:val="-2"/>
                <w:sz w:val="20"/>
              </w:rPr>
              <w:t>]</w:t>
            </w:r>
          </w:p>
        </w:tc>
      </w:tr>
      <w:tr w:rsidR="00A376B4" w:rsidRPr="00175052" w14:paraId="1A596DC8" w14:textId="77777777">
        <w:trPr>
          <w:trHeight w:val="2350"/>
        </w:trPr>
        <w:tc>
          <w:tcPr>
            <w:tcW w:w="4410" w:type="dxa"/>
          </w:tcPr>
          <w:p w14:paraId="32E0DBD0" w14:textId="77777777" w:rsidR="00A376B4" w:rsidRPr="00175052" w:rsidRDefault="00A376B4">
            <w:pPr>
              <w:pStyle w:val="TableParagraph"/>
              <w:spacing w:before="55"/>
              <w:rPr>
                <w:sz w:val="20"/>
              </w:rPr>
            </w:pPr>
          </w:p>
          <w:p w14:paraId="3B131FBC" w14:textId="779F8D9B" w:rsidR="004778F5" w:rsidRPr="00175052" w:rsidRDefault="004778F5" w:rsidP="004778F5">
            <w:pPr>
              <w:pStyle w:val="TableParagraph"/>
              <w:ind w:left="80"/>
              <w:rPr>
                <w:color w:val="231F20"/>
                <w:spacing w:val="-2"/>
                <w:sz w:val="20"/>
              </w:rPr>
            </w:pPr>
            <w:proofErr w:type="spellStart"/>
            <w:r w:rsidRPr="00175052">
              <w:rPr>
                <w:color w:val="231F20"/>
                <w:spacing w:val="-2"/>
                <w:sz w:val="20"/>
              </w:rPr>
              <w:t>Үйлдвэрлэлийн</w:t>
            </w:r>
            <w:proofErr w:type="spellEnd"/>
            <w:r w:rsidRPr="00175052">
              <w:rPr>
                <w:color w:val="231F20"/>
                <w:spacing w:val="-2"/>
                <w:sz w:val="20"/>
              </w:rPr>
              <w:t xml:space="preserve"> </w:t>
            </w:r>
            <w:proofErr w:type="spellStart"/>
            <w:r w:rsidRPr="00175052">
              <w:rPr>
                <w:color w:val="231F20"/>
                <w:spacing w:val="-2"/>
                <w:sz w:val="20"/>
              </w:rPr>
              <w:t>байгууламж</w:t>
            </w:r>
            <w:proofErr w:type="spellEnd"/>
            <w:r w:rsidRPr="00175052">
              <w:rPr>
                <w:color w:val="231F20"/>
                <w:spacing w:val="-2"/>
                <w:sz w:val="20"/>
              </w:rPr>
              <w:t xml:space="preserve"> 2 </w:t>
            </w:r>
          </w:p>
          <w:p w14:paraId="775D7860" w14:textId="67B5368D" w:rsidR="00A376B4" w:rsidRPr="00175052" w:rsidRDefault="004778F5" w:rsidP="004778F5">
            <w:pPr>
              <w:pStyle w:val="TableParagraph"/>
              <w:ind w:left="80"/>
              <w:rPr>
                <w:sz w:val="20"/>
              </w:rPr>
            </w:pPr>
            <w:r w:rsidRPr="00175052">
              <w:rPr>
                <w:color w:val="231F20"/>
                <w:spacing w:val="-2"/>
                <w:sz w:val="20"/>
              </w:rPr>
              <w:t>(</w:t>
            </w:r>
            <w:proofErr w:type="spellStart"/>
            <w:r w:rsidRPr="00175052">
              <w:rPr>
                <w:color w:val="231F20"/>
                <w:spacing w:val="-2"/>
                <w:sz w:val="20"/>
              </w:rPr>
              <w:t>байршлыг</w:t>
            </w:r>
            <w:proofErr w:type="spellEnd"/>
            <w:r w:rsidRPr="00175052">
              <w:rPr>
                <w:color w:val="231F20"/>
                <w:spacing w:val="-2"/>
                <w:sz w:val="20"/>
              </w:rPr>
              <w:t xml:space="preserve"> </w:t>
            </w:r>
            <w:proofErr w:type="spellStart"/>
            <w:r w:rsidRPr="00175052">
              <w:rPr>
                <w:color w:val="231F20"/>
                <w:spacing w:val="-2"/>
                <w:sz w:val="20"/>
              </w:rPr>
              <w:t>оруулна</w:t>
            </w:r>
            <w:proofErr w:type="spellEnd"/>
            <w:r w:rsidRPr="00175052">
              <w:rPr>
                <w:color w:val="231F20"/>
                <w:spacing w:val="-2"/>
                <w:sz w:val="20"/>
              </w:rPr>
              <w:t xml:space="preserve"> </w:t>
            </w:r>
            <w:proofErr w:type="spellStart"/>
            <w:r w:rsidRPr="00175052">
              <w:rPr>
                <w:color w:val="231F20"/>
                <w:spacing w:val="-2"/>
                <w:sz w:val="20"/>
              </w:rPr>
              <w:t>уу</w:t>
            </w:r>
            <w:proofErr w:type="spellEnd"/>
            <w:r w:rsidRPr="00175052">
              <w:rPr>
                <w:color w:val="231F20"/>
                <w:spacing w:val="-2"/>
                <w:sz w:val="20"/>
              </w:rPr>
              <w:t>):</w:t>
            </w:r>
          </w:p>
        </w:tc>
        <w:tc>
          <w:tcPr>
            <w:tcW w:w="4925" w:type="dxa"/>
          </w:tcPr>
          <w:p w14:paraId="57DFF575" w14:textId="77777777" w:rsidR="00A376B4" w:rsidRPr="00175052" w:rsidRDefault="00A376B4">
            <w:pPr>
              <w:pStyle w:val="TableParagraph"/>
              <w:spacing w:before="78"/>
              <w:rPr>
                <w:sz w:val="18"/>
              </w:rPr>
            </w:pPr>
          </w:p>
          <w:p w14:paraId="45D869A3" w14:textId="78505E85" w:rsidR="00A376B4" w:rsidRPr="00175052" w:rsidRDefault="005505FA">
            <w:pPr>
              <w:pStyle w:val="TableParagraph"/>
              <w:ind w:left="80"/>
              <w:rPr>
                <w:sz w:val="20"/>
              </w:rPr>
            </w:pPr>
            <w:r w:rsidRPr="00175052">
              <w:rPr>
                <w:color w:val="231F20"/>
                <w:w w:val="85"/>
                <w:sz w:val="20"/>
              </w:rPr>
              <w:t>[</w:t>
            </w:r>
            <w:proofErr w:type="spellStart"/>
            <w:r w:rsidRPr="00175052">
              <w:rPr>
                <w:i/>
                <w:iCs/>
                <w:color w:val="231F20"/>
                <w:spacing w:val="-2"/>
                <w:sz w:val="18"/>
                <w:szCs w:val="22"/>
              </w:rPr>
              <w:t>Сар</w:t>
            </w:r>
            <w:proofErr w:type="spellEnd"/>
            <w:r w:rsidRPr="00175052">
              <w:rPr>
                <w:i/>
                <w:iCs/>
                <w:color w:val="231F20"/>
                <w:spacing w:val="-2"/>
                <w:sz w:val="18"/>
                <w:szCs w:val="22"/>
              </w:rPr>
              <w:t>/</w:t>
            </w:r>
            <w:proofErr w:type="spellStart"/>
            <w:r w:rsidRPr="00175052">
              <w:rPr>
                <w:i/>
                <w:iCs/>
                <w:color w:val="231F20"/>
                <w:spacing w:val="-2"/>
                <w:sz w:val="18"/>
                <w:szCs w:val="22"/>
              </w:rPr>
              <w:t>жилд</w:t>
            </w:r>
            <w:proofErr w:type="spellEnd"/>
            <w:r w:rsidRPr="00175052">
              <w:rPr>
                <w:i/>
                <w:iCs/>
                <w:color w:val="231F20"/>
                <w:spacing w:val="-2"/>
                <w:sz w:val="18"/>
                <w:szCs w:val="22"/>
              </w:rPr>
              <w:t xml:space="preserve"> </w:t>
            </w:r>
            <w:proofErr w:type="spellStart"/>
            <w:r w:rsidRPr="00175052">
              <w:rPr>
                <w:i/>
                <w:iCs/>
                <w:color w:val="231F20"/>
                <w:spacing w:val="-2"/>
                <w:sz w:val="18"/>
                <w:szCs w:val="22"/>
              </w:rPr>
              <w:t>үйлдвэрлэх</w:t>
            </w:r>
            <w:proofErr w:type="spellEnd"/>
            <w:r w:rsidRPr="00175052">
              <w:rPr>
                <w:i/>
                <w:iCs/>
                <w:color w:val="231F20"/>
                <w:spacing w:val="-2"/>
                <w:sz w:val="18"/>
                <w:szCs w:val="22"/>
              </w:rPr>
              <w:t>/</w:t>
            </w:r>
            <w:proofErr w:type="spellStart"/>
            <w:r w:rsidRPr="00175052">
              <w:rPr>
                <w:i/>
                <w:iCs/>
                <w:color w:val="231F20"/>
                <w:spacing w:val="-2"/>
                <w:sz w:val="18"/>
                <w:szCs w:val="22"/>
              </w:rPr>
              <w:t>нийлүүлэх</w:t>
            </w:r>
            <w:proofErr w:type="spellEnd"/>
            <w:r w:rsidRPr="00175052">
              <w:rPr>
                <w:i/>
                <w:iCs/>
                <w:color w:val="231F20"/>
                <w:spacing w:val="-2"/>
                <w:sz w:val="18"/>
                <w:szCs w:val="22"/>
              </w:rPr>
              <w:t xml:space="preserve"> </w:t>
            </w:r>
            <w:proofErr w:type="spellStart"/>
            <w:r w:rsidRPr="00175052">
              <w:rPr>
                <w:i/>
                <w:iCs/>
                <w:color w:val="231F20"/>
                <w:spacing w:val="-2"/>
                <w:sz w:val="18"/>
                <w:szCs w:val="22"/>
              </w:rPr>
              <w:t>хүчин</w:t>
            </w:r>
            <w:proofErr w:type="spellEnd"/>
            <w:r w:rsidRPr="00175052">
              <w:rPr>
                <w:i/>
                <w:iCs/>
                <w:color w:val="231F20"/>
                <w:spacing w:val="-2"/>
                <w:sz w:val="18"/>
                <w:szCs w:val="22"/>
              </w:rPr>
              <w:t xml:space="preserve"> </w:t>
            </w:r>
            <w:proofErr w:type="spellStart"/>
            <w:r w:rsidRPr="00175052">
              <w:rPr>
                <w:i/>
                <w:iCs/>
                <w:color w:val="231F20"/>
                <w:spacing w:val="-2"/>
                <w:sz w:val="18"/>
                <w:szCs w:val="22"/>
              </w:rPr>
              <w:t>чадлыг</w:t>
            </w:r>
            <w:proofErr w:type="spellEnd"/>
            <w:r w:rsidRPr="00175052">
              <w:rPr>
                <w:i/>
                <w:iCs/>
                <w:color w:val="231F20"/>
                <w:spacing w:val="-2"/>
                <w:sz w:val="18"/>
                <w:szCs w:val="22"/>
              </w:rPr>
              <w:t xml:space="preserve"> </w:t>
            </w:r>
            <w:proofErr w:type="spellStart"/>
            <w:r w:rsidRPr="00175052">
              <w:rPr>
                <w:i/>
                <w:iCs/>
                <w:color w:val="231F20"/>
                <w:spacing w:val="-2"/>
                <w:sz w:val="18"/>
                <w:szCs w:val="22"/>
              </w:rPr>
              <w:t>шаардлагын</w:t>
            </w:r>
            <w:proofErr w:type="spellEnd"/>
            <w:r w:rsidRPr="00175052">
              <w:rPr>
                <w:i/>
                <w:iCs/>
                <w:color w:val="231F20"/>
                <w:spacing w:val="-2"/>
                <w:sz w:val="18"/>
                <w:szCs w:val="22"/>
              </w:rPr>
              <w:t xml:space="preserve"> </w:t>
            </w:r>
            <w:proofErr w:type="spellStart"/>
            <w:r w:rsidRPr="00175052">
              <w:rPr>
                <w:i/>
                <w:iCs/>
                <w:color w:val="231F20"/>
                <w:spacing w:val="-2"/>
                <w:sz w:val="18"/>
                <w:szCs w:val="22"/>
              </w:rPr>
              <w:t>дагуу</w:t>
            </w:r>
            <w:proofErr w:type="spellEnd"/>
            <w:r w:rsidRPr="00175052">
              <w:rPr>
                <w:i/>
                <w:iCs/>
                <w:color w:val="231F20"/>
                <w:spacing w:val="-2"/>
                <w:sz w:val="18"/>
                <w:szCs w:val="22"/>
              </w:rPr>
              <w:t xml:space="preserve"> </w:t>
            </w:r>
            <w:proofErr w:type="spellStart"/>
            <w:r w:rsidRPr="00175052">
              <w:rPr>
                <w:i/>
                <w:iCs/>
                <w:color w:val="231F20"/>
                <w:spacing w:val="-2"/>
                <w:sz w:val="18"/>
                <w:szCs w:val="22"/>
              </w:rPr>
              <w:t>оруулна</w:t>
            </w:r>
            <w:proofErr w:type="spellEnd"/>
            <w:r w:rsidRPr="00175052">
              <w:rPr>
                <w:i/>
                <w:iCs/>
                <w:color w:val="231F20"/>
                <w:spacing w:val="-2"/>
                <w:sz w:val="18"/>
                <w:szCs w:val="22"/>
              </w:rPr>
              <w:t xml:space="preserve"> </w:t>
            </w:r>
            <w:proofErr w:type="spellStart"/>
            <w:r w:rsidRPr="00175052">
              <w:rPr>
                <w:i/>
                <w:iCs/>
                <w:color w:val="231F20"/>
                <w:spacing w:val="-2"/>
                <w:sz w:val="18"/>
                <w:szCs w:val="22"/>
              </w:rPr>
              <w:t>уу</w:t>
            </w:r>
            <w:proofErr w:type="spellEnd"/>
            <w:r w:rsidRPr="00175052">
              <w:rPr>
                <w:i/>
                <w:iCs/>
                <w:color w:val="231F20"/>
                <w:spacing w:val="-2"/>
                <w:sz w:val="18"/>
                <w:szCs w:val="22"/>
              </w:rPr>
              <w:t>.</w:t>
            </w:r>
            <w:r w:rsidRPr="00175052">
              <w:rPr>
                <w:color w:val="231F20"/>
                <w:spacing w:val="-2"/>
                <w:sz w:val="20"/>
              </w:rPr>
              <w:t>]</w:t>
            </w:r>
          </w:p>
        </w:tc>
      </w:tr>
      <w:tr w:rsidR="00A376B4" w:rsidRPr="00175052" w14:paraId="6E3348D0" w14:textId="77777777">
        <w:trPr>
          <w:trHeight w:val="2350"/>
        </w:trPr>
        <w:tc>
          <w:tcPr>
            <w:tcW w:w="4410" w:type="dxa"/>
          </w:tcPr>
          <w:p w14:paraId="73D543C8" w14:textId="77777777" w:rsidR="00A376B4" w:rsidRPr="00175052" w:rsidRDefault="00A376B4">
            <w:pPr>
              <w:pStyle w:val="TableParagraph"/>
              <w:spacing w:before="55"/>
              <w:rPr>
                <w:sz w:val="20"/>
              </w:rPr>
            </w:pPr>
          </w:p>
          <w:p w14:paraId="06103B79" w14:textId="42B1756C" w:rsidR="004778F5" w:rsidRPr="00175052" w:rsidRDefault="004778F5" w:rsidP="004778F5">
            <w:pPr>
              <w:pStyle w:val="TableParagraph"/>
              <w:ind w:left="80"/>
              <w:rPr>
                <w:color w:val="231F20"/>
                <w:spacing w:val="-2"/>
                <w:sz w:val="20"/>
              </w:rPr>
            </w:pPr>
            <w:proofErr w:type="spellStart"/>
            <w:r w:rsidRPr="00175052">
              <w:rPr>
                <w:color w:val="231F20"/>
                <w:spacing w:val="-2"/>
                <w:sz w:val="20"/>
              </w:rPr>
              <w:t>Үйлдвэрлэлийн</w:t>
            </w:r>
            <w:proofErr w:type="spellEnd"/>
            <w:r w:rsidRPr="00175052">
              <w:rPr>
                <w:color w:val="231F20"/>
                <w:spacing w:val="-2"/>
                <w:sz w:val="20"/>
              </w:rPr>
              <w:t xml:space="preserve"> </w:t>
            </w:r>
            <w:proofErr w:type="spellStart"/>
            <w:r w:rsidRPr="00175052">
              <w:rPr>
                <w:color w:val="231F20"/>
                <w:spacing w:val="-2"/>
                <w:sz w:val="20"/>
              </w:rPr>
              <w:t>байгууламж</w:t>
            </w:r>
            <w:proofErr w:type="spellEnd"/>
            <w:r w:rsidRPr="00175052">
              <w:rPr>
                <w:color w:val="231F20"/>
                <w:spacing w:val="-2"/>
                <w:sz w:val="20"/>
              </w:rPr>
              <w:t xml:space="preserve"> 3 </w:t>
            </w:r>
          </w:p>
          <w:p w14:paraId="57963D5A" w14:textId="37C64F00" w:rsidR="00A376B4" w:rsidRPr="00175052" w:rsidRDefault="004778F5" w:rsidP="004778F5">
            <w:pPr>
              <w:pStyle w:val="TableParagraph"/>
              <w:ind w:left="80"/>
              <w:rPr>
                <w:sz w:val="20"/>
              </w:rPr>
            </w:pPr>
            <w:r w:rsidRPr="00175052">
              <w:rPr>
                <w:color w:val="231F20"/>
                <w:spacing w:val="-2"/>
                <w:sz w:val="20"/>
              </w:rPr>
              <w:t>(</w:t>
            </w:r>
            <w:proofErr w:type="spellStart"/>
            <w:r w:rsidRPr="00175052">
              <w:rPr>
                <w:color w:val="231F20"/>
                <w:spacing w:val="-2"/>
                <w:sz w:val="20"/>
              </w:rPr>
              <w:t>байршлыг</w:t>
            </w:r>
            <w:proofErr w:type="spellEnd"/>
            <w:r w:rsidRPr="00175052">
              <w:rPr>
                <w:color w:val="231F20"/>
                <w:spacing w:val="-2"/>
                <w:sz w:val="20"/>
              </w:rPr>
              <w:t xml:space="preserve"> </w:t>
            </w:r>
            <w:proofErr w:type="spellStart"/>
            <w:r w:rsidRPr="00175052">
              <w:rPr>
                <w:color w:val="231F20"/>
                <w:spacing w:val="-2"/>
                <w:sz w:val="20"/>
              </w:rPr>
              <w:t>оруулна</w:t>
            </w:r>
            <w:proofErr w:type="spellEnd"/>
            <w:r w:rsidRPr="00175052">
              <w:rPr>
                <w:color w:val="231F20"/>
                <w:spacing w:val="-2"/>
                <w:sz w:val="20"/>
              </w:rPr>
              <w:t xml:space="preserve"> </w:t>
            </w:r>
            <w:proofErr w:type="spellStart"/>
            <w:r w:rsidRPr="00175052">
              <w:rPr>
                <w:color w:val="231F20"/>
                <w:spacing w:val="-2"/>
                <w:sz w:val="20"/>
              </w:rPr>
              <w:t>уу</w:t>
            </w:r>
            <w:proofErr w:type="spellEnd"/>
            <w:r w:rsidRPr="00175052">
              <w:rPr>
                <w:color w:val="231F20"/>
                <w:spacing w:val="-2"/>
                <w:sz w:val="20"/>
              </w:rPr>
              <w:t>):</w:t>
            </w:r>
          </w:p>
        </w:tc>
        <w:tc>
          <w:tcPr>
            <w:tcW w:w="4925" w:type="dxa"/>
          </w:tcPr>
          <w:p w14:paraId="39BC7C8A" w14:textId="77777777" w:rsidR="00A376B4" w:rsidRPr="00175052" w:rsidRDefault="00A376B4">
            <w:pPr>
              <w:pStyle w:val="TableParagraph"/>
              <w:spacing w:before="78"/>
              <w:rPr>
                <w:sz w:val="18"/>
              </w:rPr>
            </w:pPr>
          </w:p>
          <w:p w14:paraId="0F02819E" w14:textId="48B15B11" w:rsidR="00A376B4" w:rsidRPr="00175052" w:rsidRDefault="005505FA">
            <w:pPr>
              <w:pStyle w:val="TableParagraph"/>
              <w:ind w:left="80"/>
              <w:rPr>
                <w:sz w:val="20"/>
              </w:rPr>
            </w:pPr>
            <w:r w:rsidRPr="00175052">
              <w:rPr>
                <w:color w:val="231F20"/>
                <w:w w:val="85"/>
                <w:sz w:val="20"/>
              </w:rPr>
              <w:t>[</w:t>
            </w:r>
            <w:proofErr w:type="spellStart"/>
            <w:r w:rsidRPr="00175052">
              <w:rPr>
                <w:i/>
                <w:iCs/>
                <w:color w:val="231F20"/>
                <w:spacing w:val="-2"/>
                <w:sz w:val="18"/>
                <w:szCs w:val="22"/>
              </w:rPr>
              <w:t>Сар</w:t>
            </w:r>
            <w:proofErr w:type="spellEnd"/>
            <w:r w:rsidRPr="00175052">
              <w:rPr>
                <w:i/>
                <w:iCs/>
                <w:color w:val="231F20"/>
                <w:spacing w:val="-2"/>
                <w:sz w:val="18"/>
                <w:szCs w:val="22"/>
              </w:rPr>
              <w:t>/</w:t>
            </w:r>
            <w:proofErr w:type="spellStart"/>
            <w:r w:rsidRPr="00175052">
              <w:rPr>
                <w:i/>
                <w:iCs/>
                <w:color w:val="231F20"/>
                <w:spacing w:val="-2"/>
                <w:sz w:val="18"/>
                <w:szCs w:val="22"/>
              </w:rPr>
              <w:t>жилд</w:t>
            </w:r>
            <w:proofErr w:type="spellEnd"/>
            <w:r w:rsidRPr="00175052">
              <w:rPr>
                <w:i/>
                <w:iCs/>
                <w:color w:val="231F20"/>
                <w:spacing w:val="-2"/>
                <w:sz w:val="18"/>
                <w:szCs w:val="22"/>
              </w:rPr>
              <w:t xml:space="preserve"> </w:t>
            </w:r>
            <w:proofErr w:type="spellStart"/>
            <w:r w:rsidRPr="00175052">
              <w:rPr>
                <w:i/>
                <w:iCs/>
                <w:color w:val="231F20"/>
                <w:spacing w:val="-2"/>
                <w:sz w:val="18"/>
                <w:szCs w:val="22"/>
              </w:rPr>
              <w:t>үйлдвэрлэх</w:t>
            </w:r>
            <w:proofErr w:type="spellEnd"/>
            <w:r w:rsidRPr="00175052">
              <w:rPr>
                <w:i/>
                <w:iCs/>
                <w:color w:val="231F20"/>
                <w:spacing w:val="-2"/>
                <w:sz w:val="18"/>
                <w:szCs w:val="22"/>
              </w:rPr>
              <w:t>/</w:t>
            </w:r>
            <w:proofErr w:type="spellStart"/>
            <w:r w:rsidRPr="00175052">
              <w:rPr>
                <w:i/>
                <w:iCs/>
                <w:color w:val="231F20"/>
                <w:spacing w:val="-2"/>
                <w:sz w:val="18"/>
                <w:szCs w:val="22"/>
              </w:rPr>
              <w:t>нийлүүлэх</w:t>
            </w:r>
            <w:proofErr w:type="spellEnd"/>
            <w:r w:rsidRPr="00175052">
              <w:rPr>
                <w:i/>
                <w:iCs/>
                <w:color w:val="231F20"/>
                <w:spacing w:val="-2"/>
                <w:sz w:val="18"/>
                <w:szCs w:val="22"/>
              </w:rPr>
              <w:t xml:space="preserve"> </w:t>
            </w:r>
            <w:proofErr w:type="spellStart"/>
            <w:r w:rsidRPr="00175052">
              <w:rPr>
                <w:i/>
                <w:iCs/>
                <w:color w:val="231F20"/>
                <w:spacing w:val="-2"/>
                <w:sz w:val="18"/>
                <w:szCs w:val="22"/>
              </w:rPr>
              <w:t>хүчин</w:t>
            </w:r>
            <w:proofErr w:type="spellEnd"/>
            <w:r w:rsidRPr="00175052">
              <w:rPr>
                <w:i/>
                <w:iCs/>
                <w:color w:val="231F20"/>
                <w:spacing w:val="-2"/>
                <w:sz w:val="18"/>
                <w:szCs w:val="22"/>
              </w:rPr>
              <w:t xml:space="preserve"> </w:t>
            </w:r>
            <w:proofErr w:type="spellStart"/>
            <w:r w:rsidRPr="00175052">
              <w:rPr>
                <w:i/>
                <w:iCs/>
                <w:color w:val="231F20"/>
                <w:spacing w:val="-2"/>
                <w:sz w:val="18"/>
                <w:szCs w:val="22"/>
              </w:rPr>
              <w:t>чадлыг</w:t>
            </w:r>
            <w:proofErr w:type="spellEnd"/>
            <w:r w:rsidRPr="00175052">
              <w:rPr>
                <w:i/>
                <w:iCs/>
                <w:color w:val="231F20"/>
                <w:spacing w:val="-2"/>
                <w:sz w:val="18"/>
                <w:szCs w:val="22"/>
              </w:rPr>
              <w:t xml:space="preserve"> </w:t>
            </w:r>
            <w:proofErr w:type="spellStart"/>
            <w:r w:rsidRPr="00175052">
              <w:rPr>
                <w:i/>
                <w:iCs/>
                <w:color w:val="231F20"/>
                <w:spacing w:val="-2"/>
                <w:sz w:val="18"/>
                <w:szCs w:val="22"/>
              </w:rPr>
              <w:t>шаардлагын</w:t>
            </w:r>
            <w:proofErr w:type="spellEnd"/>
            <w:r w:rsidRPr="00175052">
              <w:rPr>
                <w:i/>
                <w:iCs/>
                <w:color w:val="231F20"/>
                <w:spacing w:val="-2"/>
                <w:sz w:val="18"/>
                <w:szCs w:val="22"/>
              </w:rPr>
              <w:t xml:space="preserve"> </w:t>
            </w:r>
            <w:proofErr w:type="spellStart"/>
            <w:r w:rsidRPr="00175052">
              <w:rPr>
                <w:i/>
                <w:iCs/>
                <w:color w:val="231F20"/>
                <w:spacing w:val="-2"/>
                <w:sz w:val="18"/>
                <w:szCs w:val="22"/>
              </w:rPr>
              <w:t>дагуу</w:t>
            </w:r>
            <w:proofErr w:type="spellEnd"/>
            <w:r w:rsidRPr="00175052">
              <w:rPr>
                <w:i/>
                <w:iCs/>
                <w:color w:val="231F20"/>
                <w:spacing w:val="-2"/>
                <w:sz w:val="18"/>
                <w:szCs w:val="22"/>
              </w:rPr>
              <w:t xml:space="preserve"> </w:t>
            </w:r>
            <w:proofErr w:type="spellStart"/>
            <w:r w:rsidRPr="00175052">
              <w:rPr>
                <w:i/>
                <w:iCs/>
                <w:color w:val="231F20"/>
                <w:spacing w:val="-2"/>
                <w:sz w:val="18"/>
                <w:szCs w:val="22"/>
              </w:rPr>
              <w:t>оруулна</w:t>
            </w:r>
            <w:proofErr w:type="spellEnd"/>
            <w:r w:rsidRPr="00175052">
              <w:rPr>
                <w:i/>
                <w:iCs/>
                <w:color w:val="231F20"/>
                <w:spacing w:val="-2"/>
                <w:sz w:val="18"/>
                <w:szCs w:val="22"/>
              </w:rPr>
              <w:t xml:space="preserve"> </w:t>
            </w:r>
            <w:proofErr w:type="spellStart"/>
            <w:r w:rsidRPr="00175052">
              <w:rPr>
                <w:i/>
                <w:iCs/>
                <w:color w:val="231F20"/>
                <w:spacing w:val="-2"/>
                <w:sz w:val="18"/>
                <w:szCs w:val="22"/>
              </w:rPr>
              <w:t>уу</w:t>
            </w:r>
            <w:proofErr w:type="spellEnd"/>
            <w:r w:rsidRPr="00175052">
              <w:rPr>
                <w:i/>
                <w:iCs/>
                <w:color w:val="231F20"/>
                <w:spacing w:val="-2"/>
                <w:sz w:val="18"/>
                <w:szCs w:val="22"/>
              </w:rPr>
              <w:t>.</w:t>
            </w:r>
            <w:r w:rsidRPr="00175052">
              <w:rPr>
                <w:color w:val="231F20"/>
                <w:spacing w:val="-2"/>
                <w:sz w:val="20"/>
              </w:rPr>
              <w:t>]</w:t>
            </w:r>
          </w:p>
        </w:tc>
      </w:tr>
    </w:tbl>
    <w:p w14:paraId="52CED3AF" w14:textId="77777777" w:rsidR="005505FA" w:rsidRPr="00175052" w:rsidRDefault="005505FA" w:rsidP="005505FA">
      <w:pPr>
        <w:spacing w:before="85" w:line="247" w:lineRule="auto"/>
        <w:ind w:left="1418" w:right="127"/>
        <w:rPr>
          <w:bCs/>
          <w:sz w:val="18"/>
          <w:szCs w:val="18"/>
          <w:lang w:val="mn-MN"/>
        </w:rPr>
      </w:pPr>
    </w:p>
    <w:p w14:paraId="1F06E5CA" w14:textId="2300DF0C" w:rsidR="005505FA" w:rsidRPr="00175052" w:rsidRDefault="005505FA" w:rsidP="000A79BE">
      <w:pPr>
        <w:spacing w:before="85" w:line="247" w:lineRule="auto"/>
        <w:ind w:left="1418" w:right="127"/>
        <w:rPr>
          <w:sz w:val="18"/>
          <w:lang w:val="mn-MN"/>
        </w:rPr>
        <w:sectPr w:rsidR="005505FA" w:rsidRPr="00175052">
          <w:pgSz w:w="12240" w:h="15840"/>
          <w:pgMar w:top="600" w:right="1080" w:bottom="280" w:left="0" w:header="0" w:footer="0" w:gutter="0"/>
          <w:cols w:space="720"/>
        </w:sectPr>
      </w:pPr>
      <w:r w:rsidRPr="00175052">
        <w:rPr>
          <w:bCs/>
          <w:sz w:val="18"/>
          <w:szCs w:val="18"/>
          <w:lang w:val="mn-MN"/>
        </w:rPr>
        <w:t xml:space="preserve">Тэмдэглэл: Зөвхөн </w:t>
      </w:r>
      <w:r w:rsidRPr="00175052">
        <w:rPr>
          <w:sz w:val="18"/>
          <w:szCs w:val="18"/>
          <w:lang w:val="mn-MN"/>
        </w:rPr>
        <w:t>3 дугаар бүл</w:t>
      </w:r>
      <w:r w:rsidR="00547833" w:rsidRPr="00175052">
        <w:rPr>
          <w:sz w:val="18"/>
          <w:szCs w:val="18"/>
          <w:lang w:val="mn-MN"/>
        </w:rPr>
        <w:t xml:space="preserve">эг </w:t>
      </w:r>
      <w:r w:rsidR="00547833" w:rsidRPr="00175052">
        <w:rPr>
          <w:bCs/>
          <w:sz w:val="18"/>
          <w:szCs w:val="18"/>
          <w:lang w:val="mn-MN"/>
        </w:rPr>
        <w:t xml:space="preserve">(Үнэлгээний ба чадварын шалгуур)-ийн </w:t>
      </w:r>
      <w:r w:rsidRPr="00175052">
        <w:rPr>
          <w:sz w:val="18"/>
          <w:szCs w:val="18"/>
          <w:lang w:val="mn-MN"/>
        </w:rPr>
        <w:t>2.3.3 (</w:t>
      </w:r>
      <w:r w:rsidR="00516BDF" w:rsidRPr="00175052">
        <w:rPr>
          <w:sz w:val="18"/>
          <w:szCs w:val="18"/>
          <w:lang w:val="mn-MN"/>
        </w:rPr>
        <w:t>“Б” төрлийн г</w:t>
      </w:r>
      <w:r w:rsidRPr="00175052">
        <w:rPr>
          <w:sz w:val="18"/>
          <w:szCs w:val="18"/>
          <w:lang w:val="mn-MN"/>
        </w:rPr>
        <w:t xml:space="preserve">эрээ) </w:t>
      </w:r>
      <w:r w:rsidRPr="00175052">
        <w:rPr>
          <w:bCs/>
          <w:sz w:val="18"/>
          <w:szCs w:val="18"/>
          <w:lang w:val="mn-MN"/>
        </w:rPr>
        <w:t>шалгуурыг хэрэглэсэн тохиолдолд, энэхүү маягтыг оруулна. Захиалагч нь тендерт оролцогчийн ирүүлсэн мэдээллийн үнэн зөв байдлыг шалгах эрхтэй.</w:t>
      </w:r>
    </w:p>
    <w:p w14:paraId="3CCEE5B8" w14:textId="77777777" w:rsidR="00A376B4" w:rsidRPr="00175052" w:rsidRDefault="00A376B4">
      <w:pPr>
        <w:pStyle w:val="BodyText"/>
        <w:spacing w:before="69"/>
        <w:rPr>
          <w:lang w:val="mn-MN"/>
        </w:rPr>
      </w:pPr>
    </w:p>
    <w:p w14:paraId="0C85638B" w14:textId="77777777" w:rsidR="000A79BE" w:rsidRPr="00175052" w:rsidRDefault="000A79BE" w:rsidP="000A79BE">
      <w:pPr>
        <w:pStyle w:val="BodyText"/>
        <w:spacing w:before="142"/>
        <w:ind w:left="960"/>
        <w:rPr>
          <w:b/>
          <w:bCs/>
          <w:lang w:val="mn-MN"/>
        </w:rPr>
      </w:pPr>
      <w:r w:rsidRPr="00175052">
        <w:rPr>
          <w:b/>
          <w:bCs/>
          <w:color w:val="231F20"/>
          <w:lang w:val="mn-MN"/>
        </w:rPr>
        <w:t>САН</w:t>
      </w:r>
      <w:r w:rsidRPr="00175052">
        <w:rPr>
          <w:b/>
          <w:bCs/>
          <w:color w:val="231F20"/>
          <w:spacing w:val="-11"/>
          <w:lang w:val="mn-MN"/>
        </w:rPr>
        <w:t xml:space="preserve"> </w:t>
      </w:r>
      <w:r w:rsidRPr="00175052">
        <w:rPr>
          <w:b/>
          <w:bCs/>
          <w:color w:val="231F20"/>
          <w:lang w:val="mn-MN"/>
        </w:rPr>
        <w:t>–</w:t>
      </w:r>
      <w:r w:rsidRPr="00175052">
        <w:rPr>
          <w:b/>
          <w:bCs/>
          <w:color w:val="231F20"/>
          <w:spacing w:val="-10"/>
          <w:lang w:val="mn-MN"/>
        </w:rPr>
        <w:t xml:space="preserve"> </w:t>
      </w:r>
      <w:r w:rsidRPr="00175052">
        <w:rPr>
          <w:b/>
          <w:bCs/>
          <w:color w:val="231F20"/>
          <w:lang w:val="mn-MN"/>
        </w:rPr>
        <w:t>1 маягт:</w:t>
      </w:r>
      <w:r w:rsidRPr="00175052">
        <w:rPr>
          <w:b/>
          <w:bCs/>
          <w:color w:val="231F20"/>
          <w:spacing w:val="-11"/>
          <w:lang w:val="mn-MN"/>
        </w:rPr>
        <w:t xml:space="preserve"> </w:t>
      </w:r>
      <w:r w:rsidRPr="00175052">
        <w:rPr>
          <w:b/>
          <w:bCs/>
          <w:color w:val="231F20"/>
          <w:lang w:val="mn-MN"/>
        </w:rPr>
        <w:t>Санхүүгийн түүхэн үзүүлэлт</w:t>
      </w:r>
    </w:p>
    <w:p w14:paraId="744875FA" w14:textId="77777777" w:rsidR="000A79BE" w:rsidRPr="00175052" w:rsidRDefault="000A79BE" w:rsidP="000A79BE">
      <w:pPr>
        <w:pStyle w:val="BodyText"/>
        <w:spacing w:before="222"/>
        <w:ind w:left="960"/>
        <w:rPr>
          <w:lang w:val="mn-MN"/>
        </w:rPr>
      </w:pPr>
      <w:r w:rsidRPr="00175052">
        <w:rPr>
          <w:rFonts w:eastAsia="Arial"/>
          <w:spacing w:val="-3"/>
          <w:sz w:val="20"/>
          <w:lang w:val="mn-MN"/>
        </w:rPr>
        <w:t>Тендерт оролцогч бүр энэ маягтыг бөглөж ирүүлэх ёстой</w:t>
      </w:r>
      <w:r w:rsidRPr="00175052">
        <w:rPr>
          <w:color w:val="231F20"/>
          <w:w w:val="95"/>
          <w:lang w:val="mn-MN"/>
        </w:rPr>
        <w:t>.</w:t>
      </w:r>
    </w:p>
    <w:p w14:paraId="1AE2F7A7" w14:textId="77777777" w:rsidR="000A79BE" w:rsidRPr="00175052" w:rsidRDefault="000A79BE" w:rsidP="000A79BE">
      <w:pPr>
        <w:pStyle w:val="BodyText"/>
        <w:spacing w:before="222" w:line="261" w:lineRule="auto"/>
        <w:ind w:left="960"/>
        <w:rPr>
          <w:lang w:val="mn-MN"/>
        </w:rPr>
      </w:pPr>
      <w:r w:rsidRPr="00175052">
        <w:rPr>
          <w:sz w:val="20"/>
          <w:szCs w:val="24"/>
          <w:lang w:val="mn-MN"/>
        </w:rPr>
        <w:t>Түншлэлийн хувьд уг маягтыг түншлэлийн гишүүн тус бүрээр бөглүүлэх ба түншлэлийн гишүүний нэрийг тодорхой заах ёстой.</w:t>
      </w:r>
    </w:p>
    <w:p w14:paraId="10437080" w14:textId="77777777" w:rsidR="000A79BE" w:rsidRPr="00175052" w:rsidRDefault="000A79BE" w:rsidP="000A79BE">
      <w:pPr>
        <w:pStyle w:val="BodyText"/>
        <w:tabs>
          <w:tab w:val="left" w:pos="4772"/>
        </w:tabs>
        <w:spacing w:before="202"/>
        <w:ind w:left="960"/>
        <w:rPr>
          <w:lang w:val="mn-MN"/>
        </w:rPr>
      </w:pPr>
      <w:r w:rsidRPr="00175052">
        <w:rPr>
          <w:sz w:val="20"/>
          <w:szCs w:val="24"/>
          <w:lang w:val="mn-MN"/>
        </w:rPr>
        <w:t>Түншлэлийн гишүүний нэр</w:t>
      </w:r>
      <w:r w:rsidRPr="00175052">
        <w:rPr>
          <w:color w:val="231F20"/>
          <w:w w:val="95"/>
          <w:lang w:val="mn-MN"/>
        </w:rPr>
        <w:t>:</w:t>
      </w:r>
      <w:r w:rsidRPr="00175052">
        <w:rPr>
          <w:color w:val="231F20"/>
          <w:spacing w:val="-13"/>
          <w:lang w:val="mn-MN"/>
        </w:rPr>
        <w:t xml:space="preserve"> </w:t>
      </w:r>
      <w:r w:rsidRPr="00175052">
        <w:rPr>
          <w:color w:val="231F20"/>
          <w:w w:val="77"/>
          <w:u w:val="single" w:color="221E1F"/>
          <w:lang w:val="mn-MN"/>
        </w:rPr>
        <w:t xml:space="preserve"> </w:t>
      </w:r>
      <w:r w:rsidRPr="00175052">
        <w:rPr>
          <w:color w:val="231F20"/>
          <w:u w:val="single" w:color="221E1F"/>
          <w:lang w:val="mn-MN"/>
        </w:rPr>
        <w:tab/>
      </w:r>
    </w:p>
    <w:p w14:paraId="063FA623" w14:textId="77777777" w:rsidR="000A79BE" w:rsidRPr="00175052" w:rsidRDefault="000A79BE" w:rsidP="000A79BE">
      <w:pPr>
        <w:pStyle w:val="BodyText"/>
        <w:spacing w:before="9" w:after="1"/>
        <w:rPr>
          <w:sz w:val="20"/>
          <w:lang w:val="mn-MN"/>
        </w:rPr>
      </w:pPr>
    </w:p>
    <w:tbl>
      <w:tblPr>
        <w:tblW w:w="0" w:type="auto"/>
        <w:tblInd w:w="972" w:type="dxa"/>
        <w:tblBorders>
          <w:top w:val="single" w:sz="4" w:space="0" w:color="636466"/>
          <w:left w:val="single" w:sz="4" w:space="0" w:color="636466"/>
          <w:bottom w:val="single" w:sz="4" w:space="0" w:color="636466"/>
          <w:right w:val="single" w:sz="4" w:space="0" w:color="636466"/>
          <w:insideH w:val="single" w:sz="4" w:space="0" w:color="636466"/>
          <w:insideV w:val="single" w:sz="4" w:space="0" w:color="636466"/>
        </w:tblBorders>
        <w:tblLayout w:type="fixed"/>
        <w:tblCellMar>
          <w:left w:w="0" w:type="dxa"/>
          <w:right w:w="0" w:type="dxa"/>
        </w:tblCellMar>
        <w:tblLook w:val="01E0" w:firstRow="1" w:lastRow="1" w:firstColumn="1" w:lastColumn="1" w:noHBand="0" w:noVBand="0"/>
      </w:tblPr>
      <w:tblGrid>
        <w:gridCol w:w="2935"/>
        <w:gridCol w:w="1931"/>
        <w:gridCol w:w="2160"/>
        <w:gridCol w:w="3072"/>
      </w:tblGrid>
      <w:tr w:rsidR="000A79BE" w:rsidRPr="006476FA" w14:paraId="7138600E" w14:textId="77777777" w:rsidTr="00E51A34">
        <w:trPr>
          <w:trHeight w:val="421"/>
        </w:trPr>
        <w:tc>
          <w:tcPr>
            <w:tcW w:w="2935" w:type="dxa"/>
            <w:vMerge w:val="restart"/>
            <w:tcBorders>
              <w:top w:val="nil"/>
              <w:left w:val="nil"/>
              <w:right w:val="nil"/>
            </w:tcBorders>
          </w:tcPr>
          <w:p w14:paraId="52D532B4" w14:textId="77777777" w:rsidR="000A79BE" w:rsidRPr="00175052" w:rsidRDefault="000A79BE" w:rsidP="004E3F2E">
            <w:pPr>
              <w:pStyle w:val="TableParagraph"/>
              <w:rPr>
                <w:sz w:val="18"/>
                <w:lang w:val="mn-MN"/>
              </w:rPr>
            </w:pPr>
          </w:p>
        </w:tc>
        <w:tc>
          <w:tcPr>
            <w:tcW w:w="7163" w:type="dxa"/>
            <w:gridSpan w:val="3"/>
            <w:tcBorders>
              <w:top w:val="nil"/>
              <w:left w:val="nil"/>
              <w:bottom w:val="nil"/>
              <w:right w:val="nil"/>
            </w:tcBorders>
            <w:shd w:val="clear" w:color="auto" w:fill="636466"/>
          </w:tcPr>
          <w:p w14:paraId="580700C0" w14:textId="77777777" w:rsidR="000A79BE" w:rsidRPr="00175052" w:rsidRDefault="000A79BE" w:rsidP="004E3F2E">
            <w:pPr>
              <w:pStyle w:val="TableParagraph"/>
              <w:spacing w:before="95"/>
              <w:ind w:left="967" w:right="957"/>
              <w:jc w:val="center"/>
              <w:rPr>
                <w:color w:val="FFFFFF"/>
                <w:spacing w:val="22"/>
                <w:position w:val="7"/>
                <w:sz w:val="11"/>
                <w:lang w:val="mn-MN"/>
              </w:rPr>
            </w:pPr>
            <w:r w:rsidRPr="00175052">
              <w:rPr>
                <w:color w:val="FFFFFF"/>
                <w:sz w:val="20"/>
                <w:lang w:val="mn-MN"/>
              </w:rPr>
              <w:t>Сүүлийн</w:t>
            </w:r>
            <w:r w:rsidRPr="00175052">
              <w:rPr>
                <w:color w:val="FFFFFF"/>
                <w:spacing w:val="-2"/>
                <w:sz w:val="20"/>
                <w:lang w:val="mn-MN"/>
              </w:rPr>
              <w:t xml:space="preserve"> </w:t>
            </w:r>
            <w:r w:rsidRPr="00175052">
              <w:rPr>
                <w:color w:val="FFFFFF"/>
                <w:sz w:val="20"/>
                <w:lang w:val="mn-MN"/>
              </w:rPr>
              <w:t>3</w:t>
            </w:r>
            <w:r w:rsidRPr="00175052">
              <w:rPr>
                <w:color w:val="FFFFFF"/>
                <w:spacing w:val="-2"/>
                <w:sz w:val="20"/>
                <w:lang w:val="mn-MN"/>
              </w:rPr>
              <w:t xml:space="preserve"> жилийн санхүүгийн мэдээлэл</w:t>
            </w:r>
            <w:r w:rsidRPr="00175052">
              <w:rPr>
                <w:color w:val="FFFFFF"/>
                <w:position w:val="7"/>
                <w:sz w:val="11"/>
                <w:lang w:val="mn-MN"/>
              </w:rPr>
              <w:t>a</w:t>
            </w:r>
            <w:r w:rsidRPr="00175052">
              <w:rPr>
                <w:color w:val="FFFFFF"/>
                <w:spacing w:val="22"/>
                <w:position w:val="7"/>
                <w:sz w:val="11"/>
                <w:lang w:val="mn-MN"/>
              </w:rPr>
              <w:t xml:space="preserve"> </w:t>
            </w:r>
          </w:p>
          <w:p w14:paraId="1FB4AC08" w14:textId="7C9418DD" w:rsidR="000A79BE" w:rsidRPr="00175052" w:rsidRDefault="000A79BE" w:rsidP="004E3F2E">
            <w:pPr>
              <w:pStyle w:val="TableParagraph"/>
              <w:spacing w:before="95"/>
              <w:ind w:left="967" w:right="957"/>
              <w:jc w:val="center"/>
              <w:rPr>
                <w:sz w:val="20"/>
                <w:lang w:val="mn-MN"/>
              </w:rPr>
            </w:pPr>
            <w:r w:rsidRPr="00175052">
              <w:rPr>
                <w:color w:val="FFFFFF"/>
                <w:sz w:val="20"/>
                <w:lang w:val="mn-MN"/>
              </w:rPr>
              <w:t>[</w:t>
            </w:r>
            <w:r w:rsidR="00AF48E5" w:rsidRPr="00175052">
              <w:rPr>
                <w:color w:val="FFFFFF"/>
                <w:sz w:val="20"/>
                <w:lang w:val="mn-MN"/>
              </w:rPr>
              <w:t>төгрөгөөр</w:t>
            </w:r>
            <w:r w:rsidRPr="00175052">
              <w:rPr>
                <w:color w:val="FFFFFF"/>
                <w:sz w:val="20"/>
                <w:lang w:val="mn-MN"/>
              </w:rPr>
              <w:t>]</w:t>
            </w:r>
          </w:p>
        </w:tc>
      </w:tr>
      <w:tr w:rsidR="000A79BE" w:rsidRPr="00175052" w14:paraId="165537D6" w14:textId="77777777" w:rsidTr="00E51A34">
        <w:trPr>
          <w:trHeight w:val="412"/>
        </w:trPr>
        <w:tc>
          <w:tcPr>
            <w:tcW w:w="2935" w:type="dxa"/>
            <w:vMerge/>
            <w:tcBorders>
              <w:top w:val="nil"/>
              <w:left w:val="nil"/>
              <w:right w:val="nil"/>
            </w:tcBorders>
          </w:tcPr>
          <w:p w14:paraId="1AC9FF49" w14:textId="77777777" w:rsidR="000A79BE" w:rsidRPr="00175052" w:rsidRDefault="000A79BE" w:rsidP="004E3F2E">
            <w:pPr>
              <w:rPr>
                <w:sz w:val="2"/>
                <w:szCs w:val="2"/>
                <w:lang w:val="mn-MN"/>
              </w:rPr>
            </w:pPr>
          </w:p>
        </w:tc>
        <w:tc>
          <w:tcPr>
            <w:tcW w:w="1931" w:type="dxa"/>
            <w:tcBorders>
              <w:top w:val="nil"/>
            </w:tcBorders>
          </w:tcPr>
          <w:p w14:paraId="52535348" w14:textId="77777777" w:rsidR="000A79BE" w:rsidRPr="00175052" w:rsidRDefault="000A79BE" w:rsidP="004E3F2E">
            <w:pPr>
              <w:pStyle w:val="TableParagraph"/>
              <w:spacing w:before="85"/>
              <w:ind w:firstLine="199"/>
              <w:jc w:val="center"/>
              <w:rPr>
                <w:bCs/>
                <w:sz w:val="20"/>
                <w:lang w:val="mn-MN"/>
              </w:rPr>
            </w:pPr>
            <w:r w:rsidRPr="00175052">
              <w:rPr>
                <w:bCs/>
                <w:sz w:val="20"/>
                <w:lang w:val="mn-MN"/>
              </w:rPr>
              <w:t>Эхний жил:</w:t>
            </w:r>
          </w:p>
        </w:tc>
        <w:tc>
          <w:tcPr>
            <w:tcW w:w="2160" w:type="dxa"/>
            <w:tcBorders>
              <w:top w:val="nil"/>
            </w:tcBorders>
          </w:tcPr>
          <w:p w14:paraId="61AEE119" w14:textId="77777777" w:rsidR="000A79BE" w:rsidRPr="00175052" w:rsidRDefault="000A79BE" w:rsidP="004E3F2E">
            <w:pPr>
              <w:pStyle w:val="TableParagraph"/>
              <w:spacing w:before="85"/>
              <w:ind w:left="-32" w:firstLine="32"/>
              <w:jc w:val="center"/>
              <w:rPr>
                <w:bCs/>
                <w:sz w:val="20"/>
                <w:lang w:val="mn-MN"/>
              </w:rPr>
            </w:pPr>
            <w:r w:rsidRPr="00175052">
              <w:rPr>
                <w:bCs/>
                <w:sz w:val="20"/>
                <w:lang w:val="mn-MN"/>
              </w:rPr>
              <w:t>2-р жил:</w:t>
            </w:r>
          </w:p>
        </w:tc>
        <w:tc>
          <w:tcPr>
            <w:tcW w:w="3072" w:type="dxa"/>
            <w:tcBorders>
              <w:top w:val="nil"/>
            </w:tcBorders>
          </w:tcPr>
          <w:p w14:paraId="0CFE6429" w14:textId="77777777" w:rsidR="000A79BE" w:rsidRPr="00175052" w:rsidRDefault="000A79BE" w:rsidP="004E3F2E">
            <w:pPr>
              <w:pStyle w:val="TableParagraph"/>
              <w:spacing w:before="85"/>
              <w:jc w:val="center"/>
              <w:rPr>
                <w:bCs/>
                <w:sz w:val="20"/>
                <w:lang w:val="mn-MN"/>
              </w:rPr>
            </w:pPr>
            <w:r w:rsidRPr="00175052">
              <w:rPr>
                <w:bCs/>
                <w:sz w:val="20"/>
                <w:lang w:val="mn-MN"/>
              </w:rPr>
              <w:t>3-р жил:</w:t>
            </w:r>
          </w:p>
        </w:tc>
      </w:tr>
      <w:tr w:rsidR="000A79BE" w:rsidRPr="00175052" w14:paraId="1E6CCFBD" w14:textId="77777777" w:rsidTr="00E51A34">
        <w:trPr>
          <w:trHeight w:val="380"/>
        </w:trPr>
        <w:tc>
          <w:tcPr>
            <w:tcW w:w="10098" w:type="dxa"/>
            <w:gridSpan w:val="4"/>
          </w:tcPr>
          <w:p w14:paraId="5E4BD665" w14:textId="77777777" w:rsidR="000A79BE" w:rsidRPr="00175052" w:rsidRDefault="000A79BE" w:rsidP="004E3F2E">
            <w:pPr>
              <w:pStyle w:val="TableParagraph"/>
              <w:spacing w:before="85"/>
              <w:ind w:left="21"/>
              <w:jc w:val="center"/>
              <w:rPr>
                <w:bCs/>
                <w:sz w:val="20"/>
                <w:lang w:val="mn-MN"/>
              </w:rPr>
            </w:pPr>
            <w:r w:rsidRPr="00175052">
              <w:rPr>
                <w:bCs/>
                <w:sz w:val="20"/>
                <w:lang w:val="mn-MN"/>
              </w:rPr>
              <w:t>Санхүүгийн тайлангаас авсан мэдээлэл</w:t>
            </w:r>
          </w:p>
        </w:tc>
      </w:tr>
      <w:tr w:rsidR="000A79BE" w:rsidRPr="00175052" w14:paraId="3A7C7B6F" w14:textId="77777777" w:rsidTr="00E51A34">
        <w:trPr>
          <w:trHeight w:val="325"/>
        </w:trPr>
        <w:tc>
          <w:tcPr>
            <w:tcW w:w="2935" w:type="dxa"/>
            <w:vAlign w:val="center"/>
          </w:tcPr>
          <w:p w14:paraId="4F6A407A" w14:textId="77777777" w:rsidR="000A79BE" w:rsidRPr="00175052" w:rsidRDefault="000A79BE" w:rsidP="004E3F2E">
            <w:pPr>
              <w:pStyle w:val="TableParagraph"/>
              <w:spacing w:before="42"/>
              <w:ind w:left="86"/>
              <w:rPr>
                <w:bCs/>
                <w:sz w:val="20"/>
                <w:lang w:val="mn-MN"/>
              </w:rPr>
            </w:pPr>
            <w:r w:rsidRPr="00175052">
              <w:rPr>
                <w:bCs/>
                <w:sz w:val="20"/>
                <w:lang w:val="mn-MN"/>
              </w:rPr>
              <w:t>Нийт актив хөрөнгө</w:t>
            </w:r>
          </w:p>
        </w:tc>
        <w:tc>
          <w:tcPr>
            <w:tcW w:w="1931" w:type="dxa"/>
          </w:tcPr>
          <w:p w14:paraId="3A3878B7" w14:textId="77777777" w:rsidR="000A79BE" w:rsidRPr="00175052" w:rsidRDefault="000A79BE" w:rsidP="004E3F2E">
            <w:pPr>
              <w:pStyle w:val="TableParagraph"/>
              <w:rPr>
                <w:sz w:val="18"/>
                <w:lang w:val="mn-MN"/>
              </w:rPr>
            </w:pPr>
          </w:p>
        </w:tc>
        <w:tc>
          <w:tcPr>
            <w:tcW w:w="2160" w:type="dxa"/>
          </w:tcPr>
          <w:p w14:paraId="237BC9A4" w14:textId="77777777" w:rsidR="000A79BE" w:rsidRPr="00175052" w:rsidRDefault="000A79BE" w:rsidP="004E3F2E">
            <w:pPr>
              <w:pStyle w:val="TableParagraph"/>
              <w:rPr>
                <w:sz w:val="18"/>
                <w:lang w:val="mn-MN"/>
              </w:rPr>
            </w:pPr>
          </w:p>
        </w:tc>
        <w:tc>
          <w:tcPr>
            <w:tcW w:w="3072" w:type="dxa"/>
          </w:tcPr>
          <w:p w14:paraId="5EF36527" w14:textId="77777777" w:rsidR="000A79BE" w:rsidRPr="00175052" w:rsidRDefault="000A79BE" w:rsidP="004E3F2E">
            <w:pPr>
              <w:pStyle w:val="TableParagraph"/>
              <w:rPr>
                <w:sz w:val="18"/>
                <w:lang w:val="mn-MN"/>
              </w:rPr>
            </w:pPr>
          </w:p>
        </w:tc>
      </w:tr>
      <w:tr w:rsidR="000A79BE" w:rsidRPr="00175052" w14:paraId="5ACE495B" w14:textId="77777777" w:rsidTr="00E51A34">
        <w:trPr>
          <w:trHeight w:val="325"/>
        </w:trPr>
        <w:tc>
          <w:tcPr>
            <w:tcW w:w="2935" w:type="dxa"/>
            <w:vAlign w:val="center"/>
          </w:tcPr>
          <w:p w14:paraId="54982B3D" w14:textId="77777777" w:rsidR="000A79BE" w:rsidRPr="00175052" w:rsidRDefault="000A79BE" w:rsidP="004E3F2E">
            <w:pPr>
              <w:pStyle w:val="TableParagraph"/>
              <w:spacing w:before="42"/>
              <w:ind w:left="86"/>
              <w:rPr>
                <w:bCs/>
                <w:sz w:val="20"/>
                <w:lang w:val="mn-MN"/>
              </w:rPr>
            </w:pPr>
            <w:r w:rsidRPr="00175052">
              <w:rPr>
                <w:bCs/>
                <w:sz w:val="20"/>
                <w:lang w:val="mn-MN"/>
              </w:rPr>
              <w:t>Нийт өр төлбөр</w:t>
            </w:r>
          </w:p>
        </w:tc>
        <w:tc>
          <w:tcPr>
            <w:tcW w:w="1931" w:type="dxa"/>
          </w:tcPr>
          <w:p w14:paraId="6CBF9BCC" w14:textId="77777777" w:rsidR="000A79BE" w:rsidRPr="00175052" w:rsidRDefault="000A79BE" w:rsidP="004E3F2E">
            <w:pPr>
              <w:pStyle w:val="TableParagraph"/>
              <w:rPr>
                <w:sz w:val="18"/>
                <w:lang w:val="mn-MN"/>
              </w:rPr>
            </w:pPr>
          </w:p>
        </w:tc>
        <w:tc>
          <w:tcPr>
            <w:tcW w:w="2160" w:type="dxa"/>
          </w:tcPr>
          <w:p w14:paraId="0DC8DCBF" w14:textId="77777777" w:rsidR="000A79BE" w:rsidRPr="00175052" w:rsidRDefault="000A79BE" w:rsidP="004E3F2E">
            <w:pPr>
              <w:pStyle w:val="TableParagraph"/>
              <w:rPr>
                <w:sz w:val="18"/>
                <w:lang w:val="mn-MN"/>
              </w:rPr>
            </w:pPr>
          </w:p>
        </w:tc>
        <w:tc>
          <w:tcPr>
            <w:tcW w:w="3072" w:type="dxa"/>
          </w:tcPr>
          <w:p w14:paraId="6DC9339F" w14:textId="77777777" w:rsidR="000A79BE" w:rsidRPr="00175052" w:rsidRDefault="000A79BE" w:rsidP="004E3F2E">
            <w:pPr>
              <w:pStyle w:val="TableParagraph"/>
              <w:rPr>
                <w:sz w:val="18"/>
                <w:lang w:val="mn-MN"/>
              </w:rPr>
            </w:pPr>
          </w:p>
        </w:tc>
      </w:tr>
      <w:tr w:rsidR="000A79BE" w:rsidRPr="00175052" w14:paraId="0E390488" w14:textId="77777777" w:rsidTr="00E51A34">
        <w:trPr>
          <w:trHeight w:val="326"/>
        </w:trPr>
        <w:tc>
          <w:tcPr>
            <w:tcW w:w="2935" w:type="dxa"/>
            <w:vAlign w:val="center"/>
          </w:tcPr>
          <w:p w14:paraId="36E105CB" w14:textId="77777777" w:rsidR="000A79BE" w:rsidRPr="00175052" w:rsidRDefault="000A79BE" w:rsidP="004E3F2E">
            <w:pPr>
              <w:pStyle w:val="TableParagraph"/>
              <w:spacing w:before="42"/>
              <w:ind w:left="86"/>
              <w:rPr>
                <w:bCs/>
                <w:sz w:val="20"/>
                <w:lang w:val="mn-MN"/>
              </w:rPr>
            </w:pPr>
            <w:r w:rsidRPr="00175052">
              <w:rPr>
                <w:bCs/>
                <w:sz w:val="20"/>
                <w:lang w:val="mn-MN"/>
              </w:rPr>
              <w:t>Цэвэр хөрөнгө = Нийт актив хөрөнгө – Нийт өр төлбөр</w:t>
            </w:r>
          </w:p>
        </w:tc>
        <w:tc>
          <w:tcPr>
            <w:tcW w:w="1931" w:type="dxa"/>
          </w:tcPr>
          <w:p w14:paraId="71A81F80" w14:textId="77777777" w:rsidR="000A79BE" w:rsidRPr="00175052" w:rsidRDefault="000A79BE" w:rsidP="004E3F2E">
            <w:pPr>
              <w:pStyle w:val="TableParagraph"/>
              <w:rPr>
                <w:sz w:val="18"/>
                <w:lang w:val="mn-MN"/>
              </w:rPr>
            </w:pPr>
          </w:p>
        </w:tc>
        <w:tc>
          <w:tcPr>
            <w:tcW w:w="2160" w:type="dxa"/>
          </w:tcPr>
          <w:p w14:paraId="59CD5AC6" w14:textId="77777777" w:rsidR="000A79BE" w:rsidRPr="00175052" w:rsidRDefault="000A79BE" w:rsidP="004E3F2E">
            <w:pPr>
              <w:pStyle w:val="TableParagraph"/>
              <w:rPr>
                <w:sz w:val="18"/>
                <w:lang w:val="mn-MN"/>
              </w:rPr>
            </w:pPr>
          </w:p>
        </w:tc>
        <w:tc>
          <w:tcPr>
            <w:tcW w:w="3072" w:type="dxa"/>
          </w:tcPr>
          <w:p w14:paraId="36203FB6" w14:textId="77777777" w:rsidR="000A79BE" w:rsidRPr="00175052" w:rsidRDefault="000A79BE" w:rsidP="004E3F2E">
            <w:pPr>
              <w:pStyle w:val="TableParagraph"/>
              <w:rPr>
                <w:sz w:val="18"/>
                <w:lang w:val="mn-MN"/>
              </w:rPr>
            </w:pPr>
          </w:p>
        </w:tc>
      </w:tr>
      <w:tr w:rsidR="000A79BE" w:rsidRPr="00175052" w14:paraId="0E391ADC" w14:textId="77777777" w:rsidTr="00E51A34">
        <w:trPr>
          <w:trHeight w:val="325"/>
        </w:trPr>
        <w:tc>
          <w:tcPr>
            <w:tcW w:w="2935" w:type="dxa"/>
            <w:vAlign w:val="center"/>
          </w:tcPr>
          <w:p w14:paraId="3C6F9FF6" w14:textId="77777777" w:rsidR="000A79BE" w:rsidRPr="00175052" w:rsidRDefault="000A79BE" w:rsidP="004E3F2E">
            <w:pPr>
              <w:pStyle w:val="TableParagraph"/>
              <w:spacing w:before="42"/>
              <w:ind w:left="86"/>
              <w:rPr>
                <w:bCs/>
                <w:sz w:val="20"/>
                <w:lang w:val="mn-MN"/>
              </w:rPr>
            </w:pPr>
            <w:r w:rsidRPr="00175052">
              <w:rPr>
                <w:bCs/>
                <w:sz w:val="20"/>
                <w:lang w:val="mn-MN"/>
              </w:rPr>
              <w:t>Богино хугацааны актив хөрөнгө</w:t>
            </w:r>
          </w:p>
        </w:tc>
        <w:tc>
          <w:tcPr>
            <w:tcW w:w="1931" w:type="dxa"/>
          </w:tcPr>
          <w:p w14:paraId="21586FF1" w14:textId="77777777" w:rsidR="000A79BE" w:rsidRPr="00175052" w:rsidRDefault="000A79BE" w:rsidP="004E3F2E">
            <w:pPr>
              <w:pStyle w:val="TableParagraph"/>
              <w:rPr>
                <w:sz w:val="18"/>
                <w:lang w:val="mn-MN"/>
              </w:rPr>
            </w:pPr>
          </w:p>
        </w:tc>
        <w:tc>
          <w:tcPr>
            <w:tcW w:w="2160" w:type="dxa"/>
          </w:tcPr>
          <w:p w14:paraId="58CB46A4" w14:textId="77777777" w:rsidR="000A79BE" w:rsidRPr="00175052" w:rsidRDefault="000A79BE" w:rsidP="004E3F2E">
            <w:pPr>
              <w:pStyle w:val="TableParagraph"/>
              <w:rPr>
                <w:sz w:val="18"/>
                <w:lang w:val="mn-MN"/>
              </w:rPr>
            </w:pPr>
          </w:p>
        </w:tc>
        <w:tc>
          <w:tcPr>
            <w:tcW w:w="3072" w:type="dxa"/>
          </w:tcPr>
          <w:p w14:paraId="0961F678" w14:textId="77777777" w:rsidR="000A79BE" w:rsidRPr="00175052" w:rsidRDefault="000A79BE" w:rsidP="004E3F2E">
            <w:pPr>
              <w:pStyle w:val="TableParagraph"/>
              <w:rPr>
                <w:sz w:val="18"/>
                <w:lang w:val="mn-MN"/>
              </w:rPr>
            </w:pPr>
          </w:p>
        </w:tc>
      </w:tr>
      <w:tr w:rsidR="000A79BE" w:rsidRPr="00175052" w14:paraId="6B825D74" w14:textId="77777777" w:rsidTr="00E51A34">
        <w:trPr>
          <w:trHeight w:val="326"/>
        </w:trPr>
        <w:tc>
          <w:tcPr>
            <w:tcW w:w="2935" w:type="dxa"/>
            <w:vAlign w:val="center"/>
          </w:tcPr>
          <w:p w14:paraId="3FC8256A" w14:textId="77777777" w:rsidR="000A79BE" w:rsidRPr="00175052" w:rsidRDefault="000A79BE" w:rsidP="004E3F2E">
            <w:pPr>
              <w:pStyle w:val="TableParagraph"/>
              <w:spacing w:before="42"/>
              <w:ind w:left="86"/>
              <w:rPr>
                <w:bCs/>
                <w:sz w:val="20"/>
                <w:lang w:val="mn-MN"/>
              </w:rPr>
            </w:pPr>
            <w:r w:rsidRPr="00175052">
              <w:rPr>
                <w:bCs/>
                <w:sz w:val="20"/>
                <w:lang w:val="mn-MN"/>
              </w:rPr>
              <w:t>Богино хугацааны өр төлбөр</w:t>
            </w:r>
          </w:p>
        </w:tc>
        <w:tc>
          <w:tcPr>
            <w:tcW w:w="1931" w:type="dxa"/>
          </w:tcPr>
          <w:p w14:paraId="7C5035E3" w14:textId="77777777" w:rsidR="000A79BE" w:rsidRPr="00175052" w:rsidRDefault="000A79BE" w:rsidP="004E3F2E">
            <w:pPr>
              <w:pStyle w:val="TableParagraph"/>
              <w:rPr>
                <w:sz w:val="18"/>
                <w:lang w:val="mn-MN"/>
              </w:rPr>
            </w:pPr>
          </w:p>
        </w:tc>
        <w:tc>
          <w:tcPr>
            <w:tcW w:w="2160" w:type="dxa"/>
          </w:tcPr>
          <w:p w14:paraId="2C303243" w14:textId="77777777" w:rsidR="000A79BE" w:rsidRPr="00175052" w:rsidRDefault="000A79BE" w:rsidP="004E3F2E">
            <w:pPr>
              <w:pStyle w:val="TableParagraph"/>
              <w:rPr>
                <w:sz w:val="18"/>
                <w:lang w:val="mn-MN"/>
              </w:rPr>
            </w:pPr>
          </w:p>
        </w:tc>
        <w:tc>
          <w:tcPr>
            <w:tcW w:w="3072" w:type="dxa"/>
          </w:tcPr>
          <w:p w14:paraId="5005044A" w14:textId="77777777" w:rsidR="000A79BE" w:rsidRPr="00175052" w:rsidRDefault="000A79BE" w:rsidP="004E3F2E">
            <w:pPr>
              <w:pStyle w:val="TableParagraph"/>
              <w:rPr>
                <w:sz w:val="18"/>
                <w:lang w:val="mn-MN"/>
              </w:rPr>
            </w:pPr>
          </w:p>
        </w:tc>
      </w:tr>
      <w:tr w:rsidR="000A79BE" w:rsidRPr="00175052" w14:paraId="2EE522FF" w14:textId="77777777" w:rsidTr="00E51A34">
        <w:trPr>
          <w:trHeight w:val="326"/>
        </w:trPr>
        <w:tc>
          <w:tcPr>
            <w:tcW w:w="2935" w:type="dxa"/>
            <w:vAlign w:val="center"/>
          </w:tcPr>
          <w:p w14:paraId="03480B6D" w14:textId="77777777" w:rsidR="000A79BE" w:rsidRPr="00175052" w:rsidRDefault="000A79BE" w:rsidP="004E3F2E">
            <w:pPr>
              <w:keepNext/>
              <w:tabs>
                <w:tab w:val="center" w:pos="5400"/>
                <w:tab w:val="right" w:pos="9000"/>
              </w:tabs>
              <w:suppressAutoHyphens/>
              <w:outlineLvl w:val="8"/>
              <w:rPr>
                <w:bCs/>
                <w:sz w:val="20"/>
                <w:lang w:val="mn-MN"/>
              </w:rPr>
            </w:pPr>
            <w:r w:rsidRPr="00175052">
              <w:rPr>
                <w:bCs/>
                <w:sz w:val="20"/>
                <w:lang w:val="mn-MN"/>
              </w:rPr>
              <w:t xml:space="preserve">  Эргэлтийн хөрөнгө = Богино</w:t>
            </w:r>
          </w:p>
          <w:p w14:paraId="7DEB17CE" w14:textId="77777777" w:rsidR="000A79BE" w:rsidRPr="00175052" w:rsidRDefault="000A79BE" w:rsidP="004E3F2E">
            <w:pPr>
              <w:keepNext/>
              <w:tabs>
                <w:tab w:val="center" w:pos="5400"/>
                <w:tab w:val="right" w:pos="9000"/>
              </w:tabs>
              <w:suppressAutoHyphens/>
              <w:outlineLvl w:val="8"/>
              <w:rPr>
                <w:bCs/>
                <w:sz w:val="20"/>
                <w:lang w:val="mn-MN"/>
              </w:rPr>
            </w:pPr>
            <w:r w:rsidRPr="00175052">
              <w:rPr>
                <w:bCs/>
                <w:sz w:val="20"/>
                <w:lang w:val="mn-MN"/>
              </w:rPr>
              <w:t xml:space="preserve">  хугацааны актив хөрөнгө –</w:t>
            </w:r>
          </w:p>
          <w:p w14:paraId="3EFD376B" w14:textId="77777777" w:rsidR="000A79BE" w:rsidRPr="00175052" w:rsidRDefault="000A79BE" w:rsidP="004E3F2E">
            <w:pPr>
              <w:pStyle w:val="TableParagraph"/>
              <w:spacing w:before="42"/>
              <w:ind w:left="86"/>
              <w:rPr>
                <w:bCs/>
                <w:sz w:val="20"/>
                <w:lang w:val="mn-MN"/>
              </w:rPr>
            </w:pPr>
            <w:r w:rsidRPr="00175052">
              <w:rPr>
                <w:bCs/>
                <w:sz w:val="20"/>
                <w:lang w:val="mn-MN"/>
              </w:rPr>
              <w:t>Богино хугацааны өр төлбөр</w:t>
            </w:r>
          </w:p>
        </w:tc>
        <w:tc>
          <w:tcPr>
            <w:tcW w:w="1931" w:type="dxa"/>
          </w:tcPr>
          <w:p w14:paraId="1343DEC3" w14:textId="77777777" w:rsidR="000A79BE" w:rsidRPr="00175052" w:rsidRDefault="000A79BE" w:rsidP="004E3F2E">
            <w:pPr>
              <w:pStyle w:val="TableParagraph"/>
              <w:rPr>
                <w:sz w:val="18"/>
                <w:lang w:val="mn-MN"/>
              </w:rPr>
            </w:pPr>
          </w:p>
        </w:tc>
        <w:tc>
          <w:tcPr>
            <w:tcW w:w="2160" w:type="dxa"/>
          </w:tcPr>
          <w:p w14:paraId="2DC59EFB" w14:textId="77777777" w:rsidR="000A79BE" w:rsidRPr="00175052" w:rsidRDefault="000A79BE" w:rsidP="004E3F2E">
            <w:pPr>
              <w:pStyle w:val="TableParagraph"/>
              <w:rPr>
                <w:sz w:val="18"/>
                <w:lang w:val="mn-MN"/>
              </w:rPr>
            </w:pPr>
          </w:p>
        </w:tc>
        <w:tc>
          <w:tcPr>
            <w:tcW w:w="3072" w:type="dxa"/>
          </w:tcPr>
          <w:p w14:paraId="1170C93F" w14:textId="77777777" w:rsidR="000A79BE" w:rsidRPr="00175052" w:rsidRDefault="000A79BE" w:rsidP="004E3F2E">
            <w:pPr>
              <w:pStyle w:val="TableParagraph"/>
              <w:rPr>
                <w:sz w:val="18"/>
                <w:lang w:val="mn-MN"/>
              </w:rPr>
            </w:pPr>
          </w:p>
        </w:tc>
      </w:tr>
      <w:tr w:rsidR="000A79BE" w:rsidRPr="00175052" w14:paraId="4225550E" w14:textId="77777777" w:rsidTr="00E51A34">
        <w:trPr>
          <w:trHeight w:val="412"/>
        </w:trPr>
        <w:tc>
          <w:tcPr>
            <w:tcW w:w="2935" w:type="dxa"/>
          </w:tcPr>
          <w:p w14:paraId="277C5174" w14:textId="77777777" w:rsidR="000A79BE" w:rsidRPr="00175052" w:rsidRDefault="000A79BE" w:rsidP="004E3F2E">
            <w:pPr>
              <w:pStyle w:val="TableParagraph"/>
              <w:rPr>
                <w:sz w:val="18"/>
                <w:lang w:val="mn-MN"/>
              </w:rPr>
            </w:pPr>
          </w:p>
        </w:tc>
        <w:tc>
          <w:tcPr>
            <w:tcW w:w="1931" w:type="dxa"/>
          </w:tcPr>
          <w:p w14:paraId="674D872F" w14:textId="77777777" w:rsidR="000A79BE" w:rsidRPr="00175052" w:rsidRDefault="000A79BE" w:rsidP="004E3F2E">
            <w:pPr>
              <w:pStyle w:val="TableParagraph"/>
              <w:rPr>
                <w:sz w:val="18"/>
                <w:lang w:val="mn-MN"/>
              </w:rPr>
            </w:pPr>
          </w:p>
        </w:tc>
        <w:tc>
          <w:tcPr>
            <w:tcW w:w="2160" w:type="dxa"/>
          </w:tcPr>
          <w:p w14:paraId="2448112F" w14:textId="77777777" w:rsidR="000A79BE" w:rsidRPr="00175052" w:rsidRDefault="000A79BE" w:rsidP="004E3F2E">
            <w:pPr>
              <w:pStyle w:val="TableParagraph"/>
              <w:rPr>
                <w:sz w:val="18"/>
                <w:lang w:val="mn-MN"/>
              </w:rPr>
            </w:pPr>
          </w:p>
        </w:tc>
        <w:tc>
          <w:tcPr>
            <w:tcW w:w="3072" w:type="dxa"/>
          </w:tcPr>
          <w:p w14:paraId="7BC7FC41" w14:textId="77777777" w:rsidR="000A79BE" w:rsidRPr="00175052" w:rsidRDefault="000A79BE" w:rsidP="004E3F2E">
            <w:pPr>
              <w:pStyle w:val="TableParagraph"/>
              <w:rPr>
                <w:sz w:val="18"/>
                <w:lang w:val="mn-MN"/>
              </w:rPr>
            </w:pPr>
          </w:p>
        </w:tc>
      </w:tr>
      <w:tr w:rsidR="000A79BE" w:rsidRPr="006476FA" w14:paraId="41A32AE1" w14:textId="77777777" w:rsidTr="00E51A34">
        <w:trPr>
          <w:trHeight w:val="773"/>
        </w:trPr>
        <w:tc>
          <w:tcPr>
            <w:tcW w:w="2935" w:type="dxa"/>
          </w:tcPr>
          <w:p w14:paraId="2D3CD546" w14:textId="77777777" w:rsidR="000A79BE" w:rsidRPr="00175052" w:rsidRDefault="000A79BE" w:rsidP="004E3F2E">
            <w:pPr>
              <w:pStyle w:val="TableParagraph"/>
              <w:spacing w:before="42"/>
              <w:ind w:left="86"/>
              <w:rPr>
                <w:bCs/>
                <w:sz w:val="20"/>
                <w:lang w:val="mn-MN"/>
              </w:rPr>
            </w:pPr>
            <w:r w:rsidRPr="00175052">
              <w:rPr>
                <w:bCs/>
                <w:sz w:val="20"/>
                <w:lang w:val="mn-MN"/>
              </w:rPr>
              <w:t>Хамгийн сүүлийн үеийн эргэлтийн хөрөнгө</w:t>
            </w:r>
          </w:p>
        </w:tc>
        <w:tc>
          <w:tcPr>
            <w:tcW w:w="1931" w:type="dxa"/>
          </w:tcPr>
          <w:p w14:paraId="11CEBA72" w14:textId="77777777" w:rsidR="000A79BE" w:rsidRPr="00175052" w:rsidRDefault="000A79BE" w:rsidP="004E3F2E">
            <w:pPr>
              <w:pStyle w:val="TableParagraph"/>
              <w:rPr>
                <w:sz w:val="18"/>
                <w:lang w:val="mn-MN"/>
              </w:rPr>
            </w:pPr>
          </w:p>
        </w:tc>
        <w:tc>
          <w:tcPr>
            <w:tcW w:w="5232" w:type="dxa"/>
            <w:gridSpan w:val="2"/>
          </w:tcPr>
          <w:p w14:paraId="42D35CFD" w14:textId="77777777" w:rsidR="000A79BE" w:rsidRPr="00175052" w:rsidRDefault="000A79BE" w:rsidP="004E3F2E">
            <w:pPr>
              <w:pStyle w:val="TableParagraph"/>
              <w:spacing w:before="29" w:line="240" w:lineRule="atLeast"/>
              <w:ind w:left="85" w:right="34"/>
              <w:jc w:val="both"/>
              <w:rPr>
                <w:sz w:val="20"/>
                <w:lang w:val="mn-MN"/>
              </w:rPr>
            </w:pPr>
            <w:r w:rsidRPr="00175052">
              <w:rPr>
                <w:sz w:val="20"/>
                <w:szCs w:val="20"/>
                <w:lang w:val="mn-MN"/>
              </w:rPr>
              <w:t>Хамгийн сүүлийн жилийн дүнгээс татан авах ба САН-3 маягтын 1 дүгээр мөрт тусгах; Түншлэлийн хувьд, тухайн түншлэлийн гишүүний САН-3 маягтад тусгах.</w:t>
            </w:r>
          </w:p>
        </w:tc>
      </w:tr>
      <w:tr w:rsidR="000A79BE" w:rsidRPr="00175052" w14:paraId="3994E7BB" w14:textId="77777777" w:rsidTr="00E51A34">
        <w:trPr>
          <w:trHeight w:val="380"/>
        </w:trPr>
        <w:tc>
          <w:tcPr>
            <w:tcW w:w="10098" w:type="dxa"/>
            <w:gridSpan w:val="4"/>
          </w:tcPr>
          <w:p w14:paraId="2BB0D2D4" w14:textId="77777777" w:rsidR="000A79BE" w:rsidRPr="00175052" w:rsidRDefault="000A79BE" w:rsidP="004E3F2E">
            <w:pPr>
              <w:pStyle w:val="TableParagraph"/>
              <w:spacing w:before="85"/>
              <w:ind w:left="3124" w:right="3114"/>
              <w:jc w:val="center"/>
              <w:rPr>
                <w:sz w:val="20"/>
                <w:lang w:val="mn-MN"/>
              </w:rPr>
            </w:pPr>
            <w:r w:rsidRPr="00175052">
              <w:rPr>
                <w:color w:val="231F20"/>
                <w:spacing w:val="-1"/>
                <w:sz w:val="20"/>
                <w:lang w:val="mn-MN"/>
              </w:rPr>
              <w:t>Орлогын тайлангаас авсан мэдээлэл</w:t>
            </w:r>
          </w:p>
        </w:tc>
      </w:tr>
      <w:tr w:rsidR="000A79BE" w:rsidRPr="00175052" w14:paraId="29147028" w14:textId="77777777" w:rsidTr="00E51A34">
        <w:trPr>
          <w:trHeight w:val="326"/>
        </w:trPr>
        <w:tc>
          <w:tcPr>
            <w:tcW w:w="2935" w:type="dxa"/>
            <w:vAlign w:val="center"/>
          </w:tcPr>
          <w:p w14:paraId="208ACD2C" w14:textId="77777777" w:rsidR="000A79BE" w:rsidRPr="00175052" w:rsidRDefault="000A79BE" w:rsidP="004E3F2E">
            <w:pPr>
              <w:pStyle w:val="TableParagraph"/>
              <w:spacing w:before="42"/>
              <w:ind w:left="86"/>
              <w:rPr>
                <w:bCs/>
                <w:sz w:val="20"/>
                <w:lang w:val="mn-MN"/>
              </w:rPr>
            </w:pPr>
            <w:r w:rsidRPr="00175052">
              <w:rPr>
                <w:bCs/>
                <w:sz w:val="20"/>
                <w:lang w:val="mn-MN"/>
              </w:rPr>
              <w:t>Нийт орлого</w:t>
            </w:r>
          </w:p>
        </w:tc>
        <w:tc>
          <w:tcPr>
            <w:tcW w:w="1931" w:type="dxa"/>
          </w:tcPr>
          <w:p w14:paraId="07EDDB78" w14:textId="77777777" w:rsidR="000A79BE" w:rsidRPr="00175052" w:rsidRDefault="000A79BE" w:rsidP="004E3F2E">
            <w:pPr>
              <w:pStyle w:val="TableParagraph"/>
              <w:rPr>
                <w:sz w:val="18"/>
                <w:lang w:val="mn-MN"/>
              </w:rPr>
            </w:pPr>
          </w:p>
        </w:tc>
        <w:tc>
          <w:tcPr>
            <w:tcW w:w="2160" w:type="dxa"/>
          </w:tcPr>
          <w:p w14:paraId="4B092CD6" w14:textId="77777777" w:rsidR="000A79BE" w:rsidRPr="00175052" w:rsidRDefault="000A79BE" w:rsidP="004E3F2E">
            <w:pPr>
              <w:pStyle w:val="TableParagraph"/>
              <w:rPr>
                <w:sz w:val="18"/>
                <w:lang w:val="mn-MN"/>
              </w:rPr>
            </w:pPr>
          </w:p>
        </w:tc>
        <w:tc>
          <w:tcPr>
            <w:tcW w:w="3072" w:type="dxa"/>
          </w:tcPr>
          <w:p w14:paraId="3A09E7F5" w14:textId="77777777" w:rsidR="000A79BE" w:rsidRPr="00175052" w:rsidRDefault="000A79BE" w:rsidP="004E3F2E">
            <w:pPr>
              <w:pStyle w:val="TableParagraph"/>
              <w:rPr>
                <w:sz w:val="18"/>
                <w:lang w:val="mn-MN"/>
              </w:rPr>
            </w:pPr>
          </w:p>
        </w:tc>
      </w:tr>
      <w:tr w:rsidR="000A79BE" w:rsidRPr="00175052" w14:paraId="56C47691" w14:textId="77777777" w:rsidTr="00E51A34">
        <w:trPr>
          <w:trHeight w:val="326"/>
        </w:trPr>
        <w:tc>
          <w:tcPr>
            <w:tcW w:w="2935" w:type="dxa"/>
            <w:vAlign w:val="center"/>
          </w:tcPr>
          <w:p w14:paraId="101F7352" w14:textId="77777777" w:rsidR="000A79BE" w:rsidRPr="00175052" w:rsidRDefault="000A79BE" w:rsidP="004E3F2E">
            <w:pPr>
              <w:pStyle w:val="TableParagraph"/>
              <w:spacing w:before="42"/>
              <w:ind w:left="86"/>
              <w:rPr>
                <w:bCs/>
                <w:sz w:val="20"/>
                <w:lang w:val="mn-MN"/>
              </w:rPr>
            </w:pPr>
            <w:r w:rsidRPr="00175052">
              <w:rPr>
                <w:bCs/>
                <w:sz w:val="20"/>
                <w:lang w:val="mn-MN"/>
              </w:rPr>
              <w:t>Татварын өмнөх ашиг</w:t>
            </w:r>
          </w:p>
        </w:tc>
        <w:tc>
          <w:tcPr>
            <w:tcW w:w="1931" w:type="dxa"/>
          </w:tcPr>
          <w:p w14:paraId="2197BA87" w14:textId="77777777" w:rsidR="000A79BE" w:rsidRPr="00175052" w:rsidRDefault="000A79BE" w:rsidP="004E3F2E">
            <w:pPr>
              <w:pStyle w:val="TableParagraph"/>
              <w:rPr>
                <w:sz w:val="18"/>
                <w:lang w:val="mn-MN"/>
              </w:rPr>
            </w:pPr>
          </w:p>
        </w:tc>
        <w:tc>
          <w:tcPr>
            <w:tcW w:w="2160" w:type="dxa"/>
          </w:tcPr>
          <w:p w14:paraId="54DB8730" w14:textId="77777777" w:rsidR="000A79BE" w:rsidRPr="00175052" w:rsidRDefault="000A79BE" w:rsidP="004E3F2E">
            <w:pPr>
              <w:pStyle w:val="TableParagraph"/>
              <w:rPr>
                <w:sz w:val="18"/>
                <w:lang w:val="mn-MN"/>
              </w:rPr>
            </w:pPr>
          </w:p>
        </w:tc>
        <w:tc>
          <w:tcPr>
            <w:tcW w:w="3072" w:type="dxa"/>
          </w:tcPr>
          <w:p w14:paraId="04DE147B" w14:textId="77777777" w:rsidR="000A79BE" w:rsidRPr="00175052" w:rsidRDefault="000A79BE" w:rsidP="004E3F2E">
            <w:pPr>
              <w:pStyle w:val="TableParagraph"/>
              <w:rPr>
                <w:sz w:val="18"/>
                <w:lang w:val="mn-MN"/>
              </w:rPr>
            </w:pPr>
          </w:p>
        </w:tc>
      </w:tr>
      <w:tr w:rsidR="000A79BE" w:rsidRPr="00175052" w14:paraId="348DE179" w14:textId="77777777" w:rsidTr="00E51A34">
        <w:trPr>
          <w:trHeight w:val="326"/>
        </w:trPr>
        <w:tc>
          <w:tcPr>
            <w:tcW w:w="2935" w:type="dxa"/>
            <w:vAlign w:val="center"/>
          </w:tcPr>
          <w:p w14:paraId="4A05883E" w14:textId="77777777" w:rsidR="000A79BE" w:rsidRPr="00175052" w:rsidRDefault="000A79BE" w:rsidP="004E3F2E">
            <w:pPr>
              <w:pStyle w:val="TableParagraph"/>
              <w:spacing w:before="42"/>
              <w:ind w:left="86"/>
              <w:rPr>
                <w:bCs/>
                <w:sz w:val="20"/>
                <w:lang w:val="mn-MN"/>
              </w:rPr>
            </w:pPr>
            <w:r w:rsidRPr="00175052">
              <w:rPr>
                <w:bCs/>
                <w:sz w:val="20"/>
                <w:lang w:val="mn-MN"/>
              </w:rPr>
              <w:t>Татварын дараах ашиг</w:t>
            </w:r>
          </w:p>
        </w:tc>
        <w:tc>
          <w:tcPr>
            <w:tcW w:w="1931" w:type="dxa"/>
          </w:tcPr>
          <w:p w14:paraId="51489E1F" w14:textId="77777777" w:rsidR="000A79BE" w:rsidRPr="00175052" w:rsidRDefault="000A79BE" w:rsidP="004E3F2E">
            <w:pPr>
              <w:pStyle w:val="TableParagraph"/>
              <w:rPr>
                <w:sz w:val="18"/>
                <w:lang w:val="mn-MN"/>
              </w:rPr>
            </w:pPr>
          </w:p>
        </w:tc>
        <w:tc>
          <w:tcPr>
            <w:tcW w:w="2160" w:type="dxa"/>
          </w:tcPr>
          <w:p w14:paraId="69E6DECE" w14:textId="77777777" w:rsidR="000A79BE" w:rsidRPr="00175052" w:rsidRDefault="000A79BE" w:rsidP="004E3F2E">
            <w:pPr>
              <w:pStyle w:val="TableParagraph"/>
              <w:rPr>
                <w:sz w:val="18"/>
                <w:lang w:val="mn-MN"/>
              </w:rPr>
            </w:pPr>
          </w:p>
        </w:tc>
        <w:tc>
          <w:tcPr>
            <w:tcW w:w="3072" w:type="dxa"/>
          </w:tcPr>
          <w:p w14:paraId="58FE72FB" w14:textId="77777777" w:rsidR="000A79BE" w:rsidRPr="00175052" w:rsidRDefault="000A79BE" w:rsidP="004E3F2E">
            <w:pPr>
              <w:pStyle w:val="TableParagraph"/>
              <w:rPr>
                <w:sz w:val="18"/>
                <w:lang w:val="mn-MN"/>
              </w:rPr>
            </w:pPr>
          </w:p>
        </w:tc>
      </w:tr>
      <w:tr w:rsidR="000A79BE" w:rsidRPr="006476FA" w14:paraId="271D62C3" w14:textId="77777777" w:rsidTr="00E51A34">
        <w:trPr>
          <w:trHeight w:val="2337"/>
        </w:trPr>
        <w:tc>
          <w:tcPr>
            <w:tcW w:w="10098" w:type="dxa"/>
            <w:gridSpan w:val="4"/>
            <w:tcBorders>
              <w:bottom w:val="single" w:sz="4" w:space="0" w:color="231F20"/>
            </w:tcBorders>
          </w:tcPr>
          <w:p w14:paraId="420FB413" w14:textId="77777777" w:rsidR="000A79BE" w:rsidRPr="00175052" w:rsidRDefault="000A79BE" w:rsidP="00C2342C">
            <w:pPr>
              <w:keepNext/>
              <w:numPr>
                <w:ilvl w:val="0"/>
                <w:numId w:val="24"/>
              </w:numPr>
              <w:spacing w:before="120" w:after="120"/>
              <w:ind w:right="246" w:hanging="339"/>
              <w:jc w:val="both"/>
              <w:outlineLvl w:val="3"/>
              <w:rPr>
                <w:sz w:val="18"/>
                <w:szCs w:val="18"/>
                <w:lang w:val="mn-MN"/>
              </w:rPr>
            </w:pPr>
            <w:r w:rsidRPr="00175052">
              <w:rPr>
                <w:sz w:val="18"/>
                <w:szCs w:val="18"/>
                <w:lang w:val="mn-MN"/>
              </w:rPr>
              <w:t>Дээр тэмдэглэсний дагуу сүүлийн 3 жилийн</w:t>
            </w:r>
            <w:r w:rsidRPr="00175052">
              <w:rPr>
                <w:sz w:val="18"/>
                <w:szCs w:val="18"/>
                <w:vertAlign w:val="superscript"/>
                <w:lang w:val="mn-MN"/>
              </w:rPr>
              <w:t xml:space="preserve">б </w:t>
            </w:r>
            <w:r w:rsidRPr="00175052">
              <w:rPr>
                <w:sz w:val="18"/>
                <w:szCs w:val="18"/>
                <w:lang w:val="mn-MN"/>
              </w:rPr>
              <w:t>санхүүгийн тайлангийн хуулбар (бүх холбогдох тайлбар тэмдэглэл бүхий тайлан тэнцэл, болон орлогын тайлан)-ыг доор дурдсан нөхцөл шаардлагад нийцүүлэн хавсаргав.</w:t>
            </w:r>
          </w:p>
          <w:p w14:paraId="6F7C23ED" w14:textId="36F5998C" w:rsidR="000A79BE" w:rsidRPr="00175052" w:rsidRDefault="000A79BE" w:rsidP="00C2342C">
            <w:pPr>
              <w:pStyle w:val="ListParagraph"/>
              <w:keepNext/>
              <w:numPr>
                <w:ilvl w:val="0"/>
                <w:numId w:val="25"/>
              </w:numPr>
              <w:spacing w:before="120" w:after="120"/>
              <w:ind w:right="246"/>
              <w:contextualSpacing/>
              <w:jc w:val="both"/>
              <w:outlineLvl w:val="3"/>
              <w:rPr>
                <w:sz w:val="18"/>
                <w:szCs w:val="18"/>
                <w:lang w:val="mn-MN"/>
              </w:rPr>
            </w:pPr>
            <w:r w:rsidRPr="00175052">
              <w:rPr>
                <w:sz w:val="18"/>
                <w:szCs w:val="18"/>
                <w:lang w:val="mn-MN"/>
              </w:rPr>
              <w:t>Тендерийн баримт бичгийн 3 дугаар бүлэгт өөрөөр заагаагүй бол, тендерт оролцогчий</w:t>
            </w:r>
            <w:r w:rsidR="00FD3B63" w:rsidRPr="00175052">
              <w:rPr>
                <w:sz w:val="18"/>
                <w:szCs w:val="18"/>
                <w:lang w:val="mn-MN"/>
              </w:rPr>
              <w:t xml:space="preserve">н </w:t>
            </w:r>
            <w:r w:rsidRPr="00175052">
              <w:rPr>
                <w:sz w:val="18"/>
                <w:szCs w:val="18"/>
                <w:lang w:val="mn-MN"/>
              </w:rPr>
              <w:t>бүрэлд</w:t>
            </w:r>
            <w:r w:rsidR="00FD3B63" w:rsidRPr="00175052">
              <w:rPr>
                <w:sz w:val="18"/>
                <w:szCs w:val="18"/>
                <w:lang w:val="mn-MN"/>
              </w:rPr>
              <w:t xml:space="preserve">эхүүнд багтаж </w:t>
            </w:r>
            <w:r w:rsidRPr="00175052">
              <w:rPr>
                <w:sz w:val="18"/>
                <w:szCs w:val="18"/>
                <w:lang w:val="mn-MN"/>
              </w:rPr>
              <w:t>буй хуулийн этгээд эсхүл этгээдүүдийн санхүүгийн байдлыг илтгэн харуулах аливаа бүх баримт бичиг (тендерт оролцогчийн толгой компани, охин болон хамаарал бүхий компаниуд</w:t>
            </w:r>
            <w:r w:rsidRPr="00175052">
              <w:rPr>
                <w:sz w:val="18"/>
                <w:szCs w:val="18"/>
                <w:vertAlign w:val="superscript"/>
                <w:lang w:val="mn-MN"/>
              </w:rPr>
              <w:t>в</w:t>
            </w:r>
            <w:r w:rsidRPr="00175052">
              <w:rPr>
                <w:sz w:val="18"/>
                <w:szCs w:val="18"/>
                <w:lang w:val="mn-MN"/>
              </w:rPr>
              <w:t xml:space="preserve"> хамаарахгүй).</w:t>
            </w:r>
          </w:p>
          <w:p w14:paraId="087B31F0" w14:textId="77777777" w:rsidR="000A79BE" w:rsidRPr="00175052" w:rsidRDefault="000A79BE" w:rsidP="00C2342C">
            <w:pPr>
              <w:pStyle w:val="ListParagraph"/>
              <w:keepNext/>
              <w:numPr>
                <w:ilvl w:val="0"/>
                <w:numId w:val="25"/>
              </w:numPr>
              <w:spacing w:before="120" w:after="120"/>
              <w:ind w:right="246"/>
              <w:contextualSpacing/>
              <w:jc w:val="both"/>
              <w:outlineLvl w:val="3"/>
              <w:rPr>
                <w:sz w:val="18"/>
                <w:szCs w:val="18"/>
                <w:lang w:val="mn-MN"/>
              </w:rPr>
            </w:pPr>
            <w:r w:rsidRPr="00175052">
              <w:rPr>
                <w:sz w:val="18"/>
                <w:szCs w:val="18"/>
                <w:lang w:val="mn-MN"/>
              </w:rPr>
              <w:t>Санхүүгийн эдгээр тайланг мэргэшсэн нягтлан бодогчоор аудит хийлгэн шалгуулж баталгаажуулсан байх ёстой.</w:t>
            </w:r>
          </w:p>
          <w:p w14:paraId="79377ACF" w14:textId="77777777" w:rsidR="000A79BE" w:rsidRPr="00175052" w:rsidRDefault="000A79BE" w:rsidP="00C2342C">
            <w:pPr>
              <w:pStyle w:val="ListParagraph"/>
              <w:keepNext/>
              <w:numPr>
                <w:ilvl w:val="0"/>
                <w:numId w:val="25"/>
              </w:numPr>
              <w:spacing w:before="120" w:after="120"/>
              <w:ind w:right="246"/>
              <w:contextualSpacing/>
              <w:jc w:val="both"/>
              <w:outlineLvl w:val="3"/>
              <w:rPr>
                <w:sz w:val="18"/>
                <w:szCs w:val="18"/>
                <w:lang w:val="mn-MN"/>
              </w:rPr>
            </w:pPr>
            <w:r w:rsidRPr="00175052">
              <w:rPr>
                <w:sz w:val="18"/>
                <w:szCs w:val="18"/>
                <w:lang w:val="mn-MN"/>
              </w:rPr>
              <w:t>Санхүүгийн  эдгээр тайлан нь бүх холбогдох тайлбар тэмдэглэлийн хамт бүрэн гүйцэд байх ёстой.</w:t>
            </w:r>
          </w:p>
          <w:p w14:paraId="606F40FF" w14:textId="77777777" w:rsidR="000A79BE" w:rsidRPr="00175052" w:rsidRDefault="000A79BE" w:rsidP="00C2342C">
            <w:pPr>
              <w:pStyle w:val="ListParagraph"/>
              <w:keepNext/>
              <w:numPr>
                <w:ilvl w:val="0"/>
                <w:numId w:val="25"/>
              </w:numPr>
              <w:spacing w:before="120" w:after="120"/>
              <w:ind w:right="246"/>
              <w:contextualSpacing/>
              <w:jc w:val="both"/>
              <w:outlineLvl w:val="3"/>
              <w:rPr>
                <w:sz w:val="16"/>
                <w:szCs w:val="16"/>
                <w:lang w:val="mn-MN"/>
              </w:rPr>
            </w:pPr>
            <w:r w:rsidRPr="00175052">
              <w:rPr>
                <w:sz w:val="18"/>
                <w:szCs w:val="18"/>
                <w:lang w:val="mn-MN"/>
              </w:rPr>
              <w:t>Санхүүгийн эдгээр тайлан нь өмнө дууссан бөгөөд аудитлагдсан нягтлан бодох бүртгэлийн тайлант үетэй нийцсэн байх ёстой (хэсэгчилсэн үе хугацаагаар гаргасан ямарваа нэг тайланг шаардахгүй буюу хүлээн авахгүй).</w:t>
            </w:r>
          </w:p>
        </w:tc>
      </w:tr>
    </w:tbl>
    <w:p w14:paraId="1162D690" w14:textId="6A2441C8" w:rsidR="00547833" w:rsidRPr="00175052" w:rsidRDefault="00547833" w:rsidP="002622ED">
      <w:pPr>
        <w:spacing w:before="60"/>
        <w:ind w:left="994"/>
        <w:jc w:val="both"/>
        <w:rPr>
          <w:sz w:val="18"/>
          <w:szCs w:val="18"/>
          <w:lang w:val="mn-MN"/>
        </w:rPr>
      </w:pPr>
      <w:r w:rsidRPr="00175052">
        <w:rPr>
          <w:bCs/>
          <w:sz w:val="18"/>
          <w:szCs w:val="18"/>
          <w:lang w:val="mn-MN"/>
        </w:rPr>
        <w:t xml:space="preserve">Тэмдэглэл: Зөвхөн </w:t>
      </w:r>
      <w:r w:rsidRPr="00175052">
        <w:rPr>
          <w:sz w:val="18"/>
          <w:szCs w:val="18"/>
          <w:lang w:val="mn-MN"/>
        </w:rPr>
        <w:t xml:space="preserve">3 дугаар бүлэг </w:t>
      </w:r>
      <w:r w:rsidRPr="00175052">
        <w:rPr>
          <w:bCs/>
          <w:sz w:val="18"/>
          <w:szCs w:val="18"/>
          <w:lang w:val="mn-MN"/>
        </w:rPr>
        <w:t xml:space="preserve">(Үнэлгээний ба чадварын шалгуур)-ийн </w:t>
      </w:r>
      <w:r w:rsidRPr="00175052">
        <w:rPr>
          <w:sz w:val="18"/>
          <w:szCs w:val="18"/>
          <w:lang w:val="mn-MN"/>
        </w:rPr>
        <w:t>2.3.1 (</w:t>
      </w:r>
      <w:r w:rsidR="00162027" w:rsidRPr="00175052">
        <w:rPr>
          <w:sz w:val="18"/>
          <w:szCs w:val="18"/>
          <w:lang w:val="mn-MN"/>
        </w:rPr>
        <w:t>“А” төрлийн гэрээ</w:t>
      </w:r>
      <w:r w:rsidRPr="00175052">
        <w:rPr>
          <w:sz w:val="18"/>
          <w:szCs w:val="18"/>
          <w:lang w:val="mn-MN"/>
        </w:rPr>
        <w:t>) шалгуур эсхүл 2.4.1 (</w:t>
      </w:r>
      <w:r w:rsidR="00162027" w:rsidRPr="00175052">
        <w:rPr>
          <w:sz w:val="18"/>
          <w:szCs w:val="18"/>
          <w:lang w:val="mn-MN"/>
        </w:rPr>
        <w:t>“Б” төрлийн гэрээ</w:t>
      </w:r>
      <w:r w:rsidRPr="00175052">
        <w:rPr>
          <w:sz w:val="18"/>
          <w:szCs w:val="18"/>
          <w:lang w:val="mn-MN"/>
        </w:rPr>
        <w:t xml:space="preserve">) </w:t>
      </w:r>
      <w:r w:rsidRPr="00175052">
        <w:rPr>
          <w:bCs/>
          <w:sz w:val="18"/>
          <w:szCs w:val="18"/>
          <w:lang w:val="mn-MN"/>
        </w:rPr>
        <w:t>шалгуурыг хэрэглэсэн тохиолдолд, энэхүү маягтыг оруулна.</w:t>
      </w:r>
    </w:p>
    <w:p w14:paraId="2D628A70" w14:textId="21787D03" w:rsidR="000A79BE" w:rsidRPr="00175052" w:rsidRDefault="000A79BE" w:rsidP="002622ED">
      <w:pPr>
        <w:spacing w:before="60"/>
        <w:ind w:left="1246" w:hanging="196"/>
        <w:jc w:val="both"/>
        <w:rPr>
          <w:sz w:val="18"/>
          <w:szCs w:val="18"/>
          <w:lang w:val="mn-MN"/>
        </w:rPr>
      </w:pPr>
      <w:r w:rsidRPr="00175052">
        <w:rPr>
          <w:sz w:val="21"/>
          <w:szCs w:val="21"/>
          <w:vertAlign w:val="superscript"/>
          <w:lang w:val="mn-MN"/>
        </w:rPr>
        <w:t xml:space="preserve">а  </w:t>
      </w:r>
      <w:r w:rsidR="00547833" w:rsidRPr="00175052">
        <w:rPr>
          <w:sz w:val="21"/>
          <w:szCs w:val="21"/>
          <w:vertAlign w:val="superscript"/>
          <w:lang w:val="mn-MN"/>
        </w:rPr>
        <w:t xml:space="preserve"> </w:t>
      </w:r>
      <w:r w:rsidRPr="00175052">
        <w:rPr>
          <w:sz w:val="18"/>
          <w:szCs w:val="18"/>
          <w:lang w:val="mn-MN"/>
        </w:rPr>
        <w:t>Хэрэв 3</w:t>
      </w:r>
      <w:r w:rsidR="00911095" w:rsidRPr="00175052">
        <w:rPr>
          <w:sz w:val="18"/>
          <w:szCs w:val="18"/>
          <w:lang w:val="mn-MN"/>
        </w:rPr>
        <w:t xml:space="preserve"> дугаар</w:t>
      </w:r>
      <w:r w:rsidRPr="00175052">
        <w:rPr>
          <w:sz w:val="18"/>
          <w:szCs w:val="18"/>
          <w:lang w:val="mn-MN"/>
        </w:rPr>
        <w:t xml:space="preserve"> бүл</w:t>
      </w:r>
      <w:r w:rsidR="00547833" w:rsidRPr="00175052">
        <w:rPr>
          <w:sz w:val="18"/>
          <w:szCs w:val="18"/>
          <w:lang w:val="mn-MN"/>
        </w:rPr>
        <w:t xml:space="preserve">эг </w:t>
      </w:r>
      <w:r w:rsidR="00547833" w:rsidRPr="00175052">
        <w:rPr>
          <w:bCs/>
          <w:sz w:val="18"/>
          <w:szCs w:val="18"/>
          <w:lang w:val="mn-MN"/>
        </w:rPr>
        <w:t xml:space="preserve">(Үнэлгээний ба чадварын шалгуур)-ийн </w:t>
      </w:r>
      <w:r w:rsidR="00547833" w:rsidRPr="00175052">
        <w:rPr>
          <w:sz w:val="18"/>
          <w:szCs w:val="18"/>
          <w:lang w:val="mn-MN"/>
        </w:rPr>
        <w:t>2.3.1 (</w:t>
      </w:r>
      <w:r w:rsidR="00162027" w:rsidRPr="00175052">
        <w:rPr>
          <w:sz w:val="18"/>
          <w:szCs w:val="18"/>
          <w:lang w:val="mn-MN"/>
        </w:rPr>
        <w:t>“А” төрлийн гэрээ</w:t>
      </w:r>
      <w:r w:rsidR="00547833" w:rsidRPr="00175052">
        <w:rPr>
          <w:sz w:val="18"/>
          <w:szCs w:val="18"/>
          <w:lang w:val="mn-MN"/>
        </w:rPr>
        <w:t>) шалгуур эсхүл 2.4.1 (</w:t>
      </w:r>
      <w:r w:rsidR="00162027" w:rsidRPr="00175052">
        <w:rPr>
          <w:sz w:val="18"/>
          <w:szCs w:val="18"/>
          <w:lang w:val="mn-MN"/>
        </w:rPr>
        <w:t>“Б” төрлийн гэрээ</w:t>
      </w:r>
      <w:r w:rsidR="00547833" w:rsidRPr="00175052">
        <w:rPr>
          <w:sz w:val="18"/>
          <w:szCs w:val="18"/>
          <w:lang w:val="mn-MN"/>
        </w:rPr>
        <w:t xml:space="preserve">) шалгуурт </w:t>
      </w:r>
      <w:r w:rsidRPr="00175052">
        <w:rPr>
          <w:sz w:val="18"/>
          <w:szCs w:val="18"/>
          <w:lang w:val="mn-MN"/>
        </w:rPr>
        <w:t>хугацаа</w:t>
      </w:r>
      <w:r w:rsidR="00547833" w:rsidRPr="00175052">
        <w:rPr>
          <w:sz w:val="18"/>
          <w:szCs w:val="18"/>
          <w:lang w:val="mn-MN"/>
        </w:rPr>
        <w:t xml:space="preserve">г </w:t>
      </w:r>
      <w:r w:rsidRPr="00175052">
        <w:rPr>
          <w:sz w:val="18"/>
          <w:szCs w:val="18"/>
          <w:lang w:val="mn-MN"/>
        </w:rPr>
        <w:t xml:space="preserve">4 эсвэл 5 жил </w:t>
      </w:r>
      <w:r w:rsidR="00547833" w:rsidRPr="00175052">
        <w:rPr>
          <w:sz w:val="18"/>
          <w:szCs w:val="18"/>
          <w:lang w:val="mn-MN"/>
        </w:rPr>
        <w:t xml:space="preserve">гэж заасан </w:t>
      </w:r>
      <w:r w:rsidRPr="00175052">
        <w:rPr>
          <w:sz w:val="18"/>
          <w:szCs w:val="18"/>
          <w:lang w:val="mn-MN"/>
        </w:rPr>
        <w:t>байвал дээрх хүснэгтийн баганыг холбогдох байдлаар нэмнэ.</w:t>
      </w:r>
    </w:p>
    <w:p w14:paraId="3865BBFC" w14:textId="429A7616" w:rsidR="000A79BE" w:rsidRPr="00175052" w:rsidRDefault="000A79BE" w:rsidP="002622ED">
      <w:pPr>
        <w:spacing w:before="60"/>
        <w:ind w:left="1253" w:hanging="202"/>
        <w:jc w:val="both"/>
        <w:rPr>
          <w:sz w:val="18"/>
          <w:szCs w:val="18"/>
          <w:lang w:val="mn-MN"/>
        </w:rPr>
      </w:pPr>
      <w:r w:rsidRPr="00175052">
        <w:rPr>
          <w:sz w:val="18"/>
          <w:szCs w:val="18"/>
          <w:lang w:val="mn-MN"/>
        </w:rPr>
        <w:t>б  Энд заасан хугацаа нь 3-р бүл</w:t>
      </w:r>
      <w:r w:rsidR="00547833" w:rsidRPr="00175052">
        <w:rPr>
          <w:sz w:val="18"/>
          <w:szCs w:val="18"/>
          <w:lang w:val="mn-MN"/>
        </w:rPr>
        <w:t xml:space="preserve">эг </w:t>
      </w:r>
      <w:r w:rsidR="00547833" w:rsidRPr="00175052">
        <w:rPr>
          <w:bCs/>
          <w:sz w:val="18"/>
          <w:szCs w:val="18"/>
          <w:lang w:val="mn-MN"/>
        </w:rPr>
        <w:t xml:space="preserve">(Үнэлгээний ба чадварын шалгуур)-ийн </w:t>
      </w:r>
      <w:r w:rsidR="00547833" w:rsidRPr="00175052">
        <w:rPr>
          <w:sz w:val="18"/>
          <w:szCs w:val="18"/>
          <w:lang w:val="mn-MN"/>
        </w:rPr>
        <w:t>2.3.1 (</w:t>
      </w:r>
      <w:r w:rsidR="00162027" w:rsidRPr="00175052">
        <w:rPr>
          <w:sz w:val="18"/>
          <w:szCs w:val="18"/>
          <w:lang w:val="mn-MN"/>
        </w:rPr>
        <w:t>“А” төрлийн гэрээ</w:t>
      </w:r>
      <w:r w:rsidR="00547833" w:rsidRPr="00175052">
        <w:rPr>
          <w:sz w:val="18"/>
          <w:szCs w:val="18"/>
          <w:lang w:val="mn-MN"/>
        </w:rPr>
        <w:t>) шалгуур эсхүл 2.4.1 (</w:t>
      </w:r>
      <w:r w:rsidR="00162027" w:rsidRPr="00175052">
        <w:rPr>
          <w:sz w:val="18"/>
          <w:szCs w:val="18"/>
          <w:lang w:val="mn-MN"/>
        </w:rPr>
        <w:t>“Б” төрлийн гэрээ</w:t>
      </w:r>
      <w:r w:rsidR="00547833" w:rsidRPr="00175052">
        <w:rPr>
          <w:sz w:val="18"/>
          <w:szCs w:val="18"/>
          <w:lang w:val="mn-MN"/>
        </w:rPr>
        <w:t xml:space="preserve">) шалгуурт </w:t>
      </w:r>
      <w:r w:rsidRPr="00175052">
        <w:rPr>
          <w:sz w:val="18"/>
          <w:szCs w:val="18"/>
          <w:lang w:val="mn-MN"/>
        </w:rPr>
        <w:t>заасан хугацаатай ижил байх ёстой.</w:t>
      </w:r>
    </w:p>
    <w:p w14:paraId="31E98F76" w14:textId="0FDDA718" w:rsidR="000A79BE" w:rsidRPr="00175052" w:rsidRDefault="000A79BE" w:rsidP="002622ED">
      <w:pPr>
        <w:spacing w:before="60"/>
        <w:ind w:left="1247" w:hanging="196"/>
        <w:jc w:val="both"/>
        <w:rPr>
          <w:sz w:val="18"/>
          <w:szCs w:val="18"/>
          <w:lang w:val="mn-MN"/>
        </w:rPr>
      </w:pPr>
      <w:r w:rsidRPr="00175052">
        <w:rPr>
          <w:sz w:val="18"/>
          <w:szCs w:val="18"/>
          <w:lang w:val="mn-MN"/>
        </w:rPr>
        <w:t>в  2</w:t>
      </w:r>
      <w:r w:rsidR="00911095" w:rsidRPr="00175052">
        <w:rPr>
          <w:sz w:val="18"/>
          <w:szCs w:val="18"/>
          <w:lang w:val="mn-MN"/>
        </w:rPr>
        <w:t xml:space="preserve"> дугаар</w:t>
      </w:r>
      <w:r w:rsidRPr="00175052">
        <w:rPr>
          <w:sz w:val="18"/>
          <w:szCs w:val="18"/>
          <w:lang w:val="mn-MN"/>
        </w:rPr>
        <w:t xml:space="preserve"> бүлгийн ТОӨЗ 38.2-т заасны дагуу тендерт оролцогчийн толгой компани, охин компани, хараат компанийн санхүүгийн чадварыг зөвшөөрсөн тохиолдолд 1-р </w:t>
      </w:r>
      <w:r w:rsidR="00E01C33" w:rsidRPr="00175052">
        <w:rPr>
          <w:sz w:val="18"/>
          <w:szCs w:val="18"/>
          <w:lang w:val="mn-MN"/>
        </w:rPr>
        <w:t>нөхцөлий</w:t>
      </w:r>
      <w:r w:rsidRPr="00175052">
        <w:rPr>
          <w:sz w:val="18"/>
          <w:szCs w:val="18"/>
          <w:lang w:val="mn-MN"/>
        </w:rPr>
        <w:t>г “Тендерийн баримт бичгийн 3</w:t>
      </w:r>
      <w:r w:rsidR="00911095" w:rsidRPr="00175052">
        <w:rPr>
          <w:sz w:val="18"/>
          <w:szCs w:val="18"/>
          <w:lang w:val="mn-MN"/>
        </w:rPr>
        <w:t xml:space="preserve"> дугаар бүлэгт </w:t>
      </w:r>
      <w:r w:rsidRPr="00175052">
        <w:rPr>
          <w:sz w:val="18"/>
          <w:szCs w:val="18"/>
          <w:lang w:val="mn-MN"/>
        </w:rPr>
        <w:t>заасны дагуу</w:t>
      </w:r>
      <w:r w:rsidR="00911095" w:rsidRPr="00175052">
        <w:rPr>
          <w:sz w:val="18"/>
          <w:szCs w:val="18"/>
          <w:lang w:val="mn-MN"/>
        </w:rPr>
        <w:t>,</w:t>
      </w:r>
      <w:r w:rsidRPr="00175052">
        <w:rPr>
          <w:sz w:val="18"/>
          <w:szCs w:val="18"/>
          <w:lang w:val="mn-MN"/>
        </w:rPr>
        <w:t xml:space="preserve"> </w:t>
      </w:r>
      <w:r w:rsidR="00FD3B63" w:rsidRPr="00175052">
        <w:rPr>
          <w:sz w:val="18"/>
          <w:szCs w:val="18"/>
          <w:lang w:val="mn-MN"/>
        </w:rPr>
        <w:t xml:space="preserve">тендерт оролцогчийн бүрэлдэхүүнд багтаж буй бөгөөд </w:t>
      </w:r>
      <w:r w:rsidR="001D53CE" w:rsidRPr="00175052">
        <w:rPr>
          <w:sz w:val="18"/>
          <w:szCs w:val="18"/>
          <w:lang w:val="mn-MN"/>
        </w:rPr>
        <w:t>3 дугаар бүлгийн 2.</w:t>
      </w:r>
      <w:r w:rsidR="00FD3B63" w:rsidRPr="00175052">
        <w:rPr>
          <w:sz w:val="18"/>
          <w:szCs w:val="18"/>
          <w:lang w:val="mn-MN"/>
        </w:rPr>
        <w:t>4 С</w:t>
      </w:r>
      <w:r w:rsidR="001D53CE" w:rsidRPr="00175052">
        <w:rPr>
          <w:sz w:val="18"/>
          <w:szCs w:val="18"/>
          <w:lang w:val="mn-MN"/>
        </w:rPr>
        <w:t>анхүүгийн байдал</w:t>
      </w:r>
      <w:r w:rsidR="00FD3B63" w:rsidRPr="00175052">
        <w:rPr>
          <w:sz w:val="18"/>
          <w:szCs w:val="18"/>
          <w:lang w:val="mn-MN"/>
        </w:rPr>
        <w:t xml:space="preserve"> шалгуурт тендерт оролцогчоос санал болгосон</w:t>
      </w:r>
      <w:r w:rsidR="001D53CE" w:rsidRPr="00175052">
        <w:rPr>
          <w:sz w:val="18"/>
          <w:szCs w:val="18"/>
          <w:lang w:val="mn-MN"/>
        </w:rPr>
        <w:t xml:space="preserve"> </w:t>
      </w:r>
      <w:r w:rsidRPr="00175052">
        <w:rPr>
          <w:sz w:val="18"/>
          <w:szCs w:val="18"/>
          <w:lang w:val="mn-MN"/>
        </w:rPr>
        <w:t xml:space="preserve">хуулийн этгээд, аж ахуйн нэгжийн санхүүгийн </w:t>
      </w:r>
      <w:r w:rsidR="00FD3B63" w:rsidRPr="00175052">
        <w:rPr>
          <w:sz w:val="18"/>
          <w:szCs w:val="18"/>
          <w:lang w:val="mn-MN"/>
        </w:rPr>
        <w:t xml:space="preserve">бие даасан </w:t>
      </w:r>
      <w:r w:rsidRPr="00175052">
        <w:rPr>
          <w:sz w:val="18"/>
          <w:szCs w:val="18"/>
          <w:lang w:val="mn-MN"/>
        </w:rPr>
        <w:t xml:space="preserve">байдал, түүнчлэн тендерт оролцогчийн толгой компани, охин компани, хараат компанийн санхүүгийн бие даасан байдлыг </w:t>
      </w:r>
      <w:r w:rsidR="00FD3B63" w:rsidRPr="00175052">
        <w:rPr>
          <w:sz w:val="18"/>
          <w:szCs w:val="18"/>
          <w:lang w:val="mn-MN"/>
        </w:rPr>
        <w:t>илтгэн харуулах захиалагчийн харгалзан үзэх аливаа бүх баримт бичиг</w:t>
      </w:r>
      <w:r w:rsidRPr="00175052">
        <w:rPr>
          <w:sz w:val="18"/>
          <w:szCs w:val="18"/>
          <w:lang w:val="mn-MN"/>
        </w:rPr>
        <w:t>.” гэсэн хэллэгээр солино.</w:t>
      </w:r>
    </w:p>
    <w:p w14:paraId="68315E55" w14:textId="77777777" w:rsidR="000A79BE" w:rsidRPr="00175052" w:rsidRDefault="000A79BE" w:rsidP="002622ED">
      <w:pPr>
        <w:spacing w:line="254" w:lineRule="auto"/>
        <w:ind w:left="1247" w:hanging="196"/>
        <w:jc w:val="both"/>
        <w:rPr>
          <w:sz w:val="20"/>
          <w:lang w:val="mn-MN"/>
        </w:rPr>
      </w:pPr>
    </w:p>
    <w:p w14:paraId="0EF21678" w14:textId="77777777" w:rsidR="00A376B4" w:rsidRPr="00175052" w:rsidRDefault="00A376B4" w:rsidP="002622ED">
      <w:pPr>
        <w:spacing w:line="247" w:lineRule="auto"/>
        <w:jc w:val="both"/>
        <w:rPr>
          <w:sz w:val="18"/>
          <w:lang w:val="mn-MN"/>
        </w:rPr>
        <w:sectPr w:rsidR="00A376B4" w:rsidRPr="00175052">
          <w:pgSz w:w="12240" w:h="15840"/>
          <w:pgMar w:top="600" w:right="1080" w:bottom="280" w:left="0" w:header="0" w:footer="0" w:gutter="0"/>
          <w:cols w:space="720"/>
        </w:sectPr>
      </w:pPr>
    </w:p>
    <w:p w14:paraId="7854C2DF" w14:textId="77777777" w:rsidR="00A376B4" w:rsidRPr="00175052" w:rsidRDefault="00A376B4">
      <w:pPr>
        <w:pStyle w:val="BodyText"/>
        <w:rPr>
          <w:lang w:val="mn-MN"/>
        </w:rPr>
      </w:pPr>
    </w:p>
    <w:p w14:paraId="66C4D793" w14:textId="77777777" w:rsidR="00A376B4" w:rsidRPr="00175052" w:rsidRDefault="00A376B4">
      <w:pPr>
        <w:pStyle w:val="BodyText"/>
        <w:rPr>
          <w:lang w:val="mn-MN"/>
        </w:rPr>
      </w:pPr>
    </w:p>
    <w:p w14:paraId="0F175D9A" w14:textId="59F247F6" w:rsidR="00317419" w:rsidRPr="00175052" w:rsidRDefault="00317419" w:rsidP="00317419">
      <w:pPr>
        <w:pStyle w:val="BodyText"/>
        <w:spacing w:before="142"/>
        <w:ind w:left="1418"/>
        <w:rPr>
          <w:b/>
          <w:bCs/>
          <w:sz w:val="22"/>
          <w:szCs w:val="22"/>
          <w:lang w:val="mn-MN"/>
        </w:rPr>
      </w:pPr>
      <w:r w:rsidRPr="00175052">
        <w:rPr>
          <w:b/>
          <w:bCs/>
          <w:color w:val="231F20"/>
          <w:sz w:val="22"/>
          <w:szCs w:val="22"/>
          <w:lang w:val="mn-MN"/>
        </w:rPr>
        <w:t>САН</w:t>
      </w:r>
      <w:r w:rsidRPr="00175052">
        <w:rPr>
          <w:b/>
          <w:bCs/>
          <w:color w:val="231F20"/>
          <w:spacing w:val="-9"/>
          <w:sz w:val="22"/>
          <w:szCs w:val="22"/>
          <w:lang w:val="mn-MN"/>
        </w:rPr>
        <w:t xml:space="preserve"> </w:t>
      </w:r>
      <w:r w:rsidRPr="00175052">
        <w:rPr>
          <w:b/>
          <w:bCs/>
          <w:color w:val="231F20"/>
          <w:sz w:val="22"/>
          <w:szCs w:val="22"/>
          <w:lang w:val="mn-MN"/>
        </w:rPr>
        <w:t>–</w:t>
      </w:r>
      <w:r w:rsidRPr="00175052">
        <w:rPr>
          <w:b/>
          <w:bCs/>
          <w:color w:val="231F20"/>
          <w:spacing w:val="-9"/>
          <w:sz w:val="22"/>
          <w:szCs w:val="22"/>
          <w:lang w:val="mn-MN"/>
        </w:rPr>
        <w:t xml:space="preserve"> </w:t>
      </w:r>
      <w:r w:rsidRPr="00175052">
        <w:rPr>
          <w:b/>
          <w:bCs/>
          <w:color w:val="231F20"/>
          <w:sz w:val="22"/>
          <w:szCs w:val="22"/>
          <w:lang w:val="mn-MN"/>
        </w:rPr>
        <w:t>2 маягт:</w:t>
      </w:r>
      <w:r w:rsidRPr="00175052">
        <w:rPr>
          <w:b/>
          <w:bCs/>
          <w:color w:val="231F20"/>
          <w:spacing w:val="-8"/>
          <w:sz w:val="22"/>
          <w:szCs w:val="22"/>
          <w:lang w:val="mn-MN"/>
        </w:rPr>
        <w:t xml:space="preserve"> Үйл ажиллагааны хэмжээ (</w:t>
      </w:r>
      <w:r w:rsidR="00C10487" w:rsidRPr="00175052">
        <w:rPr>
          <w:b/>
          <w:bCs/>
          <w:color w:val="231F20"/>
          <w:spacing w:val="-8"/>
          <w:sz w:val="22"/>
          <w:szCs w:val="22"/>
          <w:lang w:val="mn-MN"/>
        </w:rPr>
        <w:t>ж</w:t>
      </w:r>
      <w:r w:rsidRPr="00175052">
        <w:rPr>
          <w:b/>
          <w:bCs/>
          <w:color w:val="231F20"/>
          <w:sz w:val="22"/>
          <w:szCs w:val="22"/>
          <w:lang w:val="mn-MN"/>
        </w:rPr>
        <w:t>илийн дундаж борлуулалт)</w:t>
      </w:r>
    </w:p>
    <w:p w14:paraId="0E6E8CAE" w14:textId="77777777" w:rsidR="00317419" w:rsidRPr="00175052" w:rsidRDefault="00317419" w:rsidP="00317419">
      <w:pPr>
        <w:ind w:left="1418" w:right="5008"/>
        <w:rPr>
          <w:rFonts w:eastAsia="Arial"/>
          <w:sz w:val="20"/>
          <w:lang w:val="mn-MN"/>
        </w:rPr>
      </w:pPr>
    </w:p>
    <w:p w14:paraId="4217975F" w14:textId="77777777" w:rsidR="00317419" w:rsidRPr="00175052" w:rsidRDefault="00317419" w:rsidP="00317419">
      <w:pPr>
        <w:pStyle w:val="BodyText"/>
        <w:spacing w:before="222" w:after="240"/>
        <w:ind w:left="1418"/>
        <w:jc w:val="both"/>
        <w:rPr>
          <w:color w:val="231F20"/>
          <w:w w:val="95"/>
          <w:lang w:val="mn-MN"/>
        </w:rPr>
      </w:pPr>
      <w:r w:rsidRPr="00175052">
        <w:rPr>
          <w:lang w:val="mn-MN"/>
        </w:rPr>
        <w:t>Тендерт оролцогч бүр энэ маягтыг бөглөх ёстой</w:t>
      </w:r>
      <w:r w:rsidRPr="00175052">
        <w:rPr>
          <w:color w:val="231F20"/>
          <w:w w:val="95"/>
          <w:lang w:val="mn-MN"/>
        </w:rPr>
        <w:t>.</w:t>
      </w:r>
    </w:p>
    <w:p w14:paraId="1E16FF24" w14:textId="660B71FC" w:rsidR="00317419" w:rsidRPr="00175052" w:rsidRDefault="00317419" w:rsidP="00317419">
      <w:pPr>
        <w:spacing w:before="1" w:line="240" w:lineRule="exact"/>
        <w:ind w:left="1418"/>
        <w:jc w:val="both"/>
        <w:rPr>
          <w:sz w:val="21"/>
          <w:szCs w:val="21"/>
          <w:lang w:val="mn-MN"/>
        </w:rPr>
      </w:pPr>
      <w:r w:rsidRPr="00175052">
        <w:rPr>
          <w:sz w:val="21"/>
          <w:szCs w:val="21"/>
          <w:lang w:val="mn-MN"/>
        </w:rPr>
        <w:t xml:space="preserve">Тендерт оролцогч эсхүл түншлэлийн гишүүд жилийн борлуулалтын мэдээллийг бөглөхдөө хэрэгжиж байгаа болон хэрэгжиж дууссан ажлын гүйцэтгэлд захиалагч руу нэхэмжилсэн дүнг жил бүрээр нэгтгэн, тухайн тайлант хугацааны эцсийн өдрийн ханшаар </w:t>
      </w:r>
      <w:r w:rsidR="00C6553E" w:rsidRPr="00175052">
        <w:rPr>
          <w:sz w:val="21"/>
          <w:szCs w:val="21"/>
          <w:lang w:val="mn-MN"/>
        </w:rPr>
        <w:t>төгрөгт</w:t>
      </w:r>
      <w:r w:rsidRPr="00175052">
        <w:rPr>
          <w:sz w:val="21"/>
          <w:szCs w:val="21"/>
          <w:lang w:val="mn-MN"/>
        </w:rPr>
        <w:t xml:space="preserve"> хөрвүүлэн илэрхийлнэ.</w:t>
      </w:r>
    </w:p>
    <w:p w14:paraId="7346C392" w14:textId="77777777" w:rsidR="00317419" w:rsidRPr="00175052" w:rsidRDefault="00317419" w:rsidP="00317419">
      <w:pPr>
        <w:spacing w:before="240" w:after="240"/>
        <w:ind w:left="1418"/>
        <w:jc w:val="both"/>
        <w:rPr>
          <w:sz w:val="21"/>
          <w:szCs w:val="21"/>
          <w:lang w:val="mn-MN"/>
        </w:rPr>
      </w:pPr>
      <w:r w:rsidRPr="00175052">
        <w:rPr>
          <w:sz w:val="21"/>
          <w:szCs w:val="21"/>
          <w:lang w:val="mn-MN"/>
        </w:rPr>
        <w:t>Түншлэлийн хувьд уг маягтыг түншлэлийн гишүүн тус бүрээр бөглүүлэх ба түншлэлийн гишүүний нэрийг тодорхой заах ёстой.</w:t>
      </w:r>
    </w:p>
    <w:p w14:paraId="7CC99A6B" w14:textId="3364CB57" w:rsidR="00317419" w:rsidRPr="00175052" w:rsidRDefault="00317419" w:rsidP="00317419">
      <w:pPr>
        <w:spacing w:before="1" w:line="240" w:lineRule="exact"/>
        <w:ind w:left="1418"/>
        <w:jc w:val="both"/>
        <w:rPr>
          <w:sz w:val="21"/>
          <w:szCs w:val="21"/>
          <w:lang w:val="mn-MN"/>
        </w:rPr>
      </w:pPr>
      <w:r w:rsidRPr="00175052">
        <w:rPr>
          <w:sz w:val="21"/>
          <w:szCs w:val="21"/>
          <w:lang w:val="mn-MN"/>
        </w:rPr>
        <w:t>Түншлэлийн гишүүний нэр: ___________________</w:t>
      </w:r>
    </w:p>
    <w:p w14:paraId="1BBF3AFB" w14:textId="77777777" w:rsidR="004B6619" w:rsidRPr="00175052" w:rsidRDefault="004B6619" w:rsidP="004B6619">
      <w:pPr>
        <w:pStyle w:val="BodyText"/>
        <w:spacing w:before="10"/>
        <w:rPr>
          <w:sz w:val="20"/>
          <w:lang w:val="mn-MN"/>
        </w:rPr>
      </w:pPr>
    </w:p>
    <w:tbl>
      <w:tblPr>
        <w:tblW w:w="0" w:type="auto"/>
        <w:tblInd w:w="1418" w:type="dxa"/>
        <w:tblBorders>
          <w:top w:val="single" w:sz="4" w:space="0" w:color="636466"/>
          <w:left w:val="single" w:sz="4" w:space="0" w:color="636466"/>
          <w:bottom w:val="single" w:sz="4" w:space="0" w:color="636466"/>
          <w:right w:val="single" w:sz="4" w:space="0" w:color="636466"/>
          <w:insideH w:val="single" w:sz="4" w:space="0" w:color="636466"/>
          <w:insideV w:val="single" w:sz="4" w:space="0" w:color="636466"/>
        </w:tblBorders>
        <w:tblLayout w:type="fixed"/>
        <w:tblCellMar>
          <w:left w:w="0" w:type="dxa"/>
          <w:right w:w="0" w:type="dxa"/>
        </w:tblCellMar>
        <w:tblLook w:val="01E0" w:firstRow="1" w:lastRow="1" w:firstColumn="1" w:lastColumn="1" w:noHBand="0" w:noVBand="0"/>
      </w:tblPr>
      <w:tblGrid>
        <w:gridCol w:w="1288"/>
        <w:gridCol w:w="2687"/>
        <w:gridCol w:w="2688"/>
        <w:gridCol w:w="2687"/>
      </w:tblGrid>
      <w:tr w:rsidR="004B6619" w:rsidRPr="006476FA" w14:paraId="3299CFAE" w14:textId="77777777" w:rsidTr="004B6619">
        <w:trPr>
          <w:trHeight w:val="395"/>
        </w:trPr>
        <w:tc>
          <w:tcPr>
            <w:tcW w:w="9350" w:type="dxa"/>
            <w:gridSpan w:val="4"/>
            <w:tcBorders>
              <w:top w:val="nil"/>
              <w:left w:val="nil"/>
              <w:bottom w:val="nil"/>
              <w:right w:val="nil"/>
            </w:tcBorders>
            <w:shd w:val="clear" w:color="auto" w:fill="636466"/>
          </w:tcPr>
          <w:p w14:paraId="12466B94" w14:textId="574536AC" w:rsidR="004B6619" w:rsidRPr="00175052" w:rsidRDefault="004B6619" w:rsidP="004E3F2E">
            <w:pPr>
              <w:pStyle w:val="TableParagraph"/>
              <w:tabs>
                <w:tab w:val="left" w:leader="dot" w:pos="5238"/>
              </w:tabs>
              <w:spacing w:before="95"/>
              <w:ind w:left="1752"/>
              <w:rPr>
                <w:sz w:val="20"/>
                <w:lang w:val="mn-MN"/>
              </w:rPr>
            </w:pPr>
            <w:r w:rsidRPr="00175052">
              <w:rPr>
                <w:color w:val="FFFFFF"/>
                <w:w w:val="105"/>
                <w:sz w:val="20"/>
                <w:lang w:val="mn-MN"/>
              </w:rPr>
              <w:t xml:space="preserve">Сүүлийн ....... </w:t>
            </w:r>
            <w:r w:rsidRPr="00175052">
              <w:rPr>
                <w:color w:val="FFFFFF"/>
                <w:spacing w:val="-2"/>
                <w:w w:val="105"/>
                <w:sz w:val="20"/>
                <w:lang w:val="mn-MN"/>
              </w:rPr>
              <w:t>жилийн</w:t>
            </w:r>
            <w:r w:rsidRPr="00175052">
              <w:rPr>
                <w:color w:val="FFFFFF"/>
                <w:spacing w:val="-2"/>
                <w:w w:val="105"/>
                <w:position w:val="7"/>
                <w:sz w:val="16"/>
                <w:szCs w:val="36"/>
                <w:lang w:val="mn-MN"/>
              </w:rPr>
              <w:t>a</w:t>
            </w:r>
            <w:r w:rsidRPr="00175052">
              <w:rPr>
                <w:color w:val="FFFFFF"/>
                <w:spacing w:val="13"/>
                <w:w w:val="105"/>
                <w:position w:val="7"/>
                <w:sz w:val="11"/>
                <w:lang w:val="mn-MN"/>
              </w:rPr>
              <w:t xml:space="preserve">  </w:t>
            </w:r>
            <w:r w:rsidRPr="00175052">
              <w:rPr>
                <w:color w:val="FFFFFF"/>
                <w:spacing w:val="-2"/>
                <w:w w:val="105"/>
                <w:sz w:val="20"/>
                <w:lang w:val="mn-MN"/>
              </w:rPr>
              <w:t xml:space="preserve">жил бүрийн борлуулалтын орлого </w:t>
            </w:r>
          </w:p>
        </w:tc>
      </w:tr>
      <w:tr w:rsidR="004B6619" w:rsidRPr="00175052" w14:paraId="708C35F8" w14:textId="77777777" w:rsidTr="004B6619">
        <w:trPr>
          <w:trHeight w:val="714"/>
        </w:trPr>
        <w:tc>
          <w:tcPr>
            <w:tcW w:w="1288" w:type="dxa"/>
            <w:tcBorders>
              <w:top w:val="nil"/>
            </w:tcBorders>
          </w:tcPr>
          <w:p w14:paraId="51C1018E" w14:textId="77777777" w:rsidR="004B6619" w:rsidRPr="00175052" w:rsidRDefault="004B6619" w:rsidP="004E3F2E">
            <w:pPr>
              <w:pStyle w:val="TableParagraph"/>
              <w:rPr>
                <w:sz w:val="21"/>
                <w:szCs w:val="21"/>
                <w:lang w:val="mn-MN"/>
              </w:rPr>
            </w:pPr>
          </w:p>
          <w:p w14:paraId="74657907" w14:textId="77777777" w:rsidR="004B6619" w:rsidRPr="00175052" w:rsidRDefault="004B6619" w:rsidP="004E3F2E">
            <w:pPr>
              <w:pStyle w:val="TableParagraph"/>
              <w:spacing w:before="1"/>
              <w:ind w:left="412" w:right="402"/>
              <w:jc w:val="center"/>
              <w:rPr>
                <w:sz w:val="21"/>
                <w:szCs w:val="21"/>
                <w:lang w:val="mn-MN"/>
              </w:rPr>
            </w:pPr>
            <w:r w:rsidRPr="00175052">
              <w:rPr>
                <w:sz w:val="21"/>
                <w:szCs w:val="21"/>
                <w:lang w:val="mn-MN"/>
              </w:rPr>
              <w:t>Он</w:t>
            </w:r>
          </w:p>
        </w:tc>
        <w:tc>
          <w:tcPr>
            <w:tcW w:w="2687" w:type="dxa"/>
            <w:tcBorders>
              <w:top w:val="nil"/>
            </w:tcBorders>
          </w:tcPr>
          <w:p w14:paraId="73E0F694" w14:textId="77777777" w:rsidR="004B6619" w:rsidRPr="00175052" w:rsidRDefault="004B6619" w:rsidP="004E3F2E">
            <w:pPr>
              <w:pStyle w:val="TableParagraph"/>
              <w:spacing w:before="179" w:line="254" w:lineRule="auto"/>
              <w:ind w:left="954" w:right="942"/>
              <w:jc w:val="center"/>
              <w:rPr>
                <w:sz w:val="21"/>
                <w:szCs w:val="21"/>
                <w:lang w:val="mn-MN"/>
              </w:rPr>
            </w:pPr>
            <w:r w:rsidRPr="00175052">
              <w:rPr>
                <w:sz w:val="21"/>
                <w:szCs w:val="21"/>
                <w:lang w:val="mn-MN"/>
              </w:rPr>
              <w:t>Дүн</w:t>
            </w:r>
          </w:p>
          <w:p w14:paraId="18608155" w14:textId="77777777" w:rsidR="004B6619" w:rsidRPr="00175052" w:rsidRDefault="004B6619" w:rsidP="004E3F2E">
            <w:pPr>
              <w:pStyle w:val="TableParagraph"/>
              <w:spacing w:line="254" w:lineRule="auto"/>
              <w:ind w:left="954" w:right="942"/>
              <w:jc w:val="center"/>
              <w:rPr>
                <w:sz w:val="21"/>
                <w:szCs w:val="21"/>
                <w:lang w:val="mn-MN"/>
              </w:rPr>
            </w:pPr>
            <w:r w:rsidRPr="00175052">
              <w:rPr>
                <w:sz w:val="21"/>
                <w:szCs w:val="21"/>
                <w:lang w:val="mn-MN"/>
              </w:rPr>
              <w:t>Валют</w:t>
            </w:r>
          </w:p>
        </w:tc>
        <w:tc>
          <w:tcPr>
            <w:tcW w:w="2688" w:type="dxa"/>
            <w:tcBorders>
              <w:top w:val="nil"/>
            </w:tcBorders>
          </w:tcPr>
          <w:p w14:paraId="494E4D34" w14:textId="77777777" w:rsidR="004B6619" w:rsidRPr="00175052" w:rsidRDefault="004B6619" w:rsidP="004E3F2E">
            <w:pPr>
              <w:pStyle w:val="TableParagraph"/>
              <w:spacing w:before="179" w:line="254" w:lineRule="auto"/>
              <w:ind w:left="722" w:right="928"/>
              <w:jc w:val="center"/>
              <w:rPr>
                <w:sz w:val="21"/>
                <w:szCs w:val="21"/>
                <w:lang w:val="mn-MN"/>
              </w:rPr>
            </w:pPr>
            <w:r w:rsidRPr="00175052">
              <w:rPr>
                <w:sz w:val="21"/>
                <w:szCs w:val="21"/>
                <w:lang w:val="mn-MN"/>
              </w:rPr>
              <w:t>Валютын ханш</w:t>
            </w:r>
          </w:p>
        </w:tc>
        <w:tc>
          <w:tcPr>
            <w:tcW w:w="2687" w:type="dxa"/>
            <w:tcBorders>
              <w:top w:val="nil"/>
            </w:tcBorders>
          </w:tcPr>
          <w:p w14:paraId="5BF4ADFD" w14:textId="77777777" w:rsidR="004B6619" w:rsidRPr="00175052" w:rsidRDefault="004B6619" w:rsidP="004E3F2E">
            <w:pPr>
              <w:pStyle w:val="TableParagraph"/>
              <w:rPr>
                <w:sz w:val="21"/>
                <w:szCs w:val="21"/>
                <w:lang w:val="mn-MN"/>
              </w:rPr>
            </w:pPr>
          </w:p>
          <w:p w14:paraId="54C3A48A" w14:textId="66D40C04" w:rsidR="004B6619" w:rsidRPr="00175052" w:rsidRDefault="002F1BDB" w:rsidP="004E3F2E">
            <w:pPr>
              <w:pStyle w:val="TableParagraph"/>
              <w:spacing w:before="1"/>
              <w:ind w:firstLine="23"/>
              <w:jc w:val="center"/>
              <w:rPr>
                <w:sz w:val="21"/>
                <w:szCs w:val="21"/>
                <w:lang w:val="mn-MN"/>
              </w:rPr>
            </w:pPr>
            <w:r w:rsidRPr="00175052">
              <w:rPr>
                <w:sz w:val="21"/>
                <w:szCs w:val="21"/>
                <w:lang w:val="mn-MN"/>
              </w:rPr>
              <w:t>Төгрөгөөр</w:t>
            </w:r>
          </w:p>
        </w:tc>
      </w:tr>
      <w:tr w:rsidR="004B6619" w:rsidRPr="00175052" w14:paraId="55C3B743" w14:textId="77777777" w:rsidTr="004B6619">
        <w:trPr>
          <w:trHeight w:val="710"/>
        </w:trPr>
        <w:tc>
          <w:tcPr>
            <w:tcW w:w="1288" w:type="dxa"/>
          </w:tcPr>
          <w:p w14:paraId="4DFF6441" w14:textId="77777777" w:rsidR="004B6619" w:rsidRPr="00175052" w:rsidRDefault="004B6619" w:rsidP="004E3F2E">
            <w:pPr>
              <w:pStyle w:val="TableParagraph"/>
              <w:rPr>
                <w:sz w:val="21"/>
                <w:szCs w:val="21"/>
                <w:lang w:val="mn-MN"/>
              </w:rPr>
            </w:pPr>
          </w:p>
        </w:tc>
        <w:tc>
          <w:tcPr>
            <w:tcW w:w="2687" w:type="dxa"/>
          </w:tcPr>
          <w:p w14:paraId="59B5E083" w14:textId="77777777" w:rsidR="004B6619" w:rsidRPr="00175052" w:rsidRDefault="004B6619" w:rsidP="004E3F2E">
            <w:pPr>
              <w:pStyle w:val="TableParagraph"/>
              <w:rPr>
                <w:sz w:val="21"/>
                <w:szCs w:val="21"/>
                <w:lang w:val="mn-MN"/>
              </w:rPr>
            </w:pPr>
          </w:p>
        </w:tc>
        <w:tc>
          <w:tcPr>
            <w:tcW w:w="2688" w:type="dxa"/>
          </w:tcPr>
          <w:p w14:paraId="3172E5B2" w14:textId="77777777" w:rsidR="004B6619" w:rsidRPr="00175052" w:rsidRDefault="004B6619" w:rsidP="004E3F2E">
            <w:pPr>
              <w:pStyle w:val="TableParagraph"/>
              <w:rPr>
                <w:sz w:val="21"/>
                <w:szCs w:val="21"/>
                <w:lang w:val="mn-MN"/>
              </w:rPr>
            </w:pPr>
          </w:p>
        </w:tc>
        <w:tc>
          <w:tcPr>
            <w:tcW w:w="2687" w:type="dxa"/>
          </w:tcPr>
          <w:p w14:paraId="1FE2AAEB" w14:textId="77777777" w:rsidR="004B6619" w:rsidRPr="00175052" w:rsidRDefault="004B6619" w:rsidP="004E3F2E">
            <w:pPr>
              <w:pStyle w:val="TableParagraph"/>
              <w:rPr>
                <w:sz w:val="21"/>
                <w:szCs w:val="21"/>
                <w:lang w:val="mn-MN"/>
              </w:rPr>
            </w:pPr>
          </w:p>
        </w:tc>
      </w:tr>
      <w:tr w:rsidR="004B6619" w:rsidRPr="00175052" w14:paraId="5A76A9E5" w14:textId="77777777" w:rsidTr="004B6619">
        <w:trPr>
          <w:trHeight w:val="710"/>
        </w:trPr>
        <w:tc>
          <w:tcPr>
            <w:tcW w:w="1288" w:type="dxa"/>
          </w:tcPr>
          <w:p w14:paraId="505A6087" w14:textId="77777777" w:rsidR="004B6619" w:rsidRPr="00175052" w:rsidRDefault="004B6619" w:rsidP="004E3F2E">
            <w:pPr>
              <w:pStyle w:val="TableParagraph"/>
              <w:rPr>
                <w:sz w:val="21"/>
                <w:szCs w:val="21"/>
                <w:lang w:val="mn-MN"/>
              </w:rPr>
            </w:pPr>
          </w:p>
        </w:tc>
        <w:tc>
          <w:tcPr>
            <w:tcW w:w="2687" w:type="dxa"/>
          </w:tcPr>
          <w:p w14:paraId="3635F70E" w14:textId="77777777" w:rsidR="004B6619" w:rsidRPr="00175052" w:rsidRDefault="004B6619" w:rsidP="004E3F2E">
            <w:pPr>
              <w:pStyle w:val="TableParagraph"/>
              <w:rPr>
                <w:sz w:val="21"/>
                <w:szCs w:val="21"/>
                <w:lang w:val="mn-MN"/>
              </w:rPr>
            </w:pPr>
          </w:p>
        </w:tc>
        <w:tc>
          <w:tcPr>
            <w:tcW w:w="2688" w:type="dxa"/>
          </w:tcPr>
          <w:p w14:paraId="4F53B006" w14:textId="77777777" w:rsidR="004B6619" w:rsidRPr="00175052" w:rsidRDefault="004B6619" w:rsidP="004E3F2E">
            <w:pPr>
              <w:pStyle w:val="TableParagraph"/>
              <w:rPr>
                <w:sz w:val="21"/>
                <w:szCs w:val="21"/>
                <w:lang w:val="mn-MN"/>
              </w:rPr>
            </w:pPr>
          </w:p>
        </w:tc>
        <w:tc>
          <w:tcPr>
            <w:tcW w:w="2687" w:type="dxa"/>
          </w:tcPr>
          <w:p w14:paraId="5894AB26" w14:textId="77777777" w:rsidR="004B6619" w:rsidRPr="00175052" w:rsidRDefault="004B6619" w:rsidP="004E3F2E">
            <w:pPr>
              <w:pStyle w:val="TableParagraph"/>
              <w:rPr>
                <w:sz w:val="21"/>
                <w:szCs w:val="21"/>
                <w:lang w:val="mn-MN"/>
              </w:rPr>
            </w:pPr>
          </w:p>
        </w:tc>
      </w:tr>
      <w:tr w:rsidR="004B6619" w:rsidRPr="00175052" w14:paraId="4FB07EB2" w14:textId="77777777" w:rsidTr="004B6619">
        <w:trPr>
          <w:trHeight w:val="710"/>
        </w:trPr>
        <w:tc>
          <w:tcPr>
            <w:tcW w:w="1288" w:type="dxa"/>
          </w:tcPr>
          <w:p w14:paraId="15608EE9" w14:textId="77777777" w:rsidR="004B6619" w:rsidRPr="00175052" w:rsidRDefault="004B6619" w:rsidP="004E3F2E">
            <w:pPr>
              <w:pStyle w:val="TableParagraph"/>
              <w:rPr>
                <w:sz w:val="21"/>
                <w:szCs w:val="21"/>
                <w:lang w:val="mn-MN"/>
              </w:rPr>
            </w:pPr>
          </w:p>
        </w:tc>
        <w:tc>
          <w:tcPr>
            <w:tcW w:w="2687" w:type="dxa"/>
          </w:tcPr>
          <w:p w14:paraId="34573685" w14:textId="77777777" w:rsidR="004B6619" w:rsidRPr="00175052" w:rsidRDefault="004B6619" w:rsidP="004E3F2E">
            <w:pPr>
              <w:pStyle w:val="TableParagraph"/>
              <w:rPr>
                <w:sz w:val="21"/>
                <w:szCs w:val="21"/>
                <w:lang w:val="mn-MN"/>
              </w:rPr>
            </w:pPr>
          </w:p>
        </w:tc>
        <w:tc>
          <w:tcPr>
            <w:tcW w:w="2688" w:type="dxa"/>
          </w:tcPr>
          <w:p w14:paraId="10D356CC" w14:textId="77777777" w:rsidR="004B6619" w:rsidRPr="00175052" w:rsidRDefault="004B6619" w:rsidP="004E3F2E">
            <w:pPr>
              <w:pStyle w:val="TableParagraph"/>
              <w:rPr>
                <w:sz w:val="21"/>
                <w:szCs w:val="21"/>
                <w:lang w:val="mn-MN"/>
              </w:rPr>
            </w:pPr>
          </w:p>
        </w:tc>
        <w:tc>
          <w:tcPr>
            <w:tcW w:w="2687" w:type="dxa"/>
          </w:tcPr>
          <w:p w14:paraId="16B598B8" w14:textId="77777777" w:rsidR="004B6619" w:rsidRPr="00175052" w:rsidRDefault="004B6619" w:rsidP="004E3F2E">
            <w:pPr>
              <w:pStyle w:val="TableParagraph"/>
              <w:rPr>
                <w:sz w:val="21"/>
                <w:szCs w:val="21"/>
                <w:lang w:val="mn-MN"/>
              </w:rPr>
            </w:pPr>
          </w:p>
        </w:tc>
      </w:tr>
      <w:tr w:rsidR="004B6619" w:rsidRPr="00175052" w14:paraId="4D635437" w14:textId="77777777" w:rsidTr="004B6619">
        <w:trPr>
          <w:trHeight w:val="501"/>
        </w:trPr>
        <w:tc>
          <w:tcPr>
            <w:tcW w:w="6663" w:type="dxa"/>
            <w:gridSpan w:val="3"/>
            <w:tcBorders>
              <w:left w:val="nil"/>
              <w:bottom w:val="nil"/>
            </w:tcBorders>
          </w:tcPr>
          <w:p w14:paraId="40F940D1" w14:textId="1E9B5743" w:rsidR="004B6619" w:rsidRPr="00175052" w:rsidRDefault="004B6619" w:rsidP="004E3F2E">
            <w:pPr>
              <w:pStyle w:val="TableParagraph"/>
              <w:spacing w:before="146"/>
              <w:ind w:left="2714"/>
              <w:jc w:val="center"/>
              <w:rPr>
                <w:b/>
                <w:bCs/>
                <w:sz w:val="21"/>
                <w:szCs w:val="21"/>
                <w:vertAlign w:val="superscript"/>
                <w:lang w:val="mn-MN"/>
              </w:rPr>
            </w:pPr>
            <w:r w:rsidRPr="00175052">
              <w:rPr>
                <w:b/>
                <w:bCs/>
                <w:sz w:val="21"/>
                <w:szCs w:val="21"/>
                <w:lang w:val="mn-MN"/>
              </w:rPr>
              <w:t>Жилийн дундаж борлуулалт</w:t>
            </w:r>
            <w:r w:rsidRPr="00175052">
              <w:rPr>
                <w:b/>
                <w:bCs/>
                <w:sz w:val="21"/>
                <w:szCs w:val="21"/>
                <w:vertAlign w:val="superscript"/>
                <w:lang w:val="mn-MN"/>
              </w:rPr>
              <w:t>б</w:t>
            </w:r>
          </w:p>
        </w:tc>
        <w:tc>
          <w:tcPr>
            <w:tcW w:w="2687" w:type="dxa"/>
            <w:tcBorders>
              <w:bottom w:val="single" w:sz="4" w:space="0" w:color="231F20"/>
            </w:tcBorders>
          </w:tcPr>
          <w:p w14:paraId="353856B6" w14:textId="77777777" w:rsidR="004B6619" w:rsidRPr="00175052" w:rsidRDefault="004B6619" w:rsidP="004E3F2E">
            <w:pPr>
              <w:pStyle w:val="TableParagraph"/>
              <w:rPr>
                <w:sz w:val="21"/>
                <w:szCs w:val="21"/>
                <w:lang w:val="mn-MN"/>
              </w:rPr>
            </w:pPr>
          </w:p>
        </w:tc>
      </w:tr>
    </w:tbl>
    <w:p w14:paraId="76A2A27C" w14:textId="77777777" w:rsidR="004B6619" w:rsidRPr="00175052" w:rsidRDefault="004B6619" w:rsidP="004B6619">
      <w:pPr>
        <w:tabs>
          <w:tab w:val="left" w:pos="1318"/>
        </w:tabs>
        <w:spacing w:before="133"/>
        <w:ind w:left="1045"/>
        <w:rPr>
          <w:i/>
          <w:iCs/>
          <w:sz w:val="18"/>
          <w:szCs w:val="18"/>
          <w:lang w:val="mn-MN"/>
        </w:rPr>
      </w:pPr>
    </w:p>
    <w:p w14:paraId="1D97F784" w14:textId="010F4952" w:rsidR="004B6619" w:rsidRPr="00175052" w:rsidRDefault="004B6619" w:rsidP="004B6619">
      <w:pPr>
        <w:spacing w:before="85" w:line="247" w:lineRule="auto"/>
        <w:ind w:left="1418" w:right="127"/>
        <w:rPr>
          <w:sz w:val="18"/>
          <w:szCs w:val="18"/>
          <w:lang w:val="mn-MN"/>
        </w:rPr>
      </w:pPr>
      <w:r w:rsidRPr="00175052">
        <w:rPr>
          <w:bCs/>
          <w:sz w:val="18"/>
          <w:szCs w:val="18"/>
          <w:lang w:val="mn-MN"/>
        </w:rPr>
        <w:t xml:space="preserve">Тэмдэглэл: Зөвхөн </w:t>
      </w:r>
      <w:r w:rsidRPr="00175052">
        <w:rPr>
          <w:sz w:val="18"/>
          <w:szCs w:val="18"/>
          <w:lang w:val="mn-MN"/>
        </w:rPr>
        <w:t xml:space="preserve">3 дугаар бүлэг </w:t>
      </w:r>
      <w:r w:rsidRPr="00175052">
        <w:rPr>
          <w:bCs/>
          <w:sz w:val="18"/>
          <w:szCs w:val="18"/>
          <w:lang w:val="mn-MN"/>
        </w:rPr>
        <w:t xml:space="preserve">(Үнэлгээний ба чадварын шалгуур)-ийн </w:t>
      </w:r>
      <w:r w:rsidRPr="00175052">
        <w:rPr>
          <w:sz w:val="18"/>
          <w:szCs w:val="18"/>
          <w:lang w:val="mn-MN"/>
        </w:rPr>
        <w:t>2.3.1 (</w:t>
      </w:r>
      <w:r w:rsidR="00162027" w:rsidRPr="00175052">
        <w:rPr>
          <w:sz w:val="18"/>
          <w:szCs w:val="18"/>
          <w:lang w:val="mn-MN"/>
        </w:rPr>
        <w:t>“А” төрлийн гэрээ</w:t>
      </w:r>
      <w:r w:rsidRPr="00175052">
        <w:rPr>
          <w:sz w:val="18"/>
          <w:szCs w:val="18"/>
          <w:lang w:val="mn-MN"/>
        </w:rPr>
        <w:t>) шалгуур эсхүл 2.4.1 (</w:t>
      </w:r>
      <w:r w:rsidR="00162027" w:rsidRPr="00175052">
        <w:rPr>
          <w:sz w:val="18"/>
          <w:szCs w:val="18"/>
          <w:lang w:val="mn-MN"/>
        </w:rPr>
        <w:t>“Б” төрлийн гэрээ</w:t>
      </w:r>
      <w:r w:rsidRPr="00175052">
        <w:rPr>
          <w:sz w:val="18"/>
          <w:szCs w:val="18"/>
          <w:lang w:val="mn-MN"/>
        </w:rPr>
        <w:t xml:space="preserve">) </w:t>
      </w:r>
      <w:r w:rsidRPr="00175052">
        <w:rPr>
          <w:bCs/>
          <w:sz w:val="18"/>
          <w:szCs w:val="18"/>
          <w:lang w:val="mn-MN"/>
        </w:rPr>
        <w:t>шалгуурыг хэрэглэсэн тохиолдолд, энэхүү маягтыг оруулна.</w:t>
      </w:r>
    </w:p>
    <w:p w14:paraId="20BD04A3" w14:textId="142220BA" w:rsidR="004B6619" w:rsidRPr="00175052" w:rsidRDefault="004B6619" w:rsidP="004B6619">
      <w:pPr>
        <w:pStyle w:val="NormalWeb"/>
        <w:ind w:left="1843" w:hanging="142"/>
        <w:rPr>
          <w:sz w:val="18"/>
          <w:szCs w:val="18"/>
          <w:lang w:val="mn-MN"/>
        </w:rPr>
      </w:pPr>
      <w:r w:rsidRPr="00175052">
        <w:rPr>
          <w:sz w:val="21"/>
          <w:szCs w:val="21"/>
          <w:vertAlign w:val="superscript"/>
          <w:lang w:val="mn-MN"/>
        </w:rPr>
        <w:t>а</w:t>
      </w:r>
      <w:r w:rsidRPr="00175052">
        <w:rPr>
          <w:sz w:val="21"/>
          <w:szCs w:val="21"/>
          <w:lang w:val="mn-MN"/>
        </w:rPr>
        <w:t xml:space="preserve"> </w:t>
      </w:r>
      <w:r w:rsidRPr="00175052">
        <w:rPr>
          <w:sz w:val="18"/>
          <w:szCs w:val="18"/>
          <w:lang w:val="mn-MN"/>
        </w:rPr>
        <w:t>Захиалагч нь 3 дугаар бүлэг (Үнэлгээний ба чадварын шалгуур)-ийн 2.3.1 (</w:t>
      </w:r>
      <w:r w:rsidR="00162027" w:rsidRPr="00175052">
        <w:rPr>
          <w:sz w:val="18"/>
          <w:szCs w:val="18"/>
          <w:lang w:val="mn-MN"/>
        </w:rPr>
        <w:t>“А” төрлийн гэрээ</w:t>
      </w:r>
      <w:r w:rsidRPr="00175052">
        <w:rPr>
          <w:sz w:val="18"/>
          <w:szCs w:val="18"/>
          <w:lang w:val="mn-MN"/>
        </w:rPr>
        <w:t>) шалгуур эсхүл 2.4.1 (</w:t>
      </w:r>
      <w:r w:rsidR="00162027" w:rsidRPr="00175052">
        <w:rPr>
          <w:sz w:val="18"/>
          <w:szCs w:val="18"/>
          <w:lang w:val="mn-MN"/>
        </w:rPr>
        <w:t>“Б” төрлийн гэрээ</w:t>
      </w:r>
      <w:r w:rsidRPr="00175052">
        <w:rPr>
          <w:sz w:val="18"/>
          <w:szCs w:val="18"/>
          <w:lang w:val="mn-MN"/>
        </w:rPr>
        <w:t xml:space="preserve">) шалгуурт заасан хугацааг оруулна. </w:t>
      </w:r>
    </w:p>
    <w:p w14:paraId="667C30AF" w14:textId="56837AC5" w:rsidR="004B6619" w:rsidRPr="00175052" w:rsidRDefault="004B6619" w:rsidP="004B6619">
      <w:pPr>
        <w:pStyle w:val="NormalWeb"/>
        <w:ind w:left="1843" w:hanging="142"/>
        <w:rPr>
          <w:sz w:val="18"/>
          <w:szCs w:val="18"/>
          <w:lang w:val="mn-MN"/>
        </w:rPr>
      </w:pPr>
      <w:r w:rsidRPr="00175052">
        <w:rPr>
          <w:sz w:val="21"/>
          <w:szCs w:val="21"/>
          <w:vertAlign w:val="superscript"/>
          <w:lang w:val="mn-MN"/>
        </w:rPr>
        <w:t>б</w:t>
      </w:r>
      <w:r w:rsidRPr="00175052">
        <w:rPr>
          <w:sz w:val="21"/>
          <w:szCs w:val="21"/>
          <w:lang w:val="mn-MN"/>
        </w:rPr>
        <w:t xml:space="preserve"> </w:t>
      </w:r>
      <w:r w:rsidRPr="00175052">
        <w:rPr>
          <w:sz w:val="18"/>
          <w:szCs w:val="18"/>
          <w:lang w:val="mn-MN"/>
        </w:rPr>
        <w:t xml:space="preserve">Жилийн дундаж борлуулалтыг тодорхойлохын тулд захиалагч нь жил бүрийн борлуулалтын нийт дүнг шаардсан жилийн тоонд хуваана. </w:t>
      </w:r>
    </w:p>
    <w:p w14:paraId="235DE108" w14:textId="77777777" w:rsidR="004B6619" w:rsidRPr="00175052" w:rsidRDefault="004B6619">
      <w:pPr>
        <w:spacing w:line="247" w:lineRule="auto"/>
        <w:rPr>
          <w:sz w:val="18"/>
          <w:lang w:val="mn-MN"/>
        </w:rPr>
        <w:sectPr w:rsidR="004B6619" w:rsidRPr="00175052">
          <w:pgSz w:w="12240" w:h="15840"/>
          <w:pgMar w:top="600" w:right="1080" w:bottom="280" w:left="0" w:header="0" w:footer="0" w:gutter="0"/>
          <w:cols w:space="720"/>
        </w:sectPr>
      </w:pPr>
    </w:p>
    <w:p w14:paraId="638EB1EB" w14:textId="77777777" w:rsidR="00A376B4" w:rsidRPr="00175052" w:rsidRDefault="00A376B4">
      <w:pPr>
        <w:pStyle w:val="BodyText"/>
        <w:rPr>
          <w:lang w:val="mn-MN"/>
        </w:rPr>
      </w:pPr>
    </w:p>
    <w:p w14:paraId="744C5F2E" w14:textId="77777777" w:rsidR="00A376B4" w:rsidRPr="00175052" w:rsidRDefault="00A376B4">
      <w:pPr>
        <w:pStyle w:val="BodyText"/>
        <w:rPr>
          <w:lang w:val="mn-MN"/>
        </w:rPr>
      </w:pPr>
    </w:p>
    <w:p w14:paraId="30EC6D9C" w14:textId="77777777" w:rsidR="00A376B4" w:rsidRPr="00175052" w:rsidRDefault="00A376B4">
      <w:pPr>
        <w:pStyle w:val="BodyText"/>
        <w:spacing w:before="69"/>
        <w:rPr>
          <w:lang w:val="mn-MN"/>
        </w:rPr>
      </w:pPr>
    </w:p>
    <w:p w14:paraId="22358F63" w14:textId="77777777" w:rsidR="00253B22" w:rsidRPr="00175052" w:rsidRDefault="00253B22">
      <w:pPr>
        <w:pStyle w:val="BodyText"/>
        <w:spacing w:before="218" w:line="256" w:lineRule="auto"/>
        <w:ind w:left="1440" w:right="358" w:hanging="1"/>
        <w:jc w:val="both"/>
        <w:rPr>
          <w:color w:val="231F20"/>
          <w:w w:val="90"/>
          <w:lang w:val="mn-MN"/>
        </w:rPr>
      </w:pPr>
    </w:p>
    <w:p w14:paraId="2AE477CD" w14:textId="7C7EE1C3" w:rsidR="00253B22" w:rsidRPr="00175052" w:rsidRDefault="00253B22" w:rsidP="00253B22">
      <w:pPr>
        <w:pStyle w:val="BodyText"/>
        <w:spacing w:before="142"/>
        <w:ind w:left="1418"/>
        <w:rPr>
          <w:b/>
          <w:bCs/>
          <w:sz w:val="22"/>
          <w:szCs w:val="22"/>
          <w:lang w:val="mn-MN"/>
        </w:rPr>
      </w:pPr>
      <w:r w:rsidRPr="00175052">
        <w:rPr>
          <w:b/>
          <w:bCs/>
          <w:color w:val="231F20"/>
          <w:sz w:val="22"/>
          <w:szCs w:val="22"/>
          <w:lang w:val="mn-MN"/>
        </w:rPr>
        <w:t>САН –</w:t>
      </w:r>
      <w:r w:rsidRPr="00175052">
        <w:rPr>
          <w:b/>
          <w:bCs/>
          <w:color w:val="231F20"/>
          <w:spacing w:val="-13"/>
          <w:sz w:val="22"/>
          <w:szCs w:val="22"/>
          <w:lang w:val="mn-MN"/>
        </w:rPr>
        <w:t xml:space="preserve"> </w:t>
      </w:r>
      <w:r w:rsidRPr="00175052">
        <w:rPr>
          <w:b/>
          <w:bCs/>
          <w:color w:val="231F20"/>
          <w:sz w:val="22"/>
          <w:szCs w:val="22"/>
          <w:lang w:val="mn-MN"/>
        </w:rPr>
        <w:t>3 маягт:</w:t>
      </w:r>
      <w:r w:rsidRPr="00175052">
        <w:rPr>
          <w:b/>
          <w:bCs/>
          <w:color w:val="231F20"/>
          <w:spacing w:val="-14"/>
          <w:sz w:val="22"/>
          <w:szCs w:val="22"/>
          <w:lang w:val="mn-MN"/>
        </w:rPr>
        <w:t xml:space="preserve"> </w:t>
      </w:r>
      <w:r w:rsidRPr="00175052">
        <w:rPr>
          <w:rFonts w:eastAsia="Arial"/>
          <w:b/>
          <w:bCs/>
          <w:spacing w:val="-7"/>
          <w:sz w:val="22"/>
          <w:szCs w:val="22"/>
          <w:lang w:val="mn-MN"/>
        </w:rPr>
        <w:t xml:space="preserve">Мөнгөн урсгалын </w:t>
      </w:r>
      <w:r w:rsidR="00172D00" w:rsidRPr="00175052">
        <w:rPr>
          <w:rFonts w:eastAsia="Arial"/>
          <w:b/>
          <w:bCs/>
          <w:spacing w:val="-7"/>
          <w:sz w:val="22"/>
          <w:szCs w:val="22"/>
          <w:lang w:val="mn-MN"/>
        </w:rPr>
        <w:t>чадавх</w:t>
      </w:r>
    </w:p>
    <w:p w14:paraId="25846527" w14:textId="498C0190" w:rsidR="00253B22" w:rsidRPr="00175052" w:rsidRDefault="00253B22" w:rsidP="00724738">
      <w:pPr>
        <w:spacing w:before="240" w:after="240"/>
        <w:ind w:left="1418" w:right="534"/>
        <w:jc w:val="both"/>
        <w:rPr>
          <w:lang w:val="mn-MN"/>
        </w:rPr>
      </w:pPr>
      <w:r w:rsidRPr="00175052">
        <w:rPr>
          <w:bCs/>
          <w:sz w:val="20"/>
          <w:lang w:val="mn-MN"/>
        </w:rPr>
        <w:t>Санал болгож буй санхүүгийн эх үүсвэрүүдээ тодорхойлно уу. Жишээлбэл,  3 дугаар бүлэг (Үнэлгээний ба чадварын шалгуур)-ийн 2.4.3 (</w:t>
      </w:r>
      <w:r w:rsidR="00162027" w:rsidRPr="00175052">
        <w:rPr>
          <w:bCs/>
          <w:sz w:val="20"/>
          <w:lang w:val="mn-MN"/>
        </w:rPr>
        <w:t>“Б” төрлийн гэрээ</w:t>
      </w:r>
      <w:r w:rsidRPr="00175052">
        <w:rPr>
          <w:bCs/>
          <w:sz w:val="20"/>
          <w:lang w:val="mn-MN"/>
        </w:rPr>
        <w:t>) шалгуурт заасан мөнгөн урсгалын шаардлагыг хангах</w:t>
      </w:r>
      <w:r w:rsidR="00AC5C00" w:rsidRPr="00175052">
        <w:rPr>
          <w:bCs/>
          <w:sz w:val="20"/>
          <w:lang w:val="mn-MN"/>
        </w:rPr>
        <w:t xml:space="preserve">ад хүрэлцэх </w:t>
      </w:r>
      <w:r w:rsidRPr="00175052">
        <w:rPr>
          <w:bCs/>
          <w:sz w:val="20"/>
          <w:lang w:val="mn-MN"/>
        </w:rPr>
        <w:t xml:space="preserve">эргэлтийн хөрөнгө, </w:t>
      </w:r>
      <w:r w:rsidR="00AC5C00" w:rsidRPr="00175052">
        <w:rPr>
          <w:bCs/>
          <w:sz w:val="20"/>
          <w:lang w:val="mn-MN"/>
        </w:rPr>
        <w:t>түргэн хөрвөх чадвартай хөрөнгө</w:t>
      </w:r>
      <w:r w:rsidR="00AC5C00" w:rsidRPr="00175052">
        <w:rPr>
          <w:rStyle w:val="FootnoteReference"/>
          <w:bCs/>
          <w:sz w:val="20"/>
          <w:lang w:val="mn-MN"/>
        </w:rPr>
        <w:footnoteReference w:id="8"/>
      </w:r>
      <w:r w:rsidRPr="00175052">
        <w:rPr>
          <w:bCs/>
          <w:sz w:val="20"/>
          <w:lang w:val="mn-MN"/>
        </w:rPr>
        <w:t xml:space="preserve">, зээлийн шугам болон бусад санхүүгийн эх үүсвэрүүд (гэрээний урьдчилсан төлбөрөөс бусад) </w:t>
      </w:r>
      <w:r w:rsidR="00724738" w:rsidRPr="00175052">
        <w:rPr>
          <w:bCs/>
          <w:sz w:val="20"/>
          <w:lang w:val="mn-MN"/>
        </w:rPr>
        <w:t xml:space="preserve">гэх мэт. </w:t>
      </w:r>
    </w:p>
    <w:p w14:paraId="02C64C7A" w14:textId="77777777" w:rsidR="00A376B4" w:rsidRPr="00175052" w:rsidRDefault="00A376B4">
      <w:pPr>
        <w:pStyle w:val="BodyText"/>
        <w:spacing w:before="1"/>
        <w:rPr>
          <w:sz w:val="18"/>
          <w:lang w:val="mn-MN"/>
        </w:rPr>
      </w:pPr>
    </w:p>
    <w:tbl>
      <w:tblPr>
        <w:tblW w:w="0" w:type="auto"/>
        <w:tblInd w:w="1452" w:type="dxa"/>
        <w:tblBorders>
          <w:top w:val="single" w:sz="4" w:space="0" w:color="636466"/>
          <w:left w:val="single" w:sz="4" w:space="0" w:color="636466"/>
          <w:bottom w:val="single" w:sz="4" w:space="0" w:color="636466"/>
          <w:right w:val="single" w:sz="4" w:space="0" w:color="636466"/>
          <w:insideH w:val="single" w:sz="4" w:space="0" w:color="636466"/>
          <w:insideV w:val="single" w:sz="4" w:space="0" w:color="636466"/>
        </w:tblBorders>
        <w:tblLayout w:type="fixed"/>
        <w:tblCellMar>
          <w:left w:w="0" w:type="dxa"/>
          <w:right w:w="0" w:type="dxa"/>
        </w:tblCellMar>
        <w:tblLook w:val="01E0" w:firstRow="1" w:lastRow="1" w:firstColumn="1" w:lastColumn="1" w:noHBand="0" w:noVBand="0"/>
      </w:tblPr>
      <w:tblGrid>
        <w:gridCol w:w="775"/>
        <w:gridCol w:w="4625"/>
        <w:gridCol w:w="3950"/>
      </w:tblGrid>
      <w:tr w:rsidR="00A376B4" w:rsidRPr="00175052" w14:paraId="5490B4E6" w14:textId="77777777">
        <w:trPr>
          <w:trHeight w:val="485"/>
        </w:trPr>
        <w:tc>
          <w:tcPr>
            <w:tcW w:w="9350" w:type="dxa"/>
            <w:gridSpan w:val="3"/>
            <w:tcBorders>
              <w:top w:val="nil"/>
              <w:left w:val="nil"/>
              <w:bottom w:val="nil"/>
              <w:right w:val="nil"/>
            </w:tcBorders>
            <w:shd w:val="clear" w:color="auto" w:fill="636466"/>
          </w:tcPr>
          <w:p w14:paraId="0C708AFD" w14:textId="1D9476D3" w:rsidR="00A376B4" w:rsidRPr="00175052" w:rsidRDefault="00724738">
            <w:pPr>
              <w:pStyle w:val="TableParagraph"/>
              <w:spacing w:before="137"/>
              <w:ind w:left="10"/>
              <w:jc w:val="center"/>
              <w:rPr>
                <w:sz w:val="20"/>
              </w:rPr>
            </w:pPr>
            <w:proofErr w:type="spellStart"/>
            <w:r w:rsidRPr="00175052">
              <w:rPr>
                <w:color w:val="FFFFFF"/>
                <w:spacing w:val="-4"/>
                <w:sz w:val="20"/>
              </w:rPr>
              <w:t>Санхүүгийн</w:t>
            </w:r>
            <w:proofErr w:type="spellEnd"/>
            <w:r w:rsidRPr="00175052">
              <w:rPr>
                <w:color w:val="FFFFFF"/>
                <w:spacing w:val="-4"/>
                <w:sz w:val="20"/>
              </w:rPr>
              <w:t xml:space="preserve"> </w:t>
            </w:r>
            <w:proofErr w:type="spellStart"/>
            <w:r w:rsidRPr="00175052">
              <w:rPr>
                <w:color w:val="FFFFFF"/>
                <w:spacing w:val="-4"/>
                <w:sz w:val="20"/>
              </w:rPr>
              <w:t>нөөц</w:t>
            </w:r>
            <w:proofErr w:type="spellEnd"/>
            <w:r w:rsidRPr="00175052">
              <w:rPr>
                <w:color w:val="FFFFFF"/>
                <w:spacing w:val="-4"/>
                <w:sz w:val="20"/>
              </w:rPr>
              <w:t xml:space="preserve"> </w:t>
            </w:r>
            <w:proofErr w:type="spellStart"/>
            <w:r w:rsidRPr="00175052">
              <w:rPr>
                <w:color w:val="FFFFFF"/>
                <w:spacing w:val="-4"/>
                <w:sz w:val="20"/>
              </w:rPr>
              <w:t>хөрөнгө</w:t>
            </w:r>
            <w:proofErr w:type="spellEnd"/>
          </w:p>
        </w:tc>
      </w:tr>
      <w:tr w:rsidR="00A376B4" w:rsidRPr="00175052" w14:paraId="282BD861" w14:textId="77777777">
        <w:trPr>
          <w:trHeight w:val="475"/>
        </w:trPr>
        <w:tc>
          <w:tcPr>
            <w:tcW w:w="775" w:type="dxa"/>
            <w:tcBorders>
              <w:top w:val="nil"/>
            </w:tcBorders>
          </w:tcPr>
          <w:p w14:paraId="4E78B3BC" w14:textId="77777777" w:rsidR="00A376B4" w:rsidRPr="00175052" w:rsidRDefault="009558B7">
            <w:pPr>
              <w:pStyle w:val="TableParagraph"/>
              <w:spacing w:before="132"/>
              <w:ind w:left="231"/>
              <w:rPr>
                <w:sz w:val="20"/>
              </w:rPr>
            </w:pPr>
            <w:r w:rsidRPr="00175052">
              <w:rPr>
                <w:color w:val="231F20"/>
                <w:spacing w:val="-5"/>
                <w:sz w:val="20"/>
              </w:rPr>
              <w:t>No.</w:t>
            </w:r>
          </w:p>
        </w:tc>
        <w:tc>
          <w:tcPr>
            <w:tcW w:w="4625" w:type="dxa"/>
            <w:tcBorders>
              <w:top w:val="nil"/>
            </w:tcBorders>
          </w:tcPr>
          <w:p w14:paraId="07941C33" w14:textId="40194610" w:rsidR="00A376B4" w:rsidRPr="00175052" w:rsidRDefault="00724738">
            <w:pPr>
              <w:pStyle w:val="TableParagraph"/>
              <w:spacing w:before="132"/>
              <w:ind w:left="1503"/>
              <w:rPr>
                <w:sz w:val="20"/>
              </w:rPr>
            </w:pPr>
            <w:proofErr w:type="spellStart"/>
            <w:r w:rsidRPr="00175052">
              <w:rPr>
                <w:color w:val="231F20"/>
                <w:w w:val="90"/>
                <w:sz w:val="20"/>
              </w:rPr>
              <w:t>Санхүүгийн</w:t>
            </w:r>
            <w:proofErr w:type="spellEnd"/>
            <w:r w:rsidRPr="00175052">
              <w:rPr>
                <w:color w:val="231F20"/>
                <w:w w:val="90"/>
                <w:sz w:val="20"/>
              </w:rPr>
              <w:t xml:space="preserve"> </w:t>
            </w:r>
            <w:proofErr w:type="spellStart"/>
            <w:r w:rsidRPr="00175052">
              <w:rPr>
                <w:color w:val="231F20"/>
                <w:w w:val="90"/>
                <w:sz w:val="20"/>
              </w:rPr>
              <w:t>эх</w:t>
            </w:r>
            <w:proofErr w:type="spellEnd"/>
            <w:r w:rsidRPr="00175052">
              <w:rPr>
                <w:color w:val="231F20"/>
                <w:w w:val="90"/>
                <w:sz w:val="20"/>
              </w:rPr>
              <w:t xml:space="preserve"> </w:t>
            </w:r>
            <w:proofErr w:type="spellStart"/>
            <w:r w:rsidRPr="00175052">
              <w:rPr>
                <w:color w:val="231F20"/>
                <w:w w:val="90"/>
                <w:sz w:val="20"/>
              </w:rPr>
              <w:t>үүсвэр</w:t>
            </w:r>
            <w:proofErr w:type="spellEnd"/>
          </w:p>
        </w:tc>
        <w:tc>
          <w:tcPr>
            <w:tcW w:w="3950" w:type="dxa"/>
            <w:tcBorders>
              <w:top w:val="nil"/>
            </w:tcBorders>
          </w:tcPr>
          <w:p w14:paraId="580A8F64" w14:textId="7EE303C9" w:rsidR="00A376B4" w:rsidRPr="00175052" w:rsidRDefault="00724738">
            <w:pPr>
              <w:pStyle w:val="TableParagraph"/>
              <w:spacing w:before="132"/>
              <w:ind w:left="1003"/>
              <w:rPr>
                <w:sz w:val="20"/>
              </w:rPr>
            </w:pPr>
            <w:r w:rsidRPr="00175052">
              <w:rPr>
                <w:color w:val="231F20"/>
                <w:sz w:val="20"/>
                <w:lang w:val="mn-MN"/>
              </w:rPr>
              <w:t>Дүн</w:t>
            </w:r>
            <w:r w:rsidRPr="00175052">
              <w:rPr>
                <w:color w:val="231F20"/>
                <w:spacing w:val="-9"/>
                <w:sz w:val="20"/>
                <w:lang w:val="mn-MN"/>
              </w:rPr>
              <w:t xml:space="preserve"> </w:t>
            </w:r>
            <w:r w:rsidRPr="00175052">
              <w:rPr>
                <w:color w:val="231F20"/>
                <w:sz w:val="20"/>
                <w:lang w:val="mn-MN"/>
              </w:rPr>
              <w:t>(</w:t>
            </w:r>
            <w:r w:rsidR="00A439E9" w:rsidRPr="00175052">
              <w:rPr>
                <w:color w:val="231F20"/>
                <w:sz w:val="20"/>
                <w:lang w:val="mn-MN"/>
              </w:rPr>
              <w:t>төгрөгөөр</w:t>
            </w:r>
            <w:r w:rsidRPr="00175052">
              <w:rPr>
                <w:color w:val="231F20"/>
                <w:sz w:val="20"/>
                <w:lang w:val="mn-MN"/>
              </w:rPr>
              <w:t>)</w:t>
            </w:r>
          </w:p>
        </w:tc>
      </w:tr>
      <w:tr w:rsidR="00A376B4" w:rsidRPr="00175052" w14:paraId="0E6E9FB6" w14:textId="77777777">
        <w:trPr>
          <w:trHeight w:val="470"/>
        </w:trPr>
        <w:tc>
          <w:tcPr>
            <w:tcW w:w="775" w:type="dxa"/>
          </w:tcPr>
          <w:p w14:paraId="3518CE0A" w14:textId="77777777" w:rsidR="00A376B4" w:rsidRPr="00175052" w:rsidRDefault="009558B7">
            <w:pPr>
              <w:pStyle w:val="TableParagraph"/>
              <w:spacing w:before="127"/>
              <w:ind w:left="79"/>
              <w:rPr>
                <w:sz w:val="20"/>
              </w:rPr>
            </w:pPr>
            <w:r w:rsidRPr="00175052">
              <w:rPr>
                <w:color w:val="231F20"/>
                <w:spacing w:val="-10"/>
                <w:w w:val="105"/>
                <w:sz w:val="20"/>
              </w:rPr>
              <w:t>1</w:t>
            </w:r>
          </w:p>
        </w:tc>
        <w:tc>
          <w:tcPr>
            <w:tcW w:w="4625" w:type="dxa"/>
          </w:tcPr>
          <w:p w14:paraId="13A53671" w14:textId="77777777" w:rsidR="00A376B4" w:rsidRPr="00175052" w:rsidRDefault="00A376B4">
            <w:pPr>
              <w:pStyle w:val="TableParagraph"/>
              <w:rPr>
                <w:sz w:val="18"/>
              </w:rPr>
            </w:pPr>
          </w:p>
        </w:tc>
        <w:tc>
          <w:tcPr>
            <w:tcW w:w="3950" w:type="dxa"/>
          </w:tcPr>
          <w:p w14:paraId="44265A9A" w14:textId="77777777" w:rsidR="00A376B4" w:rsidRPr="00175052" w:rsidRDefault="00A376B4">
            <w:pPr>
              <w:pStyle w:val="TableParagraph"/>
              <w:rPr>
                <w:sz w:val="18"/>
              </w:rPr>
            </w:pPr>
          </w:p>
        </w:tc>
      </w:tr>
      <w:tr w:rsidR="00A376B4" w:rsidRPr="00175052" w14:paraId="19EDC96E" w14:textId="77777777">
        <w:trPr>
          <w:trHeight w:val="469"/>
        </w:trPr>
        <w:tc>
          <w:tcPr>
            <w:tcW w:w="775" w:type="dxa"/>
          </w:tcPr>
          <w:p w14:paraId="44F1D3D2" w14:textId="77777777" w:rsidR="00A376B4" w:rsidRPr="00175052" w:rsidRDefault="009558B7">
            <w:pPr>
              <w:pStyle w:val="TableParagraph"/>
              <w:spacing w:before="127"/>
              <w:ind w:left="79"/>
              <w:rPr>
                <w:sz w:val="20"/>
              </w:rPr>
            </w:pPr>
            <w:r w:rsidRPr="00175052">
              <w:rPr>
                <w:color w:val="231F20"/>
                <w:spacing w:val="-10"/>
                <w:w w:val="105"/>
                <w:sz w:val="20"/>
              </w:rPr>
              <w:t>2</w:t>
            </w:r>
          </w:p>
        </w:tc>
        <w:tc>
          <w:tcPr>
            <w:tcW w:w="4625" w:type="dxa"/>
          </w:tcPr>
          <w:p w14:paraId="0C57FCCE" w14:textId="77777777" w:rsidR="00A376B4" w:rsidRPr="00175052" w:rsidRDefault="00A376B4">
            <w:pPr>
              <w:pStyle w:val="TableParagraph"/>
              <w:rPr>
                <w:sz w:val="18"/>
              </w:rPr>
            </w:pPr>
          </w:p>
        </w:tc>
        <w:tc>
          <w:tcPr>
            <w:tcW w:w="3950" w:type="dxa"/>
          </w:tcPr>
          <w:p w14:paraId="268A1253" w14:textId="77777777" w:rsidR="00A376B4" w:rsidRPr="00175052" w:rsidRDefault="00A376B4">
            <w:pPr>
              <w:pStyle w:val="TableParagraph"/>
              <w:rPr>
                <w:sz w:val="18"/>
              </w:rPr>
            </w:pPr>
          </w:p>
        </w:tc>
      </w:tr>
      <w:tr w:rsidR="00A376B4" w:rsidRPr="00175052" w14:paraId="23F2F40A" w14:textId="77777777">
        <w:trPr>
          <w:trHeight w:val="470"/>
        </w:trPr>
        <w:tc>
          <w:tcPr>
            <w:tcW w:w="775" w:type="dxa"/>
          </w:tcPr>
          <w:p w14:paraId="52553B2E" w14:textId="77777777" w:rsidR="00A376B4" w:rsidRPr="00175052" w:rsidRDefault="009558B7">
            <w:pPr>
              <w:pStyle w:val="TableParagraph"/>
              <w:spacing w:before="127"/>
              <w:ind w:left="79"/>
              <w:rPr>
                <w:sz w:val="20"/>
              </w:rPr>
            </w:pPr>
            <w:r w:rsidRPr="00175052">
              <w:rPr>
                <w:color w:val="231F20"/>
                <w:spacing w:val="-10"/>
                <w:w w:val="105"/>
                <w:sz w:val="20"/>
              </w:rPr>
              <w:t>3</w:t>
            </w:r>
          </w:p>
        </w:tc>
        <w:tc>
          <w:tcPr>
            <w:tcW w:w="4625" w:type="dxa"/>
          </w:tcPr>
          <w:p w14:paraId="2ACC32B9" w14:textId="77777777" w:rsidR="00A376B4" w:rsidRPr="00175052" w:rsidRDefault="00A376B4">
            <w:pPr>
              <w:pStyle w:val="TableParagraph"/>
              <w:rPr>
                <w:sz w:val="18"/>
                <w:lang w:val="mn-MN"/>
              </w:rPr>
            </w:pPr>
          </w:p>
        </w:tc>
        <w:tc>
          <w:tcPr>
            <w:tcW w:w="3950" w:type="dxa"/>
          </w:tcPr>
          <w:p w14:paraId="76C2A2F8" w14:textId="77777777" w:rsidR="00A376B4" w:rsidRPr="00175052" w:rsidRDefault="00A376B4">
            <w:pPr>
              <w:pStyle w:val="TableParagraph"/>
              <w:rPr>
                <w:sz w:val="18"/>
              </w:rPr>
            </w:pPr>
          </w:p>
        </w:tc>
      </w:tr>
      <w:tr w:rsidR="00A376B4" w:rsidRPr="00175052" w14:paraId="719ED5AC" w14:textId="77777777">
        <w:trPr>
          <w:trHeight w:val="470"/>
        </w:trPr>
        <w:tc>
          <w:tcPr>
            <w:tcW w:w="775" w:type="dxa"/>
          </w:tcPr>
          <w:p w14:paraId="3A88E558" w14:textId="77777777" w:rsidR="00A376B4" w:rsidRPr="00175052" w:rsidRDefault="00A376B4">
            <w:pPr>
              <w:pStyle w:val="TableParagraph"/>
              <w:rPr>
                <w:sz w:val="18"/>
              </w:rPr>
            </w:pPr>
          </w:p>
        </w:tc>
        <w:tc>
          <w:tcPr>
            <w:tcW w:w="4625" w:type="dxa"/>
          </w:tcPr>
          <w:p w14:paraId="30D34646" w14:textId="77777777" w:rsidR="00A376B4" w:rsidRPr="00175052" w:rsidRDefault="00A376B4">
            <w:pPr>
              <w:pStyle w:val="TableParagraph"/>
              <w:rPr>
                <w:sz w:val="18"/>
              </w:rPr>
            </w:pPr>
          </w:p>
        </w:tc>
        <w:tc>
          <w:tcPr>
            <w:tcW w:w="3950" w:type="dxa"/>
          </w:tcPr>
          <w:p w14:paraId="343BB516" w14:textId="77777777" w:rsidR="00A376B4" w:rsidRPr="00175052" w:rsidRDefault="00A376B4">
            <w:pPr>
              <w:pStyle w:val="TableParagraph"/>
              <w:rPr>
                <w:sz w:val="18"/>
              </w:rPr>
            </w:pPr>
          </w:p>
        </w:tc>
      </w:tr>
    </w:tbl>
    <w:p w14:paraId="249519BE" w14:textId="77777777" w:rsidR="00724738" w:rsidRPr="00175052" w:rsidRDefault="00724738" w:rsidP="00724738">
      <w:pPr>
        <w:spacing w:before="85" w:line="247" w:lineRule="auto"/>
        <w:ind w:left="1418" w:right="127"/>
        <w:rPr>
          <w:bCs/>
          <w:sz w:val="18"/>
          <w:szCs w:val="18"/>
          <w:lang w:val="mn-MN"/>
        </w:rPr>
      </w:pPr>
    </w:p>
    <w:p w14:paraId="573B32B0" w14:textId="13BA680C" w:rsidR="00724738" w:rsidRPr="00175052" w:rsidRDefault="00724738" w:rsidP="00724738">
      <w:pPr>
        <w:spacing w:before="85" w:line="247" w:lineRule="auto"/>
        <w:ind w:left="1418" w:right="127"/>
        <w:rPr>
          <w:sz w:val="18"/>
          <w:szCs w:val="18"/>
          <w:lang w:val="mn-MN"/>
        </w:rPr>
      </w:pPr>
      <w:r w:rsidRPr="00175052">
        <w:rPr>
          <w:bCs/>
          <w:sz w:val="18"/>
          <w:szCs w:val="18"/>
          <w:lang w:val="mn-MN"/>
        </w:rPr>
        <w:t xml:space="preserve">Тэмдэглэл: Зөвхөн </w:t>
      </w:r>
      <w:r w:rsidRPr="00175052">
        <w:rPr>
          <w:sz w:val="18"/>
          <w:szCs w:val="18"/>
          <w:lang w:val="mn-MN"/>
        </w:rPr>
        <w:t xml:space="preserve">3 дугаар бүлэг </w:t>
      </w:r>
      <w:r w:rsidRPr="00175052">
        <w:rPr>
          <w:bCs/>
          <w:sz w:val="18"/>
          <w:szCs w:val="18"/>
          <w:lang w:val="mn-MN"/>
        </w:rPr>
        <w:t xml:space="preserve">(Үнэлгээний ба чадварын шалгуур)-ийн </w:t>
      </w:r>
      <w:r w:rsidRPr="00175052">
        <w:rPr>
          <w:sz w:val="18"/>
          <w:szCs w:val="18"/>
          <w:lang w:val="mn-MN"/>
        </w:rPr>
        <w:t>2.4.3 (</w:t>
      </w:r>
      <w:r w:rsidR="00162027" w:rsidRPr="00175052">
        <w:rPr>
          <w:sz w:val="18"/>
          <w:szCs w:val="18"/>
          <w:lang w:val="mn-MN"/>
        </w:rPr>
        <w:t>“Б” төрлийн гэрээ</w:t>
      </w:r>
      <w:r w:rsidRPr="00175052">
        <w:rPr>
          <w:sz w:val="18"/>
          <w:szCs w:val="18"/>
          <w:lang w:val="mn-MN"/>
        </w:rPr>
        <w:t xml:space="preserve">) </w:t>
      </w:r>
      <w:r w:rsidRPr="00175052">
        <w:rPr>
          <w:bCs/>
          <w:sz w:val="18"/>
          <w:szCs w:val="18"/>
          <w:lang w:val="mn-MN"/>
        </w:rPr>
        <w:t>шалгуурыг хэрэглэх  тохиолдолд, энэхүү маягтыг оруулна.</w:t>
      </w:r>
    </w:p>
    <w:p w14:paraId="5B834D59" w14:textId="77777777" w:rsidR="00724738" w:rsidRPr="00175052" w:rsidRDefault="00724738">
      <w:pPr>
        <w:spacing w:before="136" w:line="247" w:lineRule="auto"/>
        <w:ind w:left="1525" w:right="559"/>
        <w:rPr>
          <w:sz w:val="18"/>
          <w:lang w:val="mn-MN"/>
        </w:rPr>
      </w:pPr>
    </w:p>
    <w:p w14:paraId="18F1523A" w14:textId="77777777" w:rsidR="00A376B4" w:rsidRPr="00175052" w:rsidRDefault="00A376B4">
      <w:pPr>
        <w:pStyle w:val="BodyText"/>
        <w:rPr>
          <w:sz w:val="20"/>
          <w:lang w:val="mn-MN"/>
        </w:rPr>
      </w:pPr>
    </w:p>
    <w:p w14:paraId="7CEC4745" w14:textId="77777777" w:rsidR="00A376B4" w:rsidRPr="00175052" w:rsidRDefault="00A376B4">
      <w:pPr>
        <w:pStyle w:val="BodyText"/>
        <w:rPr>
          <w:sz w:val="20"/>
          <w:lang w:val="mn-MN"/>
        </w:rPr>
      </w:pPr>
    </w:p>
    <w:p w14:paraId="19D90A28" w14:textId="77777777" w:rsidR="00A376B4" w:rsidRPr="00175052" w:rsidRDefault="00A376B4">
      <w:pPr>
        <w:pStyle w:val="BodyText"/>
        <w:rPr>
          <w:sz w:val="20"/>
          <w:lang w:val="mn-MN"/>
        </w:rPr>
      </w:pPr>
    </w:p>
    <w:p w14:paraId="3667653E" w14:textId="77777777" w:rsidR="00A376B4" w:rsidRPr="00175052" w:rsidRDefault="00A376B4">
      <w:pPr>
        <w:pStyle w:val="BodyText"/>
        <w:rPr>
          <w:sz w:val="20"/>
          <w:lang w:val="mn-MN"/>
        </w:rPr>
      </w:pPr>
    </w:p>
    <w:p w14:paraId="37A3C4A7" w14:textId="77777777" w:rsidR="00A376B4" w:rsidRPr="00175052" w:rsidRDefault="00A376B4">
      <w:pPr>
        <w:pStyle w:val="BodyText"/>
        <w:rPr>
          <w:sz w:val="20"/>
          <w:lang w:val="mn-MN"/>
        </w:rPr>
      </w:pPr>
    </w:p>
    <w:p w14:paraId="20BC1F4D" w14:textId="77777777" w:rsidR="00A376B4" w:rsidRPr="00175052" w:rsidRDefault="00A376B4">
      <w:pPr>
        <w:pStyle w:val="BodyText"/>
        <w:rPr>
          <w:sz w:val="20"/>
          <w:lang w:val="mn-MN"/>
        </w:rPr>
      </w:pPr>
    </w:p>
    <w:p w14:paraId="6C097E46" w14:textId="77777777" w:rsidR="00A376B4" w:rsidRPr="00175052" w:rsidRDefault="00A376B4">
      <w:pPr>
        <w:pStyle w:val="BodyText"/>
        <w:rPr>
          <w:sz w:val="20"/>
          <w:lang w:val="mn-MN"/>
        </w:rPr>
      </w:pPr>
    </w:p>
    <w:p w14:paraId="433E3133" w14:textId="77777777" w:rsidR="00A376B4" w:rsidRPr="00175052" w:rsidRDefault="00A376B4">
      <w:pPr>
        <w:pStyle w:val="BodyText"/>
        <w:rPr>
          <w:sz w:val="20"/>
          <w:lang w:val="mn-MN"/>
        </w:rPr>
      </w:pPr>
    </w:p>
    <w:p w14:paraId="43F24F6A" w14:textId="77777777" w:rsidR="00A376B4" w:rsidRPr="00175052" w:rsidRDefault="00A376B4">
      <w:pPr>
        <w:pStyle w:val="BodyText"/>
        <w:rPr>
          <w:sz w:val="20"/>
          <w:lang w:val="mn-MN"/>
        </w:rPr>
      </w:pPr>
    </w:p>
    <w:p w14:paraId="41DD5FD6" w14:textId="77777777" w:rsidR="00A376B4" w:rsidRPr="00175052" w:rsidRDefault="00A376B4">
      <w:pPr>
        <w:pStyle w:val="BodyText"/>
        <w:rPr>
          <w:sz w:val="20"/>
          <w:lang w:val="mn-MN"/>
        </w:rPr>
      </w:pPr>
    </w:p>
    <w:p w14:paraId="5249F3A0" w14:textId="77777777" w:rsidR="00A376B4" w:rsidRPr="00175052" w:rsidRDefault="00A376B4">
      <w:pPr>
        <w:spacing w:line="247" w:lineRule="auto"/>
        <w:jc w:val="both"/>
        <w:rPr>
          <w:sz w:val="18"/>
          <w:lang w:val="mn-MN"/>
        </w:rPr>
        <w:sectPr w:rsidR="00A376B4" w:rsidRPr="00175052">
          <w:pgSz w:w="12240" w:h="15840"/>
          <w:pgMar w:top="600" w:right="1080" w:bottom="280" w:left="0" w:header="0" w:footer="0" w:gutter="0"/>
          <w:cols w:space="720"/>
        </w:sectPr>
      </w:pPr>
    </w:p>
    <w:p w14:paraId="7A14133E" w14:textId="77777777" w:rsidR="00A376B4" w:rsidRPr="00175052" w:rsidRDefault="00A376B4">
      <w:pPr>
        <w:pStyle w:val="BodyText"/>
        <w:spacing w:before="50"/>
        <w:rPr>
          <w:sz w:val="60"/>
          <w:lang w:val="mn-MN"/>
        </w:rPr>
      </w:pPr>
    </w:p>
    <w:p w14:paraId="757731C6" w14:textId="77777777" w:rsidR="0026757D" w:rsidRPr="00175052" w:rsidRDefault="0026757D" w:rsidP="0026757D">
      <w:pPr>
        <w:pStyle w:val="Heading1"/>
        <w:spacing w:before="218"/>
        <w:rPr>
          <w:rFonts w:ascii="Times New Roman" w:hAnsi="Times New Roman" w:cs="Times New Roman"/>
          <w:lang w:val="mn-MN"/>
        </w:rPr>
      </w:pPr>
      <w:bookmarkStart w:id="39" w:name="Section_5:_Eligible_Countries"/>
      <w:bookmarkStart w:id="40" w:name="_bookmark9"/>
      <w:bookmarkEnd w:id="39"/>
      <w:bookmarkEnd w:id="40"/>
      <w:r w:rsidRPr="00175052">
        <w:rPr>
          <w:rFonts w:ascii="Times New Roman" w:hAnsi="Times New Roman" w:cs="Times New Roman"/>
          <w:color w:val="007DB6"/>
          <w:w w:val="95"/>
          <w:lang w:val="mn-MN"/>
        </w:rPr>
        <w:t>Тавдугаар бүлэг:</w:t>
      </w:r>
      <w:r w:rsidRPr="00175052">
        <w:rPr>
          <w:rFonts w:ascii="Times New Roman" w:hAnsi="Times New Roman" w:cs="Times New Roman"/>
          <w:color w:val="007DB6"/>
          <w:spacing w:val="59"/>
          <w:w w:val="95"/>
          <w:lang w:val="mn-MN"/>
        </w:rPr>
        <w:t xml:space="preserve"> </w:t>
      </w:r>
      <w:r w:rsidRPr="00175052">
        <w:rPr>
          <w:rFonts w:ascii="Times New Roman" w:hAnsi="Times New Roman" w:cs="Times New Roman"/>
          <w:color w:val="007DB6"/>
          <w:w w:val="95"/>
          <w:lang w:val="mn-MN"/>
        </w:rPr>
        <w:t>Эрх бүхий орнууд</w:t>
      </w:r>
    </w:p>
    <w:p w14:paraId="78BD795B" w14:textId="77777777" w:rsidR="0026757D" w:rsidRPr="00175052" w:rsidRDefault="0026757D" w:rsidP="0026757D">
      <w:pPr>
        <w:keepNext/>
        <w:autoSpaceDE w:val="0"/>
        <w:autoSpaceDN w:val="0"/>
        <w:adjustRightInd w:val="0"/>
        <w:spacing w:before="120"/>
        <w:ind w:left="1296" w:right="144"/>
        <w:jc w:val="center"/>
        <w:outlineLvl w:val="3"/>
        <w:rPr>
          <w:bCs/>
          <w:i/>
          <w:sz w:val="22"/>
          <w:szCs w:val="22"/>
          <w:lang w:val="mn-MN"/>
        </w:rPr>
      </w:pPr>
    </w:p>
    <w:p w14:paraId="17E57EA3" w14:textId="77D2B534" w:rsidR="0026757D" w:rsidRPr="00127EF9" w:rsidRDefault="0026757D" w:rsidP="0026757D">
      <w:pPr>
        <w:keepNext/>
        <w:autoSpaceDE w:val="0"/>
        <w:autoSpaceDN w:val="0"/>
        <w:adjustRightInd w:val="0"/>
        <w:spacing w:before="120"/>
        <w:ind w:left="1296" w:right="144"/>
        <w:outlineLvl w:val="3"/>
        <w:rPr>
          <w:bCs/>
          <w:iCs/>
          <w:sz w:val="22"/>
          <w:szCs w:val="22"/>
          <w:lang w:val="mn-MN"/>
        </w:rPr>
      </w:pPr>
      <w:r w:rsidRPr="00175052">
        <w:rPr>
          <w:bCs/>
          <w:iCs/>
          <w:sz w:val="22"/>
          <w:szCs w:val="22"/>
          <w:lang w:val="mn-MN"/>
        </w:rPr>
        <w:t xml:space="preserve">Энэ бүлэгт эрх бүхий орнуудын жагсаалтыг харуулна. Дараах </w:t>
      </w:r>
      <w:r w:rsidR="006469CE" w:rsidRPr="00175052">
        <w:rPr>
          <w:bCs/>
          <w:iCs/>
          <w:sz w:val="22"/>
          <w:szCs w:val="22"/>
          <w:lang w:val="mn-MN"/>
        </w:rPr>
        <w:t xml:space="preserve">8 хувилбараас </w:t>
      </w:r>
      <w:r w:rsidR="00B41D1B" w:rsidRPr="00175052">
        <w:rPr>
          <w:bCs/>
          <w:iCs/>
          <w:sz w:val="22"/>
          <w:szCs w:val="22"/>
          <w:lang w:val="mn-MN"/>
        </w:rPr>
        <w:t xml:space="preserve">аль </w:t>
      </w:r>
      <w:r w:rsidRPr="00175052">
        <w:rPr>
          <w:bCs/>
          <w:iCs/>
          <w:sz w:val="22"/>
          <w:szCs w:val="22"/>
          <w:lang w:val="mn-MN"/>
        </w:rPr>
        <w:t>тохи</w:t>
      </w:r>
      <w:r w:rsidR="00B41D1B" w:rsidRPr="00175052">
        <w:rPr>
          <w:bCs/>
          <w:iCs/>
          <w:sz w:val="22"/>
          <w:szCs w:val="22"/>
          <w:lang w:val="mn-MN"/>
        </w:rPr>
        <w:t>рох нэгийг</w:t>
      </w:r>
      <w:r w:rsidRPr="00175052">
        <w:rPr>
          <w:bCs/>
          <w:iCs/>
          <w:sz w:val="22"/>
          <w:szCs w:val="22"/>
          <w:lang w:val="mn-MN"/>
        </w:rPr>
        <w:t xml:space="preserve"> нь сонгож, холбогдох зааврыг </w:t>
      </w:r>
      <w:r w:rsidR="00B01B3C" w:rsidRPr="00175052">
        <w:rPr>
          <w:bCs/>
          <w:iCs/>
          <w:sz w:val="22"/>
          <w:szCs w:val="22"/>
          <w:lang w:val="mn-MN"/>
        </w:rPr>
        <w:t>баримтална</w:t>
      </w:r>
      <w:r w:rsidRPr="00175052">
        <w:rPr>
          <w:bCs/>
          <w:iCs/>
          <w:sz w:val="22"/>
          <w:szCs w:val="22"/>
          <w:lang w:val="mn-MN"/>
        </w:rPr>
        <w:t>.</w:t>
      </w:r>
    </w:p>
    <w:p w14:paraId="5A380051" w14:textId="77777777" w:rsidR="0026757D" w:rsidRPr="00175052" w:rsidRDefault="0026757D" w:rsidP="0026757D">
      <w:pPr>
        <w:keepNext/>
        <w:autoSpaceDE w:val="0"/>
        <w:autoSpaceDN w:val="0"/>
        <w:adjustRightInd w:val="0"/>
        <w:spacing w:before="120"/>
        <w:ind w:left="1296" w:right="144"/>
        <w:outlineLvl w:val="3"/>
        <w:rPr>
          <w:bCs/>
          <w:iCs/>
          <w:sz w:val="22"/>
          <w:szCs w:val="22"/>
          <w:lang w:val="mn-MN"/>
        </w:rPr>
      </w:pPr>
    </w:p>
    <w:p w14:paraId="3170F9BF" w14:textId="77777777" w:rsidR="0026757D" w:rsidRPr="00175052" w:rsidRDefault="0026757D" w:rsidP="0026757D">
      <w:pPr>
        <w:keepNext/>
        <w:autoSpaceDE w:val="0"/>
        <w:autoSpaceDN w:val="0"/>
        <w:adjustRightInd w:val="0"/>
        <w:spacing w:before="120"/>
        <w:ind w:left="1296" w:right="144"/>
        <w:outlineLvl w:val="3"/>
        <w:rPr>
          <w:bCs/>
          <w:iCs/>
          <w:sz w:val="22"/>
          <w:szCs w:val="22"/>
          <w:lang w:val="mn-MN"/>
        </w:rPr>
      </w:pPr>
      <w:r w:rsidRPr="00175052">
        <w:rPr>
          <w:noProof/>
          <w:lang w:val="mn-MN"/>
        </w:rPr>
        <mc:AlternateContent>
          <mc:Choice Requires="wps">
            <w:drawing>
              <wp:anchor distT="0" distB="0" distL="114300" distR="114300" simplePos="0" relativeHeight="251658272" behindDoc="0" locked="0" layoutInCell="1" allowOverlap="1" wp14:anchorId="4365797D" wp14:editId="4309987D">
                <wp:simplePos x="0" y="0"/>
                <wp:positionH relativeFrom="column">
                  <wp:posOffset>677363</wp:posOffset>
                </wp:positionH>
                <wp:positionV relativeFrom="paragraph">
                  <wp:posOffset>107950</wp:posOffset>
                </wp:positionV>
                <wp:extent cx="1206500" cy="330741"/>
                <wp:effectExtent l="0" t="0" r="12700" b="12700"/>
                <wp:wrapNone/>
                <wp:docPr id="175653429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6500" cy="330741"/>
                        </a:xfrm>
                        <a:prstGeom prst="rect">
                          <a:avLst/>
                        </a:prstGeom>
                        <a:solidFill>
                          <a:srgbClr val="007DB6"/>
                        </a:solidFill>
                        <a:ln w="6350">
                          <a:solidFill>
                            <a:srgbClr val="636466"/>
                          </a:solidFill>
                          <a:prstDash val="solid"/>
                          <a:miter lim="800000"/>
                          <a:headEnd/>
                          <a:tailEnd/>
                        </a:ln>
                      </wps:spPr>
                      <wps:txbx>
                        <w:txbxContent>
                          <w:p w14:paraId="26ADD2A8" w14:textId="77777777" w:rsidR="0026757D" w:rsidRPr="00C76CA1" w:rsidRDefault="0026757D" w:rsidP="0026757D">
                            <w:pPr>
                              <w:spacing w:before="146"/>
                              <w:ind w:left="242"/>
                              <w:rPr>
                                <w:sz w:val="20"/>
                                <w:lang w:val="mn-MN"/>
                              </w:rPr>
                            </w:pPr>
                            <w:r>
                              <w:rPr>
                                <w:color w:val="FFFFFF"/>
                                <w:sz w:val="20"/>
                                <w:lang w:val="mn-MN"/>
                              </w:rPr>
                              <w:t>ТЭМДЭГЛЭЛ</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4365797D" id="Text Box 101" o:spid="_x0000_s1079" type="#_x0000_t202" style="position:absolute;left:0;text-align:left;margin-left:53.35pt;margin-top:8.5pt;width:95pt;height:26.05pt;z-index:2516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" fillcolor="#007db6" strokecolor="#636466" strokeweight=".5pt">
                <v:path arrowok="t"/>
                <v:textbox inset="0,0,0,0">
                  <w:txbxContent>
                    <w:p w14:paraId="26ADD2A8" w14:textId="77777777" w:rsidR="0026757D" w:rsidRPr="00C76CA1" w:rsidRDefault="0026757D" w:rsidP="0026757D">
                      <w:pPr>
                        <w:spacing w:before="146"/>
                        <w:ind w:left="242"/>
                        <w:rPr>
                          <w:sz w:val="20"/>
                          <w:lang w:val="mn-MN"/>
                        </w:rPr>
                      </w:pPr>
                      <w:r>
                        <w:rPr>
                          <w:color w:val="FFFFFF"/>
                          <w:sz w:val="20"/>
                          <w:lang w:val="mn-MN"/>
                        </w:rPr>
                        <w:t>ТЭМДЭГЛЭЛ</w:t>
                      </w:r>
                    </w:p>
                  </w:txbxContent>
                </v:textbox>
              </v:shape>
            </w:pict>
          </mc:Fallback>
        </mc:AlternateContent>
      </w:r>
    </w:p>
    <w:p w14:paraId="5629D174" w14:textId="77777777" w:rsidR="0026757D" w:rsidRPr="00175052" w:rsidRDefault="0026757D" w:rsidP="0026757D">
      <w:pPr>
        <w:pStyle w:val="BodyText"/>
        <w:spacing w:before="7"/>
        <w:rPr>
          <w:iCs/>
          <w:sz w:val="25"/>
          <w:lang w:val="mn-MN"/>
        </w:rPr>
      </w:pPr>
    </w:p>
    <w:tbl>
      <w:tblPr>
        <w:tblStyle w:val="TableGrid"/>
        <w:tblW w:w="0" w:type="auto"/>
        <w:tblInd w:w="1100" w:type="dxa"/>
        <w:tblLook w:val="04A0" w:firstRow="1" w:lastRow="0" w:firstColumn="1" w:lastColumn="0" w:noHBand="0" w:noVBand="1"/>
      </w:tblPr>
      <w:tblGrid>
        <w:gridCol w:w="9385"/>
      </w:tblGrid>
      <w:tr w:rsidR="0026757D" w:rsidRPr="006476FA" w14:paraId="27BEB013" w14:textId="77777777" w:rsidTr="004E3F2E">
        <w:trPr>
          <w:trHeight w:val="3920"/>
        </w:trPr>
        <w:tc>
          <w:tcPr>
            <w:tcW w:w="9385" w:type="dxa"/>
          </w:tcPr>
          <w:p w14:paraId="1D552A68" w14:textId="77777777" w:rsidR="0026757D" w:rsidRPr="00175052" w:rsidRDefault="0026757D" w:rsidP="004E3F2E">
            <w:pPr>
              <w:ind w:left="1027"/>
              <w:rPr>
                <w:sz w:val="20"/>
                <w:szCs w:val="20"/>
                <w:lang w:val="mn-MN"/>
              </w:rPr>
            </w:pPr>
          </w:p>
          <w:p w14:paraId="67489465" w14:textId="77777777" w:rsidR="0026757D" w:rsidRPr="00175052" w:rsidRDefault="0026757D" w:rsidP="004E3F2E">
            <w:pPr>
              <w:keepNext/>
              <w:autoSpaceDE w:val="0"/>
              <w:autoSpaceDN w:val="0"/>
              <w:adjustRightInd w:val="0"/>
              <w:spacing w:before="120"/>
              <w:ind w:left="208" w:right="250"/>
              <w:outlineLvl w:val="3"/>
              <w:rPr>
                <w:b/>
                <w:bCs/>
                <w:sz w:val="20"/>
                <w:szCs w:val="20"/>
                <w:lang w:val="mn-MN"/>
              </w:rPr>
            </w:pPr>
            <w:r w:rsidRPr="00175052">
              <w:rPr>
                <w:b/>
                <w:bCs/>
                <w:sz w:val="20"/>
                <w:szCs w:val="20"/>
                <w:lang w:val="mn-MN"/>
              </w:rPr>
              <w:t>Дараах зээл/буцалтгүй тусламжийн эх үүсвэрээс санхүүжүүлэх гэрээнд:</w:t>
            </w:r>
          </w:p>
          <w:p w14:paraId="6671E4DE" w14:textId="77777777" w:rsidR="0026757D" w:rsidRPr="00175052" w:rsidRDefault="0026757D" w:rsidP="00C2342C">
            <w:pPr>
              <w:pStyle w:val="ListParagraph"/>
              <w:keepNext/>
              <w:numPr>
                <w:ilvl w:val="0"/>
                <w:numId w:val="26"/>
              </w:numPr>
              <w:autoSpaceDE w:val="0"/>
              <w:autoSpaceDN w:val="0"/>
              <w:adjustRightInd w:val="0"/>
              <w:spacing w:before="120"/>
              <w:ind w:left="491" w:right="250" w:hanging="363"/>
              <w:contextualSpacing/>
              <w:jc w:val="both"/>
              <w:outlineLvl w:val="3"/>
              <w:rPr>
                <w:b/>
                <w:bCs/>
                <w:i/>
                <w:iCs/>
                <w:sz w:val="20"/>
                <w:szCs w:val="20"/>
                <w:lang w:val="mn-MN"/>
              </w:rPr>
            </w:pPr>
            <w:r w:rsidRPr="00175052">
              <w:rPr>
                <w:b/>
                <w:bCs/>
                <w:i/>
                <w:iCs/>
                <w:sz w:val="20"/>
                <w:szCs w:val="20"/>
                <w:lang w:val="mn-MN"/>
              </w:rPr>
              <w:t>Хамтран санхүүжүүлэх эх үүсвэргүй, ердийн хөрөнгийн эх үүсвэрээс (ЕХЭ):</w:t>
            </w:r>
          </w:p>
          <w:p w14:paraId="3A66145B" w14:textId="77777777" w:rsidR="0026757D" w:rsidRPr="00175052" w:rsidRDefault="0026757D" w:rsidP="004E3F2E">
            <w:pPr>
              <w:pStyle w:val="ListParagraph"/>
              <w:keepNext/>
              <w:autoSpaceDE w:val="0"/>
              <w:autoSpaceDN w:val="0"/>
              <w:adjustRightInd w:val="0"/>
              <w:spacing w:before="120"/>
              <w:ind w:left="491" w:right="250" w:firstLine="0"/>
              <w:jc w:val="both"/>
              <w:outlineLvl w:val="3"/>
              <w:rPr>
                <w:bCs/>
                <w:i/>
                <w:iCs/>
                <w:sz w:val="20"/>
                <w:szCs w:val="20"/>
                <w:lang w:val="mn-MN"/>
              </w:rPr>
            </w:pPr>
            <w:r w:rsidRPr="00175052">
              <w:rPr>
                <w:bCs/>
                <w:i/>
                <w:iCs/>
                <w:sz w:val="20"/>
                <w:szCs w:val="20"/>
                <w:lang w:val="mn-MN"/>
              </w:rPr>
              <w:t xml:space="preserve">АХБ-ны гишүүн орны худалдан авах ажиллагааны эрх бүхий нөхцөлийн хоригоос татгалзах явдлыг АХБ-ны захирлуудын зөвлөл батлахаас бусад тохиолдолд, </w:t>
            </w:r>
            <w:r>
              <w:fldChar w:fldCharType="begin"/>
            </w:r>
            <w:r w:rsidRPr="006476FA">
              <w:rPr>
                <w:lang w:val="mn-MN"/>
              </w:rPr>
              <w:instrText>HYPERLINK "http://www.adb.org/about/members"</w:instrText>
            </w:r>
            <w:r>
              <w:fldChar w:fldCharType="separate"/>
            </w:r>
            <w:r w:rsidRPr="00175052">
              <w:rPr>
                <w:rStyle w:val="Hyperlink"/>
                <w:i/>
                <w:iCs/>
                <w:sz w:val="20"/>
                <w:szCs w:val="20"/>
                <w:lang w:val="mn-MN"/>
              </w:rPr>
              <w:t>www.adb.org/about/members</w:t>
            </w:r>
            <w:r>
              <w:fldChar w:fldCharType="end"/>
            </w:r>
            <w:r w:rsidRPr="00175052">
              <w:rPr>
                <w:rStyle w:val="Hyperlink"/>
                <w:i/>
                <w:iCs/>
                <w:sz w:val="20"/>
                <w:szCs w:val="20"/>
                <w:lang w:val="mn-MN"/>
              </w:rPr>
              <w:t xml:space="preserve"> </w:t>
            </w:r>
            <w:r w:rsidRPr="00175052">
              <w:rPr>
                <w:bCs/>
                <w:i/>
                <w:iCs/>
                <w:sz w:val="20"/>
                <w:szCs w:val="20"/>
                <w:lang w:val="mn-MN"/>
              </w:rPr>
              <w:t>в</w:t>
            </w:r>
            <w:r w:rsidRPr="00175052">
              <w:rPr>
                <w:i/>
                <w:iCs/>
                <w:sz w:val="20"/>
                <w:szCs w:val="20"/>
                <w:lang w:val="mn-MN"/>
              </w:rPr>
              <w:t>эб хуудаснаас</w:t>
            </w:r>
            <w:r w:rsidRPr="00175052">
              <w:rPr>
                <w:bCs/>
                <w:i/>
                <w:iCs/>
                <w:sz w:val="20"/>
                <w:szCs w:val="20"/>
                <w:lang w:val="mn-MN"/>
              </w:rPr>
              <w:t xml:space="preserve"> АХБ-ны гишүүн орны хамгийн сүүлийн үеийн жагсаалтыг татаж оруулна уу.</w:t>
            </w:r>
          </w:p>
          <w:p w14:paraId="7927BCA0" w14:textId="77777777" w:rsidR="0026757D" w:rsidRPr="00175052" w:rsidRDefault="0026757D" w:rsidP="004E3F2E">
            <w:pPr>
              <w:pStyle w:val="ListParagraph"/>
              <w:keepNext/>
              <w:autoSpaceDE w:val="0"/>
              <w:autoSpaceDN w:val="0"/>
              <w:adjustRightInd w:val="0"/>
              <w:spacing w:before="120"/>
              <w:ind w:left="491" w:right="250" w:hanging="363"/>
              <w:jc w:val="both"/>
              <w:outlineLvl w:val="3"/>
              <w:rPr>
                <w:bCs/>
                <w:i/>
                <w:iCs/>
                <w:sz w:val="20"/>
                <w:szCs w:val="20"/>
                <w:lang w:val="mn-MN"/>
              </w:rPr>
            </w:pPr>
          </w:p>
          <w:p w14:paraId="047C309A" w14:textId="0C6A588C" w:rsidR="0026757D" w:rsidRPr="00175052" w:rsidRDefault="0026757D" w:rsidP="004E3F2E">
            <w:pPr>
              <w:pStyle w:val="ListParagraph"/>
              <w:keepNext/>
              <w:autoSpaceDE w:val="0"/>
              <w:autoSpaceDN w:val="0"/>
              <w:adjustRightInd w:val="0"/>
              <w:spacing w:before="120"/>
              <w:ind w:left="491" w:right="250" w:firstLine="0"/>
              <w:jc w:val="both"/>
              <w:outlineLvl w:val="3"/>
              <w:rPr>
                <w:bCs/>
                <w:i/>
                <w:iCs/>
                <w:sz w:val="20"/>
                <w:szCs w:val="20"/>
                <w:lang w:val="mn-MN"/>
              </w:rPr>
            </w:pPr>
            <w:r w:rsidRPr="00175052">
              <w:rPr>
                <w:bCs/>
                <w:i/>
                <w:iCs/>
                <w:sz w:val="20"/>
                <w:szCs w:val="20"/>
                <w:lang w:val="mn-MN"/>
              </w:rPr>
              <w:t xml:space="preserve">ТАЙЛБАР: Хэрэв төслийн хүрээнд аливаа нэг гэрээг </w:t>
            </w:r>
            <w:r w:rsidR="00FD025E" w:rsidRPr="00175052">
              <w:rPr>
                <w:bCs/>
                <w:i/>
                <w:iCs/>
                <w:sz w:val="20"/>
                <w:szCs w:val="20"/>
                <w:lang w:val="mn-MN"/>
              </w:rPr>
              <w:t>АХБ-аас</w:t>
            </w:r>
            <w:r w:rsidRPr="00175052">
              <w:rPr>
                <w:bCs/>
                <w:i/>
                <w:iCs/>
                <w:sz w:val="20"/>
                <w:szCs w:val="20"/>
                <w:lang w:val="mn-MN"/>
              </w:rPr>
              <w:t xml:space="preserve"> захиран зарцуулдаг (доорх 2 дугаар догол мөрт тэмдэглэсэн эх үүсвэрээс бусад), хамтран санхүүжүүлэх эх үүсвэрээс санхүүжүүлж байгаа бол “ТОӨЗ 4.8-д заасан аливаа хоригоос бусад тохиолдолд аливаа улс үндэстнийг тендерт оролцохыг үл хязгаарлана.” гэж бичнэ.</w:t>
            </w:r>
          </w:p>
          <w:p w14:paraId="2B613BC5" w14:textId="77777777" w:rsidR="0026757D" w:rsidRPr="00175052" w:rsidRDefault="0026757D" w:rsidP="004E3F2E">
            <w:pPr>
              <w:pStyle w:val="ListParagraph"/>
              <w:keepNext/>
              <w:autoSpaceDE w:val="0"/>
              <w:autoSpaceDN w:val="0"/>
              <w:adjustRightInd w:val="0"/>
              <w:spacing w:before="120"/>
              <w:ind w:left="491" w:right="250" w:hanging="363"/>
              <w:jc w:val="both"/>
              <w:outlineLvl w:val="3"/>
              <w:rPr>
                <w:bCs/>
                <w:i/>
                <w:iCs/>
                <w:sz w:val="20"/>
                <w:szCs w:val="20"/>
                <w:lang w:val="mn-MN"/>
              </w:rPr>
            </w:pPr>
          </w:p>
          <w:p w14:paraId="4C3EB468" w14:textId="77777777" w:rsidR="0026757D" w:rsidRPr="00175052" w:rsidRDefault="0026757D" w:rsidP="00C2342C">
            <w:pPr>
              <w:pStyle w:val="ListParagraph"/>
              <w:keepNext/>
              <w:numPr>
                <w:ilvl w:val="0"/>
                <w:numId w:val="26"/>
              </w:numPr>
              <w:autoSpaceDE w:val="0"/>
              <w:autoSpaceDN w:val="0"/>
              <w:adjustRightInd w:val="0"/>
              <w:spacing w:before="120"/>
              <w:ind w:left="491" w:right="250" w:hanging="363"/>
              <w:contextualSpacing/>
              <w:jc w:val="both"/>
              <w:outlineLvl w:val="3"/>
              <w:rPr>
                <w:b/>
                <w:i/>
                <w:iCs/>
                <w:sz w:val="20"/>
                <w:szCs w:val="20"/>
                <w:lang w:val="mn-MN"/>
              </w:rPr>
            </w:pPr>
            <w:r w:rsidRPr="00175052">
              <w:rPr>
                <w:b/>
                <w:i/>
                <w:iCs/>
                <w:sz w:val="20"/>
                <w:szCs w:val="20"/>
                <w:lang w:val="mn-MN"/>
              </w:rPr>
              <w:t>Дараах сангийн аль нэгнээс хамтран санхүүжүүлэх эх үүсвэр бүхий ердийн хөрөнгийн эх үүсвэрээс санхүүжүүлэх хэвийн зээл:</w:t>
            </w:r>
          </w:p>
          <w:p w14:paraId="1C9BCA55" w14:textId="77777777" w:rsidR="0026757D" w:rsidRPr="00175052" w:rsidRDefault="0026757D" w:rsidP="004E3F2E">
            <w:pPr>
              <w:keepNext/>
              <w:autoSpaceDE w:val="0"/>
              <w:autoSpaceDN w:val="0"/>
              <w:adjustRightInd w:val="0"/>
              <w:spacing w:before="120"/>
              <w:ind w:left="491" w:right="250"/>
              <w:jc w:val="both"/>
              <w:outlineLvl w:val="3"/>
              <w:rPr>
                <w:bCs/>
                <w:i/>
                <w:iCs/>
                <w:sz w:val="20"/>
                <w:szCs w:val="20"/>
                <w:lang w:val="mn-MN"/>
              </w:rPr>
            </w:pPr>
            <w:r w:rsidRPr="00175052">
              <w:rPr>
                <w:bCs/>
                <w:i/>
                <w:iCs/>
                <w:sz w:val="20"/>
                <w:szCs w:val="20"/>
                <w:lang w:val="mn-MN"/>
              </w:rPr>
              <w:t>(i) Цэвэр эрчим хүчний Азийн сан,</w:t>
            </w:r>
          </w:p>
          <w:p w14:paraId="1FADDC79" w14:textId="77777777" w:rsidR="0026757D" w:rsidRPr="00175052" w:rsidRDefault="0026757D" w:rsidP="004E3F2E">
            <w:pPr>
              <w:keepNext/>
              <w:autoSpaceDE w:val="0"/>
              <w:autoSpaceDN w:val="0"/>
              <w:adjustRightInd w:val="0"/>
              <w:spacing w:before="120"/>
              <w:ind w:left="491" w:right="250"/>
              <w:jc w:val="both"/>
              <w:outlineLvl w:val="3"/>
              <w:rPr>
                <w:bCs/>
                <w:i/>
                <w:iCs/>
                <w:sz w:val="20"/>
                <w:szCs w:val="20"/>
                <w:lang w:val="mn-MN"/>
              </w:rPr>
            </w:pPr>
            <w:r w:rsidRPr="00175052">
              <w:rPr>
                <w:bCs/>
                <w:i/>
                <w:iCs/>
                <w:sz w:val="20"/>
                <w:szCs w:val="20"/>
                <w:lang w:val="mn-MN"/>
              </w:rPr>
              <w:t>(ii) Ядуурлыг бууруулах Японы сан,</w:t>
            </w:r>
          </w:p>
          <w:p w14:paraId="6BEFCD45" w14:textId="77777777" w:rsidR="0026757D" w:rsidRPr="00175052" w:rsidRDefault="0026757D" w:rsidP="004E3F2E">
            <w:pPr>
              <w:keepNext/>
              <w:autoSpaceDE w:val="0"/>
              <w:autoSpaceDN w:val="0"/>
              <w:adjustRightInd w:val="0"/>
              <w:spacing w:before="120"/>
              <w:ind w:left="491" w:right="250"/>
              <w:jc w:val="both"/>
              <w:outlineLvl w:val="3"/>
              <w:rPr>
                <w:bCs/>
                <w:i/>
                <w:iCs/>
                <w:sz w:val="20"/>
                <w:szCs w:val="20"/>
                <w:lang w:val="mn-MN"/>
              </w:rPr>
            </w:pPr>
            <w:r w:rsidRPr="00175052">
              <w:rPr>
                <w:bCs/>
                <w:i/>
                <w:iCs/>
                <w:sz w:val="20"/>
                <w:szCs w:val="20"/>
                <w:lang w:val="mn-MN"/>
              </w:rPr>
              <w:t>(iii) Хөрөнгө оруулалтын орчинг дэмжих сан,</w:t>
            </w:r>
          </w:p>
          <w:p w14:paraId="69A2BC8F" w14:textId="77777777" w:rsidR="0026757D" w:rsidRPr="00175052" w:rsidRDefault="0026757D" w:rsidP="004E3F2E">
            <w:pPr>
              <w:keepNext/>
              <w:autoSpaceDE w:val="0"/>
              <w:autoSpaceDN w:val="0"/>
              <w:adjustRightInd w:val="0"/>
              <w:spacing w:before="120"/>
              <w:ind w:left="491" w:right="250"/>
              <w:jc w:val="both"/>
              <w:outlineLvl w:val="3"/>
              <w:rPr>
                <w:bCs/>
                <w:i/>
                <w:iCs/>
                <w:sz w:val="20"/>
                <w:szCs w:val="20"/>
                <w:lang w:val="mn-MN"/>
              </w:rPr>
            </w:pPr>
            <w:r w:rsidRPr="00175052">
              <w:rPr>
                <w:bCs/>
                <w:i/>
                <w:iCs/>
                <w:sz w:val="20"/>
                <w:szCs w:val="20"/>
                <w:lang w:val="mn-MN"/>
              </w:rPr>
              <w:t>(iv) Хамтарсан зээлийн механизмын Японы сан, болон</w:t>
            </w:r>
          </w:p>
          <w:p w14:paraId="2328BAC1" w14:textId="77777777" w:rsidR="0026757D" w:rsidRPr="00175052" w:rsidRDefault="0026757D" w:rsidP="004E3F2E">
            <w:pPr>
              <w:keepNext/>
              <w:autoSpaceDE w:val="0"/>
              <w:autoSpaceDN w:val="0"/>
              <w:adjustRightInd w:val="0"/>
              <w:spacing w:before="120"/>
              <w:ind w:left="491" w:right="250"/>
              <w:jc w:val="both"/>
              <w:outlineLvl w:val="3"/>
              <w:rPr>
                <w:bCs/>
                <w:i/>
                <w:iCs/>
                <w:sz w:val="20"/>
                <w:szCs w:val="20"/>
                <w:lang w:val="mn-MN"/>
              </w:rPr>
            </w:pPr>
            <w:r w:rsidRPr="00175052">
              <w:rPr>
                <w:bCs/>
                <w:i/>
                <w:iCs/>
                <w:sz w:val="20"/>
                <w:szCs w:val="20"/>
                <w:lang w:val="mn-MN"/>
              </w:rPr>
              <w:t>(v) Цахим-Ази ба мэдлэгийн түншлэлийн сан.</w:t>
            </w:r>
          </w:p>
          <w:p w14:paraId="6C913ACE" w14:textId="77777777" w:rsidR="0026757D" w:rsidRPr="00175052" w:rsidRDefault="0026757D" w:rsidP="004E3F2E">
            <w:pPr>
              <w:keepNext/>
              <w:adjustRightInd w:val="0"/>
              <w:spacing w:before="120"/>
              <w:ind w:left="491" w:right="250"/>
              <w:jc w:val="both"/>
              <w:outlineLvl w:val="3"/>
              <w:rPr>
                <w:bCs/>
                <w:i/>
                <w:iCs/>
                <w:sz w:val="20"/>
                <w:szCs w:val="20"/>
                <w:lang w:val="mn-MN"/>
              </w:rPr>
            </w:pPr>
            <w:r w:rsidRPr="00175052">
              <w:rPr>
                <w:bCs/>
                <w:i/>
                <w:iCs/>
                <w:sz w:val="20"/>
                <w:szCs w:val="20"/>
                <w:lang w:val="mn-MN"/>
              </w:rPr>
              <w:t xml:space="preserve">АХБ-ны гишүүн орны худалдан авах ажиллагааны эрх бүхий нөхцөлийн хоригоос татгалзах явдлыг АХБ-ны захирлуудын зөвлөл батлахаас бусад тохиолдолд, </w:t>
            </w:r>
          </w:p>
          <w:p w14:paraId="1A89CF9F" w14:textId="77777777" w:rsidR="0026757D" w:rsidRPr="00175052" w:rsidRDefault="0026757D" w:rsidP="004E3F2E">
            <w:pPr>
              <w:ind w:left="491"/>
              <w:jc w:val="both"/>
              <w:rPr>
                <w:bCs/>
                <w:i/>
                <w:iCs/>
                <w:sz w:val="20"/>
                <w:szCs w:val="20"/>
                <w:lang w:val="mn-MN"/>
              </w:rPr>
            </w:pPr>
            <w:hyperlink r:id="rId79" w:history="1">
              <w:r w:rsidRPr="00175052">
                <w:rPr>
                  <w:rStyle w:val="Hyperlink"/>
                  <w:i/>
                  <w:iCs/>
                  <w:sz w:val="20"/>
                  <w:szCs w:val="20"/>
                  <w:lang w:val="mn-MN"/>
                </w:rPr>
                <w:t>www.adb.org/about/members</w:t>
              </w:r>
            </w:hyperlink>
            <w:r w:rsidRPr="00175052">
              <w:rPr>
                <w:rStyle w:val="Hyperlink"/>
                <w:i/>
                <w:iCs/>
                <w:sz w:val="20"/>
                <w:szCs w:val="20"/>
                <w:lang w:val="mn-MN"/>
              </w:rPr>
              <w:t xml:space="preserve"> </w:t>
            </w:r>
            <w:r w:rsidRPr="00175052">
              <w:rPr>
                <w:bCs/>
                <w:i/>
                <w:iCs/>
                <w:sz w:val="20"/>
                <w:szCs w:val="20"/>
                <w:lang w:val="mn-MN"/>
              </w:rPr>
              <w:t>в</w:t>
            </w:r>
            <w:r w:rsidRPr="00175052">
              <w:rPr>
                <w:i/>
                <w:iCs/>
                <w:sz w:val="20"/>
                <w:szCs w:val="20"/>
                <w:lang w:val="mn-MN"/>
              </w:rPr>
              <w:t>эб хуудаснаас</w:t>
            </w:r>
            <w:r w:rsidRPr="00175052">
              <w:rPr>
                <w:bCs/>
                <w:i/>
                <w:iCs/>
                <w:sz w:val="20"/>
                <w:szCs w:val="20"/>
                <w:lang w:val="mn-MN"/>
              </w:rPr>
              <w:t xml:space="preserve"> АХБ-ны гишүүн орны хамгийн сүүлийн үеийн жагсаалтыг татаж оруулна уу.</w:t>
            </w:r>
          </w:p>
          <w:p w14:paraId="33EED80F" w14:textId="77777777" w:rsidR="0026757D" w:rsidRPr="00175052" w:rsidRDefault="0026757D" w:rsidP="004E3F2E">
            <w:pPr>
              <w:ind w:left="491" w:hanging="363"/>
              <w:rPr>
                <w:bCs/>
                <w:sz w:val="20"/>
                <w:szCs w:val="20"/>
                <w:lang w:val="mn-MN"/>
              </w:rPr>
            </w:pPr>
          </w:p>
          <w:p w14:paraId="6CE3945C" w14:textId="77777777" w:rsidR="0026757D" w:rsidRPr="00175052" w:rsidRDefault="0026757D" w:rsidP="00C2342C">
            <w:pPr>
              <w:pStyle w:val="ListParagraph"/>
              <w:keepNext/>
              <w:numPr>
                <w:ilvl w:val="0"/>
                <w:numId w:val="26"/>
              </w:numPr>
              <w:autoSpaceDE w:val="0"/>
              <w:autoSpaceDN w:val="0"/>
              <w:adjustRightInd w:val="0"/>
              <w:spacing w:before="120"/>
              <w:ind w:left="491" w:right="250" w:hanging="363"/>
              <w:contextualSpacing/>
              <w:jc w:val="both"/>
              <w:outlineLvl w:val="3"/>
              <w:rPr>
                <w:b/>
                <w:i/>
                <w:iCs/>
                <w:sz w:val="20"/>
                <w:szCs w:val="20"/>
                <w:lang w:val="mn-MN"/>
              </w:rPr>
            </w:pPr>
            <w:r w:rsidRPr="00175052">
              <w:rPr>
                <w:b/>
                <w:i/>
                <w:iCs/>
                <w:sz w:val="20"/>
                <w:szCs w:val="20"/>
                <w:lang w:val="mn-MN"/>
              </w:rPr>
              <w:lastRenderedPageBreak/>
              <w:t>Дараах сангийн аль нэгнээс хамтран санхүүжүүлэх эх үүсвэр бүхий ердийн хөрөнгийн эх үүсвэрээс санхүүжүүлэх хөнгөлөлттэй зээл:</w:t>
            </w:r>
          </w:p>
          <w:p w14:paraId="71BF7040" w14:textId="77777777" w:rsidR="0026757D" w:rsidRPr="00175052" w:rsidRDefault="0026757D" w:rsidP="004E3F2E">
            <w:pPr>
              <w:keepNext/>
              <w:autoSpaceDE w:val="0"/>
              <w:autoSpaceDN w:val="0"/>
              <w:adjustRightInd w:val="0"/>
              <w:spacing w:before="120"/>
              <w:ind w:left="491" w:right="250"/>
              <w:jc w:val="both"/>
              <w:outlineLvl w:val="3"/>
              <w:rPr>
                <w:bCs/>
                <w:i/>
                <w:iCs/>
                <w:sz w:val="20"/>
                <w:szCs w:val="20"/>
                <w:lang w:val="mn-MN"/>
              </w:rPr>
            </w:pPr>
            <w:r w:rsidRPr="00175052">
              <w:rPr>
                <w:bCs/>
                <w:i/>
                <w:iCs/>
                <w:sz w:val="20"/>
                <w:szCs w:val="20"/>
                <w:lang w:val="mn-MN"/>
              </w:rPr>
              <w:t>(i) Цэвэр эрчим хүчний Азийн сан,</w:t>
            </w:r>
          </w:p>
          <w:p w14:paraId="58423791" w14:textId="77777777" w:rsidR="0026757D" w:rsidRPr="00175052" w:rsidRDefault="0026757D" w:rsidP="004E3F2E">
            <w:pPr>
              <w:keepNext/>
              <w:autoSpaceDE w:val="0"/>
              <w:autoSpaceDN w:val="0"/>
              <w:adjustRightInd w:val="0"/>
              <w:spacing w:before="120"/>
              <w:ind w:left="491" w:right="250"/>
              <w:jc w:val="both"/>
              <w:outlineLvl w:val="3"/>
              <w:rPr>
                <w:bCs/>
                <w:i/>
                <w:iCs/>
                <w:sz w:val="20"/>
                <w:szCs w:val="20"/>
                <w:lang w:val="mn-MN"/>
              </w:rPr>
            </w:pPr>
            <w:r w:rsidRPr="00175052">
              <w:rPr>
                <w:bCs/>
                <w:i/>
                <w:iCs/>
                <w:sz w:val="20"/>
                <w:szCs w:val="20"/>
                <w:lang w:val="mn-MN"/>
              </w:rPr>
              <w:t>(ii) Ядуурлыг бууруулах Японы сан,</w:t>
            </w:r>
          </w:p>
          <w:p w14:paraId="7F5A9A4D" w14:textId="77777777" w:rsidR="0026757D" w:rsidRPr="00175052" w:rsidRDefault="0026757D" w:rsidP="004E3F2E">
            <w:pPr>
              <w:keepNext/>
              <w:autoSpaceDE w:val="0"/>
              <w:autoSpaceDN w:val="0"/>
              <w:adjustRightInd w:val="0"/>
              <w:spacing w:before="120"/>
              <w:ind w:left="491" w:right="250"/>
              <w:jc w:val="both"/>
              <w:outlineLvl w:val="3"/>
              <w:rPr>
                <w:bCs/>
                <w:i/>
                <w:iCs/>
                <w:sz w:val="20"/>
                <w:szCs w:val="20"/>
                <w:lang w:val="mn-MN"/>
              </w:rPr>
            </w:pPr>
            <w:r w:rsidRPr="00175052">
              <w:rPr>
                <w:bCs/>
                <w:i/>
                <w:iCs/>
                <w:sz w:val="20"/>
                <w:szCs w:val="20"/>
                <w:lang w:val="mn-MN"/>
              </w:rPr>
              <w:t>(iii) Улсын бодлогын сургалтын Японы сан,</w:t>
            </w:r>
          </w:p>
          <w:p w14:paraId="51DE7A00" w14:textId="77777777" w:rsidR="0026757D" w:rsidRPr="00175052" w:rsidRDefault="0026757D" w:rsidP="004E3F2E">
            <w:pPr>
              <w:keepNext/>
              <w:autoSpaceDE w:val="0"/>
              <w:autoSpaceDN w:val="0"/>
              <w:adjustRightInd w:val="0"/>
              <w:spacing w:before="120"/>
              <w:ind w:left="491" w:right="250"/>
              <w:jc w:val="both"/>
              <w:outlineLvl w:val="3"/>
              <w:rPr>
                <w:bCs/>
                <w:i/>
                <w:iCs/>
                <w:sz w:val="20"/>
                <w:szCs w:val="20"/>
                <w:lang w:val="mn-MN"/>
              </w:rPr>
            </w:pPr>
            <w:r w:rsidRPr="00175052">
              <w:rPr>
                <w:bCs/>
                <w:i/>
                <w:iCs/>
                <w:sz w:val="20"/>
                <w:szCs w:val="20"/>
                <w:lang w:val="mn-MN"/>
              </w:rPr>
              <w:t>(iv) Мэдээлэл ба харилцааны технологийн Японы сан,</w:t>
            </w:r>
          </w:p>
          <w:p w14:paraId="5EFB3FC5" w14:textId="77777777" w:rsidR="0026757D" w:rsidRPr="00175052" w:rsidRDefault="0026757D" w:rsidP="004E3F2E">
            <w:pPr>
              <w:keepNext/>
              <w:autoSpaceDE w:val="0"/>
              <w:autoSpaceDN w:val="0"/>
              <w:adjustRightInd w:val="0"/>
              <w:spacing w:before="120"/>
              <w:ind w:left="491" w:right="250"/>
              <w:jc w:val="both"/>
              <w:outlineLvl w:val="3"/>
              <w:rPr>
                <w:bCs/>
                <w:i/>
                <w:iCs/>
                <w:sz w:val="20"/>
                <w:szCs w:val="20"/>
                <w:lang w:val="mn-MN"/>
              </w:rPr>
            </w:pPr>
            <w:r w:rsidRPr="00175052">
              <w:rPr>
                <w:bCs/>
                <w:i/>
                <w:iCs/>
                <w:sz w:val="20"/>
                <w:szCs w:val="20"/>
                <w:lang w:val="mn-MN"/>
              </w:rPr>
              <w:t>(v) Хөрөнгө оруулалтын орчинг дэмжих сан, болон</w:t>
            </w:r>
          </w:p>
          <w:p w14:paraId="67CA4660" w14:textId="77777777" w:rsidR="0026757D" w:rsidRPr="00175052" w:rsidRDefault="0026757D" w:rsidP="004E3F2E">
            <w:pPr>
              <w:keepNext/>
              <w:autoSpaceDE w:val="0"/>
              <w:autoSpaceDN w:val="0"/>
              <w:adjustRightInd w:val="0"/>
              <w:spacing w:before="120"/>
              <w:ind w:left="491" w:right="250"/>
              <w:jc w:val="both"/>
              <w:outlineLvl w:val="3"/>
              <w:rPr>
                <w:bCs/>
                <w:i/>
                <w:iCs/>
                <w:sz w:val="20"/>
                <w:szCs w:val="20"/>
                <w:lang w:val="mn-MN"/>
              </w:rPr>
            </w:pPr>
            <w:r w:rsidRPr="00175052">
              <w:rPr>
                <w:bCs/>
                <w:i/>
                <w:iCs/>
                <w:sz w:val="20"/>
                <w:szCs w:val="20"/>
                <w:lang w:val="mn-MN"/>
              </w:rPr>
              <w:t>(vi) Цахим-Ази ба мэдлэгийн түншлэлийн сан.</w:t>
            </w:r>
          </w:p>
          <w:p w14:paraId="55FABA99" w14:textId="77777777" w:rsidR="0026757D" w:rsidRPr="00175052" w:rsidRDefault="0026757D" w:rsidP="004E3F2E">
            <w:pPr>
              <w:pStyle w:val="ListParagraph"/>
              <w:keepNext/>
              <w:autoSpaceDE w:val="0"/>
              <w:autoSpaceDN w:val="0"/>
              <w:adjustRightInd w:val="0"/>
              <w:spacing w:before="120"/>
              <w:ind w:left="491" w:right="250" w:firstLine="0"/>
              <w:jc w:val="both"/>
              <w:outlineLvl w:val="3"/>
              <w:rPr>
                <w:bCs/>
                <w:i/>
                <w:iCs/>
                <w:sz w:val="20"/>
                <w:szCs w:val="20"/>
                <w:lang w:val="mn-MN"/>
              </w:rPr>
            </w:pPr>
            <w:r w:rsidRPr="00175052">
              <w:rPr>
                <w:bCs/>
                <w:i/>
                <w:iCs/>
                <w:sz w:val="20"/>
                <w:szCs w:val="20"/>
                <w:lang w:val="mn-MN"/>
              </w:rPr>
              <w:t xml:space="preserve">АХБ-ны гишүүн орны худалдан авах ажиллагааны эрх бүхий нөхцөлийн хоригоос татгалзах явдлыг АХБ-ны захирлуудын зөвлөл батлахаас бусад тохиолдолд, </w:t>
            </w:r>
            <w:r>
              <w:fldChar w:fldCharType="begin"/>
            </w:r>
            <w:r w:rsidRPr="006476FA">
              <w:rPr>
                <w:lang w:val="mn-MN"/>
              </w:rPr>
              <w:instrText>HYPERLINK "http://www.adb.org/about/members"</w:instrText>
            </w:r>
            <w:r>
              <w:fldChar w:fldCharType="separate"/>
            </w:r>
            <w:r w:rsidRPr="00175052">
              <w:rPr>
                <w:rStyle w:val="Hyperlink"/>
                <w:i/>
                <w:iCs/>
                <w:sz w:val="20"/>
                <w:szCs w:val="20"/>
                <w:lang w:val="mn-MN"/>
              </w:rPr>
              <w:t>www.adb.org/about/members</w:t>
            </w:r>
            <w:r>
              <w:fldChar w:fldCharType="end"/>
            </w:r>
            <w:r w:rsidRPr="00175052">
              <w:rPr>
                <w:rStyle w:val="Hyperlink"/>
                <w:i/>
                <w:iCs/>
                <w:sz w:val="20"/>
                <w:szCs w:val="20"/>
                <w:lang w:val="mn-MN"/>
              </w:rPr>
              <w:t xml:space="preserve"> </w:t>
            </w:r>
            <w:r w:rsidRPr="00175052">
              <w:rPr>
                <w:bCs/>
                <w:i/>
                <w:iCs/>
                <w:sz w:val="20"/>
                <w:szCs w:val="20"/>
                <w:lang w:val="mn-MN"/>
              </w:rPr>
              <w:t>в</w:t>
            </w:r>
            <w:r w:rsidRPr="00175052">
              <w:rPr>
                <w:i/>
                <w:iCs/>
                <w:sz w:val="20"/>
                <w:szCs w:val="20"/>
                <w:lang w:val="mn-MN"/>
              </w:rPr>
              <w:t>эб хуудаснаас</w:t>
            </w:r>
            <w:r w:rsidRPr="00175052">
              <w:rPr>
                <w:bCs/>
                <w:i/>
                <w:iCs/>
                <w:sz w:val="20"/>
                <w:szCs w:val="20"/>
                <w:lang w:val="mn-MN"/>
              </w:rPr>
              <w:t xml:space="preserve"> АХБ-ны гишүүн орны хамгийн сүүлийн үеийн жагсаалтыг татаж оруулна уу.</w:t>
            </w:r>
          </w:p>
          <w:p w14:paraId="0ED564BD" w14:textId="77777777" w:rsidR="0026757D" w:rsidRPr="00175052" w:rsidRDefault="0026757D" w:rsidP="004E3F2E">
            <w:pPr>
              <w:pStyle w:val="ListParagraph"/>
              <w:keepNext/>
              <w:suppressAutoHyphens/>
              <w:autoSpaceDE w:val="0"/>
              <w:autoSpaceDN w:val="0"/>
              <w:adjustRightInd w:val="0"/>
              <w:spacing w:before="120"/>
              <w:ind w:left="1843" w:right="250" w:firstLine="0"/>
              <w:contextualSpacing/>
              <w:outlineLvl w:val="3"/>
              <w:rPr>
                <w:bCs/>
                <w:sz w:val="20"/>
                <w:szCs w:val="20"/>
                <w:lang w:val="mn-MN"/>
              </w:rPr>
            </w:pPr>
          </w:p>
          <w:p w14:paraId="2B866261" w14:textId="77777777" w:rsidR="0026757D" w:rsidRPr="00175052" w:rsidRDefault="0026757D" w:rsidP="00C2342C">
            <w:pPr>
              <w:pStyle w:val="ListParagraph"/>
              <w:keepNext/>
              <w:numPr>
                <w:ilvl w:val="0"/>
                <w:numId w:val="26"/>
              </w:numPr>
              <w:autoSpaceDE w:val="0"/>
              <w:autoSpaceDN w:val="0"/>
              <w:adjustRightInd w:val="0"/>
              <w:spacing w:before="120"/>
              <w:ind w:left="491" w:right="250" w:hanging="363"/>
              <w:contextualSpacing/>
              <w:jc w:val="both"/>
              <w:outlineLvl w:val="3"/>
              <w:rPr>
                <w:b/>
                <w:i/>
                <w:iCs/>
                <w:sz w:val="20"/>
                <w:szCs w:val="20"/>
                <w:lang w:val="mn-MN"/>
              </w:rPr>
            </w:pPr>
            <w:r w:rsidRPr="00175052">
              <w:rPr>
                <w:b/>
                <w:i/>
                <w:iCs/>
                <w:sz w:val="20"/>
                <w:szCs w:val="20"/>
                <w:lang w:val="mn-MN"/>
              </w:rPr>
              <w:t>2 дугаар догол мөрөнд дээр дурдсанаас бусад эх үүсвэр бүхий ердийн хөрөнгийн эх үүсвэрээс санхүүжүүлэх хэвийн зээл:</w:t>
            </w:r>
          </w:p>
          <w:p w14:paraId="5D78F429" w14:textId="77777777" w:rsidR="0026757D" w:rsidRPr="00175052" w:rsidRDefault="0026757D" w:rsidP="004E3F2E">
            <w:pPr>
              <w:keepNext/>
              <w:autoSpaceDE w:val="0"/>
              <w:autoSpaceDN w:val="0"/>
              <w:adjustRightInd w:val="0"/>
              <w:spacing w:before="120"/>
              <w:ind w:left="491" w:right="250"/>
              <w:jc w:val="both"/>
              <w:outlineLvl w:val="3"/>
              <w:rPr>
                <w:bCs/>
                <w:i/>
                <w:iCs/>
                <w:sz w:val="20"/>
                <w:szCs w:val="20"/>
                <w:lang w:val="mn-MN"/>
              </w:rPr>
            </w:pPr>
            <w:r w:rsidRPr="00175052">
              <w:rPr>
                <w:bCs/>
                <w:i/>
                <w:iCs/>
                <w:sz w:val="20"/>
                <w:szCs w:val="20"/>
                <w:lang w:val="mn-MN"/>
              </w:rPr>
              <w:t>“ТОӨЗ 4.8-д заасан аливаа хоригоос бусад тохиолдолд аливаа улс үндэстнийг тендерт оролцохыг үл хязгаарлана.” гэж бичнэ.</w:t>
            </w:r>
          </w:p>
          <w:p w14:paraId="043BA955" w14:textId="77777777" w:rsidR="0026757D" w:rsidRPr="00175052" w:rsidRDefault="0026757D" w:rsidP="00C2342C">
            <w:pPr>
              <w:pStyle w:val="ListParagraph"/>
              <w:keepNext/>
              <w:numPr>
                <w:ilvl w:val="0"/>
                <w:numId w:val="26"/>
              </w:numPr>
              <w:autoSpaceDE w:val="0"/>
              <w:autoSpaceDN w:val="0"/>
              <w:adjustRightInd w:val="0"/>
              <w:spacing w:before="120"/>
              <w:ind w:left="491" w:right="250" w:hanging="363"/>
              <w:contextualSpacing/>
              <w:jc w:val="both"/>
              <w:outlineLvl w:val="3"/>
              <w:rPr>
                <w:b/>
                <w:i/>
                <w:iCs/>
                <w:sz w:val="20"/>
                <w:szCs w:val="20"/>
                <w:lang w:val="mn-MN"/>
              </w:rPr>
            </w:pPr>
            <w:r w:rsidRPr="00175052">
              <w:rPr>
                <w:b/>
                <w:i/>
                <w:iCs/>
                <w:sz w:val="20"/>
                <w:szCs w:val="20"/>
                <w:lang w:val="mn-MN"/>
              </w:rPr>
              <w:t>3 дугаар догол мөрөнд дээр дурдсанаас бусад эх үүсвэр бүхий ердийн хөрөнгийн эх үүсвэрээс санхүүжүүлэх хөнгөлөлттэй зээл:</w:t>
            </w:r>
          </w:p>
          <w:p w14:paraId="7FDBCC96" w14:textId="77777777" w:rsidR="0026757D" w:rsidRPr="00175052" w:rsidRDefault="0026757D" w:rsidP="004E3F2E">
            <w:pPr>
              <w:keepNext/>
              <w:autoSpaceDE w:val="0"/>
              <w:autoSpaceDN w:val="0"/>
              <w:adjustRightInd w:val="0"/>
              <w:spacing w:before="120"/>
              <w:ind w:left="491" w:right="250"/>
              <w:jc w:val="both"/>
              <w:outlineLvl w:val="3"/>
              <w:rPr>
                <w:bCs/>
                <w:i/>
                <w:iCs/>
                <w:sz w:val="20"/>
                <w:szCs w:val="20"/>
                <w:lang w:val="mn-MN"/>
              </w:rPr>
            </w:pPr>
            <w:r w:rsidRPr="00175052">
              <w:rPr>
                <w:bCs/>
                <w:i/>
                <w:iCs/>
                <w:sz w:val="20"/>
                <w:szCs w:val="20"/>
                <w:lang w:val="mn-MN"/>
              </w:rPr>
              <w:t>“ТОӨЗ 4.8-д заасан аливаа хоригоос бусад тохиолдолд аливаа улс үндэстнийг тендерт оролцохыг үл хязгаарлана.” гэж бичнэ.</w:t>
            </w:r>
          </w:p>
          <w:p w14:paraId="2E4484DD" w14:textId="77777777" w:rsidR="0026757D" w:rsidRPr="00175052" w:rsidRDefault="0026757D" w:rsidP="00C2342C">
            <w:pPr>
              <w:pStyle w:val="ListParagraph"/>
              <w:keepNext/>
              <w:numPr>
                <w:ilvl w:val="0"/>
                <w:numId w:val="26"/>
              </w:numPr>
              <w:autoSpaceDE w:val="0"/>
              <w:autoSpaceDN w:val="0"/>
              <w:adjustRightInd w:val="0"/>
              <w:spacing w:before="120"/>
              <w:ind w:left="491" w:right="250" w:hanging="363"/>
              <w:contextualSpacing/>
              <w:jc w:val="both"/>
              <w:outlineLvl w:val="3"/>
              <w:rPr>
                <w:b/>
                <w:i/>
                <w:iCs/>
                <w:sz w:val="20"/>
                <w:szCs w:val="20"/>
                <w:lang w:val="mn-MN"/>
              </w:rPr>
            </w:pPr>
            <w:r w:rsidRPr="00175052">
              <w:rPr>
                <w:b/>
                <w:i/>
                <w:iCs/>
                <w:sz w:val="20"/>
                <w:szCs w:val="20"/>
                <w:lang w:val="mn-MN"/>
              </w:rPr>
              <w:t>Хамтран санхүүжүүлэх эх үүсвэргүй Азийн хөгжлийн сан:</w:t>
            </w:r>
          </w:p>
          <w:p w14:paraId="15A9DB31" w14:textId="77777777" w:rsidR="0026757D" w:rsidRPr="00175052" w:rsidRDefault="0026757D" w:rsidP="004E3F2E">
            <w:pPr>
              <w:pStyle w:val="ListParagraph"/>
              <w:keepNext/>
              <w:autoSpaceDE w:val="0"/>
              <w:autoSpaceDN w:val="0"/>
              <w:adjustRightInd w:val="0"/>
              <w:spacing w:before="120"/>
              <w:ind w:left="491" w:right="250" w:firstLine="0"/>
              <w:jc w:val="both"/>
              <w:outlineLvl w:val="3"/>
              <w:rPr>
                <w:bCs/>
                <w:i/>
                <w:iCs/>
                <w:sz w:val="20"/>
                <w:szCs w:val="20"/>
                <w:lang w:val="mn-MN"/>
              </w:rPr>
            </w:pPr>
            <w:r w:rsidRPr="00175052">
              <w:rPr>
                <w:bCs/>
                <w:i/>
                <w:iCs/>
                <w:sz w:val="20"/>
                <w:szCs w:val="20"/>
                <w:lang w:val="mn-MN"/>
              </w:rPr>
              <w:t xml:space="preserve">АХБ-ны гишүүн орны худалдан авах ажиллагааны эрх бүхий нөхцөлийн хоригоос татгалзах явдлыг АХБ-ны захирлуудын зөвлөл батлахаас бусад тохиолдолд, </w:t>
            </w:r>
            <w:r>
              <w:fldChar w:fldCharType="begin"/>
            </w:r>
            <w:r w:rsidRPr="006476FA">
              <w:rPr>
                <w:lang w:val="mn-MN"/>
              </w:rPr>
              <w:instrText>HYPERLINK "http://www.adb.org/about/members"</w:instrText>
            </w:r>
            <w:r>
              <w:fldChar w:fldCharType="separate"/>
            </w:r>
            <w:r w:rsidRPr="00175052">
              <w:rPr>
                <w:rStyle w:val="Hyperlink"/>
                <w:i/>
                <w:iCs/>
                <w:sz w:val="20"/>
                <w:szCs w:val="20"/>
                <w:lang w:val="mn-MN"/>
              </w:rPr>
              <w:t>www.adb.org/about/members</w:t>
            </w:r>
            <w:r>
              <w:fldChar w:fldCharType="end"/>
            </w:r>
            <w:r w:rsidRPr="00175052">
              <w:rPr>
                <w:rStyle w:val="Hyperlink"/>
                <w:i/>
                <w:iCs/>
                <w:sz w:val="20"/>
                <w:szCs w:val="20"/>
                <w:lang w:val="mn-MN"/>
              </w:rPr>
              <w:t xml:space="preserve"> </w:t>
            </w:r>
            <w:r w:rsidRPr="00175052">
              <w:rPr>
                <w:bCs/>
                <w:i/>
                <w:iCs/>
                <w:sz w:val="20"/>
                <w:szCs w:val="20"/>
                <w:lang w:val="mn-MN"/>
              </w:rPr>
              <w:t>в</w:t>
            </w:r>
            <w:r w:rsidRPr="00175052">
              <w:rPr>
                <w:i/>
                <w:iCs/>
                <w:sz w:val="20"/>
                <w:szCs w:val="20"/>
                <w:lang w:val="mn-MN"/>
              </w:rPr>
              <w:t>эб хуудаснаас</w:t>
            </w:r>
            <w:r w:rsidRPr="00175052">
              <w:rPr>
                <w:bCs/>
                <w:i/>
                <w:iCs/>
                <w:sz w:val="20"/>
                <w:szCs w:val="20"/>
                <w:lang w:val="mn-MN"/>
              </w:rPr>
              <w:t xml:space="preserve"> АХБ-ны гишүүн орны хамгийн сүүлийн үеийн жагсаалтыг татаж оруулна уу.</w:t>
            </w:r>
          </w:p>
          <w:p w14:paraId="304AB687" w14:textId="77777777" w:rsidR="0026757D" w:rsidRPr="00175052" w:rsidRDefault="0026757D" w:rsidP="004E3F2E">
            <w:pPr>
              <w:pStyle w:val="ListParagraph"/>
              <w:keepNext/>
              <w:autoSpaceDE w:val="0"/>
              <w:autoSpaceDN w:val="0"/>
              <w:adjustRightInd w:val="0"/>
              <w:spacing w:before="120" w:after="120"/>
              <w:ind w:left="491" w:right="250" w:firstLine="0"/>
              <w:jc w:val="both"/>
              <w:outlineLvl w:val="3"/>
              <w:rPr>
                <w:bCs/>
                <w:i/>
                <w:iCs/>
                <w:sz w:val="20"/>
                <w:szCs w:val="20"/>
                <w:lang w:val="mn-MN"/>
              </w:rPr>
            </w:pPr>
          </w:p>
          <w:p w14:paraId="3D4916B6" w14:textId="66D3B4B8" w:rsidR="0026757D" w:rsidRPr="00175052" w:rsidRDefault="0026757D" w:rsidP="004E3F2E">
            <w:pPr>
              <w:pStyle w:val="ListParagraph"/>
              <w:keepNext/>
              <w:autoSpaceDE w:val="0"/>
              <w:autoSpaceDN w:val="0"/>
              <w:adjustRightInd w:val="0"/>
              <w:spacing w:before="120"/>
              <w:ind w:left="491" w:right="250" w:firstLine="0"/>
              <w:jc w:val="both"/>
              <w:outlineLvl w:val="3"/>
              <w:rPr>
                <w:bCs/>
                <w:i/>
                <w:iCs/>
                <w:sz w:val="20"/>
                <w:szCs w:val="20"/>
                <w:lang w:val="mn-MN"/>
              </w:rPr>
            </w:pPr>
            <w:r w:rsidRPr="00175052">
              <w:rPr>
                <w:bCs/>
                <w:i/>
                <w:iCs/>
                <w:sz w:val="20"/>
                <w:szCs w:val="20"/>
                <w:lang w:val="mn-MN"/>
              </w:rPr>
              <w:t xml:space="preserve">ТАЙЛБАР: Хэрэв төслийн хүрээнд аливаа нэг гэрээг </w:t>
            </w:r>
            <w:r w:rsidR="00FD025E" w:rsidRPr="00175052">
              <w:rPr>
                <w:bCs/>
                <w:i/>
                <w:iCs/>
                <w:sz w:val="20"/>
                <w:szCs w:val="20"/>
                <w:lang w:val="mn-MN"/>
              </w:rPr>
              <w:t>АХБ-аас</w:t>
            </w:r>
            <w:r w:rsidRPr="00175052">
              <w:rPr>
                <w:bCs/>
                <w:i/>
                <w:iCs/>
                <w:sz w:val="20"/>
                <w:szCs w:val="20"/>
                <w:lang w:val="mn-MN"/>
              </w:rPr>
              <w:t xml:space="preserve"> захиран зарцуулдаг (доорх 7 дугаар догол мөрт тэмдэглэсэн эх үүсвэрээс бусад), хамтран санхүүжүүлэх эх үүсвэрээс санхүүжүүлж байгаа бол “ТОӨЗ 4.8-д заасан аливаа хоригоос бусад тохиолдолд аливаа улс үндэстнийг тендерт оролцохыг үл хязгаарлана.” гэж бичнэ.</w:t>
            </w:r>
          </w:p>
          <w:p w14:paraId="37F90A67" w14:textId="77777777" w:rsidR="0026757D" w:rsidRPr="00175052" w:rsidRDefault="0026757D" w:rsidP="004E3F2E">
            <w:pPr>
              <w:pStyle w:val="ListParagraph"/>
              <w:keepNext/>
              <w:autoSpaceDE w:val="0"/>
              <w:autoSpaceDN w:val="0"/>
              <w:adjustRightInd w:val="0"/>
              <w:spacing w:before="120"/>
              <w:ind w:left="1276" w:right="250" w:firstLine="0"/>
              <w:jc w:val="both"/>
              <w:outlineLvl w:val="3"/>
              <w:rPr>
                <w:bCs/>
                <w:i/>
                <w:iCs/>
                <w:sz w:val="20"/>
                <w:szCs w:val="20"/>
                <w:lang w:val="mn-MN"/>
              </w:rPr>
            </w:pPr>
          </w:p>
          <w:p w14:paraId="6810D36D" w14:textId="77777777" w:rsidR="0026757D" w:rsidRPr="00175052" w:rsidRDefault="0026757D" w:rsidP="00C2342C">
            <w:pPr>
              <w:pStyle w:val="ListParagraph"/>
              <w:keepNext/>
              <w:numPr>
                <w:ilvl w:val="0"/>
                <w:numId w:val="26"/>
              </w:numPr>
              <w:autoSpaceDE w:val="0"/>
              <w:autoSpaceDN w:val="0"/>
              <w:adjustRightInd w:val="0"/>
              <w:spacing w:before="120"/>
              <w:ind w:left="491" w:right="250" w:hanging="363"/>
              <w:contextualSpacing/>
              <w:jc w:val="both"/>
              <w:outlineLvl w:val="3"/>
              <w:rPr>
                <w:b/>
                <w:i/>
                <w:iCs/>
                <w:sz w:val="20"/>
                <w:szCs w:val="20"/>
                <w:lang w:val="mn-MN"/>
              </w:rPr>
            </w:pPr>
            <w:r w:rsidRPr="00175052">
              <w:rPr>
                <w:b/>
                <w:i/>
                <w:iCs/>
                <w:sz w:val="20"/>
                <w:szCs w:val="20"/>
                <w:lang w:val="mn-MN"/>
              </w:rPr>
              <w:t>Дараах сангийн аль нэгнээс хамтран санхүүжүүлэх эх үүсвэргтэй Азийн хөгжлийн сан:</w:t>
            </w:r>
          </w:p>
          <w:p w14:paraId="688BFDC6" w14:textId="77777777" w:rsidR="0026757D" w:rsidRPr="00175052" w:rsidRDefault="0026757D" w:rsidP="004E3F2E">
            <w:pPr>
              <w:keepNext/>
              <w:autoSpaceDE w:val="0"/>
              <w:autoSpaceDN w:val="0"/>
              <w:adjustRightInd w:val="0"/>
              <w:spacing w:before="120"/>
              <w:ind w:left="491" w:right="250"/>
              <w:jc w:val="both"/>
              <w:outlineLvl w:val="3"/>
              <w:rPr>
                <w:bCs/>
                <w:i/>
                <w:iCs/>
                <w:sz w:val="20"/>
                <w:szCs w:val="20"/>
                <w:lang w:val="mn-MN"/>
              </w:rPr>
            </w:pPr>
            <w:r w:rsidRPr="00175052">
              <w:rPr>
                <w:bCs/>
                <w:i/>
                <w:iCs/>
                <w:sz w:val="20"/>
                <w:szCs w:val="20"/>
                <w:lang w:val="mn-MN"/>
              </w:rPr>
              <w:t>(i) Цэвэр эрчим хүчний Азийн сан,</w:t>
            </w:r>
          </w:p>
          <w:p w14:paraId="5D937476" w14:textId="77777777" w:rsidR="0026757D" w:rsidRPr="00175052" w:rsidRDefault="0026757D" w:rsidP="004E3F2E">
            <w:pPr>
              <w:keepNext/>
              <w:autoSpaceDE w:val="0"/>
              <w:autoSpaceDN w:val="0"/>
              <w:adjustRightInd w:val="0"/>
              <w:spacing w:before="120"/>
              <w:ind w:left="491" w:right="250"/>
              <w:jc w:val="both"/>
              <w:outlineLvl w:val="3"/>
              <w:rPr>
                <w:bCs/>
                <w:i/>
                <w:iCs/>
                <w:sz w:val="20"/>
                <w:szCs w:val="20"/>
                <w:lang w:val="mn-MN"/>
              </w:rPr>
            </w:pPr>
            <w:r w:rsidRPr="00175052">
              <w:rPr>
                <w:bCs/>
                <w:i/>
                <w:iCs/>
                <w:sz w:val="20"/>
                <w:szCs w:val="20"/>
                <w:lang w:val="mn-MN"/>
              </w:rPr>
              <w:t>(ii) Ядуурлыг бууруулах Японы сан,</w:t>
            </w:r>
          </w:p>
          <w:p w14:paraId="7CE7C368" w14:textId="77777777" w:rsidR="0026757D" w:rsidRPr="00175052" w:rsidRDefault="0026757D" w:rsidP="004E3F2E">
            <w:pPr>
              <w:keepNext/>
              <w:autoSpaceDE w:val="0"/>
              <w:autoSpaceDN w:val="0"/>
              <w:adjustRightInd w:val="0"/>
              <w:spacing w:before="120"/>
              <w:ind w:left="491" w:right="250"/>
              <w:jc w:val="both"/>
              <w:outlineLvl w:val="3"/>
              <w:rPr>
                <w:bCs/>
                <w:i/>
                <w:iCs/>
                <w:sz w:val="20"/>
                <w:szCs w:val="20"/>
                <w:lang w:val="mn-MN"/>
              </w:rPr>
            </w:pPr>
            <w:r w:rsidRPr="00175052">
              <w:rPr>
                <w:bCs/>
                <w:i/>
                <w:iCs/>
                <w:sz w:val="20"/>
                <w:szCs w:val="20"/>
                <w:lang w:val="mn-MN"/>
              </w:rPr>
              <w:t>(iii) Улсын бодлогын сургалтын Японы сан,</w:t>
            </w:r>
          </w:p>
          <w:p w14:paraId="6240663D" w14:textId="77777777" w:rsidR="0026757D" w:rsidRPr="00175052" w:rsidRDefault="0026757D" w:rsidP="004E3F2E">
            <w:pPr>
              <w:keepNext/>
              <w:autoSpaceDE w:val="0"/>
              <w:autoSpaceDN w:val="0"/>
              <w:adjustRightInd w:val="0"/>
              <w:spacing w:before="120"/>
              <w:ind w:left="491" w:right="250"/>
              <w:jc w:val="both"/>
              <w:outlineLvl w:val="3"/>
              <w:rPr>
                <w:bCs/>
                <w:i/>
                <w:iCs/>
                <w:sz w:val="20"/>
                <w:szCs w:val="20"/>
                <w:lang w:val="mn-MN"/>
              </w:rPr>
            </w:pPr>
            <w:r w:rsidRPr="00175052">
              <w:rPr>
                <w:bCs/>
                <w:i/>
                <w:iCs/>
                <w:sz w:val="20"/>
                <w:szCs w:val="20"/>
                <w:lang w:val="mn-MN"/>
              </w:rPr>
              <w:t>(iv) Мэдээлэл ба харилцааны технологийн Японы сан,</w:t>
            </w:r>
          </w:p>
          <w:p w14:paraId="5B9F1CEE" w14:textId="77777777" w:rsidR="0026757D" w:rsidRPr="00175052" w:rsidRDefault="0026757D" w:rsidP="004E3F2E">
            <w:pPr>
              <w:keepNext/>
              <w:autoSpaceDE w:val="0"/>
              <w:autoSpaceDN w:val="0"/>
              <w:adjustRightInd w:val="0"/>
              <w:spacing w:before="120"/>
              <w:ind w:left="491" w:right="250"/>
              <w:jc w:val="both"/>
              <w:outlineLvl w:val="3"/>
              <w:rPr>
                <w:bCs/>
                <w:i/>
                <w:iCs/>
                <w:sz w:val="20"/>
                <w:szCs w:val="20"/>
                <w:lang w:val="mn-MN"/>
              </w:rPr>
            </w:pPr>
            <w:r w:rsidRPr="00175052">
              <w:rPr>
                <w:bCs/>
                <w:i/>
                <w:iCs/>
                <w:sz w:val="20"/>
                <w:szCs w:val="20"/>
                <w:lang w:val="mn-MN"/>
              </w:rPr>
              <w:t>(v) Хөрөнгө оруулалтын орчинг дэмжих сан, болон</w:t>
            </w:r>
          </w:p>
          <w:p w14:paraId="0225D073" w14:textId="77777777" w:rsidR="0026757D" w:rsidRPr="00175052" w:rsidRDefault="0026757D" w:rsidP="004E3F2E">
            <w:pPr>
              <w:keepNext/>
              <w:autoSpaceDE w:val="0"/>
              <w:autoSpaceDN w:val="0"/>
              <w:adjustRightInd w:val="0"/>
              <w:spacing w:before="120"/>
              <w:ind w:left="491" w:right="250"/>
              <w:jc w:val="both"/>
              <w:outlineLvl w:val="3"/>
              <w:rPr>
                <w:bCs/>
                <w:i/>
                <w:iCs/>
                <w:sz w:val="20"/>
                <w:szCs w:val="20"/>
                <w:lang w:val="mn-MN"/>
              </w:rPr>
            </w:pPr>
            <w:r w:rsidRPr="00175052">
              <w:rPr>
                <w:bCs/>
                <w:i/>
                <w:iCs/>
                <w:sz w:val="20"/>
                <w:szCs w:val="20"/>
                <w:lang w:val="mn-MN"/>
              </w:rPr>
              <w:t>(vi) Цахим-Ази ба мэдлэгийн түншлэлийн сан.</w:t>
            </w:r>
          </w:p>
          <w:p w14:paraId="7FBA7429" w14:textId="77777777" w:rsidR="0026757D" w:rsidRPr="00175052" w:rsidRDefault="0026757D" w:rsidP="004E3F2E">
            <w:pPr>
              <w:pStyle w:val="ListParagraph"/>
              <w:keepNext/>
              <w:autoSpaceDE w:val="0"/>
              <w:autoSpaceDN w:val="0"/>
              <w:adjustRightInd w:val="0"/>
              <w:spacing w:before="120"/>
              <w:ind w:left="491" w:right="250" w:firstLine="0"/>
              <w:jc w:val="both"/>
              <w:outlineLvl w:val="3"/>
              <w:rPr>
                <w:bCs/>
                <w:i/>
                <w:iCs/>
                <w:sz w:val="20"/>
                <w:szCs w:val="20"/>
                <w:lang w:val="mn-MN"/>
              </w:rPr>
            </w:pPr>
            <w:r w:rsidRPr="00175052">
              <w:rPr>
                <w:bCs/>
                <w:i/>
                <w:iCs/>
                <w:sz w:val="20"/>
                <w:szCs w:val="20"/>
                <w:lang w:val="mn-MN"/>
              </w:rPr>
              <w:t xml:space="preserve">АХБ-ны гишүүн орны худалдан авах ажиллагааны эрх бүхий нөхцөлийн хоригоос татгалзах явдлыг АХБ-ны захирлуудын зөвлөл батлахаас бусад тохиолдолд, </w:t>
            </w:r>
            <w:r>
              <w:fldChar w:fldCharType="begin"/>
            </w:r>
            <w:r w:rsidRPr="006476FA">
              <w:rPr>
                <w:lang w:val="mn-MN"/>
              </w:rPr>
              <w:instrText>HYPERLINK "http://www.adb.org/about/members"</w:instrText>
            </w:r>
            <w:r>
              <w:fldChar w:fldCharType="separate"/>
            </w:r>
            <w:r w:rsidRPr="00175052">
              <w:rPr>
                <w:rStyle w:val="Hyperlink"/>
                <w:i/>
                <w:iCs/>
                <w:sz w:val="20"/>
                <w:szCs w:val="20"/>
                <w:lang w:val="mn-MN"/>
              </w:rPr>
              <w:t>www.adb.org/about/members</w:t>
            </w:r>
            <w:r>
              <w:fldChar w:fldCharType="end"/>
            </w:r>
            <w:r w:rsidRPr="00175052">
              <w:rPr>
                <w:rStyle w:val="Hyperlink"/>
                <w:i/>
                <w:iCs/>
                <w:sz w:val="20"/>
                <w:szCs w:val="20"/>
                <w:lang w:val="mn-MN"/>
              </w:rPr>
              <w:t xml:space="preserve"> </w:t>
            </w:r>
            <w:r w:rsidRPr="00175052">
              <w:rPr>
                <w:bCs/>
                <w:i/>
                <w:iCs/>
                <w:sz w:val="20"/>
                <w:szCs w:val="20"/>
                <w:lang w:val="mn-MN"/>
              </w:rPr>
              <w:t>в</w:t>
            </w:r>
            <w:r w:rsidRPr="00175052">
              <w:rPr>
                <w:i/>
                <w:iCs/>
                <w:sz w:val="20"/>
                <w:szCs w:val="20"/>
                <w:lang w:val="mn-MN"/>
              </w:rPr>
              <w:t>эб хуудаснаас</w:t>
            </w:r>
            <w:r w:rsidRPr="00175052">
              <w:rPr>
                <w:bCs/>
                <w:i/>
                <w:iCs/>
                <w:sz w:val="20"/>
                <w:szCs w:val="20"/>
                <w:lang w:val="mn-MN"/>
              </w:rPr>
              <w:t xml:space="preserve"> АХБ-ны гишүүн орны хамгийн сүүлийн үеийн жагсаалтыг татаж оруулна уу.</w:t>
            </w:r>
          </w:p>
          <w:p w14:paraId="2F07456E" w14:textId="77777777" w:rsidR="0026757D" w:rsidRPr="00175052" w:rsidRDefault="0026757D" w:rsidP="004E3F2E">
            <w:pPr>
              <w:pStyle w:val="ListParagraph"/>
              <w:keepNext/>
              <w:autoSpaceDE w:val="0"/>
              <w:autoSpaceDN w:val="0"/>
              <w:adjustRightInd w:val="0"/>
              <w:spacing w:before="120"/>
              <w:ind w:left="1843" w:right="250" w:hanging="567"/>
              <w:jc w:val="both"/>
              <w:outlineLvl w:val="3"/>
              <w:rPr>
                <w:bCs/>
                <w:i/>
                <w:iCs/>
                <w:sz w:val="20"/>
                <w:szCs w:val="20"/>
                <w:lang w:val="mn-MN"/>
              </w:rPr>
            </w:pPr>
          </w:p>
          <w:p w14:paraId="44FF5305" w14:textId="77777777" w:rsidR="0026757D" w:rsidRPr="00175052" w:rsidRDefault="0026757D" w:rsidP="00C2342C">
            <w:pPr>
              <w:pStyle w:val="ListParagraph"/>
              <w:keepNext/>
              <w:numPr>
                <w:ilvl w:val="0"/>
                <w:numId w:val="26"/>
              </w:numPr>
              <w:autoSpaceDE w:val="0"/>
              <w:autoSpaceDN w:val="0"/>
              <w:adjustRightInd w:val="0"/>
              <w:spacing w:before="120"/>
              <w:ind w:left="491" w:right="250" w:hanging="363"/>
              <w:contextualSpacing/>
              <w:jc w:val="both"/>
              <w:outlineLvl w:val="3"/>
              <w:rPr>
                <w:b/>
                <w:i/>
                <w:iCs/>
                <w:sz w:val="20"/>
                <w:szCs w:val="20"/>
                <w:lang w:val="mn-MN"/>
              </w:rPr>
            </w:pPr>
            <w:r w:rsidRPr="00175052">
              <w:rPr>
                <w:b/>
                <w:i/>
                <w:iCs/>
                <w:sz w:val="20"/>
                <w:szCs w:val="20"/>
                <w:lang w:val="mn-MN"/>
              </w:rPr>
              <w:t>7 дугаар догол мөрөнд дээр дурдсанаас бусад хамтран санхүүжүүлэх эх үүсвэртэй Азийн хөгжлийн сан:</w:t>
            </w:r>
          </w:p>
          <w:p w14:paraId="1220BA4A" w14:textId="77777777" w:rsidR="0026757D" w:rsidRPr="00175052" w:rsidRDefault="0026757D" w:rsidP="004E3F2E">
            <w:pPr>
              <w:pStyle w:val="ListParagraph"/>
              <w:keepNext/>
              <w:autoSpaceDE w:val="0"/>
              <w:autoSpaceDN w:val="0"/>
              <w:adjustRightInd w:val="0"/>
              <w:spacing w:before="120"/>
              <w:ind w:left="491" w:right="250" w:firstLine="0"/>
              <w:contextualSpacing/>
              <w:jc w:val="both"/>
              <w:outlineLvl w:val="3"/>
              <w:rPr>
                <w:i/>
                <w:iCs/>
                <w:sz w:val="20"/>
                <w:szCs w:val="20"/>
                <w:lang w:val="mn-MN"/>
              </w:rPr>
            </w:pPr>
            <w:r w:rsidRPr="00175052">
              <w:rPr>
                <w:bCs/>
                <w:i/>
                <w:iCs/>
                <w:sz w:val="20"/>
                <w:szCs w:val="20"/>
                <w:lang w:val="mn-MN"/>
              </w:rPr>
              <w:t>“ТОӨЗ 4.8-д заасан аливаа хоригоос бусад тохиолдолд аливаа улс үндэстнийг тендерт оролцохыг үл хязгаарлана.” гэж бичнэ.</w:t>
            </w:r>
          </w:p>
          <w:p w14:paraId="0C9769B3" w14:textId="77777777" w:rsidR="0026757D" w:rsidRPr="00175052" w:rsidRDefault="0026757D" w:rsidP="004E3F2E">
            <w:pPr>
              <w:ind w:left="1027"/>
              <w:rPr>
                <w:sz w:val="20"/>
                <w:szCs w:val="20"/>
                <w:lang w:val="mn-MN"/>
              </w:rPr>
            </w:pPr>
          </w:p>
        </w:tc>
      </w:tr>
    </w:tbl>
    <w:p w14:paraId="59759DA5" w14:textId="77777777" w:rsidR="0026757D" w:rsidRPr="00175052" w:rsidRDefault="0026757D" w:rsidP="0026757D">
      <w:pPr>
        <w:ind w:left="993" w:firstLine="141"/>
        <w:rPr>
          <w:lang w:val="mn-MN"/>
        </w:rPr>
      </w:pPr>
    </w:p>
    <w:p w14:paraId="150996E9" w14:textId="77777777" w:rsidR="00A376B4" w:rsidRPr="00175052" w:rsidRDefault="00A376B4">
      <w:pPr>
        <w:pStyle w:val="BodyText"/>
        <w:spacing w:before="50"/>
        <w:rPr>
          <w:i/>
          <w:sz w:val="60"/>
          <w:lang w:val="mn-MN"/>
        </w:rPr>
      </w:pPr>
    </w:p>
    <w:p w14:paraId="05532429" w14:textId="77777777" w:rsidR="0026757D" w:rsidRPr="00175052" w:rsidRDefault="0026757D">
      <w:pPr>
        <w:pStyle w:val="Heading1"/>
        <w:rPr>
          <w:rFonts w:ascii="Times New Roman" w:hAnsi="Times New Roman" w:cs="Times New Roman"/>
          <w:color w:val="007DB6"/>
          <w:spacing w:val="-8"/>
          <w:lang w:val="mn-MN"/>
        </w:rPr>
      </w:pPr>
      <w:bookmarkStart w:id="41" w:name="Section_6:_Schedule_of_Supply"/>
      <w:bookmarkStart w:id="42" w:name="_bookmark10"/>
      <w:bookmarkEnd w:id="41"/>
      <w:bookmarkEnd w:id="42"/>
    </w:p>
    <w:p w14:paraId="654052B7" w14:textId="77777777" w:rsidR="00172D00" w:rsidRPr="00175052" w:rsidRDefault="008C418D">
      <w:pPr>
        <w:pStyle w:val="Heading1"/>
        <w:rPr>
          <w:rFonts w:ascii="Times New Roman" w:hAnsi="Times New Roman" w:cs="Times New Roman"/>
          <w:b/>
          <w:bCs/>
          <w:color w:val="007DB6"/>
          <w:spacing w:val="-8"/>
          <w:lang w:val="mn-MN"/>
        </w:rPr>
      </w:pPr>
      <w:r w:rsidRPr="00175052">
        <w:rPr>
          <w:rFonts w:ascii="Times New Roman" w:hAnsi="Times New Roman" w:cs="Times New Roman"/>
          <w:b/>
          <w:bCs/>
          <w:color w:val="007DB6"/>
          <w:spacing w:val="-8"/>
          <w:lang w:val="mn-MN"/>
        </w:rPr>
        <w:t xml:space="preserve">6 дугаар бүлэг: </w:t>
      </w:r>
    </w:p>
    <w:p w14:paraId="2BEF203E" w14:textId="7955A24D" w:rsidR="00A376B4" w:rsidRPr="00175052" w:rsidRDefault="008C418D">
      <w:pPr>
        <w:pStyle w:val="Heading1"/>
        <w:rPr>
          <w:rFonts w:ascii="Times New Roman" w:hAnsi="Times New Roman" w:cs="Times New Roman"/>
          <w:b/>
          <w:bCs/>
          <w:lang w:val="mn-MN"/>
        </w:rPr>
      </w:pPr>
      <w:r w:rsidRPr="00175052">
        <w:rPr>
          <w:rFonts w:ascii="Times New Roman" w:hAnsi="Times New Roman" w:cs="Times New Roman"/>
          <w:b/>
          <w:bCs/>
          <w:color w:val="007DB6"/>
          <w:spacing w:val="-8"/>
          <w:lang w:val="mn-MN"/>
        </w:rPr>
        <w:t xml:space="preserve">Нийлүүлэх хуваарь </w:t>
      </w:r>
    </w:p>
    <w:p w14:paraId="0FB4BBD3" w14:textId="77777777" w:rsidR="00A376B4" w:rsidRPr="00175052" w:rsidRDefault="00A376B4">
      <w:pPr>
        <w:pStyle w:val="BodyText"/>
        <w:spacing w:before="46"/>
        <w:rPr>
          <w:b/>
          <w:bCs/>
          <w:sz w:val="60"/>
          <w:lang w:val="mn-MN"/>
        </w:rPr>
      </w:pPr>
    </w:p>
    <w:p w14:paraId="0B2697A9" w14:textId="134350AB" w:rsidR="001D2898" w:rsidRPr="00175052" w:rsidRDefault="001D2898" w:rsidP="000319B4">
      <w:pPr>
        <w:pStyle w:val="NormalWeb"/>
        <w:ind w:left="1418" w:right="387"/>
        <w:jc w:val="both"/>
        <w:rPr>
          <w:color w:val="000000"/>
          <w:sz w:val="22"/>
          <w:szCs w:val="22"/>
          <w:lang w:val="mn-MN"/>
        </w:rPr>
      </w:pPr>
      <w:r w:rsidRPr="00175052">
        <w:rPr>
          <w:color w:val="000000"/>
          <w:sz w:val="22"/>
          <w:szCs w:val="22"/>
          <w:lang w:val="mn-MN"/>
        </w:rPr>
        <w:t>Нийлүүлэ</w:t>
      </w:r>
      <w:r w:rsidR="008C418D" w:rsidRPr="00175052">
        <w:rPr>
          <w:color w:val="000000"/>
          <w:sz w:val="22"/>
          <w:szCs w:val="22"/>
          <w:lang w:val="mn-MN"/>
        </w:rPr>
        <w:t>х</w:t>
      </w:r>
      <w:r w:rsidRPr="00175052">
        <w:rPr>
          <w:color w:val="000000"/>
          <w:sz w:val="22"/>
          <w:szCs w:val="22"/>
          <w:lang w:val="mn-MN"/>
        </w:rPr>
        <w:t xml:space="preserve"> хуваарь нь тендер</w:t>
      </w:r>
      <w:r w:rsidR="008C418D" w:rsidRPr="00175052">
        <w:rPr>
          <w:color w:val="000000"/>
          <w:sz w:val="22"/>
          <w:szCs w:val="22"/>
          <w:lang w:val="mn-MN"/>
        </w:rPr>
        <w:t>ийг оновчтой</w:t>
      </w:r>
      <w:r w:rsidRPr="00175052">
        <w:rPr>
          <w:color w:val="000000"/>
          <w:sz w:val="22"/>
          <w:szCs w:val="22"/>
          <w:lang w:val="mn-MN"/>
        </w:rPr>
        <w:t>, өрсөлдөх</w:t>
      </w:r>
      <w:r w:rsidR="00BF0A44" w:rsidRPr="00175052">
        <w:rPr>
          <w:color w:val="000000"/>
          <w:sz w:val="22"/>
          <w:szCs w:val="22"/>
          <w:lang w:val="mn-MN"/>
        </w:rPr>
        <w:t xml:space="preserve">үйц байдлаар </w:t>
      </w:r>
      <w:r w:rsidRPr="00175052">
        <w:rPr>
          <w:color w:val="000000"/>
          <w:sz w:val="22"/>
          <w:szCs w:val="22"/>
          <w:lang w:val="mn-MN"/>
        </w:rPr>
        <w:t xml:space="preserve">бэлтгэхэд </w:t>
      </w:r>
      <w:r w:rsidR="008C418D" w:rsidRPr="00175052">
        <w:rPr>
          <w:color w:val="000000"/>
          <w:sz w:val="22"/>
          <w:szCs w:val="22"/>
          <w:lang w:val="mn-MN"/>
        </w:rPr>
        <w:t xml:space="preserve">тендерт оролцогчийг шаардагдах </w:t>
      </w:r>
      <w:r w:rsidRPr="00175052">
        <w:rPr>
          <w:color w:val="000000"/>
          <w:sz w:val="22"/>
          <w:szCs w:val="22"/>
          <w:lang w:val="mn-MN"/>
        </w:rPr>
        <w:t>үнэн зөв мэдээллээр хангах</w:t>
      </w:r>
      <w:r w:rsidR="008C418D" w:rsidRPr="00175052">
        <w:rPr>
          <w:color w:val="000000"/>
          <w:sz w:val="22"/>
          <w:szCs w:val="22"/>
          <w:lang w:val="mn-MN"/>
        </w:rPr>
        <w:t xml:space="preserve"> явдал юм. </w:t>
      </w:r>
      <w:r w:rsidRPr="00175052">
        <w:rPr>
          <w:color w:val="000000"/>
          <w:sz w:val="22"/>
          <w:szCs w:val="22"/>
          <w:lang w:val="mn-MN"/>
        </w:rPr>
        <w:t>Нийлүүлэ</w:t>
      </w:r>
      <w:r w:rsidR="008C418D" w:rsidRPr="00175052">
        <w:rPr>
          <w:color w:val="000000"/>
          <w:sz w:val="22"/>
          <w:szCs w:val="22"/>
          <w:lang w:val="mn-MN"/>
        </w:rPr>
        <w:t>х</w:t>
      </w:r>
      <w:r w:rsidRPr="00175052">
        <w:rPr>
          <w:color w:val="000000"/>
          <w:sz w:val="22"/>
          <w:szCs w:val="22"/>
          <w:lang w:val="mn-MN"/>
        </w:rPr>
        <w:t xml:space="preserve"> хуваарь нь гэрээний баримт бичиг буюу гэрээний </w:t>
      </w:r>
      <w:r w:rsidR="00BF0A44" w:rsidRPr="00175052">
        <w:rPr>
          <w:color w:val="000000"/>
          <w:sz w:val="22"/>
          <w:szCs w:val="22"/>
          <w:lang w:val="mn-MN"/>
        </w:rPr>
        <w:t xml:space="preserve">бүрдэл </w:t>
      </w:r>
      <w:r w:rsidRPr="00175052">
        <w:rPr>
          <w:color w:val="000000"/>
          <w:sz w:val="22"/>
          <w:szCs w:val="22"/>
          <w:lang w:val="mn-MN"/>
        </w:rPr>
        <w:t>хэсэг юм. Захиалагч нийлүүлэ</w:t>
      </w:r>
      <w:r w:rsidR="008C418D" w:rsidRPr="00175052">
        <w:rPr>
          <w:color w:val="000000"/>
          <w:sz w:val="22"/>
          <w:szCs w:val="22"/>
          <w:lang w:val="mn-MN"/>
        </w:rPr>
        <w:t>х</w:t>
      </w:r>
      <w:r w:rsidRPr="00175052">
        <w:rPr>
          <w:color w:val="000000"/>
          <w:sz w:val="22"/>
          <w:szCs w:val="22"/>
          <w:lang w:val="mn-MN"/>
        </w:rPr>
        <w:t xml:space="preserve"> хуваарийг боловсруулж, тендерийн баримт бичгийн </w:t>
      </w:r>
      <w:r w:rsidR="008C418D" w:rsidRPr="00175052">
        <w:rPr>
          <w:color w:val="000000"/>
          <w:sz w:val="22"/>
          <w:szCs w:val="22"/>
          <w:lang w:val="mn-MN"/>
        </w:rPr>
        <w:t xml:space="preserve">бүрдэл </w:t>
      </w:r>
      <w:r w:rsidRPr="00175052">
        <w:rPr>
          <w:color w:val="000000"/>
          <w:sz w:val="22"/>
          <w:szCs w:val="22"/>
          <w:lang w:val="mn-MN"/>
        </w:rPr>
        <w:t>хэсэг болгон бэлтгэнэ.</w:t>
      </w:r>
    </w:p>
    <w:p w14:paraId="6294E384" w14:textId="71145428" w:rsidR="001D2898" w:rsidRPr="00175052" w:rsidRDefault="001D2898" w:rsidP="000319B4">
      <w:pPr>
        <w:pStyle w:val="NormalWeb"/>
        <w:ind w:left="1418" w:right="387"/>
        <w:jc w:val="both"/>
        <w:rPr>
          <w:color w:val="000000"/>
          <w:sz w:val="22"/>
          <w:szCs w:val="22"/>
          <w:lang w:val="mn-MN"/>
        </w:rPr>
      </w:pPr>
      <w:r w:rsidRPr="00175052">
        <w:rPr>
          <w:color w:val="000000"/>
          <w:sz w:val="22"/>
          <w:szCs w:val="22"/>
          <w:lang w:val="mn-MN"/>
        </w:rPr>
        <w:t>Нийлүүлэлтийн хуваарь нь иж бүрэн, тодорхой, ойлгомжтой байх ёстой. Хэрэв энэ хуваарь нь дутуу</w:t>
      </w:r>
      <w:r w:rsidR="008C418D" w:rsidRPr="00175052">
        <w:rPr>
          <w:color w:val="000000"/>
          <w:sz w:val="22"/>
          <w:szCs w:val="22"/>
          <w:lang w:val="mn-MN"/>
        </w:rPr>
        <w:t xml:space="preserve"> дульмаг</w:t>
      </w:r>
      <w:r w:rsidRPr="00175052">
        <w:rPr>
          <w:color w:val="000000"/>
          <w:sz w:val="22"/>
          <w:szCs w:val="22"/>
          <w:lang w:val="mn-MN"/>
        </w:rPr>
        <w:t>, нарийвчлалгүй, эсвэл ойлгомжгүй байвал тендерт оролцогчид захиалагчаас тодруулга хүсэх эсвэл өөр өөр ойлголт дээр суурилсан нөхцөлт тендер ирүүлэх магадлалтай. Тодруулгын шинж чанараас хамааран захиалагч тендерийн баримт бичигт нэмэлт өөрчлөлт оруулах, улмаар тендер хүлээн авах эцсийн хугацааг сунгах шаардлага үүс</w:t>
      </w:r>
      <w:r w:rsidR="00BF0A44" w:rsidRPr="00175052">
        <w:rPr>
          <w:color w:val="000000"/>
          <w:sz w:val="22"/>
          <w:szCs w:val="22"/>
          <w:lang w:val="mn-MN"/>
        </w:rPr>
        <w:t xml:space="preserve">ч болзошгүй. </w:t>
      </w:r>
      <w:r w:rsidRPr="00175052">
        <w:rPr>
          <w:color w:val="000000"/>
          <w:sz w:val="22"/>
          <w:szCs w:val="22"/>
          <w:lang w:val="mn-MN"/>
        </w:rPr>
        <w:t>Нөхцөлт тендерээс татгалзах бөгөөд харьцуулах боломжгүй тендерүүдийг үнэлэх боломжгүй юм.</w:t>
      </w:r>
    </w:p>
    <w:p w14:paraId="24D91F32" w14:textId="2FD21BA1" w:rsidR="008C418D" w:rsidRPr="00175052" w:rsidRDefault="008C418D" w:rsidP="000319B4">
      <w:pPr>
        <w:pStyle w:val="NormalWeb"/>
        <w:ind w:left="1418" w:right="387"/>
        <w:jc w:val="both"/>
        <w:rPr>
          <w:color w:val="000000"/>
          <w:sz w:val="22"/>
          <w:szCs w:val="22"/>
          <w:lang w:val="mn-MN"/>
        </w:rPr>
      </w:pPr>
      <w:r w:rsidRPr="00175052">
        <w:rPr>
          <w:color w:val="000000"/>
          <w:sz w:val="22"/>
          <w:szCs w:val="22"/>
          <w:lang w:val="mn-MN"/>
        </w:rPr>
        <w:t>Захиалагч нь өрсөлдөөнийг дээд зэргээр хангах</w:t>
      </w:r>
      <w:r w:rsidR="004D573F" w:rsidRPr="00175052">
        <w:rPr>
          <w:color w:val="000000"/>
          <w:sz w:val="22"/>
          <w:szCs w:val="22"/>
          <w:lang w:val="mn-MN"/>
        </w:rPr>
        <w:t xml:space="preserve">уйц, мөн </w:t>
      </w:r>
      <w:r w:rsidRPr="00175052">
        <w:rPr>
          <w:color w:val="000000"/>
          <w:sz w:val="22"/>
          <w:szCs w:val="22"/>
          <w:lang w:val="mn-MN"/>
        </w:rPr>
        <w:t>шаардлагатай ажлын стандарт, материалын шинж чанар, бүтээгдэхүүний гүйцэтгэл, бараа болон холбогдох үйлчилгээний хүргэлт, гүйцэтгэл зэргийг тодорхой заа</w:t>
      </w:r>
      <w:r w:rsidR="004D573F" w:rsidRPr="00175052">
        <w:rPr>
          <w:color w:val="000000"/>
          <w:sz w:val="22"/>
          <w:szCs w:val="22"/>
          <w:lang w:val="mn-MN"/>
        </w:rPr>
        <w:t>сан нийлүүлэх хуваарийг боловсруулах</w:t>
      </w:r>
      <w:r w:rsidRPr="00175052">
        <w:rPr>
          <w:color w:val="000000"/>
          <w:sz w:val="22"/>
          <w:szCs w:val="22"/>
          <w:lang w:val="mn-MN"/>
        </w:rPr>
        <w:t xml:space="preserve"> туршлагатай ажилтныг томил</w:t>
      </w:r>
      <w:r w:rsidR="004D573F" w:rsidRPr="00175052">
        <w:rPr>
          <w:color w:val="000000"/>
          <w:sz w:val="22"/>
          <w:szCs w:val="22"/>
          <w:lang w:val="mn-MN"/>
        </w:rPr>
        <w:t>но. Ингэснээр захиалагч нь</w:t>
      </w:r>
      <w:r w:rsidRPr="00175052">
        <w:rPr>
          <w:color w:val="000000"/>
          <w:sz w:val="22"/>
          <w:szCs w:val="22"/>
          <w:lang w:val="mn-MN"/>
        </w:rPr>
        <w:t xml:space="preserve"> худалдан ава</w:t>
      </w:r>
      <w:r w:rsidR="008800F9" w:rsidRPr="00175052">
        <w:rPr>
          <w:color w:val="000000"/>
          <w:sz w:val="22"/>
          <w:szCs w:val="22"/>
          <w:lang w:val="mn-MN"/>
        </w:rPr>
        <w:t xml:space="preserve">х ажиллагааны </w:t>
      </w:r>
      <w:r w:rsidRPr="00175052">
        <w:rPr>
          <w:color w:val="000000"/>
          <w:sz w:val="22"/>
          <w:szCs w:val="22"/>
          <w:lang w:val="mn-MN"/>
        </w:rPr>
        <w:t xml:space="preserve">явцад </w:t>
      </w:r>
      <w:r w:rsidR="008800F9" w:rsidRPr="00175052">
        <w:rPr>
          <w:color w:val="000000"/>
          <w:sz w:val="22"/>
          <w:szCs w:val="22"/>
          <w:lang w:val="mn-MN"/>
        </w:rPr>
        <w:t xml:space="preserve">хэмнэлттэй, </w:t>
      </w:r>
      <w:r w:rsidRPr="00175052">
        <w:rPr>
          <w:color w:val="000000"/>
          <w:sz w:val="22"/>
          <w:szCs w:val="22"/>
          <w:lang w:val="mn-MN"/>
        </w:rPr>
        <w:t>үр ашиг</w:t>
      </w:r>
      <w:r w:rsidR="008800F9" w:rsidRPr="00175052">
        <w:rPr>
          <w:color w:val="000000"/>
          <w:sz w:val="22"/>
          <w:szCs w:val="22"/>
          <w:lang w:val="mn-MN"/>
        </w:rPr>
        <w:t>тай,</w:t>
      </w:r>
      <w:r w:rsidRPr="00175052">
        <w:rPr>
          <w:color w:val="000000"/>
          <w:sz w:val="22"/>
          <w:szCs w:val="22"/>
          <w:lang w:val="mn-MN"/>
        </w:rPr>
        <w:t xml:space="preserve"> </w:t>
      </w:r>
      <w:r w:rsidR="008800F9" w:rsidRPr="00175052">
        <w:rPr>
          <w:color w:val="000000"/>
          <w:sz w:val="22"/>
          <w:szCs w:val="22"/>
          <w:lang w:val="mn-MN"/>
        </w:rPr>
        <w:t>тэгш боломжтой</w:t>
      </w:r>
      <w:r w:rsidRPr="00175052">
        <w:rPr>
          <w:color w:val="000000"/>
          <w:sz w:val="22"/>
          <w:szCs w:val="22"/>
          <w:lang w:val="mn-MN"/>
        </w:rPr>
        <w:t>, ил тод байдлыг ханга</w:t>
      </w:r>
      <w:r w:rsidR="008800F9" w:rsidRPr="00175052">
        <w:rPr>
          <w:color w:val="000000"/>
          <w:sz w:val="22"/>
          <w:szCs w:val="22"/>
          <w:lang w:val="mn-MN"/>
        </w:rPr>
        <w:t>х</w:t>
      </w:r>
      <w:r w:rsidRPr="00175052">
        <w:rPr>
          <w:color w:val="000000"/>
          <w:sz w:val="22"/>
          <w:szCs w:val="22"/>
          <w:lang w:val="mn-MN"/>
        </w:rPr>
        <w:t xml:space="preserve">, </w:t>
      </w:r>
      <w:r w:rsidR="008800F9" w:rsidRPr="00175052">
        <w:rPr>
          <w:color w:val="000000"/>
          <w:sz w:val="22"/>
          <w:szCs w:val="22"/>
          <w:lang w:val="mn-MN"/>
        </w:rPr>
        <w:t xml:space="preserve">мөн </w:t>
      </w:r>
      <w:r w:rsidRPr="00175052">
        <w:rPr>
          <w:color w:val="000000"/>
          <w:sz w:val="22"/>
          <w:szCs w:val="22"/>
          <w:lang w:val="mn-MN"/>
        </w:rPr>
        <w:t>нээлттэй өрсөлдөөнт тендер шалгаруулалтын зорилгод нийцүүл</w:t>
      </w:r>
      <w:r w:rsidR="004D573F" w:rsidRPr="00175052">
        <w:rPr>
          <w:color w:val="000000"/>
          <w:sz w:val="22"/>
          <w:szCs w:val="22"/>
          <w:lang w:val="mn-MN"/>
        </w:rPr>
        <w:t xml:space="preserve">эх </w:t>
      </w:r>
      <w:r w:rsidRPr="00175052">
        <w:rPr>
          <w:color w:val="000000"/>
          <w:sz w:val="22"/>
          <w:szCs w:val="22"/>
          <w:lang w:val="mn-MN"/>
        </w:rPr>
        <w:t>боломжтой.</w:t>
      </w:r>
    </w:p>
    <w:p w14:paraId="388E892C" w14:textId="5A10D38F" w:rsidR="008C418D" w:rsidRPr="00175052" w:rsidRDefault="008C418D" w:rsidP="000319B4">
      <w:pPr>
        <w:pStyle w:val="NormalWeb"/>
        <w:ind w:left="1418" w:right="387"/>
        <w:jc w:val="both"/>
        <w:rPr>
          <w:color w:val="000000"/>
          <w:sz w:val="22"/>
          <w:szCs w:val="22"/>
          <w:lang w:val="mn-MN"/>
        </w:rPr>
      </w:pPr>
      <w:r w:rsidRPr="00175052">
        <w:rPr>
          <w:rStyle w:val="Strong"/>
          <w:b w:val="0"/>
          <w:bCs w:val="0"/>
          <w:color w:val="000000"/>
          <w:sz w:val="22"/>
          <w:szCs w:val="22"/>
          <w:lang w:val="mn-MN"/>
        </w:rPr>
        <w:t>Нийлүүлэх хуваарь</w:t>
      </w:r>
      <w:r w:rsidRPr="00175052">
        <w:rPr>
          <w:rStyle w:val="apple-converted-space"/>
          <w:color w:val="000000"/>
          <w:sz w:val="22"/>
          <w:szCs w:val="22"/>
          <w:lang w:val="mn-MN"/>
        </w:rPr>
        <w:t> </w:t>
      </w:r>
      <w:r w:rsidR="008800F9" w:rsidRPr="00175052">
        <w:rPr>
          <w:rStyle w:val="apple-converted-space"/>
          <w:color w:val="000000"/>
          <w:sz w:val="22"/>
          <w:szCs w:val="22"/>
          <w:lang w:val="mn-MN"/>
        </w:rPr>
        <w:t xml:space="preserve">нь </w:t>
      </w:r>
      <w:r w:rsidRPr="00175052">
        <w:rPr>
          <w:color w:val="000000"/>
          <w:sz w:val="22"/>
          <w:szCs w:val="22"/>
          <w:lang w:val="mn-MN"/>
        </w:rPr>
        <w:t>дараах дөрвөн хэсгээс бүрдэнэ:</w:t>
      </w:r>
    </w:p>
    <w:p w14:paraId="4F3125D0" w14:textId="77777777" w:rsidR="008C418D" w:rsidRPr="00175052" w:rsidRDefault="008C418D" w:rsidP="00C2342C">
      <w:pPr>
        <w:numPr>
          <w:ilvl w:val="0"/>
          <w:numId w:val="27"/>
        </w:numPr>
        <w:spacing w:before="100" w:beforeAutospacing="1" w:after="100" w:afterAutospacing="1"/>
        <w:ind w:left="1418" w:right="387" w:firstLine="0"/>
        <w:jc w:val="both"/>
        <w:rPr>
          <w:color w:val="000000"/>
          <w:sz w:val="22"/>
          <w:szCs w:val="22"/>
        </w:rPr>
      </w:pPr>
      <w:proofErr w:type="spellStart"/>
      <w:r w:rsidRPr="00175052">
        <w:rPr>
          <w:color w:val="000000"/>
          <w:sz w:val="22"/>
          <w:szCs w:val="22"/>
        </w:rPr>
        <w:t>Бараа</w:t>
      </w:r>
      <w:proofErr w:type="spellEnd"/>
      <w:r w:rsidRPr="00175052">
        <w:rPr>
          <w:color w:val="000000"/>
          <w:sz w:val="22"/>
          <w:szCs w:val="22"/>
        </w:rPr>
        <w:t xml:space="preserve"> </w:t>
      </w:r>
      <w:proofErr w:type="spellStart"/>
      <w:r w:rsidRPr="00175052">
        <w:rPr>
          <w:color w:val="000000"/>
          <w:sz w:val="22"/>
          <w:szCs w:val="22"/>
        </w:rPr>
        <w:t>болон</w:t>
      </w:r>
      <w:proofErr w:type="spellEnd"/>
      <w:r w:rsidRPr="00175052">
        <w:rPr>
          <w:color w:val="000000"/>
          <w:sz w:val="22"/>
          <w:szCs w:val="22"/>
        </w:rPr>
        <w:t xml:space="preserve"> </w:t>
      </w:r>
      <w:proofErr w:type="spellStart"/>
      <w:r w:rsidRPr="00175052">
        <w:rPr>
          <w:color w:val="000000"/>
          <w:sz w:val="22"/>
          <w:szCs w:val="22"/>
        </w:rPr>
        <w:t>холбогдох</w:t>
      </w:r>
      <w:proofErr w:type="spellEnd"/>
      <w:r w:rsidRPr="00175052">
        <w:rPr>
          <w:color w:val="000000"/>
          <w:sz w:val="22"/>
          <w:szCs w:val="22"/>
        </w:rPr>
        <w:t xml:space="preserve"> </w:t>
      </w:r>
      <w:proofErr w:type="spellStart"/>
      <w:r w:rsidRPr="00175052">
        <w:rPr>
          <w:color w:val="000000"/>
          <w:sz w:val="22"/>
          <w:szCs w:val="22"/>
        </w:rPr>
        <w:t>үйлчилгээний</w:t>
      </w:r>
      <w:proofErr w:type="spellEnd"/>
      <w:r w:rsidRPr="00175052">
        <w:rPr>
          <w:color w:val="000000"/>
          <w:sz w:val="22"/>
          <w:szCs w:val="22"/>
        </w:rPr>
        <w:t xml:space="preserve"> </w:t>
      </w:r>
      <w:proofErr w:type="spellStart"/>
      <w:r w:rsidRPr="00175052">
        <w:rPr>
          <w:color w:val="000000"/>
          <w:sz w:val="22"/>
          <w:szCs w:val="22"/>
        </w:rPr>
        <w:t>жагсаалт</w:t>
      </w:r>
      <w:proofErr w:type="spellEnd"/>
    </w:p>
    <w:p w14:paraId="2B848BAF" w14:textId="4C60D236" w:rsidR="008C418D" w:rsidRPr="00175052" w:rsidRDefault="008C418D" w:rsidP="00C2342C">
      <w:pPr>
        <w:numPr>
          <w:ilvl w:val="0"/>
          <w:numId w:val="27"/>
        </w:numPr>
        <w:spacing w:before="100" w:beforeAutospacing="1" w:after="100" w:afterAutospacing="1"/>
        <w:ind w:left="1418" w:right="387" w:firstLine="0"/>
        <w:jc w:val="both"/>
        <w:rPr>
          <w:color w:val="000000"/>
          <w:sz w:val="22"/>
          <w:szCs w:val="22"/>
        </w:rPr>
      </w:pPr>
      <w:proofErr w:type="spellStart"/>
      <w:r w:rsidRPr="00175052">
        <w:rPr>
          <w:color w:val="000000"/>
          <w:sz w:val="22"/>
          <w:szCs w:val="22"/>
        </w:rPr>
        <w:t>Хүргэ</w:t>
      </w:r>
      <w:r w:rsidR="00BF0A44" w:rsidRPr="00175052">
        <w:rPr>
          <w:color w:val="000000"/>
          <w:sz w:val="22"/>
          <w:szCs w:val="22"/>
        </w:rPr>
        <w:t>х</w:t>
      </w:r>
      <w:proofErr w:type="spellEnd"/>
      <w:r w:rsidRPr="00175052">
        <w:rPr>
          <w:color w:val="000000"/>
          <w:sz w:val="22"/>
          <w:szCs w:val="22"/>
        </w:rPr>
        <w:t xml:space="preserve"> </w:t>
      </w:r>
      <w:proofErr w:type="spellStart"/>
      <w:r w:rsidRPr="00175052">
        <w:rPr>
          <w:color w:val="000000"/>
          <w:sz w:val="22"/>
          <w:szCs w:val="22"/>
        </w:rPr>
        <w:t>б</w:t>
      </w:r>
      <w:r w:rsidR="00F775BD" w:rsidRPr="00175052">
        <w:rPr>
          <w:color w:val="000000"/>
          <w:sz w:val="22"/>
          <w:szCs w:val="22"/>
        </w:rPr>
        <w:t>а</w:t>
      </w:r>
      <w:proofErr w:type="spellEnd"/>
      <w:r w:rsidRPr="00175052">
        <w:rPr>
          <w:color w:val="000000"/>
          <w:sz w:val="22"/>
          <w:szCs w:val="22"/>
        </w:rPr>
        <w:t xml:space="preserve"> </w:t>
      </w:r>
      <w:proofErr w:type="spellStart"/>
      <w:r w:rsidR="00533148" w:rsidRPr="00175052">
        <w:rPr>
          <w:color w:val="000000"/>
          <w:sz w:val="22"/>
          <w:szCs w:val="22"/>
        </w:rPr>
        <w:t>дуусгах</w:t>
      </w:r>
      <w:proofErr w:type="spellEnd"/>
      <w:r w:rsidR="00BF0A44" w:rsidRPr="00175052">
        <w:rPr>
          <w:color w:val="000000"/>
          <w:sz w:val="22"/>
          <w:szCs w:val="22"/>
        </w:rPr>
        <w:t xml:space="preserve"> </w:t>
      </w:r>
      <w:proofErr w:type="spellStart"/>
      <w:r w:rsidRPr="00175052">
        <w:rPr>
          <w:color w:val="000000"/>
          <w:sz w:val="22"/>
          <w:szCs w:val="22"/>
        </w:rPr>
        <w:t>хуваарь</w:t>
      </w:r>
      <w:proofErr w:type="spellEnd"/>
    </w:p>
    <w:p w14:paraId="16EF7A5D" w14:textId="4ED24F3D" w:rsidR="008C418D" w:rsidRPr="00175052" w:rsidRDefault="008C418D" w:rsidP="00C2342C">
      <w:pPr>
        <w:numPr>
          <w:ilvl w:val="0"/>
          <w:numId w:val="27"/>
        </w:numPr>
        <w:spacing w:before="100" w:beforeAutospacing="1" w:after="100" w:afterAutospacing="1"/>
        <w:ind w:left="1418" w:right="387" w:firstLine="0"/>
        <w:jc w:val="both"/>
        <w:rPr>
          <w:color w:val="000000"/>
          <w:sz w:val="22"/>
          <w:szCs w:val="22"/>
        </w:rPr>
      </w:pPr>
      <w:proofErr w:type="spellStart"/>
      <w:r w:rsidRPr="00175052">
        <w:rPr>
          <w:color w:val="000000"/>
          <w:sz w:val="22"/>
          <w:szCs w:val="22"/>
        </w:rPr>
        <w:t>Техникийн</w:t>
      </w:r>
      <w:proofErr w:type="spellEnd"/>
      <w:r w:rsidRPr="00175052">
        <w:rPr>
          <w:color w:val="000000"/>
          <w:sz w:val="22"/>
          <w:szCs w:val="22"/>
        </w:rPr>
        <w:t xml:space="preserve"> </w:t>
      </w:r>
      <w:proofErr w:type="spellStart"/>
      <w:r w:rsidRPr="00175052">
        <w:rPr>
          <w:color w:val="000000"/>
          <w:sz w:val="22"/>
          <w:szCs w:val="22"/>
        </w:rPr>
        <w:t>тодорхойлолт</w:t>
      </w:r>
      <w:proofErr w:type="spellEnd"/>
    </w:p>
    <w:p w14:paraId="7C3607B1" w14:textId="229609BC" w:rsidR="008C418D" w:rsidRPr="00175052" w:rsidRDefault="008C418D" w:rsidP="00C2342C">
      <w:pPr>
        <w:numPr>
          <w:ilvl w:val="0"/>
          <w:numId w:val="27"/>
        </w:numPr>
        <w:spacing w:before="100" w:beforeAutospacing="1" w:after="100" w:afterAutospacing="1"/>
        <w:ind w:left="1418" w:right="387" w:firstLine="0"/>
        <w:jc w:val="both"/>
        <w:rPr>
          <w:color w:val="000000"/>
          <w:sz w:val="22"/>
          <w:szCs w:val="22"/>
        </w:rPr>
      </w:pPr>
      <w:proofErr w:type="spellStart"/>
      <w:r w:rsidRPr="00175052">
        <w:rPr>
          <w:color w:val="000000"/>
          <w:sz w:val="22"/>
          <w:szCs w:val="22"/>
        </w:rPr>
        <w:t>Зураг</w:t>
      </w:r>
      <w:proofErr w:type="spellEnd"/>
      <w:r w:rsidRPr="00175052">
        <w:rPr>
          <w:color w:val="000000"/>
          <w:sz w:val="22"/>
          <w:szCs w:val="22"/>
        </w:rPr>
        <w:t xml:space="preserve"> </w:t>
      </w:r>
      <w:proofErr w:type="spellStart"/>
      <w:r w:rsidRPr="00175052">
        <w:rPr>
          <w:color w:val="000000"/>
          <w:sz w:val="22"/>
          <w:szCs w:val="22"/>
        </w:rPr>
        <w:t>төсөл</w:t>
      </w:r>
      <w:proofErr w:type="spellEnd"/>
    </w:p>
    <w:p w14:paraId="3FD1FD33" w14:textId="45CB4042" w:rsidR="008C418D" w:rsidRPr="00175052" w:rsidRDefault="008C418D" w:rsidP="000319B4">
      <w:pPr>
        <w:pStyle w:val="NormalWeb"/>
        <w:ind w:left="1418" w:right="387"/>
        <w:jc w:val="both"/>
        <w:rPr>
          <w:color w:val="000000"/>
          <w:sz w:val="22"/>
          <w:szCs w:val="22"/>
        </w:rPr>
      </w:pPr>
      <w:proofErr w:type="spellStart"/>
      <w:r w:rsidRPr="00175052">
        <w:rPr>
          <w:color w:val="000000"/>
          <w:sz w:val="22"/>
          <w:szCs w:val="22"/>
        </w:rPr>
        <w:t>Доорх</w:t>
      </w:r>
      <w:proofErr w:type="spellEnd"/>
      <w:r w:rsidRPr="00175052">
        <w:rPr>
          <w:color w:val="000000"/>
          <w:sz w:val="22"/>
          <w:szCs w:val="22"/>
        </w:rPr>
        <w:t xml:space="preserve"> </w:t>
      </w:r>
      <w:proofErr w:type="spellStart"/>
      <w:r w:rsidRPr="00175052">
        <w:rPr>
          <w:color w:val="000000"/>
          <w:sz w:val="22"/>
          <w:szCs w:val="22"/>
        </w:rPr>
        <w:t>тайлбар</w:t>
      </w:r>
      <w:proofErr w:type="spellEnd"/>
      <w:r w:rsidRPr="00175052">
        <w:rPr>
          <w:color w:val="000000"/>
          <w:sz w:val="22"/>
          <w:szCs w:val="22"/>
        </w:rPr>
        <w:t xml:space="preserve"> </w:t>
      </w:r>
      <w:proofErr w:type="spellStart"/>
      <w:r w:rsidRPr="00175052">
        <w:rPr>
          <w:color w:val="000000"/>
          <w:sz w:val="22"/>
          <w:szCs w:val="22"/>
        </w:rPr>
        <w:t>нь</w:t>
      </w:r>
      <w:proofErr w:type="spellEnd"/>
      <w:r w:rsidRPr="00175052">
        <w:rPr>
          <w:color w:val="000000"/>
          <w:sz w:val="22"/>
          <w:szCs w:val="22"/>
        </w:rPr>
        <w:t xml:space="preserve"> </w:t>
      </w:r>
      <w:proofErr w:type="spellStart"/>
      <w:r w:rsidRPr="00175052">
        <w:rPr>
          <w:color w:val="000000"/>
          <w:sz w:val="22"/>
          <w:szCs w:val="22"/>
        </w:rPr>
        <w:t>эдгээр</w:t>
      </w:r>
      <w:proofErr w:type="spellEnd"/>
      <w:r w:rsidRPr="00175052">
        <w:rPr>
          <w:color w:val="000000"/>
          <w:sz w:val="22"/>
          <w:szCs w:val="22"/>
        </w:rPr>
        <w:t xml:space="preserve"> </w:t>
      </w:r>
      <w:proofErr w:type="spellStart"/>
      <w:r w:rsidRPr="00175052">
        <w:rPr>
          <w:color w:val="000000"/>
          <w:sz w:val="22"/>
          <w:szCs w:val="22"/>
        </w:rPr>
        <w:t>хэсгүүдийг</w:t>
      </w:r>
      <w:proofErr w:type="spellEnd"/>
      <w:r w:rsidRPr="00175052">
        <w:rPr>
          <w:color w:val="000000"/>
          <w:sz w:val="22"/>
          <w:szCs w:val="22"/>
        </w:rPr>
        <w:t xml:space="preserve"> </w:t>
      </w:r>
      <w:proofErr w:type="spellStart"/>
      <w:r w:rsidRPr="00175052">
        <w:rPr>
          <w:color w:val="000000"/>
          <w:sz w:val="22"/>
          <w:szCs w:val="22"/>
        </w:rPr>
        <w:t>хэрхэн</w:t>
      </w:r>
      <w:proofErr w:type="spellEnd"/>
      <w:r w:rsidRPr="00175052">
        <w:rPr>
          <w:color w:val="000000"/>
          <w:sz w:val="22"/>
          <w:szCs w:val="22"/>
        </w:rPr>
        <w:t xml:space="preserve"> </w:t>
      </w:r>
      <w:proofErr w:type="spellStart"/>
      <w:r w:rsidRPr="00175052">
        <w:rPr>
          <w:color w:val="000000"/>
          <w:sz w:val="22"/>
          <w:szCs w:val="22"/>
        </w:rPr>
        <w:t>бэлтгэх</w:t>
      </w:r>
      <w:proofErr w:type="spellEnd"/>
      <w:r w:rsidRPr="00175052">
        <w:rPr>
          <w:color w:val="000000"/>
          <w:sz w:val="22"/>
          <w:szCs w:val="22"/>
        </w:rPr>
        <w:t xml:space="preserve"> </w:t>
      </w:r>
      <w:proofErr w:type="spellStart"/>
      <w:r w:rsidRPr="00175052">
        <w:rPr>
          <w:color w:val="000000"/>
          <w:sz w:val="22"/>
          <w:szCs w:val="22"/>
        </w:rPr>
        <w:t>талаар</w:t>
      </w:r>
      <w:proofErr w:type="spellEnd"/>
      <w:r w:rsidRPr="00175052">
        <w:rPr>
          <w:color w:val="000000"/>
          <w:sz w:val="22"/>
          <w:szCs w:val="22"/>
        </w:rPr>
        <w:t xml:space="preserve"> </w:t>
      </w:r>
      <w:proofErr w:type="spellStart"/>
      <w:r w:rsidR="004D573F" w:rsidRPr="00175052">
        <w:rPr>
          <w:color w:val="000000"/>
          <w:sz w:val="22"/>
          <w:szCs w:val="22"/>
        </w:rPr>
        <w:t>заавар</w:t>
      </w:r>
      <w:proofErr w:type="spellEnd"/>
      <w:r w:rsidR="004D573F" w:rsidRPr="00175052">
        <w:rPr>
          <w:color w:val="000000"/>
          <w:sz w:val="22"/>
          <w:szCs w:val="22"/>
        </w:rPr>
        <w:t xml:space="preserve"> </w:t>
      </w:r>
      <w:proofErr w:type="spellStart"/>
      <w:r w:rsidR="004D573F" w:rsidRPr="00175052">
        <w:rPr>
          <w:color w:val="000000"/>
          <w:sz w:val="22"/>
          <w:szCs w:val="22"/>
        </w:rPr>
        <w:t>өгнө</w:t>
      </w:r>
      <w:proofErr w:type="spellEnd"/>
      <w:r w:rsidRPr="00175052">
        <w:rPr>
          <w:color w:val="000000"/>
          <w:sz w:val="22"/>
          <w:szCs w:val="22"/>
        </w:rPr>
        <w:t>.</w:t>
      </w:r>
    </w:p>
    <w:p w14:paraId="0F1DC9C8" w14:textId="77777777" w:rsidR="00A376B4" w:rsidRPr="00175052" w:rsidRDefault="00A376B4">
      <w:pPr>
        <w:pStyle w:val="BodyText"/>
        <w:spacing w:before="72"/>
      </w:pPr>
    </w:p>
    <w:p w14:paraId="013CA156" w14:textId="77777777" w:rsidR="00A376B4" w:rsidRPr="00175052" w:rsidRDefault="00A376B4">
      <w:pPr>
        <w:pStyle w:val="BodyText"/>
        <w:rPr>
          <w:sz w:val="20"/>
        </w:rPr>
      </w:pPr>
    </w:p>
    <w:p w14:paraId="0E060F9A" w14:textId="77777777" w:rsidR="00A376B4" w:rsidRPr="00175052" w:rsidRDefault="00A376B4">
      <w:pPr>
        <w:pStyle w:val="BodyText"/>
        <w:rPr>
          <w:sz w:val="20"/>
        </w:rPr>
      </w:pPr>
    </w:p>
    <w:p w14:paraId="199132A2" w14:textId="77777777" w:rsidR="00A376B4" w:rsidRPr="00175052" w:rsidRDefault="00A376B4">
      <w:pPr>
        <w:pStyle w:val="BodyText"/>
        <w:rPr>
          <w:sz w:val="20"/>
        </w:rPr>
      </w:pPr>
    </w:p>
    <w:p w14:paraId="72502BDB" w14:textId="77777777" w:rsidR="00A376B4" w:rsidRPr="00175052" w:rsidRDefault="00A376B4">
      <w:pPr>
        <w:pStyle w:val="BodyText"/>
        <w:rPr>
          <w:sz w:val="20"/>
        </w:rPr>
      </w:pPr>
    </w:p>
    <w:p w14:paraId="08AF5F32" w14:textId="77777777" w:rsidR="00A376B4" w:rsidRPr="00175052" w:rsidRDefault="00A376B4">
      <w:pPr>
        <w:pStyle w:val="BodyText"/>
        <w:rPr>
          <w:sz w:val="20"/>
        </w:rPr>
      </w:pPr>
    </w:p>
    <w:p w14:paraId="4AE3A8CD" w14:textId="77777777" w:rsidR="00A376B4" w:rsidRPr="00175052" w:rsidRDefault="00A376B4">
      <w:pPr>
        <w:pStyle w:val="BodyText"/>
        <w:rPr>
          <w:sz w:val="20"/>
        </w:rPr>
      </w:pPr>
    </w:p>
    <w:p w14:paraId="1ACF9DB0" w14:textId="77777777" w:rsidR="00A376B4" w:rsidRPr="00175052" w:rsidRDefault="00A376B4">
      <w:pPr>
        <w:pStyle w:val="BodyText"/>
        <w:rPr>
          <w:sz w:val="20"/>
        </w:rPr>
      </w:pPr>
    </w:p>
    <w:p w14:paraId="29E11AEB" w14:textId="77777777" w:rsidR="00A376B4" w:rsidRPr="00175052" w:rsidRDefault="009558B7">
      <w:pPr>
        <w:pStyle w:val="BodyText"/>
        <w:spacing w:before="200"/>
        <w:rPr>
          <w:sz w:val="20"/>
        </w:rPr>
      </w:pPr>
      <w:r w:rsidRPr="00175052">
        <w:rPr>
          <w:noProof/>
          <w:sz w:val="20"/>
        </w:rPr>
        <mc:AlternateContent>
          <mc:Choice Requires="wpg">
            <w:drawing>
              <wp:anchor distT="0" distB="0" distL="0" distR="0" simplePos="0" relativeHeight="251658256" behindDoc="1" locked="0" layoutInCell="1" allowOverlap="1" wp14:anchorId="6788C665" wp14:editId="4E70ADF7">
                <wp:simplePos x="0" y="0"/>
                <wp:positionH relativeFrom="page">
                  <wp:posOffset>914400</wp:posOffset>
                </wp:positionH>
                <wp:positionV relativeFrom="paragraph">
                  <wp:posOffset>292100</wp:posOffset>
                </wp:positionV>
                <wp:extent cx="5713095" cy="304800"/>
                <wp:effectExtent l="0" t="0" r="14605" b="12700"/>
                <wp:wrapTopAndBottom/>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3095" cy="304800"/>
                          <a:chOff x="3174" y="3175"/>
                          <a:chExt cx="5713513" cy="304800"/>
                        </a:xfrm>
                      </wpg:grpSpPr>
                      <wps:wsp>
                        <wps:cNvPr id="166" name="Textbox 166"/>
                        <wps:cNvSpPr txBox="1"/>
                        <wps:spPr>
                          <a:xfrm>
                            <a:off x="995395" y="3175"/>
                            <a:ext cx="4721292" cy="304800"/>
                          </a:xfrm>
                          <a:prstGeom prst="rect">
                            <a:avLst/>
                          </a:prstGeom>
                          <a:ln w="6350">
                            <a:solidFill>
                              <a:srgbClr val="231F20"/>
                            </a:solidFill>
                            <a:prstDash val="solid"/>
                          </a:ln>
                        </wps:spPr>
                        <wps:txbx>
                          <w:txbxContent>
                            <w:p w14:paraId="334F4C25" w14:textId="77186ADE" w:rsidR="00A376B4" w:rsidRPr="005D2FB0" w:rsidRDefault="005D2FB0">
                              <w:pPr>
                                <w:spacing w:before="130"/>
                                <w:ind w:left="195"/>
                                <w:rPr>
                                  <w:b/>
                                  <w:bCs/>
                                  <w:i/>
                                  <w:sz w:val="20"/>
                                  <w:szCs w:val="28"/>
                                </w:rPr>
                              </w:pPr>
                              <w:r w:rsidRPr="005D2FB0">
                                <w:rPr>
                                  <w:b/>
                                  <w:bCs/>
                                  <w:i/>
                                  <w:color w:val="231F20"/>
                                  <w:w w:val="80"/>
                                  <w:sz w:val="20"/>
                                  <w:szCs w:val="28"/>
                                  <w:lang w:val="mn-MN"/>
                                </w:rPr>
                                <w:t xml:space="preserve">Захиалагчаас </w:t>
                              </w:r>
                              <w:r>
                                <w:rPr>
                                  <w:b/>
                                  <w:bCs/>
                                  <w:i/>
                                  <w:color w:val="231F20"/>
                                  <w:w w:val="80"/>
                                  <w:sz w:val="20"/>
                                  <w:szCs w:val="28"/>
                                  <w:lang w:val="mn-MN"/>
                                </w:rPr>
                                <w:t xml:space="preserve">бөглөх </w:t>
                              </w:r>
                              <w:r w:rsidRPr="005D2FB0">
                                <w:rPr>
                                  <w:b/>
                                  <w:bCs/>
                                  <w:i/>
                                  <w:color w:val="231F20"/>
                                  <w:w w:val="80"/>
                                  <w:sz w:val="20"/>
                                  <w:szCs w:val="28"/>
                                  <w:lang w:val="mn-MN"/>
                                </w:rPr>
                                <w:t>мэдээллийг оруулна.</w:t>
                              </w:r>
                            </w:p>
                          </w:txbxContent>
                        </wps:txbx>
                        <wps:bodyPr wrap="square" lIns="0" tIns="0" rIns="0" bIns="0" rtlCol="0">
                          <a:noAutofit/>
                        </wps:bodyPr>
                      </wps:wsp>
                      <wps:wsp>
                        <wps:cNvPr id="167" name="Textbox 167"/>
                        <wps:cNvSpPr txBox="1"/>
                        <wps:spPr>
                          <a:xfrm>
                            <a:off x="3174" y="3175"/>
                            <a:ext cx="992221" cy="304800"/>
                          </a:xfrm>
                          <a:prstGeom prst="rect">
                            <a:avLst/>
                          </a:prstGeom>
                          <a:solidFill>
                            <a:srgbClr val="007DB6"/>
                          </a:solidFill>
                          <a:ln w="6350">
                            <a:solidFill>
                              <a:srgbClr val="231F20"/>
                            </a:solidFill>
                            <a:prstDash val="solid"/>
                          </a:ln>
                        </wps:spPr>
                        <wps:txbx>
                          <w:txbxContent>
                            <w:p w14:paraId="3414997A" w14:textId="44CD9722" w:rsidR="00A376B4" w:rsidRPr="005D2FB0" w:rsidRDefault="005D2FB0">
                              <w:pPr>
                                <w:spacing w:before="127"/>
                                <w:ind w:left="172"/>
                                <w:rPr>
                                  <w:rFonts w:ascii="Arial MT"/>
                                  <w:color w:val="000000"/>
                                  <w:sz w:val="18"/>
                                  <w:szCs w:val="22"/>
                                  <w:lang w:val="mn-MN"/>
                                </w:rPr>
                              </w:pPr>
                              <w:r w:rsidRPr="005D2FB0">
                                <w:rPr>
                                  <w:rFonts w:ascii="Arial MT"/>
                                  <w:color w:val="FFFFFF"/>
                                  <w:spacing w:val="-4"/>
                                  <w:sz w:val="18"/>
                                  <w:szCs w:val="22"/>
                                  <w:lang w:val="mn-MN"/>
                                </w:rPr>
                                <w:t>ТЭМДЭГЛЭЛ</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788C665" id="_x0000_s1080" style="position:absolute;margin-left:1in;margin-top:23pt;width:449.85pt;height:24pt;z-index:-251658224;mso-wrap-distance-left:0;mso-wrap-distance-right:0;mso-position-horizontal-relative:page;mso-position-vertical-relative:text;mso-width-relative:margin;mso-height-relative:margin" coordorigin="31,31" coordsize="5713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">
                <v:shape id="Textbox 166" o:spid="_x0000_s1081" type="#_x0000_t202" style="position:absolute;left:9953;top:31;width:472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" filled="f" strokecolor="#231f20" strokeweight=".5pt">
                  <v:textbox inset="0,0,0,0">
                    <w:txbxContent>
                      <w:p w14:paraId="334F4C25" w14:textId="77186ADE" w:rsidR="00A376B4" w:rsidRPr="005D2FB0" w:rsidRDefault="005D2FB0">
                        <w:pPr>
                          <w:spacing w:before="130"/>
                          <w:ind w:left="195"/>
                          <w:rPr>
                            <w:b/>
                            <w:bCs/>
                            <w:i/>
                            <w:sz w:val="20"/>
                            <w:szCs w:val="28"/>
                          </w:rPr>
                        </w:pPr>
                        <w:r w:rsidRPr="005D2FB0">
                          <w:rPr>
                            <w:b/>
                            <w:bCs/>
                            <w:i/>
                            <w:color w:val="231F20"/>
                            <w:w w:val="80"/>
                            <w:sz w:val="20"/>
                            <w:szCs w:val="28"/>
                            <w:lang w:val="mn-MN"/>
                          </w:rPr>
                          <w:t xml:space="preserve">Захиалагчаас </w:t>
                        </w:r>
                        <w:r>
                          <w:rPr>
                            <w:b/>
                            <w:bCs/>
                            <w:i/>
                            <w:color w:val="231F20"/>
                            <w:w w:val="80"/>
                            <w:sz w:val="20"/>
                            <w:szCs w:val="28"/>
                            <w:lang w:val="mn-MN"/>
                          </w:rPr>
                          <w:t xml:space="preserve">бөглөх </w:t>
                        </w:r>
                        <w:r w:rsidRPr="005D2FB0">
                          <w:rPr>
                            <w:b/>
                            <w:bCs/>
                            <w:i/>
                            <w:color w:val="231F20"/>
                            <w:w w:val="80"/>
                            <w:sz w:val="20"/>
                            <w:szCs w:val="28"/>
                            <w:lang w:val="mn-MN"/>
                          </w:rPr>
                          <w:t>мэдээллийг оруулна.</w:t>
                        </w:r>
                      </w:p>
                    </w:txbxContent>
                  </v:textbox>
                </v:shape>
                <v:shape id="Textbox 167" o:spid="_x0000_s1082" type="#_x0000_t202" style="position:absolute;left:31;top:31;width:992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" fillcolor="#007db6" strokecolor="#231f20" strokeweight=".5pt">
                  <v:textbox inset="0,0,0,0">
                    <w:txbxContent>
                      <w:p w14:paraId="3414997A" w14:textId="44CD9722" w:rsidR="00A376B4" w:rsidRPr="005D2FB0" w:rsidRDefault="005D2FB0">
                        <w:pPr>
                          <w:spacing w:before="127"/>
                          <w:ind w:left="172"/>
                          <w:rPr>
                            <w:rFonts w:ascii="Arial MT"/>
                            <w:color w:val="000000"/>
                            <w:sz w:val="18"/>
                            <w:szCs w:val="22"/>
                            <w:lang w:val="mn-MN"/>
                          </w:rPr>
                        </w:pPr>
                        <w:r w:rsidRPr="005D2FB0">
                          <w:rPr>
                            <w:rFonts w:ascii="Arial MT"/>
                            <w:color w:val="FFFFFF"/>
                            <w:spacing w:val="-4"/>
                            <w:sz w:val="18"/>
                            <w:szCs w:val="22"/>
                            <w:lang w:val="mn-MN"/>
                          </w:rPr>
                          <w:t>ТЭМДЭГЛЭЛ</w:t>
                        </w:r>
                      </w:p>
                    </w:txbxContent>
                  </v:textbox>
                </v:shape>
                <w10:wrap type="topAndBottom" anchorx="page"/>
              </v:group>
            </w:pict>
          </mc:Fallback>
        </mc:AlternateContent>
      </w:r>
    </w:p>
    <w:p w14:paraId="3BD262C4" w14:textId="77777777" w:rsidR="00A376B4" w:rsidRPr="00175052" w:rsidRDefault="00A376B4">
      <w:pPr>
        <w:pStyle w:val="BodyText"/>
        <w:rPr>
          <w:sz w:val="20"/>
        </w:rPr>
        <w:sectPr w:rsidR="00A376B4" w:rsidRPr="00175052">
          <w:headerReference w:type="even" r:id="rId80"/>
          <w:headerReference w:type="default" r:id="rId81"/>
          <w:footerReference w:type="even" r:id="rId82"/>
          <w:footerReference w:type="default" r:id="rId83"/>
          <w:footerReference w:type="first" r:id="rId84"/>
          <w:pgSz w:w="12240" w:h="15840"/>
          <w:pgMar w:top="600" w:right="1080" w:bottom="280" w:left="0" w:header="0" w:footer="0" w:gutter="0"/>
          <w:cols w:space="720"/>
        </w:sectPr>
      </w:pPr>
    </w:p>
    <w:p w14:paraId="1123D84A" w14:textId="77777777" w:rsidR="00A376B4" w:rsidRPr="00175052" w:rsidRDefault="00A376B4">
      <w:pPr>
        <w:pStyle w:val="BodyText"/>
      </w:pPr>
    </w:p>
    <w:p w14:paraId="272D559E" w14:textId="77777777" w:rsidR="00A376B4" w:rsidRPr="00175052" w:rsidRDefault="00A376B4">
      <w:pPr>
        <w:pStyle w:val="BodyText"/>
      </w:pPr>
    </w:p>
    <w:p w14:paraId="113A53DC" w14:textId="77777777" w:rsidR="00A376B4" w:rsidRPr="00175052" w:rsidRDefault="00A376B4">
      <w:pPr>
        <w:pStyle w:val="BodyText"/>
        <w:spacing w:before="89"/>
      </w:pPr>
    </w:p>
    <w:p w14:paraId="05AFE103" w14:textId="0AC89EFA" w:rsidR="00A376B4" w:rsidRPr="00175052" w:rsidRDefault="00BB5A8E" w:rsidP="00C2342C">
      <w:pPr>
        <w:pStyle w:val="ListParagraph"/>
        <w:numPr>
          <w:ilvl w:val="0"/>
          <w:numId w:val="3"/>
        </w:numPr>
        <w:tabs>
          <w:tab w:val="left" w:pos="1843"/>
        </w:tabs>
        <w:ind w:left="1806" w:right="387" w:hanging="366"/>
        <w:jc w:val="both"/>
        <w:rPr>
          <w:rStyle w:val="Strong"/>
          <w:color w:val="000000"/>
        </w:rPr>
      </w:pPr>
      <w:proofErr w:type="spellStart"/>
      <w:r w:rsidRPr="00175052">
        <w:rPr>
          <w:rStyle w:val="Strong"/>
          <w:color w:val="000000"/>
        </w:rPr>
        <w:t>Бараа</w:t>
      </w:r>
      <w:proofErr w:type="spellEnd"/>
      <w:r w:rsidRPr="00175052">
        <w:rPr>
          <w:rStyle w:val="Strong"/>
          <w:color w:val="000000"/>
        </w:rPr>
        <w:t xml:space="preserve"> </w:t>
      </w:r>
      <w:proofErr w:type="spellStart"/>
      <w:r w:rsidRPr="00175052">
        <w:rPr>
          <w:rStyle w:val="Strong"/>
          <w:color w:val="000000"/>
        </w:rPr>
        <w:t>болон</w:t>
      </w:r>
      <w:proofErr w:type="spellEnd"/>
      <w:r w:rsidRPr="00175052">
        <w:rPr>
          <w:rStyle w:val="Strong"/>
          <w:color w:val="000000"/>
        </w:rPr>
        <w:t xml:space="preserve"> </w:t>
      </w:r>
      <w:proofErr w:type="spellStart"/>
      <w:r w:rsidRPr="00175052">
        <w:rPr>
          <w:rStyle w:val="Strong"/>
          <w:color w:val="000000"/>
        </w:rPr>
        <w:t>холбогдох</w:t>
      </w:r>
      <w:proofErr w:type="spellEnd"/>
      <w:r w:rsidRPr="00175052">
        <w:rPr>
          <w:rStyle w:val="Strong"/>
          <w:color w:val="000000"/>
        </w:rPr>
        <w:t xml:space="preserve"> </w:t>
      </w:r>
      <w:proofErr w:type="spellStart"/>
      <w:r w:rsidRPr="00175052">
        <w:rPr>
          <w:rStyle w:val="Strong"/>
          <w:color w:val="000000"/>
        </w:rPr>
        <w:t>үйлчилгээний</w:t>
      </w:r>
      <w:proofErr w:type="spellEnd"/>
      <w:r w:rsidRPr="00175052">
        <w:rPr>
          <w:rStyle w:val="Strong"/>
          <w:color w:val="000000"/>
        </w:rPr>
        <w:t xml:space="preserve"> </w:t>
      </w:r>
      <w:proofErr w:type="spellStart"/>
      <w:r w:rsidRPr="00175052">
        <w:rPr>
          <w:rStyle w:val="Strong"/>
          <w:color w:val="000000"/>
        </w:rPr>
        <w:t>жагсаалт</w:t>
      </w:r>
      <w:proofErr w:type="spellEnd"/>
    </w:p>
    <w:p w14:paraId="083C9B30" w14:textId="71901E3B" w:rsidR="00BB5A8E" w:rsidRPr="00175052" w:rsidRDefault="00BB5A8E" w:rsidP="000319B4">
      <w:pPr>
        <w:pStyle w:val="NormalWeb"/>
        <w:tabs>
          <w:tab w:val="left" w:pos="1843"/>
        </w:tabs>
        <w:ind w:left="1418" w:right="387"/>
        <w:jc w:val="both"/>
        <w:rPr>
          <w:color w:val="000000"/>
          <w:sz w:val="22"/>
          <w:szCs w:val="22"/>
        </w:rPr>
      </w:pPr>
      <w:proofErr w:type="spellStart"/>
      <w:r w:rsidRPr="00175052">
        <w:rPr>
          <w:rStyle w:val="Strong"/>
          <w:b w:val="0"/>
          <w:bCs w:val="0"/>
          <w:color w:val="000000"/>
          <w:sz w:val="22"/>
          <w:szCs w:val="22"/>
        </w:rPr>
        <w:t>Бараа</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болон</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холбогдох</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үйлчилгээний</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жагсаалт</w:t>
      </w:r>
      <w:proofErr w:type="spellEnd"/>
      <w:r w:rsidRPr="00175052">
        <w:rPr>
          <w:rStyle w:val="Strong"/>
          <w:b w:val="0"/>
          <w:bCs w:val="0"/>
          <w:color w:val="000000"/>
          <w:sz w:val="22"/>
          <w:szCs w:val="22"/>
        </w:rPr>
        <w:t xml:space="preserve"> (БХҮЖ)</w:t>
      </w:r>
      <w:r w:rsidR="00BF0A44" w:rsidRPr="00175052">
        <w:rPr>
          <w:rStyle w:val="Strong"/>
          <w:b w:val="0"/>
          <w:bCs w:val="0"/>
          <w:color w:val="000000"/>
          <w:sz w:val="22"/>
          <w:szCs w:val="22"/>
        </w:rPr>
        <w:t>-</w:t>
      </w:r>
      <w:r w:rsidR="00BF0A44" w:rsidRPr="00175052">
        <w:rPr>
          <w:rStyle w:val="Strong"/>
          <w:b w:val="0"/>
          <w:bCs w:val="0"/>
          <w:color w:val="000000"/>
          <w:sz w:val="22"/>
          <w:szCs w:val="22"/>
          <w:lang w:val="mn-MN"/>
        </w:rPr>
        <w:t>ын</w:t>
      </w:r>
      <w:r w:rsidRPr="00175052">
        <w:rPr>
          <w:rStyle w:val="Strong"/>
          <w:b w:val="0"/>
          <w:bCs w:val="0"/>
          <w:color w:val="000000"/>
          <w:sz w:val="22"/>
          <w:szCs w:val="22"/>
        </w:rPr>
        <w:t xml:space="preserve"> </w:t>
      </w:r>
      <w:proofErr w:type="spellStart"/>
      <w:r w:rsidRPr="00175052">
        <w:rPr>
          <w:rStyle w:val="Strong"/>
          <w:b w:val="0"/>
          <w:bCs w:val="0"/>
          <w:color w:val="000000"/>
          <w:sz w:val="22"/>
          <w:szCs w:val="22"/>
        </w:rPr>
        <w:t>зорилго</w:t>
      </w:r>
      <w:proofErr w:type="spellEnd"/>
      <w:r w:rsidRPr="00175052">
        <w:rPr>
          <w:rStyle w:val="apple-converted-space"/>
          <w:color w:val="000000"/>
          <w:sz w:val="22"/>
          <w:szCs w:val="22"/>
        </w:rPr>
        <w:t> </w:t>
      </w:r>
      <w:proofErr w:type="spellStart"/>
      <w:r w:rsidRPr="00175052">
        <w:rPr>
          <w:color w:val="000000"/>
          <w:sz w:val="22"/>
          <w:szCs w:val="22"/>
        </w:rPr>
        <w:t>нь</w:t>
      </w:r>
      <w:proofErr w:type="spellEnd"/>
      <w:r w:rsidRPr="00175052">
        <w:rPr>
          <w:color w:val="000000"/>
          <w:sz w:val="22"/>
          <w:szCs w:val="22"/>
        </w:rPr>
        <w:t xml:space="preserve"> </w:t>
      </w:r>
      <w:proofErr w:type="spellStart"/>
      <w:r w:rsidRPr="00175052">
        <w:rPr>
          <w:color w:val="000000"/>
          <w:sz w:val="22"/>
          <w:szCs w:val="22"/>
        </w:rPr>
        <w:t>захиалагчид</w:t>
      </w:r>
      <w:proofErr w:type="spellEnd"/>
      <w:r w:rsidRPr="00175052">
        <w:rPr>
          <w:color w:val="000000"/>
          <w:sz w:val="22"/>
          <w:szCs w:val="22"/>
        </w:rPr>
        <w:t xml:space="preserve"> </w:t>
      </w:r>
      <w:proofErr w:type="spellStart"/>
      <w:r w:rsidRPr="00175052">
        <w:rPr>
          <w:color w:val="000000"/>
          <w:sz w:val="22"/>
          <w:szCs w:val="22"/>
        </w:rPr>
        <w:t>шаардлагатай</w:t>
      </w:r>
      <w:proofErr w:type="spellEnd"/>
      <w:r w:rsidRPr="00175052">
        <w:rPr>
          <w:color w:val="000000"/>
          <w:sz w:val="22"/>
          <w:szCs w:val="22"/>
        </w:rPr>
        <w:t xml:space="preserve"> </w:t>
      </w:r>
      <w:proofErr w:type="spellStart"/>
      <w:r w:rsidRPr="00175052">
        <w:rPr>
          <w:color w:val="000000"/>
          <w:sz w:val="22"/>
          <w:szCs w:val="22"/>
        </w:rPr>
        <w:t>бараа</w:t>
      </w:r>
      <w:proofErr w:type="spellEnd"/>
      <w:r w:rsidRPr="00175052">
        <w:rPr>
          <w:color w:val="000000"/>
          <w:sz w:val="22"/>
          <w:szCs w:val="22"/>
        </w:rPr>
        <w:t xml:space="preserve"> </w:t>
      </w:r>
      <w:proofErr w:type="spellStart"/>
      <w:r w:rsidRPr="00175052">
        <w:rPr>
          <w:color w:val="000000"/>
          <w:sz w:val="22"/>
          <w:szCs w:val="22"/>
        </w:rPr>
        <w:t>болон</w:t>
      </w:r>
      <w:proofErr w:type="spellEnd"/>
      <w:r w:rsidRPr="00175052">
        <w:rPr>
          <w:color w:val="000000"/>
          <w:sz w:val="22"/>
          <w:szCs w:val="22"/>
        </w:rPr>
        <w:t xml:space="preserve"> </w:t>
      </w:r>
      <w:proofErr w:type="spellStart"/>
      <w:r w:rsidRPr="00175052">
        <w:rPr>
          <w:color w:val="000000"/>
          <w:sz w:val="22"/>
          <w:szCs w:val="22"/>
        </w:rPr>
        <w:t>холбогдох</w:t>
      </w:r>
      <w:proofErr w:type="spellEnd"/>
      <w:r w:rsidRPr="00175052">
        <w:rPr>
          <w:color w:val="000000"/>
          <w:sz w:val="22"/>
          <w:szCs w:val="22"/>
        </w:rPr>
        <w:t xml:space="preserve"> </w:t>
      </w:r>
      <w:proofErr w:type="spellStart"/>
      <w:r w:rsidRPr="00175052">
        <w:rPr>
          <w:color w:val="000000"/>
          <w:sz w:val="22"/>
          <w:szCs w:val="22"/>
        </w:rPr>
        <w:t>үйлчилгээниий</w:t>
      </w:r>
      <w:proofErr w:type="spellEnd"/>
      <w:r w:rsidRPr="00175052">
        <w:rPr>
          <w:color w:val="000000"/>
          <w:sz w:val="22"/>
          <w:szCs w:val="22"/>
        </w:rPr>
        <w:t xml:space="preserve"> </w:t>
      </w:r>
      <w:proofErr w:type="spellStart"/>
      <w:r w:rsidRPr="00175052">
        <w:rPr>
          <w:color w:val="000000"/>
          <w:sz w:val="22"/>
          <w:szCs w:val="22"/>
        </w:rPr>
        <w:t>товч</w:t>
      </w:r>
      <w:proofErr w:type="spellEnd"/>
      <w:r w:rsidRPr="00175052">
        <w:rPr>
          <w:color w:val="000000"/>
          <w:sz w:val="22"/>
          <w:szCs w:val="22"/>
        </w:rPr>
        <w:t xml:space="preserve"> </w:t>
      </w:r>
      <w:proofErr w:type="spellStart"/>
      <w:r w:rsidRPr="00175052">
        <w:rPr>
          <w:color w:val="000000"/>
          <w:sz w:val="22"/>
          <w:szCs w:val="22"/>
        </w:rPr>
        <w:t>тодорхойлолт</w:t>
      </w:r>
      <w:proofErr w:type="spellEnd"/>
      <w:r w:rsidRPr="00175052">
        <w:rPr>
          <w:color w:val="000000"/>
          <w:sz w:val="22"/>
          <w:szCs w:val="22"/>
        </w:rPr>
        <w:t xml:space="preserve"> </w:t>
      </w:r>
      <w:proofErr w:type="spellStart"/>
      <w:r w:rsidRPr="00175052">
        <w:rPr>
          <w:color w:val="000000"/>
          <w:sz w:val="22"/>
          <w:szCs w:val="22"/>
        </w:rPr>
        <w:t>болон</w:t>
      </w:r>
      <w:proofErr w:type="spellEnd"/>
      <w:r w:rsidRPr="00175052">
        <w:rPr>
          <w:color w:val="000000"/>
          <w:sz w:val="22"/>
          <w:szCs w:val="22"/>
        </w:rPr>
        <w:t xml:space="preserve"> </w:t>
      </w:r>
      <w:proofErr w:type="spellStart"/>
      <w:r w:rsidRPr="00175052">
        <w:rPr>
          <w:color w:val="000000"/>
          <w:sz w:val="22"/>
          <w:szCs w:val="22"/>
        </w:rPr>
        <w:t>тоо</w:t>
      </w:r>
      <w:proofErr w:type="spellEnd"/>
      <w:r w:rsidRPr="00175052">
        <w:rPr>
          <w:color w:val="000000"/>
          <w:sz w:val="22"/>
          <w:szCs w:val="22"/>
        </w:rPr>
        <w:t xml:space="preserve"> </w:t>
      </w:r>
      <w:proofErr w:type="spellStart"/>
      <w:r w:rsidRPr="00175052">
        <w:rPr>
          <w:color w:val="000000"/>
          <w:sz w:val="22"/>
          <w:szCs w:val="22"/>
        </w:rPr>
        <w:t>хэмжээг</w:t>
      </w:r>
      <w:proofErr w:type="spellEnd"/>
      <w:r w:rsidRPr="00175052">
        <w:rPr>
          <w:color w:val="000000"/>
          <w:sz w:val="22"/>
          <w:szCs w:val="22"/>
        </w:rPr>
        <w:t xml:space="preserve"> </w:t>
      </w:r>
      <w:proofErr w:type="spellStart"/>
      <w:r w:rsidRPr="00175052">
        <w:rPr>
          <w:color w:val="000000"/>
          <w:sz w:val="22"/>
          <w:szCs w:val="22"/>
        </w:rPr>
        <w:t>тодорхойлох</w:t>
      </w:r>
      <w:proofErr w:type="spellEnd"/>
      <w:r w:rsidRPr="00175052">
        <w:rPr>
          <w:color w:val="000000"/>
          <w:sz w:val="22"/>
          <w:szCs w:val="22"/>
        </w:rPr>
        <w:t xml:space="preserve"> </w:t>
      </w:r>
      <w:proofErr w:type="spellStart"/>
      <w:r w:rsidRPr="00175052">
        <w:rPr>
          <w:color w:val="000000"/>
          <w:sz w:val="22"/>
          <w:szCs w:val="22"/>
        </w:rPr>
        <w:t>явдал</w:t>
      </w:r>
      <w:proofErr w:type="spellEnd"/>
      <w:r w:rsidRPr="00175052">
        <w:rPr>
          <w:color w:val="000000"/>
          <w:sz w:val="22"/>
          <w:szCs w:val="22"/>
        </w:rPr>
        <w:t xml:space="preserve"> </w:t>
      </w:r>
      <w:proofErr w:type="spellStart"/>
      <w:r w:rsidRPr="00175052">
        <w:rPr>
          <w:color w:val="000000"/>
          <w:sz w:val="22"/>
          <w:szCs w:val="22"/>
        </w:rPr>
        <w:t>юм</w:t>
      </w:r>
      <w:proofErr w:type="spellEnd"/>
      <w:r w:rsidRPr="00175052">
        <w:rPr>
          <w:color w:val="000000"/>
          <w:sz w:val="22"/>
          <w:szCs w:val="22"/>
        </w:rPr>
        <w:t xml:space="preserve">. БХҮЖ </w:t>
      </w:r>
      <w:proofErr w:type="spellStart"/>
      <w:r w:rsidRPr="00175052">
        <w:rPr>
          <w:color w:val="000000"/>
          <w:sz w:val="22"/>
          <w:szCs w:val="22"/>
        </w:rPr>
        <w:t>нь</w:t>
      </w:r>
      <w:proofErr w:type="spellEnd"/>
      <w:r w:rsidRPr="00175052">
        <w:rPr>
          <w:color w:val="000000"/>
          <w:sz w:val="22"/>
          <w:szCs w:val="22"/>
        </w:rPr>
        <w:t xml:space="preserve"> </w:t>
      </w:r>
      <w:proofErr w:type="spellStart"/>
      <w:r w:rsidRPr="00175052">
        <w:rPr>
          <w:color w:val="000000"/>
          <w:sz w:val="22"/>
          <w:szCs w:val="22"/>
        </w:rPr>
        <w:t>нийлүүлэх</w:t>
      </w:r>
      <w:proofErr w:type="spellEnd"/>
      <w:r w:rsidRPr="00175052">
        <w:rPr>
          <w:color w:val="000000"/>
          <w:sz w:val="22"/>
          <w:szCs w:val="22"/>
        </w:rPr>
        <w:t xml:space="preserve"> </w:t>
      </w:r>
      <w:proofErr w:type="spellStart"/>
      <w:r w:rsidRPr="00175052">
        <w:rPr>
          <w:color w:val="000000"/>
          <w:sz w:val="22"/>
          <w:szCs w:val="22"/>
        </w:rPr>
        <w:t>хуваарийн</w:t>
      </w:r>
      <w:proofErr w:type="spellEnd"/>
      <w:r w:rsidRPr="00175052">
        <w:rPr>
          <w:color w:val="000000"/>
          <w:sz w:val="22"/>
          <w:szCs w:val="22"/>
        </w:rPr>
        <w:t xml:space="preserve"> </w:t>
      </w:r>
      <w:proofErr w:type="spellStart"/>
      <w:r w:rsidR="00BF0A44" w:rsidRPr="00175052">
        <w:rPr>
          <w:color w:val="000000"/>
          <w:sz w:val="22"/>
          <w:szCs w:val="22"/>
        </w:rPr>
        <w:t>бүрдэл</w:t>
      </w:r>
      <w:proofErr w:type="spellEnd"/>
      <w:r w:rsidRPr="00175052">
        <w:rPr>
          <w:color w:val="000000"/>
          <w:sz w:val="22"/>
          <w:szCs w:val="22"/>
        </w:rPr>
        <w:t xml:space="preserve"> </w:t>
      </w:r>
      <w:proofErr w:type="spellStart"/>
      <w:r w:rsidRPr="00175052">
        <w:rPr>
          <w:color w:val="000000"/>
          <w:sz w:val="22"/>
          <w:szCs w:val="22"/>
        </w:rPr>
        <w:t>хэсэг</w:t>
      </w:r>
      <w:proofErr w:type="spellEnd"/>
      <w:r w:rsidRPr="00175052">
        <w:rPr>
          <w:color w:val="000000"/>
          <w:sz w:val="22"/>
          <w:szCs w:val="22"/>
        </w:rPr>
        <w:t xml:space="preserve"> </w:t>
      </w:r>
      <w:proofErr w:type="spellStart"/>
      <w:r w:rsidRPr="00175052">
        <w:rPr>
          <w:color w:val="000000"/>
          <w:sz w:val="22"/>
          <w:szCs w:val="22"/>
        </w:rPr>
        <w:t>бөгөөд</w:t>
      </w:r>
      <w:proofErr w:type="spellEnd"/>
      <w:r w:rsidRPr="00175052">
        <w:rPr>
          <w:color w:val="000000"/>
          <w:sz w:val="22"/>
          <w:szCs w:val="22"/>
        </w:rPr>
        <w:t xml:space="preserve"> </w:t>
      </w:r>
      <w:proofErr w:type="spellStart"/>
      <w:r w:rsidRPr="00175052">
        <w:rPr>
          <w:color w:val="000000"/>
          <w:sz w:val="22"/>
          <w:szCs w:val="22"/>
        </w:rPr>
        <w:t>гэрээний</w:t>
      </w:r>
      <w:proofErr w:type="spellEnd"/>
      <w:r w:rsidRPr="00175052">
        <w:rPr>
          <w:color w:val="000000"/>
          <w:sz w:val="22"/>
          <w:szCs w:val="22"/>
        </w:rPr>
        <w:t xml:space="preserve"> </w:t>
      </w:r>
      <w:proofErr w:type="spellStart"/>
      <w:r w:rsidRPr="00175052">
        <w:rPr>
          <w:color w:val="000000"/>
          <w:sz w:val="22"/>
          <w:szCs w:val="22"/>
        </w:rPr>
        <w:t>баримт</w:t>
      </w:r>
      <w:proofErr w:type="spellEnd"/>
      <w:r w:rsidRPr="00175052">
        <w:rPr>
          <w:color w:val="000000"/>
          <w:sz w:val="22"/>
          <w:szCs w:val="22"/>
        </w:rPr>
        <w:t xml:space="preserve"> </w:t>
      </w:r>
      <w:proofErr w:type="spellStart"/>
      <w:r w:rsidRPr="00175052">
        <w:rPr>
          <w:color w:val="000000"/>
          <w:sz w:val="22"/>
          <w:szCs w:val="22"/>
        </w:rPr>
        <w:t>бичигт</w:t>
      </w:r>
      <w:proofErr w:type="spellEnd"/>
      <w:r w:rsidRPr="00175052">
        <w:rPr>
          <w:color w:val="000000"/>
          <w:sz w:val="22"/>
          <w:szCs w:val="22"/>
        </w:rPr>
        <w:t xml:space="preserve"> </w:t>
      </w:r>
      <w:proofErr w:type="spellStart"/>
      <w:r w:rsidRPr="00175052">
        <w:rPr>
          <w:color w:val="000000"/>
          <w:sz w:val="22"/>
          <w:szCs w:val="22"/>
        </w:rPr>
        <w:t>хамаарах</w:t>
      </w:r>
      <w:proofErr w:type="spellEnd"/>
      <w:r w:rsidRPr="00175052">
        <w:rPr>
          <w:color w:val="000000"/>
          <w:sz w:val="22"/>
          <w:szCs w:val="22"/>
        </w:rPr>
        <w:t xml:space="preserve"> </w:t>
      </w:r>
      <w:proofErr w:type="spellStart"/>
      <w:r w:rsidRPr="00175052">
        <w:rPr>
          <w:color w:val="000000"/>
          <w:sz w:val="22"/>
          <w:szCs w:val="22"/>
        </w:rPr>
        <w:t>тул</w:t>
      </w:r>
      <w:proofErr w:type="spellEnd"/>
      <w:r w:rsidRPr="00175052">
        <w:rPr>
          <w:color w:val="000000"/>
          <w:sz w:val="22"/>
          <w:szCs w:val="22"/>
        </w:rPr>
        <w:t xml:space="preserve"> </w:t>
      </w:r>
      <w:proofErr w:type="spellStart"/>
      <w:r w:rsidRPr="00175052">
        <w:rPr>
          <w:color w:val="000000"/>
          <w:sz w:val="22"/>
          <w:szCs w:val="22"/>
        </w:rPr>
        <w:t>захиалагч</w:t>
      </w:r>
      <w:proofErr w:type="spellEnd"/>
      <w:r w:rsidRPr="00175052">
        <w:rPr>
          <w:color w:val="000000"/>
          <w:sz w:val="22"/>
          <w:szCs w:val="22"/>
        </w:rPr>
        <w:t xml:space="preserve"> </w:t>
      </w:r>
      <w:proofErr w:type="spellStart"/>
      <w:r w:rsidRPr="00175052">
        <w:rPr>
          <w:color w:val="000000"/>
          <w:sz w:val="22"/>
          <w:szCs w:val="22"/>
        </w:rPr>
        <w:t>нь</w:t>
      </w:r>
      <w:proofErr w:type="spellEnd"/>
      <w:r w:rsidRPr="00175052">
        <w:rPr>
          <w:color w:val="000000"/>
          <w:sz w:val="22"/>
          <w:szCs w:val="22"/>
        </w:rPr>
        <w:t xml:space="preserve"> </w:t>
      </w:r>
      <w:proofErr w:type="spellStart"/>
      <w:r w:rsidRPr="00175052">
        <w:rPr>
          <w:color w:val="000000"/>
          <w:sz w:val="22"/>
          <w:szCs w:val="22"/>
        </w:rPr>
        <w:t>тус</w:t>
      </w:r>
      <w:proofErr w:type="spellEnd"/>
      <w:r w:rsidRPr="00175052">
        <w:rPr>
          <w:color w:val="000000"/>
          <w:sz w:val="22"/>
          <w:szCs w:val="22"/>
        </w:rPr>
        <w:t xml:space="preserve"> </w:t>
      </w:r>
      <w:proofErr w:type="spellStart"/>
      <w:r w:rsidRPr="00175052">
        <w:rPr>
          <w:color w:val="000000"/>
          <w:sz w:val="22"/>
          <w:szCs w:val="22"/>
        </w:rPr>
        <w:t>жагсаалтыг</w:t>
      </w:r>
      <w:proofErr w:type="spellEnd"/>
      <w:r w:rsidRPr="00175052">
        <w:rPr>
          <w:color w:val="000000"/>
          <w:sz w:val="22"/>
          <w:szCs w:val="22"/>
        </w:rPr>
        <w:t xml:space="preserve"> </w:t>
      </w:r>
      <w:proofErr w:type="spellStart"/>
      <w:r w:rsidRPr="00175052">
        <w:rPr>
          <w:color w:val="000000"/>
          <w:sz w:val="22"/>
          <w:szCs w:val="22"/>
        </w:rPr>
        <w:t>бэлтгэж</w:t>
      </w:r>
      <w:proofErr w:type="spellEnd"/>
      <w:r w:rsidRPr="00175052">
        <w:rPr>
          <w:color w:val="000000"/>
          <w:sz w:val="22"/>
          <w:szCs w:val="22"/>
        </w:rPr>
        <w:t xml:space="preserve">, </w:t>
      </w:r>
      <w:proofErr w:type="spellStart"/>
      <w:r w:rsidR="00BF0A44" w:rsidRPr="00175052">
        <w:rPr>
          <w:color w:val="000000"/>
          <w:sz w:val="22"/>
          <w:szCs w:val="22"/>
        </w:rPr>
        <w:t>нийлүүлэх</w:t>
      </w:r>
      <w:proofErr w:type="spellEnd"/>
      <w:r w:rsidR="00BF0A44" w:rsidRPr="00175052">
        <w:rPr>
          <w:color w:val="000000"/>
          <w:sz w:val="22"/>
          <w:szCs w:val="22"/>
        </w:rPr>
        <w:t xml:space="preserve"> </w:t>
      </w:r>
      <w:proofErr w:type="spellStart"/>
      <w:r w:rsidR="00BF0A44" w:rsidRPr="00175052">
        <w:rPr>
          <w:color w:val="000000"/>
          <w:sz w:val="22"/>
          <w:szCs w:val="22"/>
        </w:rPr>
        <w:t>хуваарийн</w:t>
      </w:r>
      <w:proofErr w:type="spellEnd"/>
      <w:r w:rsidR="00BF0A44" w:rsidRPr="00175052">
        <w:rPr>
          <w:color w:val="000000"/>
          <w:sz w:val="22"/>
          <w:szCs w:val="22"/>
        </w:rPr>
        <w:t xml:space="preserve"> </w:t>
      </w:r>
      <w:proofErr w:type="spellStart"/>
      <w:r w:rsidR="00BF0A44" w:rsidRPr="00175052">
        <w:rPr>
          <w:color w:val="000000"/>
          <w:sz w:val="22"/>
          <w:szCs w:val="22"/>
        </w:rPr>
        <w:t>нэг</w:t>
      </w:r>
      <w:proofErr w:type="spellEnd"/>
      <w:r w:rsidR="00BF0A44" w:rsidRPr="00175052">
        <w:rPr>
          <w:color w:val="000000"/>
          <w:sz w:val="22"/>
          <w:szCs w:val="22"/>
        </w:rPr>
        <w:t xml:space="preserve"> </w:t>
      </w:r>
      <w:proofErr w:type="spellStart"/>
      <w:r w:rsidR="00BF0A44" w:rsidRPr="00175052">
        <w:rPr>
          <w:color w:val="000000"/>
          <w:sz w:val="22"/>
          <w:szCs w:val="22"/>
        </w:rPr>
        <w:t>хэсэг</w:t>
      </w:r>
      <w:proofErr w:type="spellEnd"/>
      <w:r w:rsidR="00BF0A44" w:rsidRPr="00175052">
        <w:rPr>
          <w:color w:val="000000"/>
          <w:sz w:val="22"/>
          <w:szCs w:val="22"/>
        </w:rPr>
        <w:t xml:space="preserve"> </w:t>
      </w:r>
      <w:proofErr w:type="spellStart"/>
      <w:r w:rsidR="00BF0A44" w:rsidRPr="00175052">
        <w:rPr>
          <w:color w:val="000000"/>
          <w:sz w:val="22"/>
          <w:szCs w:val="22"/>
        </w:rPr>
        <w:t>болгон</w:t>
      </w:r>
      <w:proofErr w:type="spellEnd"/>
      <w:r w:rsidR="00BF0A44" w:rsidRPr="00175052">
        <w:rPr>
          <w:color w:val="000000"/>
          <w:sz w:val="22"/>
          <w:szCs w:val="22"/>
        </w:rPr>
        <w:t xml:space="preserve"> </w:t>
      </w:r>
      <w:proofErr w:type="spellStart"/>
      <w:r w:rsidR="00BF0A44" w:rsidRPr="00175052">
        <w:rPr>
          <w:color w:val="000000"/>
          <w:sz w:val="22"/>
          <w:szCs w:val="22"/>
        </w:rPr>
        <w:t>оруулна</w:t>
      </w:r>
      <w:proofErr w:type="spellEnd"/>
      <w:r w:rsidRPr="00175052">
        <w:rPr>
          <w:color w:val="000000"/>
          <w:sz w:val="22"/>
          <w:szCs w:val="22"/>
        </w:rPr>
        <w:t xml:space="preserve">. </w:t>
      </w:r>
    </w:p>
    <w:p w14:paraId="181A2FCC" w14:textId="5A7FC3F6" w:rsidR="00BB5A8E" w:rsidRPr="00175052" w:rsidRDefault="00BB5A8E" w:rsidP="000319B4">
      <w:pPr>
        <w:pStyle w:val="NormalWeb"/>
        <w:tabs>
          <w:tab w:val="left" w:pos="1843"/>
        </w:tabs>
        <w:ind w:left="1418" w:right="387"/>
        <w:jc w:val="both"/>
        <w:rPr>
          <w:rStyle w:val="Strong"/>
          <w:b w:val="0"/>
          <w:bCs w:val="0"/>
          <w:sz w:val="22"/>
          <w:szCs w:val="22"/>
        </w:rPr>
      </w:pPr>
      <w:proofErr w:type="spellStart"/>
      <w:r w:rsidRPr="00175052">
        <w:rPr>
          <w:rStyle w:val="Strong"/>
          <w:b w:val="0"/>
          <w:bCs w:val="0"/>
          <w:sz w:val="22"/>
          <w:szCs w:val="22"/>
        </w:rPr>
        <w:t>Хэрэв</w:t>
      </w:r>
      <w:proofErr w:type="spellEnd"/>
      <w:r w:rsidRPr="00175052">
        <w:rPr>
          <w:rStyle w:val="Strong"/>
          <w:b w:val="0"/>
          <w:bCs w:val="0"/>
          <w:sz w:val="22"/>
          <w:szCs w:val="22"/>
        </w:rPr>
        <w:t xml:space="preserve"> </w:t>
      </w:r>
      <w:proofErr w:type="spellStart"/>
      <w:r w:rsidRPr="00175052">
        <w:rPr>
          <w:rStyle w:val="Strong"/>
          <w:b w:val="0"/>
          <w:bCs w:val="0"/>
          <w:sz w:val="22"/>
          <w:szCs w:val="22"/>
        </w:rPr>
        <w:t>бараа</w:t>
      </w:r>
      <w:proofErr w:type="spellEnd"/>
      <w:r w:rsidRPr="00175052">
        <w:rPr>
          <w:rStyle w:val="Strong"/>
          <w:b w:val="0"/>
          <w:bCs w:val="0"/>
          <w:sz w:val="22"/>
          <w:szCs w:val="22"/>
        </w:rPr>
        <w:t xml:space="preserve"> </w:t>
      </w:r>
      <w:proofErr w:type="spellStart"/>
      <w:r w:rsidRPr="00175052">
        <w:rPr>
          <w:rStyle w:val="Strong"/>
          <w:b w:val="0"/>
          <w:bCs w:val="0"/>
          <w:sz w:val="22"/>
          <w:szCs w:val="22"/>
        </w:rPr>
        <w:t>болон</w:t>
      </w:r>
      <w:proofErr w:type="spellEnd"/>
      <w:r w:rsidRPr="00175052">
        <w:rPr>
          <w:rStyle w:val="Strong"/>
          <w:b w:val="0"/>
          <w:bCs w:val="0"/>
          <w:sz w:val="22"/>
          <w:szCs w:val="22"/>
        </w:rPr>
        <w:t xml:space="preserve"> </w:t>
      </w:r>
      <w:proofErr w:type="spellStart"/>
      <w:r w:rsidRPr="00175052">
        <w:rPr>
          <w:rStyle w:val="Strong"/>
          <w:b w:val="0"/>
          <w:bCs w:val="0"/>
          <w:sz w:val="22"/>
          <w:szCs w:val="22"/>
        </w:rPr>
        <w:t>холбогдох</w:t>
      </w:r>
      <w:proofErr w:type="spellEnd"/>
      <w:r w:rsidRPr="00175052">
        <w:rPr>
          <w:rStyle w:val="Strong"/>
          <w:b w:val="0"/>
          <w:bCs w:val="0"/>
          <w:sz w:val="22"/>
          <w:szCs w:val="22"/>
        </w:rPr>
        <w:t xml:space="preserve"> </w:t>
      </w:r>
      <w:proofErr w:type="spellStart"/>
      <w:r w:rsidRPr="00175052">
        <w:rPr>
          <w:rStyle w:val="Strong"/>
          <w:b w:val="0"/>
          <w:bCs w:val="0"/>
          <w:sz w:val="22"/>
          <w:szCs w:val="22"/>
        </w:rPr>
        <w:t>үйлчилгээг</w:t>
      </w:r>
      <w:proofErr w:type="spellEnd"/>
      <w:r w:rsidRPr="00175052">
        <w:rPr>
          <w:rStyle w:val="Strong"/>
          <w:b w:val="0"/>
          <w:bCs w:val="0"/>
          <w:sz w:val="22"/>
          <w:szCs w:val="22"/>
        </w:rPr>
        <w:t xml:space="preserve"> </w:t>
      </w:r>
      <w:proofErr w:type="spellStart"/>
      <w:r w:rsidRPr="00175052">
        <w:rPr>
          <w:rStyle w:val="Strong"/>
          <w:b w:val="0"/>
          <w:bCs w:val="0"/>
          <w:sz w:val="22"/>
          <w:szCs w:val="22"/>
        </w:rPr>
        <w:t>багцад</w:t>
      </w:r>
      <w:proofErr w:type="spellEnd"/>
      <w:r w:rsidRPr="00175052">
        <w:rPr>
          <w:rStyle w:val="Strong"/>
          <w:b w:val="0"/>
          <w:bCs w:val="0"/>
          <w:sz w:val="22"/>
          <w:szCs w:val="22"/>
        </w:rPr>
        <w:t xml:space="preserve"> </w:t>
      </w:r>
      <w:proofErr w:type="spellStart"/>
      <w:r w:rsidRPr="00175052">
        <w:rPr>
          <w:rStyle w:val="Strong"/>
          <w:b w:val="0"/>
          <w:bCs w:val="0"/>
          <w:sz w:val="22"/>
          <w:szCs w:val="22"/>
        </w:rPr>
        <w:t>хуваасан</w:t>
      </w:r>
      <w:proofErr w:type="spellEnd"/>
      <w:r w:rsidRPr="00175052">
        <w:rPr>
          <w:rStyle w:val="Strong"/>
          <w:b w:val="0"/>
          <w:bCs w:val="0"/>
          <w:sz w:val="22"/>
          <w:szCs w:val="22"/>
        </w:rPr>
        <w:t xml:space="preserve"> </w:t>
      </w:r>
      <w:proofErr w:type="spellStart"/>
      <w:r w:rsidRPr="00175052">
        <w:rPr>
          <w:rStyle w:val="Strong"/>
          <w:b w:val="0"/>
          <w:bCs w:val="0"/>
          <w:sz w:val="22"/>
          <w:szCs w:val="22"/>
        </w:rPr>
        <w:t>бол</w:t>
      </w:r>
      <w:proofErr w:type="spellEnd"/>
      <w:r w:rsidRPr="00175052">
        <w:rPr>
          <w:rStyle w:val="Strong"/>
          <w:b w:val="0"/>
          <w:bCs w:val="0"/>
          <w:sz w:val="22"/>
          <w:szCs w:val="22"/>
        </w:rPr>
        <w:t xml:space="preserve"> </w:t>
      </w:r>
      <w:proofErr w:type="spellStart"/>
      <w:r w:rsidRPr="00175052">
        <w:rPr>
          <w:rStyle w:val="Strong"/>
          <w:b w:val="0"/>
          <w:bCs w:val="0"/>
          <w:sz w:val="22"/>
          <w:szCs w:val="22"/>
        </w:rPr>
        <w:t>захиалагч</w:t>
      </w:r>
      <w:proofErr w:type="spellEnd"/>
      <w:r w:rsidRPr="00175052">
        <w:rPr>
          <w:rStyle w:val="Strong"/>
          <w:b w:val="0"/>
          <w:bCs w:val="0"/>
          <w:sz w:val="22"/>
          <w:szCs w:val="22"/>
        </w:rPr>
        <w:t xml:space="preserve"> </w:t>
      </w:r>
      <w:proofErr w:type="spellStart"/>
      <w:r w:rsidRPr="00175052">
        <w:rPr>
          <w:rStyle w:val="Strong"/>
          <w:b w:val="0"/>
          <w:bCs w:val="0"/>
          <w:sz w:val="22"/>
          <w:szCs w:val="22"/>
        </w:rPr>
        <w:t>нь</w:t>
      </w:r>
      <w:proofErr w:type="spellEnd"/>
      <w:r w:rsidRPr="00175052">
        <w:rPr>
          <w:rStyle w:val="Strong"/>
          <w:b w:val="0"/>
          <w:bCs w:val="0"/>
          <w:sz w:val="22"/>
          <w:szCs w:val="22"/>
        </w:rPr>
        <w:t xml:space="preserve"> </w:t>
      </w:r>
      <w:proofErr w:type="spellStart"/>
      <w:r w:rsidRPr="00175052">
        <w:rPr>
          <w:rStyle w:val="Strong"/>
          <w:b w:val="0"/>
          <w:bCs w:val="0"/>
          <w:sz w:val="22"/>
          <w:szCs w:val="22"/>
        </w:rPr>
        <w:t>тендерт</w:t>
      </w:r>
      <w:proofErr w:type="spellEnd"/>
      <w:r w:rsidRPr="00175052">
        <w:rPr>
          <w:rStyle w:val="Strong"/>
          <w:b w:val="0"/>
          <w:bCs w:val="0"/>
          <w:sz w:val="22"/>
          <w:szCs w:val="22"/>
        </w:rPr>
        <w:t xml:space="preserve"> </w:t>
      </w:r>
      <w:proofErr w:type="spellStart"/>
      <w:r w:rsidRPr="00175052">
        <w:rPr>
          <w:rStyle w:val="Strong"/>
          <w:b w:val="0"/>
          <w:bCs w:val="0"/>
          <w:sz w:val="22"/>
          <w:szCs w:val="22"/>
        </w:rPr>
        <w:t>оролцогчдод</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багц</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тус</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бүрт</w:t>
      </w:r>
      <w:proofErr w:type="spellEnd"/>
      <w:r w:rsidRPr="00175052">
        <w:rPr>
          <w:rStyle w:val="Strong"/>
          <w:b w:val="0"/>
          <w:bCs w:val="0"/>
          <w:color w:val="000000"/>
          <w:sz w:val="22"/>
          <w:szCs w:val="22"/>
        </w:rPr>
        <w:t xml:space="preserve"> </w:t>
      </w:r>
      <w:proofErr w:type="spellStart"/>
      <w:r w:rsidR="00BF0A44" w:rsidRPr="00175052">
        <w:rPr>
          <w:rStyle w:val="Strong"/>
          <w:b w:val="0"/>
          <w:bCs w:val="0"/>
          <w:color w:val="000000"/>
          <w:sz w:val="22"/>
          <w:szCs w:val="22"/>
        </w:rPr>
        <w:t>тендер</w:t>
      </w:r>
      <w:proofErr w:type="spellEnd"/>
      <w:r w:rsidR="00BF0A44" w:rsidRPr="00175052">
        <w:rPr>
          <w:rStyle w:val="Strong"/>
          <w:b w:val="0"/>
          <w:bCs w:val="0"/>
          <w:color w:val="000000"/>
          <w:sz w:val="22"/>
          <w:szCs w:val="22"/>
        </w:rPr>
        <w:t xml:space="preserve"> </w:t>
      </w:r>
      <w:proofErr w:type="spellStart"/>
      <w:r w:rsidRPr="00175052">
        <w:rPr>
          <w:rStyle w:val="Strong"/>
          <w:b w:val="0"/>
          <w:bCs w:val="0"/>
          <w:color w:val="000000"/>
          <w:sz w:val="22"/>
          <w:szCs w:val="22"/>
        </w:rPr>
        <w:t>ирүүлэхийг</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зөвшөөрөх</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эсэхээ</w:t>
      </w:r>
      <w:proofErr w:type="spellEnd"/>
      <w:r w:rsidRPr="00175052">
        <w:rPr>
          <w:rStyle w:val="Strong"/>
          <w:b w:val="0"/>
          <w:bCs w:val="0"/>
          <w:sz w:val="22"/>
          <w:szCs w:val="22"/>
        </w:rPr>
        <w:t> </w:t>
      </w:r>
      <w:proofErr w:type="spellStart"/>
      <w:r w:rsidRPr="00175052">
        <w:rPr>
          <w:rStyle w:val="Strong"/>
          <w:b w:val="0"/>
          <w:bCs w:val="0"/>
          <w:sz w:val="22"/>
          <w:szCs w:val="22"/>
        </w:rPr>
        <w:t>тодорхой</w:t>
      </w:r>
      <w:proofErr w:type="spellEnd"/>
      <w:r w:rsidRPr="00175052">
        <w:rPr>
          <w:rStyle w:val="Strong"/>
          <w:b w:val="0"/>
          <w:bCs w:val="0"/>
          <w:sz w:val="22"/>
          <w:szCs w:val="22"/>
        </w:rPr>
        <w:t xml:space="preserve"> </w:t>
      </w:r>
      <w:proofErr w:type="spellStart"/>
      <w:r w:rsidRPr="00175052">
        <w:rPr>
          <w:rStyle w:val="Strong"/>
          <w:b w:val="0"/>
          <w:bCs w:val="0"/>
          <w:sz w:val="22"/>
          <w:szCs w:val="22"/>
        </w:rPr>
        <w:t>заана</w:t>
      </w:r>
      <w:proofErr w:type="spellEnd"/>
      <w:r w:rsidRPr="00175052">
        <w:rPr>
          <w:rStyle w:val="Strong"/>
          <w:b w:val="0"/>
          <w:bCs w:val="0"/>
          <w:sz w:val="22"/>
          <w:szCs w:val="22"/>
        </w:rPr>
        <w:t xml:space="preserve">.  </w:t>
      </w:r>
      <w:proofErr w:type="spellStart"/>
      <w:r w:rsidRPr="00175052">
        <w:rPr>
          <w:rStyle w:val="Strong"/>
          <w:b w:val="0"/>
          <w:bCs w:val="0"/>
          <w:sz w:val="22"/>
          <w:szCs w:val="22"/>
        </w:rPr>
        <w:t>Жишээлбэл</w:t>
      </w:r>
      <w:proofErr w:type="spellEnd"/>
      <w:r w:rsidRPr="00175052">
        <w:rPr>
          <w:rStyle w:val="Strong"/>
          <w:b w:val="0"/>
          <w:bCs w:val="0"/>
          <w:sz w:val="22"/>
          <w:szCs w:val="22"/>
        </w:rPr>
        <w:t>:</w:t>
      </w:r>
    </w:p>
    <w:p w14:paraId="3FA850CB" w14:textId="5FC65907" w:rsidR="00BB5A8E" w:rsidRPr="00175052" w:rsidRDefault="00BB5A8E" w:rsidP="000319B4">
      <w:pPr>
        <w:pStyle w:val="NormalWeb"/>
        <w:tabs>
          <w:tab w:val="left" w:pos="1843"/>
        </w:tabs>
        <w:ind w:left="1418" w:right="387"/>
        <w:jc w:val="both"/>
        <w:rPr>
          <w:color w:val="000000"/>
          <w:sz w:val="22"/>
          <w:szCs w:val="22"/>
        </w:rPr>
      </w:pPr>
      <w:r w:rsidRPr="00175052">
        <w:rPr>
          <w:rStyle w:val="Strong"/>
          <w:b w:val="0"/>
          <w:bCs w:val="0"/>
          <w:color w:val="000000"/>
          <w:sz w:val="22"/>
          <w:szCs w:val="22"/>
        </w:rPr>
        <w:t>[</w:t>
      </w:r>
      <w:proofErr w:type="spellStart"/>
      <w:r w:rsidRPr="00175052">
        <w:rPr>
          <w:rStyle w:val="Strong"/>
          <w:b w:val="0"/>
          <w:bCs w:val="0"/>
          <w:i/>
          <w:iCs/>
          <w:color w:val="000000"/>
          <w:sz w:val="22"/>
          <w:szCs w:val="22"/>
        </w:rPr>
        <w:t>Хувилбар</w:t>
      </w:r>
      <w:proofErr w:type="spellEnd"/>
      <w:r w:rsidRPr="00175052">
        <w:rPr>
          <w:rStyle w:val="Strong"/>
          <w:b w:val="0"/>
          <w:bCs w:val="0"/>
          <w:i/>
          <w:iCs/>
          <w:color w:val="000000"/>
          <w:sz w:val="22"/>
          <w:szCs w:val="22"/>
        </w:rPr>
        <w:t xml:space="preserve"> 1. </w:t>
      </w:r>
      <w:proofErr w:type="spellStart"/>
      <w:r w:rsidRPr="00175052">
        <w:rPr>
          <w:rStyle w:val="Strong"/>
          <w:b w:val="0"/>
          <w:bCs w:val="0"/>
          <w:i/>
          <w:iCs/>
          <w:color w:val="000000"/>
          <w:sz w:val="22"/>
          <w:szCs w:val="22"/>
        </w:rPr>
        <w:t>Оруулах</w:t>
      </w:r>
      <w:proofErr w:type="spellEnd"/>
      <w:r w:rsidRPr="00175052">
        <w:rPr>
          <w:rStyle w:val="Strong"/>
          <w:b w:val="0"/>
          <w:bCs w:val="0"/>
          <w:i/>
          <w:iCs/>
          <w:color w:val="000000"/>
          <w:sz w:val="22"/>
          <w:szCs w:val="22"/>
        </w:rPr>
        <w:t>:</w:t>
      </w:r>
      <w:r w:rsidRPr="00175052">
        <w:rPr>
          <w:rStyle w:val="apple-converted-space"/>
          <w:color w:val="000000"/>
          <w:sz w:val="22"/>
          <w:szCs w:val="22"/>
        </w:rPr>
        <w:t> </w:t>
      </w:r>
      <w:r w:rsidRPr="00175052">
        <w:rPr>
          <w:color w:val="000000"/>
          <w:sz w:val="22"/>
          <w:szCs w:val="22"/>
        </w:rPr>
        <w:t>“</w:t>
      </w:r>
      <w:proofErr w:type="spellStart"/>
      <w:r w:rsidRPr="00175052">
        <w:rPr>
          <w:color w:val="000000"/>
          <w:sz w:val="22"/>
          <w:szCs w:val="22"/>
        </w:rPr>
        <w:t>Бараа</w:t>
      </w:r>
      <w:proofErr w:type="spellEnd"/>
      <w:r w:rsidRPr="00175052">
        <w:rPr>
          <w:color w:val="000000"/>
          <w:sz w:val="22"/>
          <w:szCs w:val="22"/>
        </w:rPr>
        <w:t xml:space="preserve"> </w:t>
      </w:r>
      <w:proofErr w:type="spellStart"/>
      <w:r w:rsidRPr="00175052">
        <w:rPr>
          <w:color w:val="000000"/>
          <w:sz w:val="22"/>
          <w:szCs w:val="22"/>
        </w:rPr>
        <w:t>болон</w:t>
      </w:r>
      <w:proofErr w:type="spellEnd"/>
      <w:r w:rsidRPr="00175052">
        <w:rPr>
          <w:color w:val="000000"/>
          <w:sz w:val="22"/>
          <w:szCs w:val="22"/>
        </w:rPr>
        <w:t xml:space="preserve"> </w:t>
      </w:r>
      <w:proofErr w:type="spellStart"/>
      <w:r w:rsidRPr="00175052">
        <w:rPr>
          <w:color w:val="000000"/>
          <w:sz w:val="22"/>
          <w:szCs w:val="22"/>
        </w:rPr>
        <w:t>холбогдох</w:t>
      </w:r>
      <w:proofErr w:type="spellEnd"/>
      <w:r w:rsidRPr="00175052">
        <w:rPr>
          <w:color w:val="000000"/>
          <w:sz w:val="22"/>
          <w:szCs w:val="22"/>
        </w:rPr>
        <w:t xml:space="preserve"> </w:t>
      </w:r>
      <w:proofErr w:type="spellStart"/>
      <w:r w:rsidRPr="00175052">
        <w:rPr>
          <w:color w:val="000000"/>
          <w:sz w:val="22"/>
          <w:szCs w:val="22"/>
        </w:rPr>
        <w:t>үйлчилгээг</w:t>
      </w:r>
      <w:proofErr w:type="spellEnd"/>
      <w:r w:rsidRPr="00175052">
        <w:rPr>
          <w:color w:val="000000"/>
          <w:sz w:val="22"/>
          <w:szCs w:val="22"/>
        </w:rPr>
        <w:t xml:space="preserve"> </w:t>
      </w:r>
      <w:proofErr w:type="spellStart"/>
      <w:r w:rsidRPr="00175052">
        <w:rPr>
          <w:color w:val="000000"/>
          <w:sz w:val="22"/>
          <w:szCs w:val="22"/>
        </w:rPr>
        <w:t>багцад</w:t>
      </w:r>
      <w:proofErr w:type="spellEnd"/>
      <w:r w:rsidRPr="00175052">
        <w:rPr>
          <w:color w:val="000000"/>
          <w:sz w:val="22"/>
          <w:szCs w:val="22"/>
        </w:rPr>
        <w:t xml:space="preserve"> </w:t>
      </w:r>
      <w:proofErr w:type="spellStart"/>
      <w:r w:rsidRPr="00175052">
        <w:rPr>
          <w:color w:val="000000"/>
          <w:sz w:val="22"/>
          <w:szCs w:val="22"/>
        </w:rPr>
        <w:t>хуваасан</w:t>
      </w:r>
      <w:proofErr w:type="spellEnd"/>
      <w:r w:rsidRPr="00175052">
        <w:rPr>
          <w:color w:val="000000"/>
          <w:sz w:val="22"/>
          <w:szCs w:val="22"/>
        </w:rPr>
        <w:t xml:space="preserve">. </w:t>
      </w:r>
      <w:proofErr w:type="spellStart"/>
      <w:r w:rsidRPr="00175052">
        <w:rPr>
          <w:rStyle w:val="Strong"/>
          <w:b w:val="0"/>
          <w:bCs w:val="0"/>
          <w:color w:val="000000"/>
          <w:sz w:val="22"/>
          <w:szCs w:val="22"/>
        </w:rPr>
        <w:t>Нэг</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багцад</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санал</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ирүүлэхийг</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үл</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зөвшөөрнө</w:t>
      </w:r>
      <w:proofErr w:type="spellEnd"/>
      <w:r w:rsidRPr="00175052">
        <w:rPr>
          <w:rStyle w:val="Strong"/>
          <w:b w:val="0"/>
          <w:bCs w:val="0"/>
          <w:color w:val="000000"/>
          <w:sz w:val="22"/>
          <w:szCs w:val="22"/>
        </w:rPr>
        <w:t xml:space="preserve">. </w:t>
      </w:r>
      <w:proofErr w:type="spellStart"/>
      <w:r w:rsidRPr="00175052">
        <w:rPr>
          <w:color w:val="000000"/>
          <w:sz w:val="22"/>
          <w:szCs w:val="22"/>
        </w:rPr>
        <w:t>Зөвхөн</w:t>
      </w:r>
      <w:proofErr w:type="spellEnd"/>
      <w:r w:rsidRPr="00175052">
        <w:rPr>
          <w:color w:val="000000"/>
          <w:sz w:val="22"/>
          <w:szCs w:val="22"/>
        </w:rPr>
        <w:t xml:space="preserve"> </w:t>
      </w:r>
      <w:proofErr w:type="spellStart"/>
      <w:r w:rsidRPr="00175052">
        <w:rPr>
          <w:color w:val="000000"/>
          <w:sz w:val="22"/>
          <w:szCs w:val="22"/>
        </w:rPr>
        <w:t>бүх</w:t>
      </w:r>
      <w:proofErr w:type="spellEnd"/>
      <w:r w:rsidRPr="00175052">
        <w:rPr>
          <w:color w:val="000000"/>
          <w:sz w:val="22"/>
          <w:szCs w:val="22"/>
        </w:rPr>
        <w:t xml:space="preserve"> </w:t>
      </w:r>
      <w:proofErr w:type="spellStart"/>
      <w:r w:rsidRPr="00175052">
        <w:rPr>
          <w:color w:val="000000"/>
          <w:sz w:val="22"/>
          <w:szCs w:val="22"/>
        </w:rPr>
        <w:t>багцад</w:t>
      </w:r>
      <w:proofErr w:type="spellEnd"/>
      <w:r w:rsidRPr="00175052">
        <w:rPr>
          <w:color w:val="000000"/>
          <w:sz w:val="22"/>
          <w:szCs w:val="22"/>
        </w:rPr>
        <w:t xml:space="preserve"> </w:t>
      </w:r>
      <w:proofErr w:type="spellStart"/>
      <w:r w:rsidRPr="00175052">
        <w:rPr>
          <w:color w:val="000000"/>
          <w:sz w:val="22"/>
          <w:szCs w:val="22"/>
        </w:rPr>
        <w:t>нийлүүлэх</w:t>
      </w:r>
      <w:proofErr w:type="spellEnd"/>
      <w:r w:rsidRPr="00175052">
        <w:rPr>
          <w:color w:val="000000"/>
          <w:sz w:val="22"/>
          <w:szCs w:val="22"/>
        </w:rPr>
        <w:t xml:space="preserve"> </w:t>
      </w:r>
      <w:proofErr w:type="spellStart"/>
      <w:r w:rsidRPr="00175052">
        <w:rPr>
          <w:color w:val="000000"/>
          <w:sz w:val="22"/>
          <w:szCs w:val="22"/>
        </w:rPr>
        <w:t>саналыг</w:t>
      </w:r>
      <w:proofErr w:type="spellEnd"/>
      <w:r w:rsidRPr="00175052">
        <w:rPr>
          <w:color w:val="000000"/>
          <w:sz w:val="22"/>
          <w:szCs w:val="22"/>
        </w:rPr>
        <w:t xml:space="preserve"> </w:t>
      </w:r>
      <w:proofErr w:type="spellStart"/>
      <w:r w:rsidRPr="00175052">
        <w:rPr>
          <w:color w:val="000000"/>
          <w:sz w:val="22"/>
          <w:szCs w:val="22"/>
        </w:rPr>
        <w:t>хүлээн</w:t>
      </w:r>
      <w:proofErr w:type="spellEnd"/>
      <w:r w:rsidRPr="00175052">
        <w:rPr>
          <w:color w:val="000000"/>
          <w:sz w:val="22"/>
          <w:szCs w:val="22"/>
        </w:rPr>
        <w:t xml:space="preserve"> </w:t>
      </w:r>
      <w:proofErr w:type="spellStart"/>
      <w:r w:rsidRPr="00175052">
        <w:rPr>
          <w:color w:val="000000"/>
          <w:sz w:val="22"/>
          <w:szCs w:val="22"/>
        </w:rPr>
        <w:t>авна</w:t>
      </w:r>
      <w:proofErr w:type="spellEnd"/>
      <w:r w:rsidRPr="00175052">
        <w:rPr>
          <w:color w:val="000000"/>
          <w:sz w:val="22"/>
          <w:szCs w:val="22"/>
        </w:rPr>
        <w:t>.</w:t>
      </w:r>
      <w:proofErr w:type="gramStart"/>
      <w:r w:rsidRPr="00175052">
        <w:rPr>
          <w:color w:val="000000"/>
          <w:sz w:val="22"/>
          <w:szCs w:val="22"/>
        </w:rPr>
        <w:t>”</w:t>
      </w:r>
      <w:r w:rsidRPr="00175052">
        <w:rPr>
          <w:rStyle w:val="Strong"/>
          <w:b w:val="0"/>
          <w:bCs w:val="0"/>
          <w:color w:val="000000"/>
          <w:sz w:val="22"/>
          <w:szCs w:val="22"/>
        </w:rPr>
        <w:t xml:space="preserve"> ]</w:t>
      </w:r>
      <w:proofErr w:type="gramEnd"/>
    </w:p>
    <w:p w14:paraId="3730519D" w14:textId="50043675" w:rsidR="00BB5A8E" w:rsidRPr="00175052" w:rsidRDefault="00BB5A8E" w:rsidP="000319B4">
      <w:pPr>
        <w:pStyle w:val="NormalWeb"/>
        <w:tabs>
          <w:tab w:val="left" w:pos="1843"/>
        </w:tabs>
        <w:ind w:left="1418" w:right="387"/>
        <w:jc w:val="both"/>
        <w:rPr>
          <w:color w:val="000000"/>
          <w:sz w:val="22"/>
          <w:szCs w:val="22"/>
        </w:rPr>
      </w:pPr>
      <w:r w:rsidRPr="00175052">
        <w:rPr>
          <w:rStyle w:val="Strong"/>
          <w:b w:val="0"/>
          <w:bCs w:val="0"/>
          <w:color w:val="000000"/>
          <w:sz w:val="22"/>
          <w:szCs w:val="22"/>
        </w:rPr>
        <w:t>[</w:t>
      </w:r>
      <w:proofErr w:type="spellStart"/>
      <w:r w:rsidRPr="00175052">
        <w:rPr>
          <w:rStyle w:val="Strong"/>
          <w:b w:val="0"/>
          <w:bCs w:val="0"/>
          <w:i/>
          <w:iCs/>
          <w:color w:val="000000"/>
          <w:sz w:val="22"/>
          <w:szCs w:val="22"/>
        </w:rPr>
        <w:t>Хувилбар</w:t>
      </w:r>
      <w:proofErr w:type="spellEnd"/>
      <w:r w:rsidRPr="00175052">
        <w:rPr>
          <w:rStyle w:val="Strong"/>
          <w:b w:val="0"/>
          <w:bCs w:val="0"/>
          <w:i/>
          <w:iCs/>
          <w:color w:val="000000"/>
          <w:sz w:val="22"/>
          <w:szCs w:val="22"/>
        </w:rPr>
        <w:t xml:space="preserve"> 2. </w:t>
      </w:r>
      <w:proofErr w:type="spellStart"/>
      <w:r w:rsidRPr="00175052">
        <w:rPr>
          <w:rStyle w:val="Strong"/>
          <w:b w:val="0"/>
          <w:bCs w:val="0"/>
          <w:i/>
          <w:iCs/>
          <w:color w:val="000000"/>
          <w:sz w:val="22"/>
          <w:szCs w:val="22"/>
        </w:rPr>
        <w:t>Оруулах</w:t>
      </w:r>
      <w:proofErr w:type="spellEnd"/>
      <w:r w:rsidRPr="00175052">
        <w:rPr>
          <w:rStyle w:val="Strong"/>
          <w:b w:val="0"/>
          <w:bCs w:val="0"/>
          <w:color w:val="000000"/>
          <w:sz w:val="22"/>
          <w:szCs w:val="22"/>
        </w:rPr>
        <w:t xml:space="preserve">: </w:t>
      </w:r>
      <w:r w:rsidRPr="00175052">
        <w:rPr>
          <w:color w:val="000000"/>
          <w:sz w:val="22"/>
          <w:szCs w:val="22"/>
        </w:rPr>
        <w:t>“</w:t>
      </w:r>
      <w:proofErr w:type="spellStart"/>
      <w:r w:rsidRPr="00175052">
        <w:rPr>
          <w:color w:val="000000"/>
          <w:sz w:val="22"/>
          <w:szCs w:val="22"/>
        </w:rPr>
        <w:t>Бараа</w:t>
      </w:r>
      <w:proofErr w:type="spellEnd"/>
      <w:r w:rsidRPr="00175052">
        <w:rPr>
          <w:color w:val="000000"/>
          <w:sz w:val="22"/>
          <w:szCs w:val="22"/>
        </w:rPr>
        <w:t xml:space="preserve"> </w:t>
      </w:r>
      <w:proofErr w:type="spellStart"/>
      <w:r w:rsidRPr="00175052">
        <w:rPr>
          <w:color w:val="000000"/>
          <w:sz w:val="22"/>
          <w:szCs w:val="22"/>
        </w:rPr>
        <w:t>болон</w:t>
      </w:r>
      <w:proofErr w:type="spellEnd"/>
      <w:r w:rsidRPr="00175052">
        <w:rPr>
          <w:color w:val="000000"/>
          <w:sz w:val="22"/>
          <w:szCs w:val="22"/>
        </w:rPr>
        <w:t xml:space="preserve"> </w:t>
      </w:r>
      <w:proofErr w:type="spellStart"/>
      <w:r w:rsidRPr="00175052">
        <w:rPr>
          <w:color w:val="000000"/>
          <w:sz w:val="22"/>
          <w:szCs w:val="22"/>
        </w:rPr>
        <w:t>холбогдох</w:t>
      </w:r>
      <w:proofErr w:type="spellEnd"/>
      <w:r w:rsidRPr="00175052">
        <w:rPr>
          <w:color w:val="000000"/>
          <w:sz w:val="22"/>
          <w:szCs w:val="22"/>
        </w:rPr>
        <w:t xml:space="preserve"> </w:t>
      </w:r>
      <w:proofErr w:type="spellStart"/>
      <w:r w:rsidRPr="00175052">
        <w:rPr>
          <w:color w:val="000000"/>
          <w:sz w:val="22"/>
          <w:szCs w:val="22"/>
        </w:rPr>
        <w:t>үйлчилгээг</w:t>
      </w:r>
      <w:proofErr w:type="spellEnd"/>
      <w:r w:rsidRPr="00175052">
        <w:rPr>
          <w:color w:val="000000"/>
          <w:sz w:val="22"/>
          <w:szCs w:val="22"/>
        </w:rPr>
        <w:t xml:space="preserve"> </w:t>
      </w:r>
      <w:proofErr w:type="spellStart"/>
      <w:r w:rsidRPr="00175052">
        <w:rPr>
          <w:color w:val="000000"/>
          <w:sz w:val="22"/>
          <w:szCs w:val="22"/>
        </w:rPr>
        <w:t>багцад</w:t>
      </w:r>
      <w:proofErr w:type="spellEnd"/>
      <w:r w:rsidRPr="00175052">
        <w:rPr>
          <w:color w:val="000000"/>
          <w:sz w:val="22"/>
          <w:szCs w:val="22"/>
        </w:rPr>
        <w:t xml:space="preserve"> </w:t>
      </w:r>
      <w:proofErr w:type="spellStart"/>
      <w:r w:rsidRPr="00175052">
        <w:rPr>
          <w:color w:val="000000"/>
          <w:sz w:val="22"/>
          <w:szCs w:val="22"/>
        </w:rPr>
        <w:t>хуваасан</w:t>
      </w:r>
      <w:proofErr w:type="spellEnd"/>
      <w:r w:rsidRPr="00175052">
        <w:rPr>
          <w:color w:val="000000"/>
          <w:sz w:val="22"/>
          <w:szCs w:val="22"/>
        </w:rPr>
        <w:t xml:space="preserve">. </w:t>
      </w:r>
      <w:proofErr w:type="spellStart"/>
      <w:r w:rsidRPr="00175052">
        <w:rPr>
          <w:rStyle w:val="Strong"/>
          <w:b w:val="0"/>
          <w:bCs w:val="0"/>
          <w:color w:val="000000"/>
          <w:sz w:val="22"/>
          <w:szCs w:val="22"/>
        </w:rPr>
        <w:t>Тендерт</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оролцогч</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нь</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нэг</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хэд</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хэдэн</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эсвэл</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бүх</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багцад</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санал</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ирүүлэх</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боломжтой</w:t>
      </w:r>
      <w:proofErr w:type="spellEnd"/>
      <w:r w:rsidRPr="00175052">
        <w:rPr>
          <w:rStyle w:val="Strong"/>
          <w:b w:val="0"/>
          <w:bCs w:val="0"/>
          <w:color w:val="000000"/>
          <w:sz w:val="22"/>
          <w:szCs w:val="22"/>
        </w:rPr>
        <w:t>.</w:t>
      </w:r>
      <w:r w:rsidRPr="00175052">
        <w:rPr>
          <w:rStyle w:val="apple-converted-space"/>
          <w:color w:val="000000"/>
          <w:sz w:val="22"/>
          <w:szCs w:val="22"/>
        </w:rPr>
        <w:t> </w:t>
      </w:r>
      <w:proofErr w:type="spellStart"/>
      <w:r w:rsidRPr="00175052">
        <w:rPr>
          <w:color w:val="000000"/>
          <w:sz w:val="22"/>
          <w:szCs w:val="22"/>
        </w:rPr>
        <w:t>Багцыг</w:t>
      </w:r>
      <w:proofErr w:type="spellEnd"/>
      <w:r w:rsidRPr="00175052">
        <w:rPr>
          <w:color w:val="000000"/>
          <w:sz w:val="22"/>
          <w:szCs w:val="22"/>
        </w:rPr>
        <w:t xml:space="preserve"> </w:t>
      </w:r>
      <w:proofErr w:type="spellStart"/>
      <w:r w:rsidRPr="00175052">
        <w:rPr>
          <w:color w:val="000000"/>
          <w:sz w:val="22"/>
          <w:szCs w:val="22"/>
        </w:rPr>
        <w:t>тендер</w:t>
      </w:r>
      <w:proofErr w:type="spellEnd"/>
      <w:r w:rsidRPr="00175052">
        <w:rPr>
          <w:color w:val="000000"/>
          <w:sz w:val="22"/>
          <w:szCs w:val="22"/>
        </w:rPr>
        <w:t xml:space="preserve"> </w:t>
      </w:r>
      <w:proofErr w:type="spellStart"/>
      <w:r w:rsidRPr="00175052">
        <w:rPr>
          <w:color w:val="000000"/>
          <w:sz w:val="22"/>
          <w:szCs w:val="22"/>
        </w:rPr>
        <w:t>шалгаруулалтын</w:t>
      </w:r>
      <w:proofErr w:type="spellEnd"/>
      <w:r w:rsidRPr="00175052">
        <w:rPr>
          <w:color w:val="000000"/>
          <w:sz w:val="22"/>
          <w:szCs w:val="22"/>
        </w:rPr>
        <w:t xml:space="preserve"> </w:t>
      </w:r>
      <w:proofErr w:type="spellStart"/>
      <w:r w:rsidRPr="00175052">
        <w:rPr>
          <w:color w:val="000000"/>
          <w:sz w:val="22"/>
          <w:szCs w:val="22"/>
        </w:rPr>
        <w:t>зорилгоор</w:t>
      </w:r>
      <w:proofErr w:type="spellEnd"/>
      <w:r w:rsidRPr="00175052">
        <w:rPr>
          <w:color w:val="000000"/>
          <w:sz w:val="22"/>
          <w:szCs w:val="22"/>
        </w:rPr>
        <w:t xml:space="preserve"> </w:t>
      </w:r>
      <w:proofErr w:type="spellStart"/>
      <w:r w:rsidRPr="00175052">
        <w:rPr>
          <w:color w:val="000000"/>
          <w:sz w:val="22"/>
          <w:szCs w:val="22"/>
        </w:rPr>
        <w:t>дахин</w:t>
      </w:r>
      <w:proofErr w:type="spellEnd"/>
      <w:r w:rsidRPr="00175052">
        <w:rPr>
          <w:color w:val="000000"/>
          <w:sz w:val="22"/>
          <w:szCs w:val="22"/>
        </w:rPr>
        <w:t xml:space="preserve"> </w:t>
      </w:r>
      <w:proofErr w:type="spellStart"/>
      <w:r w:rsidRPr="00175052">
        <w:rPr>
          <w:color w:val="000000"/>
          <w:sz w:val="22"/>
          <w:szCs w:val="22"/>
        </w:rPr>
        <w:t>хуваахыг</w:t>
      </w:r>
      <w:proofErr w:type="spellEnd"/>
      <w:r w:rsidRPr="00175052">
        <w:rPr>
          <w:color w:val="000000"/>
          <w:sz w:val="22"/>
          <w:szCs w:val="22"/>
        </w:rPr>
        <w:t xml:space="preserve"> </w:t>
      </w:r>
      <w:proofErr w:type="spellStart"/>
      <w:r w:rsidRPr="00175052">
        <w:rPr>
          <w:color w:val="000000"/>
          <w:sz w:val="22"/>
          <w:szCs w:val="22"/>
        </w:rPr>
        <w:t>үл</w:t>
      </w:r>
      <w:proofErr w:type="spellEnd"/>
      <w:r w:rsidRPr="00175052">
        <w:rPr>
          <w:color w:val="000000"/>
          <w:sz w:val="22"/>
          <w:szCs w:val="22"/>
        </w:rPr>
        <w:t xml:space="preserve"> </w:t>
      </w:r>
      <w:proofErr w:type="spellStart"/>
      <w:r w:rsidRPr="00175052">
        <w:rPr>
          <w:color w:val="000000"/>
          <w:sz w:val="22"/>
          <w:szCs w:val="22"/>
        </w:rPr>
        <w:t>зөвшөөрнө</w:t>
      </w:r>
      <w:proofErr w:type="spellEnd"/>
      <w:r w:rsidRPr="00175052">
        <w:rPr>
          <w:color w:val="000000"/>
          <w:sz w:val="22"/>
          <w:szCs w:val="22"/>
        </w:rPr>
        <w:t>.</w:t>
      </w:r>
      <w:proofErr w:type="gramStart"/>
      <w:r w:rsidRPr="00175052">
        <w:rPr>
          <w:color w:val="000000"/>
          <w:sz w:val="22"/>
          <w:szCs w:val="22"/>
        </w:rPr>
        <w:t>”</w:t>
      </w:r>
      <w:r w:rsidRPr="00175052">
        <w:rPr>
          <w:rStyle w:val="Strong"/>
          <w:b w:val="0"/>
          <w:bCs w:val="0"/>
          <w:color w:val="000000"/>
          <w:sz w:val="22"/>
          <w:szCs w:val="22"/>
        </w:rPr>
        <w:t xml:space="preserve"> ]</w:t>
      </w:r>
      <w:proofErr w:type="gramEnd"/>
    </w:p>
    <w:p w14:paraId="3736410F" w14:textId="77777777" w:rsidR="00A376B4" w:rsidRPr="00175052" w:rsidRDefault="00A376B4">
      <w:pPr>
        <w:pStyle w:val="BodyText"/>
        <w:spacing w:before="70"/>
        <w:rPr>
          <w:sz w:val="20"/>
        </w:rPr>
      </w:pPr>
    </w:p>
    <w:tbl>
      <w:tblPr>
        <w:tblW w:w="0" w:type="auto"/>
        <w:tblInd w:w="1450" w:type="dxa"/>
        <w:tblBorders>
          <w:top w:val="single" w:sz="4" w:space="0" w:color="636466"/>
          <w:left w:val="single" w:sz="4" w:space="0" w:color="636466"/>
          <w:bottom w:val="single" w:sz="4" w:space="0" w:color="636466"/>
          <w:right w:val="single" w:sz="4" w:space="0" w:color="636466"/>
          <w:insideH w:val="single" w:sz="4" w:space="0" w:color="636466"/>
          <w:insideV w:val="single" w:sz="4" w:space="0" w:color="636466"/>
        </w:tblBorders>
        <w:tblLayout w:type="fixed"/>
        <w:tblCellMar>
          <w:left w:w="0" w:type="dxa"/>
          <w:right w:w="0" w:type="dxa"/>
        </w:tblCellMar>
        <w:tblLook w:val="01E0" w:firstRow="1" w:lastRow="1" w:firstColumn="1" w:lastColumn="1" w:noHBand="0" w:noVBand="0"/>
      </w:tblPr>
      <w:tblGrid>
        <w:gridCol w:w="1408"/>
        <w:gridCol w:w="1988"/>
        <w:gridCol w:w="1988"/>
        <w:gridCol w:w="1988"/>
        <w:gridCol w:w="1988"/>
      </w:tblGrid>
      <w:tr w:rsidR="00A376B4" w:rsidRPr="006728E8" w14:paraId="10596F2B" w14:textId="77777777">
        <w:trPr>
          <w:trHeight w:val="410"/>
        </w:trPr>
        <w:tc>
          <w:tcPr>
            <w:tcW w:w="9360" w:type="dxa"/>
            <w:gridSpan w:val="5"/>
          </w:tcPr>
          <w:p w14:paraId="376A9EC3" w14:textId="4233B75E" w:rsidR="00A376B4" w:rsidRPr="00175052" w:rsidRDefault="00BF0A44">
            <w:pPr>
              <w:pStyle w:val="TableParagraph"/>
              <w:spacing w:before="97"/>
              <w:ind w:left="85"/>
              <w:rPr>
                <w:color w:val="231F20"/>
                <w:sz w:val="18"/>
                <w:szCs w:val="22"/>
                <w:lang w:val="ru-RU"/>
              </w:rPr>
            </w:pPr>
            <w:r w:rsidRPr="00175052">
              <w:rPr>
                <w:color w:val="231F20"/>
                <w:sz w:val="18"/>
                <w:szCs w:val="22"/>
                <w:lang w:val="ru-RU"/>
              </w:rPr>
              <w:t>Багцын дугаар.: [</w:t>
            </w:r>
            <w:r w:rsidRPr="00175052">
              <w:rPr>
                <w:i/>
                <w:iCs/>
                <w:color w:val="231F20"/>
                <w:sz w:val="18"/>
                <w:szCs w:val="22"/>
                <w:lang w:val="ru-RU"/>
              </w:rPr>
              <w:t xml:space="preserve">хэрэв </w:t>
            </w:r>
            <w:r w:rsidRPr="00175052">
              <w:rPr>
                <w:i/>
                <w:iCs/>
                <w:color w:val="231F20"/>
                <w:sz w:val="18"/>
                <w:szCs w:val="22"/>
                <w:lang w:val="mn-MN"/>
              </w:rPr>
              <w:t>шаардагдах бол</w:t>
            </w:r>
            <w:r w:rsidRPr="00175052">
              <w:rPr>
                <w:color w:val="231F20"/>
                <w:sz w:val="18"/>
                <w:szCs w:val="22"/>
                <w:lang w:val="ru-RU"/>
              </w:rPr>
              <w:t>]</w:t>
            </w:r>
          </w:p>
        </w:tc>
      </w:tr>
      <w:tr w:rsidR="00A376B4" w:rsidRPr="006728E8" w14:paraId="75103B60" w14:textId="77777777">
        <w:trPr>
          <w:trHeight w:val="410"/>
        </w:trPr>
        <w:tc>
          <w:tcPr>
            <w:tcW w:w="9360" w:type="dxa"/>
            <w:gridSpan w:val="5"/>
          </w:tcPr>
          <w:p w14:paraId="520A6D4E" w14:textId="314ED132" w:rsidR="00A376B4" w:rsidRPr="00175052" w:rsidRDefault="00BF0A44">
            <w:pPr>
              <w:pStyle w:val="TableParagraph"/>
              <w:spacing w:before="97"/>
              <w:ind w:left="85"/>
              <w:rPr>
                <w:color w:val="231F20"/>
                <w:sz w:val="18"/>
                <w:szCs w:val="22"/>
                <w:lang w:val="ru-RU"/>
              </w:rPr>
            </w:pPr>
            <w:r w:rsidRPr="00175052">
              <w:rPr>
                <w:color w:val="231F20"/>
                <w:sz w:val="18"/>
                <w:szCs w:val="22"/>
                <w:lang w:val="ru-RU"/>
              </w:rPr>
              <w:t>Багцын нэр: [</w:t>
            </w:r>
            <w:r w:rsidRPr="00175052">
              <w:rPr>
                <w:i/>
                <w:iCs/>
                <w:color w:val="231F20"/>
                <w:sz w:val="18"/>
                <w:szCs w:val="22"/>
                <w:lang w:val="ru-RU"/>
              </w:rPr>
              <w:t xml:space="preserve">хэрэв </w:t>
            </w:r>
            <w:r w:rsidRPr="00175052">
              <w:rPr>
                <w:i/>
                <w:iCs/>
                <w:color w:val="231F20"/>
                <w:sz w:val="18"/>
                <w:szCs w:val="22"/>
                <w:lang w:val="mn-MN"/>
              </w:rPr>
              <w:t>шаардагдах бол</w:t>
            </w:r>
            <w:r w:rsidRPr="00175052">
              <w:rPr>
                <w:color w:val="231F20"/>
                <w:sz w:val="18"/>
                <w:szCs w:val="22"/>
                <w:lang w:val="ru-RU"/>
              </w:rPr>
              <w:t>]</w:t>
            </w:r>
          </w:p>
        </w:tc>
      </w:tr>
      <w:tr w:rsidR="00A376B4" w:rsidRPr="00175052" w14:paraId="6594BB7F" w14:textId="77777777" w:rsidTr="00BF0A44">
        <w:trPr>
          <w:trHeight w:val="650"/>
        </w:trPr>
        <w:tc>
          <w:tcPr>
            <w:tcW w:w="1408" w:type="dxa"/>
            <w:vAlign w:val="center"/>
          </w:tcPr>
          <w:p w14:paraId="6BE2FEF6" w14:textId="15DE8EB0" w:rsidR="00A376B4" w:rsidRPr="00175052" w:rsidRDefault="00BF0A44" w:rsidP="00BF0A44">
            <w:pPr>
              <w:pStyle w:val="TableParagraph"/>
              <w:ind w:left="105" w:right="171"/>
              <w:jc w:val="center"/>
              <w:rPr>
                <w:b/>
                <w:bCs/>
                <w:sz w:val="18"/>
                <w:szCs w:val="22"/>
              </w:rPr>
            </w:pPr>
            <w:proofErr w:type="spellStart"/>
            <w:r w:rsidRPr="00175052">
              <w:rPr>
                <w:b/>
                <w:bCs/>
                <w:color w:val="231F20"/>
                <w:sz w:val="18"/>
                <w:szCs w:val="22"/>
              </w:rPr>
              <w:t>Нэр</w:t>
            </w:r>
            <w:proofErr w:type="spellEnd"/>
            <w:r w:rsidRPr="00175052">
              <w:rPr>
                <w:b/>
                <w:bCs/>
                <w:color w:val="231F20"/>
                <w:sz w:val="18"/>
                <w:szCs w:val="22"/>
              </w:rPr>
              <w:t xml:space="preserve"> </w:t>
            </w:r>
            <w:proofErr w:type="spellStart"/>
            <w:r w:rsidRPr="00175052">
              <w:rPr>
                <w:b/>
                <w:bCs/>
                <w:color w:val="231F20"/>
                <w:sz w:val="18"/>
                <w:szCs w:val="22"/>
              </w:rPr>
              <w:t>төрлийн</w:t>
            </w:r>
            <w:proofErr w:type="spellEnd"/>
            <w:r w:rsidRPr="00175052">
              <w:rPr>
                <w:b/>
                <w:bCs/>
                <w:color w:val="231F20"/>
                <w:sz w:val="18"/>
                <w:szCs w:val="22"/>
              </w:rPr>
              <w:t xml:space="preserve"> </w:t>
            </w:r>
            <w:proofErr w:type="spellStart"/>
            <w:r w:rsidRPr="00175052">
              <w:rPr>
                <w:b/>
                <w:bCs/>
                <w:color w:val="231F20"/>
                <w:sz w:val="18"/>
                <w:szCs w:val="22"/>
              </w:rPr>
              <w:t>дугаар</w:t>
            </w:r>
            <w:proofErr w:type="spellEnd"/>
          </w:p>
        </w:tc>
        <w:tc>
          <w:tcPr>
            <w:tcW w:w="1988" w:type="dxa"/>
            <w:vAlign w:val="center"/>
          </w:tcPr>
          <w:p w14:paraId="7E5C24D7" w14:textId="1614BB66" w:rsidR="00A376B4" w:rsidRPr="00175052" w:rsidRDefault="00BF0A44" w:rsidP="00BF0A44">
            <w:pPr>
              <w:pStyle w:val="TableParagraph"/>
              <w:spacing w:before="97" w:line="249" w:lineRule="auto"/>
              <w:ind w:left="112" w:right="163"/>
              <w:jc w:val="center"/>
              <w:rPr>
                <w:b/>
                <w:bCs/>
                <w:sz w:val="18"/>
                <w:szCs w:val="22"/>
              </w:rPr>
            </w:pPr>
            <w:proofErr w:type="spellStart"/>
            <w:r w:rsidRPr="00175052">
              <w:rPr>
                <w:b/>
                <w:bCs/>
                <w:color w:val="231F20"/>
                <w:spacing w:val="-6"/>
                <w:sz w:val="18"/>
                <w:szCs w:val="22"/>
              </w:rPr>
              <w:t>Бараа</w:t>
            </w:r>
            <w:proofErr w:type="spellEnd"/>
            <w:r w:rsidRPr="00175052">
              <w:rPr>
                <w:b/>
                <w:bCs/>
                <w:color w:val="231F20"/>
                <w:spacing w:val="-6"/>
                <w:sz w:val="18"/>
                <w:szCs w:val="22"/>
              </w:rPr>
              <w:t xml:space="preserve"> </w:t>
            </w:r>
            <w:proofErr w:type="spellStart"/>
            <w:r w:rsidRPr="00175052">
              <w:rPr>
                <w:b/>
                <w:bCs/>
                <w:color w:val="231F20"/>
                <w:spacing w:val="-6"/>
                <w:sz w:val="18"/>
                <w:szCs w:val="22"/>
              </w:rPr>
              <w:t>болон</w:t>
            </w:r>
            <w:proofErr w:type="spellEnd"/>
            <w:r w:rsidRPr="00175052">
              <w:rPr>
                <w:b/>
                <w:bCs/>
                <w:color w:val="231F20"/>
                <w:spacing w:val="-6"/>
                <w:sz w:val="18"/>
                <w:szCs w:val="22"/>
              </w:rPr>
              <w:t xml:space="preserve"> </w:t>
            </w:r>
            <w:proofErr w:type="spellStart"/>
            <w:r w:rsidRPr="00175052">
              <w:rPr>
                <w:b/>
                <w:bCs/>
                <w:color w:val="231F20"/>
                <w:spacing w:val="-6"/>
                <w:sz w:val="18"/>
                <w:szCs w:val="22"/>
              </w:rPr>
              <w:t>холбогдох</w:t>
            </w:r>
            <w:proofErr w:type="spellEnd"/>
            <w:r w:rsidRPr="00175052">
              <w:rPr>
                <w:b/>
                <w:bCs/>
                <w:color w:val="231F20"/>
                <w:spacing w:val="-6"/>
                <w:sz w:val="18"/>
                <w:szCs w:val="22"/>
              </w:rPr>
              <w:t xml:space="preserve"> </w:t>
            </w:r>
            <w:proofErr w:type="spellStart"/>
            <w:r w:rsidRPr="00175052">
              <w:rPr>
                <w:b/>
                <w:bCs/>
                <w:color w:val="231F20"/>
                <w:spacing w:val="-6"/>
                <w:sz w:val="18"/>
                <w:szCs w:val="22"/>
              </w:rPr>
              <w:t>үйлчилгээний</w:t>
            </w:r>
            <w:proofErr w:type="spellEnd"/>
            <w:r w:rsidRPr="00175052">
              <w:rPr>
                <w:b/>
                <w:bCs/>
                <w:color w:val="231F20"/>
                <w:spacing w:val="-6"/>
                <w:sz w:val="18"/>
                <w:szCs w:val="22"/>
              </w:rPr>
              <w:t xml:space="preserve"> </w:t>
            </w:r>
            <w:proofErr w:type="spellStart"/>
            <w:r w:rsidRPr="00175052">
              <w:rPr>
                <w:b/>
                <w:bCs/>
                <w:color w:val="231F20"/>
                <w:spacing w:val="-6"/>
                <w:sz w:val="18"/>
                <w:szCs w:val="22"/>
              </w:rPr>
              <w:t>нэр</w:t>
            </w:r>
            <w:proofErr w:type="spellEnd"/>
          </w:p>
        </w:tc>
        <w:tc>
          <w:tcPr>
            <w:tcW w:w="1988" w:type="dxa"/>
            <w:vAlign w:val="center"/>
          </w:tcPr>
          <w:p w14:paraId="490A4CB9" w14:textId="2BE6BC40" w:rsidR="00A376B4" w:rsidRPr="00175052" w:rsidRDefault="00BF0A44" w:rsidP="00BF0A44">
            <w:pPr>
              <w:pStyle w:val="TableParagraph"/>
              <w:ind w:left="112" w:right="163"/>
              <w:jc w:val="center"/>
              <w:rPr>
                <w:b/>
                <w:bCs/>
                <w:sz w:val="18"/>
                <w:szCs w:val="22"/>
              </w:rPr>
            </w:pPr>
            <w:proofErr w:type="spellStart"/>
            <w:r w:rsidRPr="00175052">
              <w:rPr>
                <w:b/>
                <w:bCs/>
                <w:color w:val="231F20"/>
                <w:spacing w:val="-2"/>
                <w:sz w:val="18"/>
                <w:szCs w:val="22"/>
              </w:rPr>
              <w:t>Тодорхойлолт</w:t>
            </w:r>
            <w:proofErr w:type="spellEnd"/>
          </w:p>
        </w:tc>
        <w:tc>
          <w:tcPr>
            <w:tcW w:w="1988" w:type="dxa"/>
            <w:vAlign w:val="center"/>
          </w:tcPr>
          <w:p w14:paraId="2B2E30C5" w14:textId="317117A2" w:rsidR="00A376B4" w:rsidRPr="00175052" w:rsidRDefault="00BF0A44" w:rsidP="00BF0A44">
            <w:pPr>
              <w:pStyle w:val="TableParagraph"/>
              <w:spacing w:before="97" w:line="249" w:lineRule="auto"/>
              <w:ind w:left="256" w:right="177"/>
              <w:jc w:val="center"/>
              <w:rPr>
                <w:b/>
                <w:bCs/>
                <w:sz w:val="18"/>
                <w:szCs w:val="22"/>
              </w:rPr>
            </w:pPr>
            <w:proofErr w:type="spellStart"/>
            <w:r w:rsidRPr="00175052">
              <w:rPr>
                <w:b/>
                <w:bCs/>
                <w:color w:val="231F20"/>
                <w:w w:val="105"/>
                <w:sz w:val="18"/>
                <w:szCs w:val="22"/>
              </w:rPr>
              <w:t>Хэмжих</w:t>
            </w:r>
            <w:proofErr w:type="spellEnd"/>
            <w:r w:rsidRPr="00175052">
              <w:rPr>
                <w:b/>
                <w:bCs/>
                <w:color w:val="231F20"/>
                <w:w w:val="105"/>
                <w:sz w:val="18"/>
                <w:szCs w:val="22"/>
              </w:rPr>
              <w:t xml:space="preserve"> </w:t>
            </w:r>
            <w:proofErr w:type="spellStart"/>
            <w:r w:rsidRPr="00175052">
              <w:rPr>
                <w:b/>
                <w:bCs/>
                <w:color w:val="231F20"/>
                <w:w w:val="105"/>
                <w:sz w:val="18"/>
                <w:szCs w:val="22"/>
              </w:rPr>
              <w:t>нэгж</w:t>
            </w:r>
            <w:proofErr w:type="spellEnd"/>
          </w:p>
        </w:tc>
        <w:tc>
          <w:tcPr>
            <w:tcW w:w="1988" w:type="dxa"/>
            <w:vAlign w:val="center"/>
          </w:tcPr>
          <w:p w14:paraId="141ADCC9" w14:textId="0F73E6E3" w:rsidR="00A376B4" w:rsidRPr="00175052" w:rsidRDefault="00BF0A44" w:rsidP="00BF0A44">
            <w:pPr>
              <w:pStyle w:val="TableParagraph"/>
              <w:ind w:left="256" w:right="177"/>
              <w:jc w:val="center"/>
              <w:rPr>
                <w:b/>
                <w:bCs/>
                <w:sz w:val="18"/>
                <w:szCs w:val="22"/>
              </w:rPr>
            </w:pPr>
            <w:proofErr w:type="spellStart"/>
            <w:r w:rsidRPr="00175052">
              <w:rPr>
                <w:b/>
                <w:bCs/>
                <w:sz w:val="18"/>
                <w:szCs w:val="22"/>
              </w:rPr>
              <w:t>Тоо</w:t>
            </w:r>
            <w:proofErr w:type="spellEnd"/>
            <w:r w:rsidRPr="00175052">
              <w:rPr>
                <w:b/>
                <w:bCs/>
                <w:sz w:val="18"/>
                <w:szCs w:val="22"/>
              </w:rPr>
              <w:t xml:space="preserve"> ширхэг</w:t>
            </w:r>
          </w:p>
        </w:tc>
      </w:tr>
      <w:tr w:rsidR="00A376B4" w:rsidRPr="00175052" w14:paraId="62E0AC57" w14:textId="77777777">
        <w:trPr>
          <w:trHeight w:val="441"/>
        </w:trPr>
        <w:tc>
          <w:tcPr>
            <w:tcW w:w="1408" w:type="dxa"/>
          </w:tcPr>
          <w:p w14:paraId="15E9E4FC" w14:textId="77777777" w:rsidR="00A376B4" w:rsidRPr="00175052" w:rsidRDefault="00A376B4">
            <w:pPr>
              <w:pStyle w:val="TableParagraph"/>
              <w:rPr>
                <w:sz w:val="20"/>
              </w:rPr>
            </w:pPr>
          </w:p>
        </w:tc>
        <w:tc>
          <w:tcPr>
            <w:tcW w:w="1988" w:type="dxa"/>
          </w:tcPr>
          <w:p w14:paraId="490255F6" w14:textId="77777777" w:rsidR="00A376B4" w:rsidRPr="00175052" w:rsidRDefault="00A376B4">
            <w:pPr>
              <w:pStyle w:val="TableParagraph"/>
              <w:rPr>
                <w:sz w:val="20"/>
              </w:rPr>
            </w:pPr>
          </w:p>
        </w:tc>
        <w:tc>
          <w:tcPr>
            <w:tcW w:w="1988" w:type="dxa"/>
          </w:tcPr>
          <w:p w14:paraId="79A8A3F7" w14:textId="77777777" w:rsidR="00A376B4" w:rsidRPr="00175052" w:rsidRDefault="00A376B4">
            <w:pPr>
              <w:pStyle w:val="TableParagraph"/>
              <w:rPr>
                <w:sz w:val="20"/>
              </w:rPr>
            </w:pPr>
          </w:p>
        </w:tc>
        <w:tc>
          <w:tcPr>
            <w:tcW w:w="1988" w:type="dxa"/>
          </w:tcPr>
          <w:p w14:paraId="55A7469F" w14:textId="77777777" w:rsidR="00A376B4" w:rsidRPr="00175052" w:rsidRDefault="00A376B4">
            <w:pPr>
              <w:pStyle w:val="TableParagraph"/>
              <w:rPr>
                <w:sz w:val="20"/>
              </w:rPr>
            </w:pPr>
          </w:p>
        </w:tc>
        <w:tc>
          <w:tcPr>
            <w:tcW w:w="1988" w:type="dxa"/>
          </w:tcPr>
          <w:p w14:paraId="0D4D2066" w14:textId="77777777" w:rsidR="00A376B4" w:rsidRPr="00175052" w:rsidRDefault="00A376B4">
            <w:pPr>
              <w:pStyle w:val="TableParagraph"/>
              <w:rPr>
                <w:sz w:val="20"/>
              </w:rPr>
            </w:pPr>
          </w:p>
        </w:tc>
      </w:tr>
      <w:tr w:rsidR="00A376B4" w:rsidRPr="00175052" w14:paraId="77B3321D" w14:textId="77777777">
        <w:trPr>
          <w:trHeight w:val="442"/>
        </w:trPr>
        <w:tc>
          <w:tcPr>
            <w:tcW w:w="1408" w:type="dxa"/>
          </w:tcPr>
          <w:p w14:paraId="604063CA" w14:textId="77777777" w:rsidR="00A376B4" w:rsidRPr="00175052" w:rsidRDefault="00A376B4">
            <w:pPr>
              <w:pStyle w:val="TableParagraph"/>
              <w:rPr>
                <w:sz w:val="20"/>
              </w:rPr>
            </w:pPr>
          </w:p>
        </w:tc>
        <w:tc>
          <w:tcPr>
            <w:tcW w:w="1988" w:type="dxa"/>
          </w:tcPr>
          <w:p w14:paraId="21412296" w14:textId="77777777" w:rsidR="00A376B4" w:rsidRPr="00175052" w:rsidRDefault="00A376B4">
            <w:pPr>
              <w:pStyle w:val="TableParagraph"/>
              <w:rPr>
                <w:sz w:val="20"/>
              </w:rPr>
            </w:pPr>
          </w:p>
        </w:tc>
        <w:tc>
          <w:tcPr>
            <w:tcW w:w="1988" w:type="dxa"/>
          </w:tcPr>
          <w:p w14:paraId="5AD8A50A" w14:textId="77777777" w:rsidR="00A376B4" w:rsidRPr="00175052" w:rsidRDefault="00A376B4">
            <w:pPr>
              <w:pStyle w:val="TableParagraph"/>
              <w:rPr>
                <w:sz w:val="20"/>
              </w:rPr>
            </w:pPr>
          </w:p>
        </w:tc>
        <w:tc>
          <w:tcPr>
            <w:tcW w:w="1988" w:type="dxa"/>
          </w:tcPr>
          <w:p w14:paraId="44405496" w14:textId="77777777" w:rsidR="00A376B4" w:rsidRPr="00175052" w:rsidRDefault="00A376B4">
            <w:pPr>
              <w:pStyle w:val="TableParagraph"/>
              <w:rPr>
                <w:sz w:val="20"/>
              </w:rPr>
            </w:pPr>
          </w:p>
        </w:tc>
        <w:tc>
          <w:tcPr>
            <w:tcW w:w="1988" w:type="dxa"/>
          </w:tcPr>
          <w:p w14:paraId="72F9E42B" w14:textId="77777777" w:rsidR="00A376B4" w:rsidRPr="00175052" w:rsidRDefault="00A376B4">
            <w:pPr>
              <w:pStyle w:val="TableParagraph"/>
              <w:rPr>
                <w:sz w:val="20"/>
              </w:rPr>
            </w:pPr>
          </w:p>
        </w:tc>
      </w:tr>
    </w:tbl>
    <w:p w14:paraId="30968357" w14:textId="77777777" w:rsidR="00A376B4" w:rsidRPr="00175052" w:rsidRDefault="00A376B4">
      <w:pPr>
        <w:pStyle w:val="BodyText"/>
        <w:spacing w:before="28"/>
        <w:rPr>
          <w:sz w:val="20"/>
        </w:rPr>
      </w:pPr>
    </w:p>
    <w:p w14:paraId="02D05F43" w14:textId="77777777" w:rsidR="00A376B4" w:rsidRPr="00175052" w:rsidRDefault="00A376B4">
      <w:pPr>
        <w:pStyle w:val="BodyText"/>
        <w:spacing w:before="28"/>
        <w:rPr>
          <w:sz w:val="20"/>
        </w:rPr>
      </w:pPr>
    </w:p>
    <w:tbl>
      <w:tblPr>
        <w:tblW w:w="0" w:type="auto"/>
        <w:tblInd w:w="1450" w:type="dxa"/>
        <w:tblBorders>
          <w:top w:val="single" w:sz="4" w:space="0" w:color="636466"/>
          <w:left w:val="single" w:sz="4" w:space="0" w:color="636466"/>
          <w:bottom w:val="single" w:sz="4" w:space="0" w:color="636466"/>
          <w:right w:val="single" w:sz="4" w:space="0" w:color="636466"/>
          <w:insideH w:val="single" w:sz="4" w:space="0" w:color="636466"/>
          <w:insideV w:val="single" w:sz="4" w:space="0" w:color="636466"/>
        </w:tblBorders>
        <w:tblLayout w:type="fixed"/>
        <w:tblCellMar>
          <w:left w:w="0" w:type="dxa"/>
          <w:right w:w="0" w:type="dxa"/>
        </w:tblCellMar>
        <w:tblLook w:val="01E0" w:firstRow="1" w:lastRow="1" w:firstColumn="1" w:lastColumn="1" w:noHBand="0" w:noVBand="0"/>
      </w:tblPr>
      <w:tblGrid>
        <w:gridCol w:w="1408"/>
        <w:gridCol w:w="1988"/>
        <w:gridCol w:w="1988"/>
        <w:gridCol w:w="1988"/>
        <w:gridCol w:w="1988"/>
      </w:tblGrid>
      <w:tr w:rsidR="00BF0A44" w:rsidRPr="006728E8" w14:paraId="384173F0" w14:textId="77777777" w:rsidTr="004E3F2E">
        <w:trPr>
          <w:trHeight w:val="410"/>
        </w:trPr>
        <w:tc>
          <w:tcPr>
            <w:tcW w:w="9360" w:type="dxa"/>
            <w:gridSpan w:val="5"/>
          </w:tcPr>
          <w:p w14:paraId="5EA9EEF7" w14:textId="77777777" w:rsidR="00BF0A44" w:rsidRPr="00175052" w:rsidRDefault="00BF0A44" w:rsidP="004E3F2E">
            <w:pPr>
              <w:pStyle w:val="TableParagraph"/>
              <w:spacing w:before="97"/>
              <w:ind w:left="85"/>
              <w:rPr>
                <w:color w:val="231F20"/>
                <w:sz w:val="18"/>
                <w:szCs w:val="22"/>
                <w:lang w:val="ru-RU"/>
              </w:rPr>
            </w:pPr>
            <w:r w:rsidRPr="00175052">
              <w:rPr>
                <w:color w:val="231F20"/>
                <w:sz w:val="18"/>
                <w:szCs w:val="22"/>
                <w:lang w:val="ru-RU"/>
              </w:rPr>
              <w:t>Багцын дугаар.: [</w:t>
            </w:r>
            <w:r w:rsidRPr="00175052">
              <w:rPr>
                <w:i/>
                <w:iCs/>
                <w:color w:val="231F20"/>
                <w:sz w:val="18"/>
                <w:szCs w:val="22"/>
                <w:lang w:val="ru-RU"/>
              </w:rPr>
              <w:t xml:space="preserve">хэрэв </w:t>
            </w:r>
            <w:r w:rsidRPr="00175052">
              <w:rPr>
                <w:i/>
                <w:iCs/>
                <w:color w:val="231F20"/>
                <w:sz w:val="18"/>
                <w:szCs w:val="22"/>
                <w:lang w:val="mn-MN"/>
              </w:rPr>
              <w:t>шаардагдах бол</w:t>
            </w:r>
            <w:r w:rsidRPr="00175052">
              <w:rPr>
                <w:color w:val="231F20"/>
                <w:sz w:val="18"/>
                <w:szCs w:val="22"/>
                <w:lang w:val="ru-RU"/>
              </w:rPr>
              <w:t>]</w:t>
            </w:r>
          </w:p>
        </w:tc>
      </w:tr>
      <w:tr w:rsidR="00BF0A44" w:rsidRPr="006728E8" w14:paraId="0692A547" w14:textId="77777777" w:rsidTr="004E3F2E">
        <w:trPr>
          <w:trHeight w:val="410"/>
        </w:trPr>
        <w:tc>
          <w:tcPr>
            <w:tcW w:w="9360" w:type="dxa"/>
            <w:gridSpan w:val="5"/>
          </w:tcPr>
          <w:p w14:paraId="4209A1D8" w14:textId="77777777" w:rsidR="00BF0A44" w:rsidRPr="00175052" w:rsidRDefault="00BF0A44" w:rsidP="004E3F2E">
            <w:pPr>
              <w:pStyle w:val="TableParagraph"/>
              <w:spacing w:before="97"/>
              <w:ind w:left="85"/>
              <w:rPr>
                <w:color w:val="231F20"/>
                <w:sz w:val="18"/>
                <w:szCs w:val="22"/>
                <w:lang w:val="ru-RU"/>
              </w:rPr>
            </w:pPr>
            <w:r w:rsidRPr="00175052">
              <w:rPr>
                <w:color w:val="231F20"/>
                <w:sz w:val="18"/>
                <w:szCs w:val="22"/>
                <w:lang w:val="ru-RU"/>
              </w:rPr>
              <w:t>Багцын нэр: [</w:t>
            </w:r>
            <w:r w:rsidRPr="00175052">
              <w:rPr>
                <w:i/>
                <w:iCs/>
                <w:color w:val="231F20"/>
                <w:sz w:val="18"/>
                <w:szCs w:val="22"/>
                <w:lang w:val="ru-RU"/>
              </w:rPr>
              <w:t xml:space="preserve">хэрэв </w:t>
            </w:r>
            <w:r w:rsidRPr="00175052">
              <w:rPr>
                <w:i/>
                <w:iCs/>
                <w:color w:val="231F20"/>
                <w:sz w:val="18"/>
                <w:szCs w:val="22"/>
                <w:lang w:val="mn-MN"/>
              </w:rPr>
              <w:t>шаардагдах бол</w:t>
            </w:r>
            <w:r w:rsidRPr="00175052">
              <w:rPr>
                <w:color w:val="231F20"/>
                <w:sz w:val="18"/>
                <w:szCs w:val="22"/>
                <w:lang w:val="ru-RU"/>
              </w:rPr>
              <w:t>]</w:t>
            </w:r>
          </w:p>
        </w:tc>
      </w:tr>
      <w:tr w:rsidR="00BF0A44" w:rsidRPr="00175052" w14:paraId="462C2BC7" w14:textId="77777777" w:rsidTr="004E3F2E">
        <w:trPr>
          <w:trHeight w:val="650"/>
        </w:trPr>
        <w:tc>
          <w:tcPr>
            <w:tcW w:w="1408" w:type="dxa"/>
            <w:vAlign w:val="center"/>
          </w:tcPr>
          <w:p w14:paraId="42DB450C" w14:textId="77777777" w:rsidR="00BF0A44" w:rsidRPr="00175052" w:rsidRDefault="00BF0A44" w:rsidP="004E3F2E">
            <w:pPr>
              <w:pStyle w:val="TableParagraph"/>
              <w:ind w:left="105" w:right="171"/>
              <w:jc w:val="center"/>
              <w:rPr>
                <w:b/>
                <w:bCs/>
                <w:sz w:val="18"/>
                <w:szCs w:val="22"/>
              </w:rPr>
            </w:pPr>
            <w:proofErr w:type="spellStart"/>
            <w:r w:rsidRPr="00175052">
              <w:rPr>
                <w:b/>
                <w:bCs/>
                <w:color w:val="231F20"/>
                <w:sz w:val="18"/>
                <w:szCs w:val="22"/>
              </w:rPr>
              <w:t>Нэр</w:t>
            </w:r>
            <w:proofErr w:type="spellEnd"/>
            <w:r w:rsidRPr="00175052">
              <w:rPr>
                <w:b/>
                <w:bCs/>
                <w:color w:val="231F20"/>
                <w:sz w:val="18"/>
                <w:szCs w:val="22"/>
              </w:rPr>
              <w:t xml:space="preserve"> </w:t>
            </w:r>
            <w:proofErr w:type="spellStart"/>
            <w:r w:rsidRPr="00175052">
              <w:rPr>
                <w:b/>
                <w:bCs/>
                <w:color w:val="231F20"/>
                <w:sz w:val="18"/>
                <w:szCs w:val="22"/>
              </w:rPr>
              <w:t>төрлийн</w:t>
            </w:r>
            <w:proofErr w:type="spellEnd"/>
            <w:r w:rsidRPr="00175052">
              <w:rPr>
                <w:b/>
                <w:bCs/>
                <w:color w:val="231F20"/>
                <w:sz w:val="18"/>
                <w:szCs w:val="22"/>
              </w:rPr>
              <w:t xml:space="preserve"> </w:t>
            </w:r>
            <w:proofErr w:type="spellStart"/>
            <w:r w:rsidRPr="00175052">
              <w:rPr>
                <w:b/>
                <w:bCs/>
                <w:color w:val="231F20"/>
                <w:sz w:val="18"/>
                <w:szCs w:val="22"/>
              </w:rPr>
              <w:t>дугаар</w:t>
            </w:r>
            <w:proofErr w:type="spellEnd"/>
          </w:p>
        </w:tc>
        <w:tc>
          <w:tcPr>
            <w:tcW w:w="1988" w:type="dxa"/>
            <w:vAlign w:val="center"/>
          </w:tcPr>
          <w:p w14:paraId="70F4B64C" w14:textId="77777777" w:rsidR="00BF0A44" w:rsidRPr="00175052" w:rsidRDefault="00BF0A44" w:rsidP="004E3F2E">
            <w:pPr>
              <w:pStyle w:val="TableParagraph"/>
              <w:spacing w:before="97" w:line="249" w:lineRule="auto"/>
              <w:ind w:left="112" w:right="163"/>
              <w:jc w:val="center"/>
              <w:rPr>
                <w:b/>
                <w:bCs/>
                <w:sz w:val="18"/>
                <w:szCs w:val="22"/>
              </w:rPr>
            </w:pPr>
            <w:proofErr w:type="spellStart"/>
            <w:r w:rsidRPr="00175052">
              <w:rPr>
                <w:b/>
                <w:bCs/>
                <w:color w:val="231F20"/>
                <w:spacing w:val="-6"/>
                <w:sz w:val="18"/>
                <w:szCs w:val="22"/>
              </w:rPr>
              <w:t>Бараа</w:t>
            </w:r>
            <w:proofErr w:type="spellEnd"/>
            <w:r w:rsidRPr="00175052">
              <w:rPr>
                <w:b/>
                <w:bCs/>
                <w:color w:val="231F20"/>
                <w:spacing w:val="-6"/>
                <w:sz w:val="18"/>
                <w:szCs w:val="22"/>
              </w:rPr>
              <w:t xml:space="preserve"> </w:t>
            </w:r>
            <w:proofErr w:type="spellStart"/>
            <w:r w:rsidRPr="00175052">
              <w:rPr>
                <w:b/>
                <w:bCs/>
                <w:color w:val="231F20"/>
                <w:spacing w:val="-6"/>
                <w:sz w:val="18"/>
                <w:szCs w:val="22"/>
              </w:rPr>
              <w:t>болон</w:t>
            </w:r>
            <w:proofErr w:type="spellEnd"/>
            <w:r w:rsidRPr="00175052">
              <w:rPr>
                <w:b/>
                <w:bCs/>
                <w:color w:val="231F20"/>
                <w:spacing w:val="-6"/>
                <w:sz w:val="18"/>
                <w:szCs w:val="22"/>
              </w:rPr>
              <w:t xml:space="preserve"> </w:t>
            </w:r>
            <w:proofErr w:type="spellStart"/>
            <w:r w:rsidRPr="00175052">
              <w:rPr>
                <w:b/>
                <w:bCs/>
                <w:color w:val="231F20"/>
                <w:spacing w:val="-6"/>
                <w:sz w:val="18"/>
                <w:szCs w:val="22"/>
              </w:rPr>
              <w:t>холбогдох</w:t>
            </w:r>
            <w:proofErr w:type="spellEnd"/>
            <w:r w:rsidRPr="00175052">
              <w:rPr>
                <w:b/>
                <w:bCs/>
                <w:color w:val="231F20"/>
                <w:spacing w:val="-6"/>
                <w:sz w:val="18"/>
                <w:szCs w:val="22"/>
              </w:rPr>
              <w:t xml:space="preserve"> </w:t>
            </w:r>
            <w:proofErr w:type="spellStart"/>
            <w:r w:rsidRPr="00175052">
              <w:rPr>
                <w:b/>
                <w:bCs/>
                <w:color w:val="231F20"/>
                <w:spacing w:val="-6"/>
                <w:sz w:val="18"/>
                <w:szCs w:val="22"/>
              </w:rPr>
              <w:t>үйлчилгээний</w:t>
            </w:r>
            <w:proofErr w:type="spellEnd"/>
            <w:r w:rsidRPr="00175052">
              <w:rPr>
                <w:b/>
                <w:bCs/>
                <w:color w:val="231F20"/>
                <w:spacing w:val="-6"/>
                <w:sz w:val="18"/>
                <w:szCs w:val="22"/>
              </w:rPr>
              <w:t xml:space="preserve"> </w:t>
            </w:r>
            <w:proofErr w:type="spellStart"/>
            <w:r w:rsidRPr="00175052">
              <w:rPr>
                <w:b/>
                <w:bCs/>
                <w:color w:val="231F20"/>
                <w:spacing w:val="-6"/>
                <w:sz w:val="18"/>
                <w:szCs w:val="22"/>
              </w:rPr>
              <w:t>нэр</w:t>
            </w:r>
            <w:proofErr w:type="spellEnd"/>
          </w:p>
        </w:tc>
        <w:tc>
          <w:tcPr>
            <w:tcW w:w="1988" w:type="dxa"/>
            <w:vAlign w:val="center"/>
          </w:tcPr>
          <w:p w14:paraId="770272C0" w14:textId="77777777" w:rsidR="00BF0A44" w:rsidRPr="00175052" w:rsidRDefault="00BF0A44" w:rsidP="004E3F2E">
            <w:pPr>
              <w:pStyle w:val="TableParagraph"/>
              <w:ind w:left="112" w:right="163"/>
              <w:jc w:val="center"/>
              <w:rPr>
                <w:b/>
                <w:bCs/>
                <w:sz w:val="18"/>
                <w:szCs w:val="22"/>
              </w:rPr>
            </w:pPr>
            <w:proofErr w:type="spellStart"/>
            <w:r w:rsidRPr="00175052">
              <w:rPr>
                <w:b/>
                <w:bCs/>
                <w:color w:val="231F20"/>
                <w:spacing w:val="-2"/>
                <w:sz w:val="18"/>
                <w:szCs w:val="22"/>
              </w:rPr>
              <w:t>Тодорхойлолт</w:t>
            </w:r>
            <w:proofErr w:type="spellEnd"/>
          </w:p>
        </w:tc>
        <w:tc>
          <w:tcPr>
            <w:tcW w:w="1988" w:type="dxa"/>
            <w:vAlign w:val="center"/>
          </w:tcPr>
          <w:p w14:paraId="33F9143B" w14:textId="77777777" w:rsidR="00BF0A44" w:rsidRPr="00175052" w:rsidRDefault="00BF0A44" w:rsidP="004E3F2E">
            <w:pPr>
              <w:pStyle w:val="TableParagraph"/>
              <w:spacing w:before="97" w:line="249" w:lineRule="auto"/>
              <w:ind w:left="256" w:right="177"/>
              <w:jc w:val="center"/>
              <w:rPr>
                <w:b/>
                <w:bCs/>
                <w:sz w:val="18"/>
                <w:szCs w:val="22"/>
              </w:rPr>
            </w:pPr>
            <w:proofErr w:type="spellStart"/>
            <w:r w:rsidRPr="00175052">
              <w:rPr>
                <w:b/>
                <w:bCs/>
                <w:color w:val="231F20"/>
                <w:w w:val="105"/>
                <w:sz w:val="18"/>
                <w:szCs w:val="22"/>
              </w:rPr>
              <w:t>Хэмжих</w:t>
            </w:r>
            <w:proofErr w:type="spellEnd"/>
            <w:r w:rsidRPr="00175052">
              <w:rPr>
                <w:b/>
                <w:bCs/>
                <w:color w:val="231F20"/>
                <w:w w:val="105"/>
                <w:sz w:val="18"/>
                <w:szCs w:val="22"/>
              </w:rPr>
              <w:t xml:space="preserve"> </w:t>
            </w:r>
            <w:proofErr w:type="spellStart"/>
            <w:r w:rsidRPr="00175052">
              <w:rPr>
                <w:b/>
                <w:bCs/>
                <w:color w:val="231F20"/>
                <w:w w:val="105"/>
                <w:sz w:val="18"/>
                <w:szCs w:val="22"/>
              </w:rPr>
              <w:t>нэгж</w:t>
            </w:r>
            <w:proofErr w:type="spellEnd"/>
          </w:p>
        </w:tc>
        <w:tc>
          <w:tcPr>
            <w:tcW w:w="1988" w:type="dxa"/>
            <w:vAlign w:val="center"/>
          </w:tcPr>
          <w:p w14:paraId="7589E53C" w14:textId="77777777" w:rsidR="00BF0A44" w:rsidRPr="00175052" w:rsidRDefault="00BF0A44" w:rsidP="004E3F2E">
            <w:pPr>
              <w:pStyle w:val="TableParagraph"/>
              <w:ind w:left="256" w:right="177"/>
              <w:jc w:val="center"/>
              <w:rPr>
                <w:b/>
                <w:bCs/>
                <w:sz w:val="18"/>
                <w:szCs w:val="22"/>
              </w:rPr>
            </w:pPr>
            <w:proofErr w:type="spellStart"/>
            <w:r w:rsidRPr="00175052">
              <w:rPr>
                <w:b/>
                <w:bCs/>
                <w:sz w:val="18"/>
                <w:szCs w:val="22"/>
              </w:rPr>
              <w:t>Тоо</w:t>
            </w:r>
            <w:proofErr w:type="spellEnd"/>
            <w:r w:rsidRPr="00175052">
              <w:rPr>
                <w:b/>
                <w:bCs/>
                <w:sz w:val="18"/>
                <w:szCs w:val="22"/>
              </w:rPr>
              <w:t xml:space="preserve"> ширхэг</w:t>
            </w:r>
          </w:p>
        </w:tc>
      </w:tr>
      <w:tr w:rsidR="00BF0A44" w:rsidRPr="00175052" w14:paraId="2AD758AE" w14:textId="77777777" w:rsidTr="004E3F2E">
        <w:trPr>
          <w:trHeight w:val="441"/>
        </w:trPr>
        <w:tc>
          <w:tcPr>
            <w:tcW w:w="1408" w:type="dxa"/>
          </w:tcPr>
          <w:p w14:paraId="27984A3C" w14:textId="77777777" w:rsidR="00BF0A44" w:rsidRPr="00175052" w:rsidRDefault="00BF0A44" w:rsidP="004E3F2E">
            <w:pPr>
              <w:pStyle w:val="TableParagraph"/>
              <w:rPr>
                <w:sz w:val="20"/>
              </w:rPr>
            </w:pPr>
          </w:p>
        </w:tc>
        <w:tc>
          <w:tcPr>
            <w:tcW w:w="1988" w:type="dxa"/>
          </w:tcPr>
          <w:p w14:paraId="1864AA94" w14:textId="77777777" w:rsidR="00BF0A44" w:rsidRPr="00175052" w:rsidRDefault="00BF0A44" w:rsidP="004E3F2E">
            <w:pPr>
              <w:pStyle w:val="TableParagraph"/>
              <w:rPr>
                <w:sz w:val="20"/>
              </w:rPr>
            </w:pPr>
          </w:p>
        </w:tc>
        <w:tc>
          <w:tcPr>
            <w:tcW w:w="1988" w:type="dxa"/>
          </w:tcPr>
          <w:p w14:paraId="68F0ADE1" w14:textId="77777777" w:rsidR="00BF0A44" w:rsidRPr="00175052" w:rsidRDefault="00BF0A44" w:rsidP="004E3F2E">
            <w:pPr>
              <w:pStyle w:val="TableParagraph"/>
              <w:rPr>
                <w:sz w:val="20"/>
              </w:rPr>
            </w:pPr>
          </w:p>
        </w:tc>
        <w:tc>
          <w:tcPr>
            <w:tcW w:w="1988" w:type="dxa"/>
          </w:tcPr>
          <w:p w14:paraId="744B80D4" w14:textId="77777777" w:rsidR="00BF0A44" w:rsidRPr="00175052" w:rsidRDefault="00BF0A44" w:rsidP="004E3F2E">
            <w:pPr>
              <w:pStyle w:val="TableParagraph"/>
              <w:rPr>
                <w:sz w:val="20"/>
              </w:rPr>
            </w:pPr>
          </w:p>
        </w:tc>
        <w:tc>
          <w:tcPr>
            <w:tcW w:w="1988" w:type="dxa"/>
          </w:tcPr>
          <w:p w14:paraId="0F9A3B08" w14:textId="77777777" w:rsidR="00BF0A44" w:rsidRPr="00175052" w:rsidRDefault="00BF0A44" w:rsidP="004E3F2E">
            <w:pPr>
              <w:pStyle w:val="TableParagraph"/>
              <w:rPr>
                <w:sz w:val="20"/>
              </w:rPr>
            </w:pPr>
          </w:p>
        </w:tc>
      </w:tr>
      <w:tr w:rsidR="00BF0A44" w:rsidRPr="00175052" w14:paraId="6BB7E58E" w14:textId="77777777" w:rsidTr="004E3F2E">
        <w:trPr>
          <w:trHeight w:val="442"/>
        </w:trPr>
        <w:tc>
          <w:tcPr>
            <w:tcW w:w="1408" w:type="dxa"/>
          </w:tcPr>
          <w:p w14:paraId="2271DC96" w14:textId="77777777" w:rsidR="00BF0A44" w:rsidRPr="00175052" w:rsidRDefault="00BF0A44" w:rsidP="004E3F2E">
            <w:pPr>
              <w:pStyle w:val="TableParagraph"/>
              <w:rPr>
                <w:sz w:val="20"/>
              </w:rPr>
            </w:pPr>
          </w:p>
        </w:tc>
        <w:tc>
          <w:tcPr>
            <w:tcW w:w="1988" w:type="dxa"/>
          </w:tcPr>
          <w:p w14:paraId="05282403" w14:textId="77777777" w:rsidR="00BF0A44" w:rsidRPr="00175052" w:rsidRDefault="00BF0A44" w:rsidP="004E3F2E">
            <w:pPr>
              <w:pStyle w:val="TableParagraph"/>
              <w:rPr>
                <w:sz w:val="20"/>
              </w:rPr>
            </w:pPr>
          </w:p>
        </w:tc>
        <w:tc>
          <w:tcPr>
            <w:tcW w:w="1988" w:type="dxa"/>
          </w:tcPr>
          <w:p w14:paraId="6FFA3F6F" w14:textId="77777777" w:rsidR="00BF0A44" w:rsidRPr="00175052" w:rsidRDefault="00BF0A44" w:rsidP="004E3F2E">
            <w:pPr>
              <w:pStyle w:val="TableParagraph"/>
              <w:rPr>
                <w:sz w:val="20"/>
              </w:rPr>
            </w:pPr>
          </w:p>
        </w:tc>
        <w:tc>
          <w:tcPr>
            <w:tcW w:w="1988" w:type="dxa"/>
          </w:tcPr>
          <w:p w14:paraId="6E6075F0" w14:textId="77777777" w:rsidR="00BF0A44" w:rsidRPr="00175052" w:rsidRDefault="00BF0A44" w:rsidP="004E3F2E">
            <w:pPr>
              <w:pStyle w:val="TableParagraph"/>
              <w:rPr>
                <w:sz w:val="20"/>
              </w:rPr>
            </w:pPr>
          </w:p>
        </w:tc>
        <w:tc>
          <w:tcPr>
            <w:tcW w:w="1988" w:type="dxa"/>
          </w:tcPr>
          <w:p w14:paraId="059978B2" w14:textId="77777777" w:rsidR="00BF0A44" w:rsidRPr="00175052" w:rsidRDefault="00BF0A44" w:rsidP="004E3F2E">
            <w:pPr>
              <w:pStyle w:val="TableParagraph"/>
              <w:rPr>
                <w:sz w:val="20"/>
              </w:rPr>
            </w:pPr>
          </w:p>
        </w:tc>
      </w:tr>
    </w:tbl>
    <w:p w14:paraId="0C8FCA8E" w14:textId="3E68CCB3" w:rsidR="00BF0A44" w:rsidRPr="00175052" w:rsidRDefault="00BF0A44" w:rsidP="00BF0A44">
      <w:pPr>
        <w:tabs>
          <w:tab w:val="left" w:pos="2160"/>
        </w:tabs>
        <w:rPr>
          <w:sz w:val="20"/>
        </w:rPr>
      </w:pPr>
      <w:r w:rsidRPr="00175052">
        <w:rPr>
          <w:sz w:val="20"/>
        </w:rPr>
        <w:tab/>
      </w:r>
    </w:p>
    <w:p w14:paraId="6C717BEF" w14:textId="77777777" w:rsidR="00BF0A44" w:rsidRPr="00175052" w:rsidRDefault="00BF0A44" w:rsidP="00BF0A44">
      <w:pPr>
        <w:tabs>
          <w:tab w:val="left" w:pos="2160"/>
        </w:tabs>
        <w:rPr>
          <w:sz w:val="20"/>
        </w:rPr>
      </w:pPr>
    </w:p>
    <w:tbl>
      <w:tblPr>
        <w:tblW w:w="0" w:type="auto"/>
        <w:tblInd w:w="1450" w:type="dxa"/>
        <w:tblBorders>
          <w:top w:val="single" w:sz="4" w:space="0" w:color="636466"/>
          <w:left w:val="single" w:sz="4" w:space="0" w:color="636466"/>
          <w:bottom w:val="single" w:sz="4" w:space="0" w:color="636466"/>
          <w:right w:val="single" w:sz="4" w:space="0" w:color="636466"/>
          <w:insideH w:val="single" w:sz="4" w:space="0" w:color="636466"/>
          <w:insideV w:val="single" w:sz="4" w:space="0" w:color="636466"/>
        </w:tblBorders>
        <w:tblLayout w:type="fixed"/>
        <w:tblCellMar>
          <w:left w:w="0" w:type="dxa"/>
          <w:right w:w="0" w:type="dxa"/>
        </w:tblCellMar>
        <w:tblLook w:val="01E0" w:firstRow="1" w:lastRow="1" w:firstColumn="1" w:lastColumn="1" w:noHBand="0" w:noVBand="0"/>
      </w:tblPr>
      <w:tblGrid>
        <w:gridCol w:w="1408"/>
        <w:gridCol w:w="1988"/>
        <w:gridCol w:w="1988"/>
        <w:gridCol w:w="1988"/>
        <w:gridCol w:w="1988"/>
      </w:tblGrid>
      <w:tr w:rsidR="00BF0A44" w:rsidRPr="006728E8" w14:paraId="777018F3" w14:textId="77777777" w:rsidTr="004E3F2E">
        <w:trPr>
          <w:trHeight w:val="410"/>
        </w:trPr>
        <w:tc>
          <w:tcPr>
            <w:tcW w:w="9360" w:type="dxa"/>
            <w:gridSpan w:val="5"/>
          </w:tcPr>
          <w:p w14:paraId="13F9F671" w14:textId="77777777" w:rsidR="00BF0A44" w:rsidRPr="00175052" w:rsidRDefault="00BF0A44" w:rsidP="004E3F2E">
            <w:pPr>
              <w:pStyle w:val="TableParagraph"/>
              <w:spacing w:before="97"/>
              <w:ind w:left="85"/>
              <w:rPr>
                <w:color w:val="231F20"/>
                <w:sz w:val="18"/>
                <w:szCs w:val="22"/>
                <w:lang w:val="ru-RU"/>
              </w:rPr>
            </w:pPr>
            <w:r w:rsidRPr="00175052">
              <w:rPr>
                <w:color w:val="231F20"/>
                <w:sz w:val="18"/>
                <w:szCs w:val="22"/>
                <w:lang w:val="ru-RU"/>
              </w:rPr>
              <w:t>Багцын дугаар.: [</w:t>
            </w:r>
            <w:r w:rsidRPr="00175052">
              <w:rPr>
                <w:i/>
                <w:iCs/>
                <w:color w:val="231F20"/>
                <w:sz w:val="18"/>
                <w:szCs w:val="22"/>
                <w:lang w:val="ru-RU"/>
              </w:rPr>
              <w:t xml:space="preserve">хэрэв </w:t>
            </w:r>
            <w:r w:rsidRPr="00175052">
              <w:rPr>
                <w:i/>
                <w:iCs/>
                <w:color w:val="231F20"/>
                <w:sz w:val="18"/>
                <w:szCs w:val="22"/>
                <w:lang w:val="mn-MN"/>
              </w:rPr>
              <w:t>шаардагдах бол</w:t>
            </w:r>
            <w:r w:rsidRPr="00175052">
              <w:rPr>
                <w:color w:val="231F20"/>
                <w:sz w:val="18"/>
                <w:szCs w:val="22"/>
                <w:lang w:val="ru-RU"/>
              </w:rPr>
              <w:t>]</w:t>
            </w:r>
          </w:p>
        </w:tc>
      </w:tr>
      <w:tr w:rsidR="00BF0A44" w:rsidRPr="006728E8" w14:paraId="428C7A3A" w14:textId="77777777" w:rsidTr="004E3F2E">
        <w:trPr>
          <w:trHeight w:val="410"/>
        </w:trPr>
        <w:tc>
          <w:tcPr>
            <w:tcW w:w="9360" w:type="dxa"/>
            <w:gridSpan w:val="5"/>
          </w:tcPr>
          <w:p w14:paraId="227A228F" w14:textId="77777777" w:rsidR="00BF0A44" w:rsidRPr="00175052" w:rsidRDefault="00BF0A44" w:rsidP="004E3F2E">
            <w:pPr>
              <w:pStyle w:val="TableParagraph"/>
              <w:spacing w:before="97"/>
              <w:ind w:left="85"/>
              <w:rPr>
                <w:color w:val="231F20"/>
                <w:sz w:val="18"/>
                <w:szCs w:val="22"/>
                <w:lang w:val="ru-RU"/>
              </w:rPr>
            </w:pPr>
            <w:r w:rsidRPr="00175052">
              <w:rPr>
                <w:color w:val="231F20"/>
                <w:sz w:val="18"/>
                <w:szCs w:val="22"/>
                <w:lang w:val="ru-RU"/>
              </w:rPr>
              <w:t>Багцын нэр: [</w:t>
            </w:r>
            <w:r w:rsidRPr="00175052">
              <w:rPr>
                <w:i/>
                <w:iCs/>
                <w:color w:val="231F20"/>
                <w:sz w:val="18"/>
                <w:szCs w:val="22"/>
                <w:lang w:val="ru-RU"/>
              </w:rPr>
              <w:t xml:space="preserve">хэрэв </w:t>
            </w:r>
            <w:r w:rsidRPr="00175052">
              <w:rPr>
                <w:i/>
                <w:iCs/>
                <w:color w:val="231F20"/>
                <w:sz w:val="18"/>
                <w:szCs w:val="22"/>
                <w:lang w:val="mn-MN"/>
              </w:rPr>
              <w:t>шаардагдах бол</w:t>
            </w:r>
            <w:r w:rsidRPr="00175052">
              <w:rPr>
                <w:color w:val="231F20"/>
                <w:sz w:val="18"/>
                <w:szCs w:val="22"/>
                <w:lang w:val="ru-RU"/>
              </w:rPr>
              <w:t>]</w:t>
            </w:r>
          </w:p>
        </w:tc>
      </w:tr>
      <w:tr w:rsidR="00BF0A44" w:rsidRPr="00175052" w14:paraId="1A28A36C" w14:textId="77777777" w:rsidTr="004E3F2E">
        <w:trPr>
          <w:trHeight w:val="650"/>
        </w:trPr>
        <w:tc>
          <w:tcPr>
            <w:tcW w:w="1408" w:type="dxa"/>
            <w:vAlign w:val="center"/>
          </w:tcPr>
          <w:p w14:paraId="2239D857" w14:textId="77777777" w:rsidR="00BF0A44" w:rsidRPr="00175052" w:rsidRDefault="00BF0A44" w:rsidP="004E3F2E">
            <w:pPr>
              <w:pStyle w:val="TableParagraph"/>
              <w:ind w:left="105" w:right="171"/>
              <w:jc w:val="center"/>
              <w:rPr>
                <w:b/>
                <w:bCs/>
                <w:sz w:val="18"/>
                <w:szCs w:val="22"/>
              </w:rPr>
            </w:pPr>
            <w:proofErr w:type="spellStart"/>
            <w:r w:rsidRPr="00175052">
              <w:rPr>
                <w:b/>
                <w:bCs/>
                <w:color w:val="231F20"/>
                <w:sz w:val="18"/>
                <w:szCs w:val="22"/>
              </w:rPr>
              <w:t>Нэр</w:t>
            </w:r>
            <w:proofErr w:type="spellEnd"/>
            <w:r w:rsidRPr="00175052">
              <w:rPr>
                <w:b/>
                <w:bCs/>
                <w:color w:val="231F20"/>
                <w:sz w:val="18"/>
                <w:szCs w:val="22"/>
              </w:rPr>
              <w:t xml:space="preserve"> </w:t>
            </w:r>
            <w:proofErr w:type="spellStart"/>
            <w:r w:rsidRPr="00175052">
              <w:rPr>
                <w:b/>
                <w:bCs/>
                <w:color w:val="231F20"/>
                <w:sz w:val="18"/>
                <w:szCs w:val="22"/>
              </w:rPr>
              <w:t>төрлийн</w:t>
            </w:r>
            <w:proofErr w:type="spellEnd"/>
            <w:r w:rsidRPr="00175052">
              <w:rPr>
                <w:b/>
                <w:bCs/>
                <w:color w:val="231F20"/>
                <w:sz w:val="18"/>
                <w:szCs w:val="22"/>
              </w:rPr>
              <w:t xml:space="preserve"> </w:t>
            </w:r>
            <w:proofErr w:type="spellStart"/>
            <w:r w:rsidRPr="00175052">
              <w:rPr>
                <w:b/>
                <w:bCs/>
                <w:color w:val="231F20"/>
                <w:sz w:val="18"/>
                <w:szCs w:val="22"/>
              </w:rPr>
              <w:t>дугаар</w:t>
            </w:r>
            <w:proofErr w:type="spellEnd"/>
          </w:p>
        </w:tc>
        <w:tc>
          <w:tcPr>
            <w:tcW w:w="1988" w:type="dxa"/>
            <w:vAlign w:val="center"/>
          </w:tcPr>
          <w:p w14:paraId="202D5035" w14:textId="77777777" w:rsidR="00BF0A44" w:rsidRPr="00175052" w:rsidRDefault="00BF0A44" w:rsidP="004E3F2E">
            <w:pPr>
              <w:pStyle w:val="TableParagraph"/>
              <w:spacing w:before="97" w:line="249" w:lineRule="auto"/>
              <w:ind w:left="112" w:right="163"/>
              <w:jc w:val="center"/>
              <w:rPr>
                <w:b/>
                <w:bCs/>
                <w:sz w:val="18"/>
                <w:szCs w:val="22"/>
              </w:rPr>
            </w:pPr>
            <w:proofErr w:type="spellStart"/>
            <w:r w:rsidRPr="00175052">
              <w:rPr>
                <w:b/>
                <w:bCs/>
                <w:color w:val="231F20"/>
                <w:spacing w:val="-6"/>
                <w:sz w:val="18"/>
                <w:szCs w:val="22"/>
              </w:rPr>
              <w:t>Бараа</w:t>
            </w:r>
            <w:proofErr w:type="spellEnd"/>
            <w:r w:rsidRPr="00175052">
              <w:rPr>
                <w:b/>
                <w:bCs/>
                <w:color w:val="231F20"/>
                <w:spacing w:val="-6"/>
                <w:sz w:val="18"/>
                <w:szCs w:val="22"/>
              </w:rPr>
              <w:t xml:space="preserve"> </w:t>
            </w:r>
            <w:proofErr w:type="spellStart"/>
            <w:r w:rsidRPr="00175052">
              <w:rPr>
                <w:b/>
                <w:bCs/>
                <w:color w:val="231F20"/>
                <w:spacing w:val="-6"/>
                <w:sz w:val="18"/>
                <w:szCs w:val="22"/>
              </w:rPr>
              <w:t>болон</w:t>
            </w:r>
            <w:proofErr w:type="spellEnd"/>
            <w:r w:rsidRPr="00175052">
              <w:rPr>
                <w:b/>
                <w:bCs/>
                <w:color w:val="231F20"/>
                <w:spacing w:val="-6"/>
                <w:sz w:val="18"/>
                <w:szCs w:val="22"/>
              </w:rPr>
              <w:t xml:space="preserve"> </w:t>
            </w:r>
            <w:proofErr w:type="spellStart"/>
            <w:r w:rsidRPr="00175052">
              <w:rPr>
                <w:b/>
                <w:bCs/>
                <w:color w:val="231F20"/>
                <w:spacing w:val="-6"/>
                <w:sz w:val="18"/>
                <w:szCs w:val="22"/>
              </w:rPr>
              <w:t>холбогдох</w:t>
            </w:r>
            <w:proofErr w:type="spellEnd"/>
            <w:r w:rsidRPr="00175052">
              <w:rPr>
                <w:b/>
                <w:bCs/>
                <w:color w:val="231F20"/>
                <w:spacing w:val="-6"/>
                <w:sz w:val="18"/>
                <w:szCs w:val="22"/>
              </w:rPr>
              <w:t xml:space="preserve"> </w:t>
            </w:r>
            <w:proofErr w:type="spellStart"/>
            <w:r w:rsidRPr="00175052">
              <w:rPr>
                <w:b/>
                <w:bCs/>
                <w:color w:val="231F20"/>
                <w:spacing w:val="-6"/>
                <w:sz w:val="18"/>
                <w:szCs w:val="22"/>
              </w:rPr>
              <w:t>үйлчилгээний</w:t>
            </w:r>
            <w:proofErr w:type="spellEnd"/>
            <w:r w:rsidRPr="00175052">
              <w:rPr>
                <w:b/>
                <w:bCs/>
                <w:color w:val="231F20"/>
                <w:spacing w:val="-6"/>
                <w:sz w:val="18"/>
                <w:szCs w:val="22"/>
              </w:rPr>
              <w:t xml:space="preserve"> </w:t>
            </w:r>
            <w:proofErr w:type="spellStart"/>
            <w:r w:rsidRPr="00175052">
              <w:rPr>
                <w:b/>
                <w:bCs/>
                <w:color w:val="231F20"/>
                <w:spacing w:val="-6"/>
                <w:sz w:val="18"/>
                <w:szCs w:val="22"/>
              </w:rPr>
              <w:t>нэр</w:t>
            </w:r>
            <w:proofErr w:type="spellEnd"/>
          </w:p>
        </w:tc>
        <w:tc>
          <w:tcPr>
            <w:tcW w:w="1988" w:type="dxa"/>
            <w:vAlign w:val="center"/>
          </w:tcPr>
          <w:p w14:paraId="056AC97D" w14:textId="77777777" w:rsidR="00BF0A44" w:rsidRPr="00175052" w:rsidRDefault="00BF0A44" w:rsidP="004E3F2E">
            <w:pPr>
              <w:pStyle w:val="TableParagraph"/>
              <w:ind w:left="112" w:right="163"/>
              <w:jc w:val="center"/>
              <w:rPr>
                <w:b/>
                <w:bCs/>
                <w:sz w:val="18"/>
                <w:szCs w:val="22"/>
              </w:rPr>
            </w:pPr>
            <w:proofErr w:type="spellStart"/>
            <w:r w:rsidRPr="00175052">
              <w:rPr>
                <w:b/>
                <w:bCs/>
                <w:color w:val="231F20"/>
                <w:spacing w:val="-2"/>
                <w:sz w:val="18"/>
                <w:szCs w:val="22"/>
              </w:rPr>
              <w:t>Тодорхойлолт</w:t>
            </w:r>
            <w:proofErr w:type="spellEnd"/>
          </w:p>
        </w:tc>
        <w:tc>
          <w:tcPr>
            <w:tcW w:w="1988" w:type="dxa"/>
            <w:vAlign w:val="center"/>
          </w:tcPr>
          <w:p w14:paraId="6CC077C8" w14:textId="77777777" w:rsidR="00BF0A44" w:rsidRPr="00175052" w:rsidRDefault="00BF0A44" w:rsidP="004E3F2E">
            <w:pPr>
              <w:pStyle w:val="TableParagraph"/>
              <w:spacing w:before="97" w:line="249" w:lineRule="auto"/>
              <w:ind w:left="256" w:right="177"/>
              <w:jc w:val="center"/>
              <w:rPr>
                <w:b/>
                <w:bCs/>
                <w:sz w:val="18"/>
                <w:szCs w:val="22"/>
              </w:rPr>
            </w:pPr>
            <w:proofErr w:type="spellStart"/>
            <w:r w:rsidRPr="00175052">
              <w:rPr>
                <w:b/>
                <w:bCs/>
                <w:color w:val="231F20"/>
                <w:w w:val="105"/>
                <w:sz w:val="18"/>
                <w:szCs w:val="22"/>
              </w:rPr>
              <w:t>Хэмжих</w:t>
            </w:r>
            <w:proofErr w:type="spellEnd"/>
            <w:r w:rsidRPr="00175052">
              <w:rPr>
                <w:b/>
                <w:bCs/>
                <w:color w:val="231F20"/>
                <w:w w:val="105"/>
                <w:sz w:val="18"/>
                <w:szCs w:val="22"/>
              </w:rPr>
              <w:t xml:space="preserve"> </w:t>
            </w:r>
            <w:proofErr w:type="spellStart"/>
            <w:r w:rsidRPr="00175052">
              <w:rPr>
                <w:b/>
                <w:bCs/>
                <w:color w:val="231F20"/>
                <w:w w:val="105"/>
                <w:sz w:val="18"/>
                <w:szCs w:val="22"/>
              </w:rPr>
              <w:t>нэгж</w:t>
            </w:r>
            <w:proofErr w:type="spellEnd"/>
          </w:p>
        </w:tc>
        <w:tc>
          <w:tcPr>
            <w:tcW w:w="1988" w:type="dxa"/>
            <w:vAlign w:val="center"/>
          </w:tcPr>
          <w:p w14:paraId="2EC0166A" w14:textId="77777777" w:rsidR="00BF0A44" w:rsidRPr="00175052" w:rsidRDefault="00BF0A44" w:rsidP="004E3F2E">
            <w:pPr>
              <w:pStyle w:val="TableParagraph"/>
              <w:ind w:left="256" w:right="177"/>
              <w:jc w:val="center"/>
              <w:rPr>
                <w:b/>
                <w:bCs/>
                <w:sz w:val="18"/>
                <w:szCs w:val="22"/>
              </w:rPr>
            </w:pPr>
            <w:proofErr w:type="spellStart"/>
            <w:r w:rsidRPr="00175052">
              <w:rPr>
                <w:b/>
                <w:bCs/>
                <w:sz w:val="18"/>
                <w:szCs w:val="22"/>
              </w:rPr>
              <w:t>Тоо</w:t>
            </w:r>
            <w:proofErr w:type="spellEnd"/>
            <w:r w:rsidRPr="00175052">
              <w:rPr>
                <w:b/>
                <w:bCs/>
                <w:sz w:val="18"/>
                <w:szCs w:val="22"/>
              </w:rPr>
              <w:t xml:space="preserve"> ширхэг</w:t>
            </w:r>
          </w:p>
        </w:tc>
      </w:tr>
      <w:tr w:rsidR="00BF0A44" w:rsidRPr="00175052" w14:paraId="6EA7BB8B" w14:textId="77777777" w:rsidTr="004E3F2E">
        <w:trPr>
          <w:trHeight w:val="441"/>
        </w:trPr>
        <w:tc>
          <w:tcPr>
            <w:tcW w:w="1408" w:type="dxa"/>
          </w:tcPr>
          <w:p w14:paraId="24122194" w14:textId="77777777" w:rsidR="00BF0A44" w:rsidRPr="00175052" w:rsidRDefault="00BF0A44" w:rsidP="004E3F2E">
            <w:pPr>
              <w:pStyle w:val="TableParagraph"/>
              <w:rPr>
                <w:sz w:val="20"/>
              </w:rPr>
            </w:pPr>
          </w:p>
        </w:tc>
        <w:tc>
          <w:tcPr>
            <w:tcW w:w="1988" w:type="dxa"/>
          </w:tcPr>
          <w:p w14:paraId="669EFF35" w14:textId="77777777" w:rsidR="00BF0A44" w:rsidRPr="00175052" w:rsidRDefault="00BF0A44" w:rsidP="004E3F2E">
            <w:pPr>
              <w:pStyle w:val="TableParagraph"/>
              <w:rPr>
                <w:sz w:val="20"/>
              </w:rPr>
            </w:pPr>
          </w:p>
        </w:tc>
        <w:tc>
          <w:tcPr>
            <w:tcW w:w="1988" w:type="dxa"/>
          </w:tcPr>
          <w:p w14:paraId="7CB1894A" w14:textId="77777777" w:rsidR="00BF0A44" w:rsidRPr="00175052" w:rsidRDefault="00BF0A44" w:rsidP="004E3F2E">
            <w:pPr>
              <w:pStyle w:val="TableParagraph"/>
              <w:rPr>
                <w:sz w:val="20"/>
              </w:rPr>
            </w:pPr>
          </w:p>
        </w:tc>
        <w:tc>
          <w:tcPr>
            <w:tcW w:w="1988" w:type="dxa"/>
          </w:tcPr>
          <w:p w14:paraId="41ECD172" w14:textId="77777777" w:rsidR="00BF0A44" w:rsidRPr="00175052" w:rsidRDefault="00BF0A44" w:rsidP="004E3F2E">
            <w:pPr>
              <w:pStyle w:val="TableParagraph"/>
              <w:rPr>
                <w:sz w:val="20"/>
              </w:rPr>
            </w:pPr>
          </w:p>
        </w:tc>
        <w:tc>
          <w:tcPr>
            <w:tcW w:w="1988" w:type="dxa"/>
          </w:tcPr>
          <w:p w14:paraId="352BDC1B" w14:textId="77777777" w:rsidR="00BF0A44" w:rsidRPr="00175052" w:rsidRDefault="00BF0A44" w:rsidP="004E3F2E">
            <w:pPr>
              <w:pStyle w:val="TableParagraph"/>
              <w:rPr>
                <w:sz w:val="20"/>
              </w:rPr>
            </w:pPr>
          </w:p>
        </w:tc>
      </w:tr>
      <w:tr w:rsidR="00BF0A44" w:rsidRPr="00175052" w14:paraId="3982CB43" w14:textId="77777777" w:rsidTr="004E3F2E">
        <w:trPr>
          <w:trHeight w:val="442"/>
        </w:trPr>
        <w:tc>
          <w:tcPr>
            <w:tcW w:w="1408" w:type="dxa"/>
          </w:tcPr>
          <w:p w14:paraId="33D2A521" w14:textId="77777777" w:rsidR="00BF0A44" w:rsidRPr="00175052" w:rsidRDefault="00BF0A44" w:rsidP="004E3F2E">
            <w:pPr>
              <w:pStyle w:val="TableParagraph"/>
              <w:rPr>
                <w:sz w:val="20"/>
              </w:rPr>
            </w:pPr>
          </w:p>
        </w:tc>
        <w:tc>
          <w:tcPr>
            <w:tcW w:w="1988" w:type="dxa"/>
          </w:tcPr>
          <w:p w14:paraId="3315B08A" w14:textId="77777777" w:rsidR="00BF0A44" w:rsidRPr="00175052" w:rsidRDefault="00BF0A44" w:rsidP="004E3F2E">
            <w:pPr>
              <w:pStyle w:val="TableParagraph"/>
              <w:rPr>
                <w:sz w:val="20"/>
              </w:rPr>
            </w:pPr>
          </w:p>
        </w:tc>
        <w:tc>
          <w:tcPr>
            <w:tcW w:w="1988" w:type="dxa"/>
          </w:tcPr>
          <w:p w14:paraId="622277E5" w14:textId="77777777" w:rsidR="00BF0A44" w:rsidRPr="00175052" w:rsidRDefault="00BF0A44" w:rsidP="004E3F2E">
            <w:pPr>
              <w:pStyle w:val="TableParagraph"/>
              <w:rPr>
                <w:sz w:val="20"/>
              </w:rPr>
            </w:pPr>
          </w:p>
        </w:tc>
        <w:tc>
          <w:tcPr>
            <w:tcW w:w="1988" w:type="dxa"/>
          </w:tcPr>
          <w:p w14:paraId="5F5E7D42" w14:textId="77777777" w:rsidR="00BF0A44" w:rsidRPr="00175052" w:rsidRDefault="00BF0A44" w:rsidP="004E3F2E">
            <w:pPr>
              <w:pStyle w:val="TableParagraph"/>
              <w:rPr>
                <w:sz w:val="20"/>
              </w:rPr>
            </w:pPr>
          </w:p>
        </w:tc>
        <w:tc>
          <w:tcPr>
            <w:tcW w:w="1988" w:type="dxa"/>
          </w:tcPr>
          <w:p w14:paraId="46F82A7D" w14:textId="77777777" w:rsidR="00BF0A44" w:rsidRPr="00175052" w:rsidRDefault="00BF0A44" w:rsidP="004E3F2E">
            <w:pPr>
              <w:pStyle w:val="TableParagraph"/>
              <w:rPr>
                <w:sz w:val="20"/>
              </w:rPr>
            </w:pPr>
          </w:p>
        </w:tc>
      </w:tr>
    </w:tbl>
    <w:p w14:paraId="6A59D980" w14:textId="77777777" w:rsidR="00BF0A44" w:rsidRPr="00175052" w:rsidRDefault="00BF0A44" w:rsidP="00BF0A44">
      <w:pPr>
        <w:tabs>
          <w:tab w:val="left" w:pos="2160"/>
        </w:tabs>
        <w:rPr>
          <w:sz w:val="20"/>
        </w:rPr>
      </w:pPr>
    </w:p>
    <w:p w14:paraId="72784211" w14:textId="035A6888" w:rsidR="00BF0A44" w:rsidRPr="00175052" w:rsidRDefault="00BF0A44" w:rsidP="00BF0A44">
      <w:pPr>
        <w:tabs>
          <w:tab w:val="left" w:pos="2160"/>
        </w:tabs>
        <w:sectPr w:rsidR="00BF0A44" w:rsidRPr="00175052">
          <w:headerReference w:type="even" r:id="rId85"/>
          <w:headerReference w:type="default" r:id="rId86"/>
          <w:footerReference w:type="even" r:id="rId87"/>
          <w:footerReference w:type="default" r:id="rId88"/>
          <w:footerReference w:type="first" r:id="rId89"/>
          <w:pgSz w:w="12240" w:h="15840"/>
          <w:pgMar w:top="600" w:right="1080" w:bottom="280" w:left="0" w:header="0" w:footer="0" w:gutter="0"/>
          <w:pgNumType w:start="85"/>
          <w:cols w:space="720"/>
        </w:sectPr>
      </w:pPr>
      <w:r w:rsidRPr="00175052">
        <w:tab/>
      </w:r>
    </w:p>
    <w:p w14:paraId="0A8B6C3B" w14:textId="77777777" w:rsidR="00A376B4" w:rsidRPr="00175052" w:rsidRDefault="00A376B4">
      <w:pPr>
        <w:pStyle w:val="BodyText"/>
      </w:pPr>
    </w:p>
    <w:p w14:paraId="70F75031" w14:textId="77777777" w:rsidR="00A376B4" w:rsidRPr="00175052" w:rsidRDefault="00A376B4">
      <w:pPr>
        <w:pStyle w:val="BodyText"/>
        <w:spacing w:before="69"/>
      </w:pPr>
    </w:p>
    <w:p w14:paraId="5ACC4CBA" w14:textId="396D3BC2" w:rsidR="00A376B4" w:rsidRPr="00175052" w:rsidRDefault="005D2FB0" w:rsidP="00C2342C">
      <w:pPr>
        <w:pStyle w:val="ListParagraph"/>
        <w:numPr>
          <w:ilvl w:val="0"/>
          <w:numId w:val="3"/>
        </w:numPr>
        <w:tabs>
          <w:tab w:val="left" w:pos="1806"/>
        </w:tabs>
        <w:ind w:left="1806" w:right="387" w:hanging="366"/>
        <w:jc w:val="both"/>
        <w:rPr>
          <w:b/>
          <w:bCs/>
        </w:rPr>
      </w:pPr>
      <w:proofErr w:type="spellStart"/>
      <w:r w:rsidRPr="00175052">
        <w:rPr>
          <w:b/>
          <w:bCs/>
          <w:color w:val="231F20"/>
          <w:spacing w:val="-6"/>
        </w:rPr>
        <w:t>Хүргэх</w:t>
      </w:r>
      <w:proofErr w:type="spellEnd"/>
      <w:r w:rsidRPr="00175052">
        <w:rPr>
          <w:b/>
          <w:bCs/>
          <w:color w:val="231F20"/>
          <w:spacing w:val="-6"/>
        </w:rPr>
        <w:t xml:space="preserve"> </w:t>
      </w:r>
      <w:proofErr w:type="spellStart"/>
      <w:r w:rsidRPr="00175052">
        <w:rPr>
          <w:b/>
          <w:bCs/>
          <w:color w:val="231F20"/>
          <w:spacing w:val="-6"/>
        </w:rPr>
        <w:t>ба</w:t>
      </w:r>
      <w:proofErr w:type="spellEnd"/>
      <w:r w:rsidRPr="00175052">
        <w:rPr>
          <w:b/>
          <w:bCs/>
          <w:color w:val="231F20"/>
          <w:spacing w:val="-6"/>
        </w:rPr>
        <w:t xml:space="preserve"> </w:t>
      </w:r>
      <w:proofErr w:type="spellStart"/>
      <w:r w:rsidR="001A160B" w:rsidRPr="00175052">
        <w:rPr>
          <w:b/>
          <w:bCs/>
          <w:color w:val="231F20"/>
          <w:spacing w:val="-6"/>
        </w:rPr>
        <w:t>дуусгах</w:t>
      </w:r>
      <w:proofErr w:type="spellEnd"/>
      <w:r w:rsidRPr="00175052">
        <w:rPr>
          <w:b/>
          <w:bCs/>
          <w:color w:val="231F20"/>
          <w:spacing w:val="-6"/>
        </w:rPr>
        <w:t xml:space="preserve"> </w:t>
      </w:r>
      <w:proofErr w:type="spellStart"/>
      <w:r w:rsidRPr="00175052">
        <w:rPr>
          <w:b/>
          <w:bCs/>
          <w:color w:val="231F20"/>
          <w:spacing w:val="-6"/>
        </w:rPr>
        <w:t>хуваарь</w:t>
      </w:r>
      <w:proofErr w:type="spellEnd"/>
      <w:r w:rsidRPr="00175052">
        <w:rPr>
          <w:b/>
          <w:bCs/>
          <w:color w:val="231F20"/>
          <w:spacing w:val="-6"/>
        </w:rPr>
        <w:t xml:space="preserve"> </w:t>
      </w:r>
    </w:p>
    <w:p w14:paraId="777A51B9" w14:textId="56630DB2" w:rsidR="00646935" w:rsidRPr="00175052" w:rsidRDefault="00646935" w:rsidP="000319B4">
      <w:pPr>
        <w:pStyle w:val="NormalWeb"/>
        <w:ind w:left="1418" w:right="387"/>
        <w:jc w:val="both"/>
        <w:rPr>
          <w:color w:val="000000"/>
          <w:sz w:val="22"/>
          <w:szCs w:val="22"/>
        </w:rPr>
      </w:pPr>
      <w:proofErr w:type="spellStart"/>
      <w:r w:rsidRPr="00175052">
        <w:rPr>
          <w:rStyle w:val="Strong"/>
          <w:b w:val="0"/>
          <w:bCs w:val="0"/>
          <w:color w:val="000000"/>
          <w:sz w:val="22"/>
          <w:szCs w:val="22"/>
        </w:rPr>
        <w:t>Хүргэх</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ба</w:t>
      </w:r>
      <w:proofErr w:type="spellEnd"/>
      <w:r w:rsidRPr="00175052">
        <w:rPr>
          <w:rStyle w:val="Strong"/>
          <w:b w:val="0"/>
          <w:bCs w:val="0"/>
          <w:color w:val="000000"/>
          <w:sz w:val="22"/>
          <w:szCs w:val="22"/>
        </w:rPr>
        <w:t xml:space="preserve"> </w:t>
      </w:r>
      <w:proofErr w:type="spellStart"/>
      <w:r w:rsidR="00700A4F" w:rsidRPr="00175052">
        <w:rPr>
          <w:rStyle w:val="Strong"/>
          <w:b w:val="0"/>
          <w:bCs w:val="0"/>
          <w:color w:val="000000"/>
          <w:sz w:val="22"/>
          <w:szCs w:val="22"/>
        </w:rPr>
        <w:t>дуусгах</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хуваарь</w:t>
      </w:r>
      <w:proofErr w:type="spellEnd"/>
      <w:r w:rsidRPr="00175052">
        <w:rPr>
          <w:rStyle w:val="Strong"/>
          <w:b w:val="0"/>
          <w:bCs w:val="0"/>
          <w:color w:val="000000"/>
          <w:sz w:val="22"/>
          <w:szCs w:val="22"/>
        </w:rPr>
        <w:t xml:space="preserve"> (Х</w:t>
      </w:r>
      <w:r w:rsidR="00700A4F" w:rsidRPr="00175052">
        <w:rPr>
          <w:rStyle w:val="Strong"/>
          <w:b w:val="0"/>
          <w:bCs w:val="0"/>
          <w:color w:val="000000"/>
          <w:sz w:val="22"/>
          <w:szCs w:val="22"/>
        </w:rPr>
        <w:t>Д</w:t>
      </w:r>
      <w:r w:rsidRPr="00175052">
        <w:rPr>
          <w:rStyle w:val="Strong"/>
          <w:b w:val="0"/>
          <w:bCs w:val="0"/>
          <w:color w:val="000000"/>
          <w:sz w:val="22"/>
          <w:szCs w:val="22"/>
        </w:rPr>
        <w:t>Х)-</w:t>
      </w:r>
      <w:proofErr w:type="spellStart"/>
      <w:r w:rsidRPr="00175052">
        <w:rPr>
          <w:rStyle w:val="Strong"/>
          <w:b w:val="0"/>
          <w:bCs w:val="0"/>
          <w:color w:val="000000"/>
          <w:sz w:val="22"/>
          <w:szCs w:val="22"/>
        </w:rPr>
        <w:t>ийн</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зорилго</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нь</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бараа</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болон</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холбогдох</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үйлчилгээний</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жагсаалт</w:t>
      </w:r>
      <w:proofErr w:type="spellEnd"/>
      <w:r w:rsidRPr="00175052">
        <w:rPr>
          <w:rStyle w:val="Strong"/>
          <w:b w:val="0"/>
          <w:bCs w:val="0"/>
          <w:color w:val="000000"/>
          <w:sz w:val="22"/>
          <w:szCs w:val="22"/>
        </w:rPr>
        <w:t xml:space="preserve"> (БХҮЖ)-</w:t>
      </w:r>
      <w:r w:rsidRPr="00175052">
        <w:rPr>
          <w:color w:val="000000"/>
          <w:sz w:val="22"/>
          <w:szCs w:val="22"/>
        </w:rPr>
        <w:t xml:space="preserve">д </w:t>
      </w:r>
      <w:proofErr w:type="spellStart"/>
      <w:r w:rsidRPr="00175052">
        <w:rPr>
          <w:color w:val="000000"/>
          <w:sz w:val="22"/>
          <w:szCs w:val="22"/>
        </w:rPr>
        <w:t>заасан</w:t>
      </w:r>
      <w:proofErr w:type="spellEnd"/>
      <w:r w:rsidRPr="00175052">
        <w:rPr>
          <w:color w:val="000000"/>
          <w:sz w:val="22"/>
          <w:szCs w:val="22"/>
        </w:rPr>
        <w:t xml:space="preserve"> </w:t>
      </w:r>
      <w:proofErr w:type="spellStart"/>
      <w:r w:rsidRPr="00175052">
        <w:rPr>
          <w:color w:val="000000"/>
          <w:sz w:val="22"/>
          <w:szCs w:val="22"/>
        </w:rPr>
        <w:t>бараа</w:t>
      </w:r>
      <w:proofErr w:type="spellEnd"/>
      <w:r w:rsidRPr="00175052">
        <w:rPr>
          <w:color w:val="000000"/>
          <w:sz w:val="22"/>
          <w:szCs w:val="22"/>
        </w:rPr>
        <w:t xml:space="preserve"> </w:t>
      </w:r>
      <w:proofErr w:type="spellStart"/>
      <w:r w:rsidRPr="00175052">
        <w:rPr>
          <w:color w:val="000000"/>
          <w:sz w:val="22"/>
          <w:szCs w:val="22"/>
        </w:rPr>
        <w:t>тус</w:t>
      </w:r>
      <w:proofErr w:type="spellEnd"/>
      <w:r w:rsidRPr="00175052">
        <w:rPr>
          <w:color w:val="000000"/>
          <w:sz w:val="22"/>
          <w:szCs w:val="22"/>
        </w:rPr>
        <w:t xml:space="preserve"> </w:t>
      </w:r>
      <w:proofErr w:type="spellStart"/>
      <w:r w:rsidRPr="00175052">
        <w:rPr>
          <w:color w:val="000000"/>
          <w:sz w:val="22"/>
          <w:szCs w:val="22"/>
        </w:rPr>
        <w:t>бүрийн</w:t>
      </w:r>
      <w:proofErr w:type="spellEnd"/>
      <w:r w:rsidRPr="00175052">
        <w:rPr>
          <w:color w:val="000000"/>
          <w:sz w:val="22"/>
          <w:szCs w:val="22"/>
        </w:rPr>
        <w:t xml:space="preserve"> </w:t>
      </w:r>
      <w:proofErr w:type="spellStart"/>
      <w:r w:rsidRPr="00175052">
        <w:rPr>
          <w:color w:val="000000"/>
          <w:sz w:val="22"/>
          <w:szCs w:val="22"/>
        </w:rPr>
        <w:t>хүргэх</w:t>
      </w:r>
      <w:proofErr w:type="spellEnd"/>
      <w:r w:rsidRPr="00175052">
        <w:rPr>
          <w:color w:val="000000"/>
          <w:sz w:val="22"/>
          <w:szCs w:val="22"/>
        </w:rPr>
        <w:t xml:space="preserve"> </w:t>
      </w:r>
      <w:proofErr w:type="spellStart"/>
      <w:r w:rsidRPr="00175052">
        <w:rPr>
          <w:color w:val="000000"/>
          <w:sz w:val="22"/>
          <w:szCs w:val="22"/>
        </w:rPr>
        <w:t>хугацаа</w:t>
      </w:r>
      <w:proofErr w:type="spellEnd"/>
      <w:r w:rsidRPr="00175052">
        <w:rPr>
          <w:color w:val="000000"/>
          <w:sz w:val="22"/>
          <w:szCs w:val="22"/>
        </w:rPr>
        <w:t xml:space="preserve">, </w:t>
      </w:r>
      <w:proofErr w:type="spellStart"/>
      <w:r w:rsidRPr="00175052">
        <w:rPr>
          <w:color w:val="000000"/>
          <w:sz w:val="22"/>
          <w:szCs w:val="22"/>
        </w:rPr>
        <w:t>байршил</w:t>
      </w:r>
      <w:proofErr w:type="spellEnd"/>
      <w:r w:rsidRPr="00175052">
        <w:rPr>
          <w:color w:val="000000"/>
          <w:sz w:val="22"/>
          <w:szCs w:val="22"/>
        </w:rPr>
        <w:t xml:space="preserve"> </w:t>
      </w:r>
      <w:proofErr w:type="spellStart"/>
      <w:r w:rsidRPr="00175052">
        <w:rPr>
          <w:color w:val="000000"/>
          <w:sz w:val="22"/>
          <w:szCs w:val="22"/>
        </w:rPr>
        <w:t>болон</w:t>
      </w:r>
      <w:proofErr w:type="spellEnd"/>
      <w:r w:rsidRPr="00175052">
        <w:rPr>
          <w:color w:val="000000"/>
          <w:sz w:val="22"/>
          <w:szCs w:val="22"/>
        </w:rPr>
        <w:t xml:space="preserve"> </w:t>
      </w:r>
      <w:proofErr w:type="spellStart"/>
      <w:r w:rsidRPr="00175052">
        <w:rPr>
          <w:color w:val="000000"/>
          <w:sz w:val="22"/>
          <w:szCs w:val="22"/>
        </w:rPr>
        <w:t>холбогдох</w:t>
      </w:r>
      <w:proofErr w:type="spellEnd"/>
      <w:r w:rsidRPr="00175052">
        <w:rPr>
          <w:color w:val="000000"/>
          <w:sz w:val="22"/>
          <w:szCs w:val="22"/>
        </w:rPr>
        <w:t xml:space="preserve"> </w:t>
      </w:r>
      <w:proofErr w:type="spellStart"/>
      <w:r w:rsidRPr="00175052">
        <w:rPr>
          <w:color w:val="000000"/>
          <w:sz w:val="22"/>
          <w:szCs w:val="22"/>
        </w:rPr>
        <w:t>үйлчилгээний</w:t>
      </w:r>
      <w:proofErr w:type="spellEnd"/>
      <w:r w:rsidRPr="00175052">
        <w:rPr>
          <w:color w:val="000000"/>
          <w:sz w:val="22"/>
          <w:szCs w:val="22"/>
        </w:rPr>
        <w:t xml:space="preserve"> </w:t>
      </w:r>
      <w:proofErr w:type="spellStart"/>
      <w:r w:rsidRPr="00175052">
        <w:rPr>
          <w:color w:val="000000"/>
          <w:sz w:val="22"/>
          <w:szCs w:val="22"/>
        </w:rPr>
        <w:t>хүргэх</w:t>
      </w:r>
      <w:proofErr w:type="spellEnd"/>
      <w:r w:rsidRPr="00175052">
        <w:rPr>
          <w:color w:val="000000"/>
          <w:sz w:val="22"/>
          <w:szCs w:val="22"/>
        </w:rPr>
        <w:t xml:space="preserve"> </w:t>
      </w:r>
      <w:proofErr w:type="spellStart"/>
      <w:r w:rsidRPr="00175052">
        <w:rPr>
          <w:color w:val="000000"/>
          <w:sz w:val="22"/>
          <w:szCs w:val="22"/>
        </w:rPr>
        <w:t>байршил</w:t>
      </w:r>
      <w:proofErr w:type="spellEnd"/>
      <w:r w:rsidRPr="00175052">
        <w:rPr>
          <w:color w:val="000000"/>
          <w:sz w:val="22"/>
          <w:szCs w:val="22"/>
        </w:rPr>
        <w:t xml:space="preserve">, </w:t>
      </w:r>
      <w:proofErr w:type="spellStart"/>
      <w:r w:rsidR="00700A4F" w:rsidRPr="00175052">
        <w:rPr>
          <w:color w:val="000000"/>
          <w:sz w:val="22"/>
          <w:szCs w:val="22"/>
        </w:rPr>
        <w:t>дуусгах</w:t>
      </w:r>
      <w:proofErr w:type="spellEnd"/>
      <w:r w:rsidRPr="00175052">
        <w:rPr>
          <w:color w:val="000000"/>
          <w:sz w:val="22"/>
          <w:szCs w:val="22"/>
        </w:rPr>
        <w:t xml:space="preserve"> </w:t>
      </w:r>
      <w:proofErr w:type="spellStart"/>
      <w:r w:rsidRPr="00175052">
        <w:rPr>
          <w:color w:val="000000"/>
          <w:sz w:val="22"/>
          <w:szCs w:val="22"/>
        </w:rPr>
        <w:t>хугацааг</w:t>
      </w:r>
      <w:proofErr w:type="spellEnd"/>
      <w:r w:rsidRPr="00175052">
        <w:rPr>
          <w:color w:val="000000"/>
          <w:sz w:val="22"/>
          <w:szCs w:val="22"/>
        </w:rPr>
        <w:t xml:space="preserve"> </w:t>
      </w:r>
      <w:proofErr w:type="spellStart"/>
      <w:r w:rsidRPr="00175052">
        <w:rPr>
          <w:color w:val="000000"/>
          <w:sz w:val="22"/>
          <w:szCs w:val="22"/>
        </w:rPr>
        <w:t>тодорхойлох</w:t>
      </w:r>
      <w:proofErr w:type="spellEnd"/>
      <w:r w:rsidRPr="00175052">
        <w:rPr>
          <w:color w:val="000000"/>
          <w:sz w:val="22"/>
          <w:szCs w:val="22"/>
        </w:rPr>
        <w:t xml:space="preserve"> </w:t>
      </w:r>
      <w:proofErr w:type="spellStart"/>
      <w:r w:rsidRPr="00175052">
        <w:rPr>
          <w:color w:val="000000"/>
          <w:sz w:val="22"/>
          <w:szCs w:val="22"/>
        </w:rPr>
        <w:t>явдал</w:t>
      </w:r>
      <w:proofErr w:type="spellEnd"/>
      <w:r w:rsidRPr="00175052">
        <w:rPr>
          <w:color w:val="000000"/>
          <w:sz w:val="22"/>
          <w:szCs w:val="22"/>
        </w:rPr>
        <w:t xml:space="preserve"> </w:t>
      </w:r>
      <w:proofErr w:type="spellStart"/>
      <w:r w:rsidRPr="00175052">
        <w:rPr>
          <w:color w:val="000000"/>
          <w:sz w:val="22"/>
          <w:szCs w:val="22"/>
        </w:rPr>
        <w:t>юм</w:t>
      </w:r>
      <w:proofErr w:type="spellEnd"/>
      <w:r w:rsidRPr="00175052">
        <w:rPr>
          <w:color w:val="000000"/>
          <w:sz w:val="22"/>
          <w:szCs w:val="22"/>
        </w:rPr>
        <w:t xml:space="preserve">. ХГХ </w:t>
      </w:r>
      <w:proofErr w:type="spellStart"/>
      <w:r w:rsidRPr="00175052">
        <w:rPr>
          <w:color w:val="000000"/>
          <w:sz w:val="22"/>
          <w:szCs w:val="22"/>
        </w:rPr>
        <w:t>нь</w:t>
      </w:r>
      <w:proofErr w:type="spellEnd"/>
      <w:r w:rsidRPr="00175052">
        <w:rPr>
          <w:color w:val="000000"/>
          <w:sz w:val="22"/>
          <w:szCs w:val="22"/>
        </w:rPr>
        <w:t xml:space="preserve"> </w:t>
      </w:r>
      <w:proofErr w:type="spellStart"/>
      <w:r w:rsidR="009125C0" w:rsidRPr="00175052">
        <w:rPr>
          <w:color w:val="000000"/>
          <w:sz w:val="22"/>
          <w:szCs w:val="22"/>
        </w:rPr>
        <w:t>н</w:t>
      </w:r>
      <w:r w:rsidRPr="00175052">
        <w:rPr>
          <w:color w:val="000000"/>
          <w:sz w:val="22"/>
          <w:szCs w:val="22"/>
        </w:rPr>
        <w:t>ийлүүлэх</w:t>
      </w:r>
      <w:proofErr w:type="spellEnd"/>
      <w:r w:rsidRPr="00175052">
        <w:rPr>
          <w:color w:val="000000"/>
          <w:sz w:val="22"/>
          <w:szCs w:val="22"/>
        </w:rPr>
        <w:t xml:space="preserve"> </w:t>
      </w:r>
      <w:proofErr w:type="spellStart"/>
      <w:r w:rsidRPr="00175052">
        <w:rPr>
          <w:color w:val="000000"/>
          <w:sz w:val="22"/>
          <w:szCs w:val="22"/>
        </w:rPr>
        <w:t>хуваарийн</w:t>
      </w:r>
      <w:proofErr w:type="spellEnd"/>
      <w:r w:rsidRPr="00175052">
        <w:rPr>
          <w:color w:val="000000"/>
          <w:sz w:val="22"/>
          <w:szCs w:val="22"/>
        </w:rPr>
        <w:t xml:space="preserve"> </w:t>
      </w:r>
      <w:proofErr w:type="spellStart"/>
      <w:r w:rsidR="00BF0A44" w:rsidRPr="00175052">
        <w:rPr>
          <w:color w:val="000000"/>
          <w:sz w:val="22"/>
          <w:szCs w:val="22"/>
        </w:rPr>
        <w:t>бүрдэл</w:t>
      </w:r>
      <w:proofErr w:type="spellEnd"/>
      <w:r w:rsidR="00BF0A44" w:rsidRPr="00175052">
        <w:rPr>
          <w:color w:val="000000"/>
          <w:sz w:val="22"/>
          <w:szCs w:val="22"/>
        </w:rPr>
        <w:t xml:space="preserve"> </w:t>
      </w:r>
      <w:proofErr w:type="spellStart"/>
      <w:r w:rsidR="00BF0A44" w:rsidRPr="00175052">
        <w:rPr>
          <w:color w:val="000000"/>
          <w:sz w:val="22"/>
          <w:szCs w:val="22"/>
        </w:rPr>
        <w:t>хэсэг</w:t>
      </w:r>
      <w:proofErr w:type="spellEnd"/>
      <w:r w:rsidRPr="00175052">
        <w:rPr>
          <w:color w:val="000000"/>
          <w:sz w:val="22"/>
          <w:szCs w:val="22"/>
        </w:rPr>
        <w:t xml:space="preserve"> </w:t>
      </w:r>
      <w:proofErr w:type="spellStart"/>
      <w:r w:rsidRPr="00175052">
        <w:rPr>
          <w:color w:val="000000"/>
          <w:sz w:val="22"/>
          <w:szCs w:val="22"/>
        </w:rPr>
        <w:t>бөгөөд</w:t>
      </w:r>
      <w:proofErr w:type="spellEnd"/>
      <w:r w:rsidRPr="00175052">
        <w:rPr>
          <w:color w:val="000000"/>
          <w:sz w:val="22"/>
          <w:szCs w:val="22"/>
        </w:rPr>
        <w:t xml:space="preserve"> </w:t>
      </w:r>
      <w:proofErr w:type="spellStart"/>
      <w:r w:rsidRPr="00175052">
        <w:rPr>
          <w:color w:val="000000"/>
          <w:sz w:val="22"/>
          <w:szCs w:val="22"/>
        </w:rPr>
        <w:t>гэрээний</w:t>
      </w:r>
      <w:proofErr w:type="spellEnd"/>
      <w:r w:rsidRPr="00175052">
        <w:rPr>
          <w:color w:val="000000"/>
          <w:sz w:val="22"/>
          <w:szCs w:val="22"/>
        </w:rPr>
        <w:t xml:space="preserve"> </w:t>
      </w:r>
      <w:proofErr w:type="spellStart"/>
      <w:r w:rsidRPr="00175052">
        <w:rPr>
          <w:color w:val="000000"/>
          <w:sz w:val="22"/>
          <w:szCs w:val="22"/>
        </w:rPr>
        <w:t>баримт</w:t>
      </w:r>
      <w:proofErr w:type="spellEnd"/>
      <w:r w:rsidRPr="00175052">
        <w:rPr>
          <w:color w:val="000000"/>
          <w:sz w:val="22"/>
          <w:szCs w:val="22"/>
        </w:rPr>
        <w:t xml:space="preserve"> </w:t>
      </w:r>
      <w:proofErr w:type="spellStart"/>
      <w:r w:rsidRPr="00175052">
        <w:rPr>
          <w:color w:val="000000"/>
          <w:sz w:val="22"/>
          <w:szCs w:val="22"/>
        </w:rPr>
        <w:t>бичиг</w:t>
      </w:r>
      <w:r w:rsidR="00BF0A44" w:rsidRPr="00175052">
        <w:rPr>
          <w:color w:val="000000"/>
          <w:sz w:val="22"/>
          <w:szCs w:val="22"/>
        </w:rPr>
        <w:t>т</w:t>
      </w:r>
      <w:proofErr w:type="spellEnd"/>
      <w:r w:rsidR="00BF0A44" w:rsidRPr="00175052">
        <w:rPr>
          <w:color w:val="000000"/>
          <w:sz w:val="22"/>
          <w:szCs w:val="22"/>
        </w:rPr>
        <w:t xml:space="preserve"> </w:t>
      </w:r>
      <w:proofErr w:type="spellStart"/>
      <w:r w:rsidR="00BF0A44" w:rsidRPr="00175052">
        <w:rPr>
          <w:color w:val="000000"/>
          <w:sz w:val="22"/>
          <w:szCs w:val="22"/>
        </w:rPr>
        <w:t>хамаарах</w:t>
      </w:r>
      <w:proofErr w:type="spellEnd"/>
      <w:r w:rsidRPr="00175052">
        <w:rPr>
          <w:color w:val="000000"/>
          <w:sz w:val="22"/>
          <w:szCs w:val="22"/>
        </w:rPr>
        <w:t xml:space="preserve"> </w:t>
      </w:r>
      <w:proofErr w:type="spellStart"/>
      <w:r w:rsidRPr="00175052">
        <w:rPr>
          <w:color w:val="000000"/>
          <w:sz w:val="22"/>
          <w:szCs w:val="22"/>
        </w:rPr>
        <w:t>тул</w:t>
      </w:r>
      <w:proofErr w:type="spellEnd"/>
      <w:r w:rsidRPr="00175052">
        <w:rPr>
          <w:color w:val="000000"/>
          <w:sz w:val="22"/>
          <w:szCs w:val="22"/>
        </w:rPr>
        <w:t xml:space="preserve"> </w:t>
      </w:r>
      <w:proofErr w:type="spellStart"/>
      <w:r w:rsidRPr="00175052">
        <w:rPr>
          <w:color w:val="000000"/>
          <w:sz w:val="22"/>
          <w:szCs w:val="22"/>
        </w:rPr>
        <w:t>гэрээний</w:t>
      </w:r>
      <w:proofErr w:type="spellEnd"/>
      <w:r w:rsidRPr="00175052">
        <w:rPr>
          <w:color w:val="000000"/>
          <w:sz w:val="22"/>
          <w:szCs w:val="22"/>
        </w:rPr>
        <w:t xml:space="preserve"> </w:t>
      </w:r>
      <w:proofErr w:type="spellStart"/>
      <w:r w:rsidRPr="00175052">
        <w:rPr>
          <w:color w:val="000000"/>
          <w:sz w:val="22"/>
          <w:szCs w:val="22"/>
        </w:rPr>
        <w:t>салшгүй</w:t>
      </w:r>
      <w:proofErr w:type="spellEnd"/>
      <w:r w:rsidRPr="00175052">
        <w:rPr>
          <w:color w:val="000000"/>
          <w:sz w:val="22"/>
          <w:szCs w:val="22"/>
        </w:rPr>
        <w:t xml:space="preserve"> </w:t>
      </w:r>
      <w:proofErr w:type="spellStart"/>
      <w:r w:rsidRPr="00175052">
        <w:rPr>
          <w:color w:val="000000"/>
          <w:sz w:val="22"/>
          <w:szCs w:val="22"/>
        </w:rPr>
        <w:t>хэсэг</w:t>
      </w:r>
      <w:proofErr w:type="spellEnd"/>
      <w:r w:rsidRPr="00175052">
        <w:rPr>
          <w:color w:val="000000"/>
          <w:sz w:val="22"/>
          <w:szCs w:val="22"/>
        </w:rPr>
        <w:t xml:space="preserve"> </w:t>
      </w:r>
      <w:proofErr w:type="spellStart"/>
      <w:r w:rsidRPr="00175052">
        <w:rPr>
          <w:color w:val="000000"/>
          <w:sz w:val="22"/>
          <w:szCs w:val="22"/>
        </w:rPr>
        <w:t>болно</w:t>
      </w:r>
      <w:proofErr w:type="spellEnd"/>
      <w:r w:rsidRPr="00175052">
        <w:rPr>
          <w:color w:val="000000"/>
          <w:sz w:val="22"/>
          <w:szCs w:val="22"/>
        </w:rPr>
        <w:t xml:space="preserve">. </w:t>
      </w:r>
      <w:proofErr w:type="spellStart"/>
      <w:r w:rsidRPr="00175052">
        <w:rPr>
          <w:color w:val="000000"/>
          <w:sz w:val="22"/>
          <w:szCs w:val="22"/>
        </w:rPr>
        <w:t>Захиалагч</w:t>
      </w:r>
      <w:proofErr w:type="spellEnd"/>
      <w:r w:rsidRPr="00175052">
        <w:rPr>
          <w:color w:val="000000"/>
          <w:sz w:val="22"/>
          <w:szCs w:val="22"/>
        </w:rPr>
        <w:t xml:space="preserve"> </w:t>
      </w:r>
      <w:proofErr w:type="spellStart"/>
      <w:r w:rsidRPr="00175052">
        <w:rPr>
          <w:color w:val="000000"/>
          <w:sz w:val="22"/>
          <w:szCs w:val="22"/>
        </w:rPr>
        <w:t>нь</w:t>
      </w:r>
      <w:proofErr w:type="spellEnd"/>
      <w:r w:rsidRPr="00175052">
        <w:rPr>
          <w:color w:val="000000"/>
          <w:sz w:val="22"/>
          <w:szCs w:val="22"/>
        </w:rPr>
        <w:t xml:space="preserve"> ХГХ-</w:t>
      </w:r>
      <w:proofErr w:type="spellStart"/>
      <w:r w:rsidRPr="00175052">
        <w:rPr>
          <w:color w:val="000000"/>
          <w:sz w:val="22"/>
          <w:szCs w:val="22"/>
        </w:rPr>
        <w:t>ийг</w:t>
      </w:r>
      <w:proofErr w:type="spellEnd"/>
      <w:r w:rsidRPr="00175052">
        <w:rPr>
          <w:color w:val="000000"/>
          <w:sz w:val="22"/>
          <w:szCs w:val="22"/>
        </w:rPr>
        <w:t xml:space="preserve"> </w:t>
      </w:r>
      <w:proofErr w:type="spellStart"/>
      <w:r w:rsidRPr="00175052">
        <w:rPr>
          <w:color w:val="000000"/>
          <w:sz w:val="22"/>
          <w:szCs w:val="22"/>
        </w:rPr>
        <w:t>бэлтгэж</w:t>
      </w:r>
      <w:proofErr w:type="spellEnd"/>
      <w:r w:rsidRPr="00175052">
        <w:rPr>
          <w:color w:val="000000"/>
          <w:sz w:val="22"/>
          <w:szCs w:val="22"/>
        </w:rPr>
        <w:t xml:space="preserve">, </w:t>
      </w:r>
      <w:proofErr w:type="spellStart"/>
      <w:r w:rsidRPr="00175052">
        <w:rPr>
          <w:color w:val="000000"/>
          <w:sz w:val="22"/>
          <w:szCs w:val="22"/>
        </w:rPr>
        <w:t>нийлүүлэх</w:t>
      </w:r>
      <w:proofErr w:type="spellEnd"/>
      <w:r w:rsidRPr="00175052">
        <w:rPr>
          <w:color w:val="000000"/>
          <w:sz w:val="22"/>
          <w:szCs w:val="22"/>
        </w:rPr>
        <w:t xml:space="preserve"> </w:t>
      </w:r>
      <w:proofErr w:type="spellStart"/>
      <w:r w:rsidRPr="00175052">
        <w:rPr>
          <w:color w:val="000000"/>
          <w:sz w:val="22"/>
          <w:szCs w:val="22"/>
        </w:rPr>
        <w:t>хуваарийн</w:t>
      </w:r>
      <w:proofErr w:type="spellEnd"/>
      <w:r w:rsidRPr="00175052">
        <w:rPr>
          <w:color w:val="000000"/>
          <w:sz w:val="22"/>
          <w:szCs w:val="22"/>
        </w:rPr>
        <w:t xml:space="preserve"> </w:t>
      </w:r>
      <w:proofErr w:type="spellStart"/>
      <w:r w:rsidRPr="00175052">
        <w:rPr>
          <w:color w:val="000000"/>
          <w:sz w:val="22"/>
          <w:szCs w:val="22"/>
        </w:rPr>
        <w:t>нэг</w:t>
      </w:r>
      <w:proofErr w:type="spellEnd"/>
      <w:r w:rsidRPr="00175052">
        <w:rPr>
          <w:color w:val="000000"/>
          <w:sz w:val="22"/>
          <w:szCs w:val="22"/>
        </w:rPr>
        <w:t xml:space="preserve"> </w:t>
      </w:r>
      <w:proofErr w:type="spellStart"/>
      <w:r w:rsidRPr="00175052">
        <w:rPr>
          <w:color w:val="000000"/>
          <w:sz w:val="22"/>
          <w:szCs w:val="22"/>
        </w:rPr>
        <w:t>хэсэг</w:t>
      </w:r>
      <w:proofErr w:type="spellEnd"/>
      <w:r w:rsidRPr="00175052">
        <w:rPr>
          <w:color w:val="000000"/>
          <w:sz w:val="22"/>
          <w:szCs w:val="22"/>
        </w:rPr>
        <w:t xml:space="preserve"> </w:t>
      </w:r>
      <w:proofErr w:type="spellStart"/>
      <w:r w:rsidRPr="00175052">
        <w:rPr>
          <w:color w:val="000000"/>
          <w:sz w:val="22"/>
          <w:szCs w:val="22"/>
        </w:rPr>
        <w:t>болгон</w:t>
      </w:r>
      <w:proofErr w:type="spellEnd"/>
      <w:r w:rsidRPr="00175052">
        <w:rPr>
          <w:color w:val="000000"/>
          <w:sz w:val="22"/>
          <w:szCs w:val="22"/>
        </w:rPr>
        <w:t xml:space="preserve"> </w:t>
      </w:r>
      <w:proofErr w:type="spellStart"/>
      <w:r w:rsidRPr="00175052">
        <w:rPr>
          <w:color w:val="000000"/>
          <w:sz w:val="22"/>
          <w:szCs w:val="22"/>
        </w:rPr>
        <w:t>оруулна</w:t>
      </w:r>
      <w:proofErr w:type="spellEnd"/>
      <w:r w:rsidRPr="00175052">
        <w:rPr>
          <w:color w:val="000000"/>
          <w:sz w:val="22"/>
          <w:szCs w:val="22"/>
        </w:rPr>
        <w:t xml:space="preserve">. </w:t>
      </w:r>
    </w:p>
    <w:p w14:paraId="05243378" w14:textId="7A9D2651" w:rsidR="00646935" w:rsidRPr="00175052" w:rsidRDefault="00646935" w:rsidP="000319B4">
      <w:pPr>
        <w:pStyle w:val="NormalWeb"/>
        <w:ind w:left="1418" w:right="387"/>
        <w:jc w:val="both"/>
        <w:rPr>
          <w:b/>
          <w:bCs/>
          <w:color w:val="000000"/>
          <w:sz w:val="22"/>
          <w:szCs w:val="22"/>
        </w:rPr>
      </w:pPr>
      <w:proofErr w:type="spellStart"/>
      <w:r w:rsidRPr="00175052">
        <w:rPr>
          <w:color w:val="000000"/>
          <w:sz w:val="22"/>
          <w:szCs w:val="22"/>
        </w:rPr>
        <w:t>Захиалагч</w:t>
      </w:r>
      <w:proofErr w:type="spellEnd"/>
      <w:r w:rsidRPr="00175052">
        <w:rPr>
          <w:color w:val="000000"/>
          <w:sz w:val="22"/>
          <w:szCs w:val="22"/>
        </w:rPr>
        <w:t xml:space="preserve"> </w:t>
      </w:r>
      <w:proofErr w:type="spellStart"/>
      <w:r w:rsidRPr="00175052">
        <w:rPr>
          <w:color w:val="000000"/>
          <w:sz w:val="22"/>
          <w:szCs w:val="22"/>
        </w:rPr>
        <w:t>нь</w:t>
      </w:r>
      <w:proofErr w:type="spellEnd"/>
      <w:r w:rsidRPr="00175052">
        <w:rPr>
          <w:color w:val="000000"/>
          <w:sz w:val="22"/>
          <w:szCs w:val="22"/>
        </w:rPr>
        <w:t xml:space="preserve"> ХГХ</w:t>
      </w:r>
      <w:r w:rsidRPr="00175052">
        <w:rPr>
          <w:rStyle w:val="Strong"/>
          <w:color w:val="000000"/>
          <w:sz w:val="22"/>
          <w:szCs w:val="22"/>
        </w:rPr>
        <w:t>-</w:t>
      </w:r>
      <w:proofErr w:type="spellStart"/>
      <w:r w:rsidRPr="00175052">
        <w:rPr>
          <w:rStyle w:val="Strong"/>
          <w:b w:val="0"/>
          <w:bCs w:val="0"/>
          <w:color w:val="000000"/>
          <w:sz w:val="22"/>
          <w:szCs w:val="22"/>
        </w:rPr>
        <w:t>ийг</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бэлтгэхдээ</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дараах</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хүчин</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зүйлсийг</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харгалзан</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үзнэ</w:t>
      </w:r>
      <w:proofErr w:type="spellEnd"/>
      <w:r w:rsidRPr="00175052">
        <w:rPr>
          <w:rStyle w:val="Strong"/>
          <w:b w:val="0"/>
          <w:bCs w:val="0"/>
          <w:color w:val="000000"/>
          <w:sz w:val="22"/>
          <w:szCs w:val="22"/>
        </w:rPr>
        <w:t>:</w:t>
      </w:r>
    </w:p>
    <w:p w14:paraId="58D73F49" w14:textId="311149B2" w:rsidR="00646935" w:rsidRPr="00175052" w:rsidRDefault="00646935" w:rsidP="000319B4">
      <w:pPr>
        <w:pStyle w:val="NormalWeb"/>
        <w:ind w:left="1701" w:right="387" w:hanging="283"/>
        <w:jc w:val="both"/>
        <w:rPr>
          <w:color w:val="000000"/>
          <w:sz w:val="22"/>
          <w:szCs w:val="22"/>
        </w:rPr>
      </w:pPr>
      <w:r w:rsidRPr="00175052">
        <w:rPr>
          <w:color w:val="000000"/>
          <w:sz w:val="22"/>
          <w:szCs w:val="22"/>
        </w:rPr>
        <w:t>(a)</w:t>
      </w:r>
      <w:r w:rsidRPr="00175052">
        <w:rPr>
          <w:rStyle w:val="apple-converted-space"/>
          <w:color w:val="000000"/>
          <w:sz w:val="22"/>
          <w:szCs w:val="22"/>
        </w:rPr>
        <w:t> </w:t>
      </w:r>
      <w:proofErr w:type="spellStart"/>
      <w:r w:rsidRPr="00175052">
        <w:rPr>
          <w:rStyle w:val="Strong"/>
          <w:b w:val="0"/>
          <w:bCs w:val="0"/>
          <w:color w:val="000000"/>
          <w:sz w:val="22"/>
          <w:szCs w:val="22"/>
        </w:rPr>
        <w:t>Хүргэх</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болон</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гүйцэтгэх</w:t>
      </w:r>
      <w:proofErr w:type="spellEnd"/>
      <w:r w:rsidRPr="00175052">
        <w:rPr>
          <w:rStyle w:val="Strong"/>
          <w:b w:val="0"/>
          <w:bCs w:val="0"/>
          <w:color w:val="000000"/>
          <w:sz w:val="22"/>
          <w:szCs w:val="22"/>
        </w:rPr>
        <w:t xml:space="preserve"> </w:t>
      </w:r>
      <w:proofErr w:type="spellStart"/>
      <w:r w:rsidR="009125C0" w:rsidRPr="00175052">
        <w:rPr>
          <w:rStyle w:val="Strong"/>
          <w:b w:val="0"/>
          <w:bCs w:val="0"/>
          <w:color w:val="000000"/>
          <w:sz w:val="22"/>
          <w:szCs w:val="22"/>
        </w:rPr>
        <w:t>огноо</w:t>
      </w:r>
      <w:proofErr w:type="spellEnd"/>
      <w:r w:rsidR="009125C0" w:rsidRPr="00175052">
        <w:rPr>
          <w:rStyle w:val="Strong"/>
          <w:b w:val="0"/>
          <w:bCs w:val="0"/>
          <w:color w:val="000000"/>
          <w:sz w:val="22"/>
          <w:szCs w:val="22"/>
        </w:rPr>
        <w:t xml:space="preserve"> </w:t>
      </w:r>
      <w:proofErr w:type="spellStart"/>
      <w:r w:rsidR="009125C0" w:rsidRPr="00175052">
        <w:rPr>
          <w:rStyle w:val="Strong"/>
          <w:b w:val="0"/>
          <w:bCs w:val="0"/>
          <w:color w:val="000000"/>
          <w:sz w:val="22"/>
          <w:szCs w:val="22"/>
        </w:rPr>
        <w:t>нь</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бодитой</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байх</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ёстой</w:t>
      </w:r>
      <w:proofErr w:type="spellEnd"/>
      <w:r w:rsidRPr="00175052">
        <w:rPr>
          <w:rStyle w:val="Strong"/>
          <w:b w:val="0"/>
          <w:bCs w:val="0"/>
          <w:color w:val="000000"/>
          <w:sz w:val="22"/>
          <w:szCs w:val="22"/>
        </w:rPr>
        <w:t>.</w:t>
      </w:r>
      <w:r w:rsidRPr="00175052">
        <w:rPr>
          <w:rStyle w:val="apple-converted-space"/>
          <w:color w:val="000000"/>
          <w:sz w:val="22"/>
          <w:szCs w:val="22"/>
        </w:rPr>
        <w:t> </w:t>
      </w:r>
      <w:proofErr w:type="spellStart"/>
      <w:r w:rsidRPr="00175052">
        <w:rPr>
          <w:color w:val="000000"/>
          <w:sz w:val="22"/>
          <w:szCs w:val="22"/>
        </w:rPr>
        <w:t>Хэт</w:t>
      </w:r>
      <w:proofErr w:type="spellEnd"/>
      <w:r w:rsidRPr="00175052">
        <w:rPr>
          <w:color w:val="000000"/>
          <w:sz w:val="22"/>
          <w:szCs w:val="22"/>
        </w:rPr>
        <w:t xml:space="preserve"> </w:t>
      </w:r>
      <w:proofErr w:type="spellStart"/>
      <w:r w:rsidRPr="00175052">
        <w:rPr>
          <w:color w:val="000000"/>
          <w:sz w:val="22"/>
          <w:szCs w:val="22"/>
        </w:rPr>
        <w:t>богино</w:t>
      </w:r>
      <w:proofErr w:type="spellEnd"/>
      <w:r w:rsidRPr="00175052">
        <w:rPr>
          <w:color w:val="000000"/>
          <w:sz w:val="22"/>
          <w:szCs w:val="22"/>
        </w:rPr>
        <w:t xml:space="preserve"> </w:t>
      </w:r>
      <w:proofErr w:type="spellStart"/>
      <w:r w:rsidR="009125C0" w:rsidRPr="00175052">
        <w:rPr>
          <w:color w:val="000000"/>
          <w:sz w:val="22"/>
          <w:szCs w:val="22"/>
        </w:rPr>
        <w:t>хүргэх</w:t>
      </w:r>
      <w:proofErr w:type="spellEnd"/>
      <w:r w:rsidR="009125C0" w:rsidRPr="00175052">
        <w:rPr>
          <w:color w:val="000000"/>
          <w:sz w:val="22"/>
          <w:szCs w:val="22"/>
        </w:rPr>
        <w:t xml:space="preserve"> </w:t>
      </w:r>
      <w:proofErr w:type="spellStart"/>
      <w:r w:rsidR="009125C0" w:rsidRPr="00175052">
        <w:rPr>
          <w:color w:val="000000"/>
          <w:sz w:val="22"/>
          <w:szCs w:val="22"/>
        </w:rPr>
        <w:t>болон</w:t>
      </w:r>
      <w:proofErr w:type="spellEnd"/>
      <w:r w:rsidR="009125C0" w:rsidRPr="00175052">
        <w:rPr>
          <w:color w:val="000000"/>
          <w:sz w:val="22"/>
          <w:szCs w:val="22"/>
        </w:rPr>
        <w:t xml:space="preserve"> </w:t>
      </w:r>
      <w:proofErr w:type="spellStart"/>
      <w:r w:rsidR="00624466" w:rsidRPr="00175052">
        <w:rPr>
          <w:color w:val="000000"/>
          <w:sz w:val="22"/>
          <w:szCs w:val="22"/>
        </w:rPr>
        <w:t>дуусгах</w:t>
      </w:r>
      <w:proofErr w:type="spellEnd"/>
      <w:r w:rsidR="009125C0" w:rsidRPr="00175052">
        <w:rPr>
          <w:color w:val="000000"/>
          <w:sz w:val="22"/>
          <w:szCs w:val="22"/>
        </w:rPr>
        <w:t xml:space="preserve"> </w:t>
      </w:r>
      <w:proofErr w:type="spellStart"/>
      <w:r w:rsidRPr="00175052">
        <w:rPr>
          <w:color w:val="000000"/>
          <w:sz w:val="22"/>
          <w:szCs w:val="22"/>
        </w:rPr>
        <w:t>хугацаа</w:t>
      </w:r>
      <w:proofErr w:type="spellEnd"/>
      <w:r w:rsidRPr="00175052">
        <w:rPr>
          <w:color w:val="000000"/>
          <w:sz w:val="22"/>
          <w:szCs w:val="22"/>
        </w:rPr>
        <w:t xml:space="preserve"> </w:t>
      </w:r>
      <w:proofErr w:type="spellStart"/>
      <w:r w:rsidRPr="00175052">
        <w:rPr>
          <w:color w:val="000000"/>
          <w:sz w:val="22"/>
          <w:szCs w:val="22"/>
        </w:rPr>
        <w:t>бүхий</w:t>
      </w:r>
      <w:proofErr w:type="spellEnd"/>
      <w:r w:rsidRPr="00175052">
        <w:rPr>
          <w:color w:val="000000"/>
          <w:sz w:val="22"/>
          <w:szCs w:val="22"/>
        </w:rPr>
        <w:t xml:space="preserve"> </w:t>
      </w:r>
      <w:proofErr w:type="spellStart"/>
      <w:r w:rsidRPr="00175052">
        <w:rPr>
          <w:color w:val="000000"/>
          <w:sz w:val="22"/>
          <w:szCs w:val="22"/>
        </w:rPr>
        <w:t>шаардлага</w:t>
      </w:r>
      <w:proofErr w:type="spellEnd"/>
      <w:r w:rsidRPr="00175052">
        <w:rPr>
          <w:color w:val="000000"/>
          <w:sz w:val="22"/>
          <w:szCs w:val="22"/>
        </w:rPr>
        <w:t xml:space="preserve"> </w:t>
      </w:r>
      <w:proofErr w:type="spellStart"/>
      <w:r w:rsidRPr="00175052">
        <w:rPr>
          <w:color w:val="000000"/>
          <w:sz w:val="22"/>
          <w:szCs w:val="22"/>
        </w:rPr>
        <w:t>тавих</w:t>
      </w:r>
      <w:proofErr w:type="spellEnd"/>
      <w:r w:rsidRPr="00175052">
        <w:rPr>
          <w:color w:val="000000"/>
          <w:sz w:val="22"/>
          <w:szCs w:val="22"/>
        </w:rPr>
        <w:t xml:space="preserve"> </w:t>
      </w:r>
      <w:proofErr w:type="spellStart"/>
      <w:r w:rsidRPr="00175052">
        <w:rPr>
          <w:color w:val="000000"/>
          <w:sz w:val="22"/>
          <w:szCs w:val="22"/>
        </w:rPr>
        <w:t>нь</w:t>
      </w:r>
      <w:proofErr w:type="spellEnd"/>
      <w:r w:rsidRPr="00175052">
        <w:rPr>
          <w:color w:val="000000"/>
          <w:sz w:val="22"/>
          <w:szCs w:val="22"/>
        </w:rPr>
        <w:t xml:space="preserve"> </w:t>
      </w:r>
      <w:proofErr w:type="spellStart"/>
      <w:r w:rsidRPr="00175052">
        <w:rPr>
          <w:color w:val="000000"/>
          <w:sz w:val="22"/>
          <w:szCs w:val="22"/>
        </w:rPr>
        <w:t>өрсөлдөөнийг</w:t>
      </w:r>
      <w:proofErr w:type="spellEnd"/>
      <w:r w:rsidRPr="00175052">
        <w:rPr>
          <w:color w:val="000000"/>
          <w:sz w:val="22"/>
          <w:szCs w:val="22"/>
        </w:rPr>
        <w:t xml:space="preserve"> </w:t>
      </w:r>
      <w:proofErr w:type="spellStart"/>
      <w:r w:rsidRPr="00175052">
        <w:rPr>
          <w:color w:val="000000"/>
          <w:sz w:val="22"/>
          <w:szCs w:val="22"/>
        </w:rPr>
        <w:t>хязгаарлах</w:t>
      </w:r>
      <w:proofErr w:type="spellEnd"/>
      <w:r w:rsidRPr="00175052">
        <w:rPr>
          <w:color w:val="000000"/>
          <w:sz w:val="22"/>
          <w:szCs w:val="22"/>
        </w:rPr>
        <w:t xml:space="preserve"> </w:t>
      </w:r>
      <w:proofErr w:type="spellStart"/>
      <w:r w:rsidRPr="00175052">
        <w:rPr>
          <w:color w:val="000000"/>
          <w:sz w:val="22"/>
          <w:szCs w:val="22"/>
        </w:rPr>
        <w:t>эсвэл</w:t>
      </w:r>
      <w:proofErr w:type="spellEnd"/>
      <w:r w:rsidRPr="00175052">
        <w:rPr>
          <w:color w:val="000000"/>
          <w:sz w:val="22"/>
          <w:szCs w:val="22"/>
        </w:rPr>
        <w:t xml:space="preserve"> </w:t>
      </w:r>
      <w:proofErr w:type="spellStart"/>
      <w:r w:rsidRPr="00175052">
        <w:rPr>
          <w:color w:val="000000"/>
          <w:sz w:val="22"/>
          <w:szCs w:val="22"/>
        </w:rPr>
        <w:t>тендерт</w:t>
      </w:r>
      <w:proofErr w:type="spellEnd"/>
      <w:r w:rsidRPr="00175052">
        <w:rPr>
          <w:color w:val="000000"/>
          <w:sz w:val="22"/>
          <w:szCs w:val="22"/>
        </w:rPr>
        <w:t xml:space="preserve"> </w:t>
      </w:r>
      <w:proofErr w:type="spellStart"/>
      <w:r w:rsidRPr="00175052">
        <w:rPr>
          <w:color w:val="000000"/>
          <w:sz w:val="22"/>
          <w:szCs w:val="22"/>
        </w:rPr>
        <w:t>оролцогчдоос</w:t>
      </w:r>
      <w:proofErr w:type="spellEnd"/>
      <w:r w:rsidRPr="00175052">
        <w:rPr>
          <w:color w:val="000000"/>
          <w:sz w:val="22"/>
          <w:szCs w:val="22"/>
        </w:rPr>
        <w:t xml:space="preserve"> </w:t>
      </w:r>
      <w:proofErr w:type="spellStart"/>
      <w:r w:rsidRPr="00175052">
        <w:rPr>
          <w:color w:val="000000"/>
          <w:sz w:val="22"/>
          <w:szCs w:val="22"/>
        </w:rPr>
        <w:t>гомдол</w:t>
      </w:r>
      <w:proofErr w:type="spellEnd"/>
      <w:r w:rsidRPr="00175052">
        <w:rPr>
          <w:color w:val="000000"/>
          <w:sz w:val="22"/>
          <w:szCs w:val="22"/>
        </w:rPr>
        <w:t xml:space="preserve"> </w:t>
      </w:r>
      <w:proofErr w:type="spellStart"/>
      <w:r w:rsidRPr="00175052">
        <w:rPr>
          <w:color w:val="000000"/>
          <w:sz w:val="22"/>
          <w:szCs w:val="22"/>
        </w:rPr>
        <w:t>гаргах</w:t>
      </w:r>
      <w:proofErr w:type="spellEnd"/>
      <w:r w:rsidRPr="00175052">
        <w:rPr>
          <w:color w:val="000000"/>
          <w:sz w:val="22"/>
          <w:szCs w:val="22"/>
        </w:rPr>
        <w:t xml:space="preserve"> </w:t>
      </w:r>
      <w:proofErr w:type="spellStart"/>
      <w:r w:rsidRPr="00175052">
        <w:rPr>
          <w:color w:val="000000"/>
          <w:sz w:val="22"/>
          <w:szCs w:val="22"/>
        </w:rPr>
        <w:t>нөхцөл</w:t>
      </w:r>
      <w:proofErr w:type="spellEnd"/>
      <w:r w:rsidRPr="00175052">
        <w:rPr>
          <w:color w:val="000000"/>
          <w:sz w:val="22"/>
          <w:szCs w:val="22"/>
        </w:rPr>
        <w:t xml:space="preserve"> </w:t>
      </w:r>
      <w:proofErr w:type="spellStart"/>
      <w:r w:rsidRPr="00175052">
        <w:rPr>
          <w:color w:val="000000"/>
          <w:sz w:val="22"/>
          <w:szCs w:val="22"/>
        </w:rPr>
        <w:t>үүсгэж</w:t>
      </w:r>
      <w:proofErr w:type="spellEnd"/>
      <w:r w:rsidRPr="00175052">
        <w:rPr>
          <w:color w:val="000000"/>
          <w:sz w:val="22"/>
          <w:szCs w:val="22"/>
        </w:rPr>
        <w:t xml:space="preserve"> </w:t>
      </w:r>
      <w:proofErr w:type="spellStart"/>
      <w:r w:rsidRPr="00175052">
        <w:rPr>
          <w:color w:val="000000"/>
          <w:sz w:val="22"/>
          <w:szCs w:val="22"/>
        </w:rPr>
        <w:t>болзошгүй</w:t>
      </w:r>
      <w:proofErr w:type="spellEnd"/>
      <w:r w:rsidRPr="00175052">
        <w:rPr>
          <w:color w:val="000000"/>
          <w:sz w:val="22"/>
          <w:szCs w:val="22"/>
        </w:rPr>
        <w:t>.</w:t>
      </w:r>
    </w:p>
    <w:p w14:paraId="54A3B24E" w14:textId="718E8894" w:rsidR="00646935" w:rsidRPr="00175052" w:rsidRDefault="00646935" w:rsidP="000319B4">
      <w:pPr>
        <w:pStyle w:val="NormalWeb"/>
        <w:ind w:left="1701" w:right="387" w:hanging="283"/>
        <w:jc w:val="both"/>
        <w:rPr>
          <w:color w:val="000000"/>
          <w:sz w:val="22"/>
          <w:szCs w:val="22"/>
        </w:rPr>
      </w:pPr>
      <w:r w:rsidRPr="00175052">
        <w:rPr>
          <w:color w:val="000000"/>
          <w:sz w:val="22"/>
          <w:szCs w:val="22"/>
        </w:rPr>
        <w:t>(</w:t>
      </w:r>
      <w:r w:rsidR="009125C0" w:rsidRPr="00175052">
        <w:rPr>
          <w:color w:val="000000"/>
          <w:sz w:val="22"/>
          <w:szCs w:val="22"/>
        </w:rPr>
        <w:t>б</w:t>
      </w:r>
      <w:r w:rsidRPr="00175052">
        <w:rPr>
          <w:color w:val="000000"/>
          <w:sz w:val="22"/>
          <w:szCs w:val="22"/>
        </w:rPr>
        <w:t>)</w:t>
      </w:r>
      <w:r w:rsidRPr="00175052">
        <w:rPr>
          <w:rStyle w:val="apple-converted-space"/>
          <w:color w:val="000000"/>
          <w:sz w:val="22"/>
          <w:szCs w:val="22"/>
        </w:rPr>
        <w:t> </w:t>
      </w:r>
      <w:proofErr w:type="spellStart"/>
      <w:r w:rsidRPr="00175052">
        <w:rPr>
          <w:rStyle w:val="Strong"/>
          <w:b w:val="0"/>
          <w:bCs w:val="0"/>
          <w:color w:val="000000"/>
          <w:sz w:val="22"/>
          <w:szCs w:val="22"/>
        </w:rPr>
        <w:t>Хүргэх</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хугацаа</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болон</w:t>
      </w:r>
      <w:proofErr w:type="spellEnd"/>
      <w:r w:rsidRPr="00175052">
        <w:rPr>
          <w:rStyle w:val="Strong"/>
          <w:b w:val="0"/>
          <w:bCs w:val="0"/>
          <w:color w:val="000000"/>
          <w:sz w:val="22"/>
          <w:szCs w:val="22"/>
        </w:rPr>
        <w:t xml:space="preserve"> </w:t>
      </w:r>
      <w:proofErr w:type="spellStart"/>
      <w:r w:rsidR="009125C0" w:rsidRPr="00175052">
        <w:rPr>
          <w:rStyle w:val="Strong"/>
          <w:b w:val="0"/>
          <w:bCs w:val="0"/>
          <w:color w:val="000000"/>
          <w:sz w:val="22"/>
          <w:szCs w:val="22"/>
        </w:rPr>
        <w:t>огноог</w:t>
      </w:r>
      <w:proofErr w:type="spellEnd"/>
      <w:r w:rsidRPr="00175052">
        <w:rPr>
          <w:rStyle w:val="Strong"/>
          <w:b w:val="0"/>
          <w:bCs w:val="0"/>
          <w:color w:val="000000"/>
          <w:sz w:val="22"/>
          <w:szCs w:val="22"/>
        </w:rPr>
        <w:t xml:space="preserve"> </w:t>
      </w:r>
      <w:proofErr w:type="spellStart"/>
      <w:r w:rsidR="009125C0" w:rsidRPr="00175052">
        <w:rPr>
          <w:rStyle w:val="Strong"/>
          <w:b w:val="0"/>
          <w:bCs w:val="0"/>
          <w:color w:val="000000"/>
          <w:sz w:val="22"/>
          <w:szCs w:val="22"/>
        </w:rPr>
        <w:t>дараах</w:t>
      </w:r>
      <w:proofErr w:type="spellEnd"/>
      <w:r w:rsidR="009125C0" w:rsidRPr="00175052">
        <w:rPr>
          <w:rStyle w:val="Strong"/>
          <w:b w:val="0"/>
          <w:bCs w:val="0"/>
          <w:color w:val="000000"/>
          <w:sz w:val="22"/>
          <w:szCs w:val="22"/>
        </w:rPr>
        <w:t xml:space="preserve"> </w:t>
      </w:r>
      <w:proofErr w:type="spellStart"/>
      <w:r w:rsidR="009125C0" w:rsidRPr="00175052">
        <w:rPr>
          <w:rStyle w:val="Strong"/>
          <w:b w:val="0"/>
          <w:bCs w:val="0"/>
          <w:color w:val="000000"/>
          <w:sz w:val="22"/>
          <w:szCs w:val="22"/>
        </w:rPr>
        <w:t>нөхцлүүдэд</w:t>
      </w:r>
      <w:proofErr w:type="spellEnd"/>
      <w:r w:rsidR="009125C0" w:rsidRPr="00175052">
        <w:rPr>
          <w:rStyle w:val="Strong"/>
          <w:b w:val="0"/>
          <w:bCs w:val="0"/>
          <w:color w:val="000000"/>
          <w:sz w:val="22"/>
          <w:szCs w:val="22"/>
        </w:rPr>
        <w:t xml:space="preserve"> </w:t>
      </w:r>
      <w:proofErr w:type="spellStart"/>
      <w:r w:rsidR="009125C0" w:rsidRPr="00175052">
        <w:rPr>
          <w:rStyle w:val="Strong"/>
          <w:b w:val="0"/>
          <w:bCs w:val="0"/>
          <w:color w:val="000000"/>
          <w:sz w:val="22"/>
          <w:szCs w:val="22"/>
        </w:rPr>
        <w:t>нийцүүлэн</w:t>
      </w:r>
      <w:proofErr w:type="spellEnd"/>
      <w:r w:rsidR="009125C0" w:rsidRPr="00175052">
        <w:rPr>
          <w:rStyle w:val="Strong"/>
          <w:b w:val="0"/>
          <w:bCs w:val="0"/>
          <w:color w:val="000000"/>
          <w:sz w:val="22"/>
          <w:szCs w:val="22"/>
        </w:rPr>
        <w:t xml:space="preserve"> </w:t>
      </w:r>
      <w:proofErr w:type="spellStart"/>
      <w:r w:rsidRPr="00175052">
        <w:rPr>
          <w:rStyle w:val="Strong"/>
          <w:b w:val="0"/>
          <w:bCs w:val="0"/>
          <w:color w:val="000000"/>
          <w:sz w:val="22"/>
          <w:szCs w:val="22"/>
        </w:rPr>
        <w:t>нарийвчлан</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тогтоох</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шаардлагатай</w:t>
      </w:r>
      <w:proofErr w:type="spellEnd"/>
      <w:r w:rsidRPr="00175052">
        <w:rPr>
          <w:rStyle w:val="Strong"/>
          <w:b w:val="0"/>
          <w:bCs w:val="0"/>
          <w:color w:val="000000"/>
          <w:sz w:val="22"/>
          <w:szCs w:val="22"/>
        </w:rPr>
        <w:t>.</w:t>
      </w:r>
      <w:r w:rsidRPr="00175052">
        <w:rPr>
          <w:rStyle w:val="apple-converted-space"/>
          <w:color w:val="000000"/>
          <w:sz w:val="22"/>
          <w:szCs w:val="22"/>
        </w:rPr>
        <w:t> </w:t>
      </w:r>
      <w:proofErr w:type="spellStart"/>
      <w:r w:rsidRPr="00175052">
        <w:rPr>
          <w:color w:val="000000"/>
          <w:sz w:val="22"/>
          <w:szCs w:val="22"/>
        </w:rPr>
        <w:t>Үүнд</w:t>
      </w:r>
      <w:proofErr w:type="spellEnd"/>
      <w:r w:rsidRPr="00175052">
        <w:rPr>
          <w:color w:val="000000"/>
          <w:sz w:val="22"/>
          <w:szCs w:val="22"/>
        </w:rPr>
        <w:t>:</w:t>
      </w:r>
    </w:p>
    <w:p w14:paraId="26FC2B8F" w14:textId="77C4E545" w:rsidR="00646935" w:rsidRPr="00175052" w:rsidRDefault="009125C0" w:rsidP="00C2342C">
      <w:pPr>
        <w:numPr>
          <w:ilvl w:val="0"/>
          <w:numId w:val="36"/>
        </w:numPr>
        <w:tabs>
          <w:tab w:val="clear" w:pos="720"/>
        </w:tabs>
        <w:spacing w:before="100" w:beforeAutospacing="1" w:after="100" w:afterAutospacing="1"/>
        <w:ind w:left="2268" w:right="387" w:hanging="425"/>
        <w:jc w:val="both"/>
        <w:rPr>
          <w:color w:val="000000"/>
          <w:sz w:val="22"/>
          <w:szCs w:val="22"/>
        </w:rPr>
      </w:pPr>
      <w:proofErr w:type="spellStart"/>
      <w:r w:rsidRPr="00175052">
        <w:rPr>
          <w:color w:val="000000"/>
          <w:sz w:val="22"/>
          <w:szCs w:val="22"/>
        </w:rPr>
        <w:t>Инкотермсийн</w:t>
      </w:r>
      <w:proofErr w:type="spellEnd"/>
      <w:r w:rsidRPr="00175052">
        <w:rPr>
          <w:color w:val="000000"/>
          <w:sz w:val="22"/>
          <w:szCs w:val="22"/>
        </w:rPr>
        <w:t xml:space="preserve"> </w:t>
      </w:r>
      <w:r w:rsidR="00646935" w:rsidRPr="00175052">
        <w:rPr>
          <w:color w:val="000000"/>
          <w:sz w:val="22"/>
          <w:szCs w:val="22"/>
        </w:rPr>
        <w:t xml:space="preserve">EXW, CIF, CIP, CPT, FOB, FCR, FCA </w:t>
      </w:r>
      <w:proofErr w:type="spellStart"/>
      <w:r w:rsidRPr="00175052">
        <w:rPr>
          <w:color w:val="000000"/>
          <w:sz w:val="22"/>
          <w:szCs w:val="22"/>
        </w:rPr>
        <w:t>нөхцлүүдэд</w:t>
      </w:r>
      <w:proofErr w:type="spellEnd"/>
      <w:r w:rsidR="00646935" w:rsidRPr="00175052">
        <w:rPr>
          <w:color w:val="000000"/>
          <w:sz w:val="22"/>
          <w:szCs w:val="22"/>
        </w:rPr>
        <w:t xml:space="preserve"> </w:t>
      </w:r>
      <w:proofErr w:type="spellStart"/>
      <w:r w:rsidR="00646935" w:rsidRPr="00175052">
        <w:rPr>
          <w:color w:val="000000"/>
          <w:sz w:val="22"/>
          <w:szCs w:val="22"/>
        </w:rPr>
        <w:t>заасан</w:t>
      </w:r>
      <w:proofErr w:type="spellEnd"/>
      <w:r w:rsidR="00646935" w:rsidRPr="00175052">
        <w:rPr>
          <w:color w:val="000000"/>
          <w:sz w:val="22"/>
          <w:szCs w:val="22"/>
        </w:rPr>
        <w:t xml:space="preserve"> </w:t>
      </w:r>
      <w:proofErr w:type="spellStart"/>
      <w:r w:rsidR="00646935" w:rsidRPr="00175052">
        <w:rPr>
          <w:color w:val="000000"/>
          <w:sz w:val="22"/>
          <w:szCs w:val="22"/>
        </w:rPr>
        <w:t>хүргэлтийн</w:t>
      </w:r>
      <w:proofErr w:type="spellEnd"/>
      <w:r w:rsidR="00646935" w:rsidRPr="00175052">
        <w:rPr>
          <w:color w:val="000000"/>
          <w:sz w:val="22"/>
          <w:szCs w:val="22"/>
        </w:rPr>
        <w:t xml:space="preserve"> </w:t>
      </w:r>
      <w:proofErr w:type="spellStart"/>
      <w:r w:rsidR="00646935" w:rsidRPr="00175052">
        <w:rPr>
          <w:color w:val="000000"/>
          <w:sz w:val="22"/>
          <w:szCs w:val="22"/>
        </w:rPr>
        <w:t>нөхцөл</w:t>
      </w:r>
      <w:r w:rsidRPr="00175052">
        <w:rPr>
          <w:color w:val="000000"/>
          <w:sz w:val="22"/>
          <w:szCs w:val="22"/>
        </w:rPr>
        <w:t>д</w:t>
      </w:r>
      <w:proofErr w:type="spellEnd"/>
      <w:r w:rsidRPr="00175052">
        <w:rPr>
          <w:color w:val="000000"/>
          <w:sz w:val="22"/>
          <w:szCs w:val="22"/>
        </w:rPr>
        <w:t xml:space="preserve"> </w:t>
      </w:r>
      <w:proofErr w:type="spellStart"/>
      <w:r w:rsidR="00646935" w:rsidRPr="00175052">
        <w:rPr>
          <w:color w:val="000000"/>
          <w:sz w:val="22"/>
          <w:szCs w:val="22"/>
        </w:rPr>
        <w:t>барааны</w:t>
      </w:r>
      <w:proofErr w:type="spellEnd"/>
      <w:r w:rsidR="00646935" w:rsidRPr="00175052">
        <w:rPr>
          <w:color w:val="000000"/>
          <w:sz w:val="22"/>
          <w:szCs w:val="22"/>
        </w:rPr>
        <w:t xml:space="preserve"> </w:t>
      </w:r>
      <w:proofErr w:type="spellStart"/>
      <w:r w:rsidR="00646935" w:rsidRPr="00175052">
        <w:rPr>
          <w:color w:val="000000"/>
          <w:sz w:val="22"/>
          <w:szCs w:val="22"/>
        </w:rPr>
        <w:t>хүргэлт</w:t>
      </w:r>
      <w:proofErr w:type="spellEnd"/>
      <w:r w:rsidR="00646935" w:rsidRPr="00175052">
        <w:rPr>
          <w:color w:val="000000"/>
          <w:sz w:val="22"/>
          <w:szCs w:val="22"/>
        </w:rPr>
        <w:t xml:space="preserve"> </w:t>
      </w:r>
      <w:proofErr w:type="spellStart"/>
      <w:r w:rsidR="00646935" w:rsidRPr="00175052">
        <w:rPr>
          <w:color w:val="000000"/>
          <w:sz w:val="22"/>
          <w:szCs w:val="22"/>
        </w:rPr>
        <w:t>нь</w:t>
      </w:r>
      <w:proofErr w:type="spellEnd"/>
      <w:r w:rsidR="00646935" w:rsidRPr="00175052">
        <w:rPr>
          <w:color w:val="000000"/>
          <w:sz w:val="22"/>
          <w:szCs w:val="22"/>
        </w:rPr>
        <w:t xml:space="preserve"> "</w:t>
      </w:r>
      <w:proofErr w:type="spellStart"/>
      <w:r w:rsidR="00646935" w:rsidRPr="00175052">
        <w:rPr>
          <w:color w:val="000000"/>
          <w:sz w:val="22"/>
          <w:szCs w:val="22"/>
        </w:rPr>
        <w:t>нэр</w:t>
      </w:r>
      <w:r w:rsidRPr="00175052">
        <w:rPr>
          <w:color w:val="000000"/>
          <w:sz w:val="22"/>
          <w:szCs w:val="22"/>
        </w:rPr>
        <w:t>лэсэн</w:t>
      </w:r>
      <w:proofErr w:type="spellEnd"/>
      <w:r w:rsidRPr="00175052">
        <w:rPr>
          <w:color w:val="000000"/>
          <w:sz w:val="22"/>
          <w:szCs w:val="22"/>
        </w:rPr>
        <w:t xml:space="preserve"> </w:t>
      </w:r>
      <w:proofErr w:type="spellStart"/>
      <w:r w:rsidR="00646935" w:rsidRPr="00175052">
        <w:rPr>
          <w:color w:val="000000"/>
          <w:sz w:val="22"/>
          <w:szCs w:val="22"/>
        </w:rPr>
        <w:t>хүргэлтийн</w:t>
      </w:r>
      <w:proofErr w:type="spellEnd"/>
      <w:r w:rsidR="00646935" w:rsidRPr="00175052">
        <w:rPr>
          <w:color w:val="000000"/>
          <w:sz w:val="22"/>
          <w:szCs w:val="22"/>
        </w:rPr>
        <w:t xml:space="preserve"> </w:t>
      </w:r>
      <w:proofErr w:type="spellStart"/>
      <w:r w:rsidR="00646935" w:rsidRPr="00175052">
        <w:rPr>
          <w:color w:val="000000"/>
          <w:sz w:val="22"/>
          <w:szCs w:val="22"/>
        </w:rPr>
        <w:t>цэг</w:t>
      </w:r>
      <w:proofErr w:type="spellEnd"/>
      <w:r w:rsidR="00646935" w:rsidRPr="00175052">
        <w:rPr>
          <w:color w:val="000000"/>
          <w:sz w:val="22"/>
          <w:szCs w:val="22"/>
        </w:rPr>
        <w:t xml:space="preserve">"-т </w:t>
      </w:r>
      <w:proofErr w:type="spellStart"/>
      <w:r w:rsidR="00646935" w:rsidRPr="00175052">
        <w:rPr>
          <w:color w:val="000000"/>
          <w:sz w:val="22"/>
          <w:szCs w:val="22"/>
        </w:rPr>
        <w:t>бус</w:t>
      </w:r>
      <w:proofErr w:type="spellEnd"/>
      <w:r w:rsidR="00646935" w:rsidRPr="00175052">
        <w:rPr>
          <w:color w:val="000000"/>
          <w:sz w:val="22"/>
          <w:szCs w:val="22"/>
        </w:rPr>
        <w:t xml:space="preserve">, </w:t>
      </w:r>
      <w:proofErr w:type="spellStart"/>
      <w:r w:rsidR="00646935" w:rsidRPr="00175052">
        <w:rPr>
          <w:color w:val="000000"/>
          <w:sz w:val="22"/>
          <w:szCs w:val="22"/>
        </w:rPr>
        <w:t>эхний</w:t>
      </w:r>
      <w:proofErr w:type="spellEnd"/>
      <w:r w:rsidR="00646935" w:rsidRPr="00175052">
        <w:rPr>
          <w:color w:val="000000"/>
          <w:sz w:val="22"/>
          <w:szCs w:val="22"/>
        </w:rPr>
        <w:t xml:space="preserve"> </w:t>
      </w:r>
      <w:proofErr w:type="spellStart"/>
      <w:r w:rsidR="00646935" w:rsidRPr="00175052">
        <w:rPr>
          <w:color w:val="000000"/>
          <w:sz w:val="22"/>
          <w:szCs w:val="22"/>
        </w:rPr>
        <w:t>тээвэрлэгчийн</w:t>
      </w:r>
      <w:proofErr w:type="spellEnd"/>
      <w:r w:rsidR="00646935" w:rsidRPr="00175052">
        <w:rPr>
          <w:color w:val="000000"/>
          <w:sz w:val="22"/>
          <w:szCs w:val="22"/>
        </w:rPr>
        <w:t xml:space="preserve"> </w:t>
      </w:r>
      <w:proofErr w:type="spellStart"/>
      <w:r w:rsidR="00646935" w:rsidRPr="00175052">
        <w:rPr>
          <w:color w:val="000000"/>
          <w:sz w:val="22"/>
          <w:szCs w:val="22"/>
        </w:rPr>
        <w:t>хяналтанд</w:t>
      </w:r>
      <w:proofErr w:type="spellEnd"/>
      <w:r w:rsidR="00646935" w:rsidRPr="00175052">
        <w:rPr>
          <w:color w:val="000000"/>
          <w:sz w:val="22"/>
          <w:szCs w:val="22"/>
        </w:rPr>
        <w:t xml:space="preserve"> </w:t>
      </w:r>
      <w:proofErr w:type="spellStart"/>
      <w:r w:rsidR="00646935" w:rsidRPr="00175052">
        <w:rPr>
          <w:color w:val="000000"/>
          <w:sz w:val="22"/>
          <w:szCs w:val="22"/>
        </w:rPr>
        <w:t>шилжсэн</w:t>
      </w:r>
      <w:proofErr w:type="spellEnd"/>
      <w:r w:rsidR="00646935" w:rsidRPr="00175052">
        <w:rPr>
          <w:color w:val="000000"/>
          <w:sz w:val="22"/>
          <w:szCs w:val="22"/>
        </w:rPr>
        <w:t xml:space="preserve"> </w:t>
      </w:r>
      <w:proofErr w:type="spellStart"/>
      <w:r w:rsidR="00646935" w:rsidRPr="00175052">
        <w:rPr>
          <w:color w:val="000000"/>
          <w:sz w:val="22"/>
          <w:szCs w:val="22"/>
        </w:rPr>
        <w:t>үеэс</w:t>
      </w:r>
      <w:proofErr w:type="spellEnd"/>
      <w:r w:rsidR="00646935" w:rsidRPr="00175052">
        <w:rPr>
          <w:color w:val="000000"/>
          <w:sz w:val="22"/>
          <w:szCs w:val="22"/>
        </w:rPr>
        <w:t xml:space="preserve"> </w:t>
      </w:r>
      <w:proofErr w:type="spellStart"/>
      <w:r w:rsidR="00646935" w:rsidRPr="00175052">
        <w:rPr>
          <w:color w:val="000000"/>
          <w:sz w:val="22"/>
          <w:szCs w:val="22"/>
        </w:rPr>
        <w:t>хүчин</w:t>
      </w:r>
      <w:proofErr w:type="spellEnd"/>
      <w:r w:rsidR="00646935" w:rsidRPr="00175052">
        <w:rPr>
          <w:color w:val="000000"/>
          <w:sz w:val="22"/>
          <w:szCs w:val="22"/>
        </w:rPr>
        <w:t xml:space="preserve"> </w:t>
      </w:r>
      <w:proofErr w:type="spellStart"/>
      <w:r w:rsidR="00646935" w:rsidRPr="00175052">
        <w:rPr>
          <w:color w:val="000000"/>
          <w:sz w:val="22"/>
          <w:szCs w:val="22"/>
        </w:rPr>
        <w:t>төгөлдөр</w:t>
      </w:r>
      <w:proofErr w:type="spellEnd"/>
      <w:r w:rsidR="00646935" w:rsidRPr="00175052">
        <w:rPr>
          <w:color w:val="000000"/>
          <w:sz w:val="22"/>
          <w:szCs w:val="22"/>
        </w:rPr>
        <w:t xml:space="preserve"> </w:t>
      </w:r>
      <w:proofErr w:type="spellStart"/>
      <w:r w:rsidR="00646935" w:rsidRPr="00175052">
        <w:rPr>
          <w:color w:val="000000"/>
          <w:sz w:val="22"/>
          <w:szCs w:val="22"/>
        </w:rPr>
        <w:t>болохыг</w:t>
      </w:r>
      <w:proofErr w:type="spellEnd"/>
      <w:r w:rsidR="00646935" w:rsidRPr="00175052">
        <w:rPr>
          <w:color w:val="000000"/>
          <w:sz w:val="22"/>
          <w:szCs w:val="22"/>
        </w:rPr>
        <w:t xml:space="preserve"> </w:t>
      </w:r>
      <w:proofErr w:type="spellStart"/>
      <w:r w:rsidR="00646935" w:rsidRPr="00175052">
        <w:rPr>
          <w:color w:val="000000"/>
          <w:sz w:val="22"/>
          <w:szCs w:val="22"/>
        </w:rPr>
        <w:t>анхаарах</w:t>
      </w:r>
      <w:proofErr w:type="spellEnd"/>
      <w:r w:rsidR="00646935" w:rsidRPr="00175052">
        <w:rPr>
          <w:color w:val="000000"/>
          <w:sz w:val="22"/>
          <w:szCs w:val="22"/>
        </w:rPr>
        <w:t>.</w:t>
      </w:r>
    </w:p>
    <w:p w14:paraId="331FE2E5" w14:textId="622D5648" w:rsidR="00646935" w:rsidRPr="00175052" w:rsidRDefault="00646935" w:rsidP="00C2342C">
      <w:pPr>
        <w:numPr>
          <w:ilvl w:val="0"/>
          <w:numId w:val="36"/>
        </w:numPr>
        <w:tabs>
          <w:tab w:val="clear" w:pos="720"/>
        </w:tabs>
        <w:spacing w:before="100" w:beforeAutospacing="1" w:after="100" w:afterAutospacing="1"/>
        <w:ind w:left="2268" w:right="387" w:hanging="425"/>
        <w:jc w:val="both"/>
        <w:rPr>
          <w:color w:val="000000"/>
          <w:sz w:val="22"/>
          <w:szCs w:val="22"/>
        </w:rPr>
      </w:pPr>
      <w:proofErr w:type="spellStart"/>
      <w:r w:rsidRPr="00175052">
        <w:rPr>
          <w:color w:val="000000"/>
          <w:sz w:val="22"/>
          <w:szCs w:val="22"/>
        </w:rPr>
        <w:t>Гэрээнд</w:t>
      </w:r>
      <w:proofErr w:type="spellEnd"/>
      <w:r w:rsidRPr="00175052">
        <w:rPr>
          <w:color w:val="000000"/>
          <w:sz w:val="22"/>
          <w:szCs w:val="22"/>
        </w:rPr>
        <w:t xml:space="preserve"> </w:t>
      </w:r>
      <w:proofErr w:type="spellStart"/>
      <w:r w:rsidRPr="00175052">
        <w:rPr>
          <w:color w:val="000000"/>
          <w:sz w:val="22"/>
          <w:szCs w:val="22"/>
        </w:rPr>
        <w:t>заасан</w:t>
      </w:r>
      <w:proofErr w:type="spellEnd"/>
      <w:r w:rsidR="009125C0" w:rsidRPr="00175052">
        <w:rPr>
          <w:color w:val="000000"/>
          <w:sz w:val="22"/>
          <w:szCs w:val="22"/>
        </w:rPr>
        <w:t xml:space="preserve"> </w:t>
      </w:r>
      <w:proofErr w:type="spellStart"/>
      <w:r w:rsidRPr="00175052">
        <w:rPr>
          <w:color w:val="000000"/>
          <w:sz w:val="22"/>
          <w:szCs w:val="22"/>
        </w:rPr>
        <w:t>захиалагчийн</w:t>
      </w:r>
      <w:proofErr w:type="spellEnd"/>
      <w:r w:rsidRPr="00175052">
        <w:rPr>
          <w:color w:val="000000"/>
          <w:sz w:val="22"/>
          <w:szCs w:val="22"/>
        </w:rPr>
        <w:t xml:space="preserve"> </w:t>
      </w:r>
      <w:proofErr w:type="spellStart"/>
      <w:r w:rsidRPr="00175052">
        <w:rPr>
          <w:color w:val="000000"/>
          <w:sz w:val="22"/>
          <w:szCs w:val="22"/>
        </w:rPr>
        <w:t>үүрэг</w:t>
      </w:r>
      <w:proofErr w:type="spellEnd"/>
      <w:r w:rsidRPr="00175052">
        <w:rPr>
          <w:color w:val="000000"/>
          <w:sz w:val="22"/>
          <w:szCs w:val="22"/>
        </w:rPr>
        <w:t xml:space="preserve"> </w:t>
      </w:r>
      <w:proofErr w:type="spellStart"/>
      <w:r w:rsidRPr="00175052">
        <w:rPr>
          <w:color w:val="000000"/>
          <w:sz w:val="22"/>
          <w:szCs w:val="22"/>
        </w:rPr>
        <w:t>эхлэх</w:t>
      </w:r>
      <w:proofErr w:type="spellEnd"/>
      <w:r w:rsidRPr="00175052">
        <w:rPr>
          <w:color w:val="000000"/>
          <w:sz w:val="22"/>
          <w:szCs w:val="22"/>
        </w:rPr>
        <w:t xml:space="preserve"> </w:t>
      </w:r>
      <w:proofErr w:type="spellStart"/>
      <w:r w:rsidRPr="00175052">
        <w:rPr>
          <w:color w:val="000000"/>
          <w:sz w:val="22"/>
          <w:szCs w:val="22"/>
        </w:rPr>
        <w:t>огноотой</w:t>
      </w:r>
      <w:proofErr w:type="spellEnd"/>
      <w:r w:rsidRPr="00175052">
        <w:rPr>
          <w:color w:val="000000"/>
          <w:sz w:val="22"/>
          <w:szCs w:val="22"/>
        </w:rPr>
        <w:t xml:space="preserve"> </w:t>
      </w:r>
      <w:proofErr w:type="spellStart"/>
      <w:r w:rsidRPr="00175052">
        <w:rPr>
          <w:color w:val="000000"/>
          <w:sz w:val="22"/>
          <w:szCs w:val="22"/>
        </w:rPr>
        <w:t>уялдуулах</w:t>
      </w:r>
      <w:proofErr w:type="spellEnd"/>
      <w:r w:rsidRPr="00175052">
        <w:rPr>
          <w:color w:val="000000"/>
          <w:sz w:val="22"/>
          <w:szCs w:val="22"/>
        </w:rPr>
        <w:t xml:space="preserve"> (</w:t>
      </w:r>
      <w:proofErr w:type="spellStart"/>
      <w:r w:rsidRPr="00175052">
        <w:rPr>
          <w:color w:val="000000"/>
          <w:sz w:val="22"/>
          <w:szCs w:val="22"/>
        </w:rPr>
        <w:t>жишээ</w:t>
      </w:r>
      <w:r w:rsidR="009125C0" w:rsidRPr="00175052">
        <w:rPr>
          <w:color w:val="000000"/>
          <w:sz w:val="22"/>
          <w:szCs w:val="22"/>
        </w:rPr>
        <w:t>лбэл</w:t>
      </w:r>
      <w:proofErr w:type="spellEnd"/>
      <w:r w:rsidR="009125C0" w:rsidRPr="00175052">
        <w:rPr>
          <w:color w:val="000000"/>
          <w:sz w:val="22"/>
          <w:szCs w:val="22"/>
        </w:rPr>
        <w:t xml:space="preserve">, </w:t>
      </w:r>
      <w:proofErr w:type="spellStart"/>
      <w:r w:rsidR="009125C0" w:rsidRPr="00175052">
        <w:rPr>
          <w:color w:val="000000"/>
          <w:sz w:val="22"/>
          <w:szCs w:val="22"/>
        </w:rPr>
        <w:t>г</w:t>
      </w:r>
      <w:r w:rsidRPr="00175052">
        <w:rPr>
          <w:color w:val="000000"/>
          <w:sz w:val="22"/>
          <w:szCs w:val="22"/>
        </w:rPr>
        <w:t>эрээ</w:t>
      </w:r>
      <w:r w:rsidR="00E16091" w:rsidRPr="00175052">
        <w:rPr>
          <w:color w:val="000000"/>
          <w:sz w:val="22"/>
          <w:szCs w:val="22"/>
        </w:rPr>
        <w:t>ний</w:t>
      </w:r>
      <w:proofErr w:type="spellEnd"/>
      <w:r w:rsidR="009125C0" w:rsidRPr="00175052">
        <w:rPr>
          <w:color w:val="000000"/>
          <w:sz w:val="22"/>
          <w:szCs w:val="22"/>
        </w:rPr>
        <w:t xml:space="preserve"> </w:t>
      </w:r>
      <w:proofErr w:type="spellStart"/>
      <w:r w:rsidR="009125C0" w:rsidRPr="00175052">
        <w:rPr>
          <w:color w:val="000000"/>
          <w:sz w:val="22"/>
          <w:szCs w:val="22"/>
        </w:rPr>
        <w:t>эрх</w:t>
      </w:r>
      <w:proofErr w:type="spellEnd"/>
      <w:r w:rsidR="009125C0" w:rsidRPr="00175052">
        <w:rPr>
          <w:color w:val="000000"/>
          <w:sz w:val="22"/>
          <w:szCs w:val="22"/>
        </w:rPr>
        <w:t xml:space="preserve"> </w:t>
      </w:r>
      <w:proofErr w:type="spellStart"/>
      <w:r w:rsidRPr="00175052">
        <w:rPr>
          <w:color w:val="000000"/>
          <w:sz w:val="22"/>
          <w:szCs w:val="22"/>
        </w:rPr>
        <w:t>олгох</w:t>
      </w:r>
      <w:proofErr w:type="spellEnd"/>
      <w:r w:rsidRPr="00175052">
        <w:rPr>
          <w:color w:val="000000"/>
          <w:sz w:val="22"/>
          <w:szCs w:val="22"/>
        </w:rPr>
        <w:t xml:space="preserve"> </w:t>
      </w:r>
      <w:proofErr w:type="spellStart"/>
      <w:r w:rsidRPr="00175052">
        <w:rPr>
          <w:color w:val="000000"/>
          <w:sz w:val="22"/>
          <w:szCs w:val="22"/>
        </w:rPr>
        <w:t>мэдэгдэл</w:t>
      </w:r>
      <w:proofErr w:type="spellEnd"/>
      <w:r w:rsidRPr="00175052">
        <w:rPr>
          <w:color w:val="000000"/>
          <w:sz w:val="22"/>
          <w:szCs w:val="22"/>
        </w:rPr>
        <w:t xml:space="preserve">, </w:t>
      </w:r>
      <w:proofErr w:type="spellStart"/>
      <w:r w:rsidRPr="00175052">
        <w:rPr>
          <w:color w:val="000000"/>
          <w:sz w:val="22"/>
          <w:szCs w:val="22"/>
        </w:rPr>
        <w:t>гэрээнд</w:t>
      </w:r>
      <w:proofErr w:type="spellEnd"/>
      <w:r w:rsidRPr="00175052">
        <w:rPr>
          <w:color w:val="000000"/>
          <w:sz w:val="22"/>
          <w:szCs w:val="22"/>
        </w:rPr>
        <w:t xml:space="preserve"> </w:t>
      </w:r>
      <w:proofErr w:type="spellStart"/>
      <w:r w:rsidRPr="00175052">
        <w:rPr>
          <w:color w:val="000000"/>
          <w:sz w:val="22"/>
          <w:szCs w:val="22"/>
        </w:rPr>
        <w:t>гарын</w:t>
      </w:r>
      <w:proofErr w:type="spellEnd"/>
      <w:r w:rsidRPr="00175052">
        <w:rPr>
          <w:color w:val="000000"/>
          <w:sz w:val="22"/>
          <w:szCs w:val="22"/>
        </w:rPr>
        <w:t xml:space="preserve"> </w:t>
      </w:r>
      <w:proofErr w:type="spellStart"/>
      <w:r w:rsidRPr="00175052">
        <w:rPr>
          <w:color w:val="000000"/>
          <w:sz w:val="22"/>
          <w:szCs w:val="22"/>
        </w:rPr>
        <w:t>үсэг</w:t>
      </w:r>
      <w:proofErr w:type="spellEnd"/>
      <w:r w:rsidRPr="00175052">
        <w:rPr>
          <w:color w:val="000000"/>
          <w:sz w:val="22"/>
          <w:szCs w:val="22"/>
        </w:rPr>
        <w:t xml:space="preserve"> </w:t>
      </w:r>
      <w:proofErr w:type="spellStart"/>
      <w:r w:rsidRPr="00175052">
        <w:rPr>
          <w:color w:val="000000"/>
          <w:sz w:val="22"/>
          <w:szCs w:val="22"/>
        </w:rPr>
        <w:t>зурах</w:t>
      </w:r>
      <w:proofErr w:type="spellEnd"/>
      <w:r w:rsidRPr="00175052">
        <w:rPr>
          <w:color w:val="000000"/>
          <w:sz w:val="22"/>
          <w:szCs w:val="22"/>
        </w:rPr>
        <w:t xml:space="preserve"> </w:t>
      </w:r>
      <w:proofErr w:type="spellStart"/>
      <w:r w:rsidRPr="00175052">
        <w:rPr>
          <w:color w:val="000000"/>
          <w:sz w:val="22"/>
          <w:szCs w:val="22"/>
        </w:rPr>
        <w:t>огноо</w:t>
      </w:r>
      <w:proofErr w:type="spellEnd"/>
      <w:r w:rsidRPr="00175052">
        <w:rPr>
          <w:color w:val="000000"/>
          <w:sz w:val="22"/>
          <w:szCs w:val="22"/>
        </w:rPr>
        <w:t xml:space="preserve">, </w:t>
      </w:r>
      <w:proofErr w:type="spellStart"/>
      <w:r w:rsidRPr="00175052">
        <w:rPr>
          <w:color w:val="000000"/>
          <w:sz w:val="22"/>
          <w:szCs w:val="22"/>
        </w:rPr>
        <w:t>аккредитив</w:t>
      </w:r>
      <w:proofErr w:type="spellEnd"/>
      <w:r w:rsidRPr="00175052">
        <w:rPr>
          <w:color w:val="000000"/>
          <w:sz w:val="22"/>
          <w:szCs w:val="22"/>
        </w:rPr>
        <w:t xml:space="preserve"> </w:t>
      </w:r>
      <w:proofErr w:type="spellStart"/>
      <w:r w:rsidRPr="00175052">
        <w:rPr>
          <w:color w:val="000000"/>
          <w:sz w:val="22"/>
          <w:szCs w:val="22"/>
        </w:rPr>
        <w:t>нээх</w:t>
      </w:r>
      <w:proofErr w:type="spellEnd"/>
      <w:r w:rsidRPr="00175052">
        <w:rPr>
          <w:color w:val="000000"/>
          <w:sz w:val="22"/>
          <w:szCs w:val="22"/>
        </w:rPr>
        <w:t xml:space="preserve"> </w:t>
      </w:r>
      <w:proofErr w:type="spellStart"/>
      <w:r w:rsidRPr="00175052">
        <w:rPr>
          <w:color w:val="000000"/>
          <w:sz w:val="22"/>
          <w:szCs w:val="22"/>
        </w:rPr>
        <w:t>эсвэл</w:t>
      </w:r>
      <w:proofErr w:type="spellEnd"/>
      <w:r w:rsidRPr="00175052">
        <w:rPr>
          <w:color w:val="000000"/>
          <w:sz w:val="22"/>
          <w:szCs w:val="22"/>
        </w:rPr>
        <w:t xml:space="preserve"> </w:t>
      </w:r>
      <w:proofErr w:type="spellStart"/>
      <w:r w:rsidRPr="00175052">
        <w:rPr>
          <w:color w:val="000000"/>
          <w:sz w:val="22"/>
          <w:szCs w:val="22"/>
        </w:rPr>
        <w:t>баталгаажуулах</w:t>
      </w:r>
      <w:proofErr w:type="spellEnd"/>
      <w:r w:rsidRPr="00175052">
        <w:rPr>
          <w:color w:val="000000"/>
          <w:sz w:val="22"/>
          <w:szCs w:val="22"/>
        </w:rPr>
        <w:t xml:space="preserve"> </w:t>
      </w:r>
      <w:proofErr w:type="spellStart"/>
      <w:r w:rsidRPr="00175052">
        <w:rPr>
          <w:color w:val="000000"/>
          <w:sz w:val="22"/>
          <w:szCs w:val="22"/>
        </w:rPr>
        <w:t>огноо</w:t>
      </w:r>
      <w:proofErr w:type="spellEnd"/>
      <w:r w:rsidRPr="00175052">
        <w:rPr>
          <w:color w:val="000000"/>
          <w:sz w:val="22"/>
          <w:szCs w:val="22"/>
        </w:rPr>
        <w:t xml:space="preserve"> </w:t>
      </w:r>
      <w:proofErr w:type="spellStart"/>
      <w:r w:rsidRPr="00175052">
        <w:rPr>
          <w:color w:val="000000"/>
          <w:sz w:val="22"/>
          <w:szCs w:val="22"/>
        </w:rPr>
        <w:t>гэх</w:t>
      </w:r>
      <w:proofErr w:type="spellEnd"/>
      <w:r w:rsidRPr="00175052">
        <w:rPr>
          <w:color w:val="000000"/>
          <w:sz w:val="22"/>
          <w:szCs w:val="22"/>
        </w:rPr>
        <w:t xml:space="preserve"> </w:t>
      </w:r>
      <w:proofErr w:type="spellStart"/>
      <w:r w:rsidRPr="00175052">
        <w:rPr>
          <w:color w:val="000000"/>
          <w:sz w:val="22"/>
          <w:szCs w:val="22"/>
        </w:rPr>
        <w:t>мэт</w:t>
      </w:r>
      <w:proofErr w:type="spellEnd"/>
      <w:r w:rsidRPr="00175052">
        <w:rPr>
          <w:color w:val="000000"/>
          <w:sz w:val="22"/>
          <w:szCs w:val="22"/>
        </w:rPr>
        <w:t>).</w:t>
      </w:r>
    </w:p>
    <w:p w14:paraId="2396D0D3" w14:textId="4C6D3AA8" w:rsidR="009125C0" w:rsidRPr="00175052" w:rsidRDefault="009125C0" w:rsidP="000319B4">
      <w:pPr>
        <w:pStyle w:val="NormalWeb"/>
        <w:ind w:left="1418" w:right="387"/>
        <w:jc w:val="both"/>
        <w:rPr>
          <w:color w:val="000000"/>
          <w:sz w:val="22"/>
          <w:szCs w:val="22"/>
        </w:rPr>
      </w:pPr>
      <w:proofErr w:type="spellStart"/>
      <w:r w:rsidRPr="00175052">
        <w:rPr>
          <w:sz w:val="22"/>
          <w:szCs w:val="22"/>
        </w:rPr>
        <w:t>Бараа</w:t>
      </w:r>
      <w:proofErr w:type="spellEnd"/>
      <w:r w:rsidRPr="00175052">
        <w:rPr>
          <w:sz w:val="22"/>
          <w:szCs w:val="22"/>
        </w:rPr>
        <w:t xml:space="preserve"> </w:t>
      </w:r>
      <w:proofErr w:type="spellStart"/>
      <w:r w:rsidRPr="00175052">
        <w:rPr>
          <w:sz w:val="22"/>
          <w:szCs w:val="22"/>
        </w:rPr>
        <w:t>эцсийн</w:t>
      </w:r>
      <w:proofErr w:type="spellEnd"/>
      <w:r w:rsidRPr="00175052">
        <w:rPr>
          <w:sz w:val="22"/>
          <w:szCs w:val="22"/>
        </w:rPr>
        <w:t xml:space="preserve"> </w:t>
      </w:r>
      <w:proofErr w:type="spellStart"/>
      <w:r w:rsidRPr="00175052">
        <w:rPr>
          <w:sz w:val="22"/>
          <w:szCs w:val="22"/>
        </w:rPr>
        <w:t>хүрэх</w:t>
      </w:r>
      <w:proofErr w:type="spellEnd"/>
      <w:r w:rsidRPr="00175052">
        <w:rPr>
          <w:sz w:val="22"/>
          <w:szCs w:val="22"/>
        </w:rPr>
        <w:t xml:space="preserve"> </w:t>
      </w:r>
      <w:proofErr w:type="spellStart"/>
      <w:r w:rsidRPr="00175052">
        <w:rPr>
          <w:sz w:val="22"/>
          <w:szCs w:val="22"/>
        </w:rPr>
        <w:t>цэгт</w:t>
      </w:r>
      <w:proofErr w:type="spellEnd"/>
      <w:r w:rsidR="00186B6C" w:rsidRPr="00175052">
        <w:rPr>
          <w:sz w:val="22"/>
          <w:szCs w:val="22"/>
        </w:rPr>
        <w:t xml:space="preserve"> </w:t>
      </w:r>
      <w:proofErr w:type="spellStart"/>
      <w:r w:rsidR="00186B6C" w:rsidRPr="00175052">
        <w:rPr>
          <w:sz w:val="22"/>
          <w:szCs w:val="22"/>
        </w:rPr>
        <w:t>ирэх</w:t>
      </w:r>
      <w:proofErr w:type="spellEnd"/>
      <w:r w:rsidR="00186B6C" w:rsidRPr="00175052">
        <w:rPr>
          <w:sz w:val="22"/>
          <w:szCs w:val="22"/>
        </w:rPr>
        <w:t xml:space="preserve"> </w:t>
      </w:r>
      <w:proofErr w:type="spellStart"/>
      <w:r w:rsidRPr="00175052">
        <w:rPr>
          <w:sz w:val="22"/>
          <w:szCs w:val="22"/>
        </w:rPr>
        <w:t>бодитой</w:t>
      </w:r>
      <w:proofErr w:type="spellEnd"/>
      <w:r w:rsidRPr="00175052">
        <w:rPr>
          <w:sz w:val="22"/>
          <w:szCs w:val="22"/>
        </w:rPr>
        <w:t xml:space="preserve"> </w:t>
      </w:r>
      <w:proofErr w:type="spellStart"/>
      <w:r w:rsidRPr="00175052">
        <w:rPr>
          <w:sz w:val="22"/>
          <w:szCs w:val="22"/>
        </w:rPr>
        <w:t>хугацаа</w:t>
      </w:r>
      <w:r w:rsidR="00186B6C" w:rsidRPr="00175052">
        <w:rPr>
          <w:sz w:val="22"/>
          <w:szCs w:val="22"/>
        </w:rPr>
        <w:t>г</w:t>
      </w:r>
      <w:proofErr w:type="spellEnd"/>
      <w:r w:rsidR="00186B6C" w:rsidRPr="00175052">
        <w:rPr>
          <w:sz w:val="22"/>
          <w:szCs w:val="22"/>
        </w:rPr>
        <w:t xml:space="preserve"> </w:t>
      </w:r>
      <w:proofErr w:type="spellStart"/>
      <w:r w:rsidRPr="00175052">
        <w:rPr>
          <w:sz w:val="22"/>
          <w:szCs w:val="22"/>
        </w:rPr>
        <w:t>тодорхойлохын</w:t>
      </w:r>
      <w:proofErr w:type="spellEnd"/>
      <w:r w:rsidRPr="00175052">
        <w:rPr>
          <w:sz w:val="22"/>
          <w:szCs w:val="22"/>
        </w:rPr>
        <w:t xml:space="preserve"> </w:t>
      </w:r>
      <w:proofErr w:type="spellStart"/>
      <w:r w:rsidRPr="00175052">
        <w:rPr>
          <w:sz w:val="22"/>
          <w:szCs w:val="22"/>
        </w:rPr>
        <w:t>тулд</w:t>
      </w:r>
      <w:proofErr w:type="spellEnd"/>
      <w:r w:rsidRPr="00175052">
        <w:rPr>
          <w:sz w:val="22"/>
          <w:szCs w:val="22"/>
        </w:rPr>
        <w:t> </w:t>
      </w:r>
      <w:proofErr w:type="spellStart"/>
      <w:r w:rsidR="00186B6C" w:rsidRPr="00175052">
        <w:rPr>
          <w:color w:val="000000"/>
          <w:sz w:val="22"/>
          <w:szCs w:val="22"/>
        </w:rPr>
        <w:t>з</w:t>
      </w:r>
      <w:r w:rsidRPr="00175052">
        <w:rPr>
          <w:color w:val="000000"/>
          <w:sz w:val="22"/>
          <w:szCs w:val="22"/>
        </w:rPr>
        <w:t>ахиалагч</w:t>
      </w:r>
      <w:proofErr w:type="spellEnd"/>
      <w:r w:rsidRPr="00175052">
        <w:rPr>
          <w:color w:val="000000"/>
          <w:sz w:val="22"/>
          <w:szCs w:val="22"/>
        </w:rPr>
        <w:t xml:space="preserve"> </w:t>
      </w:r>
      <w:proofErr w:type="spellStart"/>
      <w:r w:rsidRPr="00175052">
        <w:rPr>
          <w:color w:val="000000"/>
          <w:sz w:val="22"/>
          <w:szCs w:val="22"/>
        </w:rPr>
        <w:t>нь</w:t>
      </w:r>
      <w:proofErr w:type="spellEnd"/>
      <w:r w:rsidRPr="00175052">
        <w:rPr>
          <w:color w:val="000000"/>
          <w:sz w:val="22"/>
          <w:szCs w:val="22"/>
        </w:rPr>
        <w:t xml:space="preserve"> </w:t>
      </w:r>
      <w:proofErr w:type="spellStart"/>
      <w:r w:rsidRPr="00175052">
        <w:rPr>
          <w:color w:val="000000"/>
          <w:sz w:val="22"/>
          <w:szCs w:val="22"/>
        </w:rPr>
        <w:t>барааг</w:t>
      </w:r>
      <w:proofErr w:type="spellEnd"/>
      <w:r w:rsidRPr="00175052">
        <w:rPr>
          <w:color w:val="000000"/>
          <w:sz w:val="22"/>
          <w:szCs w:val="22"/>
        </w:rPr>
        <w:t xml:space="preserve"> </w:t>
      </w:r>
      <w:proofErr w:type="spellStart"/>
      <w:r w:rsidRPr="00175052">
        <w:rPr>
          <w:color w:val="000000"/>
          <w:sz w:val="22"/>
          <w:szCs w:val="22"/>
        </w:rPr>
        <w:t>төслийн</w:t>
      </w:r>
      <w:proofErr w:type="spellEnd"/>
      <w:r w:rsidRPr="00175052">
        <w:rPr>
          <w:color w:val="000000"/>
          <w:sz w:val="22"/>
          <w:szCs w:val="22"/>
        </w:rPr>
        <w:t xml:space="preserve"> </w:t>
      </w:r>
      <w:proofErr w:type="spellStart"/>
      <w:r w:rsidRPr="00175052">
        <w:rPr>
          <w:color w:val="000000"/>
          <w:sz w:val="22"/>
          <w:szCs w:val="22"/>
        </w:rPr>
        <w:t>талбай</w:t>
      </w:r>
      <w:proofErr w:type="spellEnd"/>
      <w:r w:rsidRPr="00175052">
        <w:rPr>
          <w:color w:val="000000"/>
          <w:sz w:val="22"/>
          <w:szCs w:val="22"/>
        </w:rPr>
        <w:t xml:space="preserve"> </w:t>
      </w:r>
      <w:proofErr w:type="spellStart"/>
      <w:r w:rsidRPr="00175052">
        <w:rPr>
          <w:color w:val="000000"/>
          <w:sz w:val="22"/>
          <w:szCs w:val="22"/>
        </w:rPr>
        <w:t>эсвэл</w:t>
      </w:r>
      <w:proofErr w:type="spellEnd"/>
      <w:r w:rsidRPr="00175052">
        <w:rPr>
          <w:color w:val="000000"/>
          <w:sz w:val="22"/>
          <w:szCs w:val="22"/>
        </w:rPr>
        <w:t xml:space="preserve"> </w:t>
      </w:r>
      <w:proofErr w:type="spellStart"/>
      <w:r w:rsidRPr="00175052">
        <w:rPr>
          <w:color w:val="000000"/>
          <w:sz w:val="22"/>
          <w:szCs w:val="22"/>
        </w:rPr>
        <w:t>бусад</w:t>
      </w:r>
      <w:proofErr w:type="spellEnd"/>
      <w:r w:rsidRPr="00175052">
        <w:rPr>
          <w:color w:val="000000"/>
          <w:sz w:val="22"/>
          <w:szCs w:val="22"/>
        </w:rPr>
        <w:t xml:space="preserve"> </w:t>
      </w:r>
      <w:proofErr w:type="spellStart"/>
      <w:r w:rsidRPr="00175052">
        <w:rPr>
          <w:color w:val="000000"/>
          <w:sz w:val="22"/>
          <w:szCs w:val="22"/>
        </w:rPr>
        <w:t>нийтлэг</w:t>
      </w:r>
      <w:proofErr w:type="spellEnd"/>
      <w:r w:rsidRPr="00175052">
        <w:rPr>
          <w:color w:val="000000"/>
          <w:sz w:val="22"/>
          <w:szCs w:val="22"/>
        </w:rPr>
        <w:t xml:space="preserve"> </w:t>
      </w:r>
      <w:proofErr w:type="spellStart"/>
      <w:r w:rsidRPr="00175052">
        <w:rPr>
          <w:color w:val="000000"/>
          <w:sz w:val="22"/>
          <w:szCs w:val="22"/>
        </w:rPr>
        <w:t>хүргэ</w:t>
      </w:r>
      <w:r w:rsidR="00186B6C" w:rsidRPr="00175052">
        <w:rPr>
          <w:color w:val="000000"/>
          <w:sz w:val="22"/>
          <w:szCs w:val="22"/>
        </w:rPr>
        <w:t>х</w:t>
      </w:r>
      <w:proofErr w:type="spellEnd"/>
      <w:r w:rsidR="00186B6C" w:rsidRPr="00175052">
        <w:rPr>
          <w:color w:val="000000"/>
          <w:sz w:val="22"/>
          <w:szCs w:val="22"/>
        </w:rPr>
        <w:t xml:space="preserve"> </w:t>
      </w:r>
      <w:proofErr w:type="spellStart"/>
      <w:r w:rsidRPr="00175052">
        <w:rPr>
          <w:color w:val="000000"/>
          <w:sz w:val="22"/>
          <w:szCs w:val="22"/>
        </w:rPr>
        <w:t>байршилд</w:t>
      </w:r>
      <w:proofErr w:type="spellEnd"/>
      <w:r w:rsidRPr="00175052">
        <w:rPr>
          <w:color w:val="000000"/>
          <w:sz w:val="22"/>
          <w:szCs w:val="22"/>
        </w:rPr>
        <w:t xml:space="preserve"> </w:t>
      </w:r>
      <w:proofErr w:type="spellStart"/>
      <w:r w:rsidRPr="00175052">
        <w:rPr>
          <w:color w:val="000000"/>
          <w:sz w:val="22"/>
          <w:szCs w:val="22"/>
        </w:rPr>
        <w:t>хүргэхэд</w:t>
      </w:r>
      <w:proofErr w:type="spellEnd"/>
      <w:r w:rsidRPr="00175052">
        <w:rPr>
          <w:color w:val="000000"/>
          <w:sz w:val="22"/>
          <w:szCs w:val="22"/>
        </w:rPr>
        <w:t xml:space="preserve"> </w:t>
      </w:r>
      <w:proofErr w:type="spellStart"/>
      <w:r w:rsidRPr="00175052">
        <w:rPr>
          <w:color w:val="000000"/>
          <w:sz w:val="22"/>
          <w:szCs w:val="22"/>
        </w:rPr>
        <w:t>шаардагдах</w:t>
      </w:r>
      <w:proofErr w:type="spellEnd"/>
      <w:r w:rsidRPr="00175052">
        <w:rPr>
          <w:color w:val="000000"/>
          <w:sz w:val="22"/>
          <w:szCs w:val="22"/>
        </w:rPr>
        <w:t xml:space="preserve"> </w:t>
      </w:r>
      <w:proofErr w:type="spellStart"/>
      <w:r w:rsidRPr="00175052">
        <w:rPr>
          <w:color w:val="000000"/>
          <w:sz w:val="22"/>
          <w:szCs w:val="22"/>
        </w:rPr>
        <w:t>олон</w:t>
      </w:r>
      <w:proofErr w:type="spellEnd"/>
      <w:r w:rsidRPr="00175052">
        <w:rPr>
          <w:color w:val="000000"/>
          <w:sz w:val="22"/>
          <w:szCs w:val="22"/>
        </w:rPr>
        <w:t xml:space="preserve"> </w:t>
      </w:r>
      <w:proofErr w:type="spellStart"/>
      <w:r w:rsidRPr="00175052">
        <w:rPr>
          <w:color w:val="000000"/>
          <w:sz w:val="22"/>
          <w:szCs w:val="22"/>
        </w:rPr>
        <w:t>улсын</w:t>
      </w:r>
      <w:proofErr w:type="spellEnd"/>
      <w:r w:rsidRPr="00175052">
        <w:rPr>
          <w:color w:val="000000"/>
          <w:sz w:val="22"/>
          <w:szCs w:val="22"/>
        </w:rPr>
        <w:t xml:space="preserve"> </w:t>
      </w:r>
      <w:proofErr w:type="spellStart"/>
      <w:r w:rsidRPr="00175052">
        <w:rPr>
          <w:color w:val="000000"/>
          <w:sz w:val="22"/>
          <w:szCs w:val="22"/>
        </w:rPr>
        <w:t>болон</w:t>
      </w:r>
      <w:proofErr w:type="spellEnd"/>
      <w:r w:rsidRPr="00175052">
        <w:rPr>
          <w:color w:val="000000"/>
          <w:sz w:val="22"/>
          <w:szCs w:val="22"/>
        </w:rPr>
        <w:t xml:space="preserve"> </w:t>
      </w:r>
      <w:proofErr w:type="spellStart"/>
      <w:r w:rsidRPr="00175052">
        <w:rPr>
          <w:color w:val="000000"/>
          <w:sz w:val="22"/>
          <w:szCs w:val="22"/>
        </w:rPr>
        <w:t>дотоодын</w:t>
      </w:r>
      <w:proofErr w:type="spellEnd"/>
      <w:r w:rsidRPr="00175052">
        <w:rPr>
          <w:color w:val="000000"/>
          <w:sz w:val="22"/>
          <w:szCs w:val="22"/>
        </w:rPr>
        <w:t xml:space="preserve"> </w:t>
      </w:r>
      <w:proofErr w:type="spellStart"/>
      <w:r w:rsidRPr="00175052">
        <w:rPr>
          <w:color w:val="000000"/>
          <w:sz w:val="22"/>
          <w:szCs w:val="22"/>
        </w:rPr>
        <w:t>тээвэрлэлтийн</w:t>
      </w:r>
      <w:proofErr w:type="spellEnd"/>
      <w:r w:rsidRPr="00175052">
        <w:rPr>
          <w:color w:val="000000"/>
          <w:sz w:val="22"/>
          <w:szCs w:val="22"/>
        </w:rPr>
        <w:t xml:space="preserve"> </w:t>
      </w:r>
      <w:proofErr w:type="spellStart"/>
      <w:r w:rsidRPr="00175052">
        <w:rPr>
          <w:color w:val="000000"/>
          <w:sz w:val="22"/>
          <w:szCs w:val="22"/>
        </w:rPr>
        <w:t>нэмэлт</w:t>
      </w:r>
      <w:proofErr w:type="spellEnd"/>
      <w:r w:rsidRPr="00175052">
        <w:rPr>
          <w:color w:val="000000"/>
          <w:sz w:val="22"/>
          <w:szCs w:val="22"/>
        </w:rPr>
        <w:t xml:space="preserve"> </w:t>
      </w:r>
      <w:proofErr w:type="spellStart"/>
      <w:r w:rsidRPr="00175052">
        <w:rPr>
          <w:color w:val="000000"/>
          <w:sz w:val="22"/>
          <w:szCs w:val="22"/>
        </w:rPr>
        <w:t>хугацааг</w:t>
      </w:r>
      <w:proofErr w:type="spellEnd"/>
      <w:r w:rsidRPr="00175052">
        <w:rPr>
          <w:color w:val="000000"/>
          <w:sz w:val="22"/>
          <w:szCs w:val="22"/>
        </w:rPr>
        <w:t xml:space="preserve"> </w:t>
      </w:r>
      <w:proofErr w:type="spellStart"/>
      <w:r w:rsidRPr="00175052">
        <w:rPr>
          <w:color w:val="000000"/>
          <w:sz w:val="22"/>
          <w:szCs w:val="22"/>
        </w:rPr>
        <w:t>харгалзан</w:t>
      </w:r>
      <w:proofErr w:type="spellEnd"/>
      <w:r w:rsidRPr="00175052">
        <w:rPr>
          <w:color w:val="000000"/>
          <w:sz w:val="22"/>
          <w:szCs w:val="22"/>
        </w:rPr>
        <w:t xml:space="preserve"> </w:t>
      </w:r>
      <w:proofErr w:type="spellStart"/>
      <w:r w:rsidRPr="00175052">
        <w:rPr>
          <w:color w:val="000000"/>
          <w:sz w:val="22"/>
          <w:szCs w:val="22"/>
        </w:rPr>
        <w:t>үзэх</w:t>
      </w:r>
      <w:proofErr w:type="spellEnd"/>
      <w:r w:rsidRPr="00175052">
        <w:rPr>
          <w:color w:val="000000"/>
          <w:sz w:val="22"/>
          <w:szCs w:val="22"/>
        </w:rPr>
        <w:t xml:space="preserve"> </w:t>
      </w:r>
      <w:proofErr w:type="spellStart"/>
      <w:r w:rsidRPr="00175052">
        <w:rPr>
          <w:color w:val="000000"/>
          <w:sz w:val="22"/>
          <w:szCs w:val="22"/>
        </w:rPr>
        <w:t>шаардлагатай</w:t>
      </w:r>
      <w:proofErr w:type="spellEnd"/>
      <w:r w:rsidRPr="00175052">
        <w:rPr>
          <w:color w:val="000000"/>
          <w:sz w:val="22"/>
          <w:szCs w:val="22"/>
        </w:rPr>
        <w:t>.</w:t>
      </w:r>
    </w:p>
    <w:p w14:paraId="2377B177" w14:textId="13FE963A" w:rsidR="009125C0" w:rsidRPr="00175052" w:rsidRDefault="009125C0" w:rsidP="000319B4">
      <w:pPr>
        <w:pStyle w:val="NormalWeb"/>
        <w:ind w:left="1418" w:right="387"/>
        <w:jc w:val="both"/>
        <w:rPr>
          <w:color w:val="000000"/>
          <w:sz w:val="22"/>
          <w:szCs w:val="22"/>
        </w:rPr>
      </w:pPr>
      <w:proofErr w:type="spellStart"/>
      <w:r w:rsidRPr="00175052">
        <w:rPr>
          <w:sz w:val="22"/>
          <w:szCs w:val="22"/>
        </w:rPr>
        <w:t>Хүргэлтийг</w:t>
      </w:r>
      <w:proofErr w:type="spellEnd"/>
      <w:r w:rsidR="00186B6C" w:rsidRPr="00175052">
        <w:rPr>
          <w:sz w:val="22"/>
          <w:szCs w:val="22"/>
        </w:rPr>
        <w:t xml:space="preserve"> </w:t>
      </w:r>
      <w:proofErr w:type="spellStart"/>
      <w:r w:rsidR="00186B6C" w:rsidRPr="00175052">
        <w:rPr>
          <w:sz w:val="22"/>
          <w:szCs w:val="22"/>
        </w:rPr>
        <w:t>н</w:t>
      </w:r>
      <w:r w:rsidRPr="00175052">
        <w:rPr>
          <w:color w:val="000000"/>
          <w:sz w:val="22"/>
          <w:szCs w:val="22"/>
        </w:rPr>
        <w:t>эг</w:t>
      </w:r>
      <w:proofErr w:type="spellEnd"/>
      <w:r w:rsidRPr="00175052">
        <w:rPr>
          <w:color w:val="000000"/>
          <w:sz w:val="22"/>
          <w:szCs w:val="22"/>
        </w:rPr>
        <w:t xml:space="preserve"> </w:t>
      </w:r>
      <w:proofErr w:type="spellStart"/>
      <w:r w:rsidRPr="00175052">
        <w:rPr>
          <w:color w:val="000000"/>
          <w:sz w:val="22"/>
          <w:szCs w:val="22"/>
        </w:rPr>
        <w:t>удаагийн</w:t>
      </w:r>
      <w:proofErr w:type="spellEnd"/>
      <w:r w:rsidRPr="00175052">
        <w:rPr>
          <w:color w:val="000000"/>
          <w:sz w:val="22"/>
          <w:szCs w:val="22"/>
        </w:rPr>
        <w:t xml:space="preserve"> </w:t>
      </w:r>
      <w:proofErr w:type="spellStart"/>
      <w:r w:rsidRPr="00175052">
        <w:rPr>
          <w:color w:val="000000"/>
          <w:sz w:val="22"/>
          <w:szCs w:val="22"/>
        </w:rPr>
        <w:t>тээвэрлэлтээр</w:t>
      </w:r>
      <w:proofErr w:type="spellEnd"/>
      <w:r w:rsidRPr="00175052">
        <w:rPr>
          <w:color w:val="000000"/>
          <w:sz w:val="22"/>
          <w:szCs w:val="22"/>
        </w:rPr>
        <w:t>,</w:t>
      </w:r>
      <w:r w:rsidR="00186B6C" w:rsidRPr="00175052">
        <w:rPr>
          <w:color w:val="000000"/>
          <w:sz w:val="22"/>
          <w:szCs w:val="22"/>
        </w:rPr>
        <w:t xml:space="preserve"> </w:t>
      </w:r>
      <w:proofErr w:type="spellStart"/>
      <w:r w:rsidR="00186B6C" w:rsidRPr="00175052">
        <w:rPr>
          <w:color w:val="000000"/>
          <w:sz w:val="22"/>
          <w:szCs w:val="22"/>
        </w:rPr>
        <w:t>о</w:t>
      </w:r>
      <w:r w:rsidRPr="00175052">
        <w:rPr>
          <w:color w:val="000000"/>
          <w:sz w:val="22"/>
          <w:szCs w:val="22"/>
        </w:rPr>
        <w:t>лон</w:t>
      </w:r>
      <w:proofErr w:type="spellEnd"/>
      <w:r w:rsidRPr="00175052">
        <w:rPr>
          <w:color w:val="000000"/>
          <w:sz w:val="22"/>
          <w:szCs w:val="22"/>
        </w:rPr>
        <w:t xml:space="preserve"> </w:t>
      </w:r>
      <w:proofErr w:type="spellStart"/>
      <w:r w:rsidRPr="00175052">
        <w:rPr>
          <w:color w:val="000000"/>
          <w:sz w:val="22"/>
          <w:szCs w:val="22"/>
        </w:rPr>
        <w:t>хэсэгчилсэн</w:t>
      </w:r>
      <w:proofErr w:type="spellEnd"/>
      <w:r w:rsidRPr="00175052">
        <w:rPr>
          <w:color w:val="000000"/>
          <w:sz w:val="22"/>
          <w:szCs w:val="22"/>
        </w:rPr>
        <w:t xml:space="preserve"> </w:t>
      </w:r>
      <w:proofErr w:type="spellStart"/>
      <w:r w:rsidRPr="00175052">
        <w:rPr>
          <w:color w:val="000000"/>
          <w:sz w:val="22"/>
          <w:szCs w:val="22"/>
        </w:rPr>
        <w:t>тээвэрлэлтээр</w:t>
      </w:r>
      <w:proofErr w:type="spellEnd"/>
      <w:r w:rsidRPr="00175052">
        <w:rPr>
          <w:color w:val="000000"/>
          <w:sz w:val="22"/>
          <w:szCs w:val="22"/>
        </w:rPr>
        <w:t>,</w:t>
      </w:r>
      <w:r w:rsidR="00186B6C" w:rsidRPr="00175052">
        <w:rPr>
          <w:color w:val="000000"/>
          <w:sz w:val="22"/>
          <w:szCs w:val="22"/>
        </w:rPr>
        <w:t xml:space="preserve"> </w:t>
      </w:r>
      <w:proofErr w:type="spellStart"/>
      <w:r w:rsidR="00186B6C" w:rsidRPr="00175052">
        <w:rPr>
          <w:color w:val="000000"/>
          <w:sz w:val="22"/>
          <w:szCs w:val="22"/>
        </w:rPr>
        <w:t>т</w:t>
      </w:r>
      <w:r w:rsidRPr="00175052">
        <w:rPr>
          <w:color w:val="000000"/>
          <w:sz w:val="22"/>
          <w:szCs w:val="22"/>
        </w:rPr>
        <w:t>одорхой</w:t>
      </w:r>
      <w:proofErr w:type="spellEnd"/>
      <w:r w:rsidRPr="00175052">
        <w:rPr>
          <w:color w:val="000000"/>
          <w:sz w:val="22"/>
          <w:szCs w:val="22"/>
        </w:rPr>
        <w:t xml:space="preserve"> </w:t>
      </w:r>
      <w:proofErr w:type="spellStart"/>
      <w:r w:rsidRPr="00175052">
        <w:rPr>
          <w:color w:val="000000"/>
          <w:sz w:val="22"/>
          <w:szCs w:val="22"/>
        </w:rPr>
        <w:t>нэг</w:t>
      </w:r>
      <w:proofErr w:type="spellEnd"/>
      <w:r w:rsidRPr="00175052">
        <w:rPr>
          <w:color w:val="000000"/>
          <w:sz w:val="22"/>
          <w:szCs w:val="22"/>
        </w:rPr>
        <w:t xml:space="preserve"> </w:t>
      </w:r>
      <w:proofErr w:type="spellStart"/>
      <w:r w:rsidRPr="00175052">
        <w:rPr>
          <w:color w:val="000000"/>
          <w:sz w:val="22"/>
          <w:szCs w:val="22"/>
        </w:rPr>
        <w:t>огноогоор</w:t>
      </w:r>
      <w:proofErr w:type="spellEnd"/>
      <w:r w:rsidRPr="00175052">
        <w:rPr>
          <w:color w:val="000000"/>
          <w:sz w:val="22"/>
          <w:szCs w:val="22"/>
        </w:rPr>
        <w:t xml:space="preserve">, </w:t>
      </w:r>
      <w:proofErr w:type="spellStart"/>
      <w:r w:rsidRPr="00175052">
        <w:rPr>
          <w:color w:val="000000"/>
          <w:sz w:val="22"/>
          <w:szCs w:val="22"/>
        </w:rPr>
        <w:t>эсвэл</w:t>
      </w:r>
      <w:proofErr w:type="spellEnd"/>
      <w:r w:rsidR="00186B6C" w:rsidRPr="00175052">
        <w:rPr>
          <w:color w:val="000000"/>
          <w:sz w:val="22"/>
          <w:szCs w:val="22"/>
        </w:rPr>
        <w:t xml:space="preserve"> </w:t>
      </w:r>
      <w:proofErr w:type="spellStart"/>
      <w:r w:rsidR="00186B6C" w:rsidRPr="00175052">
        <w:rPr>
          <w:color w:val="000000"/>
          <w:sz w:val="22"/>
          <w:szCs w:val="22"/>
        </w:rPr>
        <w:t>х</w:t>
      </w:r>
      <w:r w:rsidRPr="00175052">
        <w:rPr>
          <w:color w:val="000000"/>
          <w:sz w:val="22"/>
          <w:szCs w:val="22"/>
        </w:rPr>
        <w:t>үлээн</w:t>
      </w:r>
      <w:proofErr w:type="spellEnd"/>
      <w:r w:rsidRPr="00175052">
        <w:rPr>
          <w:color w:val="000000"/>
          <w:sz w:val="22"/>
          <w:szCs w:val="22"/>
        </w:rPr>
        <w:t xml:space="preserve"> </w:t>
      </w:r>
      <w:proofErr w:type="spellStart"/>
      <w:r w:rsidRPr="00175052">
        <w:rPr>
          <w:color w:val="000000"/>
          <w:sz w:val="22"/>
          <w:szCs w:val="22"/>
        </w:rPr>
        <w:t>зөвшөөрөгдөх</w:t>
      </w:r>
      <w:proofErr w:type="spellEnd"/>
      <w:r w:rsidRPr="00175052">
        <w:rPr>
          <w:color w:val="000000"/>
          <w:sz w:val="22"/>
          <w:szCs w:val="22"/>
        </w:rPr>
        <w:t xml:space="preserve"> </w:t>
      </w:r>
      <w:proofErr w:type="spellStart"/>
      <w:r w:rsidRPr="00175052">
        <w:rPr>
          <w:color w:val="000000"/>
          <w:sz w:val="22"/>
          <w:szCs w:val="22"/>
        </w:rPr>
        <w:t>хүргэлтийн</w:t>
      </w:r>
      <w:proofErr w:type="spellEnd"/>
      <w:r w:rsidRPr="00175052">
        <w:rPr>
          <w:color w:val="000000"/>
          <w:sz w:val="22"/>
          <w:szCs w:val="22"/>
        </w:rPr>
        <w:t xml:space="preserve"> </w:t>
      </w:r>
      <w:proofErr w:type="spellStart"/>
      <w:r w:rsidRPr="00175052">
        <w:rPr>
          <w:color w:val="000000"/>
          <w:sz w:val="22"/>
          <w:szCs w:val="22"/>
        </w:rPr>
        <w:t>хугацааны</w:t>
      </w:r>
      <w:proofErr w:type="spellEnd"/>
      <w:r w:rsidRPr="00175052">
        <w:rPr>
          <w:color w:val="000000"/>
          <w:sz w:val="22"/>
          <w:szCs w:val="22"/>
        </w:rPr>
        <w:t xml:space="preserve"> </w:t>
      </w:r>
      <w:proofErr w:type="spellStart"/>
      <w:r w:rsidRPr="00175052">
        <w:rPr>
          <w:color w:val="000000"/>
          <w:sz w:val="22"/>
          <w:szCs w:val="22"/>
        </w:rPr>
        <w:t>интервалаар</w:t>
      </w:r>
      <w:proofErr w:type="spellEnd"/>
      <w:r w:rsidRPr="00175052">
        <w:rPr>
          <w:color w:val="000000"/>
          <w:sz w:val="22"/>
          <w:szCs w:val="22"/>
        </w:rPr>
        <w:t xml:space="preserve"> </w:t>
      </w:r>
      <w:proofErr w:type="spellStart"/>
      <w:r w:rsidRPr="00175052">
        <w:rPr>
          <w:color w:val="000000"/>
          <w:sz w:val="22"/>
          <w:szCs w:val="22"/>
        </w:rPr>
        <w:t>тодорхойлж</w:t>
      </w:r>
      <w:proofErr w:type="spellEnd"/>
      <w:r w:rsidRPr="00175052">
        <w:rPr>
          <w:color w:val="000000"/>
          <w:sz w:val="22"/>
          <w:szCs w:val="22"/>
        </w:rPr>
        <w:t xml:space="preserve"> </w:t>
      </w:r>
      <w:proofErr w:type="spellStart"/>
      <w:r w:rsidRPr="00175052">
        <w:rPr>
          <w:color w:val="000000"/>
          <w:sz w:val="22"/>
          <w:szCs w:val="22"/>
        </w:rPr>
        <w:t>болно</w:t>
      </w:r>
      <w:proofErr w:type="spellEnd"/>
      <w:r w:rsidRPr="00175052">
        <w:rPr>
          <w:color w:val="000000"/>
          <w:sz w:val="22"/>
          <w:szCs w:val="22"/>
        </w:rPr>
        <w:t>.</w:t>
      </w:r>
    </w:p>
    <w:p w14:paraId="41DFE225" w14:textId="77777777" w:rsidR="009125C0" w:rsidRPr="00175052" w:rsidRDefault="009125C0" w:rsidP="000319B4">
      <w:pPr>
        <w:pStyle w:val="NormalWeb"/>
        <w:ind w:left="1418" w:right="387"/>
        <w:jc w:val="both"/>
        <w:rPr>
          <w:color w:val="000000"/>
          <w:sz w:val="22"/>
          <w:szCs w:val="22"/>
          <w:lang w:val="ru-RU"/>
        </w:rPr>
      </w:pPr>
      <w:r w:rsidRPr="00175052">
        <w:rPr>
          <w:sz w:val="22"/>
          <w:szCs w:val="22"/>
          <w:lang w:val="ru-RU"/>
        </w:rPr>
        <w:t>Жишээ нь, дараах заалтыг ашиглаж болно:</w:t>
      </w:r>
    </w:p>
    <w:p w14:paraId="44F37CF5" w14:textId="1A6ADC9F" w:rsidR="009125C0" w:rsidRPr="00175052" w:rsidRDefault="009125C0" w:rsidP="000319B4">
      <w:pPr>
        <w:pStyle w:val="NormalWeb"/>
        <w:ind w:left="1418" w:right="387"/>
        <w:jc w:val="both"/>
        <w:rPr>
          <w:color w:val="000000"/>
          <w:sz w:val="22"/>
          <w:szCs w:val="22"/>
          <w:lang w:val="ru-RU"/>
        </w:rPr>
      </w:pPr>
      <w:r w:rsidRPr="00175052">
        <w:rPr>
          <w:rStyle w:val="Emphasis"/>
          <w:i w:val="0"/>
          <w:iCs w:val="0"/>
          <w:color w:val="000000"/>
          <w:sz w:val="22"/>
          <w:szCs w:val="22"/>
          <w:lang w:val="ru-RU"/>
        </w:rPr>
        <w:t>Хүргэлтийн хугацаа</w:t>
      </w:r>
      <w:r w:rsidR="00186B6C" w:rsidRPr="00175052">
        <w:rPr>
          <w:rStyle w:val="Emphasis"/>
          <w:i w:val="0"/>
          <w:iCs w:val="0"/>
          <w:color w:val="000000"/>
          <w:sz w:val="22"/>
          <w:szCs w:val="22"/>
          <w:lang w:val="ru-RU"/>
        </w:rPr>
        <w:t xml:space="preserve"> </w:t>
      </w:r>
      <w:r w:rsidRPr="00175052">
        <w:rPr>
          <w:rStyle w:val="Emphasis"/>
          <w:i w:val="0"/>
          <w:iCs w:val="0"/>
          <w:color w:val="000000"/>
          <w:sz w:val="22"/>
          <w:szCs w:val="22"/>
          <w:lang w:val="ru-RU"/>
        </w:rPr>
        <w:t>дараах огнооноос эхэлнэ:</w:t>
      </w:r>
      <w:r w:rsidRPr="00175052">
        <w:rPr>
          <w:rStyle w:val="Emphasis"/>
          <w:color w:val="000000"/>
          <w:sz w:val="22"/>
          <w:szCs w:val="22"/>
          <w:lang w:val="ru-RU"/>
        </w:rPr>
        <w:t xml:space="preserve"> [</w:t>
      </w:r>
      <w:r w:rsidRPr="00175052">
        <w:rPr>
          <w:rStyle w:val="Emphasis"/>
          <w:color w:val="000000"/>
          <w:sz w:val="20"/>
          <w:szCs w:val="20"/>
          <w:lang w:val="ru-RU"/>
        </w:rPr>
        <w:t>Оруулах: “Гэрээ</w:t>
      </w:r>
      <w:r w:rsidR="00B8181A" w:rsidRPr="00175052">
        <w:rPr>
          <w:rStyle w:val="Emphasis"/>
          <w:color w:val="000000"/>
          <w:sz w:val="20"/>
          <w:szCs w:val="20"/>
          <w:lang w:val="mn-MN"/>
        </w:rPr>
        <w:t>ний</w:t>
      </w:r>
      <w:r w:rsidR="00186B6C" w:rsidRPr="00175052">
        <w:rPr>
          <w:rStyle w:val="Emphasis"/>
          <w:color w:val="000000"/>
          <w:sz w:val="20"/>
          <w:szCs w:val="20"/>
          <w:lang w:val="ru-RU"/>
        </w:rPr>
        <w:t xml:space="preserve"> эрх</w:t>
      </w:r>
      <w:r w:rsidRPr="00175052">
        <w:rPr>
          <w:rStyle w:val="Emphasis"/>
          <w:color w:val="000000"/>
          <w:sz w:val="20"/>
          <w:szCs w:val="20"/>
          <w:lang w:val="ru-RU"/>
        </w:rPr>
        <w:t xml:space="preserve"> олгох мэдэгдлийн огноо,” эсвэл “Гэрээнд гарын үсэг зурах огноо,” эсвэл “Аккредитив нээх огноо,” эсвэл “Аккредитив баталгаажуулах огноо”</w:t>
      </w:r>
      <w:r w:rsidRPr="00175052">
        <w:rPr>
          <w:rStyle w:val="Emphasis"/>
          <w:color w:val="000000"/>
          <w:sz w:val="22"/>
          <w:szCs w:val="22"/>
          <w:lang w:val="ru-RU"/>
        </w:rPr>
        <w:t>] ………."</w:t>
      </w:r>
    </w:p>
    <w:p w14:paraId="5B008CA6" w14:textId="20D202FF" w:rsidR="00A376B4" w:rsidRPr="00175052" w:rsidRDefault="009125C0" w:rsidP="000319B4">
      <w:pPr>
        <w:pStyle w:val="NormalWeb"/>
        <w:ind w:left="1418" w:right="387"/>
        <w:jc w:val="both"/>
        <w:rPr>
          <w:sz w:val="20"/>
          <w:lang w:val="ru-RU"/>
        </w:rPr>
      </w:pPr>
      <w:r w:rsidRPr="00175052">
        <w:rPr>
          <w:rStyle w:val="Emphasis"/>
          <w:color w:val="000000"/>
          <w:sz w:val="22"/>
          <w:szCs w:val="22"/>
          <w:lang w:val="ru-RU"/>
        </w:rPr>
        <w:t>"Хүргэлт дараах огноо, хугацаа, байршилд нийцүүлэн хийгдэх ёстой:"</w:t>
      </w:r>
    </w:p>
    <w:p w14:paraId="3F209C97" w14:textId="77777777" w:rsidR="00A376B4" w:rsidRPr="00175052" w:rsidRDefault="00A376B4">
      <w:pPr>
        <w:pStyle w:val="BodyText"/>
        <w:spacing w:before="177"/>
        <w:rPr>
          <w:sz w:val="20"/>
          <w:lang w:val="ru-RU"/>
        </w:rPr>
      </w:pPr>
    </w:p>
    <w:tbl>
      <w:tblPr>
        <w:tblW w:w="0" w:type="auto"/>
        <w:tblInd w:w="988" w:type="dxa"/>
        <w:tblBorders>
          <w:top w:val="single" w:sz="4" w:space="0" w:color="636466"/>
          <w:left w:val="single" w:sz="4" w:space="0" w:color="636466"/>
          <w:bottom w:val="single" w:sz="4" w:space="0" w:color="636466"/>
          <w:right w:val="single" w:sz="4" w:space="0" w:color="636466"/>
          <w:insideH w:val="single" w:sz="4" w:space="0" w:color="636466"/>
          <w:insideV w:val="single" w:sz="4" w:space="0" w:color="636466"/>
        </w:tblBorders>
        <w:tblLayout w:type="fixed"/>
        <w:tblCellMar>
          <w:left w:w="0" w:type="dxa"/>
          <w:right w:w="0" w:type="dxa"/>
        </w:tblCellMar>
        <w:tblLook w:val="01E0" w:firstRow="1" w:lastRow="1" w:firstColumn="1" w:lastColumn="1" w:noHBand="0" w:noVBand="0"/>
      </w:tblPr>
      <w:tblGrid>
        <w:gridCol w:w="1417"/>
        <w:gridCol w:w="2790"/>
        <w:gridCol w:w="1915"/>
        <w:gridCol w:w="1685"/>
        <w:gridCol w:w="2150"/>
      </w:tblGrid>
      <w:tr w:rsidR="00A376B4" w:rsidRPr="00175052" w14:paraId="34098F75" w14:textId="77777777" w:rsidTr="0077112A">
        <w:trPr>
          <w:trHeight w:val="1190"/>
        </w:trPr>
        <w:tc>
          <w:tcPr>
            <w:tcW w:w="1417" w:type="dxa"/>
          </w:tcPr>
          <w:p w14:paraId="7748ABD8" w14:textId="77777777" w:rsidR="0077112A" w:rsidRPr="00175052" w:rsidRDefault="0077112A" w:rsidP="0077112A">
            <w:pPr>
              <w:pStyle w:val="TableParagraph"/>
              <w:tabs>
                <w:tab w:val="left" w:pos="280"/>
              </w:tabs>
              <w:spacing w:before="1" w:line="249" w:lineRule="auto"/>
              <w:ind w:left="138" w:right="137"/>
              <w:jc w:val="center"/>
              <w:rPr>
                <w:b/>
                <w:bCs/>
                <w:color w:val="231F20"/>
                <w:spacing w:val="-4"/>
                <w:sz w:val="18"/>
                <w:szCs w:val="18"/>
                <w:lang w:val="mn-MN"/>
              </w:rPr>
            </w:pPr>
          </w:p>
          <w:p w14:paraId="1F3F03C3" w14:textId="5E8389C1" w:rsidR="00A376B4" w:rsidRPr="00175052" w:rsidRDefault="0077112A" w:rsidP="0077112A">
            <w:pPr>
              <w:pStyle w:val="TableParagraph"/>
              <w:tabs>
                <w:tab w:val="left" w:pos="280"/>
              </w:tabs>
              <w:spacing w:before="1" w:line="249" w:lineRule="auto"/>
              <w:ind w:left="138" w:right="137"/>
              <w:jc w:val="center"/>
              <w:rPr>
                <w:b/>
                <w:bCs/>
                <w:sz w:val="18"/>
                <w:szCs w:val="18"/>
              </w:rPr>
            </w:pPr>
            <w:r w:rsidRPr="00175052">
              <w:rPr>
                <w:b/>
                <w:bCs/>
                <w:color w:val="231F20"/>
                <w:spacing w:val="-4"/>
                <w:sz w:val="18"/>
                <w:szCs w:val="18"/>
                <w:lang w:val="mn-MN"/>
              </w:rPr>
              <w:t>Нэр төрлийн дугаар</w:t>
            </w:r>
          </w:p>
        </w:tc>
        <w:tc>
          <w:tcPr>
            <w:tcW w:w="2790" w:type="dxa"/>
          </w:tcPr>
          <w:p w14:paraId="4F801FA3" w14:textId="77777777" w:rsidR="00A376B4" w:rsidRPr="00175052" w:rsidRDefault="00A376B4">
            <w:pPr>
              <w:pStyle w:val="TableParagraph"/>
              <w:rPr>
                <w:b/>
                <w:bCs/>
                <w:sz w:val="18"/>
                <w:szCs w:val="18"/>
              </w:rPr>
            </w:pPr>
          </w:p>
          <w:p w14:paraId="26314F25" w14:textId="1151AD31" w:rsidR="00A376B4" w:rsidRPr="00175052" w:rsidRDefault="0077112A">
            <w:pPr>
              <w:pStyle w:val="TableParagraph"/>
              <w:spacing w:before="1" w:line="249" w:lineRule="auto"/>
              <w:ind w:left="591" w:right="487" w:hanging="92"/>
              <w:rPr>
                <w:b/>
                <w:bCs/>
                <w:sz w:val="18"/>
                <w:szCs w:val="18"/>
              </w:rPr>
            </w:pPr>
            <w:proofErr w:type="spellStart"/>
            <w:r w:rsidRPr="00175052">
              <w:rPr>
                <w:b/>
                <w:bCs/>
                <w:color w:val="231F20"/>
                <w:spacing w:val="-4"/>
                <w:sz w:val="18"/>
                <w:szCs w:val="18"/>
              </w:rPr>
              <w:t>Бараа</w:t>
            </w:r>
            <w:proofErr w:type="spellEnd"/>
            <w:r w:rsidRPr="00175052">
              <w:rPr>
                <w:b/>
                <w:bCs/>
                <w:color w:val="231F20"/>
                <w:spacing w:val="-4"/>
                <w:sz w:val="18"/>
                <w:szCs w:val="18"/>
              </w:rPr>
              <w:t xml:space="preserve"> </w:t>
            </w:r>
            <w:proofErr w:type="spellStart"/>
            <w:r w:rsidRPr="00175052">
              <w:rPr>
                <w:b/>
                <w:bCs/>
                <w:color w:val="231F20"/>
                <w:spacing w:val="-4"/>
                <w:sz w:val="18"/>
                <w:szCs w:val="18"/>
              </w:rPr>
              <w:t>болон</w:t>
            </w:r>
            <w:proofErr w:type="spellEnd"/>
            <w:r w:rsidRPr="00175052">
              <w:rPr>
                <w:b/>
                <w:bCs/>
                <w:color w:val="231F20"/>
                <w:spacing w:val="-4"/>
                <w:sz w:val="18"/>
                <w:szCs w:val="18"/>
              </w:rPr>
              <w:t xml:space="preserve"> </w:t>
            </w:r>
            <w:proofErr w:type="spellStart"/>
            <w:r w:rsidRPr="00175052">
              <w:rPr>
                <w:b/>
                <w:bCs/>
                <w:color w:val="231F20"/>
                <w:spacing w:val="-4"/>
                <w:sz w:val="18"/>
                <w:szCs w:val="18"/>
              </w:rPr>
              <w:t>холбогдох</w:t>
            </w:r>
            <w:proofErr w:type="spellEnd"/>
            <w:r w:rsidRPr="00175052">
              <w:rPr>
                <w:b/>
                <w:bCs/>
                <w:color w:val="231F20"/>
                <w:spacing w:val="-4"/>
                <w:sz w:val="18"/>
                <w:szCs w:val="18"/>
              </w:rPr>
              <w:t xml:space="preserve"> </w:t>
            </w:r>
            <w:proofErr w:type="spellStart"/>
            <w:r w:rsidRPr="00175052">
              <w:rPr>
                <w:b/>
                <w:bCs/>
                <w:color w:val="231F20"/>
                <w:spacing w:val="-4"/>
                <w:sz w:val="18"/>
                <w:szCs w:val="18"/>
              </w:rPr>
              <w:t>үйлчилгээний</w:t>
            </w:r>
            <w:proofErr w:type="spellEnd"/>
            <w:r w:rsidRPr="00175052">
              <w:rPr>
                <w:b/>
                <w:bCs/>
                <w:color w:val="231F20"/>
                <w:spacing w:val="-4"/>
                <w:sz w:val="18"/>
                <w:szCs w:val="18"/>
              </w:rPr>
              <w:t xml:space="preserve"> </w:t>
            </w:r>
            <w:proofErr w:type="spellStart"/>
            <w:r w:rsidRPr="00175052">
              <w:rPr>
                <w:b/>
                <w:bCs/>
                <w:color w:val="231F20"/>
                <w:spacing w:val="-4"/>
                <w:sz w:val="18"/>
                <w:szCs w:val="18"/>
              </w:rPr>
              <w:t>тодорхойлолт</w:t>
            </w:r>
            <w:proofErr w:type="spellEnd"/>
          </w:p>
        </w:tc>
        <w:tc>
          <w:tcPr>
            <w:tcW w:w="1915" w:type="dxa"/>
          </w:tcPr>
          <w:p w14:paraId="4CB600D4" w14:textId="77777777" w:rsidR="00A376B4" w:rsidRPr="00175052" w:rsidRDefault="00A376B4">
            <w:pPr>
              <w:pStyle w:val="TableParagraph"/>
              <w:rPr>
                <w:b/>
                <w:bCs/>
                <w:sz w:val="18"/>
                <w:szCs w:val="18"/>
              </w:rPr>
            </w:pPr>
          </w:p>
          <w:p w14:paraId="12F7D3B2" w14:textId="604FC11B" w:rsidR="00A376B4" w:rsidRPr="00175052" w:rsidRDefault="0077112A">
            <w:pPr>
              <w:pStyle w:val="TableParagraph"/>
              <w:ind w:left="198"/>
              <w:rPr>
                <w:b/>
                <w:bCs/>
                <w:sz w:val="18"/>
                <w:szCs w:val="18"/>
              </w:rPr>
            </w:pPr>
            <w:proofErr w:type="spellStart"/>
            <w:r w:rsidRPr="00175052">
              <w:rPr>
                <w:b/>
                <w:bCs/>
                <w:color w:val="231F20"/>
                <w:spacing w:val="-5"/>
                <w:sz w:val="18"/>
                <w:szCs w:val="18"/>
              </w:rPr>
              <w:t>Хүргэх</w:t>
            </w:r>
            <w:proofErr w:type="spellEnd"/>
            <w:r w:rsidRPr="00175052">
              <w:rPr>
                <w:b/>
                <w:bCs/>
                <w:color w:val="231F20"/>
                <w:spacing w:val="-5"/>
                <w:sz w:val="18"/>
                <w:szCs w:val="18"/>
              </w:rPr>
              <w:t xml:space="preserve"> </w:t>
            </w:r>
            <w:proofErr w:type="spellStart"/>
            <w:r w:rsidRPr="00175052">
              <w:rPr>
                <w:b/>
                <w:bCs/>
                <w:color w:val="231F20"/>
                <w:spacing w:val="-5"/>
                <w:sz w:val="18"/>
                <w:szCs w:val="18"/>
              </w:rPr>
              <w:t>хуваарь</w:t>
            </w:r>
            <w:proofErr w:type="spellEnd"/>
          </w:p>
        </w:tc>
        <w:tc>
          <w:tcPr>
            <w:tcW w:w="1685" w:type="dxa"/>
          </w:tcPr>
          <w:p w14:paraId="4881130E" w14:textId="77777777" w:rsidR="00A376B4" w:rsidRPr="00175052" w:rsidRDefault="00A376B4">
            <w:pPr>
              <w:pStyle w:val="TableParagraph"/>
              <w:rPr>
                <w:b/>
                <w:bCs/>
                <w:sz w:val="18"/>
                <w:szCs w:val="18"/>
              </w:rPr>
            </w:pPr>
          </w:p>
          <w:p w14:paraId="2D584F8B" w14:textId="1881A07D" w:rsidR="00A376B4" w:rsidRPr="00175052" w:rsidRDefault="0077112A">
            <w:pPr>
              <w:pStyle w:val="TableParagraph"/>
              <w:ind w:left="473"/>
              <w:rPr>
                <w:b/>
                <w:bCs/>
                <w:sz w:val="18"/>
                <w:szCs w:val="18"/>
              </w:rPr>
            </w:pPr>
            <w:proofErr w:type="spellStart"/>
            <w:r w:rsidRPr="00175052">
              <w:rPr>
                <w:b/>
                <w:bCs/>
                <w:color w:val="231F20"/>
                <w:spacing w:val="-2"/>
                <w:sz w:val="18"/>
                <w:szCs w:val="18"/>
              </w:rPr>
              <w:t>Байршил</w:t>
            </w:r>
            <w:proofErr w:type="spellEnd"/>
          </w:p>
        </w:tc>
        <w:tc>
          <w:tcPr>
            <w:tcW w:w="2150" w:type="dxa"/>
          </w:tcPr>
          <w:p w14:paraId="2FF062C3" w14:textId="7F44F7F1" w:rsidR="00A376B4" w:rsidRPr="00175052" w:rsidRDefault="0077112A">
            <w:pPr>
              <w:pStyle w:val="TableParagraph"/>
              <w:spacing w:before="127" w:line="249" w:lineRule="auto"/>
              <w:ind w:left="175" w:right="163"/>
              <w:jc w:val="center"/>
              <w:rPr>
                <w:b/>
                <w:bCs/>
                <w:sz w:val="18"/>
                <w:szCs w:val="18"/>
              </w:rPr>
            </w:pPr>
            <w:proofErr w:type="spellStart"/>
            <w:r w:rsidRPr="00175052">
              <w:rPr>
                <w:b/>
                <w:bCs/>
                <w:color w:val="000000"/>
                <w:sz w:val="18"/>
                <w:szCs w:val="18"/>
              </w:rPr>
              <w:t>Бараанд</w:t>
            </w:r>
            <w:proofErr w:type="spellEnd"/>
            <w:r w:rsidRPr="00175052">
              <w:rPr>
                <w:b/>
                <w:bCs/>
                <w:color w:val="000000"/>
                <w:sz w:val="18"/>
                <w:szCs w:val="18"/>
              </w:rPr>
              <w:t xml:space="preserve"> </w:t>
            </w:r>
            <w:proofErr w:type="spellStart"/>
            <w:r w:rsidRPr="00175052">
              <w:rPr>
                <w:b/>
                <w:bCs/>
                <w:color w:val="000000"/>
                <w:sz w:val="18"/>
                <w:szCs w:val="18"/>
              </w:rPr>
              <w:t>шаардагдах</w:t>
            </w:r>
            <w:proofErr w:type="spellEnd"/>
            <w:r w:rsidRPr="00175052">
              <w:rPr>
                <w:b/>
                <w:bCs/>
                <w:color w:val="000000"/>
                <w:sz w:val="18"/>
                <w:szCs w:val="18"/>
              </w:rPr>
              <w:t xml:space="preserve"> </w:t>
            </w:r>
            <w:proofErr w:type="spellStart"/>
            <w:r w:rsidRPr="00175052">
              <w:rPr>
                <w:b/>
                <w:bCs/>
                <w:color w:val="000000"/>
                <w:sz w:val="18"/>
                <w:szCs w:val="18"/>
              </w:rPr>
              <w:t>хүргэх</w:t>
            </w:r>
            <w:proofErr w:type="spellEnd"/>
            <w:r w:rsidRPr="00175052">
              <w:rPr>
                <w:b/>
                <w:bCs/>
                <w:color w:val="000000"/>
                <w:sz w:val="18"/>
                <w:szCs w:val="18"/>
              </w:rPr>
              <w:t xml:space="preserve"> </w:t>
            </w:r>
            <w:proofErr w:type="spellStart"/>
            <w:r w:rsidRPr="00175052">
              <w:rPr>
                <w:b/>
                <w:bCs/>
                <w:color w:val="000000"/>
                <w:sz w:val="18"/>
                <w:szCs w:val="18"/>
              </w:rPr>
              <w:t>огноо</w:t>
            </w:r>
            <w:proofErr w:type="spellEnd"/>
            <w:r w:rsidRPr="00175052">
              <w:rPr>
                <w:b/>
                <w:bCs/>
                <w:color w:val="000000"/>
                <w:sz w:val="18"/>
                <w:szCs w:val="18"/>
              </w:rPr>
              <w:t xml:space="preserve"> </w:t>
            </w:r>
            <w:proofErr w:type="spellStart"/>
            <w:r w:rsidRPr="00175052">
              <w:rPr>
                <w:b/>
                <w:bCs/>
                <w:color w:val="000000"/>
                <w:sz w:val="18"/>
                <w:szCs w:val="18"/>
              </w:rPr>
              <w:t>эсвэл</w:t>
            </w:r>
            <w:proofErr w:type="spellEnd"/>
            <w:r w:rsidRPr="00175052">
              <w:rPr>
                <w:b/>
                <w:bCs/>
                <w:color w:val="000000"/>
                <w:sz w:val="18"/>
                <w:szCs w:val="18"/>
              </w:rPr>
              <w:t xml:space="preserve"> </w:t>
            </w:r>
            <w:proofErr w:type="spellStart"/>
            <w:r w:rsidRPr="00175052">
              <w:rPr>
                <w:b/>
                <w:bCs/>
                <w:color w:val="000000"/>
                <w:sz w:val="18"/>
                <w:szCs w:val="18"/>
              </w:rPr>
              <w:t>холбогдох</w:t>
            </w:r>
            <w:proofErr w:type="spellEnd"/>
            <w:r w:rsidRPr="00175052">
              <w:rPr>
                <w:b/>
                <w:bCs/>
                <w:color w:val="000000"/>
                <w:sz w:val="18"/>
                <w:szCs w:val="18"/>
              </w:rPr>
              <w:t xml:space="preserve"> </w:t>
            </w:r>
            <w:proofErr w:type="spellStart"/>
            <w:r w:rsidRPr="00175052">
              <w:rPr>
                <w:b/>
                <w:bCs/>
                <w:color w:val="000000"/>
                <w:sz w:val="18"/>
                <w:szCs w:val="18"/>
              </w:rPr>
              <w:t>үйлчилгээ</w:t>
            </w:r>
            <w:r w:rsidR="005168A7" w:rsidRPr="00175052">
              <w:rPr>
                <w:b/>
                <w:bCs/>
                <w:color w:val="000000"/>
                <w:sz w:val="18"/>
                <w:szCs w:val="18"/>
              </w:rPr>
              <w:t>г</w:t>
            </w:r>
            <w:proofErr w:type="spellEnd"/>
            <w:r w:rsidR="005168A7" w:rsidRPr="00175052">
              <w:rPr>
                <w:b/>
                <w:bCs/>
                <w:color w:val="000000"/>
                <w:sz w:val="18"/>
                <w:szCs w:val="18"/>
              </w:rPr>
              <w:t xml:space="preserve"> </w:t>
            </w:r>
            <w:proofErr w:type="spellStart"/>
            <w:r w:rsidR="005168A7" w:rsidRPr="00175052">
              <w:rPr>
                <w:b/>
                <w:bCs/>
                <w:color w:val="000000"/>
                <w:sz w:val="18"/>
                <w:szCs w:val="18"/>
              </w:rPr>
              <w:t>дуусгах</w:t>
            </w:r>
            <w:proofErr w:type="spellEnd"/>
            <w:r w:rsidRPr="00175052">
              <w:rPr>
                <w:b/>
                <w:bCs/>
                <w:color w:val="000000"/>
                <w:sz w:val="18"/>
                <w:szCs w:val="18"/>
              </w:rPr>
              <w:t xml:space="preserve"> </w:t>
            </w:r>
            <w:proofErr w:type="spellStart"/>
            <w:r w:rsidRPr="00175052">
              <w:rPr>
                <w:b/>
                <w:bCs/>
                <w:color w:val="000000"/>
                <w:sz w:val="18"/>
                <w:szCs w:val="18"/>
              </w:rPr>
              <w:t>огноо</w:t>
            </w:r>
            <w:proofErr w:type="spellEnd"/>
            <w:r w:rsidRPr="00175052">
              <w:rPr>
                <w:b/>
                <w:bCs/>
                <w:color w:val="231F20"/>
                <w:sz w:val="18"/>
                <w:szCs w:val="18"/>
              </w:rPr>
              <w:t xml:space="preserve"> </w:t>
            </w:r>
          </w:p>
        </w:tc>
      </w:tr>
      <w:tr w:rsidR="00A376B4" w:rsidRPr="00175052" w14:paraId="17315BAF" w14:textId="77777777" w:rsidTr="0077112A">
        <w:trPr>
          <w:trHeight w:val="1550"/>
        </w:trPr>
        <w:tc>
          <w:tcPr>
            <w:tcW w:w="1417" w:type="dxa"/>
          </w:tcPr>
          <w:p w14:paraId="6DD15351" w14:textId="06F832BA" w:rsidR="00A376B4" w:rsidRPr="00175052" w:rsidRDefault="009558B7" w:rsidP="00172D00">
            <w:pPr>
              <w:pStyle w:val="TableParagraph"/>
              <w:spacing w:before="240" w:line="235" w:lineRule="auto"/>
              <w:ind w:left="203" w:right="158" w:hanging="33"/>
              <w:jc w:val="both"/>
              <w:rPr>
                <w:i/>
                <w:iCs/>
                <w:color w:val="231F20"/>
                <w:spacing w:val="-4"/>
                <w:sz w:val="18"/>
                <w:szCs w:val="18"/>
              </w:rPr>
            </w:pPr>
            <w:r w:rsidRPr="00175052">
              <w:rPr>
                <w:i/>
                <w:iCs/>
                <w:color w:val="231F20"/>
                <w:spacing w:val="-4"/>
                <w:sz w:val="18"/>
                <w:szCs w:val="18"/>
              </w:rPr>
              <w:t>[</w:t>
            </w:r>
            <w:proofErr w:type="spellStart"/>
            <w:r w:rsidR="00172D00" w:rsidRPr="00175052">
              <w:rPr>
                <w:i/>
                <w:iCs/>
                <w:color w:val="231F20"/>
                <w:spacing w:val="-4"/>
                <w:sz w:val="18"/>
                <w:szCs w:val="18"/>
              </w:rPr>
              <w:t>нэр</w:t>
            </w:r>
            <w:proofErr w:type="spellEnd"/>
            <w:r w:rsidR="00172D00" w:rsidRPr="00175052">
              <w:rPr>
                <w:i/>
                <w:iCs/>
                <w:color w:val="231F20"/>
                <w:spacing w:val="-4"/>
                <w:sz w:val="18"/>
                <w:szCs w:val="18"/>
              </w:rPr>
              <w:t xml:space="preserve"> </w:t>
            </w:r>
            <w:proofErr w:type="spellStart"/>
            <w:r w:rsidR="00172D00" w:rsidRPr="00175052">
              <w:rPr>
                <w:i/>
                <w:iCs/>
                <w:color w:val="231F20"/>
                <w:spacing w:val="-4"/>
                <w:sz w:val="18"/>
                <w:szCs w:val="18"/>
              </w:rPr>
              <w:t>төрлийн</w:t>
            </w:r>
            <w:proofErr w:type="spellEnd"/>
            <w:r w:rsidR="00172D00" w:rsidRPr="00175052">
              <w:rPr>
                <w:i/>
                <w:iCs/>
                <w:color w:val="231F20"/>
                <w:spacing w:val="-4"/>
                <w:sz w:val="18"/>
                <w:szCs w:val="18"/>
              </w:rPr>
              <w:t xml:space="preserve"> </w:t>
            </w:r>
            <w:proofErr w:type="spellStart"/>
            <w:r w:rsidR="00172D00" w:rsidRPr="00175052">
              <w:rPr>
                <w:i/>
                <w:iCs/>
                <w:color w:val="231F20"/>
                <w:spacing w:val="-4"/>
                <w:sz w:val="18"/>
                <w:szCs w:val="18"/>
              </w:rPr>
              <w:t>дугаар</w:t>
            </w:r>
            <w:proofErr w:type="spellEnd"/>
            <w:r w:rsidR="00172D00" w:rsidRPr="00175052">
              <w:rPr>
                <w:i/>
                <w:iCs/>
                <w:color w:val="231F20"/>
                <w:spacing w:val="-4"/>
                <w:sz w:val="18"/>
                <w:szCs w:val="18"/>
              </w:rPr>
              <w:t xml:space="preserve"> </w:t>
            </w:r>
            <w:proofErr w:type="spellStart"/>
            <w:r w:rsidR="00172D00" w:rsidRPr="00175052">
              <w:rPr>
                <w:i/>
                <w:iCs/>
                <w:color w:val="231F20"/>
                <w:spacing w:val="-4"/>
                <w:sz w:val="18"/>
                <w:szCs w:val="18"/>
              </w:rPr>
              <w:t>оруулах</w:t>
            </w:r>
            <w:proofErr w:type="spellEnd"/>
            <w:r w:rsidRPr="00175052">
              <w:rPr>
                <w:i/>
                <w:iCs/>
                <w:color w:val="231F20"/>
                <w:spacing w:val="-4"/>
                <w:sz w:val="18"/>
                <w:szCs w:val="18"/>
              </w:rPr>
              <w:t>]</w:t>
            </w:r>
          </w:p>
        </w:tc>
        <w:tc>
          <w:tcPr>
            <w:tcW w:w="2790" w:type="dxa"/>
          </w:tcPr>
          <w:p w14:paraId="12764623" w14:textId="38208919" w:rsidR="00A376B4" w:rsidRPr="00175052" w:rsidRDefault="009558B7" w:rsidP="00172D00">
            <w:pPr>
              <w:pStyle w:val="TableParagraph"/>
              <w:spacing w:before="240" w:line="235" w:lineRule="auto"/>
              <w:ind w:left="65" w:right="53"/>
              <w:jc w:val="center"/>
              <w:rPr>
                <w:i/>
                <w:iCs/>
                <w:color w:val="231F20"/>
                <w:spacing w:val="-4"/>
                <w:sz w:val="18"/>
                <w:szCs w:val="18"/>
              </w:rPr>
            </w:pPr>
            <w:r w:rsidRPr="00175052">
              <w:rPr>
                <w:i/>
                <w:iCs/>
                <w:color w:val="231F20"/>
                <w:spacing w:val="-4"/>
                <w:sz w:val="18"/>
                <w:szCs w:val="18"/>
              </w:rPr>
              <w:t>[</w:t>
            </w:r>
            <w:proofErr w:type="spellStart"/>
            <w:r w:rsidR="00172D00" w:rsidRPr="00175052">
              <w:rPr>
                <w:i/>
                <w:iCs/>
                <w:color w:val="231F20"/>
                <w:spacing w:val="-4"/>
                <w:sz w:val="18"/>
                <w:szCs w:val="18"/>
              </w:rPr>
              <w:t>Бараа</w:t>
            </w:r>
            <w:proofErr w:type="spellEnd"/>
            <w:r w:rsidR="00172D00" w:rsidRPr="00175052">
              <w:rPr>
                <w:i/>
                <w:iCs/>
                <w:color w:val="231F20"/>
                <w:spacing w:val="-4"/>
                <w:sz w:val="18"/>
                <w:szCs w:val="18"/>
              </w:rPr>
              <w:t xml:space="preserve"> </w:t>
            </w:r>
            <w:proofErr w:type="spellStart"/>
            <w:r w:rsidR="00172D00" w:rsidRPr="00175052">
              <w:rPr>
                <w:i/>
                <w:iCs/>
                <w:color w:val="231F20"/>
                <w:spacing w:val="-4"/>
                <w:sz w:val="18"/>
                <w:szCs w:val="18"/>
              </w:rPr>
              <w:t>болон</w:t>
            </w:r>
            <w:proofErr w:type="spellEnd"/>
            <w:r w:rsidR="00172D00" w:rsidRPr="00175052">
              <w:rPr>
                <w:i/>
                <w:iCs/>
                <w:color w:val="231F20"/>
                <w:spacing w:val="-4"/>
                <w:sz w:val="18"/>
                <w:szCs w:val="18"/>
              </w:rPr>
              <w:t xml:space="preserve"> </w:t>
            </w:r>
            <w:proofErr w:type="spellStart"/>
            <w:r w:rsidR="00172D00" w:rsidRPr="00175052">
              <w:rPr>
                <w:i/>
                <w:iCs/>
                <w:color w:val="231F20"/>
                <w:spacing w:val="-4"/>
                <w:sz w:val="18"/>
                <w:szCs w:val="18"/>
              </w:rPr>
              <w:t>холбогдох</w:t>
            </w:r>
            <w:proofErr w:type="spellEnd"/>
            <w:r w:rsidR="00172D00" w:rsidRPr="00175052">
              <w:rPr>
                <w:i/>
                <w:iCs/>
                <w:color w:val="231F20"/>
                <w:spacing w:val="-4"/>
                <w:sz w:val="18"/>
                <w:szCs w:val="18"/>
              </w:rPr>
              <w:t xml:space="preserve"> </w:t>
            </w:r>
            <w:proofErr w:type="spellStart"/>
            <w:r w:rsidR="00172D00" w:rsidRPr="00175052">
              <w:rPr>
                <w:i/>
                <w:iCs/>
                <w:color w:val="231F20"/>
                <w:spacing w:val="-4"/>
                <w:sz w:val="18"/>
                <w:szCs w:val="18"/>
              </w:rPr>
              <w:t>үйлчилгээний</w:t>
            </w:r>
            <w:proofErr w:type="spellEnd"/>
            <w:r w:rsidR="00172D00" w:rsidRPr="00175052">
              <w:rPr>
                <w:i/>
                <w:iCs/>
                <w:color w:val="231F20"/>
                <w:spacing w:val="-4"/>
                <w:sz w:val="18"/>
                <w:szCs w:val="18"/>
              </w:rPr>
              <w:t xml:space="preserve"> </w:t>
            </w:r>
            <w:proofErr w:type="spellStart"/>
            <w:r w:rsidR="00172D00" w:rsidRPr="00175052">
              <w:rPr>
                <w:i/>
                <w:iCs/>
                <w:color w:val="231F20"/>
                <w:spacing w:val="-4"/>
                <w:sz w:val="18"/>
                <w:szCs w:val="18"/>
              </w:rPr>
              <w:t>товч</w:t>
            </w:r>
            <w:proofErr w:type="spellEnd"/>
            <w:r w:rsidR="00172D00" w:rsidRPr="00175052">
              <w:rPr>
                <w:i/>
                <w:iCs/>
                <w:color w:val="231F20"/>
                <w:spacing w:val="-4"/>
                <w:sz w:val="18"/>
                <w:szCs w:val="18"/>
              </w:rPr>
              <w:t xml:space="preserve"> </w:t>
            </w:r>
            <w:proofErr w:type="spellStart"/>
            <w:r w:rsidR="00172D00" w:rsidRPr="00175052">
              <w:rPr>
                <w:i/>
                <w:iCs/>
                <w:color w:val="231F20"/>
                <w:spacing w:val="-4"/>
                <w:sz w:val="18"/>
                <w:szCs w:val="18"/>
              </w:rPr>
              <w:t>тодорхойлолтыг</w:t>
            </w:r>
            <w:proofErr w:type="spellEnd"/>
            <w:r w:rsidR="00172D00" w:rsidRPr="00175052">
              <w:rPr>
                <w:i/>
                <w:iCs/>
                <w:color w:val="231F20"/>
                <w:spacing w:val="-4"/>
                <w:sz w:val="18"/>
                <w:szCs w:val="18"/>
              </w:rPr>
              <w:t xml:space="preserve"> </w:t>
            </w:r>
            <w:proofErr w:type="spellStart"/>
            <w:r w:rsidR="00172D00" w:rsidRPr="00175052">
              <w:rPr>
                <w:i/>
                <w:iCs/>
                <w:color w:val="231F20"/>
                <w:spacing w:val="-4"/>
                <w:sz w:val="18"/>
                <w:szCs w:val="18"/>
              </w:rPr>
              <w:t>оруулах</w:t>
            </w:r>
            <w:proofErr w:type="spellEnd"/>
            <w:r w:rsidRPr="00175052">
              <w:rPr>
                <w:i/>
                <w:iCs/>
                <w:color w:val="231F20"/>
                <w:spacing w:val="-4"/>
                <w:sz w:val="18"/>
                <w:szCs w:val="18"/>
              </w:rPr>
              <w:t>]</w:t>
            </w:r>
          </w:p>
        </w:tc>
        <w:tc>
          <w:tcPr>
            <w:tcW w:w="1915" w:type="dxa"/>
          </w:tcPr>
          <w:p w14:paraId="5E6D5BFE" w14:textId="03F5AA53" w:rsidR="00A376B4" w:rsidRPr="00175052" w:rsidRDefault="00172D00" w:rsidP="00172D00">
            <w:pPr>
              <w:pStyle w:val="TableParagraph"/>
              <w:spacing w:before="240" w:line="242" w:lineRule="auto"/>
              <w:ind w:left="12"/>
              <w:jc w:val="center"/>
              <w:rPr>
                <w:i/>
                <w:iCs/>
                <w:color w:val="231F20"/>
                <w:spacing w:val="-4"/>
                <w:sz w:val="18"/>
                <w:szCs w:val="18"/>
              </w:rPr>
            </w:pPr>
            <w:r w:rsidRPr="00175052">
              <w:rPr>
                <w:i/>
                <w:iCs/>
                <w:color w:val="231F20"/>
                <w:spacing w:val="-4"/>
                <w:sz w:val="18"/>
                <w:szCs w:val="18"/>
              </w:rPr>
              <w:t>[</w:t>
            </w:r>
            <w:proofErr w:type="spellStart"/>
            <w:r w:rsidRPr="00175052">
              <w:rPr>
                <w:i/>
                <w:iCs/>
                <w:color w:val="231F20"/>
                <w:spacing w:val="-4"/>
                <w:sz w:val="18"/>
                <w:szCs w:val="18"/>
              </w:rPr>
              <w:t>Хүргэлт</w:t>
            </w:r>
            <w:proofErr w:type="spellEnd"/>
            <w:r w:rsidRPr="00175052">
              <w:rPr>
                <w:i/>
                <w:iCs/>
                <w:color w:val="231F20"/>
                <w:spacing w:val="-4"/>
                <w:sz w:val="18"/>
                <w:szCs w:val="18"/>
              </w:rPr>
              <w:t xml:space="preserve"> </w:t>
            </w:r>
            <w:proofErr w:type="spellStart"/>
            <w:r w:rsidRPr="00175052">
              <w:rPr>
                <w:i/>
                <w:iCs/>
                <w:color w:val="231F20"/>
                <w:spacing w:val="-4"/>
                <w:sz w:val="18"/>
                <w:szCs w:val="18"/>
              </w:rPr>
              <w:t>хийгдэх</w:t>
            </w:r>
            <w:proofErr w:type="spellEnd"/>
            <w:r w:rsidRPr="00175052">
              <w:rPr>
                <w:i/>
                <w:iCs/>
                <w:color w:val="231F20"/>
                <w:spacing w:val="-4"/>
                <w:sz w:val="18"/>
                <w:szCs w:val="18"/>
              </w:rPr>
              <w:t xml:space="preserve"> </w:t>
            </w:r>
            <w:proofErr w:type="spellStart"/>
            <w:r w:rsidRPr="00175052">
              <w:rPr>
                <w:i/>
                <w:iCs/>
                <w:color w:val="231F20"/>
                <w:spacing w:val="-4"/>
                <w:sz w:val="18"/>
                <w:szCs w:val="18"/>
              </w:rPr>
              <w:t>огноо</w:t>
            </w:r>
            <w:proofErr w:type="spellEnd"/>
            <w:r w:rsidRPr="00175052">
              <w:rPr>
                <w:i/>
                <w:iCs/>
                <w:color w:val="231F20"/>
                <w:spacing w:val="-4"/>
                <w:sz w:val="18"/>
                <w:szCs w:val="18"/>
              </w:rPr>
              <w:t xml:space="preserve"> (</w:t>
            </w:r>
            <w:proofErr w:type="spellStart"/>
            <w:r w:rsidRPr="00175052">
              <w:rPr>
                <w:i/>
                <w:iCs/>
                <w:color w:val="231F20"/>
                <w:spacing w:val="-4"/>
                <w:sz w:val="18"/>
                <w:szCs w:val="18"/>
              </w:rPr>
              <w:t>хоног</w:t>
            </w:r>
            <w:proofErr w:type="spellEnd"/>
            <w:r w:rsidRPr="00175052">
              <w:rPr>
                <w:i/>
                <w:iCs/>
                <w:color w:val="231F20"/>
                <w:spacing w:val="-4"/>
                <w:sz w:val="18"/>
                <w:szCs w:val="18"/>
              </w:rPr>
              <w:t>/</w:t>
            </w:r>
            <w:proofErr w:type="spellStart"/>
            <w:r w:rsidRPr="00175052">
              <w:rPr>
                <w:i/>
                <w:iCs/>
                <w:color w:val="231F20"/>
                <w:spacing w:val="-4"/>
                <w:sz w:val="18"/>
                <w:szCs w:val="18"/>
              </w:rPr>
              <w:t>долоо</w:t>
            </w:r>
            <w:proofErr w:type="spellEnd"/>
            <w:r w:rsidRPr="00175052">
              <w:rPr>
                <w:i/>
                <w:iCs/>
                <w:color w:val="231F20"/>
                <w:spacing w:val="-4"/>
                <w:sz w:val="18"/>
                <w:szCs w:val="18"/>
              </w:rPr>
              <w:t xml:space="preserve"> </w:t>
            </w:r>
            <w:proofErr w:type="spellStart"/>
            <w:r w:rsidRPr="00175052">
              <w:rPr>
                <w:i/>
                <w:iCs/>
                <w:color w:val="231F20"/>
                <w:spacing w:val="-4"/>
                <w:sz w:val="18"/>
                <w:szCs w:val="18"/>
              </w:rPr>
              <w:t>хоног</w:t>
            </w:r>
            <w:proofErr w:type="spellEnd"/>
            <w:r w:rsidRPr="00175052">
              <w:rPr>
                <w:i/>
                <w:iCs/>
                <w:color w:val="231F20"/>
                <w:spacing w:val="-4"/>
                <w:sz w:val="18"/>
                <w:szCs w:val="18"/>
              </w:rPr>
              <w:t>/</w:t>
            </w:r>
            <w:proofErr w:type="spellStart"/>
            <w:r w:rsidRPr="00175052">
              <w:rPr>
                <w:i/>
                <w:iCs/>
                <w:color w:val="231F20"/>
                <w:spacing w:val="-4"/>
                <w:sz w:val="18"/>
                <w:szCs w:val="18"/>
              </w:rPr>
              <w:t>сар</w:t>
            </w:r>
            <w:proofErr w:type="spellEnd"/>
            <w:r w:rsidRPr="00175052">
              <w:rPr>
                <w:i/>
                <w:iCs/>
                <w:color w:val="231F20"/>
                <w:spacing w:val="-4"/>
                <w:sz w:val="18"/>
                <w:szCs w:val="18"/>
              </w:rPr>
              <w:t xml:space="preserve">)-г </w:t>
            </w:r>
            <w:proofErr w:type="spellStart"/>
            <w:r w:rsidRPr="00175052">
              <w:rPr>
                <w:i/>
                <w:iCs/>
                <w:color w:val="231F20"/>
                <w:spacing w:val="-4"/>
                <w:sz w:val="18"/>
                <w:szCs w:val="18"/>
              </w:rPr>
              <w:t>тодорхой</w:t>
            </w:r>
            <w:proofErr w:type="spellEnd"/>
            <w:r w:rsidRPr="00175052">
              <w:rPr>
                <w:i/>
                <w:iCs/>
                <w:color w:val="231F20"/>
                <w:spacing w:val="-4"/>
                <w:sz w:val="18"/>
                <w:szCs w:val="18"/>
              </w:rPr>
              <w:t xml:space="preserve"> </w:t>
            </w:r>
            <w:proofErr w:type="spellStart"/>
            <w:r w:rsidRPr="00175052">
              <w:rPr>
                <w:i/>
                <w:iCs/>
                <w:color w:val="231F20"/>
                <w:spacing w:val="-4"/>
                <w:sz w:val="18"/>
                <w:szCs w:val="18"/>
              </w:rPr>
              <w:t>заа</w:t>
            </w:r>
            <w:proofErr w:type="spellEnd"/>
            <w:r w:rsidRPr="00175052">
              <w:rPr>
                <w:i/>
                <w:iCs/>
                <w:color w:val="231F20"/>
                <w:spacing w:val="-4"/>
                <w:sz w:val="18"/>
                <w:szCs w:val="18"/>
                <w:lang w:val="mn-MN"/>
              </w:rPr>
              <w:t>х</w:t>
            </w:r>
            <w:r w:rsidRPr="00175052">
              <w:rPr>
                <w:i/>
                <w:iCs/>
                <w:color w:val="231F20"/>
                <w:spacing w:val="-4"/>
                <w:sz w:val="18"/>
                <w:szCs w:val="18"/>
              </w:rPr>
              <w:t>.]</w:t>
            </w:r>
          </w:p>
        </w:tc>
        <w:tc>
          <w:tcPr>
            <w:tcW w:w="1685" w:type="dxa"/>
          </w:tcPr>
          <w:p w14:paraId="246F10B8" w14:textId="2C08C8EC" w:rsidR="00A376B4" w:rsidRPr="00175052" w:rsidRDefault="00172D00" w:rsidP="00172D00">
            <w:pPr>
              <w:pStyle w:val="TableParagraph"/>
              <w:spacing w:before="240"/>
              <w:ind w:left="106" w:right="94" w:hanging="1"/>
              <w:jc w:val="center"/>
              <w:rPr>
                <w:i/>
                <w:iCs/>
                <w:color w:val="231F20"/>
                <w:spacing w:val="-4"/>
                <w:sz w:val="18"/>
                <w:szCs w:val="18"/>
              </w:rPr>
            </w:pPr>
            <w:r w:rsidRPr="00175052">
              <w:rPr>
                <w:i/>
                <w:iCs/>
                <w:color w:val="231F20"/>
                <w:spacing w:val="-4"/>
                <w:sz w:val="18"/>
                <w:szCs w:val="18"/>
              </w:rPr>
              <w:t>[</w:t>
            </w:r>
            <w:proofErr w:type="spellStart"/>
            <w:r w:rsidRPr="00175052">
              <w:rPr>
                <w:i/>
                <w:iCs/>
                <w:color w:val="231F20"/>
                <w:spacing w:val="-4"/>
                <w:sz w:val="18"/>
                <w:szCs w:val="18"/>
              </w:rPr>
              <w:t>Бараа</w:t>
            </w:r>
            <w:proofErr w:type="spellEnd"/>
            <w:r w:rsidRPr="00175052">
              <w:rPr>
                <w:i/>
                <w:iCs/>
                <w:color w:val="231F20"/>
                <w:spacing w:val="-4"/>
                <w:sz w:val="18"/>
                <w:szCs w:val="18"/>
              </w:rPr>
              <w:t xml:space="preserve"> </w:t>
            </w:r>
            <w:proofErr w:type="spellStart"/>
            <w:r w:rsidRPr="00175052">
              <w:rPr>
                <w:i/>
                <w:iCs/>
                <w:color w:val="231F20"/>
                <w:spacing w:val="-4"/>
                <w:sz w:val="18"/>
                <w:szCs w:val="18"/>
              </w:rPr>
              <w:t>хүргэгдэх</w:t>
            </w:r>
            <w:proofErr w:type="spellEnd"/>
            <w:r w:rsidRPr="00175052">
              <w:rPr>
                <w:i/>
                <w:iCs/>
                <w:color w:val="231F20"/>
                <w:spacing w:val="-4"/>
                <w:sz w:val="18"/>
                <w:szCs w:val="18"/>
              </w:rPr>
              <w:t xml:space="preserve"> </w:t>
            </w:r>
            <w:proofErr w:type="spellStart"/>
            <w:r w:rsidRPr="00175052">
              <w:rPr>
                <w:i/>
                <w:iCs/>
                <w:color w:val="231F20"/>
                <w:spacing w:val="-4"/>
                <w:sz w:val="18"/>
                <w:szCs w:val="18"/>
              </w:rPr>
              <w:t>эцсийн</w:t>
            </w:r>
            <w:proofErr w:type="spellEnd"/>
            <w:r w:rsidRPr="00175052">
              <w:rPr>
                <w:i/>
                <w:iCs/>
                <w:color w:val="231F20"/>
                <w:spacing w:val="-4"/>
                <w:sz w:val="18"/>
                <w:szCs w:val="18"/>
              </w:rPr>
              <w:t xml:space="preserve"> </w:t>
            </w:r>
            <w:proofErr w:type="spellStart"/>
            <w:r w:rsidRPr="00175052">
              <w:rPr>
                <w:i/>
                <w:iCs/>
                <w:color w:val="231F20"/>
                <w:spacing w:val="-4"/>
                <w:sz w:val="18"/>
                <w:szCs w:val="18"/>
              </w:rPr>
              <w:t>байршил</w:t>
            </w:r>
            <w:proofErr w:type="spellEnd"/>
            <w:r w:rsidRPr="00175052">
              <w:rPr>
                <w:i/>
                <w:iCs/>
                <w:color w:val="231F20"/>
                <w:spacing w:val="-4"/>
                <w:sz w:val="18"/>
                <w:szCs w:val="18"/>
              </w:rPr>
              <w:t xml:space="preserve"> </w:t>
            </w:r>
            <w:proofErr w:type="spellStart"/>
            <w:r w:rsidRPr="00175052">
              <w:rPr>
                <w:i/>
                <w:iCs/>
                <w:color w:val="231F20"/>
                <w:spacing w:val="-4"/>
                <w:sz w:val="18"/>
                <w:szCs w:val="18"/>
              </w:rPr>
              <w:t>эсвэл</w:t>
            </w:r>
            <w:proofErr w:type="spellEnd"/>
            <w:r w:rsidRPr="00175052">
              <w:rPr>
                <w:i/>
                <w:iCs/>
                <w:color w:val="231F20"/>
                <w:spacing w:val="-4"/>
                <w:sz w:val="18"/>
                <w:szCs w:val="18"/>
              </w:rPr>
              <w:t xml:space="preserve"> </w:t>
            </w:r>
            <w:proofErr w:type="spellStart"/>
            <w:r w:rsidRPr="00175052">
              <w:rPr>
                <w:i/>
                <w:iCs/>
                <w:color w:val="231F20"/>
                <w:spacing w:val="-4"/>
                <w:sz w:val="18"/>
                <w:szCs w:val="18"/>
              </w:rPr>
              <w:t>үйлчилгээ</w:t>
            </w:r>
            <w:proofErr w:type="spellEnd"/>
            <w:r w:rsidRPr="00175052">
              <w:rPr>
                <w:i/>
                <w:iCs/>
                <w:color w:val="231F20"/>
                <w:spacing w:val="-4"/>
                <w:sz w:val="18"/>
                <w:szCs w:val="18"/>
              </w:rPr>
              <w:t xml:space="preserve"> </w:t>
            </w:r>
            <w:proofErr w:type="spellStart"/>
            <w:r w:rsidRPr="00175052">
              <w:rPr>
                <w:i/>
                <w:iCs/>
                <w:color w:val="231F20"/>
                <w:spacing w:val="-4"/>
                <w:sz w:val="18"/>
                <w:szCs w:val="18"/>
              </w:rPr>
              <w:t>үзүүлэх</w:t>
            </w:r>
            <w:proofErr w:type="spellEnd"/>
            <w:r w:rsidRPr="00175052">
              <w:rPr>
                <w:i/>
                <w:iCs/>
                <w:color w:val="231F20"/>
                <w:spacing w:val="-4"/>
                <w:sz w:val="18"/>
                <w:szCs w:val="18"/>
              </w:rPr>
              <w:t xml:space="preserve"> </w:t>
            </w:r>
            <w:proofErr w:type="spellStart"/>
            <w:r w:rsidRPr="00175052">
              <w:rPr>
                <w:i/>
                <w:iCs/>
                <w:color w:val="231F20"/>
                <w:spacing w:val="-4"/>
                <w:sz w:val="18"/>
                <w:szCs w:val="18"/>
              </w:rPr>
              <w:t>газрыг</w:t>
            </w:r>
            <w:proofErr w:type="spellEnd"/>
            <w:r w:rsidRPr="00175052">
              <w:rPr>
                <w:i/>
                <w:iCs/>
                <w:color w:val="231F20"/>
                <w:spacing w:val="-4"/>
                <w:sz w:val="18"/>
                <w:szCs w:val="18"/>
              </w:rPr>
              <w:t xml:space="preserve"> </w:t>
            </w:r>
            <w:proofErr w:type="spellStart"/>
            <w:r w:rsidRPr="00175052">
              <w:rPr>
                <w:i/>
                <w:iCs/>
                <w:color w:val="231F20"/>
                <w:spacing w:val="-4"/>
                <w:sz w:val="18"/>
                <w:szCs w:val="18"/>
              </w:rPr>
              <w:t>тодорхой</w:t>
            </w:r>
            <w:proofErr w:type="spellEnd"/>
            <w:r w:rsidRPr="00175052">
              <w:rPr>
                <w:i/>
                <w:iCs/>
                <w:color w:val="231F20"/>
                <w:spacing w:val="-4"/>
                <w:sz w:val="18"/>
                <w:szCs w:val="18"/>
              </w:rPr>
              <w:t xml:space="preserve"> </w:t>
            </w:r>
            <w:proofErr w:type="spellStart"/>
            <w:r w:rsidRPr="00175052">
              <w:rPr>
                <w:i/>
                <w:iCs/>
                <w:color w:val="231F20"/>
                <w:spacing w:val="-4"/>
                <w:sz w:val="18"/>
                <w:szCs w:val="18"/>
              </w:rPr>
              <w:t>заах</w:t>
            </w:r>
            <w:proofErr w:type="spellEnd"/>
            <w:r w:rsidRPr="00175052">
              <w:rPr>
                <w:i/>
                <w:iCs/>
                <w:color w:val="231F20"/>
                <w:spacing w:val="-4"/>
                <w:sz w:val="18"/>
                <w:szCs w:val="18"/>
              </w:rPr>
              <w:t>]</w:t>
            </w:r>
          </w:p>
        </w:tc>
        <w:tc>
          <w:tcPr>
            <w:tcW w:w="2150" w:type="dxa"/>
          </w:tcPr>
          <w:p w14:paraId="7CC47109" w14:textId="4E0EE234" w:rsidR="00A376B4" w:rsidRPr="00175052" w:rsidRDefault="00172D00" w:rsidP="00172D00">
            <w:pPr>
              <w:pStyle w:val="TableParagraph"/>
              <w:spacing w:before="240" w:line="228" w:lineRule="auto"/>
              <w:ind w:left="12"/>
              <w:jc w:val="center"/>
              <w:rPr>
                <w:i/>
                <w:iCs/>
                <w:color w:val="231F20"/>
                <w:spacing w:val="-4"/>
                <w:sz w:val="18"/>
                <w:szCs w:val="18"/>
              </w:rPr>
            </w:pPr>
            <w:r w:rsidRPr="00175052">
              <w:rPr>
                <w:i/>
                <w:iCs/>
                <w:color w:val="231F20"/>
                <w:spacing w:val="-4"/>
                <w:sz w:val="18"/>
                <w:szCs w:val="18"/>
              </w:rPr>
              <w:t>[</w:t>
            </w:r>
            <w:proofErr w:type="spellStart"/>
            <w:r w:rsidRPr="00175052">
              <w:rPr>
                <w:i/>
                <w:iCs/>
                <w:color w:val="231F20"/>
                <w:spacing w:val="-4"/>
                <w:sz w:val="18"/>
                <w:szCs w:val="18"/>
              </w:rPr>
              <w:t>Бараа</w:t>
            </w:r>
            <w:proofErr w:type="spellEnd"/>
            <w:r w:rsidRPr="00175052">
              <w:rPr>
                <w:i/>
                <w:iCs/>
                <w:color w:val="231F20"/>
                <w:spacing w:val="-4"/>
                <w:sz w:val="18"/>
                <w:szCs w:val="18"/>
              </w:rPr>
              <w:t xml:space="preserve"> </w:t>
            </w:r>
            <w:proofErr w:type="spellStart"/>
            <w:r w:rsidRPr="00175052">
              <w:rPr>
                <w:i/>
                <w:iCs/>
                <w:color w:val="231F20"/>
                <w:spacing w:val="-4"/>
                <w:sz w:val="18"/>
                <w:szCs w:val="18"/>
              </w:rPr>
              <w:t>эцсийн</w:t>
            </w:r>
            <w:proofErr w:type="spellEnd"/>
            <w:r w:rsidRPr="00175052">
              <w:rPr>
                <w:i/>
                <w:iCs/>
                <w:color w:val="231F20"/>
                <w:spacing w:val="-4"/>
                <w:sz w:val="18"/>
                <w:szCs w:val="18"/>
              </w:rPr>
              <w:t xml:space="preserve"> </w:t>
            </w:r>
            <w:proofErr w:type="spellStart"/>
            <w:r w:rsidRPr="00175052">
              <w:rPr>
                <w:i/>
                <w:iCs/>
                <w:color w:val="231F20"/>
                <w:spacing w:val="-4"/>
                <w:sz w:val="18"/>
                <w:szCs w:val="18"/>
              </w:rPr>
              <w:t>байршилд</w:t>
            </w:r>
            <w:proofErr w:type="spellEnd"/>
            <w:r w:rsidRPr="00175052">
              <w:rPr>
                <w:i/>
                <w:iCs/>
                <w:color w:val="231F20"/>
                <w:spacing w:val="-4"/>
                <w:sz w:val="18"/>
                <w:szCs w:val="18"/>
              </w:rPr>
              <w:t xml:space="preserve"> </w:t>
            </w:r>
            <w:proofErr w:type="spellStart"/>
            <w:r w:rsidRPr="00175052">
              <w:rPr>
                <w:i/>
                <w:iCs/>
                <w:color w:val="231F20"/>
                <w:spacing w:val="-4"/>
                <w:sz w:val="18"/>
                <w:szCs w:val="18"/>
              </w:rPr>
              <w:t>хүрэх</w:t>
            </w:r>
            <w:proofErr w:type="spellEnd"/>
            <w:r w:rsidRPr="00175052">
              <w:rPr>
                <w:i/>
                <w:iCs/>
                <w:color w:val="231F20"/>
                <w:spacing w:val="-4"/>
                <w:sz w:val="18"/>
                <w:szCs w:val="18"/>
              </w:rPr>
              <w:t xml:space="preserve"> </w:t>
            </w:r>
            <w:proofErr w:type="spellStart"/>
            <w:r w:rsidRPr="00175052">
              <w:rPr>
                <w:i/>
                <w:iCs/>
                <w:color w:val="231F20"/>
                <w:spacing w:val="-4"/>
                <w:sz w:val="18"/>
                <w:szCs w:val="18"/>
              </w:rPr>
              <w:t>төлөвлөсөн</w:t>
            </w:r>
            <w:proofErr w:type="spellEnd"/>
            <w:r w:rsidRPr="00175052">
              <w:rPr>
                <w:i/>
                <w:iCs/>
                <w:color w:val="231F20"/>
                <w:spacing w:val="-4"/>
                <w:sz w:val="18"/>
                <w:szCs w:val="18"/>
              </w:rPr>
              <w:t xml:space="preserve"> </w:t>
            </w:r>
            <w:proofErr w:type="spellStart"/>
            <w:r w:rsidRPr="00175052">
              <w:rPr>
                <w:i/>
                <w:iCs/>
                <w:color w:val="231F20"/>
                <w:spacing w:val="-4"/>
                <w:sz w:val="18"/>
                <w:szCs w:val="18"/>
              </w:rPr>
              <w:t>огноо</w:t>
            </w:r>
            <w:proofErr w:type="spellEnd"/>
            <w:r w:rsidRPr="00175052">
              <w:rPr>
                <w:i/>
                <w:iCs/>
                <w:color w:val="231F20"/>
                <w:spacing w:val="-4"/>
                <w:sz w:val="18"/>
                <w:szCs w:val="18"/>
              </w:rPr>
              <w:t xml:space="preserve"> </w:t>
            </w:r>
            <w:proofErr w:type="spellStart"/>
            <w:r w:rsidRPr="00175052">
              <w:rPr>
                <w:i/>
                <w:iCs/>
                <w:color w:val="231F20"/>
                <w:spacing w:val="-4"/>
                <w:sz w:val="18"/>
                <w:szCs w:val="18"/>
              </w:rPr>
              <w:t>эсвэл</w:t>
            </w:r>
            <w:proofErr w:type="spellEnd"/>
            <w:r w:rsidRPr="00175052">
              <w:rPr>
                <w:i/>
                <w:iCs/>
                <w:color w:val="231F20"/>
                <w:spacing w:val="-4"/>
                <w:sz w:val="18"/>
                <w:szCs w:val="18"/>
              </w:rPr>
              <w:t xml:space="preserve"> </w:t>
            </w:r>
            <w:proofErr w:type="spellStart"/>
            <w:r w:rsidRPr="00175052">
              <w:rPr>
                <w:i/>
                <w:iCs/>
                <w:color w:val="231F20"/>
                <w:spacing w:val="-4"/>
                <w:sz w:val="18"/>
                <w:szCs w:val="18"/>
              </w:rPr>
              <w:t>холбогдох</w:t>
            </w:r>
            <w:proofErr w:type="spellEnd"/>
            <w:r w:rsidRPr="00175052">
              <w:rPr>
                <w:i/>
                <w:iCs/>
                <w:color w:val="231F20"/>
                <w:spacing w:val="-4"/>
                <w:sz w:val="18"/>
                <w:szCs w:val="18"/>
              </w:rPr>
              <w:t xml:space="preserve"> </w:t>
            </w:r>
            <w:proofErr w:type="spellStart"/>
            <w:r w:rsidRPr="00175052">
              <w:rPr>
                <w:i/>
                <w:iCs/>
                <w:color w:val="231F20"/>
                <w:spacing w:val="-4"/>
                <w:sz w:val="18"/>
                <w:szCs w:val="18"/>
              </w:rPr>
              <w:t>үйлчилгээг</w:t>
            </w:r>
            <w:proofErr w:type="spellEnd"/>
            <w:r w:rsidRPr="00175052">
              <w:rPr>
                <w:i/>
                <w:iCs/>
                <w:color w:val="231F20"/>
                <w:spacing w:val="-4"/>
                <w:sz w:val="18"/>
                <w:szCs w:val="18"/>
              </w:rPr>
              <w:t xml:space="preserve"> </w:t>
            </w:r>
            <w:proofErr w:type="spellStart"/>
            <w:r w:rsidRPr="00175052">
              <w:rPr>
                <w:i/>
                <w:iCs/>
                <w:color w:val="231F20"/>
                <w:spacing w:val="-4"/>
                <w:sz w:val="18"/>
                <w:szCs w:val="18"/>
              </w:rPr>
              <w:t>дуусгах</w:t>
            </w:r>
            <w:proofErr w:type="spellEnd"/>
            <w:r w:rsidRPr="00175052">
              <w:rPr>
                <w:i/>
                <w:iCs/>
                <w:color w:val="231F20"/>
                <w:spacing w:val="-4"/>
                <w:sz w:val="18"/>
                <w:szCs w:val="18"/>
              </w:rPr>
              <w:t xml:space="preserve"> </w:t>
            </w:r>
            <w:proofErr w:type="spellStart"/>
            <w:r w:rsidRPr="00175052">
              <w:rPr>
                <w:i/>
                <w:iCs/>
                <w:color w:val="231F20"/>
                <w:spacing w:val="-4"/>
                <w:sz w:val="18"/>
                <w:szCs w:val="18"/>
              </w:rPr>
              <w:t>хүссэн</w:t>
            </w:r>
            <w:proofErr w:type="spellEnd"/>
            <w:r w:rsidRPr="00175052">
              <w:rPr>
                <w:i/>
                <w:iCs/>
                <w:color w:val="231F20"/>
                <w:spacing w:val="-4"/>
                <w:sz w:val="18"/>
                <w:szCs w:val="18"/>
              </w:rPr>
              <w:t xml:space="preserve"> </w:t>
            </w:r>
            <w:proofErr w:type="spellStart"/>
            <w:r w:rsidRPr="00175052">
              <w:rPr>
                <w:i/>
                <w:iCs/>
                <w:color w:val="231F20"/>
                <w:spacing w:val="-4"/>
                <w:sz w:val="18"/>
                <w:szCs w:val="18"/>
              </w:rPr>
              <w:t>хугацааг</w:t>
            </w:r>
            <w:proofErr w:type="spellEnd"/>
            <w:r w:rsidRPr="00175052">
              <w:rPr>
                <w:i/>
                <w:iCs/>
                <w:color w:val="231F20"/>
                <w:spacing w:val="-4"/>
                <w:sz w:val="18"/>
                <w:szCs w:val="18"/>
              </w:rPr>
              <w:t xml:space="preserve"> </w:t>
            </w:r>
            <w:proofErr w:type="spellStart"/>
            <w:r w:rsidRPr="00175052">
              <w:rPr>
                <w:i/>
                <w:iCs/>
                <w:color w:val="231F20"/>
                <w:spacing w:val="-4"/>
                <w:sz w:val="18"/>
                <w:szCs w:val="18"/>
              </w:rPr>
              <w:t>оруулах</w:t>
            </w:r>
            <w:proofErr w:type="spellEnd"/>
            <w:r w:rsidRPr="00175052">
              <w:rPr>
                <w:i/>
                <w:iCs/>
                <w:color w:val="231F20"/>
                <w:spacing w:val="-4"/>
                <w:sz w:val="18"/>
                <w:szCs w:val="18"/>
              </w:rPr>
              <w:t>]</w:t>
            </w:r>
          </w:p>
        </w:tc>
      </w:tr>
    </w:tbl>
    <w:p w14:paraId="5B971453" w14:textId="77777777" w:rsidR="00A376B4" w:rsidRPr="00175052" w:rsidRDefault="00A376B4">
      <w:pPr>
        <w:pStyle w:val="TableParagraph"/>
        <w:spacing w:line="228" w:lineRule="auto"/>
        <w:jc w:val="center"/>
        <w:rPr>
          <w:sz w:val="20"/>
        </w:rPr>
        <w:sectPr w:rsidR="00A376B4" w:rsidRPr="00175052">
          <w:pgSz w:w="12240" w:h="15840"/>
          <w:pgMar w:top="600" w:right="1080" w:bottom="280" w:left="0" w:header="0" w:footer="0" w:gutter="0"/>
          <w:cols w:space="720"/>
        </w:sectPr>
      </w:pPr>
    </w:p>
    <w:p w14:paraId="4DF3A67E" w14:textId="77777777" w:rsidR="00A376B4" w:rsidRPr="00175052" w:rsidRDefault="00A376B4">
      <w:pPr>
        <w:pStyle w:val="BodyText"/>
      </w:pPr>
    </w:p>
    <w:p w14:paraId="174710A9" w14:textId="77777777" w:rsidR="00A376B4" w:rsidRPr="00175052" w:rsidRDefault="00A376B4">
      <w:pPr>
        <w:pStyle w:val="BodyText"/>
      </w:pPr>
    </w:p>
    <w:p w14:paraId="1C56D18E" w14:textId="77777777" w:rsidR="00A376B4" w:rsidRPr="00175052" w:rsidRDefault="00A376B4">
      <w:pPr>
        <w:pStyle w:val="BodyText"/>
        <w:spacing w:before="89"/>
      </w:pPr>
    </w:p>
    <w:p w14:paraId="49B1E3DE" w14:textId="6D0C33DD" w:rsidR="00A376B4" w:rsidRPr="00175052" w:rsidRDefault="0077112A" w:rsidP="00C2342C">
      <w:pPr>
        <w:pStyle w:val="ListParagraph"/>
        <w:numPr>
          <w:ilvl w:val="0"/>
          <w:numId w:val="3"/>
        </w:numPr>
        <w:tabs>
          <w:tab w:val="left" w:pos="1806"/>
        </w:tabs>
        <w:ind w:left="1806" w:hanging="366"/>
        <w:jc w:val="both"/>
        <w:rPr>
          <w:b/>
          <w:bCs/>
          <w:color w:val="231F20"/>
          <w:spacing w:val="-6"/>
        </w:rPr>
      </w:pPr>
      <w:proofErr w:type="spellStart"/>
      <w:r w:rsidRPr="00175052">
        <w:rPr>
          <w:b/>
          <w:bCs/>
          <w:color w:val="231F20"/>
          <w:spacing w:val="-6"/>
        </w:rPr>
        <w:t>Техникийн</w:t>
      </w:r>
      <w:proofErr w:type="spellEnd"/>
      <w:r w:rsidRPr="00175052">
        <w:rPr>
          <w:b/>
          <w:bCs/>
          <w:color w:val="231F20"/>
          <w:spacing w:val="-6"/>
        </w:rPr>
        <w:t xml:space="preserve"> </w:t>
      </w:r>
      <w:proofErr w:type="spellStart"/>
      <w:r w:rsidRPr="00175052">
        <w:rPr>
          <w:b/>
          <w:bCs/>
          <w:color w:val="231F20"/>
          <w:spacing w:val="-6"/>
        </w:rPr>
        <w:t>тодорхойлолт</w:t>
      </w:r>
      <w:proofErr w:type="spellEnd"/>
    </w:p>
    <w:p w14:paraId="5BE0CC60" w14:textId="5B1DE066" w:rsidR="00186076" w:rsidRPr="00175052" w:rsidRDefault="00186076" w:rsidP="000319B4">
      <w:pPr>
        <w:pStyle w:val="NormalWeb"/>
        <w:ind w:left="1418" w:right="387"/>
        <w:jc w:val="both"/>
        <w:rPr>
          <w:color w:val="000000"/>
          <w:sz w:val="22"/>
          <w:szCs w:val="22"/>
        </w:rPr>
      </w:pPr>
      <w:proofErr w:type="spellStart"/>
      <w:r w:rsidRPr="00175052">
        <w:rPr>
          <w:rStyle w:val="Strong"/>
          <w:b w:val="0"/>
          <w:bCs w:val="0"/>
          <w:color w:val="000000"/>
          <w:sz w:val="22"/>
          <w:szCs w:val="22"/>
        </w:rPr>
        <w:t>Техникийн</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тодорхойлолтын</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зорилго</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нь</w:t>
      </w:r>
      <w:proofErr w:type="spellEnd"/>
      <w:r w:rsidRPr="00175052">
        <w:rPr>
          <w:rStyle w:val="apple-converted-space"/>
          <w:color w:val="000000"/>
          <w:sz w:val="22"/>
          <w:szCs w:val="22"/>
        </w:rPr>
        <w:t> </w:t>
      </w:r>
      <w:proofErr w:type="spellStart"/>
      <w:r w:rsidRPr="00175052">
        <w:rPr>
          <w:color w:val="000000"/>
          <w:sz w:val="22"/>
          <w:szCs w:val="22"/>
        </w:rPr>
        <w:t>захиалагчид</w:t>
      </w:r>
      <w:proofErr w:type="spellEnd"/>
      <w:r w:rsidRPr="00175052">
        <w:rPr>
          <w:color w:val="000000"/>
          <w:sz w:val="22"/>
          <w:szCs w:val="22"/>
        </w:rPr>
        <w:t xml:space="preserve"> </w:t>
      </w:r>
      <w:proofErr w:type="spellStart"/>
      <w:r w:rsidRPr="00175052">
        <w:rPr>
          <w:color w:val="000000"/>
          <w:sz w:val="22"/>
          <w:szCs w:val="22"/>
        </w:rPr>
        <w:t>шаардлагатай</w:t>
      </w:r>
      <w:proofErr w:type="spellEnd"/>
      <w:r w:rsidRPr="00175052">
        <w:rPr>
          <w:color w:val="000000"/>
          <w:sz w:val="22"/>
          <w:szCs w:val="22"/>
        </w:rPr>
        <w:t xml:space="preserve"> </w:t>
      </w:r>
      <w:proofErr w:type="spellStart"/>
      <w:r w:rsidRPr="00175052">
        <w:rPr>
          <w:color w:val="000000"/>
          <w:sz w:val="22"/>
          <w:szCs w:val="22"/>
        </w:rPr>
        <w:t>бараа</w:t>
      </w:r>
      <w:proofErr w:type="spellEnd"/>
      <w:r w:rsidRPr="00175052">
        <w:rPr>
          <w:color w:val="000000"/>
          <w:sz w:val="22"/>
          <w:szCs w:val="22"/>
        </w:rPr>
        <w:t xml:space="preserve"> </w:t>
      </w:r>
      <w:proofErr w:type="spellStart"/>
      <w:r w:rsidRPr="00175052">
        <w:rPr>
          <w:color w:val="000000"/>
          <w:sz w:val="22"/>
          <w:szCs w:val="22"/>
        </w:rPr>
        <w:t>болон</w:t>
      </w:r>
      <w:proofErr w:type="spellEnd"/>
      <w:r w:rsidRPr="00175052">
        <w:rPr>
          <w:color w:val="000000"/>
          <w:sz w:val="22"/>
          <w:szCs w:val="22"/>
        </w:rPr>
        <w:t xml:space="preserve"> </w:t>
      </w:r>
      <w:proofErr w:type="spellStart"/>
      <w:r w:rsidRPr="00175052">
        <w:rPr>
          <w:color w:val="000000"/>
          <w:sz w:val="22"/>
          <w:szCs w:val="22"/>
        </w:rPr>
        <w:t>холбогдох</w:t>
      </w:r>
      <w:proofErr w:type="spellEnd"/>
      <w:r w:rsidRPr="00175052">
        <w:rPr>
          <w:color w:val="000000"/>
          <w:sz w:val="22"/>
          <w:szCs w:val="22"/>
        </w:rPr>
        <w:t xml:space="preserve"> </w:t>
      </w:r>
      <w:proofErr w:type="spellStart"/>
      <w:r w:rsidRPr="00175052">
        <w:rPr>
          <w:color w:val="000000"/>
          <w:sz w:val="22"/>
          <w:szCs w:val="22"/>
        </w:rPr>
        <w:t>үйлчилгээний</w:t>
      </w:r>
      <w:proofErr w:type="spellEnd"/>
      <w:r w:rsidRPr="00175052">
        <w:rPr>
          <w:color w:val="000000"/>
          <w:sz w:val="22"/>
          <w:szCs w:val="22"/>
        </w:rPr>
        <w:t xml:space="preserve"> </w:t>
      </w:r>
      <w:proofErr w:type="spellStart"/>
      <w:r w:rsidRPr="00175052">
        <w:rPr>
          <w:color w:val="000000"/>
          <w:sz w:val="22"/>
          <w:szCs w:val="22"/>
        </w:rPr>
        <w:t>техникийн</w:t>
      </w:r>
      <w:proofErr w:type="spellEnd"/>
      <w:r w:rsidRPr="00175052">
        <w:rPr>
          <w:color w:val="000000"/>
          <w:sz w:val="22"/>
          <w:szCs w:val="22"/>
        </w:rPr>
        <w:t xml:space="preserve"> </w:t>
      </w:r>
      <w:proofErr w:type="spellStart"/>
      <w:r w:rsidRPr="00175052">
        <w:rPr>
          <w:color w:val="000000"/>
          <w:sz w:val="22"/>
          <w:szCs w:val="22"/>
        </w:rPr>
        <w:t>шинж</w:t>
      </w:r>
      <w:proofErr w:type="spellEnd"/>
      <w:r w:rsidRPr="00175052">
        <w:rPr>
          <w:color w:val="000000"/>
          <w:sz w:val="22"/>
          <w:szCs w:val="22"/>
        </w:rPr>
        <w:t xml:space="preserve"> </w:t>
      </w:r>
      <w:proofErr w:type="spellStart"/>
      <w:r w:rsidRPr="00175052">
        <w:rPr>
          <w:color w:val="000000"/>
          <w:sz w:val="22"/>
          <w:szCs w:val="22"/>
        </w:rPr>
        <w:t>чанарыг</w:t>
      </w:r>
      <w:proofErr w:type="spellEnd"/>
      <w:r w:rsidRPr="00175052">
        <w:rPr>
          <w:color w:val="000000"/>
          <w:sz w:val="22"/>
          <w:szCs w:val="22"/>
        </w:rPr>
        <w:t xml:space="preserve"> </w:t>
      </w:r>
      <w:proofErr w:type="spellStart"/>
      <w:r w:rsidRPr="00175052">
        <w:rPr>
          <w:color w:val="000000"/>
          <w:sz w:val="22"/>
          <w:szCs w:val="22"/>
        </w:rPr>
        <w:t>тодорхойлоход</w:t>
      </w:r>
      <w:proofErr w:type="spellEnd"/>
      <w:r w:rsidRPr="00175052">
        <w:rPr>
          <w:color w:val="000000"/>
          <w:sz w:val="22"/>
          <w:szCs w:val="22"/>
        </w:rPr>
        <w:t xml:space="preserve"> </w:t>
      </w:r>
      <w:proofErr w:type="spellStart"/>
      <w:r w:rsidRPr="00175052">
        <w:rPr>
          <w:color w:val="000000"/>
          <w:sz w:val="22"/>
          <w:szCs w:val="22"/>
        </w:rPr>
        <w:t>оршино</w:t>
      </w:r>
      <w:proofErr w:type="spellEnd"/>
      <w:r w:rsidRPr="00175052">
        <w:rPr>
          <w:color w:val="000000"/>
          <w:sz w:val="22"/>
          <w:szCs w:val="22"/>
        </w:rPr>
        <w:t xml:space="preserve">. </w:t>
      </w:r>
      <w:proofErr w:type="spellStart"/>
      <w:r w:rsidRPr="00175052">
        <w:rPr>
          <w:color w:val="000000"/>
          <w:sz w:val="22"/>
          <w:szCs w:val="22"/>
        </w:rPr>
        <w:t>Техникийн</w:t>
      </w:r>
      <w:proofErr w:type="spellEnd"/>
      <w:r w:rsidRPr="00175052">
        <w:rPr>
          <w:color w:val="000000"/>
          <w:sz w:val="22"/>
          <w:szCs w:val="22"/>
        </w:rPr>
        <w:t xml:space="preserve"> </w:t>
      </w:r>
      <w:proofErr w:type="spellStart"/>
      <w:r w:rsidRPr="00175052">
        <w:rPr>
          <w:color w:val="000000"/>
          <w:sz w:val="22"/>
          <w:szCs w:val="22"/>
        </w:rPr>
        <w:t>тодорхойлолт</w:t>
      </w:r>
      <w:proofErr w:type="spellEnd"/>
      <w:r w:rsidRPr="00175052">
        <w:rPr>
          <w:color w:val="000000"/>
          <w:sz w:val="22"/>
          <w:szCs w:val="22"/>
        </w:rPr>
        <w:t xml:space="preserve"> </w:t>
      </w:r>
      <w:proofErr w:type="spellStart"/>
      <w:r w:rsidRPr="00175052">
        <w:rPr>
          <w:color w:val="000000"/>
          <w:sz w:val="22"/>
          <w:szCs w:val="22"/>
        </w:rPr>
        <w:t>нь</w:t>
      </w:r>
      <w:proofErr w:type="spellEnd"/>
      <w:r w:rsidRPr="00175052">
        <w:rPr>
          <w:color w:val="000000"/>
          <w:sz w:val="22"/>
          <w:szCs w:val="22"/>
        </w:rPr>
        <w:t xml:space="preserve"> </w:t>
      </w:r>
      <w:proofErr w:type="spellStart"/>
      <w:r w:rsidRPr="00175052">
        <w:rPr>
          <w:color w:val="000000"/>
          <w:sz w:val="22"/>
          <w:szCs w:val="22"/>
        </w:rPr>
        <w:t>нийлүүлэ</w:t>
      </w:r>
      <w:r w:rsidR="0062374E" w:rsidRPr="00175052">
        <w:rPr>
          <w:color w:val="000000"/>
          <w:sz w:val="22"/>
          <w:szCs w:val="22"/>
        </w:rPr>
        <w:t>х</w:t>
      </w:r>
      <w:proofErr w:type="spellEnd"/>
      <w:r w:rsidRPr="00175052">
        <w:rPr>
          <w:color w:val="000000"/>
          <w:sz w:val="22"/>
          <w:szCs w:val="22"/>
        </w:rPr>
        <w:t xml:space="preserve"> </w:t>
      </w:r>
      <w:proofErr w:type="spellStart"/>
      <w:r w:rsidRPr="00175052">
        <w:rPr>
          <w:color w:val="000000"/>
          <w:sz w:val="22"/>
          <w:szCs w:val="22"/>
        </w:rPr>
        <w:t>хуваарийн</w:t>
      </w:r>
      <w:proofErr w:type="spellEnd"/>
      <w:r w:rsidRPr="00175052">
        <w:rPr>
          <w:color w:val="000000"/>
          <w:sz w:val="22"/>
          <w:szCs w:val="22"/>
        </w:rPr>
        <w:t xml:space="preserve"> </w:t>
      </w:r>
      <w:proofErr w:type="spellStart"/>
      <w:r w:rsidRPr="00175052">
        <w:rPr>
          <w:color w:val="000000"/>
          <w:sz w:val="22"/>
          <w:szCs w:val="22"/>
        </w:rPr>
        <w:t>бүрдэл</w:t>
      </w:r>
      <w:proofErr w:type="spellEnd"/>
      <w:r w:rsidRPr="00175052">
        <w:rPr>
          <w:color w:val="000000"/>
          <w:sz w:val="22"/>
          <w:szCs w:val="22"/>
        </w:rPr>
        <w:t xml:space="preserve"> </w:t>
      </w:r>
      <w:proofErr w:type="spellStart"/>
      <w:r w:rsidRPr="00175052">
        <w:rPr>
          <w:color w:val="000000"/>
          <w:sz w:val="22"/>
          <w:szCs w:val="22"/>
        </w:rPr>
        <w:t>хэсэг</w:t>
      </w:r>
      <w:proofErr w:type="spellEnd"/>
      <w:r w:rsidRPr="00175052">
        <w:rPr>
          <w:color w:val="000000"/>
          <w:sz w:val="22"/>
          <w:szCs w:val="22"/>
        </w:rPr>
        <w:t xml:space="preserve"> </w:t>
      </w:r>
      <w:proofErr w:type="spellStart"/>
      <w:r w:rsidRPr="00175052">
        <w:rPr>
          <w:color w:val="000000"/>
          <w:sz w:val="22"/>
          <w:szCs w:val="22"/>
        </w:rPr>
        <w:t>бөгөөд</w:t>
      </w:r>
      <w:proofErr w:type="spellEnd"/>
      <w:r w:rsidRPr="00175052">
        <w:rPr>
          <w:color w:val="000000"/>
          <w:sz w:val="22"/>
          <w:szCs w:val="22"/>
        </w:rPr>
        <w:t xml:space="preserve"> </w:t>
      </w:r>
      <w:proofErr w:type="spellStart"/>
      <w:r w:rsidRPr="00175052">
        <w:rPr>
          <w:color w:val="000000"/>
          <w:sz w:val="22"/>
          <w:szCs w:val="22"/>
        </w:rPr>
        <w:t>гэрээний</w:t>
      </w:r>
      <w:proofErr w:type="spellEnd"/>
      <w:r w:rsidRPr="00175052">
        <w:rPr>
          <w:color w:val="000000"/>
          <w:sz w:val="22"/>
          <w:szCs w:val="22"/>
        </w:rPr>
        <w:t xml:space="preserve"> </w:t>
      </w:r>
      <w:proofErr w:type="spellStart"/>
      <w:r w:rsidRPr="00175052">
        <w:rPr>
          <w:color w:val="000000"/>
          <w:sz w:val="22"/>
          <w:szCs w:val="22"/>
        </w:rPr>
        <w:t>баримт</w:t>
      </w:r>
      <w:proofErr w:type="spellEnd"/>
      <w:r w:rsidRPr="00175052">
        <w:rPr>
          <w:color w:val="000000"/>
          <w:sz w:val="22"/>
          <w:szCs w:val="22"/>
        </w:rPr>
        <w:t xml:space="preserve"> </w:t>
      </w:r>
      <w:proofErr w:type="spellStart"/>
      <w:r w:rsidRPr="00175052">
        <w:rPr>
          <w:color w:val="000000"/>
          <w:sz w:val="22"/>
          <w:szCs w:val="22"/>
        </w:rPr>
        <w:t>бичигт</w:t>
      </w:r>
      <w:proofErr w:type="spellEnd"/>
      <w:r w:rsidRPr="00175052">
        <w:rPr>
          <w:color w:val="000000"/>
          <w:sz w:val="22"/>
          <w:szCs w:val="22"/>
        </w:rPr>
        <w:t xml:space="preserve"> </w:t>
      </w:r>
      <w:proofErr w:type="spellStart"/>
      <w:r w:rsidRPr="00175052">
        <w:rPr>
          <w:color w:val="000000"/>
          <w:sz w:val="22"/>
          <w:szCs w:val="22"/>
        </w:rPr>
        <w:t>хамаарах</w:t>
      </w:r>
      <w:proofErr w:type="spellEnd"/>
      <w:r w:rsidRPr="00175052">
        <w:rPr>
          <w:color w:val="000000"/>
          <w:sz w:val="22"/>
          <w:szCs w:val="22"/>
        </w:rPr>
        <w:t xml:space="preserve"> </w:t>
      </w:r>
      <w:proofErr w:type="spellStart"/>
      <w:r w:rsidRPr="00175052">
        <w:rPr>
          <w:color w:val="000000"/>
          <w:sz w:val="22"/>
          <w:szCs w:val="22"/>
        </w:rPr>
        <w:t>тул</w:t>
      </w:r>
      <w:proofErr w:type="spellEnd"/>
      <w:r w:rsidRPr="00175052">
        <w:rPr>
          <w:color w:val="000000"/>
          <w:sz w:val="22"/>
          <w:szCs w:val="22"/>
        </w:rPr>
        <w:t xml:space="preserve"> </w:t>
      </w:r>
      <w:proofErr w:type="spellStart"/>
      <w:r w:rsidRPr="00175052">
        <w:rPr>
          <w:color w:val="000000"/>
          <w:sz w:val="22"/>
          <w:szCs w:val="22"/>
        </w:rPr>
        <w:t>гэрээний</w:t>
      </w:r>
      <w:proofErr w:type="spellEnd"/>
      <w:r w:rsidRPr="00175052">
        <w:rPr>
          <w:color w:val="000000"/>
          <w:sz w:val="22"/>
          <w:szCs w:val="22"/>
        </w:rPr>
        <w:t xml:space="preserve"> </w:t>
      </w:r>
      <w:proofErr w:type="spellStart"/>
      <w:r w:rsidRPr="00175052">
        <w:rPr>
          <w:color w:val="000000"/>
          <w:sz w:val="22"/>
          <w:szCs w:val="22"/>
        </w:rPr>
        <w:t>салшгүй</w:t>
      </w:r>
      <w:proofErr w:type="spellEnd"/>
      <w:r w:rsidRPr="00175052">
        <w:rPr>
          <w:color w:val="000000"/>
          <w:sz w:val="22"/>
          <w:szCs w:val="22"/>
        </w:rPr>
        <w:t xml:space="preserve"> </w:t>
      </w:r>
      <w:proofErr w:type="spellStart"/>
      <w:r w:rsidRPr="00175052">
        <w:rPr>
          <w:color w:val="000000"/>
          <w:sz w:val="22"/>
          <w:szCs w:val="22"/>
        </w:rPr>
        <w:t>хэсэг</w:t>
      </w:r>
      <w:proofErr w:type="spellEnd"/>
      <w:r w:rsidRPr="00175052">
        <w:rPr>
          <w:color w:val="000000"/>
          <w:sz w:val="22"/>
          <w:szCs w:val="22"/>
        </w:rPr>
        <w:t xml:space="preserve"> </w:t>
      </w:r>
      <w:proofErr w:type="spellStart"/>
      <w:r w:rsidRPr="00175052">
        <w:rPr>
          <w:color w:val="000000"/>
          <w:sz w:val="22"/>
          <w:szCs w:val="22"/>
        </w:rPr>
        <w:t>болно</w:t>
      </w:r>
      <w:proofErr w:type="spellEnd"/>
      <w:r w:rsidRPr="00175052">
        <w:rPr>
          <w:color w:val="000000"/>
          <w:sz w:val="22"/>
          <w:szCs w:val="22"/>
        </w:rPr>
        <w:t xml:space="preserve">. </w:t>
      </w:r>
      <w:proofErr w:type="spellStart"/>
      <w:r w:rsidRPr="00175052">
        <w:rPr>
          <w:color w:val="000000"/>
          <w:sz w:val="22"/>
          <w:szCs w:val="22"/>
        </w:rPr>
        <w:t>Захиалагч</w:t>
      </w:r>
      <w:proofErr w:type="spellEnd"/>
      <w:r w:rsidRPr="00175052">
        <w:rPr>
          <w:color w:val="000000"/>
          <w:sz w:val="22"/>
          <w:szCs w:val="22"/>
        </w:rPr>
        <w:t xml:space="preserve"> </w:t>
      </w:r>
      <w:proofErr w:type="spellStart"/>
      <w:r w:rsidRPr="00175052">
        <w:rPr>
          <w:color w:val="000000"/>
          <w:sz w:val="22"/>
          <w:szCs w:val="22"/>
        </w:rPr>
        <w:t>нь</w:t>
      </w:r>
      <w:proofErr w:type="spellEnd"/>
      <w:r w:rsidRPr="00175052">
        <w:rPr>
          <w:color w:val="000000"/>
          <w:sz w:val="22"/>
          <w:szCs w:val="22"/>
        </w:rPr>
        <w:t xml:space="preserve"> </w:t>
      </w:r>
      <w:proofErr w:type="spellStart"/>
      <w:r w:rsidRPr="00175052">
        <w:rPr>
          <w:color w:val="000000"/>
          <w:sz w:val="22"/>
          <w:szCs w:val="22"/>
        </w:rPr>
        <w:t>техникийн</w:t>
      </w:r>
      <w:proofErr w:type="spellEnd"/>
      <w:r w:rsidRPr="00175052">
        <w:rPr>
          <w:color w:val="000000"/>
          <w:sz w:val="22"/>
          <w:szCs w:val="22"/>
        </w:rPr>
        <w:t xml:space="preserve"> </w:t>
      </w:r>
      <w:proofErr w:type="spellStart"/>
      <w:r w:rsidRPr="00175052">
        <w:rPr>
          <w:color w:val="000000"/>
          <w:sz w:val="22"/>
          <w:szCs w:val="22"/>
        </w:rPr>
        <w:t>тодорхойлолтыг</w:t>
      </w:r>
      <w:proofErr w:type="spellEnd"/>
      <w:r w:rsidRPr="00175052">
        <w:rPr>
          <w:color w:val="000000"/>
          <w:sz w:val="22"/>
          <w:szCs w:val="22"/>
        </w:rPr>
        <w:t xml:space="preserve"> </w:t>
      </w:r>
      <w:proofErr w:type="spellStart"/>
      <w:r w:rsidRPr="00175052">
        <w:rPr>
          <w:color w:val="000000"/>
          <w:sz w:val="22"/>
          <w:szCs w:val="22"/>
        </w:rPr>
        <w:t>боловсруулж</w:t>
      </w:r>
      <w:proofErr w:type="spellEnd"/>
      <w:r w:rsidRPr="00175052">
        <w:rPr>
          <w:color w:val="000000"/>
          <w:sz w:val="22"/>
          <w:szCs w:val="22"/>
        </w:rPr>
        <w:t xml:space="preserve">, </w:t>
      </w:r>
      <w:proofErr w:type="spellStart"/>
      <w:r w:rsidRPr="00175052">
        <w:rPr>
          <w:color w:val="000000"/>
          <w:sz w:val="22"/>
          <w:szCs w:val="22"/>
        </w:rPr>
        <w:t>гэрээ</w:t>
      </w:r>
      <w:proofErr w:type="spellEnd"/>
      <w:r w:rsidRPr="00175052">
        <w:rPr>
          <w:color w:val="000000"/>
          <w:sz w:val="22"/>
          <w:szCs w:val="22"/>
        </w:rPr>
        <w:t xml:space="preserve"> </w:t>
      </w:r>
      <w:proofErr w:type="spellStart"/>
      <w:r w:rsidRPr="00175052">
        <w:rPr>
          <w:color w:val="000000"/>
          <w:sz w:val="22"/>
          <w:szCs w:val="22"/>
        </w:rPr>
        <w:t>тус</w:t>
      </w:r>
      <w:proofErr w:type="spellEnd"/>
      <w:r w:rsidRPr="00175052">
        <w:rPr>
          <w:color w:val="000000"/>
          <w:sz w:val="22"/>
          <w:szCs w:val="22"/>
        </w:rPr>
        <w:t xml:space="preserve"> </w:t>
      </w:r>
      <w:proofErr w:type="spellStart"/>
      <w:r w:rsidRPr="00175052">
        <w:rPr>
          <w:color w:val="000000"/>
          <w:sz w:val="22"/>
          <w:szCs w:val="22"/>
        </w:rPr>
        <w:t>бүрт</w:t>
      </w:r>
      <w:proofErr w:type="spellEnd"/>
      <w:r w:rsidRPr="00175052">
        <w:rPr>
          <w:color w:val="000000"/>
          <w:sz w:val="22"/>
          <w:szCs w:val="22"/>
        </w:rPr>
        <w:t xml:space="preserve"> </w:t>
      </w:r>
      <w:proofErr w:type="spellStart"/>
      <w:r w:rsidRPr="00175052">
        <w:rPr>
          <w:color w:val="000000"/>
          <w:sz w:val="22"/>
          <w:szCs w:val="22"/>
        </w:rPr>
        <w:t>тохируулан</w:t>
      </w:r>
      <w:proofErr w:type="spellEnd"/>
      <w:r w:rsidRPr="00175052">
        <w:rPr>
          <w:color w:val="000000"/>
          <w:sz w:val="22"/>
          <w:szCs w:val="22"/>
        </w:rPr>
        <w:t xml:space="preserve"> </w:t>
      </w:r>
      <w:proofErr w:type="spellStart"/>
      <w:r w:rsidRPr="00175052">
        <w:rPr>
          <w:color w:val="000000"/>
          <w:sz w:val="22"/>
          <w:szCs w:val="22"/>
        </w:rPr>
        <w:t>тендерийн</w:t>
      </w:r>
      <w:proofErr w:type="spellEnd"/>
      <w:r w:rsidRPr="00175052">
        <w:rPr>
          <w:color w:val="000000"/>
          <w:sz w:val="22"/>
          <w:szCs w:val="22"/>
        </w:rPr>
        <w:t xml:space="preserve"> </w:t>
      </w:r>
      <w:proofErr w:type="spellStart"/>
      <w:r w:rsidRPr="00175052">
        <w:rPr>
          <w:color w:val="000000"/>
          <w:sz w:val="22"/>
          <w:szCs w:val="22"/>
        </w:rPr>
        <w:t>баримт</w:t>
      </w:r>
      <w:proofErr w:type="spellEnd"/>
      <w:r w:rsidRPr="00175052">
        <w:rPr>
          <w:color w:val="000000"/>
          <w:sz w:val="22"/>
          <w:szCs w:val="22"/>
        </w:rPr>
        <w:t xml:space="preserve"> </w:t>
      </w:r>
      <w:proofErr w:type="spellStart"/>
      <w:r w:rsidRPr="00175052">
        <w:rPr>
          <w:color w:val="000000"/>
          <w:sz w:val="22"/>
          <w:szCs w:val="22"/>
        </w:rPr>
        <w:t>бичгийн</w:t>
      </w:r>
      <w:proofErr w:type="spellEnd"/>
      <w:r w:rsidRPr="00175052">
        <w:rPr>
          <w:color w:val="000000"/>
          <w:sz w:val="22"/>
          <w:szCs w:val="22"/>
        </w:rPr>
        <w:t xml:space="preserve"> </w:t>
      </w:r>
      <w:proofErr w:type="spellStart"/>
      <w:r w:rsidRPr="00175052">
        <w:rPr>
          <w:color w:val="000000"/>
          <w:sz w:val="22"/>
          <w:szCs w:val="22"/>
        </w:rPr>
        <w:t>нэг</w:t>
      </w:r>
      <w:proofErr w:type="spellEnd"/>
      <w:r w:rsidRPr="00175052">
        <w:rPr>
          <w:color w:val="000000"/>
          <w:sz w:val="22"/>
          <w:szCs w:val="22"/>
        </w:rPr>
        <w:t xml:space="preserve"> </w:t>
      </w:r>
      <w:proofErr w:type="spellStart"/>
      <w:r w:rsidRPr="00175052">
        <w:rPr>
          <w:color w:val="000000"/>
          <w:sz w:val="22"/>
          <w:szCs w:val="22"/>
        </w:rPr>
        <w:t>хэсэг</w:t>
      </w:r>
      <w:proofErr w:type="spellEnd"/>
      <w:r w:rsidRPr="00175052">
        <w:rPr>
          <w:color w:val="000000"/>
          <w:sz w:val="22"/>
          <w:szCs w:val="22"/>
        </w:rPr>
        <w:t xml:space="preserve"> </w:t>
      </w:r>
      <w:proofErr w:type="spellStart"/>
      <w:r w:rsidRPr="00175052">
        <w:rPr>
          <w:color w:val="000000"/>
          <w:sz w:val="22"/>
          <w:szCs w:val="22"/>
        </w:rPr>
        <w:t>болгон</w:t>
      </w:r>
      <w:proofErr w:type="spellEnd"/>
      <w:r w:rsidRPr="00175052">
        <w:rPr>
          <w:color w:val="000000"/>
          <w:sz w:val="22"/>
          <w:szCs w:val="22"/>
        </w:rPr>
        <w:t xml:space="preserve"> </w:t>
      </w:r>
      <w:proofErr w:type="spellStart"/>
      <w:r w:rsidRPr="00175052">
        <w:rPr>
          <w:color w:val="000000"/>
          <w:sz w:val="22"/>
          <w:szCs w:val="22"/>
        </w:rPr>
        <w:t>оруулна</w:t>
      </w:r>
      <w:proofErr w:type="spellEnd"/>
      <w:r w:rsidRPr="00175052">
        <w:rPr>
          <w:color w:val="000000"/>
          <w:sz w:val="22"/>
          <w:szCs w:val="22"/>
        </w:rPr>
        <w:t>.</w:t>
      </w:r>
    </w:p>
    <w:p w14:paraId="5A0D6C7E" w14:textId="3105D1D9" w:rsidR="00186076" w:rsidRPr="00175052" w:rsidRDefault="00186076" w:rsidP="000319B4">
      <w:pPr>
        <w:pStyle w:val="NormalWeb"/>
        <w:ind w:left="1418" w:right="387"/>
        <w:jc w:val="both"/>
        <w:rPr>
          <w:b/>
          <w:bCs/>
          <w:color w:val="000000"/>
          <w:sz w:val="22"/>
          <w:szCs w:val="22"/>
        </w:rPr>
      </w:pPr>
      <w:proofErr w:type="spellStart"/>
      <w:r w:rsidRPr="00175052">
        <w:rPr>
          <w:rStyle w:val="Strong"/>
          <w:b w:val="0"/>
          <w:bCs w:val="0"/>
          <w:color w:val="000000"/>
          <w:sz w:val="22"/>
          <w:szCs w:val="22"/>
        </w:rPr>
        <w:t>Захиалагч</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нь</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техникийн</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тодорхойлолтыг</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боловсруулахдаа</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дараах</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хүчин</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зүйлсийг</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харгалзан</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үзэх</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шаардлагатай</w:t>
      </w:r>
      <w:proofErr w:type="spellEnd"/>
      <w:r w:rsidRPr="00175052">
        <w:rPr>
          <w:rStyle w:val="Strong"/>
          <w:b w:val="0"/>
          <w:bCs w:val="0"/>
          <w:color w:val="000000"/>
          <w:sz w:val="22"/>
          <w:szCs w:val="22"/>
        </w:rPr>
        <w:t>:</w:t>
      </w:r>
    </w:p>
    <w:p w14:paraId="1A1AF087" w14:textId="19A4B760" w:rsidR="00CC5620" w:rsidRPr="00175052" w:rsidRDefault="00CC5620" w:rsidP="000319B4">
      <w:pPr>
        <w:pStyle w:val="NormalWeb"/>
        <w:ind w:left="2127" w:right="387" w:hanging="320"/>
        <w:jc w:val="both"/>
        <w:rPr>
          <w:color w:val="000000"/>
          <w:sz w:val="22"/>
          <w:szCs w:val="22"/>
        </w:rPr>
      </w:pPr>
      <w:r w:rsidRPr="00175052">
        <w:rPr>
          <w:color w:val="000000"/>
          <w:sz w:val="22"/>
          <w:szCs w:val="22"/>
        </w:rPr>
        <w:t>(</w:t>
      </w:r>
      <w:proofErr w:type="gramStart"/>
      <w:r w:rsidRPr="00175052">
        <w:rPr>
          <w:color w:val="000000"/>
          <w:sz w:val="22"/>
          <w:szCs w:val="22"/>
        </w:rPr>
        <w:t>а)</w:t>
      </w:r>
      <w:r w:rsidRPr="00175052">
        <w:rPr>
          <w:sz w:val="22"/>
          <w:szCs w:val="22"/>
        </w:rPr>
        <w:t>  </w:t>
      </w:r>
      <w:proofErr w:type="spellStart"/>
      <w:r w:rsidRPr="00175052">
        <w:rPr>
          <w:sz w:val="22"/>
          <w:szCs w:val="22"/>
        </w:rPr>
        <w:t>Т</w:t>
      </w:r>
      <w:r w:rsidRPr="00175052">
        <w:rPr>
          <w:color w:val="000000"/>
          <w:sz w:val="22"/>
          <w:szCs w:val="22"/>
        </w:rPr>
        <w:t>ехникийн</w:t>
      </w:r>
      <w:proofErr w:type="spellEnd"/>
      <w:proofErr w:type="gramEnd"/>
      <w:r w:rsidRPr="00175052">
        <w:rPr>
          <w:color w:val="000000"/>
          <w:sz w:val="22"/>
          <w:szCs w:val="22"/>
        </w:rPr>
        <w:t xml:space="preserve"> </w:t>
      </w:r>
      <w:proofErr w:type="spellStart"/>
      <w:r w:rsidRPr="00175052">
        <w:rPr>
          <w:color w:val="000000"/>
          <w:sz w:val="22"/>
          <w:szCs w:val="22"/>
        </w:rPr>
        <w:t>тодорхойлолт</w:t>
      </w:r>
      <w:proofErr w:type="spellEnd"/>
      <w:r w:rsidRPr="00175052">
        <w:rPr>
          <w:color w:val="000000"/>
          <w:sz w:val="22"/>
          <w:szCs w:val="22"/>
        </w:rPr>
        <w:t xml:space="preserve"> </w:t>
      </w:r>
      <w:proofErr w:type="spellStart"/>
      <w:r w:rsidRPr="00175052">
        <w:rPr>
          <w:color w:val="000000"/>
          <w:sz w:val="22"/>
          <w:szCs w:val="22"/>
        </w:rPr>
        <w:t>нь</w:t>
      </w:r>
      <w:proofErr w:type="spellEnd"/>
      <w:r w:rsidRPr="00175052">
        <w:rPr>
          <w:color w:val="000000"/>
          <w:sz w:val="22"/>
          <w:szCs w:val="22"/>
        </w:rPr>
        <w:t xml:space="preserve"> </w:t>
      </w:r>
      <w:proofErr w:type="spellStart"/>
      <w:r w:rsidRPr="00175052">
        <w:rPr>
          <w:color w:val="000000"/>
          <w:sz w:val="22"/>
          <w:szCs w:val="22"/>
        </w:rPr>
        <w:t>тендерийг</w:t>
      </w:r>
      <w:proofErr w:type="spellEnd"/>
      <w:r w:rsidRPr="00175052">
        <w:rPr>
          <w:color w:val="000000"/>
          <w:sz w:val="22"/>
          <w:szCs w:val="22"/>
        </w:rPr>
        <w:t xml:space="preserve"> </w:t>
      </w:r>
      <w:proofErr w:type="spellStart"/>
      <w:r w:rsidRPr="00175052">
        <w:rPr>
          <w:color w:val="000000"/>
          <w:sz w:val="22"/>
          <w:szCs w:val="22"/>
        </w:rPr>
        <w:t>техникийн</w:t>
      </w:r>
      <w:proofErr w:type="spellEnd"/>
      <w:r w:rsidRPr="00175052">
        <w:rPr>
          <w:color w:val="000000"/>
          <w:sz w:val="22"/>
          <w:szCs w:val="22"/>
        </w:rPr>
        <w:t xml:space="preserve"> </w:t>
      </w:r>
      <w:proofErr w:type="spellStart"/>
      <w:r w:rsidRPr="00175052">
        <w:rPr>
          <w:color w:val="000000"/>
          <w:sz w:val="22"/>
          <w:szCs w:val="22"/>
        </w:rPr>
        <w:t>шаардлагад</w:t>
      </w:r>
      <w:proofErr w:type="spellEnd"/>
      <w:r w:rsidRPr="00175052">
        <w:rPr>
          <w:color w:val="000000"/>
          <w:sz w:val="22"/>
          <w:szCs w:val="22"/>
        </w:rPr>
        <w:t xml:space="preserve"> </w:t>
      </w:r>
      <w:proofErr w:type="spellStart"/>
      <w:r w:rsidRPr="00175052">
        <w:rPr>
          <w:color w:val="000000"/>
          <w:sz w:val="22"/>
          <w:szCs w:val="22"/>
        </w:rPr>
        <w:t>нийцэж</w:t>
      </w:r>
      <w:proofErr w:type="spellEnd"/>
      <w:r w:rsidRPr="00175052">
        <w:rPr>
          <w:color w:val="000000"/>
          <w:sz w:val="22"/>
          <w:szCs w:val="22"/>
        </w:rPr>
        <w:t xml:space="preserve"> </w:t>
      </w:r>
      <w:proofErr w:type="spellStart"/>
      <w:r w:rsidRPr="00175052">
        <w:rPr>
          <w:color w:val="000000"/>
          <w:sz w:val="22"/>
          <w:szCs w:val="22"/>
        </w:rPr>
        <w:t>буй</w:t>
      </w:r>
      <w:proofErr w:type="spellEnd"/>
      <w:r w:rsidRPr="00175052">
        <w:rPr>
          <w:color w:val="000000"/>
          <w:sz w:val="22"/>
          <w:szCs w:val="22"/>
        </w:rPr>
        <w:t xml:space="preserve"> </w:t>
      </w:r>
      <w:proofErr w:type="spellStart"/>
      <w:r w:rsidRPr="00175052">
        <w:rPr>
          <w:color w:val="000000"/>
          <w:sz w:val="22"/>
          <w:szCs w:val="22"/>
        </w:rPr>
        <w:t>эсэхийг</w:t>
      </w:r>
      <w:proofErr w:type="spellEnd"/>
      <w:r w:rsidRPr="00175052">
        <w:rPr>
          <w:color w:val="000000"/>
          <w:sz w:val="22"/>
          <w:szCs w:val="22"/>
        </w:rPr>
        <w:t xml:space="preserve"> </w:t>
      </w:r>
      <w:proofErr w:type="spellStart"/>
      <w:r w:rsidRPr="00175052">
        <w:rPr>
          <w:color w:val="000000"/>
          <w:sz w:val="22"/>
          <w:szCs w:val="22"/>
        </w:rPr>
        <w:t>баталгаажуулах</w:t>
      </w:r>
      <w:proofErr w:type="spellEnd"/>
      <w:r w:rsidRPr="00175052">
        <w:rPr>
          <w:color w:val="000000"/>
          <w:sz w:val="22"/>
          <w:szCs w:val="22"/>
        </w:rPr>
        <w:t xml:space="preserve"> </w:t>
      </w:r>
      <w:proofErr w:type="spellStart"/>
      <w:r w:rsidRPr="00175052">
        <w:rPr>
          <w:color w:val="000000"/>
          <w:sz w:val="22"/>
          <w:szCs w:val="22"/>
        </w:rPr>
        <w:t>гол</w:t>
      </w:r>
      <w:proofErr w:type="spellEnd"/>
      <w:r w:rsidRPr="00175052">
        <w:rPr>
          <w:color w:val="000000"/>
          <w:sz w:val="22"/>
          <w:szCs w:val="22"/>
        </w:rPr>
        <w:t xml:space="preserve"> </w:t>
      </w:r>
      <w:proofErr w:type="spellStart"/>
      <w:r w:rsidRPr="00175052">
        <w:rPr>
          <w:color w:val="000000"/>
          <w:sz w:val="22"/>
          <w:szCs w:val="22"/>
        </w:rPr>
        <w:t>шалгуур</w:t>
      </w:r>
      <w:proofErr w:type="spellEnd"/>
      <w:r w:rsidRPr="00175052">
        <w:rPr>
          <w:color w:val="000000"/>
          <w:sz w:val="22"/>
          <w:szCs w:val="22"/>
        </w:rPr>
        <w:t xml:space="preserve"> </w:t>
      </w:r>
      <w:proofErr w:type="spellStart"/>
      <w:r w:rsidRPr="00175052">
        <w:rPr>
          <w:color w:val="000000"/>
          <w:sz w:val="22"/>
          <w:szCs w:val="22"/>
        </w:rPr>
        <w:t>болж</w:t>
      </w:r>
      <w:proofErr w:type="spellEnd"/>
      <w:r w:rsidRPr="00175052">
        <w:rPr>
          <w:color w:val="000000"/>
          <w:sz w:val="22"/>
          <w:szCs w:val="22"/>
        </w:rPr>
        <w:t xml:space="preserve">, </w:t>
      </w:r>
      <w:proofErr w:type="spellStart"/>
      <w:r w:rsidRPr="00175052">
        <w:rPr>
          <w:color w:val="000000"/>
          <w:sz w:val="22"/>
          <w:szCs w:val="22"/>
        </w:rPr>
        <w:t>улмаар</w:t>
      </w:r>
      <w:proofErr w:type="spellEnd"/>
      <w:r w:rsidRPr="00175052">
        <w:rPr>
          <w:color w:val="000000"/>
          <w:sz w:val="22"/>
          <w:szCs w:val="22"/>
        </w:rPr>
        <w:t xml:space="preserve"> </w:t>
      </w:r>
      <w:proofErr w:type="spellStart"/>
      <w:r w:rsidRPr="00175052">
        <w:rPr>
          <w:color w:val="000000"/>
          <w:sz w:val="22"/>
          <w:szCs w:val="22"/>
        </w:rPr>
        <w:t>үнэлгээний</w:t>
      </w:r>
      <w:proofErr w:type="spellEnd"/>
      <w:r w:rsidRPr="00175052">
        <w:rPr>
          <w:color w:val="000000"/>
          <w:sz w:val="22"/>
          <w:szCs w:val="22"/>
        </w:rPr>
        <w:t xml:space="preserve"> </w:t>
      </w:r>
      <w:proofErr w:type="spellStart"/>
      <w:r w:rsidRPr="00175052">
        <w:rPr>
          <w:color w:val="000000"/>
          <w:sz w:val="22"/>
          <w:szCs w:val="22"/>
        </w:rPr>
        <w:t>үндэс</w:t>
      </w:r>
      <w:proofErr w:type="spellEnd"/>
      <w:r w:rsidRPr="00175052">
        <w:rPr>
          <w:color w:val="000000"/>
          <w:sz w:val="22"/>
          <w:szCs w:val="22"/>
        </w:rPr>
        <w:t xml:space="preserve"> </w:t>
      </w:r>
      <w:proofErr w:type="spellStart"/>
      <w:r w:rsidRPr="00175052">
        <w:rPr>
          <w:color w:val="000000"/>
          <w:sz w:val="22"/>
          <w:szCs w:val="22"/>
        </w:rPr>
        <w:t>суурь</w:t>
      </w:r>
      <w:proofErr w:type="spellEnd"/>
      <w:r w:rsidRPr="00175052">
        <w:rPr>
          <w:color w:val="000000"/>
          <w:sz w:val="22"/>
          <w:szCs w:val="22"/>
        </w:rPr>
        <w:t xml:space="preserve"> </w:t>
      </w:r>
      <w:proofErr w:type="spellStart"/>
      <w:r w:rsidRPr="00175052">
        <w:rPr>
          <w:color w:val="000000"/>
          <w:sz w:val="22"/>
          <w:szCs w:val="22"/>
        </w:rPr>
        <w:t>болдог</w:t>
      </w:r>
      <w:proofErr w:type="spellEnd"/>
      <w:r w:rsidRPr="00175052">
        <w:rPr>
          <w:color w:val="000000"/>
          <w:sz w:val="22"/>
          <w:szCs w:val="22"/>
        </w:rPr>
        <w:t xml:space="preserve"> </w:t>
      </w:r>
      <w:proofErr w:type="spellStart"/>
      <w:r w:rsidRPr="00175052">
        <w:rPr>
          <w:color w:val="000000"/>
          <w:sz w:val="22"/>
          <w:szCs w:val="22"/>
        </w:rPr>
        <w:t>тул</w:t>
      </w:r>
      <w:proofErr w:type="spellEnd"/>
      <w:r w:rsidRPr="00175052">
        <w:rPr>
          <w:color w:val="000000"/>
          <w:sz w:val="22"/>
          <w:szCs w:val="22"/>
        </w:rPr>
        <w:t xml:space="preserve"> </w:t>
      </w:r>
      <w:proofErr w:type="spellStart"/>
      <w:r w:rsidRPr="00175052">
        <w:rPr>
          <w:color w:val="000000"/>
          <w:sz w:val="22"/>
          <w:szCs w:val="22"/>
        </w:rPr>
        <w:t>с</w:t>
      </w:r>
      <w:r w:rsidRPr="00175052">
        <w:rPr>
          <w:sz w:val="22"/>
          <w:szCs w:val="22"/>
        </w:rPr>
        <w:t>айн</w:t>
      </w:r>
      <w:proofErr w:type="spellEnd"/>
      <w:r w:rsidRPr="00175052">
        <w:rPr>
          <w:sz w:val="22"/>
          <w:szCs w:val="22"/>
        </w:rPr>
        <w:t xml:space="preserve"> </w:t>
      </w:r>
      <w:proofErr w:type="spellStart"/>
      <w:r w:rsidRPr="00175052">
        <w:rPr>
          <w:sz w:val="22"/>
          <w:szCs w:val="22"/>
        </w:rPr>
        <w:t>боловсруулсан</w:t>
      </w:r>
      <w:proofErr w:type="spellEnd"/>
      <w:r w:rsidRPr="00175052">
        <w:rPr>
          <w:sz w:val="22"/>
          <w:szCs w:val="22"/>
        </w:rPr>
        <w:t xml:space="preserve"> </w:t>
      </w:r>
      <w:proofErr w:type="spellStart"/>
      <w:r w:rsidRPr="00175052">
        <w:rPr>
          <w:sz w:val="22"/>
          <w:szCs w:val="22"/>
        </w:rPr>
        <w:t>техникийн</w:t>
      </w:r>
      <w:proofErr w:type="spellEnd"/>
      <w:r w:rsidRPr="00175052">
        <w:rPr>
          <w:sz w:val="22"/>
          <w:szCs w:val="22"/>
        </w:rPr>
        <w:t xml:space="preserve"> </w:t>
      </w:r>
      <w:proofErr w:type="spellStart"/>
      <w:r w:rsidRPr="00175052">
        <w:rPr>
          <w:sz w:val="22"/>
          <w:szCs w:val="22"/>
        </w:rPr>
        <w:t>тодорхойлолт</w:t>
      </w:r>
      <w:proofErr w:type="spellEnd"/>
      <w:r w:rsidRPr="00175052">
        <w:rPr>
          <w:sz w:val="22"/>
          <w:szCs w:val="22"/>
        </w:rPr>
        <w:t xml:space="preserve"> </w:t>
      </w:r>
      <w:proofErr w:type="spellStart"/>
      <w:r w:rsidRPr="00175052">
        <w:rPr>
          <w:sz w:val="22"/>
          <w:szCs w:val="22"/>
        </w:rPr>
        <w:t>нь</w:t>
      </w:r>
      <w:proofErr w:type="spellEnd"/>
      <w:r w:rsidRPr="00175052">
        <w:rPr>
          <w:sz w:val="22"/>
          <w:szCs w:val="22"/>
        </w:rPr>
        <w:t> </w:t>
      </w:r>
      <w:proofErr w:type="spellStart"/>
      <w:r w:rsidRPr="00175052">
        <w:rPr>
          <w:sz w:val="22"/>
          <w:szCs w:val="22"/>
        </w:rPr>
        <w:t>захиалагчийн</w:t>
      </w:r>
      <w:proofErr w:type="spellEnd"/>
      <w:r w:rsidRPr="00175052">
        <w:rPr>
          <w:sz w:val="22"/>
          <w:szCs w:val="22"/>
        </w:rPr>
        <w:t xml:space="preserve"> </w:t>
      </w:r>
      <w:proofErr w:type="spellStart"/>
      <w:r w:rsidRPr="00175052">
        <w:rPr>
          <w:color w:val="000000"/>
          <w:sz w:val="22"/>
          <w:szCs w:val="22"/>
        </w:rPr>
        <w:t>тендерийг</w:t>
      </w:r>
      <w:proofErr w:type="spellEnd"/>
      <w:r w:rsidRPr="00175052">
        <w:rPr>
          <w:color w:val="000000"/>
          <w:sz w:val="22"/>
          <w:szCs w:val="22"/>
        </w:rPr>
        <w:t xml:space="preserve"> </w:t>
      </w:r>
      <w:proofErr w:type="spellStart"/>
      <w:r w:rsidRPr="00175052">
        <w:rPr>
          <w:color w:val="000000"/>
          <w:sz w:val="22"/>
          <w:szCs w:val="22"/>
        </w:rPr>
        <w:t>хянан</w:t>
      </w:r>
      <w:proofErr w:type="spellEnd"/>
      <w:r w:rsidRPr="00175052">
        <w:rPr>
          <w:color w:val="000000"/>
          <w:sz w:val="22"/>
          <w:szCs w:val="22"/>
        </w:rPr>
        <w:t xml:space="preserve"> </w:t>
      </w:r>
      <w:proofErr w:type="spellStart"/>
      <w:r w:rsidRPr="00175052">
        <w:rPr>
          <w:color w:val="000000"/>
          <w:sz w:val="22"/>
          <w:szCs w:val="22"/>
        </w:rPr>
        <w:t>үзэх</w:t>
      </w:r>
      <w:proofErr w:type="spellEnd"/>
      <w:r w:rsidRPr="00175052">
        <w:rPr>
          <w:color w:val="000000"/>
          <w:sz w:val="22"/>
          <w:szCs w:val="22"/>
        </w:rPr>
        <w:t xml:space="preserve">, </w:t>
      </w:r>
      <w:proofErr w:type="spellStart"/>
      <w:r w:rsidRPr="00175052">
        <w:rPr>
          <w:color w:val="000000"/>
          <w:sz w:val="22"/>
          <w:szCs w:val="22"/>
        </w:rPr>
        <w:t>үнэлэх</w:t>
      </w:r>
      <w:proofErr w:type="spellEnd"/>
      <w:r w:rsidRPr="00175052">
        <w:rPr>
          <w:color w:val="000000"/>
          <w:sz w:val="22"/>
          <w:szCs w:val="22"/>
        </w:rPr>
        <w:t xml:space="preserve">, </w:t>
      </w:r>
      <w:proofErr w:type="spellStart"/>
      <w:r w:rsidRPr="00175052">
        <w:rPr>
          <w:color w:val="000000"/>
          <w:sz w:val="22"/>
          <w:szCs w:val="22"/>
        </w:rPr>
        <w:t>харьцуулах</w:t>
      </w:r>
      <w:proofErr w:type="spellEnd"/>
      <w:r w:rsidRPr="00175052">
        <w:rPr>
          <w:color w:val="000000"/>
          <w:sz w:val="22"/>
          <w:szCs w:val="22"/>
        </w:rPr>
        <w:t xml:space="preserve"> </w:t>
      </w:r>
      <w:proofErr w:type="spellStart"/>
      <w:r w:rsidRPr="00175052">
        <w:rPr>
          <w:color w:val="000000"/>
          <w:sz w:val="22"/>
          <w:szCs w:val="22"/>
        </w:rPr>
        <w:t>үйл</w:t>
      </w:r>
      <w:proofErr w:type="spellEnd"/>
      <w:r w:rsidRPr="00175052">
        <w:rPr>
          <w:color w:val="000000"/>
          <w:sz w:val="22"/>
          <w:szCs w:val="22"/>
        </w:rPr>
        <w:t xml:space="preserve"> </w:t>
      </w:r>
      <w:proofErr w:type="spellStart"/>
      <w:r w:rsidRPr="00175052">
        <w:rPr>
          <w:color w:val="000000"/>
          <w:sz w:val="22"/>
          <w:szCs w:val="22"/>
        </w:rPr>
        <w:t>явцыг</w:t>
      </w:r>
      <w:proofErr w:type="spellEnd"/>
      <w:r w:rsidRPr="00175052">
        <w:rPr>
          <w:color w:val="000000"/>
          <w:sz w:val="22"/>
          <w:szCs w:val="22"/>
        </w:rPr>
        <w:t xml:space="preserve"> </w:t>
      </w:r>
      <w:proofErr w:type="spellStart"/>
      <w:r w:rsidRPr="00175052">
        <w:rPr>
          <w:color w:val="000000"/>
          <w:sz w:val="22"/>
          <w:szCs w:val="22"/>
        </w:rPr>
        <w:t>хөнгөвчилнө</w:t>
      </w:r>
      <w:proofErr w:type="spellEnd"/>
      <w:r w:rsidRPr="00175052">
        <w:rPr>
          <w:color w:val="000000"/>
          <w:sz w:val="22"/>
          <w:szCs w:val="22"/>
        </w:rPr>
        <w:t xml:space="preserve">. </w:t>
      </w:r>
    </w:p>
    <w:p w14:paraId="4A9A342C" w14:textId="13E8E74B" w:rsidR="00140139" w:rsidRPr="00175052" w:rsidRDefault="00CC5620" w:rsidP="00140139">
      <w:pPr>
        <w:pStyle w:val="NormalWeb"/>
        <w:ind w:left="2127" w:right="387" w:hanging="320"/>
        <w:jc w:val="both"/>
        <w:rPr>
          <w:color w:val="000000"/>
          <w:sz w:val="22"/>
          <w:szCs w:val="22"/>
        </w:rPr>
      </w:pPr>
      <w:r w:rsidRPr="00175052">
        <w:rPr>
          <w:color w:val="000000"/>
          <w:sz w:val="22"/>
          <w:szCs w:val="22"/>
        </w:rPr>
        <w:t>(</w:t>
      </w:r>
      <w:r w:rsidR="00B87A55" w:rsidRPr="00175052">
        <w:rPr>
          <w:color w:val="000000"/>
          <w:sz w:val="22"/>
          <w:szCs w:val="22"/>
        </w:rPr>
        <w:t>б</w:t>
      </w:r>
      <w:r w:rsidRPr="00175052">
        <w:rPr>
          <w:color w:val="000000"/>
          <w:sz w:val="22"/>
          <w:szCs w:val="22"/>
        </w:rPr>
        <w:t>)</w:t>
      </w:r>
      <w:r w:rsidRPr="00175052">
        <w:rPr>
          <w:sz w:val="22"/>
          <w:szCs w:val="22"/>
        </w:rPr>
        <w:t> </w:t>
      </w:r>
      <w:proofErr w:type="spellStart"/>
      <w:r w:rsidR="00140139" w:rsidRPr="00175052">
        <w:rPr>
          <w:color w:val="000000"/>
          <w:sz w:val="22"/>
          <w:szCs w:val="22"/>
        </w:rPr>
        <w:t>Гэрээнд</w:t>
      </w:r>
      <w:proofErr w:type="spellEnd"/>
      <w:r w:rsidR="00140139" w:rsidRPr="00175052">
        <w:rPr>
          <w:color w:val="000000"/>
          <w:sz w:val="22"/>
          <w:szCs w:val="22"/>
        </w:rPr>
        <w:t xml:space="preserve"> </w:t>
      </w:r>
      <w:proofErr w:type="spellStart"/>
      <w:r w:rsidR="00140139" w:rsidRPr="00175052">
        <w:rPr>
          <w:color w:val="000000"/>
          <w:sz w:val="22"/>
          <w:szCs w:val="22"/>
        </w:rPr>
        <w:t>өөрөөр</w:t>
      </w:r>
      <w:proofErr w:type="spellEnd"/>
      <w:r w:rsidR="00140139" w:rsidRPr="00175052">
        <w:rPr>
          <w:color w:val="000000"/>
          <w:sz w:val="22"/>
          <w:szCs w:val="22"/>
        </w:rPr>
        <w:t xml:space="preserve"> </w:t>
      </w:r>
      <w:proofErr w:type="spellStart"/>
      <w:r w:rsidR="00140139" w:rsidRPr="00175052">
        <w:rPr>
          <w:color w:val="000000"/>
          <w:sz w:val="22"/>
          <w:szCs w:val="22"/>
        </w:rPr>
        <w:t>заагаагүй</w:t>
      </w:r>
      <w:proofErr w:type="spellEnd"/>
      <w:r w:rsidR="00140139" w:rsidRPr="00175052">
        <w:rPr>
          <w:color w:val="000000"/>
          <w:sz w:val="22"/>
          <w:szCs w:val="22"/>
        </w:rPr>
        <w:t xml:space="preserve"> </w:t>
      </w:r>
      <w:proofErr w:type="spellStart"/>
      <w:r w:rsidR="00140139" w:rsidRPr="00175052">
        <w:rPr>
          <w:color w:val="000000"/>
          <w:sz w:val="22"/>
          <w:szCs w:val="22"/>
        </w:rPr>
        <w:t>бол</w:t>
      </w:r>
      <w:proofErr w:type="spellEnd"/>
      <w:r w:rsidR="00140139" w:rsidRPr="00175052">
        <w:rPr>
          <w:color w:val="000000"/>
          <w:sz w:val="22"/>
          <w:szCs w:val="22"/>
        </w:rPr>
        <w:t xml:space="preserve">, </w:t>
      </w:r>
      <w:proofErr w:type="spellStart"/>
      <w:r w:rsidR="00140139" w:rsidRPr="00175052">
        <w:rPr>
          <w:color w:val="000000"/>
          <w:sz w:val="22"/>
          <w:szCs w:val="22"/>
        </w:rPr>
        <w:t>гэрээний</w:t>
      </w:r>
      <w:proofErr w:type="spellEnd"/>
      <w:r w:rsidR="00140139" w:rsidRPr="00175052">
        <w:rPr>
          <w:color w:val="000000"/>
          <w:sz w:val="22"/>
          <w:szCs w:val="22"/>
        </w:rPr>
        <w:t xml:space="preserve"> </w:t>
      </w:r>
      <w:proofErr w:type="spellStart"/>
      <w:r w:rsidR="00140139" w:rsidRPr="00175052">
        <w:rPr>
          <w:color w:val="000000"/>
          <w:sz w:val="22"/>
          <w:szCs w:val="22"/>
        </w:rPr>
        <w:t>дагуу</w:t>
      </w:r>
      <w:proofErr w:type="spellEnd"/>
      <w:r w:rsidR="00140139" w:rsidRPr="00175052">
        <w:rPr>
          <w:color w:val="000000"/>
          <w:sz w:val="22"/>
          <w:szCs w:val="22"/>
        </w:rPr>
        <w:t xml:space="preserve"> </w:t>
      </w:r>
      <w:proofErr w:type="spellStart"/>
      <w:r w:rsidR="00140139" w:rsidRPr="00175052">
        <w:rPr>
          <w:color w:val="000000"/>
          <w:sz w:val="22"/>
          <w:szCs w:val="22"/>
        </w:rPr>
        <w:t>нийлүүлэгдэх</w:t>
      </w:r>
      <w:proofErr w:type="spellEnd"/>
      <w:r w:rsidR="00140139" w:rsidRPr="00175052">
        <w:rPr>
          <w:color w:val="000000"/>
          <w:sz w:val="22"/>
          <w:szCs w:val="22"/>
        </w:rPr>
        <w:t xml:space="preserve"> </w:t>
      </w:r>
      <w:proofErr w:type="spellStart"/>
      <w:r w:rsidR="00140139" w:rsidRPr="00175052">
        <w:rPr>
          <w:color w:val="000000"/>
          <w:sz w:val="22"/>
          <w:szCs w:val="22"/>
        </w:rPr>
        <w:t>бүх</w:t>
      </w:r>
      <w:proofErr w:type="spellEnd"/>
      <w:r w:rsidR="00140139" w:rsidRPr="00175052">
        <w:rPr>
          <w:color w:val="000000"/>
          <w:sz w:val="22"/>
          <w:szCs w:val="22"/>
        </w:rPr>
        <w:t xml:space="preserve"> </w:t>
      </w:r>
      <w:proofErr w:type="spellStart"/>
      <w:r w:rsidR="00140139" w:rsidRPr="00175052">
        <w:rPr>
          <w:color w:val="000000"/>
          <w:sz w:val="22"/>
          <w:szCs w:val="22"/>
        </w:rPr>
        <w:t>бараа</w:t>
      </w:r>
      <w:proofErr w:type="spellEnd"/>
      <w:r w:rsidR="00140139" w:rsidRPr="00175052">
        <w:rPr>
          <w:color w:val="000000"/>
          <w:sz w:val="22"/>
          <w:szCs w:val="22"/>
        </w:rPr>
        <w:t xml:space="preserve">, </w:t>
      </w:r>
      <w:proofErr w:type="spellStart"/>
      <w:r w:rsidR="00140139" w:rsidRPr="00175052">
        <w:rPr>
          <w:color w:val="000000"/>
          <w:sz w:val="22"/>
          <w:szCs w:val="22"/>
        </w:rPr>
        <w:t>түүнийг</w:t>
      </w:r>
      <w:proofErr w:type="spellEnd"/>
      <w:r w:rsidR="00140139" w:rsidRPr="00175052">
        <w:rPr>
          <w:color w:val="000000"/>
          <w:sz w:val="22"/>
          <w:szCs w:val="22"/>
        </w:rPr>
        <w:t xml:space="preserve"> </w:t>
      </w:r>
      <w:proofErr w:type="spellStart"/>
      <w:r w:rsidR="00140139" w:rsidRPr="00175052">
        <w:rPr>
          <w:color w:val="000000"/>
          <w:sz w:val="22"/>
          <w:szCs w:val="22"/>
        </w:rPr>
        <w:t>бүрэлдүүлэх</w:t>
      </w:r>
      <w:proofErr w:type="spellEnd"/>
      <w:r w:rsidR="00140139" w:rsidRPr="00175052">
        <w:rPr>
          <w:color w:val="000000"/>
          <w:sz w:val="22"/>
          <w:szCs w:val="22"/>
        </w:rPr>
        <w:t xml:space="preserve"> </w:t>
      </w:r>
      <w:proofErr w:type="spellStart"/>
      <w:r w:rsidR="00140139" w:rsidRPr="00175052">
        <w:rPr>
          <w:color w:val="000000"/>
          <w:sz w:val="22"/>
          <w:szCs w:val="22"/>
        </w:rPr>
        <w:t>материал</w:t>
      </w:r>
      <w:proofErr w:type="spellEnd"/>
      <w:r w:rsidR="00140139" w:rsidRPr="00175052">
        <w:rPr>
          <w:color w:val="000000"/>
          <w:sz w:val="22"/>
          <w:szCs w:val="22"/>
        </w:rPr>
        <w:t xml:space="preserve"> </w:t>
      </w:r>
      <w:proofErr w:type="spellStart"/>
      <w:r w:rsidR="00140139" w:rsidRPr="00175052">
        <w:rPr>
          <w:color w:val="000000"/>
          <w:sz w:val="22"/>
          <w:szCs w:val="22"/>
        </w:rPr>
        <w:t>нь</w:t>
      </w:r>
      <w:proofErr w:type="spellEnd"/>
      <w:r w:rsidR="00140139" w:rsidRPr="00175052">
        <w:rPr>
          <w:color w:val="000000"/>
          <w:sz w:val="22"/>
          <w:szCs w:val="22"/>
        </w:rPr>
        <w:t xml:space="preserve"> </w:t>
      </w:r>
      <w:proofErr w:type="spellStart"/>
      <w:r w:rsidR="00140139" w:rsidRPr="00175052">
        <w:rPr>
          <w:color w:val="000000"/>
          <w:sz w:val="22"/>
          <w:szCs w:val="22"/>
        </w:rPr>
        <w:t>шинэ</w:t>
      </w:r>
      <w:proofErr w:type="spellEnd"/>
      <w:r w:rsidR="00140139" w:rsidRPr="00175052">
        <w:rPr>
          <w:color w:val="000000"/>
          <w:sz w:val="22"/>
          <w:szCs w:val="22"/>
        </w:rPr>
        <w:t xml:space="preserve">, </w:t>
      </w:r>
      <w:proofErr w:type="spellStart"/>
      <w:r w:rsidR="00140139" w:rsidRPr="00175052">
        <w:rPr>
          <w:color w:val="000000"/>
          <w:sz w:val="22"/>
          <w:szCs w:val="22"/>
        </w:rPr>
        <w:t>урьд</w:t>
      </w:r>
      <w:proofErr w:type="spellEnd"/>
      <w:r w:rsidR="00140139" w:rsidRPr="00175052">
        <w:rPr>
          <w:color w:val="000000"/>
          <w:sz w:val="22"/>
          <w:szCs w:val="22"/>
        </w:rPr>
        <w:t xml:space="preserve"> </w:t>
      </w:r>
      <w:proofErr w:type="spellStart"/>
      <w:r w:rsidR="00140139" w:rsidRPr="00175052">
        <w:rPr>
          <w:color w:val="000000"/>
          <w:sz w:val="22"/>
          <w:szCs w:val="22"/>
        </w:rPr>
        <w:t>өмнө</w:t>
      </w:r>
      <w:proofErr w:type="spellEnd"/>
      <w:r w:rsidR="00140139" w:rsidRPr="00175052">
        <w:rPr>
          <w:color w:val="000000"/>
          <w:sz w:val="22"/>
          <w:szCs w:val="22"/>
        </w:rPr>
        <w:t xml:space="preserve"> </w:t>
      </w:r>
      <w:proofErr w:type="spellStart"/>
      <w:r w:rsidR="00140139" w:rsidRPr="00175052">
        <w:rPr>
          <w:color w:val="000000"/>
          <w:sz w:val="22"/>
          <w:szCs w:val="22"/>
        </w:rPr>
        <w:t>ашиглагдаагүй</w:t>
      </w:r>
      <w:proofErr w:type="spellEnd"/>
      <w:r w:rsidR="00140139" w:rsidRPr="00175052">
        <w:rPr>
          <w:color w:val="000000"/>
          <w:sz w:val="22"/>
          <w:szCs w:val="22"/>
        </w:rPr>
        <w:t xml:space="preserve">, </w:t>
      </w:r>
      <w:proofErr w:type="spellStart"/>
      <w:r w:rsidR="00140139" w:rsidRPr="00175052">
        <w:rPr>
          <w:color w:val="000000"/>
          <w:sz w:val="22"/>
          <w:szCs w:val="22"/>
        </w:rPr>
        <w:t>хамгийн</w:t>
      </w:r>
      <w:proofErr w:type="spellEnd"/>
      <w:r w:rsidR="00140139" w:rsidRPr="00175052">
        <w:rPr>
          <w:color w:val="000000"/>
          <w:sz w:val="22"/>
          <w:szCs w:val="22"/>
        </w:rPr>
        <w:t xml:space="preserve"> </w:t>
      </w:r>
      <w:proofErr w:type="spellStart"/>
      <w:r w:rsidR="00140139" w:rsidRPr="00175052">
        <w:rPr>
          <w:color w:val="000000"/>
          <w:sz w:val="22"/>
          <w:szCs w:val="22"/>
        </w:rPr>
        <w:t>сүүлийн</w:t>
      </w:r>
      <w:proofErr w:type="spellEnd"/>
      <w:r w:rsidR="00140139" w:rsidRPr="00175052">
        <w:rPr>
          <w:color w:val="000000"/>
          <w:sz w:val="22"/>
          <w:szCs w:val="22"/>
        </w:rPr>
        <w:t xml:space="preserve"> </w:t>
      </w:r>
      <w:proofErr w:type="spellStart"/>
      <w:r w:rsidR="00140139" w:rsidRPr="00175052">
        <w:rPr>
          <w:color w:val="000000"/>
          <w:sz w:val="22"/>
          <w:szCs w:val="22"/>
        </w:rPr>
        <w:t>буюу</w:t>
      </w:r>
      <w:proofErr w:type="spellEnd"/>
      <w:r w:rsidR="00140139" w:rsidRPr="00175052">
        <w:rPr>
          <w:color w:val="000000"/>
          <w:sz w:val="22"/>
          <w:szCs w:val="22"/>
        </w:rPr>
        <w:t xml:space="preserve"> </w:t>
      </w:r>
      <w:proofErr w:type="spellStart"/>
      <w:r w:rsidR="00140139" w:rsidRPr="00175052">
        <w:rPr>
          <w:color w:val="000000"/>
          <w:sz w:val="22"/>
          <w:szCs w:val="22"/>
        </w:rPr>
        <w:t>орчин</w:t>
      </w:r>
      <w:proofErr w:type="spellEnd"/>
      <w:r w:rsidR="00140139" w:rsidRPr="00175052">
        <w:rPr>
          <w:color w:val="000000"/>
          <w:sz w:val="22"/>
          <w:szCs w:val="22"/>
        </w:rPr>
        <w:t xml:space="preserve"> </w:t>
      </w:r>
      <w:proofErr w:type="spellStart"/>
      <w:r w:rsidR="00140139" w:rsidRPr="00175052">
        <w:rPr>
          <w:color w:val="000000"/>
          <w:sz w:val="22"/>
          <w:szCs w:val="22"/>
        </w:rPr>
        <w:t>үеийн</w:t>
      </w:r>
      <w:proofErr w:type="spellEnd"/>
      <w:r w:rsidR="00140139" w:rsidRPr="00175052">
        <w:rPr>
          <w:color w:val="000000"/>
          <w:sz w:val="22"/>
          <w:szCs w:val="22"/>
        </w:rPr>
        <w:t xml:space="preserve"> </w:t>
      </w:r>
      <w:proofErr w:type="spellStart"/>
      <w:r w:rsidR="00140139" w:rsidRPr="00175052">
        <w:rPr>
          <w:color w:val="000000"/>
          <w:sz w:val="22"/>
          <w:szCs w:val="22"/>
        </w:rPr>
        <w:t>загварын</w:t>
      </w:r>
      <w:proofErr w:type="spellEnd"/>
      <w:r w:rsidR="00140139" w:rsidRPr="00175052">
        <w:rPr>
          <w:color w:val="000000"/>
          <w:sz w:val="22"/>
          <w:szCs w:val="22"/>
        </w:rPr>
        <w:t xml:space="preserve">, </w:t>
      </w:r>
      <w:proofErr w:type="spellStart"/>
      <w:r w:rsidR="00140139" w:rsidRPr="00175052">
        <w:rPr>
          <w:color w:val="000000"/>
          <w:sz w:val="22"/>
          <w:szCs w:val="22"/>
        </w:rPr>
        <w:t>мөн</w:t>
      </w:r>
      <w:proofErr w:type="spellEnd"/>
      <w:r w:rsidR="00140139" w:rsidRPr="00175052">
        <w:rPr>
          <w:color w:val="000000"/>
          <w:sz w:val="22"/>
          <w:szCs w:val="22"/>
        </w:rPr>
        <w:t xml:space="preserve"> </w:t>
      </w:r>
      <w:proofErr w:type="spellStart"/>
      <w:r w:rsidR="00140139" w:rsidRPr="00175052">
        <w:rPr>
          <w:color w:val="000000"/>
          <w:sz w:val="22"/>
          <w:szCs w:val="22"/>
        </w:rPr>
        <w:t>дизайн</w:t>
      </w:r>
      <w:proofErr w:type="spellEnd"/>
      <w:r w:rsidR="00140139" w:rsidRPr="00175052">
        <w:rPr>
          <w:color w:val="000000"/>
          <w:sz w:val="22"/>
          <w:szCs w:val="22"/>
        </w:rPr>
        <w:t xml:space="preserve"> </w:t>
      </w:r>
      <w:proofErr w:type="spellStart"/>
      <w:r w:rsidR="00140139" w:rsidRPr="00175052">
        <w:rPr>
          <w:color w:val="000000"/>
          <w:sz w:val="22"/>
          <w:szCs w:val="22"/>
        </w:rPr>
        <w:t>болон</w:t>
      </w:r>
      <w:proofErr w:type="spellEnd"/>
      <w:r w:rsidR="00140139" w:rsidRPr="00175052">
        <w:rPr>
          <w:color w:val="000000"/>
          <w:sz w:val="22"/>
          <w:szCs w:val="22"/>
        </w:rPr>
        <w:t xml:space="preserve"> </w:t>
      </w:r>
      <w:proofErr w:type="spellStart"/>
      <w:r w:rsidR="00140139" w:rsidRPr="00175052">
        <w:rPr>
          <w:color w:val="000000"/>
          <w:sz w:val="22"/>
          <w:szCs w:val="22"/>
        </w:rPr>
        <w:t>материалын</w:t>
      </w:r>
      <w:proofErr w:type="spellEnd"/>
      <w:r w:rsidR="00140139" w:rsidRPr="00175052">
        <w:rPr>
          <w:color w:val="000000"/>
          <w:sz w:val="22"/>
          <w:szCs w:val="22"/>
        </w:rPr>
        <w:t xml:space="preserve"> </w:t>
      </w:r>
      <w:proofErr w:type="spellStart"/>
      <w:r w:rsidR="00140139" w:rsidRPr="00175052">
        <w:rPr>
          <w:color w:val="000000"/>
          <w:sz w:val="22"/>
          <w:szCs w:val="22"/>
        </w:rPr>
        <w:t>хувьд</w:t>
      </w:r>
      <w:proofErr w:type="spellEnd"/>
      <w:r w:rsidR="00140139" w:rsidRPr="00175052">
        <w:rPr>
          <w:color w:val="000000"/>
          <w:sz w:val="22"/>
          <w:szCs w:val="22"/>
        </w:rPr>
        <w:t xml:space="preserve"> </w:t>
      </w:r>
      <w:proofErr w:type="spellStart"/>
      <w:r w:rsidR="00140139" w:rsidRPr="00175052">
        <w:rPr>
          <w:color w:val="000000"/>
          <w:sz w:val="22"/>
          <w:szCs w:val="22"/>
        </w:rPr>
        <w:t>орчин</w:t>
      </w:r>
      <w:proofErr w:type="spellEnd"/>
      <w:r w:rsidR="00140139" w:rsidRPr="00175052">
        <w:rPr>
          <w:color w:val="000000"/>
          <w:sz w:val="22"/>
          <w:szCs w:val="22"/>
        </w:rPr>
        <w:t xml:space="preserve"> </w:t>
      </w:r>
      <w:proofErr w:type="spellStart"/>
      <w:r w:rsidR="00140139" w:rsidRPr="00175052">
        <w:rPr>
          <w:color w:val="000000"/>
          <w:sz w:val="22"/>
          <w:szCs w:val="22"/>
        </w:rPr>
        <w:t>үеийн</w:t>
      </w:r>
      <w:proofErr w:type="spellEnd"/>
      <w:r w:rsidR="00140139" w:rsidRPr="00175052">
        <w:rPr>
          <w:color w:val="000000"/>
          <w:sz w:val="22"/>
          <w:szCs w:val="22"/>
        </w:rPr>
        <w:t xml:space="preserve"> </w:t>
      </w:r>
      <w:proofErr w:type="spellStart"/>
      <w:r w:rsidR="00140139" w:rsidRPr="00175052">
        <w:rPr>
          <w:color w:val="000000"/>
          <w:sz w:val="22"/>
          <w:szCs w:val="22"/>
        </w:rPr>
        <w:t>ололтуудыг</w:t>
      </w:r>
      <w:proofErr w:type="spellEnd"/>
      <w:r w:rsidR="00140139" w:rsidRPr="00175052">
        <w:rPr>
          <w:color w:val="000000"/>
          <w:sz w:val="22"/>
          <w:szCs w:val="22"/>
        </w:rPr>
        <w:t xml:space="preserve"> </w:t>
      </w:r>
      <w:proofErr w:type="spellStart"/>
      <w:r w:rsidR="00140139" w:rsidRPr="00175052">
        <w:rPr>
          <w:color w:val="000000"/>
          <w:sz w:val="22"/>
          <w:szCs w:val="22"/>
        </w:rPr>
        <w:t>агуулсан</w:t>
      </w:r>
      <w:proofErr w:type="spellEnd"/>
      <w:r w:rsidR="00140139" w:rsidRPr="00175052">
        <w:rPr>
          <w:color w:val="000000"/>
          <w:sz w:val="22"/>
          <w:szCs w:val="22"/>
        </w:rPr>
        <w:t xml:space="preserve"> </w:t>
      </w:r>
      <w:proofErr w:type="spellStart"/>
      <w:r w:rsidR="00140139" w:rsidRPr="00175052">
        <w:rPr>
          <w:color w:val="000000"/>
          <w:sz w:val="22"/>
          <w:szCs w:val="22"/>
        </w:rPr>
        <w:t>байх</w:t>
      </w:r>
      <w:proofErr w:type="spellEnd"/>
      <w:r w:rsidR="00140139" w:rsidRPr="00175052">
        <w:rPr>
          <w:color w:val="000000"/>
          <w:sz w:val="22"/>
          <w:szCs w:val="22"/>
        </w:rPr>
        <w:t xml:space="preserve"> </w:t>
      </w:r>
      <w:proofErr w:type="spellStart"/>
      <w:r w:rsidR="00E01C33" w:rsidRPr="00175052">
        <w:rPr>
          <w:color w:val="000000"/>
          <w:sz w:val="22"/>
          <w:szCs w:val="22"/>
        </w:rPr>
        <w:t>нөхцөлий</w:t>
      </w:r>
      <w:r w:rsidR="00140139" w:rsidRPr="00175052">
        <w:rPr>
          <w:color w:val="000000"/>
          <w:sz w:val="22"/>
          <w:szCs w:val="22"/>
        </w:rPr>
        <w:t>г</w:t>
      </w:r>
      <w:proofErr w:type="spellEnd"/>
      <w:r w:rsidR="00140139" w:rsidRPr="00175052">
        <w:rPr>
          <w:color w:val="000000"/>
          <w:sz w:val="22"/>
          <w:szCs w:val="22"/>
        </w:rPr>
        <w:t xml:space="preserve"> </w:t>
      </w:r>
      <w:proofErr w:type="spellStart"/>
      <w:r w:rsidR="00140139" w:rsidRPr="00175052">
        <w:rPr>
          <w:color w:val="000000"/>
          <w:sz w:val="22"/>
          <w:szCs w:val="22"/>
        </w:rPr>
        <w:t>те</w:t>
      </w:r>
      <w:r w:rsidR="00140139" w:rsidRPr="00175052">
        <w:rPr>
          <w:sz w:val="22"/>
          <w:szCs w:val="22"/>
        </w:rPr>
        <w:t>хникийн</w:t>
      </w:r>
      <w:proofErr w:type="spellEnd"/>
      <w:r w:rsidR="00140139" w:rsidRPr="00175052">
        <w:rPr>
          <w:sz w:val="22"/>
          <w:szCs w:val="22"/>
        </w:rPr>
        <w:t xml:space="preserve"> </w:t>
      </w:r>
      <w:r w:rsidR="002112F7" w:rsidRPr="00175052">
        <w:rPr>
          <w:sz w:val="22"/>
          <w:szCs w:val="22"/>
          <w:lang w:val="mn-MN"/>
        </w:rPr>
        <w:t xml:space="preserve">тодорхойлолтод </w:t>
      </w:r>
      <w:proofErr w:type="spellStart"/>
      <w:r w:rsidR="00140139" w:rsidRPr="00175052">
        <w:rPr>
          <w:sz w:val="22"/>
          <w:szCs w:val="22"/>
        </w:rPr>
        <w:t>шаардана</w:t>
      </w:r>
      <w:proofErr w:type="spellEnd"/>
      <w:r w:rsidR="00140139" w:rsidRPr="00175052">
        <w:rPr>
          <w:sz w:val="22"/>
          <w:szCs w:val="22"/>
        </w:rPr>
        <w:t xml:space="preserve">. </w:t>
      </w:r>
    </w:p>
    <w:p w14:paraId="4BA20769" w14:textId="15C5EC7E" w:rsidR="00CC5620" w:rsidRPr="00175052" w:rsidRDefault="00CC5620" w:rsidP="000319B4">
      <w:pPr>
        <w:pStyle w:val="NormalWeb"/>
        <w:ind w:left="2127" w:right="387" w:hanging="320"/>
        <w:jc w:val="both"/>
        <w:rPr>
          <w:color w:val="000000"/>
          <w:sz w:val="22"/>
          <w:szCs w:val="22"/>
        </w:rPr>
      </w:pPr>
      <w:r w:rsidRPr="00175052">
        <w:rPr>
          <w:color w:val="000000"/>
          <w:sz w:val="22"/>
          <w:szCs w:val="22"/>
        </w:rPr>
        <w:t>(</w:t>
      </w:r>
      <w:r w:rsidR="00B87A55" w:rsidRPr="00175052">
        <w:rPr>
          <w:color w:val="000000"/>
          <w:sz w:val="22"/>
          <w:szCs w:val="22"/>
        </w:rPr>
        <w:t>в</w:t>
      </w:r>
      <w:r w:rsidRPr="00175052">
        <w:rPr>
          <w:color w:val="000000"/>
          <w:sz w:val="22"/>
          <w:szCs w:val="22"/>
        </w:rPr>
        <w:t>)</w:t>
      </w:r>
      <w:r w:rsidRPr="00175052">
        <w:rPr>
          <w:sz w:val="22"/>
          <w:szCs w:val="22"/>
        </w:rPr>
        <w:t> </w:t>
      </w:r>
      <w:proofErr w:type="spellStart"/>
      <w:r w:rsidR="00B87A55" w:rsidRPr="00175052">
        <w:rPr>
          <w:sz w:val="22"/>
          <w:szCs w:val="22"/>
        </w:rPr>
        <w:t>Техникийн</w:t>
      </w:r>
      <w:proofErr w:type="spellEnd"/>
      <w:r w:rsidR="00B87A55" w:rsidRPr="00175052">
        <w:rPr>
          <w:sz w:val="22"/>
          <w:szCs w:val="22"/>
        </w:rPr>
        <w:t xml:space="preserve"> </w:t>
      </w:r>
      <w:proofErr w:type="spellStart"/>
      <w:r w:rsidR="00B87A55" w:rsidRPr="00175052">
        <w:rPr>
          <w:sz w:val="22"/>
          <w:szCs w:val="22"/>
        </w:rPr>
        <w:t>тодорхойлолтыг</w:t>
      </w:r>
      <w:proofErr w:type="spellEnd"/>
      <w:r w:rsidR="00B87A55" w:rsidRPr="00175052">
        <w:rPr>
          <w:sz w:val="22"/>
          <w:szCs w:val="22"/>
        </w:rPr>
        <w:t xml:space="preserve"> </w:t>
      </w:r>
      <w:proofErr w:type="spellStart"/>
      <w:r w:rsidR="00B87A55" w:rsidRPr="00175052">
        <w:rPr>
          <w:sz w:val="22"/>
          <w:szCs w:val="22"/>
        </w:rPr>
        <w:t>боловсруулахдаа</w:t>
      </w:r>
      <w:proofErr w:type="spellEnd"/>
      <w:r w:rsidR="00B87A55" w:rsidRPr="00175052">
        <w:rPr>
          <w:sz w:val="22"/>
          <w:szCs w:val="22"/>
        </w:rPr>
        <w:t xml:space="preserve"> </w:t>
      </w:r>
      <w:proofErr w:type="spellStart"/>
      <w:r w:rsidR="00B87A55" w:rsidRPr="00175052">
        <w:rPr>
          <w:sz w:val="22"/>
          <w:szCs w:val="22"/>
        </w:rPr>
        <w:t>о</w:t>
      </w:r>
      <w:r w:rsidRPr="00175052">
        <w:rPr>
          <w:sz w:val="22"/>
          <w:szCs w:val="22"/>
        </w:rPr>
        <w:t>лон</w:t>
      </w:r>
      <w:proofErr w:type="spellEnd"/>
      <w:r w:rsidRPr="00175052">
        <w:rPr>
          <w:sz w:val="22"/>
          <w:szCs w:val="22"/>
        </w:rPr>
        <w:t xml:space="preserve"> </w:t>
      </w:r>
      <w:proofErr w:type="spellStart"/>
      <w:r w:rsidRPr="00175052">
        <w:rPr>
          <w:sz w:val="22"/>
          <w:szCs w:val="22"/>
        </w:rPr>
        <w:t>улсын</w:t>
      </w:r>
      <w:proofErr w:type="spellEnd"/>
      <w:r w:rsidRPr="00175052">
        <w:rPr>
          <w:sz w:val="22"/>
          <w:szCs w:val="22"/>
        </w:rPr>
        <w:t xml:space="preserve"> </w:t>
      </w:r>
      <w:proofErr w:type="spellStart"/>
      <w:r w:rsidRPr="00175052">
        <w:rPr>
          <w:sz w:val="22"/>
          <w:szCs w:val="22"/>
        </w:rPr>
        <w:t>шилдэг</w:t>
      </w:r>
      <w:proofErr w:type="spellEnd"/>
      <w:r w:rsidRPr="00175052">
        <w:rPr>
          <w:sz w:val="22"/>
          <w:szCs w:val="22"/>
        </w:rPr>
        <w:t xml:space="preserve"> </w:t>
      </w:r>
      <w:proofErr w:type="spellStart"/>
      <w:r w:rsidRPr="00175052">
        <w:rPr>
          <w:sz w:val="22"/>
          <w:szCs w:val="22"/>
        </w:rPr>
        <w:t>туршлагыг</w:t>
      </w:r>
      <w:proofErr w:type="spellEnd"/>
      <w:r w:rsidRPr="00175052">
        <w:rPr>
          <w:sz w:val="22"/>
          <w:szCs w:val="22"/>
        </w:rPr>
        <w:t xml:space="preserve"> </w:t>
      </w:r>
      <w:proofErr w:type="spellStart"/>
      <w:r w:rsidRPr="00175052">
        <w:rPr>
          <w:sz w:val="22"/>
          <w:szCs w:val="22"/>
        </w:rPr>
        <w:t>ашиглах</w:t>
      </w:r>
      <w:proofErr w:type="spellEnd"/>
      <w:r w:rsidRPr="00175052">
        <w:rPr>
          <w:sz w:val="22"/>
          <w:szCs w:val="22"/>
        </w:rPr>
        <w:t>: </w:t>
      </w:r>
      <w:proofErr w:type="spellStart"/>
      <w:r w:rsidR="00B87A55" w:rsidRPr="00175052">
        <w:rPr>
          <w:color w:val="000000"/>
          <w:sz w:val="22"/>
          <w:szCs w:val="22"/>
        </w:rPr>
        <w:t>Т</w:t>
      </w:r>
      <w:r w:rsidRPr="00175052">
        <w:rPr>
          <w:color w:val="000000"/>
          <w:sz w:val="22"/>
          <w:szCs w:val="22"/>
        </w:rPr>
        <w:t>ухайн</w:t>
      </w:r>
      <w:proofErr w:type="spellEnd"/>
      <w:r w:rsidRPr="00175052">
        <w:rPr>
          <w:color w:val="000000"/>
          <w:sz w:val="22"/>
          <w:szCs w:val="22"/>
        </w:rPr>
        <w:t xml:space="preserve"> </w:t>
      </w:r>
      <w:proofErr w:type="spellStart"/>
      <w:r w:rsidRPr="00175052">
        <w:rPr>
          <w:color w:val="000000"/>
          <w:sz w:val="22"/>
          <w:szCs w:val="22"/>
        </w:rPr>
        <w:t>улс</w:t>
      </w:r>
      <w:proofErr w:type="spellEnd"/>
      <w:r w:rsidRPr="00175052">
        <w:rPr>
          <w:color w:val="000000"/>
          <w:sz w:val="22"/>
          <w:szCs w:val="22"/>
        </w:rPr>
        <w:t xml:space="preserve"> </w:t>
      </w:r>
      <w:proofErr w:type="spellStart"/>
      <w:r w:rsidRPr="00175052">
        <w:rPr>
          <w:color w:val="000000"/>
          <w:sz w:val="22"/>
          <w:szCs w:val="22"/>
        </w:rPr>
        <w:t>эсвэл</w:t>
      </w:r>
      <w:proofErr w:type="spellEnd"/>
      <w:r w:rsidRPr="00175052">
        <w:rPr>
          <w:color w:val="000000"/>
          <w:sz w:val="22"/>
          <w:szCs w:val="22"/>
        </w:rPr>
        <w:t xml:space="preserve"> </w:t>
      </w:r>
      <w:proofErr w:type="spellStart"/>
      <w:r w:rsidRPr="00175052">
        <w:rPr>
          <w:color w:val="000000"/>
          <w:sz w:val="22"/>
          <w:szCs w:val="22"/>
        </w:rPr>
        <w:t>салбарт</w:t>
      </w:r>
      <w:proofErr w:type="spellEnd"/>
      <w:r w:rsidRPr="00175052">
        <w:rPr>
          <w:color w:val="000000"/>
          <w:sz w:val="22"/>
          <w:szCs w:val="22"/>
        </w:rPr>
        <w:t xml:space="preserve"> </w:t>
      </w:r>
      <w:proofErr w:type="spellStart"/>
      <w:r w:rsidRPr="00175052">
        <w:rPr>
          <w:color w:val="000000"/>
          <w:sz w:val="22"/>
          <w:szCs w:val="22"/>
        </w:rPr>
        <w:t>амжилттай</w:t>
      </w:r>
      <w:proofErr w:type="spellEnd"/>
      <w:r w:rsidRPr="00175052">
        <w:rPr>
          <w:color w:val="000000"/>
          <w:sz w:val="22"/>
          <w:szCs w:val="22"/>
        </w:rPr>
        <w:t xml:space="preserve"> </w:t>
      </w:r>
      <w:proofErr w:type="spellStart"/>
      <w:r w:rsidRPr="00175052">
        <w:rPr>
          <w:color w:val="000000"/>
          <w:sz w:val="22"/>
          <w:szCs w:val="22"/>
        </w:rPr>
        <w:t>хэрэгжсэн</w:t>
      </w:r>
      <w:proofErr w:type="spellEnd"/>
      <w:r w:rsidRPr="00175052">
        <w:rPr>
          <w:color w:val="000000"/>
          <w:sz w:val="22"/>
          <w:szCs w:val="22"/>
        </w:rPr>
        <w:t xml:space="preserve"> </w:t>
      </w:r>
      <w:proofErr w:type="spellStart"/>
      <w:r w:rsidRPr="00175052">
        <w:rPr>
          <w:color w:val="000000"/>
          <w:sz w:val="22"/>
          <w:szCs w:val="22"/>
        </w:rPr>
        <w:t>ижил</w:t>
      </w:r>
      <w:proofErr w:type="spellEnd"/>
      <w:r w:rsidRPr="00175052">
        <w:rPr>
          <w:color w:val="000000"/>
          <w:sz w:val="22"/>
          <w:szCs w:val="22"/>
        </w:rPr>
        <w:t xml:space="preserve"> </w:t>
      </w:r>
      <w:proofErr w:type="spellStart"/>
      <w:r w:rsidRPr="00175052">
        <w:rPr>
          <w:color w:val="000000"/>
          <w:sz w:val="22"/>
          <w:szCs w:val="22"/>
        </w:rPr>
        <w:t>төстэй</w:t>
      </w:r>
      <w:proofErr w:type="spellEnd"/>
      <w:r w:rsidRPr="00175052">
        <w:rPr>
          <w:color w:val="000000"/>
          <w:sz w:val="22"/>
          <w:szCs w:val="22"/>
        </w:rPr>
        <w:t xml:space="preserve"> </w:t>
      </w:r>
      <w:proofErr w:type="spellStart"/>
      <w:r w:rsidRPr="00175052">
        <w:rPr>
          <w:color w:val="000000"/>
          <w:sz w:val="22"/>
          <w:szCs w:val="22"/>
        </w:rPr>
        <w:t>худалдан</w:t>
      </w:r>
      <w:proofErr w:type="spellEnd"/>
      <w:r w:rsidRPr="00175052">
        <w:rPr>
          <w:color w:val="000000"/>
          <w:sz w:val="22"/>
          <w:szCs w:val="22"/>
        </w:rPr>
        <w:t xml:space="preserve"> </w:t>
      </w:r>
      <w:proofErr w:type="spellStart"/>
      <w:r w:rsidRPr="00175052">
        <w:rPr>
          <w:color w:val="000000"/>
          <w:sz w:val="22"/>
          <w:szCs w:val="22"/>
        </w:rPr>
        <w:t>авал</w:t>
      </w:r>
      <w:r w:rsidR="00B87A55" w:rsidRPr="00175052">
        <w:rPr>
          <w:color w:val="000000"/>
          <w:sz w:val="22"/>
          <w:szCs w:val="22"/>
        </w:rPr>
        <w:t>т</w:t>
      </w:r>
      <w:r w:rsidRPr="00175052">
        <w:rPr>
          <w:color w:val="000000"/>
          <w:sz w:val="22"/>
          <w:szCs w:val="22"/>
        </w:rPr>
        <w:t>ын</w:t>
      </w:r>
      <w:proofErr w:type="spellEnd"/>
      <w:r w:rsidRPr="00175052">
        <w:rPr>
          <w:color w:val="000000"/>
          <w:sz w:val="22"/>
          <w:szCs w:val="22"/>
        </w:rPr>
        <w:t xml:space="preserve"> </w:t>
      </w:r>
      <w:proofErr w:type="spellStart"/>
      <w:r w:rsidR="00B87A55" w:rsidRPr="00175052">
        <w:rPr>
          <w:color w:val="000000"/>
          <w:sz w:val="22"/>
          <w:szCs w:val="22"/>
        </w:rPr>
        <w:t>т</w:t>
      </w:r>
      <w:r w:rsidRPr="00175052">
        <w:rPr>
          <w:color w:val="000000"/>
          <w:sz w:val="22"/>
          <w:szCs w:val="22"/>
        </w:rPr>
        <w:t>ехникийн</w:t>
      </w:r>
      <w:proofErr w:type="spellEnd"/>
      <w:r w:rsidRPr="00175052">
        <w:rPr>
          <w:color w:val="000000"/>
          <w:sz w:val="22"/>
          <w:szCs w:val="22"/>
        </w:rPr>
        <w:t xml:space="preserve"> </w:t>
      </w:r>
      <w:proofErr w:type="spellStart"/>
      <w:r w:rsidR="00B87A55" w:rsidRPr="00175052">
        <w:rPr>
          <w:color w:val="000000"/>
          <w:sz w:val="22"/>
          <w:szCs w:val="22"/>
        </w:rPr>
        <w:t>т</w:t>
      </w:r>
      <w:r w:rsidRPr="00175052">
        <w:rPr>
          <w:color w:val="000000"/>
          <w:sz w:val="22"/>
          <w:szCs w:val="22"/>
        </w:rPr>
        <w:t>одорхойлолтын</w:t>
      </w:r>
      <w:proofErr w:type="spellEnd"/>
      <w:r w:rsidRPr="00175052">
        <w:rPr>
          <w:color w:val="000000"/>
          <w:sz w:val="22"/>
          <w:szCs w:val="22"/>
        </w:rPr>
        <w:t xml:space="preserve"> </w:t>
      </w:r>
      <w:proofErr w:type="spellStart"/>
      <w:r w:rsidR="00B87A55" w:rsidRPr="00175052">
        <w:rPr>
          <w:color w:val="000000"/>
          <w:sz w:val="22"/>
          <w:szCs w:val="22"/>
        </w:rPr>
        <w:t>жишиг</w:t>
      </w:r>
      <w:proofErr w:type="spellEnd"/>
      <w:r w:rsidR="00B87A55" w:rsidRPr="00175052">
        <w:rPr>
          <w:color w:val="000000"/>
          <w:sz w:val="22"/>
          <w:szCs w:val="22"/>
        </w:rPr>
        <w:t xml:space="preserve"> </w:t>
      </w:r>
      <w:proofErr w:type="spellStart"/>
      <w:r w:rsidR="00B87A55" w:rsidRPr="00175052">
        <w:rPr>
          <w:color w:val="000000"/>
          <w:sz w:val="22"/>
          <w:szCs w:val="22"/>
        </w:rPr>
        <w:t>болгон</w:t>
      </w:r>
      <w:proofErr w:type="spellEnd"/>
      <w:r w:rsidR="00B87A55" w:rsidRPr="00175052">
        <w:rPr>
          <w:color w:val="000000"/>
          <w:sz w:val="22"/>
          <w:szCs w:val="22"/>
        </w:rPr>
        <w:t xml:space="preserve"> </w:t>
      </w:r>
      <w:proofErr w:type="spellStart"/>
      <w:r w:rsidRPr="00175052">
        <w:rPr>
          <w:color w:val="000000"/>
          <w:sz w:val="22"/>
          <w:szCs w:val="22"/>
        </w:rPr>
        <w:t>ашиглах</w:t>
      </w:r>
      <w:proofErr w:type="spellEnd"/>
      <w:r w:rsidRPr="00175052">
        <w:rPr>
          <w:color w:val="000000"/>
          <w:sz w:val="22"/>
          <w:szCs w:val="22"/>
        </w:rPr>
        <w:t xml:space="preserve"> </w:t>
      </w:r>
      <w:proofErr w:type="spellStart"/>
      <w:r w:rsidRPr="00175052">
        <w:rPr>
          <w:color w:val="000000"/>
          <w:sz w:val="22"/>
          <w:szCs w:val="22"/>
        </w:rPr>
        <w:t>нь</w:t>
      </w:r>
      <w:proofErr w:type="spellEnd"/>
      <w:r w:rsidRPr="00175052">
        <w:rPr>
          <w:color w:val="000000"/>
          <w:sz w:val="22"/>
          <w:szCs w:val="22"/>
        </w:rPr>
        <w:t xml:space="preserve"> </w:t>
      </w:r>
      <w:proofErr w:type="spellStart"/>
      <w:r w:rsidR="00B87A55" w:rsidRPr="00175052">
        <w:rPr>
          <w:color w:val="000000"/>
          <w:sz w:val="22"/>
          <w:szCs w:val="22"/>
        </w:rPr>
        <w:t>техникийн</w:t>
      </w:r>
      <w:proofErr w:type="spellEnd"/>
      <w:r w:rsidR="00B87A55" w:rsidRPr="00175052">
        <w:rPr>
          <w:color w:val="000000"/>
          <w:sz w:val="22"/>
          <w:szCs w:val="22"/>
        </w:rPr>
        <w:t xml:space="preserve"> </w:t>
      </w:r>
      <w:proofErr w:type="spellStart"/>
      <w:r w:rsidR="00B87A55" w:rsidRPr="00175052">
        <w:rPr>
          <w:color w:val="000000"/>
          <w:sz w:val="22"/>
          <w:szCs w:val="22"/>
        </w:rPr>
        <w:t>тодорхойлолтыг</w:t>
      </w:r>
      <w:proofErr w:type="spellEnd"/>
      <w:r w:rsidR="00B87A55" w:rsidRPr="00175052">
        <w:rPr>
          <w:color w:val="000000"/>
          <w:sz w:val="22"/>
          <w:szCs w:val="22"/>
        </w:rPr>
        <w:t xml:space="preserve"> </w:t>
      </w:r>
      <w:proofErr w:type="spellStart"/>
      <w:r w:rsidRPr="00175052">
        <w:rPr>
          <w:color w:val="000000"/>
          <w:sz w:val="22"/>
          <w:szCs w:val="22"/>
        </w:rPr>
        <w:t>боловсруулах</w:t>
      </w:r>
      <w:proofErr w:type="spellEnd"/>
      <w:r w:rsidRPr="00175052">
        <w:rPr>
          <w:color w:val="000000"/>
          <w:sz w:val="22"/>
          <w:szCs w:val="22"/>
        </w:rPr>
        <w:t xml:space="preserve"> </w:t>
      </w:r>
      <w:proofErr w:type="spellStart"/>
      <w:r w:rsidR="00B87A55" w:rsidRPr="00175052">
        <w:rPr>
          <w:color w:val="000000"/>
          <w:sz w:val="22"/>
          <w:szCs w:val="22"/>
        </w:rPr>
        <w:t>суурь</w:t>
      </w:r>
      <w:proofErr w:type="spellEnd"/>
      <w:r w:rsidR="00B87A55" w:rsidRPr="00175052">
        <w:rPr>
          <w:color w:val="000000"/>
          <w:sz w:val="22"/>
          <w:szCs w:val="22"/>
        </w:rPr>
        <w:t xml:space="preserve"> </w:t>
      </w:r>
      <w:proofErr w:type="spellStart"/>
      <w:r w:rsidR="00B87A55" w:rsidRPr="00175052">
        <w:rPr>
          <w:color w:val="000000"/>
          <w:sz w:val="22"/>
          <w:szCs w:val="22"/>
        </w:rPr>
        <w:t>болно</w:t>
      </w:r>
      <w:proofErr w:type="spellEnd"/>
      <w:r w:rsidRPr="00175052">
        <w:rPr>
          <w:color w:val="000000"/>
          <w:sz w:val="22"/>
          <w:szCs w:val="22"/>
        </w:rPr>
        <w:t>.</w:t>
      </w:r>
    </w:p>
    <w:p w14:paraId="22032781" w14:textId="3A57B836" w:rsidR="00CC5620" w:rsidRPr="00175052" w:rsidRDefault="00CC5620" w:rsidP="000319B4">
      <w:pPr>
        <w:pStyle w:val="NormalWeb"/>
        <w:ind w:left="2127" w:right="387" w:hanging="320"/>
        <w:jc w:val="both"/>
        <w:rPr>
          <w:color w:val="000000"/>
          <w:sz w:val="22"/>
          <w:szCs w:val="22"/>
        </w:rPr>
      </w:pPr>
      <w:r w:rsidRPr="00175052">
        <w:rPr>
          <w:color w:val="000000"/>
          <w:sz w:val="22"/>
          <w:szCs w:val="22"/>
        </w:rPr>
        <w:t>(</w:t>
      </w:r>
      <w:r w:rsidR="00B87A55" w:rsidRPr="00175052">
        <w:rPr>
          <w:color w:val="000000"/>
          <w:sz w:val="22"/>
          <w:szCs w:val="22"/>
        </w:rPr>
        <w:t>г</w:t>
      </w:r>
      <w:r w:rsidRPr="00175052">
        <w:rPr>
          <w:color w:val="000000"/>
          <w:sz w:val="22"/>
          <w:szCs w:val="22"/>
        </w:rPr>
        <w:t>)</w:t>
      </w:r>
      <w:r w:rsidRPr="00175052">
        <w:rPr>
          <w:sz w:val="22"/>
          <w:szCs w:val="22"/>
        </w:rPr>
        <w:t> </w:t>
      </w:r>
      <w:proofErr w:type="spellStart"/>
      <w:r w:rsidR="00B87A55" w:rsidRPr="00175052">
        <w:rPr>
          <w:sz w:val="22"/>
          <w:szCs w:val="22"/>
        </w:rPr>
        <w:t>Бараа</w:t>
      </w:r>
      <w:proofErr w:type="spellEnd"/>
      <w:r w:rsidR="00B87A55" w:rsidRPr="00175052">
        <w:rPr>
          <w:sz w:val="22"/>
          <w:szCs w:val="22"/>
        </w:rPr>
        <w:t xml:space="preserve">, </w:t>
      </w:r>
      <w:proofErr w:type="spellStart"/>
      <w:r w:rsidR="00B87A55" w:rsidRPr="00175052">
        <w:rPr>
          <w:sz w:val="22"/>
          <w:szCs w:val="22"/>
        </w:rPr>
        <w:t>б</w:t>
      </w:r>
      <w:r w:rsidRPr="00175052">
        <w:rPr>
          <w:color w:val="000000"/>
          <w:sz w:val="22"/>
          <w:szCs w:val="22"/>
        </w:rPr>
        <w:t>үтээгдэхүүний</w:t>
      </w:r>
      <w:proofErr w:type="spellEnd"/>
      <w:r w:rsidRPr="00175052">
        <w:rPr>
          <w:color w:val="000000"/>
          <w:sz w:val="22"/>
          <w:szCs w:val="22"/>
        </w:rPr>
        <w:t xml:space="preserve"> </w:t>
      </w:r>
      <w:proofErr w:type="spellStart"/>
      <w:r w:rsidRPr="00175052">
        <w:rPr>
          <w:color w:val="000000"/>
          <w:sz w:val="22"/>
          <w:szCs w:val="22"/>
        </w:rPr>
        <w:t>эх</w:t>
      </w:r>
      <w:proofErr w:type="spellEnd"/>
      <w:r w:rsidRPr="00175052">
        <w:rPr>
          <w:color w:val="000000"/>
          <w:sz w:val="22"/>
          <w:szCs w:val="22"/>
        </w:rPr>
        <w:t xml:space="preserve"> </w:t>
      </w:r>
      <w:proofErr w:type="spellStart"/>
      <w:r w:rsidRPr="00175052">
        <w:rPr>
          <w:color w:val="000000"/>
          <w:sz w:val="22"/>
          <w:szCs w:val="22"/>
        </w:rPr>
        <w:t>үүсвэрээс</w:t>
      </w:r>
      <w:proofErr w:type="spellEnd"/>
      <w:r w:rsidRPr="00175052">
        <w:rPr>
          <w:color w:val="000000"/>
          <w:sz w:val="22"/>
          <w:szCs w:val="22"/>
        </w:rPr>
        <w:t xml:space="preserve"> </w:t>
      </w:r>
      <w:proofErr w:type="spellStart"/>
      <w:r w:rsidRPr="00175052">
        <w:rPr>
          <w:color w:val="000000"/>
          <w:sz w:val="22"/>
          <w:szCs w:val="22"/>
        </w:rPr>
        <w:t>эхлээд</w:t>
      </w:r>
      <w:proofErr w:type="spellEnd"/>
      <w:r w:rsidRPr="00175052">
        <w:rPr>
          <w:color w:val="000000"/>
          <w:sz w:val="22"/>
          <w:szCs w:val="22"/>
        </w:rPr>
        <w:t xml:space="preserve"> </w:t>
      </w:r>
      <w:proofErr w:type="spellStart"/>
      <w:r w:rsidRPr="00175052">
        <w:rPr>
          <w:color w:val="000000"/>
          <w:sz w:val="22"/>
          <w:szCs w:val="22"/>
        </w:rPr>
        <w:t>тээвэрлэлт</w:t>
      </w:r>
      <w:proofErr w:type="spellEnd"/>
      <w:r w:rsidRPr="00175052">
        <w:rPr>
          <w:color w:val="000000"/>
          <w:sz w:val="22"/>
          <w:szCs w:val="22"/>
        </w:rPr>
        <w:t xml:space="preserve">, </w:t>
      </w:r>
      <w:proofErr w:type="spellStart"/>
      <w:r w:rsidRPr="00175052">
        <w:rPr>
          <w:color w:val="000000"/>
          <w:sz w:val="22"/>
          <w:szCs w:val="22"/>
        </w:rPr>
        <w:t>ашиглалт</w:t>
      </w:r>
      <w:proofErr w:type="spellEnd"/>
      <w:r w:rsidRPr="00175052">
        <w:rPr>
          <w:color w:val="000000"/>
          <w:sz w:val="22"/>
          <w:szCs w:val="22"/>
        </w:rPr>
        <w:t xml:space="preserve">, </w:t>
      </w:r>
      <w:proofErr w:type="spellStart"/>
      <w:r w:rsidRPr="00175052">
        <w:rPr>
          <w:color w:val="000000"/>
          <w:sz w:val="22"/>
          <w:szCs w:val="22"/>
        </w:rPr>
        <w:t>устга</w:t>
      </w:r>
      <w:r w:rsidR="00B87A55" w:rsidRPr="00175052">
        <w:rPr>
          <w:color w:val="000000"/>
          <w:sz w:val="22"/>
          <w:szCs w:val="22"/>
        </w:rPr>
        <w:t>лын</w:t>
      </w:r>
      <w:proofErr w:type="spellEnd"/>
      <w:r w:rsidRPr="00175052">
        <w:rPr>
          <w:color w:val="000000"/>
          <w:sz w:val="22"/>
          <w:szCs w:val="22"/>
        </w:rPr>
        <w:t xml:space="preserve"> </w:t>
      </w:r>
      <w:proofErr w:type="spellStart"/>
      <w:r w:rsidRPr="00175052">
        <w:rPr>
          <w:color w:val="000000"/>
          <w:sz w:val="22"/>
          <w:szCs w:val="22"/>
        </w:rPr>
        <w:t>бүх</w:t>
      </w:r>
      <w:r w:rsidR="00B87A55" w:rsidRPr="00175052">
        <w:rPr>
          <w:color w:val="000000"/>
          <w:sz w:val="22"/>
          <w:szCs w:val="22"/>
        </w:rPr>
        <w:t>ий</w:t>
      </w:r>
      <w:proofErr w:type="spellEnd"/>
      <w:r w:rsidR="00B87A55" w:rsidRPr="00175052">
        <w:rPr>
          <w:color w:val="000000"/>
          <w:sz w:val="22"/>
          <w:szCs w:val="22"/>
        </w:rPr>
        <w:t xml:space="preserve"> л</w:t>
      </w:r>
      <w:r w:rsidRPr="00175052">
        <w:rPr>
          <w:color w:val="000000"/>
          <w:sz w:val="22"/>
          <w:szCs w:val="22"/>
        </w:rPr>
        <w:t xml:space="preserve"> </w:t>
      </w:r>
      <w:proofErr w:type="spellStart"/>
      <w:r w:rsidRPr="00175052">
        <w:rPr>
          <w:color w:val="000000"/>
          <w:sz w:val="22"/>
          <w:szCs w:val="22"/>
        </w:rPr>
        <w:t>үе</w:t>
      </w:r>
      <w:proofErr w:type="spellEnd"/>
      <w:r w:rsidRPr="00175052">
        <w:rPr>
          <w:color w:val="000000"/>
          <w:sz w:val="22"/>
          <w:szCs w:val="22"/>
        </w:rPr>
        <w:t xml:space="preserve"> </w:t>
      </w:r>
      <w:proofErr w:type="spellStart"/>
      <w:r w:rsidRPr="00175052">
        <w:rPr>
          <w:color w:val="000000"/>
          <w:sz w:val="22"/>
          <w:szCs w:val="22"/>
        </w:rPr>
        <w:t>шатанд</w:t>
      </w:r>
      <w:proofErr w:type="spellEnd"/>
      <w:r w:rsidRPr="00175052">
        <w:rPr>
          <w:color w:val="000000"/>
          <w:sz w:val="22"/>
          <w:szCs w:val="22"/>
        </w:rPr>
        <w:t xml:space="preserve"> </w:t>
      </w:r>
      <w:proofErr w:type="spellStart"/>
      <w:r w:rsidRPr="00175052">
        <w:rPr>
          <w:color w:val="000000"/>
          <w:sz w:val="22"/>
          <w:szCs w:val="22"/>
        </w:rPr>
        <w:t>байгаль</w:t>
      </w:r>
      <w:proofErr w:type="spellEnd"/>
      <w:r w:rsidRPr="00175052">
        <w:rPr>
          <w:color w:val="000000"/>
          <w:sz w:val="22"/>
          <w:szCs w:val="22"/>
        </w:rPr>
        <w:t xml:space="preserve"> </w:t>
      </w:r>
      <w:proofErr w:type="spellStart"/>
      <w:r w:rsidRPr="00175052">
        <w:rPr>
          <w:color w:val="000000"/>
          <w:sz w:val="22"/>
          <w:szCs w:val="22"/>
        </w:rPr>
        <w:t>орчинд</w:t>
      </w:r>
      <w:proofErr w:type="spellEnd"/>
      <w:r w:rsidRPr="00175052">
        <w:rPr>
          <w:color w:val="000000"/>
          <w:sz w:val="22"/>
          <w:szCs w:val="22"/>
        </w:rPr>
        <w:t xml:space="preserve"> </w:t>
      </w:r>
      <w:proofErr w:type="spellStart"/>
      <w:r w:rsidRPr="00175052">
        <w:rPr>
          <w:color w:val="000000"/>
          <w:sz w:val="22"/>
          <w:szCs w:val="22"/>
        </w:rPr>
        <w:t>үзүүлэх</w:t>
      </w:r>
      <w:proofErr w:type="spellEnd"/>
      <w:r w:rsidRPr="00175052">
        <w:rPr>
          <w:color w:val="000000"/>
          <w:sz w:val="22"/>
          <w:szCs w:val="22"/>
        </w:rPr>
        <w:t xml:space="preserve"> </w:t>
      </w:r>
      <w:proofErr w:type="spellStart"/>
      <w:r w:rsidRPr="00175052">
        <w:rPr>
          <w:color w:val="000000"/>
          <w:sz w:val="22"/>
          <w:szCs w:val="22"/>
        </w:rPr>
        <w:t>нөлөөллийг</w:t>
      </w:r>
      <w:proofErr w:type="spellEnd"/>
      <w:r w:rsidRPr="00175052">
        <w:rPr>
          <w:color w:val="000000"/>
          <w:sz w:val="22"/>
          <w:szCs w:val="22"/>
        </w:rPr>
        <w:t xml:space="preserve"> </w:t>
      </w:r>
      <w:proofErr w:type="spellStart"/>
      <w:r w:rsidRPr="00175052">
        <w:rPr>
          <w:color w:val="000000"/>
          <w:sz w:val="22"/>
          <w:szCs w:val="22"/>
        </w:rPr>
        <w:t>бодолцон</w:t>
      </w:r>
      <w:proofErr w:type="spellEnd"/>
      <w:r w:rsidRPr="00175052">
        <w:rPr>
          <w:color w:val="000000"/>
          <w:sz w:val="22"/>
          <w:szCs w:val="22"/>
        </w:rPr>
        <w:t xml:space="preserve"> </w:t>
      </w:r>
      <w:proofErr w:type="spellStart"/>
      <w:r w:rsidR="00B87A55" w:rsidRPr="00175052">
        <w:rPr>
          <w:color w:val="000000"/>
          <w:sz w:val="22"/>
          <w:szCs w:val="22"/>
        </w:rPr>
        <w:t>т</w:t>
      </w:r>
      <w:r w:rsidRPr="00175052">
        <w:rPr>
          <w:color w:val="000000"/>
          <w:sz w:val="22"/>
          <w:szCs w:val="22"/>
        </w:rPr>
        <w:t>ехникийн</w:t>
      </w:r>
      <w:proofErr w:type="spellEnd"/>
      <w:r w:rsidRPr="00175052">
        <w:rPr>
          <w:color w:val="000000"/>
          <w:sz w:val="22"/>
          <w:szCs w:val="22"/>
        </w:rPr>
        <w:t xml:space="preserve"> </w:t>
      </w:r>
      <w:proofErr w:type="spellStart"/>
      <w:r w:rsidR="00B87A55" w:rsidRPr="00175052">
        <w:rPr>
          <w:color w:val="000000"/>
          <w:sz w:val="22"/>
          <w:szCs w:val="22"/>
        </w:rPr>
        <w:t>т</w:t>
      </w:r>
      <w:r w:rsidRPr="00175052">
        <w:rPr>
          <w:color w:val="000000"/>
          <w:sz w:val="22"/>
          <w:szCs w:val="22"/>
        </w:rPr>
        <w:t>одорхойлолтыг</w:t>
      </w:r>
      <w:proofErr w:type="spellEnd"/>
      <w:r w:rsidRPr="00175052">
        <w:rPr>
          <w:color w:val="000000"/>
          <w:sz w:val="22"/>
          <w:szCs w:val="22"/>
        </w:rPr>
        <w:t xml:space="preserve"> </w:t>
      </w:r>
      <w:proofErr w:type="spellStart"/>
      <w:r w:rsidRPr="00175052">
        <w:rPr>
          <w:color w:val="000000"/>
          <w:sz w:val="22"/>
          <w:szCs w:val="22"/>
        </w:rPr>
        <w:t>боловсруулах</w:t>
      </w:r>
      <w:proofErr w:type="spellEnd"/>
      <w:r w:rsidRPr="00175052">
        <w:rPr>
          <w:color w:val="000000"/>
          <w:sz w:val="22"/>
          <w:szCs w:val="22"/>
        </w:rPr>
        <w:t xml:space="preserve"> </w:t>
      </w:r>
      <w:proofErr w:type="spellStart"/>
      <w:r w:rsidRPr="00175052">
        <w:rPr>
          <w:color w:val="000000"/>
          <w:sz w:val="22"/>
          <w:szCs w:val="22"/>
        </w:rPr>
        <w:t>шаардлагатай</w:t>
      </w:r>
      <w:proofErr w:type="spellEnd"/>
      <w:r w:rsidRPr="00175052">
        <w:rPr>
          <w:color w:val="000000"/>
          <w:sz w:val="22"/>
          <w:szCs w:val="22"/>
        </w:rPr>
        <w:t>.</w:t>
      </w:r>
    </w:p>
    <w:p w14:paraId="6E0F49F7" w14:textId="5F1565D3" w:rsidR="00CC5620" w:rsidRPr="00175052" w:rsidRDefault="00CC5620" w:rsidP="000319B4">
      <w:pPr>
        <w:pStyle w:val="NormalWeb"/>
        <w:ind w:left="2127" w:right="387" w:hanging="320"/>
        <w:jc w:val="both"/>
        <w:rPr>
          <w:color w:val="000000"/>
          <w:sz w:val="22"/>
          <w:szCs w:val="22"/>
        </w:rPr>
      </w:pPr>
      <w:r w:rsidRPr="00175052">
        <w:rPr>
          <w:color w:val="000000"/>
          <w:sz w:val="22"/>
          <w:szCs w:val="22"/>
        </w:rPr>
        <w:t>(</w:t>
      </w:r>
      <w:r w:rsidR="00B87A55" w:rsidRPr="00175052">
        <w:rPr>
          <w:color w:val="000000"/>
          <w:sz w:val="22"/>
          <w:szCs w:val="22"/>
        </w:rPr>
        <w:t>д</w:t>
      </w:r>
      <w:r w:rsidRPr="00175052">
        <w:rPr>
          <w:color w:val="000000"/>
          <w:sz w:val="22"/>
          <w:szCs w:val="22"/>
        </w:rPr>
        <w:t>)</w:t>
      </w:r>
      <w:r w:rsidRPr="00175052">
        <w:rPr>
          <w:sz w:val="22"/>
          <w:szCs w:val="22"/>
        </w:rPr>
        <w:t> АХБ</w:t>
      </w:r>
      <w:r w:rsidR="00B87A55" w:rsidRPr="00175052">
        <w:rPr>
          <w:sz w:val="22"/>
          <w:szCs w:val="22"/>
        </w:rPr>
        <w:t>-</w:t>
      </w:r>
      <w:proofErr w:type="spellStart"/>
      <w:r w:rsidR="00B87A55" w:rsidRPr="00175052">
        <w:rPr>
          <w:sz w:val="22"/>
          <w:szCs w:val="22"/>
        </w:rPr>
        <w:t>аас</w:t>
      </w:r>
      <w:proofErr w:type="spellEnd"/>
      <w:r w:rsidRPr="00175052">
        <w:rPr>
          <w:sz w:val="22"/>
          <w:szCs w:val="22"/>
        </w:rPr>
        <w:t xml:space="preserve"> </w:t>
      </w:r>
      <w:proofErr w:type="spellStart"/>
      <w:r w:rsidRPr="00175052">
        <w:rPr>
          <w:sz w:val="22"/>
          <w:szCs w:val="22"/>
        </w:rPr>
        <w:t>метрийн</w:t>
      </w:r>
      <w:proofErr w:type="spellEnd"/>
      <w:r w:rsidRPr="00175052">
        <w:rPr>
          <w:sz w:val="22"/>
          <w:szCs w:val="22"/>
        </w:rPr>
        <w:t xml:space="preserve"> </w:t>
      </w:r>
      <w:proofErr w:type="spellStart"/>
      <w:r w:rsidRPr="00175052">
        <w:rPr>
          <w:sz w:val="22"/>
          <w:szCs w:val="22"/>
        </w:rPr>
        <w:t>системий</w:t>
      </w:r>
      <w:r w:rsidR="00B87A55" w:rsidRPr="00175052">
        <w:rPr>
          <w:sz w:val="22"/>
          <w:szCs w:val="22"/>
        </w:rPr>
        <w:t>г</w:t>
      </w:r>
      <w:proofErr w:type="spellEnd"/>
      <w:r w:rsidR="00B87A55" w:rsidRPr="00175052">
        <w:rPr>
          <w:sz w:val="22"/>
          <w:szCs w:val="22"/>
        </w:rPr>
        <w:t xml:space="preserve"> </w:t>
      </w:r>
      <w:proofErr w:type="spellStart"/>
      <w:r w:rsidR="00B87A55" w:rsidRPr="00175052">
        <w:rPr>
          <w:sz w:val="22"/>
          <w:szCs w:val="22"/>
        </w:rPr>
        <w:t>ашиглахыг</w:t>
      </w:r>
      <w:proofErr w:type="spellEnd"/>
      <w:r w:rsidR="00B87A55" w:rsidRPr="00175052">
        <w:rPr>
          <w:sz w:val="22"/>
          <w:szCs w:val="22"/>
        </w:rPr>
        <w:t xml:space="preserve"> </w:t>
      </w:r>
      <w:proofErr w:type="spellStart"/>
      <w:r w:rsidR="00B87A55" w:rsidRPr="00175052">
        <w:rPr>
          <w:sz w:val="22"/>
          <w:szCs w:val="22"/>
        </w:rPr>
        <w:t>зөвлөмж</w:t>
      </w:r>
      <w:proofErr w:type="spellEnd"/>
      <w:r w:rsidR="00B87A55" w:rsidRPr="00175052">
        <w:rPr>
          <w:sz w:val="22"/>
          <w:szCs w:val="22"/>
        </w:rPr>
        <w:t xml:space="preserve"> </w:t>
      </w:r>
      <w:proofErr w:type="spellStart"/>
      <w:r w:rsidR="00B87A55" w:rsidRPr="00175052">
        <w:rPr>
          <w:sz w:val="22"/>
          <w:szCs w:val="22"/>
        </w:rPr>
        <w:t>болгодог</w:t>
      </w:r>
      <w:proofErr w:type="spellEnd"/>
      <w:r w:rsidR="00B87A55" w:rsidRPr="00175052">
        <w:rPr>
          <w:sz w:val="22"/>
          <w:szCs w:val="22"/>
        </w:rPr>
        <w:t xml:space="preserve">. </w:t>
      </w:r>
    </w:p>
    <w:p w14:paraId="5B957B38" w14:textId="293CAD3E" w:rsidR="00CC5620" w:rsidRPr="00175052" w:rsidRDefault="00B87A55" w:rsidP="000319B4">
      <w:pPr>
        <w:pStyle w:val="NormalWeb"/>
        <w:ind w:left="2127" w:right="387" w:hanging="320"/>
        <w:jc w:val="both"/>
        <w:rPr>
          <w:color w:val="000000"/>
          <w:sz w:val="22"/>
          <w:szCs w:val="22"/>
        </w:rPr>
      </w:pPr>
      <w:r w:rsidRPr="00175052">
        <w:rPr>
          <w:color w:val="000000"/>
        </w:rPr>
        <w:t>(е</w:t>
      </w:r>
      <w:r w:rsidRPr="00175052">
        <w:rPr>
          <w:color w:val="000000"/>
          <w:sz w:val="22"/>
          <w:szCs w:val="22"/>
        </w:rPr>
        <w:t>)</w:t>
      </w:r>
      <w:r w:rsidRPr="00175052">
        <w:rPr>
          <w:sz w:val="22"/>
          <w:szCs w:val="22"/>
        </w:rPr>
        <w:t> </w:t>
      </w:r>
      <w:proofErr w:type="spellStart"/>
      <w:r w:rsidR="003F5BDE" w:rsidRPr="00175052">
        <w:rPr>
          <w:color w:val="000000"/>
          <w:sz w:val="22"/>
          <w:szCs w:val="22"/>
        </w:rPr>
        <w:t>Барааны</w:t>
      </w:r>
      <w:proofErr w:type="spellEnd"/>
      <w:r w:rsidR="003F5BDE" w:rsidRPr="00175052">
        <w:rPr>
          <w:color w:val="000000"/>
          <w:sz w:val="22"/>
          <w:szCs w:val="22"/>
        </w:rPr>
        <w:t xml:space="preserve"> </w:t>
      </w:r>
      <w:proofErr w:type="spellStart"/>
      <w:r w:rsidR="003F5BDE" w:rsidRPr="00175052">
        <w:rPr>
          <w:color w:val="000000"/>
          <w:sz w:val="22"/>
          <w:szCs w:val="22"/>
        </w:rPr>
        <w:t>төвөгшил</w:t>
      </w:r>
      <w:proofErr w:type="spellEnd"/>
      <w:r w:rsidR="003F5BDE" w:rsidRPr="00175052">
        <w:rPr>
          <w:color w:val="000000"/>
          <w:sz w:val="22"/>
          <w:szCs w:val="22"/>
        </w:rPr>
        <w:t xml:space="preserve"> </w:t>
      </w:r>
      <w:proofErr w:type="spellStart"/>
      <w:r w:rsidR="003F5BDE" w:rsidRPr="00175052">
        <w:rPr>
          <w:color w:val="000000"/>
          <w:sz w:val="22"/>
          <w:szCs w:val="22"/>
        </w:rPr>
        <w:t>болон</w:t>
      </w:r>
      <w:proofErr w:type="spellEnd"/>
      <w:r w:rsidR="003F5BDE" w:rsidRPr="00175052">
        <w:rPr>
          <w:color w:val="000000"/>
          <w:sz w:val="22"/>
          <w:szCs w:val="22"/>
        </w:rPr>
        <w:t xml:space="preserve"> </w:t>
      </w:r>
      <w:proofErr w:type="spellStart"/>
      <w:r w:rsidR="003F5BDE" w:rsidRPr="00175052">
        <w:rPr>
          <w:color w:val="000000"/>
          <w:sz w:val="22"/>
          <w:szCs w:val="22"/>
        </w:rPr>
        <w:t>худалдан</w:t>
      </w:r>
      <w:proofErr w:type="spellEnd"/>
      <w:r w:rsidR="003F5BDE" w:rsidRPr="00175052">
        <w:rPr>
          <w:color w:val="000000"/>
          <w:sz w:val="22"/>
          <w:szCs w:val="22"/>
        </w:rPr>
        <w:t xml:space="preserve"> </w:t>
      </w:r>
      <w:proofErr w:type="spellStart"/>
      <w:r w:rsidR="003F5BDE" w:rsidRPr="00175052">
        <w:rPr>
          <w:color w:val="000000"/>
          <w:sz w:val="22"/>
          <w:szCs w:val="22"/>
        </w:rPr>
        <w:t>авах</w:t>
      </w:r>
      <w:proofErr w:type="spellEnd"/>
      <w:r w:rsidR="003F5BDE" w:rsidRPr="00175052">
        <w:rPr>
          <w:color w:val="000000"/>
          <w:sz w:val="22"/>
          <w:szCs w:val="22"/>
        </w:rPr>
        <w:t xml:space="preserve"> </w:t>
      </w:r>
      <w:proofErr w:type="spellStart"/>
      <w:r w:rsidR="003F5BDE" w:rsidRPr="00175052">
        <w:rPr>
          <w:color w:val="000000"/>
          <w:sz w:val="22"/>
          <w:szCs w:val="22"/>
        </w:rPr>
        <w:t>ажиллагааны</w:t>
      </w:r>
      <w:proofErr w:type="spellEnd"/>
      <w:r w:rsidR="003F5BDE" w:rsidRPr="00175052">
        <w:rPr>
          <w:color w:val="000000"/>
          <w:sz w:val="22"/>
          <w:szCs w:val="22"/>
        </w:rPr>
        <w:t xml:space="preserve"> </w:t>
      </w:r>
      <w:proofErr w:type="spellStart"/>
      <w:r w:rsidR="003F5BDE" w:rsidRPr="00175052">
        <w:rPr>
          <w:color w:val="000000"/>
          <w:sz w:val="22"/>
          <w:szCs w:val="22"/>
        </w:rPr>
        <w:t>давтамжаас</w:t>
      </w:r>
      <w:proofErr w:type="spellEnd"/>
      <w:r w:rsidR="003F5BDE" w:rsidRPr="00175052">
        <w:rPr>
          <w:color w:val="000000"/>
          <w:sz w:val="22"/>
          <w:szCs w:val="22"/>
        </w:rPr>
        <w:t xml:space="preserve"> </w:t>
      </w:r>
      <w:proofErr w:type="spellStart"/>
      <w:r w:rsidR="003F5BDE" w:rsidRPr="00175052">
        <w:rPr>
          <w:color w:val="000000"/>
          <w:sz w:val="22"/>
          <w:szCs w:val="22"/>
        </w:rPr>
        <w:t>хамааран</w:t>
      </w:r>
      <w:proofErr w:type="spellEnd"/>
      <w:r w:rsidR="003F5BDE" w:rsidRPr="00175052">
        <w:rPr>
          <w:color w:val="000000"/>
          <w:sz w:val="22"/>
          <w:szCs w:val="22"/>
        </w:rPr>
        <w:t xml:space="preserve"> </w:t>
      </w:r>
      <w:proofErr w:type="spellStart"/>
      <w:r w:rsidR="003F5BDE" w:rsidRPr="00175052">
        <w:rPr>
          <w:color w:val="000000"/>
          <w:sz w:val="22"/>
          <w:szCs w:val="22"/>
        </w:rPr>
        <w:t>те</w:t>
      </w:r>
      <w:r w:rsidR="003F5BDE" w:rsidRPr="00175052">
        <w:rPr>
          <w:sz w:val="22"/>
          <w:szCs w:val="22"/>
        </w:rPr>
        <w:t>хникийн</w:t>
      </w:r>
      <w:proofErr w:type="spellEnd"/>
      <w:r w:rsidR="003F5BDE" w:rsidRPr="00175052">
        <w:rPr>
          <w:sz w:val="22"/>
          <w:szCs w:val="22"/>
        </w:rPr>
        <w:t xml:space="preserve"> </w:t>
      </w:r>
      <w:proofErr w:type="spellStart"/>
      <w:r w:rsidR="003F5BDE" w:rsidRPr="00175052">
        <w:rPr>
          <w:sz w:val="22"/>
          <w:szCs w:val="22"/>
        </w:rPr>
        <w:t>тодорхойлолтыг</w:t>
      </w:r>
      <w:proofErr w:type="spellEnd"/>
      <w:r w:rsidR="003F5BDE" w:rsidRPr="00175052">
        <w:rPr>
          <w:sz w:val="22"/>
          <w:szCs w:val="22"/>
        </w:rPr>
        <w:t xml:space="preserve"> </w:t>
      </w:r>
      <w:proofErr w:type="spellStart"/>
      <w:r w:rsidR="003F5BDE" w:rsidRPr="00175052">
        <w:rPr>
          <w:sz w:val="22"/>
          <w:szCs w:val="22"/>
        </w:rPr>
        <w:t>е</w:t>
      </w:r>
      <w:r w:rsidR="00CC5620" w:rsidRPr="00175052">
        <w:rPr>
          <w:sz w:val="22"/>
          <w:szCs w:val="22"/>
        </w:rPr>
        <w:t>рөнхий</w:t>
      </w:r>
      <w:proofErr w:type="spellEnd"/>
      <w:r w:rsidR="00CC5620" w:rsidRPr="00175052">
        <w:rPr>
          <w:sz w:val="22"/>
          <w:szCs w:val="22"/>
        </w:rPr>
        <w:t xml:space="preserve"> </w:t>
      </w:r>
      <w:proofErr w:type="spellStart"/>
      <w:r w:rsidR="003F5BDE" w:rsidRPr="00175052">
        <w:rPr>
          <w:sz w:val="22"/>
          <w:szCs w:val="22"/>
        </w:rPr>
        <w:t>т</w:t>
      </w:r>
      <w:r w:rsidR="00CC5620" w:rsidRPr="00175052">
        <w:rPr>
          <w:sz w:val="22"/>
          <w:szCs w:val="22"/>
        </w:rPr>
        <w:t>ехникийн</w:t>
      </w:r>
      <w:proofErr w:type="spellEnd"/>
      <w:r w:rsidR="003F5BDE" w:rsidRPr="00175052">
        <w:rPr>
          <w:sz w:val="22"/>
          <w:szCs w:val="22"/>
        </w:rPr>
        <w:t xml:space="preserve"> </w:t>
      </w:r>
      <w:proofErr w:type="spellStart"/>
      <w:r w:rsidR="003F5BDE" w:rsidRPr="00175052">
        <w:rPr>
          <w:sz w:val="22"/>
          <w:szCs w:val="22"/>
        </w:rPr>
        <w:t>т</w:t>
      </w:r>
      <w:r w:rsidR="00CC5620" w:rsidRPr="00175052">
        <w:rPr>
          <w:sz w:val="22"/>
          <w:szCs w:val="22"/>
        </w:rPr>
        <w:t>одорхойлолтын</w:t>
      </w:r>
      <w:proofErr w:type="spellEnd"/>
      <w:r w:rsidR="00CC5620" w:rsidRPr="00175052">
        <w:rPr>
          <w:sz w:val="22"/>
          <w:szCs w:val="22"/>
        </w:rPr>
        <w:t xml:space="preserve"> </w:t>
      </w:r>
      <w:proofErr w:type="spellStart"/>
      <w:proofErr w:type="gramStart"/>
      <w:r w:rsidR="00CC5620" w:rsidRPr="00175052">
        <w:rPr>
          <w:sz w:val="22"/>
          <w:szCs w:val="22"/>
        </w:rPr>
        <w:t>хүрээнд</w:t>
      </w:r>
      <w:proofErr w:type="spellEnd"/>
      <w:r w:rsidR="00CC5620" w:rsidRPr="00175052">
        <w:rPr>
          <w:sz w:val="22"/>
          <w:szCs w:val="22"/>
        </w:rPr>
        <w:t xml:space="preserve"> </w:t>
      </w:r>
      <w:r w:rsidR="003F5BDE" w:rsidRPr="00175052">
        <w:rPr>
          <w:sz w:val="22"/>
          <w:szCs w:val="22"/>
        </w:rPr>
        <w:t xml:space="preserve"> </w:t>
      </w:r>
      <w:proofErr w:type="spellStart"/>
      <w:r w:rsidR="00CC5620" w:rsidRPr="00175052">
        <w:rPr>
          <w:sz w:val="22"/>
          <w:szCs w:val="22"/>
        </w:rPr>
        <w:t>стандартчилах</w:t>
      </w:r>
      <w:proofErr w:type="spellEnd"/>
      <w:proofErr w:type="gramEnd"/>
      <w:r w:rsidR="00CC5620" w:rsidRPr="00175052">
        <w:rPr>
          <w:sz w:val="22"/>
          <w:szCs w:val="22"/>
        </w:rPr>
        <w:t xml:space="preserve"> </w:t>
      </w:r>
      <w:proofErr w:type="spellStart"/>
      <w:r w:rsidR="00CC5620" w:rsidRPr="00175052">
        <w:rPr>
          <w:sz w:val="22"/>
          <w:szCs w:val="22"/>
        </w:rPr>
        <w:t>нь</w:t>
      </w:r>
      <w:proofErr w:type="spellEnd"/>
      <w:r w:rsidR="00CC5620" w:rsidRPr="00175052">
        <w:rPr>
          <w:sz w:val="22"/>
          <w:szCs w:val="22"/>
        </w:rPr>
        <w:t xml:space="preserve"> </w:t>
      </w:r>
      <w:proofErr w:type="spellStart"/>
      <w:r w:rsidR="003F5BDE" w:rsidRPr="00175052">
        <w:rPr>
          <w:sz w:val="22"/>
          <w:szCs w:val="22"/>
        </w:rPr>
        <w:t>чухал</w:t>
      </w:r>
      <w:proofErr w:type="spellEnd"/>
      <w:r w:rsidR="003F5BDE" w:rsidRPr="00175052">
        <w:rPr>
          <w:sz w:val="22"/>
          <w:szCs w:val="22"/>
        </w:rPr>
        <w:t xml:space="preserve"> </w:t>
      </w:r>
      <w:proofErr w:type="spellStart"/>
      <w:r w:rsidR="003F5BDE" w:rsidRPr="00175052">
        <w:rPr>
          <w:sz w:val="22"/>
          <w:szCs w:val="22"/>
        </w:rPr>
        <w:t>ач</w:t>
      </w:r>
      <w:proofErr w:type="spellEnd"/>
      <w:r w:rsidR="003F5BDE" w:rsidRPr="00175052">
        <w:rPr>
          <w:sz w:val="22"/>
          <w:szCs w:val="22"/>
        </w:rPr>
        <w:t xml:space="preserve"> </w:t>
      </w:r>
      <w:proofErr w:type="spellStart"/>
      <w:r w:rsidR="003F5BDE" w:rsidRPr="00175052">
        <w:rPr>
          <w:sz w:val="22"/>
          <w:szCs w:val="22"/>
        </w:rPr>
        <w:t>холбогдолтой</w:t>
      </w:r>
      <w:proofErr w:type="spellEnd"/>
      <w:r w:rsidR="003F5BDE" w:rsidRPr="00175052">
        <w:rPr>
          <w:sz w:val="22"/>
          <w:szCs w:val="22"/>
        </w:rPr>
        <w:t xml:space="preserve">. </w:t>
      </w:r>
      <w:proofErr w:type="spellStart"/>
      <w:r w:rsidR="00CC5620" w:rsidRPr="00175052">
        <w:rPr>
          <w:color w:val="000000"/>
          <w:sz w:val="22"/>
          <w:szCs w:val="22"/>
        </w:rPr>
        <w:t>Техникийн</w:t>
      </w:r>
      <w:proofErr w:type="spellEnd"/>
      <w:r w:rsidR="00CC5620" w:rsidRPr="00175052">
        <w:rPr>
          <w:color w:val="000000"/>
          <w:sz w:val="22"/>
          <w:szCs w:val="22"/>
        </w:rPr>
        <w:t xml:space="preserve"> </w:t>
      </w:r>
      <w:proofErr w:type="spellStart"/>
      <w:r w:rsidR="003F5BDE" w:rsidRPr="00175052">
        <w:rPr>
          <w:color w:val="000000"/>
          <w:sz w:val="22"/>
          <w:szCs w:val="22"/>
        </w:rPr>
        <w:t>т</w:t>
      </w:r>
      <w:r w:rsidR="00CC5620" w:rsidRPr="00175052">
        <w:rPr>
          <w:color w:val="000000"/>
          <w:sz w:val="22"/>
          <w:szCs w:val="22"/>
        </w:rPr>
        <w:t>одорхойлолт</w:t>
      </w:r>
      <w:proofErr w:type="spellEnd"/>
      <w:r w:rsidR="00CC5620" w:rsidRPr="00175052">
        <w:rPr>
          <w:color w:val="000000"/>
          <w:sz w:val="22"/>
          <w:szCs w:val="22"/>
        </w:rPr>
        <w:t xml:space="preserve"> </w:t>
      </w:r>
      <w:proofErr w:type="spellStart"/>
      <w:r w:rsidR="00CC5620" w:rsidRPr="00175052">
        <w:rPr>
          <w:color w:val="000000"/>
          <w:sz w:val="22"/>
          <w:szCs w:val="22"/>
        </w:rPr>
        <w:t>нь</w:t>
      </w:r>
      <w:proofErr w:type="spellEnd"/>
      <w:r w:rsidR="00CC5620" w:rsidRPr="00175052">
        <w:rPr>
          <w:color w:val="000000"/>
          <w:sz w:val="22"/>
          <w:szCs w:val="22"/>
        </w:rPr>
        <w:t xml:space="preserve"> </w:t>
      </w:r>
      <w:proofErr w:type="spellStart"/>
      <w:r w:rsidR="00CC5620" w:rsidRPr="00175052">
        <w:rPr>
          <w:color w:val="000000"/>
          <w:sz w:val="22"/>
          <w:szCs w:val="22"/>
        </w:rPr>
        <w:t>ижил</w:t>
      </w:r>
      <w:proofErr w:type="spellEnd"/>
      <w:r w:rsidR="00CC5620" w:rsidRPr="00175052">
        <w:rPr>
          <w:color w:val="000000"/>
          <w:sz w:val="22"/>
          <w:szCs w:val="22"/>
        </w:rPr>
        <w:t xml:space="preserve"> </w:t>
      </w:r>
      <w:proofErr w:type="spellStart"/>
      <w:r w:rsidR="00CC5620" w:rsidRPr="00175052">
        <w:rPr>
          <w:color w:val="000000"/>
          <w:sz w:val="22"/>
          <w:szCs w:val="22"/>
        </w:rPr>
        <w:t>төрлийн</w:t>
      </w:r>
      <w:proofErr w:type="spellEnd"/>
      <w:r w:rsidR="00CC5620" w:rsidRPr="00175052">
        <w:rPr>
          <w:color w:val="000000"/>
          <w:sz w:val="22"/>
          <w:szCs w:val="22"/>
        </w:rPr>
        <w:t xml:space="preserve"> </w:t>
      </w:r>
      <w:proofErr w:type="spellStart"/>
      <w:r w:rsidR="00CC5620" w:rsidRPr="00175052">
        <w:rPr>
          <w:color w:val="000000"/>
          <w:sz w:val="22"/>
          <w:szCs w:val="22"/>
        </w:rPr>
        <w:t>бараа</w:t>
      </w:r>
      <w:r w:rsidR="003F5BDE" w:rsidRPr="00175052">
        <w:rPr>
          <w:color w:val="000000"/>
          <w:sz w:val="22"/>
          <w:szCs w:val="22"/>
        </w:rPr>
        <w:t>г</w:t>
      </w:r>
      <w:proofErr w:type="spellEnd"/>
      <w:r w:rsidR="003F5BDE" w:rsidRPr="00175052">
        <w:rPr>
          <w:color w:val="000000"/>
          <w:sz w:val="22"/>
          <w:szCs w:val="22"/>
        </w:rPr>
        <w:t xml:space="preserve"> </w:t>
      </w:r>
      <w:proofErr w:type="spellStart"/>
      <w:r w:rsidR="003F5BDE" w:rsidRPr="00175052">
        <w:rPr>
          <w:color w:val="000000"/>
          <w:sz w:val="22"/>
          <w:szCs w:val="22"/>
        </w:rPr>
        <w:t>үйлдвэрлэхэд</w:t>
      </w:r>
      <w:proofErr w:type="spellEnd"/>
      <w:r w:rsidR="003F5BDE" w:rsidRPr="00175052">
        <w:rPr>
          <w:color w:val="000000"/>
          <w:sz w:val="22"/>
          <w:szCs w:val="22"/>
        </w:rPr>
        <w:t xml:space="preserve"> </w:t>
      </w:r>
      <w:proofErr w:type="spellStart"/>
      <w:r w:rsidR="003F5BDE" w:rsidRPr="00175052">
        <w:rPr>
          <w:color w:val="000000"/>
          <w:sz w:val="22"/>
          <w:szCs w:val="22"/>
        </w:rPr>
        <w:t>шаардагдах</w:t>
      </w:r>
      <w:proofErr w:type="spellEnd"/>
      <w:r w:rsidR="003F5BDE" w:rsidRPr="00175052">
        <w:rPr>
          <w:color w:val="000000"/>
          <w:sz w:val="22"/>
          <w:szCs w:val="22"/>
        </w:rPr>
        <w:t xml:space="preserve"> </w:t>
      </w:r>
      <w:proofErr w:type="spellStart"/>
      <w:r w:rsidR="003F5BDE" w:rsidRPr="00175052">
        <w:rPr>
          <w:color w:val="000000"/>
          <w:sz w:val="22"/>
          <w:szCs w:val="22"/>
        </w:rPr>
        <w:t>хөдөлмөрийн</w:t>
      </w:r>
      <w:proofErr w:type="spellEnd"/>
      <w:r w:rsidR="003F5BDE" w:rsidRPr="00175052">
        <w:rPr>
          <w:color w:val="000000"/>
          <w:sz w:val="22"/>
          <w:szCs w:val="22"/>
        </w:rPr>
        <w:t xml:space="preserve"> </w:t>
      </w:r>
      <w:proofErr w:type="spellStart"/>
      <w:r w:rsidR="003F5BDE" w:rsidRPr="00175052">
        <w:rPr>
          <w:color w:val="000000"/>
          <w:sz w:val="22"/>
          <w:szCs w:val="22"/>
        </w:rPr>
        <w:t>ур</w:t>
      </w:r>
      <w:proofErr w:type="spellEnd"/>
      <w:r w:rsidR="003F5BDE" w:rsidRPr="00175052">
        <w:rPr>
          <w:color w:val="000000"/>
          <w:sz w:val="22"/>
          <w:szCs w:val="22"/>
        </w:rPr>
        <w:t xml:space="preserve"> </w:t>
      </w:r>
      <w:proofErr w:type="spellStart"/>
      <w:r w:rsidR="003F5BDE" w:rsidRPr="00175052">
        <w:rPr>
          <w:color w:val="000000"/>
          <w:sz w:val="22"/>
          <w:szCs w:val="22"/>
        </w:rPr>
        <w:t>чадвар</w:t>
      </w:r>
      <w:proofErr w:type="spellEnd"/>
      <w:r w:rsidR="003F5BDE" w:rsidRPr="00175052">
        <w:rPr>
          <w:color w:val="000000"/>
          <w:sz w:val="22"/>
          <w:szCs w:val="22"/>
        </w:rPr>
        <w:t xml:space="preserve">, </w:t>
      </w:r>
      <w:proofErr w:type="spellStart"/>
      <w:r w:rsidR="00CC5620" w:rsidRPr="00175052">
        <w:rPr>
          <w:color w:val="000000"/>
          <w:sz w:val="22"/>
          <w:szCs w:val="22"/>
        </w:rPr>
        <w:t>материал</w:t>
      </w:r>
      <w:proofErr w:type="spellEnd"/>
      <w:r w:rsidR="00CC5620" w:rsidRPr="00175052">
        <w:rPr>
          <w:color w:val="000000"/>
          <w:sz w:val="22"/>
          <w:szCs w:val="22"/>
        </w:rPr>
        <w:t xml:space="preserve">, </w:t>
      </w:r>
      <w:proofErr w:type="spellStart"/>
      <w:r w:rsidR="00CC5620" w:rsidRPr="00175052">
        <w:rPr>
          <w:color w:val="000000"/>
          <w:sz w:val="22"/>
          <w:szCs w:val="22"/>
        </w:rPr>
        <w:t>тоног</w:t>
      </w:r>
      <w:proofErr w:type="spellEnd"/>
      <w:r w:rsidR="00CC5620" w:rsidRPr="00175052">
        <w:rPr>
          <w:color w:val="000000"/>
          <w:sz w:val="22"/>
          <w:szCs w:val="22"/>
        </w:rPr>
        <w:t xml:space="preserve"> </w:t>
      </w:r>
      <w:proofErr w:type="spellStart"/>
      <w:r w:rsidR="00CC5620" w:rsidRPr="00175052">
        <w:rPr>
          <w:color w:val="000000"/>
          <w:sz w:val="22"/>
          <w:szCs w:val="22"/>
        </w:rPr>
        <w:t>төхөөрөмж</w:t>
      </w:r>
      <w:proofErr w:type="spellEnd"/>
      <w:r w:rsidR="00CC5620" w:rsidRPr="00175052">
        <w:rPr>
          <w:color w:val="000000"/>
          <w:sz w:val="22"/>
          <w:szCs w:val="22"/>
        </w:rPr>
        <w:t xml:space="preserve">, </w:t>
      </w:r>
      <w:proofErr w:type="spellStart"/>
      <w:r w:rsidR="00CC5620" w:rsidRPr="00175052">
        <w:rPr>
          <w:color w:val="000000"/>
          <w:sz w:val="22"/>
          <w:szCs w:val="22"/>
        </w:rPr>
        <w:t>гүйцэтгэлийн</w:t>
      </w:r>
      <w:proofErr w:type="spellEnd"/>
      <w:r w:rsidR="00CC5620" w:rsidRPr="00175052">
        <w:rPr>
          <w:color w:val="000000"/>
          <w:sz w:val="22"/>
          <w:szCs w:val="22"/>
        </w:rPr>
        <w:t xml:space="preserve"> </w:t>
      </w:r>
      <w:proofErr w:type="spellStart"/>
      <w:r w:rsidR="00CC5620" w:rsidRPr="00175052">
        <w:rPr>
          <w:color w:val="000000"/>
          <w:sz w:val="22"/>
          <w:szCs w:val="22"/>
        </w:rPr>
        <w:t>арга</w:t>
      </w:r>
      <w:proofErr w:type="spellEnd"/>
      <w:r w:rsidR="00CC5620" w:rsidRPr="00175052">
        <w:rPr>
          <w:color w:val="000000"/>
          <w:sz w:val="22"/>
          <w:szCs w:val="22"/>
        </w:rPr>
        <w:t xml:space="preserve"> </w:t>
      </w:r>
      <w:proofErr w:type="spellStart"/>
      <w:r w:rsidR="00CC5620" w:rsidRPr="00175052">
        <w:rPr>
          <w:color w:val="000000"/>
          <w:sz w:val="22"/>
          <w:szCs w:val="22"/>
        </w:rPr>
        <w:t>барилыг</w:t>
      </w:r>
      <w:proofErr w:type="spellEnd"/>
      <w:r w:rsidR="00CC5620" w:rsidRPr="00175052">
        <w:rPr>
          <w:color w:val="000000"/>
          <w:sz w:val="22"/>
          <w:szCs w:val="22"/>
        </w:rPr>
        <w:t xml:space="preserve"> </w:t>
      </w:r>
      <w:proofErr w:type="spellStart"/>
      <w:r w:rsidR="003F5BDE" w:rsidRPr="00175052">
        <w:rPr>
          <w:color w:val="000000"/>
          <w:sz w:val="22"/>
          <w:szCs w:val="22"/>
        </w:rPr>
        <w:t>ямар</w:t>
      </w:r>
      <w:proofErr w:type="spellEnd"/>
      <w:r w:rsidR="003F5BDE" w:rsidRPr="00175052">
        <w:rPr>
          <w:color w:val="000000"/>
          <w:sz w:val="22"/>
          <w:szCs w:val="22"/>
        </w:rPr>
        <w:t xml:space="preserve"> </w:t>
      </w:r>
      <w:proofErr w:type="spellStart"/>
      <w:r w:rsidR="003F5BDE" w:rsidRPr="00175052">
        <w:rPr>
          <w:color w:val="000000"/>
          <w:sz w:val="22"/>
          <w:szCs w:val="22"/>
        </w:rPr>
        <w:t>нэгэн</w:t>
      </w:r>
      <w:proofErr w:type="spellEnd"/>
      <w:r w:rsidR="003F5BDE" w:rsidRPr="00175052">
        <w:rPr>
          <w:color w:val="000000"/>
          <w:sz w:val="22"/>
          <w:szCs w:val="22"/>
        </w:rPr>
        <w:t xml:space="preserve"> </w:t>
      </w:r>
      <w:proofErr w:type="spellStart"/>
      <w:r w:rsidR="003F5BDE" w:rsidRPr="00175052">
        <w:rPr>
          <w:color w:val="000000"/>
          <w:sz w:val="22"/>
          <w:szCs w:val="22"/>
        </w:rPr>
        <w:t>байдлаар</w:t>
      </w:r>
      <w:proofErr w:type="spellEnd"/>
      <w:r w:rsidR="003F5BDE" w:rsidRPr="00175052">
        <w:rPr>
          <w:color w:val="000000"/>
          <w:sz w:val="22"/>
          <w:szCs w:val="22"/>
        </w:rPr>
        <w:t xml:space="preserve"> </w:t>
      </w:r>
      <w:proofErr w:type="spellStart"/>
      <w:r w:rsidR="003F5BDE" w:rsidRPr="00175052">
        <w:rPr>
          <w:color w:val="000000"/>
          <w:sz w:val="22"/>
          <w:szCs w:val="22"/>
        </w:rPr>
        <w:t>хязгаарла</w:t>
      </w:r>
      <w:r w:rsidR="00334E0C" w:rsidRPr="00175052">
        <w:rPr>
          <w:color w:val="000000"/>
          <w:sz w:val="22"/>
          <w:szCs w:val="22"/>
        </w:rPr>
        <w:t>сан</w:t>
      </w:r>
      <w:proofErr w:type="spellEnd"/>
      <w:r w:rsidR="00334E0C" w:rsidRPr="00175052">
        <w:rPr>
          <w:color w:val="000000"/>
          <w:sz w:val="22"/>
          <w:szCs w:val="22"/>
        </w:rPr>
        <w:t xml:space="preserve"> </w:t>
      </w:r>
      <w:proofErr w:type="spellStart"/>
      <w:r w:rsidR="00334E0C" w:rsidRPr="00175052">
        <w:rPr>
          <w:color w:val="000000"/>
          <w:sz w:val="22"/>
          <w:szCs w:val="22"/>
        </w:rPr>
        <w:t>шинжтэй</w:t>
      </w:r>
      <w:proofErr w:type="spellEnd"/>
      <w:r w:rsidR="00334E0C" w:rsidRPr="00175052">
        <w:rPr>
          <w:color w:val="000000"/>
          <w:sz w:val="22"/>
          <w:szCs w:val="22"/>
        </w:rPr>
        <w:t xml:space="preserve"> </w:t>
      </w:r>
      <w:proofErr w:type="spellStart"/>
      <w:r w:rsidR="00334E0C" w:rsidRPr="00175052">
        <w:rPr>
          <w:color w:val="000000"/>
          <w:sz w:val="22"/>
          <w:szCs w:val="22"/>
        </w:rPr>
        <w:t>байж</w:t>
      </w:r>
      <w:proofErr w:type="spellEnd"/>
      <w:r w:rsidR="00334E0C" w:rsidRPr="00175052">
        <w:rPr>
          <w:color w:val="000000"/>
          <w:sz w:val="22"/>
          <w:szCs w:val="22"/>
        </w:rPr>
        <w:t xml:space="preserve"> </w:t>
      </w:r>
      <w:proofErr w:type="spellStart"/>
      <w:r w:rsidR="00334E0C" w:rsidRPr="00175052">
        <w:rPr>
          <w:color w:val="000000"/>
          <w:sz w:val="22"/>
          <w:szCs w:val="22"/>
        </w:rPr>
        <w:t>болохгүй</w:t>
      </w:r>
      <w:proofErr w:type="spellEnd"/>
      <w:r w:rsidR="00334E0C" w:rsidRPr="00175052">
        <w:rPr>
          <w:color w:val="000000"/>
          <w:sz w:val="22"/>
          <w:szCs w:val="22"/>
        </w:rPr>
        <w:t xml:space="preserve">. </w:t>
      </w:r>
      <w:proofErr w:type="spellStart"/>
      <w:r w:rsidR="00CC5620" w:rsidRPr="00175052">
        <w:rPr>
          <w:color w:val="000000"/>
          <w:sz w:val="22"/>
          <w:szCs w:val="22"/>
        </w:rPr>
        <w:t>Тодорхой</w:t>
      </w:r>
      <w:proofErr w:type="spellEnd"/>
      <w:r w:rsidR="00CC5620" w:rsidRPr="00175052">
        <w:rPr>
          <w:color w:val="000000"/>
          <w:sz w:val="22"/>
          <w:szCs w:val="22"/>
        </w:rPr>
        <w:t xml:space="preserve"> </w:t>
      </w:r>
      <w:proofErr w:type="spellStart"/>
      <w:r w:rsidR="00CC5620" w:rsidRPr="00175052">
        <w:rPr>
          <w:color w:val="000000"/>
          <w:sz w:val="22"/>
          <w:szCs w:val="22"/>
        </w:rPr>
        <w:t>нэг</w:t>
      </w:r>
      <w:proofErr w:type="spellEnd"/>
      <w:r w:rsidR="00CC5620" w:rsidRPr="00175052">
        <w:rPr>
          <w:color w:val="000000"/>
          <w:sz w:val="22"/>
          <w:szCs w:val="22"/>
        </w:rPr>
        <w:t xml:space="preserve"> </w:t>
      </w:r>
      <w:proofErr w:type="spellStart"/>
      <w:r w:rsidR="00CC5620" w:rsidRPr="00175052">
        <w:rPr>
          <w:color w:val="000000"/>
          <w:sz w:val="22"/>
          <w:szCs w:val="22"/>
        </w:rPr>
        <w:t>худалдан</w:t>
      </w:r>
      <w:proofErr w:type="spellEnd"/>
      <w:r w:rsidR="00CC5620" w:rsidRPr="00175052">
        <w:rPr>
          <w:color w:val="000000"/>
          <w:sz w:val="22"/>
          <w:szCs w:val="22"/>
        </w:rPr>
        <w:t xml:space="preserve"> </w:t>
      </w:r>
      <w:proofErr w:type="spellStart"/>
      <w:r w:rsidR="00CC5620" w:rsidRPr="00175052">
        <w:rPr>
          <w:color w:val="000000"/>
          <w:sz w:val="22"/>
          <w:szCs w:val="22"/>
        </w:rPr>
        <w:t>авалтад</w:t>
      </w:r>
      <w:proofErr w:type="spellEnd"/>
      <w:r w:rsidR="00CC5620" w:rsidRPr="00175052">
        <w:rPr>
          <w:color w:val="000000"/>
          <w:sz w:val="22"/>
          <w:szCs w:val="22"/>
        </w:rPr>
        <w:t xml:space="preserve"> </w:t>
      </w:r>
      <w:proofErr w:type="spellStart"/>
      <w:r w:rsidR="00CC5620" w:rsidRPr="00175052">
        <w:rPr>
          <w:color w:val="000000"/>
          <w:sz w:val="22"/>
          <w:szCs w:val="22"/>
        </w:rPr>
        <w:t>хамаарах</w:t>
      </w:r>
      <w:proofErr w:type="spellEnd"/>
      <w:r w:rsidR="00CC5620" w:rsidRPr="00175052">
        <w:rPr>
          <w:color w:val="000000"/>
          <w:sz w:val="22"/>
          <w:szCs w:val="22"/>
        </w:rPr>
        <w:t xml:space="preserve"> </w:t>
      </w:r>
      <w:proofErr w:type="spellStart"/>
      <w:r w:rsidR="00CC5620" w:rsidRPr="00175052">
        <w:rPr>
          <w:color w:val="000000"/>
          <w:sz w:val="22"/>
          <w:szCs w:val="22"/>
        </w:rPr>
        <w:t>тусгай</w:t>
      </w:r>
      <w:r w:rsidR="003F5BDE" w:rsidRPr="00175052">
        <w:rPr>
          <w:color w:val="000000"/>
          <w:sz w:val="22"/>
          <w:szCs w:val="22"/>
        </w:rPr>
        <w:t>лсан</w:t>
      </w:r>
      <w:proofErr w:type="spellEnd"/>
      <w:r w:rsidR="003F5BDE" w:rsidRPr="00175052">
        <w:rPr>
          <w:color w:val="000000"/>
          <w:sz w:val="22"/>
          <w:szCs w:val="22"/>
        </w:rPr>
        <w:t xml:space="preserve"> </w:t>
      </w:r>
      <w:proofErr w:type="spellStart"/>
      <w:r w:rsidR="003F5BDE" w:rsidRPr="00175052">
        <w:rPr>
          <w:color w:val="000000"/>
          <w:sz w:val="22"/>
          <w:szCs w:val="22"/>
        </w:rPr>
        <w:t>техникийн</w:t>
      </w:r>
      <w:proofErr w:type="spellEnd"/>
      <w:r w:rsidR="003F5BDE" w:rsidRPr="00175052">
        <w:rPr>
          <w:color w:val="000000"/>
          <w:sz w:val="22"/>
          <w:szCs w:val="22"/>
        </w:rPr>
        <w:t xml:space="preserve"> </w:t>
      </w:r>
      <w:proofErr w:type="spellStart"/>
      <w:r w:rsidR="00CC5620" w:rsidRPr="00175052">
        <w:rPr>
          <w:color w:val="000000"/>
          <w:sz w:val="22"/>
          <w:szCs w:val="22"/>
        </w:rPr>
        <w:t>шаардлаг</w:t>
      </w:r>
      <w:r w:rsidR="003F5BDE" w:rsidRPr="00175052">
        <w:rPr>
          <w:color w:val="000000"/>
          <w:sz w:val="22"/>
          <w:szCs w:val="22"/>
        </w:rPr>
        <w:t>ыг</w:t>
      </w:r>
      <w:proofErr w:type="spellEnd"/>
      <w:r w:rsidR="003F5BDE" w:rsidRPr="00175052">
        <w:rPr>
          <w:color w:val="000000"/>
          <w:sz w:val="22"/>
          <w:szCs w:val="22"/>
        </w:rPr>
        <w:t xml:space="preserve"> </w:t>
      </w:r>
      <w:proofErr w:type="spellStart"/>
      <w:r w:rsidR="003F5BDE" w:rsidRPr="00175052">
        <w:rPr>
          <w:color w:val="000000"/>
          <w:sz w:val="22"/>
          <w:szCs w:val="22"/>
        </w:rPr>
        <w:t>е</w:t>
      </w:r>
      <w:r w:rsidR="00CC5620" w:rsidRPr="00175052">
        <w:rPr>
          <w:color w:val="000000"/>
          <w:sz w:val="22"/>
          <w:szCs w:val="22"/>
        </w:rPr>
        <w:t>рөнхий</w:t>
      </w:r>
      <w:proofErr w:type="spellEnd"/>
      <w:r w:rsidR="00CC5620" w:rsidRPr="00175052">
        <w:rPr>
          <w:color w:val="000000"/>
          <w:sz w:val="22"/>
          <w:szCs w:val="22"/>
        </w:rPr>
        <w:t xml:space="preserve"> </w:t>
      </w:r>
      <w:proofErr w:type="spellStart"/>
      <w:r w:rsidR="003F5BDE" w:rsidRPr="00175052">
        <w:rPr>
          <w:color w:val="000000"/>
          <w:sz w:val="22"/>
          <w:szCs w:val="22"/>
        </w:rPr>
        <w:t>те</w:t>
      </w:r>
      <w:r w:rsidR="00CC5620" w:rsidRPr="00175052">
        <w:rPr>
          <w:color w:val="000000"/>
          <w:sz w:val="22"/>
          <w:szCs w:val="22"/>
        </w:rPr>
        <w:t>хникийн</w:t>
      </w:r>
      <w:proofErr w:type="spellEnd"/>
      <w:r w:rsidR="00CC5620" w:rsidRPr="00175052">
        <w:rPr>
          <w:color w:val="000000"/>
          <w:sz w:val="22"/>
          <w:szCs w:val="22"/>
        </w:rPr>
        <w:t xml:space="preserve"> </w:t>
      </w:r>
      <w:proofErr w:type="spellStart"/>
      <w:r w:rsidR="003F5BDE" w:rsidRPr="00175052">
        <w:rPr>
          <w:color w:val="000000"/>
          <w:sz w:val="22"/>
          <w:szCs w:val="22"/>
        </w:rPr>
        <w:t>т</w:t>
      </w:r>
      <w:r w:rsidR="00CC5620" w:rsidRPr="00175052">
        <w:rPr>
          <w:color w:val="000000"/>
          <w:sz w:val="22"/>
          <w:szCs w:val="22"/>
        </w:rPr>
        <w:t>одорхойлолт</w:t>
      </w:r>
      <w:r w:rsidR="003F5BDE" w:rsidRPr="00175052">
        <w:rPr>
          <w:color w:val="000000"/>
          <w:sz w:val="22"/>
          <w:szCs w:val="22"/>
        </w:rPr>
        <w:t>од</w:t>
      </w:r>
      <w:proofErr w:type="spellEnd"/>
      <w:r w:rsidR="003F5BDE" w:rsidRPr="00175052">
        <w:rPr>
          <w:color w:val="000000"/>
          <w:sz w:val="22"/>
          <w:szCs w:val="22"/>
        </w:rPr>
        <w:t xml:space="preserve"> </w:t>
      </w:r>
      <w:proofErr w:type="spellStart"/>
      <w:r w:rsidR="00334E0C" w:rsidRPr="00175052">
        <w:rPr>
          <w:color w:val="000000"/>
          <w:sz w:val="22"/>
          <w:szCs w:val="22"/>
        </w:rPr>
        <w:t>нийцүүлэн</w:t>
      </w:r>
      <w:proofErr w:type="spellEnd"/>
      <w:r w:rsidR="00334E0C" w:rsidRPr="00175052">
        <w:rPr>
          <w:color w:val="000000"/>
          <w:sz w:val="22"/>
          <w:szCs w:val="22"/>
        </w:rPr>
        <w:t xml:space="preserve">, </w:t>
      </w:r>
      <w:proofErr w:type="spellStart"/>
      <w:r w:rsidR="00CC5620" w:rsidRPr="00175052">
        <w:rPr>
          <w:color w:val="000000"/>
          <w:sz w:val="22"/>
          <w:szCs w:val="22"/>
        </w:rPr>
        <w:t>тодорхой</w:t>
      </w:r>
      <w:proofErr w:type="spellEnd"/>
      <w:r w:rsidR="00CC5620" w:rsidRPr="00175052">
        <w:rPr>
          <w:color w:val="000000"/>
          <w:sz w:val="22"/>
          <w:szCs w:val="22"/>
        </w:rPr>
        <w:t xml:space="preserve"> </w:t>
      </w:r>
      <w:proofErr w:type="spellStart"/>
      <w:r w:rsidR="00CC5620" w:rsidRPr="00175052">
        <w:rPr>
          <w:color w:val="000000"/>
          <w:sz w:val="22"/>
          <w:szCs w:val="22"/>
        </w:rPr>
        <w:t>хэсгийг</w:t>
      </w:r>
      <w:proofErr w:type="spellEnd"/>
      <w:r w:rsidR="00CC5620" w:rsidRPr="00175052">
        <w:rPr>
          <w:color w:val="000000"/>
          <w:sz w:val="22"/>
          <w:szCs w:val="22"/>
        </w:rPr>
        <w:t xml:space="preserve"> </w:t>
      </w:r>
      <w:proofErr w:type="spellStart"/>
      <w:r w:rsidR="003F5BDE" w:rsidRPr="00175052">
        <w:rPr>
          <w:color w:val="000000"/>
          <w:sz w:val="22"/>
          <w:szCs w:val="22"/>
        </w:rPr>
        <w:t>нэмэх</w:t>
      </w:r>
      <w:proofErr w:type="spellEnd"/>
      <w:r w:rsidR="003F5BDE" w:rsidRPr="00175052">
        <w:rPr>
          <w:color w:val="000000"/>
          <w:sz w:val="22"/>
          <w:szCs w:val="22"/>
        </w:rPr>
        <w:t xml:space="preserve"> </w:t>
      </w:r>
      <w:proofErr w:type="spellStart"/>
      <w:r w:rsidR="003F5BDE" w:rsidRPr="00175052">
        <w:rPr>
          <w:color w:val="000000"/>
          <w:sz w:val="22"/>
          <w:szCs w:val="22"/>
        </w:rPr>
        <w:t>буюу</w:t>
      </w:r>
      <w:proofErr w:type="spellEnd"/>
      <w:r w:rsidR="003F5BDE" w:rsidRPr="00175052">
        <w:rPr>
          <w:color w:val="000000"/>
          <w:sz w:val="22"/>
          <w:szCs w:val="22"/>
        </w:rPr>
        <w:t xml:space="preserve"> </w:t>
      </w:r>
      <w:proofErr w:type="spellStart"/>
      <w:r w:rsidR="003F5BDE" w:rsidRPr="00175052">
        <w:rPr>
          <w:color w:val="000000"/>
          <w:sz w:val="22"/>
          <w:szCs w:val="22"/>
        </w:rPr>
        <w:t>хасах</w:t>
      </w:r>
      <w:proofErr w:type="spellEnd"/>
      <w:r w:rsidR="003F5BDE" w:rsidRPr="00175052">
        <w:rPr>
          <w:color w:val="000000"/>
          <w:sz w:val="22"/>
          <w:szCs w:val="22"/>
        </w:rPr>
        <w:t xml:space="preserve"> </w:t>
      </w:r>
      <w:proofErr w:type="spellStart"/>
      <w:r w:rsidR="003F5BDE" w:rsidRPr="00175052">
        <w:rPr>
          <w:color w:val="000000"/>
          <w:sz w:val="22"/>
          <w:szCs w:val="22"/>
        </w:rPr>
        <w:t>байдлаар</w:t>
      </w:r>
      <w:proofErr w:type="spellEnd"/>
      <w:r w:rsidR="003F5BDE" w:rsidRPr="00175052">
        <w:rPr>
          <w:color w:val="000000"/>
          <w:sz w:val="22"/>
          <w:szCs w:val="22"/>
        </w:rPr>
        <w:t xml:space="preserve"> </w:t>
      </w:r>
      <w:proofErr w:type="spellStart"/>
      <w:r w:rsidR="003F5BDE" w:rsidRPr="00175052">
        <w:rPr>
          <w:color w:val="000000"/>
          <w:sz w:val="22"/>
          <w:szCs w:val="22"/>
        </w:rPr>
        <w:t>нэмэлт</w:t>
      </w:r>
      <w:proofErr w:type="spellEnd"/>
      <w:r w:rsidR="003F5BDE" w:rsidRPr="00175052">
        <w:rPr>
          <w:color w:val="000000"/>
          <w:sz w:val="22"/>
          <w:szCs w:val="22"/>
        </w:rPr>
        <w:t xml:space="preserve"> </w:t>
      </w:r>
      <w:proofErr w:type="spellStart"/>
      <w:r w:rsidR="003F5BDE" w:rsidRPr="00175052">
        <w:rPr>
          <w:color w:val="000000"/>
          <w:sz w:val="22"/>
          <w:szCs w:val="22"/>
        </w:rPr>
        <w:t>өөрчлөлт</w:t>
      </w:r>
      <w:proofErr w:type="spellEnd"/>
      <w:r w:rsidR="003F5BDE" w:rsidRPr="00175052">
        <w:rPr>
          <w:color w:val="000000"/>
          <w:sz w:val="22"/>
          <w:szCs w:val="22"/>
        </w:rPr>
        <w:t xml:space="preserve"> </w:t>
      </w:r>
      <w:proofErr w:type="spellStart"/>
      <w:r w:rsidR="00CC5620" w:rsidRPr="00175052">
        <w:rPr>
          <w:color w:val="000000"/>
          <w:sz w:val="22"/>
          <w:szCs w:val="22"/>
        </w:rPr>
        <w:t>оруулах</w:t>
      </w:r>
      <w:proofErr w:type="spellEnd"/>
      <w:r w:rsidR="00CC5620" w:rsidRPr="00175052">
        <w:rPr>
          <w:color w:val="000000"/>
          <w:sz w:val="22"/>
          <w:szCs w:val="22"/>
        </w:rPr>
        <w:t xml:space="preserve"> </w:t>
      </w:r>
      <w:proofErr w:type="spellStart"/>
      <w:r w:rsidR="00CC5620" w:rsidRPr="00175052">
        <w:rPr>
          <w:color w:val="000000"/>
          <w:sz w:val="22"/>
          <w:szCs w:val="22"/>
        </w:rPr>
        <w:t>замаар</w:t>
      </w:r>
      <w:proofErr w:type="spellEnd"/>
      <w:r w:rsidR="00CC5620" w:rsidRPr="00175052">
        <w:rPr>
          <w:color w:val="000000"/>
          <w:sz w:val="22"/>
          <w:szCs w:val="22"/>
        </w:rPr>
        <w:t xml:space="preserve"> </w:t>
      </w:r>
      <w:proofErr w:type="spellStart"/>
      <w:r w:rsidR="00334E0C" w:rsidRPr="00175052">
        <w:rPr>
          <w:color w:val="000000"/>
          <w:sz w:val="22"/>
          <w:szCs w:val="22"/>
        </w:rPr>
        <w:t>ашиглана</w:t>
      </w:r>
      <w:proofErr w:type="spellEnd"/>
      <w:r w:rsidR="00CC5620" w:rsidRPr="00175052">
        <w:rPr>
          <w:color w:val="000000"/>
          <w:sz w:val="22"/>
          <w:szCs w:val="22"/>
        </w:rPr>
        <w:t>.</w:t>
      </w:r>
    </w:p>
    <w:p w14:paraId="724168F9" w14:textId="19B06566" w:rsidR="00334E0C" w:rsidRPr="00175052" w:rsidRDefault="00334E0C" w:rsidP="000319B4">
      <w:pPr>
        <w:pStyle w:val="NormalWeb"/>
        <w:ind w:left="2127" w:right="387" w:hanging="320"/>
        <w:jc w:val="both"/>
        <w:rPr>
          <w:sz w:val="22"/>
          <w:szCs w:val="22"/>
        </w:rPr>
      </w:pPr>
      <w:r w:rsidRPr="00175052">
        <w:rPr>
          <w:color w:val="000000"/>
        </w:rPr>
        <w:t>(ё</w:t>
      </w:r>
      <w:r w:rsidRPr="00175052">
        <w:rPr>
          <w:color w:val="000000"/>
          <w:sz w:val="22"/>
          <w:szCs w:val="22"/>
        </w:rPr>
        <w:t>)</w:t>
      </w:r>
      <w:r w:rsidRPr="00175052">
        <w:rPr>
          <w:sz w:val="22"/>
          <w:szCs w:val="22"/>
        </w:rPr>
        <w:t> </w:t>
      </w:r>
      <w:proofErr w:type="spellStart"/>
      <w:r w:rsidRPr="00175052">
        <w:rPr>
          <w:sz w:val="22"/>
          <w:szCs w:val="22"/>
        </w:rPr>
        <w:t>Техникийн</w:t>
      </w:r>
      <w:proofErr w:type="spellEnd"/>
      <w:r w:rsidRPr="00175052">
        <w:rPr>
          <w:sz w:val="22"/>
          <w:szCs w:val="22"/>
        </w:rPr>
        <w:t xml:space="preserve"> </w:t>
      </w:r>
      <w:proofErr w:type="spellStart"/>
      <w:r w:rsidRPr="00175052">
        <w:rPr>
          <w:sz w:val="22"/>
          <w:szCs w:val="22"/>
        </w:rPr>
        <w:t>тодорхойлололтод</w:t>
      </w:r>
      <w:proofErr w:type="spellEnd"/>
      <w:r w:rsidRPr="00175052">
        <w:rPr>
          <w:sz w:val="22"/>
          <w:szCs w:val="22"/>
        </w:rPr>
        <w:t xml:space="preserve"> </w:t>
      </w:r>
      <w:proofErr w:type="spellStart"/>
      <w:r w:rsidRPr="00175052">
        <w:rPr>
          <w:sz w:val="22"/>
          <w:szCs w:val="22"/>
        </w:rPr>
        <w:t>аль</w:t>
      </w:r>
      <w:proofErr w:type="spellEnd"/>
      <w:r w:rsidRPr="00175052">
        <w:rPr>
          <w:sz w:val="22"/>
          <w:szCs w:val="22"/>
        </w:rPr>
        <w:t xml:space="preserve"> </w:t>
      </w:r>
      <w:proofErr w:type="spellStart"/>
      <w:r w:rsidRPr="00175052">
        <w:rPr>
          <w:sz w:val="22"/>
          <w:szCs w:val="22"/>
        </w:rPr>
        <w:t>болох</w:t>
      </w:r>
      <w:proofErr w:type="spellEnd"/>
      <w:r w:rsidRPr="00175052">
        <w:rPr>
          <w:sz w:val="22"/>
          <w:szCs w:val="22"/>
        </w:rPr>
        <w:t xml:space="preserve"> </w:t>
      </w:r>
      <w:proofErr w:type="spellStart"/>
      <w:r w:rsidRPr="00175052">
        <w:rPr>
          <w:sz w:val="22"/>
          <w:szCs w:val="22"/>
        </w:rPr>
        <w:t>олон</w:t>
      </w:r>
      <w:proofErr w:type="spellEnd"/>
      <w:r w:rsidRPr="00175052">
        <w:rPr>
          <w:sz w:val="22"/>
          <w:szCs w:val="22"/>
        </w:rPr>
        <w:t xml:space="preserve"> </w:t>
      </w:r>
      <w:proofErr w:type="spellStart"/>
      <w:r w:rsidRPr="00175052">
        <w:rPr>
          <w:sz w:val="22"/>
          <w:szCs w:val="22"/>
        </w:rPr>
        <w:t>улсын</w:t>
      </w:r>
      <w:proofErr w:type="spellEnd"/>
      <w:r w:rsidRPr="00175052">
        <w:rPr>
          <w:sz w:val="22"/>
          <w:szCs w:val="22"/>
        </w:rPr>
        <w:t xml:space="preserve"> </w:t>
      </w:r>
      <w:proofErr w:type="spellStart"/>
      <w:r w:rsidRPr="00175052">
        <w:rPr>
          <w:sz w:val="22"/>
          <w:szCs w:val="22"/>
        </w:rPr>
        <w:t>хэмжээнд</w:t>
      </w:r>
      <w:proofErr w:type="spellEnd"/>
      <w:r w:rsidRPr="00175052">
        <w:rPr>
          <w:sz w:val="22"/>
          <w:szCs w:val="22"/>
        </w:rPr>
        <w:t xml:space="preserve"> </w:t>
      </w:r>
      <w:proofErr w:type="spellStart"/>
      <w:r w:rsidRPr="00175052">
        <w:rPr>
          <w:sz w:val="22"/>
          <w:szCs w:val="22"/>
        </w:rPr>
        <w:t>хүлээн</w:t>
      </w:r>
      <w:proofErr w:type="spellEnd"/>
      <w:r w:rsidRPr="00175052">
        <w:rPr>
          <w:sz w:val="22"/>
          <w:szCs w:val="22"/>
        </w:rPr>
        <w:t xml:space="preserve"> </w:t>
      </w:r>
      <w:proofErr w:type="spellStart"/>
      <w:r w:rsidRPr="00175052">
        <w:rPr>
          <w:sz w:val="22"/>
          <w:szCs w:val="22"/>
        </w:rPr>
        <w:t>зөвшөөрөгдсөн</w:t>
      </w:r>
      <w:proofErr w:type="spellEnd"/>
      <w:r w:rsidRPr="00175052">
        <w:rPr>
          <w:sz w:val="22"/>
          <w:szCs w:val="22"/>
        </w:rPr>
        <w:t xml:space="preserve"> </w:t>
      </w:r>
      <w:proofErr w:type="spellStart"/>
      <w:r w:rsidRPr="00175052">
        <w:rPr>
          <w:sz w:val="22"/>
          <w:szCs w:val="22"/>
        </w:rPr>
        <w:t>стандартыг</w:t>
      </w:r>
      <w:proofErr w:type="spellEnd"/>
      <w:r w:rsidRPr="00175052">
        <w:rPr>
          <w:sz w:val="22"/>
          <w:szCs w:val="22"/>
        </w:rPr>
        <w:t xml:space="preserve"> </w:t>
      </w:r>
      <w:proofErr w:type="spellStart"/>
      <w:r w:rsidRPr="00175052">
        <w:rPr>
          <w:sz w:val="22"/>
          <w:szCs w:val="22"/>
        </w:rPr>
        <w:t>хэрэглэх</w:t>
      </w:r>
      <w:proofErr w:type="spellEnd"/>
      <w:r w:rsidRPr="00175052">
        <w:rPr>
          <w:sz w:val="22"/>
          <w:szCs w:val="22"/>
        </w:rPr>
        <w:t xml:space="preserve"> </w:t>
      </w:r>
      <w:proofErr w:type="spellStart"/>
      <w:r w:rsidRPr="00175052">
        <w:rPr>
          <w:sz w:val="22"/>
          <w:szCs w:val="22"/>
        </w:rPr>
        <w:t>шаардлагатай</w:t>
      </w:r>
      <w:proofErr w:type="spellEnd"/>
      <w:r w:rsidRPr="00175052">
        <w:rPr>
          <w:sz w:val="22"/>
          <w:szCs w:val="22"/>
        </w:rPr>
        <w:t>. </w:t>
      </w:r>
      <w:proofErr w:type="spellStart"/>
      <w:r w:rsidRPr="00175052">
        <w:rPr>
          <w:sz w:val="22"/>
          <w:szCs w:val="22"/>
        </w:rPr>
        <w:t>Хэрэв</w:t>
      </w:r>
      <w:proofErr w:type="spellEnd"/>
      <w:r w:rsidRPr="00175052">
        <w:rPr>
          <w:sz w:val="22"/>
          <w:szCs w:val="22"/>
        </w:rPr>
        <w:t xml:space="preserve"> </w:t>
      </w:r>
      <w:proofErr w:type="spellStart"/>
      <w:r w:rsidRPr="00175052">
        <w:rPr>
          <w:sz w:val="22"/>
          <w:szCs w:val="22"/>
        </w:rPr>
        <w:t>техникийн</w:t>
      </w:r>
      <w:proofErr w:type="spellEnd"/>
      <w:r w:rsidRPr="00175052">
        <w:rPr>
          <w:sz w:val="22"/>
          <w:szCs w:val="22"/>
        </w:rPr>
        <w:t xml:space="preserve"> </w:t>
      </w:r>
      <w:proofErr w:type="spellStart"/>
      <w:r w:rsidRPr="00175052">
        <w:rPr>
          <w:sz w:val="22"/>
          <w:szCs w:val="22"/>
        </w:rPr>
        <w:t>тодорхойлолтод</w:t>
      </w:r>
      <w:proofErr w:type="spellEnd"/>
      <w:r w:rsidRPr="00175052">
        <w:rPr>
          <w:sz w:val="22"/>
          <w:szCs w:val="22"/>
        </w:rPr>
        <w:t xml:space="preserve"> </w:t>
      </w:r>
      <w:proofErr w:type="spellStart"/>
      <w:r w:rsidRPr="00175052">
        <w:rPr>
          <w:sz w:val="22"/>
          <w:szCs w:val="22"/>
        </w:rPr>
        <w:t>захиалагчийн</w:t>
      </w:r>
      <w:proofErr w:type="spellEnd"/>
      <w:r w:rsidRPr="00175052">
        <w:rPr>
          <w:sz w:val="22"/>
          <w:szCs w:val="22"/>
        </w:rPr>
        <w:t xml:space="preserve"> </w:t>
      </w:r>
      <w:proofErr w:type="spellStart"/>
      <w:r w:rsidRPr="00175052">
        <w:rPr>
          <w:sz w:val="22"/>
          <w:szCs w:val="22"/>
        </w:rPr>
        <w:t>улсын</w:t>
      </w:r>
      <w:proofErr w:type="spellEnd"/>
      <w:r w:rsidRPr="00175052">
        <w:rPr>
          <w:sz w:val="22"/>
          <w:szCs w:val="22"/>
        </w:rPr>
        <w:t xml:space="preserve"> </w:t>
      </w:r>
      <w:proofErr w:type="spellStart"/>
      <w:r w:rsidRPr="00175052">
        <w:rPr>
          <w:sz w:val="22"/>
          <w:szCs w:val="22"/>
        </w:rPr>
        <w:t>эсвэл</w:t>
      </w:r>
      <w:proofErr w:type="spellEnd"/>
      <w:r w:rsidRPr="00175052">
        <w:rPr>
          <w:sz w:val="22"/>
          <w:szCs w:val="22"/>
        </w:rPr>
        <w:t xml:space="preserve"> </w:t>
      </w:r>
      <w:proofErr w:type="spellStart"/>
      <w:r w:rsidRPr="00175052">
        <w:rPr>
          <w:sz w:val="22"/>
          <w:szCs w:val="22"/>
        </w:rPr>
        <w:t>бусад</w:t>
      </w:r>
      <w:proofErr w:type="spellEnd"/>
      <w:r w:rsidRPr="00175052">
        <w:rPr>
          <w:sz w:val="22"/>
          <w:szCs w:val="22"/>
        </w:rPr>
        <w:t xml:space="preserve"> </w:t>
      </w:r>
      <w:proofErr w:type="spellStart"/>
      <w:r w:rsidRPr="00175052">
        <w:rPr>
          <w:sz w:val="22"/>
          <w:szCs w:val="22"/>
        </w:rPr>
        <w:t>эрх</w:t>
      </w:r>
      <w:proofErr w:type="spellEnd"/>
      <w:r w:rsidRPr="00175052">
        <w:rPr>
          <w:sz w:val="22"/>
          <w:szCs w:val="22"/>
        </w:rPr>
        <w:t xml:space="preserve"> </w:t>
      </w:r>
      <w:proofErr w:type="spellStart"/>
      <w:r w:rsidRPr="00175052">
        <w:rPr>
          <w:sz w:val="22"/>
          <w:szCs w:val="22"/>
        </w:rPr>
        <w:t>бүхий</w:t>
      </w:r>
      <w:proofErr w:type="spellEnd"/>
      <w:r w:rsidRPr="00175052">
        <w:rPr>
          <w:sz w:val="22"/>
          <w:szCs w:val="22"/>
        </w:rPr>
        <w:t xml:space="preserve"> </w:t>
      </w:r>
      <w:proofErr w:type="spellStart"/>
      <w:r w:rsidRPr="00175052">
        <w:rPr>
          <w:sz w:val="22"/>
          <w:szCs w:val="22"/>
        </w:rPr>
        <w:t>улсын</w:t>
      </w:r>
      <w:proofErr w:type="spellEnd"/>
      <w:r w:rsidRPr="00175052">
        <w:rPr>
          <w:sz w:val="22"/>
          <w:szCs w:val="22"/>
        </w:rPr>
        <w:t xml:space="preserve"> </w:t>
      </w:r>
      <w:proofErr w:type="spellStart"/>
      <w:r w:rsidRPr="00175052">
        <w:rPr>
          <w:sz w:val="22"/>
          <w:szCs w:val="22"/>
        </w:rPr>
        <w:t>тодорхой</w:t>
      </w:r>
      <w:proofErr w:type="spellEnd"/>
      <w:r w:rsidRPr="00175052">
        <w:rPr>
          <w:sz w:val="22"/>
          <w:szCs w:val="22"/>
        </w:rPr>
        <w:t xml:space="preserve"> </w:t>
      </w:r>
      <w:proofErr w:type="spellStart"/>
      <w:r w:rsidRPr="00175052">
        <w:rPr>
          <w:sz w:val="22"/>
          <w:szCs w:val="22"/>
        </w:rPr>
        <w:t>стандарт</w:t>
      </w:r>
      <w:proofErr w:type="spellEnd"/>
      <w:r w:rsidRPr="00175052">
        <w:rPr>
          <w:sz w:val="22"/>
          <w:szCs w:val="22"/>
        </w:rPr>
        <w:t xml:space="preserve"> </w:t>
      </w:r>
      <w:proofErr w:type="spellStart"/>
      <w:r w:rsidRPr="00175052">
        <w:rPr>
          <w:sz w:val="22"/>
          <w:szCs w:val="22"/>
        </w:rPr>
        <w:t>болон</w:t>
      </w:r>
      <w:proofErr w:type="spellEnd"/>
      <w:r w:rsidRPr="00175052">
        <w:rPr>
          <w:sz w:val="22"/>
          <w:szCs w:val="22"/>
        </w:rPr>
        <w:t xml:space="preserve"> </w:t>
      </w:r>
      <w:proofErr w:type="spellStart"/>
      <w:r w:rsidR="007A653B" w:rsidRPr="00175052">
        <w:rPr>
          <w:sz w:val="22"/>
          <w:szCs w:val="22"/>
        </w:rPr>
        <w:t>кодыг</w:t>
      </w:r>
      <w:proofErr w:type="spellEnd"/>
      <w:r w:rsidRPr="00175052">
        <w:rPr>
          <w:sz w:val="22"/>
          <w:szCs w:val="22"/>
        </w:rPr>
        <w:t xml:space="preserve"> </w:t>
      </w:r>
      <w:proofErr w:type="spellStart"/>
      <w:r w:rsidRPr="00175052">
        <w:rPr>
          <w:sz w:val="22"/>
          <w:szCs w:val="22"/>
        </w:rPr>
        <w:t>хэрэглэсэн</w:t>
      </w:r>
      <w:proofErr w:type="spellEnd"/>
      <w:r w:rsidRPr="00175052">
        <w:rPr>
          <w:sz w:val="22"/>
          <w:szCs w:val="22"/>
        </w:rPr>
        <w:t xml:space="preserve"> </w:t>
      </w:r>
      <w:proofErr w:type="spellStart"/>
      <w:r w:rsidRPr="00175052">
        <w:rPr>
          <w:sz w:val="22"/>
          <w:szCs w:val="22"/>
        </w:rPr>
        <w:t>тохиолдолд</w:t>
      </w:r>
      <w:proofErr w:type="spellEnd"/>
      <w:r w:rsidRPr="00175052">
        <w:rPr>
          <w:sz w:val="22"/>
          <w:szCs w:val="22"/>
        </w:rPr>
        <w:t xml:space="preserve"> </w:t>
      </w:r>
      <w:proofErr w:type="spellStart"/>
      <w:r w:rsidR="00A76CBF" w:rsidRPr="00175052">
        <w:rPr>
          <w:sz w:val="22"/>
          <w:szCs w:val="22"/>
        </w:rPr>
        <w:t>техникийн</w:t>
      </w:r>
      <w:proofErr w:type="spellEnd"/>
      <w:r w:rsidR="00A76CBF" w:rsidRPr="00175052">
        <w:rPr>
          <w:sz w:val="22"/>
          <w:szCs w:val="22"/>
        </w:rPr>
        <w:t xml:space="preserve"> </w:t>
      </w:r>
      <w:proofErr w:type="spellStart"/>
      <w:r w:rsidR="00A76CBF" w:rsidRPr="00175052">
        <w:rPr>
          <w:sz w:val="22"/>
          <w:szCs w:val="22"/>
        </w:rPr>
        <w:t>тодорхойлолтод</w:t>
      </w:r>
      <w:proofErr w:type="spellEnd"/>
      <w:r w:rsidR="00A76CBF" w:rsidRPr="00175052">
        <w:rPr>
          <w:sz w:val="22"/>
          <w:szCs w:val="22"/>
        </w:rPr>
        <w:t xml:space="preserve"> </w:t>
      </w:r>
      <w:proofErr w:type="spellStart"/>
      <w:r w:rsidR="00A76CBF" w:rsidRPr="00175052">
        <w:rPr>
          <w:sz w:val="22"/>
          <w:szCs w:val="22"/>
        </w:rPr>
        <w:t>заасан</w:t>
      </w:r>
      <w:proofErr w:type="spellEnd"/>
      <w:r w:rsidR="00A76CBF" w:rsidRPr="00175052">
        <w:rPr>
          <w:sz w:val="22"/>
          <w:szCs w:val="22"/>
        </w:rPr>
        <w:t xml:space="preserve"> </w:t>
      </w:r>
      <w:proofErr w:type="spellStart"/>
      <w:r w:rsidRPr="00175052">
        <w:rPr>
          <w:sz w:val="22"/>
          <w:szCs w:val="22"/>
        </w:rPr>
        <w:t>стандартад</w:t>
      </w:r>
      <w:proofErr w:type="spellEnd"/>
      <w:r w:rsidRPr="00175052">
        <w:rPr>
          <w:sz w:val="22"/>
          <w:szCs w:val="22"/>
        </w:rPr>
        <w:t xml:space="preserve"> </w:t>
      </w:r>
      <w:proofErr w:type="spellStart"/>
      <w:r w:rsidRPr="00175052">
        <w:rPr>
          <w:sz w:val="22"/>
          <w:szCs w:val="22"/>
        </w:rPr>
        <w:t>дүйцэх</w:t>
      </w:r>
      <w:proofErr w:type="spellEnd"/>
      <w:r w:rsidRPr="00175052">
        <w:rPr>
          <w:sz w:val="22"/>
          <w:szCs w:val="22"/>
        </w:rPr>
        <w:t xml:space="preserve"> </w:t>
      </w:r>
      <w:proofErr w:type="spellStart"/>
      <w:r w:rsidRPr="00175052">
        <w:rPr>
          <w:sz w:val="22"/>
          <w:szCs w:val="22"/>
        </w:rPr>
        <w:t>буюу</w:t>
      </w:r>
      <w:proofErr w:type="spellEnd"/>
      <w:r w:rsidRPr="00175052">
        <w:rPr>
          <w:sz w:val="22"/>
          <w:szCs w:val="22"/>
        </w:rPr>
        <w:t xml:space="preserve"> </w:t>
      </w:r>
      <w:proofErr w:type="spellStart"/>
      <w:r w:rsidRPr="00175052">
        <w:rPr>
          <w:sz w:val="22"/>
          <w:szCs w:val="22"/>
        </w:rPr>
        <w:t>түүнээс</w:t>
      </w:r>
      <w:proofErr w:type="spellEnd"/>
      <w:r w:rsidRPr="00175052">
        <w:rPr>
          <w:sz w:val="22"/>
          <w:szCs w:val="22"/>
        </w:rPr>
        <w:t xml:space="preserve"> </w:t>
      </w:r>
      <w:proofErr w:type="spellStart"/>
      <w:r w:rsidRPr="00175052">
        <w:rPr>
          <w:sz w:val="22"/>
          <w:szCs w:val="22"/>
        </w:rPr>
        <w:t>илүү</w:t>
      </w:r>
      <w:proofErr w:type="spellEnd"/>
      <w:r w:rsidRPr="00175052">
        <w:rPr>
          <w:sz w:val="22"/>
          <w:szCs w:val="22"/>
        </w:rPr>
        <w:t xml:space="preserve"> </w:t>
      </w:r>
      <w:proofErr w:type="spellStart"/>
      <w:r w:rsidRPr="00175052">
        <w:rPr>
          <w:sz w:val="22"/>
          <w:szCs w:val="22"/>
        </w:rPr>
        <w:t>бусад</w:t>
      </w:r>
      <w:proofErr w:type="spellEnd"/>
      <w:r w:rsidRPr="00175052">
        <w:rPr>
          <w:sz w:val="22"/>
          <w:szCs w:val="22"/>
        </w:rPr>
        <w:t xml:space="preserve"> </w:t>
      </w:r>
      <w:proofErr w:type="spellStart"/>
      <w:r w:rsidR="00A76CBF" w:rsidRPr="00175052">
        <w:rPr>
          <w:sz w:val="22"/>
          <w:szCs w:val="22"/>
        </w:rPr>
        <w:t>төрлийн</w:t>
      </w:r>
      <w:proofErr w:type="spellEnd"/>
      <w:r w:rsidR="00A76CBF" w:rsidRPr="00175052">
        <w:rPr>
          <w:sz w:val="22"/>
          <w:szCs w:val="22"/>
        </w:rPr>
        <w:t xml:space="preserve"> </w:t>
      </w:r>
      <w:proofErr w:type="spellStart"/>
      <w:r w:rsidRPr="00175052">
        <w:rPr>
          <w:sz w:val="22"/>
          <w:szCs w:val="22"/>
        </w:rPr>
        <w:t>итгэмжлэгдсэн</w:t>
      </w:r>
      <w:proofErr w:type="spellEnd"/>
      <w:r w:rsidRPr="00175052">
        <w:rPr>
          <w:sz w:val="22"/>
          <w:szCs w:val="22"/>
        </w:rPr>
        <w:t xml:space="preserve"> </w:t>
      </w:r>
      <w:proofErr w:type="spellStart"/>
      <w:r w:rsidRPr="00175052">
        <w:rPr>
          <w:sz w:val="22"/>
          <w:szCs w:val="22"/>
        </w:rPr>
        <w:t>стандартыг</w:t>
      </w:r>
      <w:proofErr w:type="spellEnd"/>
      <w:r w:rsidRPr="00175052">
        <w:rPr>
          <w:sz w:val="22"/>
          <w:szCs w:val="22"/>
        </w:rPr>
        <w:t xml:space="preserve"> </w:t>
      </w:r>
      <w:proofErr w:type="spellStart"/>
      <w:r w:rsidRPr="00175052">
        <w:rPr>
          <w:sz w:val="22"/>
          <w:szCs w:val="22"/>
        </w:rPr>
        <w:t>хүлээн</w:t>
      </w:r>
      <w:proofErr w:type="spellEnd"/>
      <w:r w:rsidRPr="00175052">
        <w:rPr>
          <w:sz w:val="22"/>
          <w:szCs w:val="22"/>
        </w:rPr>
        <w:t xml:space="preserve"> </w:t>
      </w:r>
      <w:proofErr w:type="spellStart"/>
      <w:r w:rsidRPr="00175052">
        <w:rPr>
          <w:sz w:val="22"/>
          <w:szCs w:val="22"/>
        </w:rPr>
        <w:t>зөвшөөрнө</w:t>
      </w:r>
      <w:proofErr w:type="spellEnd"/>
      <w:r w:rsidRPr="00175052">
        <w:rPr>
          <w:sz w:val="22"/>
          <w:szCs w:val="22"/>
        </w:rPr>
        <w:t xml:space="preserve"> </w:t>
      </w:r>
      <w:proofErr w:type="spellStart"/>
      <w:r w:rsidRPr="00175052">
        <w:rPr>
          <w:sz w:val="22"/>
          <w:szCs w:val="22"/>
        </w:rPr>
        <w:t>гэж</w:t>
      </w:r>
      <w:proofErr w:type="spellEnd"/>
      <w:r w:rsidRPr="00175052">
        <w:rPr>
          <w:sz w:val="22"/>
          <w:szCs w:val="22"/>
        </w:rPr>
        <w:t xml:space="preserve"> </w:t>
      </w:r>
      <w:proofErr w:type="spellStart"/>
      <w:r w:rsidRPr="00175052">
        <w:rPr>
          <w:sz w:val="22"/>
          <w:szCs w:val="22"/>
        </w:rPr>
        <w:t>заах</w:t>
      </w:r>
      <w:proofErr w:type="spellEnd"/>
      <w:r w:rsidRPr="00175052">
        <w:rPr>
          <w:sz w:val="22"/>
          <w:szCs w:val="22"/>
        </w:rPr>
        <w:t xml:space="preserve"> </w:t>
      </w:r>
      <w:proofErr w:type="spellStart"/>
      <w:r w:rsidRPr="00175052">
        <w:rPr>
          <w:sz w:val="22"/>
          <w:szCs w:val="22"/>
        </w:rPr>
        <w:t>хэрэгтэй</w:t>
      </w:r>
      <w:proofErr w:type="spellEnd"/>
      <w:r w:rsidRPr="00175052">
        <w:rPr>
          <w:sz w:val="22"/>
          <w:szCs w:val="22"/>
        </w:rPr>
        <w:t xml:space="preserve">. </w:t>
      </w:r>
    </w:p>
    <w:p w14:paraId="5264FFA2" w14:textId="385334A3" w:rsidR="00334E0C" w:rsidRPr="00175052" w:rsidRDefault="00334E0C" w:rsidP="000319B4">
      <w:pPr>
        <w:pStyle w:val="NormalWeb"/>
        <w:ind w:left="2127" w:right="387" w:hanging="320"/>
        <w:jc w:val="both"/>
        <w:rPr>
          <w:sz w:val="22"/>
          <w:szCs w:val="22"/>
        </w:rPr>
      </w:pPr>
      <w:r w:rsidRPr="00175052">
        <w:rPr>
          <w:sz w:val="22"/>
          <w:szCs w:val="22"/>
        </w:rPr>
        <w:t>(</w:t>
      </w:r>
      <w:r w:rsidR="007A653B" w:rsidRPr="00175052">
        <w:rPr>
          <w:sz w:val="22"/>
          <w:szCs w:val="22"/>
        </w:rPr>
        <w:t>ж</w:t>
      </w:r>
      <w:r w:rsidRPr="00175052">
        <w:rPr>
          <w:sz w:val="22"/>
          <w:szCs w:val="22"/>
        </w:rPr>
        <w:t>) </w:t>
      </w:r>
      <w:proofErr w:type="spellStart"/>
      <w:r w:rsidR="007A653B" w:rsidRPr="00175052">
        <w:rPr>
          <w:sz w:val="22"/>
          <w:szCs w:val="22"/>
        </w:rPr>
        <w:t>Техникийн</w:t>
      </w:r>
      <w:proofErr w:type="spellEnd"/>
      <w:r w:rsidR="007A653B" w:rsidRPr="00175052">
        <w:rPr>
          <w:sz w:val="22"/>
          <w:szCs w:val="22"/>
        </w:rPr>
        <w:t xml:space="preserve"> </w:t>
      </w:r>
      <w:proofErr w:type="spellStart"/>
      <w:r w:rsidR="007A653B" w:rsidRPr="00175052">
        <w:rPr>
          <w:sz w:val="22"/>
          <w:szCs w:val="22"/>
        </w:rPr>
        <w:t>тодорхойлололтод</w:t>
      </w:r>
      <w:proofErr w:type="spellEnd"/>
      <w:r w:rsidR="007A653B" w:rsidRPr="00175052">
        <w:rPr>
          <w:sz w:val="22"/>
          <w:szCs w:val="22"/>
        </w:rPr>
        <w:t xml:space="preserve"> </w:t>
      </w:r>
      <w:proofErr w:type="spellStart"/>
      <w:r w:rsidR="007A653B" w:rsidRPr="00175052">
        <w:rPr>
          <w:sz w:val="22"/>
          <w:szCs w:val="22"/>
        </w:rPr>
        <w:t>б</w:t>
      </w:r>
      <w:r w:rsidRPr="00175052">
        <w:rPr>
          <w:sz w:val="22"/>
          <w:szCs w:val="22"/>
        </w:rPr>
        <w:t>рэндийн</w:t>
      </w:r>
      <w:proofErr w:type="spellEnd"/>
      <w:r w:rsidRPr="00175052">
        <w:rPr>
          <w:sz w:val="22"/>
          <w:szCs w:val="22"/>
        </w:rPr>
        <w:t xml:space="preserve"> </w:t>
      </w:r>
      <w:proofErr w:type="spellStart"/>
      <w:r w:rsidRPr="00175052">
        <w:rPr>
          <w:sz w:val="22"/>
          <w:szCs w:val="22"/>
        </w:rPr>
        <w:t>нэр</w:t>
      </w:r>
      <w:proofErr w:type="spellEnd"/>
      <w:r w:rsidRPr="00175052">
        <w:rPr>
          <w:sz w:val="22"/>
          <w:szCs w:val="22"/>
        </w:rPr>
        <w:t xml:space="preserve">, </w:t>
      </w:r>
      <w:proofErr w:type="spellStart"/>
      <w:r w:rsidRPr="00175052">
        <w:rPr>
          <w:sz w:val="22"/>
          <w:szCs w:val="22"/>
        </w:rPr>
        <w:t>каталогийн</w:t>
      </w:r>
      <w:proofErr w:type="spellEnd"/>
      <w:r w:rsidRPr="00175052">
        <w:rPr>
          <w:sz w:val="22"/>
          <w:szCs w:val="22"/>
        </w:rPr>
        <w:t xml:space="preserve"> </w:t>
      </w:r>
      <w:proofErr w:type="spellStart"/>
      <w:r w:rsidRPr="00175052">
        <w:rPr>
          <w:sz w:val="22"/>
          <w:szCs w:val="22"/>
        </w:rPr>
        <w:t>дугаар</w:t>
      </w:r>
      <w:r w:rsidR="007A653B" w:rsidRPr="00175052">
        <w:rPr>
          <w:sz w:val="22"/>
          <w:szCs w:val="22"/>
        </w:rPr>
        <w:t>ыг</w:t>
      </w:r>
      <w:proofErr w:type="spellEnd"/>
      <w:r w:rsidR="007A653B" w:rsidRPr="00175052">
        <w:rPr>
          <w:sz w:val="22"/>
          <w:szCs w:val="22"/>
        </w:rPr>
        <w:t xml:space="preserve"> </w:t>
      </w:r>
      <w:proofErr w:type="spellStart"/>
      <w:r w:rsidRPr="00175052">
        <w:rPr>
          <w:sz w:val="22"/>
          <w:szCs w:val="22"/>
        </w:rPr>
        <w:t>дурьдахаас</w:t>
      </w:r>
      <w:proofErr w:type="spellEnd"/>
      <w:r w:rsidRPr="00175052">
        <w:rPr>
          <w:sz w:val="22"/>
          <w:szCs w:val="22"/>
        </w:rPr>
        <w:t xml:space="preserve"> </w:t>
      </w:r>
      <w:proofErr w:type="spellStart"/>
      <w:r w:rsidRPr="00175052">
        <w:rPr>
          <w:sz w:val="22"/>
          <w:szCs w:val="22"/>
        </w:rPr>
        <w:t>зайлсхийх</w:t>
      </w:r>
      <w:proofErr w:type="spellEnd"/>
      <w:r w:rsidRPr="00175052">
        <w:rPr>
          <w:sz w:val="22"/>
          <w:szCs w:val="22"/>
        </w:rPr>
        <w:t xml:space="preserve"> </w:t>
      </w:r>
      <w:proofErr w:type="spellStart"/>
      <w:r w:rsidRPr="00175052">
        <w:rPr>
          <w:sz w:val="22"/>
          <w:szCs w:val="22"/>
        </w:rPr>
        <w:t>нь</w:t>
      </w:r>
      <w:proofErr w:type="spellEnd"/>
      <w:r w:rsidRPr="00175052">
        <w:rPr>
          <w:sz w:val="22"/>
          <w:szCs w:val="22"/>
        </w:rPr>
        <w:t xml:space="preserve"> </w:t>
      </w:r>
      <w:proofErr w:type="spellStart"/>
      <w:r w:rsidRPr="00175052">
        <w:rPr>
          <w:sz w:val="22"/>
          <w:szCs w:val="22"/>
        </w:rPr>
        <w:t>зүйтэй</w:t>
      </w:r>
      <w:proofErr w:type="spellEnd"/>
      <w:r w:rsidRPr="00175052">
        <w:rPr>
          <w:sz w:val="22"/>
          <w:szCs w:val="22"/>
        </w:rPr>
        <w:t>. </w:t>
      </w:r>
      <w:proofErr w:type="spellStart"/>
      <w:r w:rsidRPr="00175052">
        <w:rPr>
          <w:sz w:val="22"/>
          <w:szCs w:val="22"/>
        </w:rPr>
        <w:t>Хэрэв</w:t>
      </w:r>
      <w:proofErr w:type="spellEnd"/>
      <w:r w:rsidRPr="00175052">
        <w:rPr>
          <w:sz w:val="22"/>
          <w:szCs w:val="22"/>
        </w:rPr>
        <w:t xml:space="preserve"> </w:t>
      </w:r>
      <w:proofErr w:type="spellStart"/>
      <w:r w:rsidRPr="00175052">
        <w:rPr>
          <w:sz w:val="22"/>
          <w:szCs w:val="22"/>
        </w:rPr>
        <w:t>зайлшгүй</w:t>
      </w:r>
      <w:proofErr w:type="spellEnd"/>
      <w:r w:rsidRPr="00175052">
        <w:rPr>
          <w:sz w:val="22"/>
          <w:szCs w:val="22"/>
        </w:rPr>
        <w:t xml:space="preserve"> </w:t>
      </w:r>
      <w:proofErr w:type="spellStart"/>
      <w:r w:rsidRPr="00175052">
        <w:rPr>
          <w:sz w:val="22"/>
          <w:szCs w:val="22"/>
        </w:rPr>
        <w:t>дурьдах</w:t>
      </w:r>
      <w:proofErr w:type="spellEnd"/>
      <w:r w:rsidRPr="00175052">
        <w:rPr>
          <w:sz w:val="22"/>
          <w:szCs w:val="22"/>
        </w:rPr>
        <w:t xml:space="preserve"> </w:t>
      </w:r>
      <w:proofErr w:type="spellStart"/>
      <w:r w:rsidRPr="00175052">
        <w:rPr>
          <w:sz w:val="22"/>
          <w:szCs w:val="22"/>
        </w:rPr>
        <w:t>шаардлагатай</w:t>
      </w:r>
      <w:proofErr w:type="spellEnd"/>
      <w:r w:rsidRPr="00175052">
        <w:rPr>
          <w:sz w:val="22"/>
          <w:szCs w:val="22"/>
        </w:rPr>
        <w:t xml:space="preserve"> </w:t>
      </w:r>
      <w:proofErr w:type="spellStart"/>
      <w:r w:rsidRPr="00175052">
        <w:rPr>
          <w:sz w:val="22"/>
          <w:szCs w:val="22"/>
        </w:rPr>
        <w:t>бол</w:t>
      </w:r>
      <w:proofErr w:type="spellEnd"/>
      <w:r w:rsidRPr="00175052">
        <w:rPr>
          <w:sz w:val="22"/>
          <w:szCs w:val="22"/>
        </w:rPr>
        <w:t xml:space="preserve"> </w:t>
      </w:r>
      <w:proofErr w:type="spellStart"/>
      <w:r w:rsidR="007A653B" w:rsidRPr="00175052">
        <w:rPr>
          <w:sz w:val="22"/>
          <w:szCs w:val="22"/>
        </w:rPr>
        <w:t>түүний</w:t>
      </w:r>
      <w:proofErr w:type="spellEnd"/>
      <w:r w:rsidR="007A653B" w:rsidRPr="00175052">
        <w:rPr>
          <w:sz w:val="22"/>
          <w:szCs w:val="22"/>
        </w:rPr>
        <w:t xml:space="preserve"> </w:t>
      </w:r>
      <w:proofErr w:type="spellStart"/>
      <w:r w:rsidR="007A653B" w:rsidRPr="00175052">
        <w:rPr>
          <w:sz w:val="22"/>
          <w:szCs w:val="22"/>
        </w:rPr>
        <w:t>ард</w:t>
      </w:r>
      <w:proofErr w:type="spellEnd"/>
      <w:r w:rsidR="007A653B" w:rsidRPr="00175052">
        <w:rPr>
          <w:sz w:val="22"/>
          <w:szCs w:val="22"/>
        </w:rPr>
        <w:t xml:space="preserve"> </w:t>
      </w:r>
      <w:r w:rsidRPr="00175052">
        <w:rPr>
          <w:sz w:val="22"/>
          <w:szCs w:val="22"/>
        </w:rPr>
        <w:t>"</w:t>
      </w:r>
      <w:proofErr w:type="spellStart"/>
      <w:r w:rsidRPr="00175052">
        <w:rPr>
          <w:sz w:val="22"/>
          <w:szCs w:val="22"/>
        </w:rPr>
        <w:t>эс</w:t>
      </w:r>
      <w:r w:rsidR="007A653B" w:rsidRPr="00175052">
        <w:rPr>
          <w:sz w:val="22"/>
          <w:szCs w:val="22"/>
        </w:rPr>
        <w:t>хүл</w:t>
      </w:r>
      <w:proofErr w:type="spellEnd"/>
      <w:r w:rsidR="007A653B" w:rsidRPr="00175052">
        <w:rPr>
          <w:sz w:val="22"/>
          <w:szCs w:val="22"/>
        </w:rPr>
        <w:t xml:space="preserve"> </w:t>
      </w:r>
      <w:proofErr w:type="spellStart"/>
      <w:r w:rsidRPr="00175052">
        <w:rPr>
          <w:sz w:val="22"/>
          <w:szCs w:val="22"/>
        </w:rPr>
        <w:t>түүнтэй</w:t>
      </w:r>
      <w:proofErr w:type="spellEnd"/>
      <w:r w:rsidRPr="00175052">
        <w:rPr>
          <w:sz w:val="22"/>
          <w:szCs w:val="22"/>
        </w:rPr>
        <w:t xml:space="preserve"> </w:t>
      </w:r>
      <w:proofErr w:type="spellStart"/>
      <w:r w:rsidRPr="00175052">
        <w:rPr>
          <w:sz w:val="22"/>
          <w:szCs w:val="22"/>
        </w:rPr>
        <w:t>дүйцэхүйц</w:t>
      </w:r>
      <w:proofErr w:type="spellEnd"/>
      <w:r w:rsidRPr="00175052">
        <w:rPr>
          <w:sz w:val="22"/>
          <w:szCs w:val="22"/>
        </w:rPr>
        <w:t>" </w:t>
      </w:r>
      <w:proofErr w:type="spellStart"/>
      <w:r w:rsidRPr="00175052">
        <w:rPr>
          <w:sz w:val="22"/>
          <w:szCs w:val="22"/>
        </w:rPr>
        <w:t>гэ</w:t>
      </w:r>
      <w:r w:rsidR="007A653B" w:rsidRPr="00175052">
        <w:rPr>
          <w:sz w:val="22"/>
          <w:szCs w:val="22"/>
        </w:rPr>
        <w:t>ж</w:t>
      </w:r>
      <w:proofErr w:type="spellEnd"/>
      <w:r w:rsidR="007A653B" w:rsidRPr="00175052">
        <w:rPr>
          <w:sz w:val="22"/>
          <w:szCs w:val="22"/>
        </w:rPr>
        <w:t xml:space="preserve"> </w:t>
      </w:r>
      <w:proofErr w:type="spellStart"/>
      <w:r w:rsidR="007A653B" w:rsidRPr="00175052">
        <w:rPr>
          <w:sz w:val="22"/>
          <w:szCs w:val="22"/>
        </w:rPr>
        <w:t>нэмж</w:t>
      </w:r>
      <w:proofErr w:type="spellEnd"/>
      <w:r w:rsidR="007A653B" w:rsidRPr="00175052">
        <w:rPr>
          <w:sz w:val="22"/>
          <w:szCs w:val="22"/>
        </w:rPr>
        <w:t xml:space="preserve"> </w:t>
      </w:r>
      <w:proofErr w:type="spellStart"/>
      <w:r w:rsidR="007A653B" w:rsidRPr="00175052">
        <w:rPr>
          <w:sz w:val="22"/>
          <w:szCs w:val="22"/>
        </w:rPr>
        <w:t>заана</w:t>
      </w:r>
      <w:proofErr w:type="spellEnd"/>
      <w:r w:rsidR="007A653B" w:rsidRPr="00175052">
        <w:rPr>
          <w:sz w:val="22"/>
          <w:szCs w:val="22"/>
        </w:rPr>
        <w:t xml:space="preserve">. </w:t>
      </w:r>
    </w:p>
    <w:p w14:paraId="07AFC857" w14:textId="5C8FBC5B" w:rsidR="00334E0C" w:rsidRPr="00175052" w:rsidRDefault="00334E0C" w:rsidP="000319B4">
      <w:pPr>
        <w:pStyle w:val="NormalWeb"/>
        <w:ind w:left="2127" w:right="387" w:hanging="320"/>
        <w:jc w:val="both"/>
        <w:rPr>
          <w:sz w:val="22"/>
          <w:szCs w:val="22"/>
        </w:rPr>
      </w:pPr>
      <w:r w:rsidRPr="00175052">
        <w:rPr>
          <w:sz w:val="22"/>
          <w:szCs w:val="22"/>
        </w:rPr>
        <w:t>(</w:t>
      </w:r>
      <w:r w:rsidR="007A653B" w:rsidRPr="00175052">
        <w:rPr>
          <w:sz w:val="22"/>
          <w:szCs w:val="22"/>
        </w:rPr>
        <w:t>з</w:t>
      </w:r>
      <w:r w:rsidRPr="00175052">
        <w:rPr>
          <w:sz w:val="22"/>
          <w:szCs w:val="22"/>
        </w:rPr>
        <w:t>) </w:t>
      </w:r>
      <w:proofErr w:type="spellStart"/>
      <w:r w:rsidRPr="00175052">
        <w:rPr>
          <w:sz w:val="22"/>
          <w:szCs w:val="22"/>
        </w:rPr>
        <w:t>Техникийн</w:t>
      </w:r>
      <w:proofErr w:type="spellEnd"/>
      <w:r w:rsidRPr="00175052">
        <w:rPr>
          <w:sz w:val="22"/>
          <w:szCs w:val="22"/>
        </w:rPr>
        <w:t xml:space="preserve"> </w:t>
      </w:r>
      <w:proofErr w:type="spellStart"/>
      <w:r w:rsidR="007A653B" w:rsidRPr="00175052">
        <w:rPr>
          <w:sz w:val="22"/>
          <w:szCs w:val="22"/>
        </w:rPr>
        <w:t>т</w:t>
      </w:r>
      <w:r w:rsidRPr="00175052">
        <w:rPr>
          <w:sz w:val="22"/>
          <w:szCs w:val="22"/>
        </w:rPr>
        <w:t>одорхойлолт</w:t>
      </w:r>
      <w:proofErr w:type="spellEnd"/>
      <w:r w:rsidRPr="00175052">
        <w:rPr>
          <w:sz w:val="22"/>
          <w:szCs w:val="22"/>
        </w:rPr>
        <w:t xml:space="preserve"> </w:t>
      </w:r>
      <w:proofErr w:type="spellStart"/>
      <w:r w:rsidRPr="00175052">
        <w:rPr>
          <w:sz w:val="22"/>
          <w:szCs w:val="22"/>
        </w:rPr>
        <w:t>нь</w:t>
      </w:r>
      <w:proofErr w:type="spellEnd"/>
      <w:r w:rsidRPr="00175052">
        <w:rPr>
          <w:sz w:val="22"/>
          <w:szCs w:val="22"/>
        </w:rPr>
        <w:t xml:space="preserve"> </w:t>
      </w:r>
      <w:proofErr w:type="spellStart"/>
      <w:r w:rsidRPr="00175052">
        <w:rPr>
          <w:sz w:val="22"/>
          <w:szCs w:val="22"/>
        </w:rPr>
        <w:t>дараах</w:t>
      </w:r>
      <w:proofErr w:type="spellEnd"/>
      <w:r w:rsidRPr="00175052">
        <w:rPr>
          <w:sz w:val="22"/>
          <w:szCs w:val="22"/>
        </w:rPr>
        <w:t xml:space="preserve"> </w:t>
      </w:r>
      <w:proofErr w:type="spellStart"/>
      <w:r w:rsidRPr="00175052">
        <w:rPr>
          <w:sz w:val="22"/>
          <w:szCs w:val="22"/>
        </w:rPr>
        <w:t>шаардлагыг</w:t>
      </w:r>
      <w:proofErr w:type="spellEnd"/>
      <w:r w:rsidRPr="00175052">
        <w:rPr>
          <w:sz w:val="22"/>
          <w:szCs w:val="22"/>
        </w:rPr>
        <w:t xml:space="preserve"> </w:t>
      </w:r>
      <w:proofErr w:type="spellStart"/>
      <w:r w:rsidRPr="00175052">
        <w:rPr>
          <w:sz w:val="22"/>
          <w:szCs w:val="22"/>
        </w:rPr>
        <w:t>бүрэн</w:t>
      </w:r>
      <w:proofErr w:type="spellEnd"/>
      <w:r w:rsidRPr="00175052">
        <w:rPr>
          <w:sz w:val="22"/>
          <w:szCs w:val="22"/>
        </w:rPr>
        <w:t xml:space="preserve"> </w:t>
      </w:r>
      <w:proofErr w:type="spellStart"/>
      <w:r w:rsidRPr="00175052">
        <w:rPr>
          <w:sz w:val="22"/>
          <w:szCs w:val="22"/>
        </w:rPr>
        <w:t>тусга</w:t>
      </w:r>
      <w:r w:rsidR="007A653B" w:rsidRPr="00175052">
        <w:rPr>
          <w:sz w:val="22"/>
          <w:szCs w:val="22"/>
        </w:rPr>
        <w:t>х</w:t>
      </w:r>
      <w:proofErr w:type="spellEnd"/>
      <w:r w:rsidR="007A653B" w:rsidRPr="00175052">
        <w:rPr>
          <w:sz w:val="22"/>
          <w:szCs w:val="22"/>
        </w:rPr>
        <w:t xml:space="preserve"> </w:t>
      </w:r>
      <w:proofErr w:type="spellStart"/>
      <w:r w:rsidR="007A653B" w:rsidRPr="00175052">
        <w:rPr>
          <w:sz w:val="22"/>
          <w:szCs w:val="22"/>
        </w:rPr>
        <w:t>бөгөөд</w:t>
      </w:r>
      <w:proofErr w:type="spellEnd"/>
      <w:r w:rsidR="007A653B" w:rsidRPr="00175052">
        <w:rPr>
          <w:sz w:val="22"/>
          <w:szCs w:val="22"/>
        </w:rPr>
        <w:t xml:space="preserve"> </w:t>
      </w:r>
      <w:proofErr w:type="spellStart"/>
      <w:r w:rsidR="007A653B" w:rsidRPr="00175052">
        <w:rPr>
          <w:sz w:val="22"/>
          <w:szCs w:val="22"/>
        </w:rPr>
        <w:t>мөн</w:t>
      </w:r>
      <w:proofErr w:type="spellEnd"/>
      <w:r w:rsidR="007A653B" w:rsidRPr="00175052">
        <w:rPr>
          <w:sz w:val="22"/>
          <w:szCs w:val="22"/>
        </w:rPr>
        <w:t xml:space="preserve"> </w:t>
      </w:r>
      <w:proofErr w:type="spellStart"/>
      <w:r w:rsidR="007A653B" w:rsidRPr="00175052">
        <w:rPr>
          <w:sz w:val="22"/>
          <w:szCs w:val="22"/>
        </w:rPr>
        <w:t>үүгээр</w:t>
      </w:r>
      <w:proofErr w:type="spellEnd"/>
      <w:r w:rsidR="007A653B" w:rsidRPr="00175052">
        <w:rPr>
          <w:sz w:val="22"/>
          <w:szCs w:val="22"/>
        </w:rPr>
        <w:t xml:space="preserve"> </w:t>
      </w:r>
      <w:proofErr w:type="spellStart"/>
      <w:r w:rsidR="007A653B" w:rsidRPr="00175052">
        <w:rPr>
          <w:sz w:val="22"/>
          <w:szCs w:val="22"/>
        </w:rPr>
        <w:t>хязгаарлагдахгүй</w:t>
      </w:r>
      <w:proofErr w:type="spellEnd"/>
      <w:r w:rsidR="007A653B" w:rsidRPr="00175052">
        <w:rPr>
          <w:sz w:val="22"/>
          <w:szCs w:val="22"/>
        </w:rPr>
        <w:t xml:space="preserve">. </w:t>
      </w:r>
      <w:r w:rsidRPr="00175052">
        <w:rPr>
          <w:sz w:val="22"/>
          <w:szCs w:val="22"/>
        </w:rPr>
        <w:t xml:space="preserve"> </w:t>
      </w:r>
      <w:proofErr w:type="spellStart"/>
      <w:r w:rsidRPr="00175052">
        <w:rPr>
          <w:sz w:val="22"/>
          <w:szCs w:val="22"/>
        </w:rPr>
        <w:t>Үүнд</w:t>
      </w:r>
      <w:proofErr w:type="spellEnd"/>
      <w:r w:rsidRPr="00175052">
        <w:rPr>
          <w:sz w:val="22"/>
          <w:szCs w:val="22"/>
        </w:rPr>
        <w:t>:</w:t>
      </w:r>
    </w:p>
    <w:p w14:paraId="7DA566F3" w14:textId="77777777" w:rsidR="00334E0C" w:rsidRPr="00175052" w:rsidRDefault="00334E0C" w:rsidP="00C2342C">
      <w:pPr>
        <w:numPr>
          <w:ilvl w:val="0"/>
          <w:numId w:val="37"/>
        </w:numPr>
        <w:spacing w:before="100" w:beforeAutospacing="1" w:after="100" w:afterAutospacing="1"/>
        <w:ind w:left="2127" w:right="387" w:hanging="320"/>
        <w:jc w:val="both"/>
        <w:rPr>
          <w:sz w:val="22"/>
          <w:szCs w:val="22"/>
        </w:rPr>
      </w:pPr>
      <w:proofErr w:type="spellStart"/>
      <w:r w:rsidRPr="00175052">
        <w:rPr>
          <w:sz w:val="22"/>
          <w:szCs w:val="22"/>
        </w:rPr>
        <w:t>Барааны</w:t>
      </w:r>
      <w:proofErr w:type="spellEnd"/>
      <w:r w:rsidRPr="00175052">
        <w:rPr>
          <w:sz w:val="22"/>
          <w:szCs w:val="22"/>
        </w:rPr>
        <w:t xml:space="preserve"> </w:t>
      </w:r>
      <w:proofErr w:type="spellStart"/>
      <w:r w:rsidRPr="00175052">
        <w:rPr>
          <w:sz w:val="22"/>
          <w:szCs w:val="22"/>
        </w:rPr>
        <w:t>үйлдвэрлэл</w:t>
      </w:r>
      <w:proofErr w:type="spellEnd"/>
      <w:r w:rsidRPr="00175052">
        <w:rPr>
          <w:sz w:val="22"/>
          <w:szCs w:val="22"/>
        </w:rPr>
        <w:t xml:space="preserve">, </w:t>
      </w:r>
      <w:proofErr w:type="spellStart"/>
      <w:r w:rsidRPr="00175052">
        <w:rPr>
          <w:sz w:val="22"/>
          <w:szCs w:val="22"/>
        </w:rPr>
        <w:t>боловсруулалтад</w:t>
      </w:r>
      <w:proofErr w:type="spellEnd"/>
      <w:r w:rsidRPr="00175052">
        <w:rPr>
          <w:sz w:val="22"/>
          <w:szCs w:val="22"/>
        </w:rPr>
        <w:t xml:space="preserve"> </w:t>
      </w:r>
      <w:proofErr w:type="spellStart"/>
      <w:r w:rsidRPr="00175052">
        <w:rPr>
          <w:sz w:val="22"/>
          <w:szCs w:val="22"/>
        </w:rPr>
        <w:t>тавигдах</w:t>
      </w:r>
      <w:proofErr w:type="spellEnd"/>
      <w:r w:rsidRPr="00175052">
        <w:rPr>
          <w:sz w:val="22"/>
          <w:szCs w:val="22"/>
        </w:rPr>
        <w:t xml:space="preserve"> </w:t>
      </w:r>
      <w:proofErr w:type="spellStart"/>
      <w:r w:rsidRPr="00175052">
        <w:rPr>
          <w:sz w:val="22"/>
          <w:szCs w:val="22"/>
        </w:rPr>
        <w:t>материал</w:t>
      </w:r>
      <w:proofErr w:type="spellEnd"/>
      <w:r w:rsidRPr="00175052">
        <w:rPr>
          <w:sz w:val="22"/>
          <w:szCs w:val="22"/>
        </w:rPr>
        <w:t xml:space="preserve"> </w:t>
      </w:r>
      <w:proofErr w:type="spellStart"/>
      <w:r w:rsidRPr="00175052">
        <w:rPr>
          <w:sz w:val="22"/>
          <w:szCs w:val="22"/>
        </w:rPr>
        <w:t>болон</w:t>
      </w:r>
      <w:proofErr w:type="spellEnd"/>
      <w:r w:rsidRPr="00175052">
        <w:rPr>
          <w:sz w:val="22"/>
          <w:szCs w:val="22"/>
        </w:rPr>
        <w:t xml:space="preserve"> </w:t>
      </w:r>
      <w:proofErr w:type="spellStart"/>
      <w:r w:rsidRPr="00175052">
        <w:rPr>
          <w:sz w:val="22"/>
          <w:szCs w:val="22"/>
        </w:rPr>
        <w:t>гүйцэтгэлийн</w:t>
      </w:r>
      <w:proofErr w:type="spellEnd"/>
      <w:r w:rsidRPr="00175052">
        <w:rPr>
          <w:sz w:val="22"/>
          <w:szCs w:val="22"/>
        </w:rPr>
        <w:t xml:space="preserve"> </w:t>
      </w:r>
      <w:proofErr w:type="spellStart"/>
      <w:proofErr w:type="gramStart"/>
      <w:r w:rsidRPr="00175052">
        <w:rPr>
          <w:sz w:val="22"/>
          <w:szCs w:val="22"/>
        </w:rPr>
        <w:t>стандарт</w:t>
      </w:r>
      <w:proofErr w:type="spellEnd"/>
      <w:r w:rsidRPr="00175052">
        <w:rPr>
          <w:sz w:val="22"/>
          <w:szCs w:val="22"/>
        </w:rPr>
        <w:t>;</w:t>
      </w:r>
      <w:proofErr w:type="gramEnd"/>
    </w:p>
    <w:p w14:paraId="4D6B8511" w14:textId="4D2101F0" w:rsidR="00334E0C" w:rsidRPr="00175052" w:rsidRDefault="007A653B" w:rsidP="00C2342C">
      <w:pPr>
        <w:numPr>
          <w:ilvl w:val="0"/>
          <w:numId w:val="37"/>
        </w:numPr>
        <w:spacing w:before="100" w:beforeAutospacing="1" w:after="100" w:afterAutospacing="1"/>
        <w:ind w:left="2127" w:right="387" w:hanging="320"/>
        <w:jc w:val="both"/>
        <w:rPr>
          <w:sz w:val="22"/>
          <w:szCs w:val="22"/>
        </w:rPr>
      </w:pPr>
      <w:proofErr w:type="spellStart"/>
      <w:r w:rsidRPr="00175052">
        <w:rPr>
          <w:sz w:val="22"/>
          <w:szCs w:val="22"/>
        </w:rPr>
        <w:lastRenderedPageBreak/>
        <w:t>Нарийвчилсан</w:t>
      </w:r>
      <w:proofErr w:type="spellEnd"/>
      <w:r w:rsidRPr="00175052">
        <w:rPr>
          <w:sz w:val="22"/>
          <w:szCs w:val="22"/>
        </w:rPr>
        <w:t xml:space="preserve"> </w:t>
      </w:r>
      <w:proofErr w:type="spellStart"/>
      <w:r w:rsidRPr="00175052">
        <w:rPr>
          <w:sz w:val="22"/>
          <w:szCs w:val="22"/>
        </w:rPr>
        <w:t>т</w:t>
      </w:r>
      <w:r w:rsidR="00334E0C" w:rsidRPr="00175052">
        <w:rPr>
          <w:sz w:val="22"/>
          <w:szCs w:val="22"/>
        </w:rPr>
        <w:t>уршилт</w:t>
      </w:r>
      <w:proofErr w:type="spellEnd"/>
      <w:r w:rsidRPr="00175052">
        <w:rPr>
          <w:sz w:val="22"/>
          <w:szCs w:val="22"/>
        </w:rPr>
        <w:t xml:space="preserve"> </w:t>
      </w:r>
      <w:proofErr w:type="spellStart"/>
      <w:r w:rsidRPr="00175052">
        <w:rPr>
          <w:sz w:val="22"/>
          <w:szCs w:val="22"/>
        </w:rPr>
        <w:t>шаардлагатай</w:t>
      </w:r>
      <w:proofErr w:type="spellEnd"/>
      <w:r w:rsidRPr="00175052">
        <w:rPr>
          <w:sz w:val="22"/>
          <w:szCs w:val="22"/>
        </w:rPr>
        <w:t xml:space="preserve"> </w:t>
      </w:r>
      <w:proofErr w:type="spellStart"/>
      <w:r w:rsidRPr="00175052">
        <w:rPr>
          <w:sz w:val="22"/>
          <w:szCs w:val="22"/>
        </w:rPr>
        <w:t>эсэх</w:t>
      </w:r>
      <w:proofErr w:type="spellEnd"/>
      <w:r w:rsidRPr="00175052">
        <w:rPr>
          <w:sz w:val="22"/>
          <w:szCs w:val="22"/>
        </w:rPr>
        <w:t xml:space="preserve"> </w:t>
      </w:r>
      <w:r w:rsidR="00334E0C" w:rsidRPr="00175052">
        <w:rPr>
          <w:sz w:val="22"/>
          <w:szCs w:val="22"/>
        </w:rPr>
        <w:t>(</w:t>
      </w:r>
      <w:proofErr w:type="spellStart"/>
      <w:r w:rsidR="00334E0C" w:rsidRPr="00175052">
        <w:rPr>
          <w:sz w:val="22"/>
          <w:szCs w:val="22"/>
        </w:rPr>
        <w:t>төрөл</w:t>
      </w:r>
      <w:proofErr w:type="spellEnd"/>
      <w:r w:rsidRPr="00175052">
        <w:rPr>
          <w:sz w:val="22"/>
          <w:szCs w:val="22"/>
        </w:rPr>
        <w:t xml:space="preserve"> </w:t>
      </w:r>
      <w:proofErr w:type="spellStart"/>
      <w:r w:rsidRPr="00175052">
        <w:rPr>
          <w:sz w:val="22"/>
          <w:szCs w:val="22"/>
        </w:rPr>
        <w:t>ба</w:t>
      </w:r>
      <w:proofErr w:type="spellEnd"/>
      <w:r w:rsidRPr="00175052">
        <w:rPr>
          <w:sz w:val="22"/>
          <w:szCs w:val="22"/>
        </w:rPr>
        <w:t xml:space="preserve"> </w:t>
      </w:r>
      <w:proofErr w:type="spellStart"/>
      <w:r w:rsidR="00334E0C" w:rsidRPr="00175052">
        <w:rPr>
          <w:sz w:val="22"/>
          <w:szCs w:val="22"/>
        </w:rPr>
        <w:t>тоо</w:t>
      </w:r>
      <w:proofErr w:type="spellEnd"/>
      <w:r w:rsidR="00334E0C" w:rsidRPr="00175052">
        <w:rPr>
          <w:sz w:val="22"/>
          <w:szCs w:val="22"/>
        </w:rPr>
        <w:t xml:space="preserve"> </w:t>
      </w:r>
      <w:proofErr w:type="spellStart"/>
      <w:r w:rsidR="00334E0C" w:rsidRPr="00175052">
        <w:rPr>
          <w:sz w:val="22"/>
          <w:szCs w:val="22"/>
        </w:rPr>
        <w:t>хэмжээ</w:t>
      </w:r>
      <w:proofErr w:type="spellEnd"/>
      <w:proofErr w:type="gramStart"/>
      <w:r w:rsidR="00334E0C" w:rsidRPr="00175052">
        <w:rPr>
          <w:sz w:val="22"/>
          <w:szCs w:val="22"/>
        </w:rPr>
        <w:t>);</w:t>
      </w:r>
      <w:proofErr w:type="gramEnd"/>
    </w:p>
    <w:p w14:paraId="30DCC2B4" w14:textId="2F7A4C06" w:rsidR="00334E0C" w:rsidRPr="00175052" w:rsidRDefault="00334E0C" w:rsidP="00C2342C">
      <w:pPr>
        <w:numPr>
          <w:ilvl w:val="0"/>
          <w:numId w:val="37"/>
        </w:numPr>
        <w:spacing w:before="100" w:beforeAutospacing="1" w:after="100" w:afterAutospacing="1"/>
        <w:ind w:left="2127" w:right="387" w:hanging="320"/>
        <w:jc w:val="both"/>
        <w:rPr>
          <w:sz w:val="22"/>
          <w:szCs w:val="22"/>
        </w:rPr>
      </w:pPr>
      <w:proofErr w:type="spellStart"/>
      <w:r w:rsidRPr="00175052">
        <w:rPr>
          <w:sz w:val="22"/>
          <w:szCs w:val="22"/>
        </w:rPr>
        <w:t>Хүргэлт</w:t>
      </w:r>
      <w:proofErr w:type="spellEnd"/>
      <w:r w:rsidRPr="00175052">
        <w:rPr>
          <w:sz w:val="22"/>
          <w:szCs w:val="22"/>
        </w:rPr>
        <w:t xml:space="preserve">, </w:t>
      </w:r>
      <w:proofErr w:type="spellStart"/>
      <w:r w:rsidRPr="00175052">
        <w:rPr>
          <w:sz w:val="22"/>
          <w:szCs w:val="22"/>
        </w:rPr>
        <w:t>гүйцэтгэлийг</w:t>
      </w:r>
      <w:proofErr w:type="spellEnd"/>
      <w:r w:rsidRPr="00175052">
        <w:rPr>
          <w:sz w:val="22"/>
          <w:szCs w:val="22"/>
        </w:rPr>
        <w:t xml:space="preserve"> </w:t>
      </w:r>
      <w:proofErr w:type="spellStart"/>
      <w:r w:rsidRPr="00175052">
        <w:rPr>
          <w:sz w:val="22"/>
          <w:szCs w:val="22"/>
        </w:rPr>
        <w:t>бүрэн</w:t>
      </w:r>
      <w:proofErr w:type="spellEnd"/>
      <w:r w:rsidRPr="00175052">
        <w:rPr>
          <w:sz w:val="22"/>
          <w:szCs w:val="22"/>
        </w:rPr>
        <w:t xml:space="preserve"> </w:t>
      </w:r>
      <w:proofErr w:type="spellStart"/>
      <w:r w:rsidRPr="00175052">
        <w:rPr>
          <w:sz w:val="22"/>
          <w:szCs w:val="22"/>
        </w:rPr>
        <w:t>хангахад</w:t>
      </w:r>
      <w:proofErr w:type="spellEnd"/>
      <w:r w:rsidRPr="00175052">
        <w:rPr>
          <w:sz w:val="22"/>
          <w:szCs w:val="22"/>
        </w:rPr>
        <w:t xml:space="preserve"> </w:t>
      </w:r>
      <w:proofErr w:type="spellStart"/>
      <w:r w:rsidRPr="00175052">
        <w:rPr>
          <w:sz w:val="22"/>
          <w:szCs w:val="22"/>
        </w:rPr>
        <w:t>шаардагдах</w:t>
      </w:r>
      <w:proofErr w:type="spellEnd"/>
      <w:r w:rsidRPr="00175052">
        <w:rPr>
          <w:sz w:val="22"/>
          <w:szCs w:val="22"/>
        </w:rPr>
        <w:t xml:space="preserve"> </w:t>
      </w:r>
      <w:proofErr w:type="spellStart"/>
      <w:r w:rsidRPr="00175052">
        <w:rPr>
          <w:sz w:val="22"/>
          <w:szCs w:val="22"/>
        </w:rPr>
        <w:t>нэмэлт</w:t>
      </w:r>
      <w:proofErr w:type="spellEnd"/>
      <w:r w:rsidRPr="00175052">
        <w:rPr>
          <w:sz w:val="22"/>
          <w:szCs w:val="22"/>
        </w:rPr>
        <w:t xml:space="preserve"> </w:t>
      </w:r>
      <w:proofErr w:type="spellStart"/>
      <w:r w:rsidRPr="00175052">
        <w:rPr>
          <w:sz w:val="22"/>
          <w:szCs w:val="22"/>
        </w:rPr>
        <w:t>ажлууд</w:t>
      </w:r>
      <w:proofErr w:type="spellEnd"/>
      <w:r w:rsidRPr="00175052">
        <w:rPr>
          <w:sz w:val="22"/>
          <w:szCs w:val="22"/>
        </w:rPr>
        <w:t xml:space="preserve"> </w:t>
      </w:r>
      <w:proofErr w:type="spellStart"/>
      <w:r w:rsidRPr="00175052">
        <w:rPr>
          <w:sz w:val="22"/>
          <w:szCs w:val="22"/>
        </w:rPr>
        <w:t>болон</w:t>
      </w:r>
      <w:proofErr w:type="spellEnd"/>
      <w:r w:rsidRPr="00175052">
        <w:rPr>
          <w:sz w:val="22"/>
          <w:szCs w:val="22"/>
        </w:rPr>
        <w:t>/</w:t>
      </w:r>
      <w:proofErr w:type="spellStart"/>
      <w:r w:rsidRPr="00175052">
        <w:rPr>
          <w:sz w:val="22"/>
          <w:szCs w:val="22"/>
        </w:rPr>
        <w:t>эсвэл</w:t>
      </w:r>
      <w:proofErr w:type="spellEnd"/>
      <w:r w:rsidRPr="00175052">
        <w:rPr>
          <w:sz w:val="22"/>
          <w:szCs w:val="22"/>
        </w:rPr>
        <w:t xml:space="preserve"> </w:t>
      </w:r>
      <w:proofErr w:type="spellStart"/>
      <w:r w:rsidR="007A653B" w:rsidRPr="00175052">
        <w:rPr>
          <w:sz w:val="22"/>
          <w:szCs w:val="22"/>
        </w:rPr>
        <w:t>х</w:t>
      </w:r>
      <w:r w:rsidRPr="00175052">
        <w:rPr>
          <w:sz w:val="22"/>
          <w:szCs w:val="22"/>
        </w:rPr>
        <w:t>олбогдох</w:t>
      </w:r>
      <w:proofErr w:type="spellEnd"/>
      <w:r w:rsidRPr="00175052">
        <w:rPr>
          <w:sz w:val="22"/>
          <w:szCs w:val="22"/>
        </w:rPr>
        <w:t xml:space="preserve"> </w:t>
      </w:r>
      <w:proofErr w:type="spellStart"/>
      <w:proofErr w:type="gramStart"/>
      <w:r w:rsidR="007A653B" w:rsidRPr="00175052">
        <w:rPr>
          <w:sz w:val="22"/>
          <w:szCs w:val="22"/>
        </w:rPr>
        <w:t>ү</w:t>
      </w:r>
      <w:r w:rsidRPr="00175052">
        <w:rPr>
          <w:sz w:val="22"/>
          <w:szCs w:val="22"/>
        </w:rPr>
        <w:t>йлчилгээ</w:t>
      </w:r>
      <w:proofErr w:type="spellEnd"/>
      <w:r w:rsidRPr="00175052">
        <w:rPr>
          <w:sz w:val="22"/>
          <w:szCs w:val="22"/>
        </w:rPr>
        <w:t>;</w:t>
      </w:r>
      <w:proofErr w:type="gramEnd"/>
    </w:p>
    <w:p w14:paraId="202651F4" w14:textId="319C5A35" w:rsidR="00334E0C" w:rsidRPr="00175052" w:rsidRDefault="00334E0C" w:rsidP="00C2342C">
      <w:pPr>
        <w:numPr>
          <w:ilvl w:val="0"/>
          <w:numId w:val="37"/>
        </w:numPr>
        <w:spacing w:before="100" w:beforeAutospacing="1" w:after="100" w:afterAutospacing="1"/>
        <w:ind w:left="2127" w:right="387" w:hanging="320"/>
        <w:jc w:val="both"/>
        <w:rPr>
          <w:sz w:val="22"/>
          <w:szCs w:val="22"/>
        </w:rPr>
      </w:pPr>
      <w:proofErr w:type="spellStart"/>
      <w:r w:rsidRPr="00175052">
        <w:rPr>
          <w:sz w:val="22"/>
          <w:szCs w:val="22"/>
        </w:rPr>
        <w:t>Нийлүүлэгчийн</w:t>
      </w:r>
      <w:proofErr w:type="spellEnd"/>
      <w:r w:rsidRPr="00175052">
        <w:rPr>
          <w:sz w:val="22"/>
          <w:szCs w:val="22"/>
        </w:rPr>
        <w:t xml:space="preserve"> </w:t>
      </w:r>
      <w:proofErr w:type="spellStart"/>
      <w:r w:rsidRPr="00175052">
        <w:rPr>
          <w:sz w:val="22"/>
          <w:szCs w:val="22"/>
        </w:rPr>
        <w:t>гүйцэтгэх</w:t>
      </w:r>
      <w:proofErr w:type="spellEnd"/>
      <w:r w:rsidRPr="00175052">
        <w:rPr>
          <w:sz w:val="22"/>
          <w:szCs w:val="22"/>
        </w:rPr>
        <w:t xml:space="preserve"> </w:t>
      </w:r>
      <w:proofErr w:type="spellStart"/>
      <w:r w:rsidRPr="00175052">
        <w:rPr>
          <w:sz w:val="22"/>
          <w:szCs w:val="22"/>
        </w:rPr>
        <w:t>үйл</w:t>
      </w:r>
      <w:proofErr w:type="spellEnd"/>
      <w:r w:rsidRPr="00175052">
        <w:rPr>
          <w:sz w:val="22"/>
          <w:szCs w:val="22"/>
        </w:rPr>
        <w:t xml:space="preserve"> </w:t>
      </w:r>
      <w:proofErr w:type="spellStart"/>
      <w:r w:rsidRPr="00175052">
        <w:rPr>
          <w:sz w:val="22"/>
          <w:szCs w:val="22"/>
        </w:rPr>
        <w:t>ажиллагааны</w:t>
      </w:r>
      <w:proofErr w:type="spellEnd"/>
      <w:r w:rsidRPr="00175052">
        <w:rPr>
          <w:sz w:val="22"/>
          <w:szCs w:val="22"/>
        </w:rPr>
        <w:t xml:space="preserve"> </w:t>
      </w:r>
      <w:proofErr w:type="spellStart"/>
      <w:r w:rsidRPr="00175052">
        <w:rPr>
          <w:sz w:val="22"/>
          <w:szCs w:val="22"/>
        </w:rPr>
        <w:t>нарийвчилсан</w:t>
      </w:r>
      <w:proofErr w:type="spellEnd"/>
      <w:r w:rsidRPr="00175052">
        <w:rPr>
          <w:sz w:val="22"/>
          <w:szCs w:val="22"/>
        </w:rPr>
        <w:t xml:space="preserve"> </w:t>
      </w:r>
      <w:proofErr w:type="spellStart"/>
      <w:r w:rsidRPr="00175052">
        <w:rPr>
          <w:sz w:val="22"/>
          <w:szCs w:val="22"/>
        </w:rPr>
        <w:t>жагсаалт</w:t>
      </w:r>
      <w:proofErr w:type="spellEnd"/>
      <w:r w:rsidRPr="00175052">
        <w:rPr>
          <w:sz w:val="22"/>
          <w:szCs w:val="22"/>
        </w:rPr>
        <w:t xml:space="preserve">, </w:t>
      </w:r>
      <w:proofErr w:type="spellStart"/>
      <w:r w:rsidRPr="00175052">
        <w:rPr>
          <w:sz w:val="22"/>
          <w:szCs w:val="22"/>
        </w:rPr>
        <w:t>түүнд</w:t>
      </w:r>
      <w:proofErr w:type="spellEnd"/>
      <w:r w:rsidRPr="00175052">
        <w:rPr>
          <w:sz w:val="22"/>
          <w:szCs w:val="22"/>
        </w:rPr>
        <w:t xml:space="preserve"> </w:t>
      </w:r>
      <w:proofErr w:type="spellStart"/>
      <w:r w:rsidR="007A653B" w:rsidRPr="00175052">
        <w:rPr>
          <w:sz w:val="22"/>
          <w:szCs w:val="22"/>
        </w:rPr>
        <w:t>з</w:t>
      </w:r>
      <w:r w:rsidRPr="00175052">
        <w:rPr>
          <w:sz w:val="22"/>
          <w:szCs w:val="22"/>
        </w:rPr>
        <w:t>ахиалагчийн</w:t>
      </w:r>
      <w:proofErr w:type="spellEnd"/>
      <w:r w:rsidRPr="00175052">
        <w:rPr>
          <w:sz w:val="22"/>
          <w:szCs w:val="22"/>
        </w:rPr>
        <w:t xml:space="preserve"> </w:t>
      </w:r>
      <w:proofErr w:type="spellStart"/>
      <w:r w:rsidR="007A653B" w:rsidRPr="00175052">
        <w:rPr>
          <w:sz w:val="22"/>
          <w:szCs w:val="22"/>
        </w:rPr>
        <w:t>оролцох</w:t>
      </w:r>
      <w:proofErr w:type="spellEnd"/>
      <w:r w:rsidR="007A653B" w:rsidRPr="00175052">
        <w:rPr>
          <w:sz w:val="22"/>
          <w:szCs w:val="22"/>
        </w:rPr>
        <w:t xml:space="preserve"> </w:t>
      </w:r>
      <w:proofErr w:type="spellStart"/>
      <w:proofErr w:type="gramStart"/>
      <w:r w:rsidRPr="00175052">
        <w:rPr>
          <w:sz w:val="22"/>
          <w:szCs w:val="22"/>
        </w:rPr>
        <w:t>оролцоо</w:t>
      </w:r>
      <w:proofErr w:type="spellEnd"/>
      <w:r w:rsidRPr="00175052">
        <w:rPr>
          <w:sz w:val="22"/>
          <w:szCs w:val="22"/>
        </w:rPr>
        <w:t>;</w:t>
      </w:r>
      <w:proofErr w:type="gramEnd"/>
    </w:p>
    <w:p w14:paraId="7922B9F4" w14:textId="3A62297F" w:rsidR="00334E0C" w:rsidRPr="00175052" w:rsidRDefault="00334E0C" w:rsidP="00C2342C">
      <w:pPr>
        <w:numPr>
          <w:ilvl w:val="0"/>
          <w:numId w:val="37"/>
        </w:numPr>
        <w:spacing w:before="100" w:beforeAutospacing="1" w:after="100" w:afterAutospacing="1"/>
        <w:ind w:left="2127" w:right="387" w:hanging="320"/>
        <w:jc w:val="both"/>
        <w:rPr>
          <w:sz w:val="22"/>
          <w:szCs w:val="22"/>
        </w:rPr>
      </w:pPr>
      <w:proofErr w:type="spellStart"/>
      <w:r w:rsidRPr="00175052">
        <w:rPr>
          <w:sz w:val="22"/>
          <w:szCs w:val="22"/>
        </w:rPr>
        <w:t>Баталгаат</w:t>
      </w:r>
      <w:proofErr w:type="spellEnd"/>
      <w:r w:rsidRPr="00175052">
        <w:rPr>
          <w:sz w:val="22"/>
          <w:szCs w:val="22"/>
        </w:rPr>
        <w:t xml:space="preserve"> </w:t>
      </w:r>
      <w:proofErr w:type="spellStart"/>
      <w:r w:rsidRPr="00175052">
        <w:rPr>
          <w:sz w:val="22"/>
          <w:szCs w:val="22"/>
        </w:rPr>
        <w:t>хугацаанд</w:t>
      </w:r>
      <w:proofErr w:type="spellEnd"/>
      <w:r w:rsidRPr="00175052">
        <w:rPr>
          <w:sz w:val="22"/>
          <w:szCs w:val="22"/>
        </w:rPr>
        <w:t xml:space="preserve"> </w:t>
      </w:r>
      <w:proofErr w:type="spellStart"/>
      <w:r w:rsidRPr="00175052">
        <w:rPr>
          <w:sz w:val="22"/>
          <w:szCs w:val="22"/>
        </w:rPr>
        <w:t>хамаарах</w:t>
      </w:r>
      <w:proofErr w:type="spellEnd"/>
      <w:r w:rsidRPr="00175052">
        <w:rPr>
          <w:sz w:val="22"/>
          <w:szCs w:val="22"/>
        </w:rPr>
        <w:t xml:space="preserve"> </w:t>
      </w:r>
      <w:proofErr w:type="spellStart"/>
      <w:r w:rsidRPr="00175052">
        <w:rPr>
          <w:sz w:val="22"/>
          <w:szCs w:val="22"/>
        </w:rPr>
        <w:t>үйл</w:t>
      </w:r>
      <w:proofErr w:type="spellEnd"/>
      <w:r w:rsidRPr="00175052">
        <w:rPr>
          <w:sz w:val="22"/>
          <w:szCs w:val="22"/>
        </w:rPr>
        <w:t xml:space="preserve"> </w:t>
      </w:r>
      <w:proofErr w:type="spellStart"/>
      <w:r w:rsidRPr="00175052">
        <w:rPr>
          <w:sz w:val="22"/>
          <w:szCs w:val="22"/>
        </w:rPr>
        <w:t>ажиллагааны</w:t>
      </w:r>
      <w:proofErr w:type="spellEnd"/>
      <w:r w:rsidRPr="00175052">
        <w:rPr>
          <w:sz w:val="22"/>
          <w:szCs w:val="22"/>
        </w:rPr>
        <w:t xml:space="preserve"> </w:t>
      </w:r>
      <w:proofErr w:type="spellStart"/>
      <w:r w:rsidR="007A653B" w:rsidRPr="00175052">
        <w:rPr>
          <w:sz w:val="22"/>
          <w:szCs w:val="22"/>
        </w:rPr>
        <w:t>баталгааны</w:t>
      </w:r>
      <w:proofErr w:type="spellEnd"/>
      <w:r w:rsidR="007A653B" w:rsidRPr="00175052">
        <w:rPr>
          <w:sz w:val="22"/>
          <w:szCs w:val="22"/>
        </w:rPr>
        <w:t xml:space="preserve"> </w:t>
      </w:r>
      <w:proofErr w:type="spellStart"/>
      <w:r w:rsidRPr="00175052">
        <w:rPr>
          <w:sz w:val="22"/>
          <w:szCs w:val="22"/>
        </w:rPr>
        <w:t>дэлгэрэнгүй</w:t>
      </w:r>
      <w:proofErr w:type="spellEnd"/>
      <w:r w:rsidR="007A653B" w:rsidRPr="00175052">
        <w:rPr>
          <w:sz w:val="22"/>
          <w:szCs w:val="22"/>
        </w:rPr>
        <w:t xml:space="preserve"> </w:t>
      </w:r>
      <w:proofErr w:type="spellStart"/>
      <w:proofErr w:type="gramStart"/>
      <w:r w:rsidR="007A653B" w:rsidRPr="00175052">
        <w:rPr>
          <w:sz w:val="22"/>
          <w:szCs w:val="22"/>
        </w:rPr>
        <w:t>жагсаалт</w:t>
      </w:r>
      <w:proofErr w:type="spellEnd"/>
      <w:r w:rsidR="007A653B" w:rsidRPr="00175052">
        <w:rPr>
          <w:sz w:val="22"/>
          <w:szCs w:val="22"/>
        </w:rPr>
        <w:t>,</w:t>
      </w:r>
      <w:r w:rsidRPr="00175052">
        <w:rPr>
          <w:sz w:val="22"/>
          <w:szCs w:val="22"/>
        </w:rPr>
        <w:t xml:space="preserve">  </w:t>
      </w:r>
      <w:proofErr w:type="spellStart"/>
      <w:r w:rsidRPr="00175052">
        <w:rPr>
          <w:sz w:val="22"/>
          <w:szCs w:val="22"/>
        </w:rPr>
        <w:t>мөн</w:t>
      </w:r>
      <w:proofErr w:type="spellEnd"/>
      <w:proofErr w:type="gramEnd"/>
      <w:r w:rsidRPr="00175052">
        <w:rPr>
          <w:sz w:val="22"/>
          <w:szCs w:val="22"/>
        </w:rPr>
        <w:t xml:space="preserve"> </w:t>
      </w:r>
      <w:proofErr w:type="spellStart"/>
      <w:r w:rsidRPr="00175052">
        <w:rPr>
          <w:sz w:val="22"/>
          <w:szCs w:val="22"/>
        </w:rPr>
        <w:t>эдгээр</w:t>
      </w:r>
      <w:proofErr w:type="spellEnd"/>
      <w:r w:rsidRPr="00175052">
        <w:rPr>
          <w:sz w:val="22"/>
          <w:szCs w:val="22"/>
        </w:rPr>
        <w:t xml:space="preserve"> </w:t>
      </w:r>
      <w:proofErr w:type="spellStart"/>
      <w:r w:rsidRPr="00175052">
        <w:rPr>
          <w:sz w:val="22"/>
          <w:szCs w:val="22"/>
        </w:rPr>
        <w:t>баталгаат</w:t>
      </w:r>
      <w:proofErr w:type="spellEnd"/>
      <w:r w:rsidRPr="00175052">
        <w:rPr>
          <w:sz w:val="22"/>
          <w:szCs w:val="22"/>
        </w:rPr>
        <w:t xml:space="preserve"> </w:t>
      </w:r>
      <w:proofErr w:type="spellStart"/>
      <w:r w:rsidRPr="00175052">
        <w:rPr>
          <w:sz w:val="22"/>
          <w:szCs w:val="22"/>
        </w:rPr>
        <w:t>нөхцлүүд</w:t>
      </w:r>
      <w:proofErr w:type="spellEnd"/>
      <w:r w:rsidRPr="00175052">
        <w:rPr>
          <w:sz w:val="22"/>
          <w:szCs w:val="22"/>
        </w:rPr>
        <w:t xml:space="preserve"> </w:t>
      </w:r>
      <w:proofErr w:type="spellStart"/>
      <w:r w:rsidRPr="00175052">
        <w:rPr>
          <w:sz w:val="22"/>
          <w:szCs w:val="22"/>
        </w:rPr>
        <w:t>хангагдаагүй</w:t>
      </w:r>
      <w:proofErr w:type="spellEnd"/>
      <w:r w:rsidRPr="00175052">
        <w:rPr>
          <w:sz w:val="22"/>
          <w:szCs w:val="22"/>
        </w:rPr>
        <w:t xml:space="preserve"> </w:t>
      </w:r>
      <w:proofErr w:type="spellStart"/>
      <w:r w:rsidRPr="00175052">
        <w:rPr>
          <w:sz w:val="22"/>
          <w:szCs w:val="22"/>
        </w:rPr>
        <w:t>тохиолдолд</w:t>
      </w:r>
      <w:proofErr w:type="spellEnd"/>
      <w:r w:rsidRPr="00175052">
        <w:rPr>
          <w:sz w:val="22"/>
          <w:szCs w:val="22"/>
        </w:rPr>
        <w:t xml:space="preserve"> </w:t>
      </w:r>
      <w:proofErr w:type="spellStart"/>
      <w:r w:rsidRPr="00175052">
        <w:rPr>
          <w:sz w:val="22"/>
          <w:szCs w:val="22"/>
        </w:rPr>
        <w:t>ногдуулах</w:t>
      </w:r>
      <w:proofErr w:type="spellEnd"/>
      <w:r w:rsidRPr="00175052">
        <w:rPr>
          <w:sz w:val="22"/>
          <w:szCs w:val="22"/>
        </w:rPr>
        <w:t xml:space="preserve"> </w:t>
      </w:r>
      <w:proofErr w:type="spellStart"/>
      <w:r w:rsidRPr="00175052">
        <w:rPr>
          <w:sz w:val="22"/>
          <w:szCs w:val="22"/>
        </w:rPr>
        <w:t>торгуулийн</w:t>
      </w:r>
      <w:proofErr w:type="spellEnd"/>
      <w:r w:rsidRPr="00175052">
        <w:rPr>
          <w:sz w:val="22"/>
          <w:szCs w:val="22"/>
        </w:rPr>
        <w:t xml:space="preserve"> </w:t>
      </w:r>
      <w:proofErr w:type="spellStart"/>
      <w:r w:rsidRPr="00175052">
        <w:rPr>
          <w:sz w:val="22"/>
          <w:szCs w:val="22"/>
        </w:rPr>
        <w:t>дэлгэрэнгүй</w:t>
      </w:r>
      <w:proofErr w:type="spellEnd"/>
      <w:r w:rsidRPr="00175052">
        <w:rPr>
          <w:sz w:val="22"/>
          <w:szCs w:val="22"/>
        </w:rPr>
        <w:t xml:space="preserve"> </w:t>
      </w:r>
      <w:proofErr w:type="spellStart"/>
      <w:r w:rsidRPr="00175052">
        <w:rPr>
          <w:sz w:val="22"/>
          <w:szCs w:val="22"/>
        </w:rPr>
        <w:t>мэдээлэл</w:t>
      </w:r>
      <w:proofErr w:type="spellEnd"/>
      <w:r w:rsidRPr="00175052">
        <w:rPr>
          <w:sz w:val="22"/>
          <w:szCs w:val="22"/>
        </w:rPr>
        <w:t>.</w:t>
      </w:r>
    </w:p>
    <w:p w14:paraId="0441463F" w14:textId="00FD9469" w:rsidR="00A21FDF" w:rsidRPr="00175052" w:rsidRDefault="00E974AC" w:rsidP="000319B4">
      <w:pPr>
        <w:pStyle w:val="NormalWeb"/>
        <w:ind w:left="2127" w:right="387" w:hanging="320"/>
        <w:jc w:val="both"/>
        <w:rPr>
          <w:sz w:val="22"/>
          <w:szCs w:val="22"/>
        </w:rPr>
      </w:pPr>
      <w:r w:rsidRPr="00175052">
        <w:rPr>
          <w:sz w:val="22"/>
          <w:szCs w:val="22"/>
        </w:rPr>
        <w:t>(и) </w:t>
      </w:r>
      <w:proofErr w:type="spellStart"/>
      <w:r w:rsidR="00A21FDF" w:rsidRPr="00175052">
        <w:rPr>
          <w:sz w:val="22"/>
          <w:szCs w:val="22"/>
        </w:rPr>
        <w:t>Техникийн</w:t>
      </w:r>
      <w:proofErr w:type="spellEnd"/>
      <w:r w:rsidRPr="00175052">
        <w:rPr>
          <w:sz w:val="22"/>
          <w:szCs w:val="22"/>
        </w:rPr>
        <w:t xml:space="preserve"> </w:t>
      </w:r>
      <w:proofErr w:type="spellStart"/>
      <w:r w:rsidRPr="00175052">
        <w:rPr>
          <w:sz w:val="22"/>
          <w:szCs w:val="22"/>
        </w:rPr>
        <w:t>т</w:t>
      </w:r>
      <w:r w:rsidR="00A21FDF" w:rsidRPr="00175052">
        <w:rPr>
          <w:sz w:val="22"/>
          <w:szCs w:val="22"/>
        </w:rPr>
        <w:t>одорхойлолт</w:t>
      </w:r>
      <w:r w:rsidRPr="00175052">
        <w:rPr>
          <w:sz w:val="22"/>
          <w:szCs w:val="22"/>
        </w:rPr>
        <w:t>од</w:t>
      </w:r>
      <w:proofErr w:type="spellEnd"/>
      <w:r w:rsidRPr="00175052">
        <w:rPr>
          <w:sz w:val="22"/>
          <w:szCs w:val="22"/>
        </w:rPr>
        <w:t xml:space="preserve"> </w:t>
      </w:r>
      <w:proofErr w:type="spellStart"/>
      <w:r w:rsidR="00A21FDF" w:rsidRPr="00175052">
        <w:rPr>
          <w:sz w:val="22"/>
          <w:szCs w:val="22"/>
        </w:rPr>
        <w:t>бүх</w:t>
      </w:r>
      <w:proofErr w:type="spellEnd"/>
      <w:r w:rsidR="00A21FDF" w:rsidRPr="00175052">
        <w:rPr>
          <w:sz w:val="22"/>
          <w:szCs w:val="22"/>
        </w:rPr>
        <w:t xml:space="preserve"> </w:t>
      </w:r>
      <w:proofErr w:type="spellStart"/>
      <w:r w:rsidR="00A21FDF" w:rsidRPr="00175052">
        <w:rPr>
          <w:sz w:val="22"/>
          <w:szCs w:val="22"/>
        </w:rPr>
        <w:t>чухал</w:t>
      </w:r>
      <w:proofErr w:type="spellEnd"/>
      <w:r w:rsidR="00A21FDF" w:rsidRPr="00175052">
        <w:rPr>
          <w:sz w:val="22"/>
          <w:szCs w:val="22"/>
        </w:rPr>
        <w:t xml:space="preserve"> </w:t>
      </w:r>
      <w:proofErr w:type="spellStart"/>
      <w:r w:rsidR="00A21FDF" w:rsidRPr="00175052">
        <w:rPr>
          <w:sz w:val="22"/>
          <w:szCs w:val="22"/>
        </w:rPr>
        <w:t>техникийн</w:t>
      </w:r>
      <w:proofErr w:type="spellEnd"/>
      <w:r w:rsidR="00A21FDF" w:rsidRPr="00175052">
        <w:rPr>
          <w:sz w:val="22"/>
          <w:szCs w:val="22"/>
        </w:rPr>
        <w:t xml:space="preserve"> </w:t>
      </w:r>
      <w:proofErr w:type="spellStart"/>
      <w:r w:rsidR="00A21FDF" w:rsidRPr="00175052">
        <w:rPr>
          <w:sz w:val="22"/>
          <w:szCs w:val="22"/>
        </w:rPr>
        <w:t>болон</w:t>
      </w:r>
      <w:proofErr w:type="spellEnd"/>
      <w:r w:rsidR="00A21FDF" w:rsidRPr="00175052">
        <w:rPr>
          <w:sz w:val="22"/>
          <w:szCs w:val="22"/>
        </w:rPr>
        <w:t xml:space="preserve"> </w:t>
      </w:r>
      <w:proofErr w:type="spellStart"/>
      <w:r w:rsidR="00A21FDF" w:rsidRPr="00175052">
        <w:rPr>
          <w:sz w:val="22"/>
          <w:szCs w:val="22"/>
        </w:rPr>
        <w:t>гүйцэтгэлийн</w:t>
      </w:r>
      <w:proofErr w:type="spellEnd"/>
      <w:r w:rsidR="00A21FDF" w:rsidRPr="00175052">
        <w:rPr>
          <w:sz w:val="22"/>
          <w:szCs w:val="22"/>
        </w:rPr>
        <w:t xml:space="preserve"> </w:t>
      </w:r>
      <w:proofErr w:type="spellStart"/>
      <w:r w:rsidR="00A21FDF" w:rsidRPr="00175052">
        <w:rPr>
          <w:sz w:val="22"/>
          <w:szCs w:val="22"/>
        </w:rPr>
        <w:t>шинж</w:t>
      </w:r>
      <w:proofErr w:type="spellEnd"/>
      <w:r w:rsidR="00A21FDF" w:rsidRPr="00175052">
        <w:rPr>
          <w:sz w:val="22"/>
          <w:szCs w:val="22"/>
        </w:rPr>
        <w:t xml:space="preserve"> </w:t>
      </w:r>
      <w:proofErr w:type="spellStart"/>
      <w:r w:rsidR="00A21FDF" w:rsidRPr="00175052">
        <w:rPr>
          <w:sz w:val="22"/>
          <w:szCs w:val="22"/>
        </w:rPr>
        <w:t>чанар</w:t>
      </w:r>
      <w:proofErr w:type="spellEnd"/>
      <w:r w:rsidR="00A21FDF" w:rsidRPr="00175052">
        <w:rPr>
          <w:sz w:val="22"/>
          <w:szCs w:val="22"/>
        </w:rPr>
        <w:t xml:space="preserve">, </w:t>
      </w:r>
      <w:proofErr w:type="spellStart"/>
      <w:r w:rsidR="00A21FDF" w:rsidRPr="00175052">
        <w:rPr>
          <w:sz w:val="22"/>
          <w:szCs w:val="22"/>
        </w:rPr>
        <w:t>шаардлагыг</w:t>
      </w:r>
      <w:proofErr w:type="spellEnd"/>
      <w:r w:rsidR="00A21FDF" w:rsidRPr="00175052">
        <w:rPr>
          <w:sz w:val="22"/>
          <w:szCs w:val="22"/>
        </w:rPr>
        <w:t xml:space="preserve"> </w:t>
      </w:r>
      <w:proofErr w:type="spellStart"/>
      <w:r w:rsidR="00A21FDF" w:rsidRPr="00175052">
        <w:rPr>
          <w:sz w:val="22"/>
          <w:szCs w:val="22"/>
        </w:rPr>
        <w:t>тодорхой</w:t>
      </w:r>
      <w:proofErr w:type="spellEnd"/>
      <w:r w:rsidR="00A21FDF" w:rsidRPr="00175052">
        <w:rPr>
          <w:sz w:val="22"/>
          <w:szCs w:val="22"/>
        </w:rPr>
        <w:t xml:space="preserve"> </w:t>
      </w:r>
      <w:proofErr w:type="spellStart"/>
      <w:r w:rsidR="00A21FDF" w:rsidRPr="00175052">
        <w:rPr>
          <w:sz w:val="22"/>
          <w:szCs w:val="22"/>
        </w:rPr>
        <w:t>тусгаж</w:t>
      </w:r>
      <w:proofErr w:type="spellEnd"/>
      <w:r w:rsidR="00A21FDF" w:rsidRPr="00175052">
        <w:rPr>
          <w:sz w:val="22"/>
          <w:szCs w:val="22"/>
        </w:rPr>
        <w:t xml:space="preserve">, </w:t>
      </w:r>
      <w:proofErr w:type="spellStart"/>
      <w:r w:rsidR="00A21FDF" w:rsidRPr="00175052">
        <w:rPr>
          <w:sz w:val="22"/>
          <w:szCs w:val="22"/>
        </w:rPr>
        <w:t>шаардлагатай</w:t>
      </w:r>
      <w:proofErr w:type="spellEnd"/>
      <w:r w:rsidR="00A21FDF" w:rsidRPr="00175052">
        <w:rPr>
          <w:sz w:val="22"/>
          <w:szCs w:val="22"/>
        </w:rPr>
        <w:t xml:space="preserve"> </w:t>
      </w:r>
      <w:proofErr w:type="spellStart"/>
      <w:r w:rsidR="00A21FDF" w:rsidRPr="00175052">
        <w:rPr>
          <w:sz w:val="22"/>
          <w:szCs w:val="22"/>
        </w:rPr>
        <w:t>тохиолдолд</w:t>
      </w:r>
      <w:proofErr w:type="spellEnd"/>
      <w:r w:rsidR="00A21FDF" w:rsidRPr="00175052">
        <w:rPr>
          <w:sz w:val="22"/>
          <w:szCs w:val="22"/>
        </w:rPr>
        <w:t xml:space="preserve"> </w:t>
      </w:r>
      <w:proofErr w:type="spellStart"/>
      <w:r w:rsidR="00A21FDF" w:rsidRPr="00175052">
        <w:rPr>
          <w:sz w:val="22"/>
          <w:szCs w:val="22"/>
        </w:rPr>
        <w:t>хамгийн</w:t>
      </w:r>
      <w:proofErr w:type="spellEnd"/>
      <w:r w:rsidR="00A21FDF" w:rsidRPr="00175052">
        <w:rPr>
          <w:sz w:val="22"/>
          <w:szCs w:val="22"/>
        </w:rPr>
        <w:t xml:space="preserve"> </w:t>
      </w:r>
      <w:proofErr w:type="spellStart"/>
      <w:r w:rsidR="00A21FDF" w:rsidRPr="00175052">
        <w:rPr>
          <w:sz w:val="22"/>
          <w:szCs w:val="22"/>
        </w:rPr>
        <w:t>их</w:t>
      </w:r>
      <w:proofErr w:type="spellEnd"/>
      <w:r w:rsidR="00A21FDF" w:rsidRPr="00175052">
        <w:rPr>
          <w:sz w:val="22"/>
          <w:szCs w:val="22"/>
        </w:rPr>
        <w:t xml:space="preserve"> </w:t>
      </w:r>
      <w:proofErr w:type="spellStart"/>
      <w:r w:rsidR="00A21FDF" w:rsidRPr="00175052">
        <w:rPr>
          <w:sz w:val="22"/>
          <w:szCs w:val="22"/>
        </w:rPr>
        <w:t>болон</w:t>
      </w:r>
      <w:proofErr w:type="spellEnd"/>
      <w:r w:rsidR="00A21FDF" w:rsidRPr="00175052">
        <w:rPr>
          <w:sz w:val="22"/>
          <w:szCs w:val="22"/>
        </w:rPr>
        <w:t xml:space="preserve"> </w:t>
      </w:r>
      <w:proofErr w:type="spellStart"/>
      <w:r w:rsidR="00A21FDF" w:rsidRPr="00175052">
        <w:rPr>
          <w:sz w:val="22"/>
          <w:szCs w:val="22"/>
        </w:rPr>
        <w:t>хамгийн</w:t>
      </w:r>
      <w:proofErr w:type="spellEnd"/>
      <w:r w:rsidR="00A21FDF" w:rsidRPr="00175052">
        <w:rPr>
          <w:sz w:val="22"/>
          <w:szCs w:val="22"/>
        </w:rPr>
        <w:t xml:space="preserve"> </w:t>
      </w:r>
      <w:proofErr w:type="spellStart"/>
      <w:r w:rsidR="00A21FDF" w:rsidRPr="00175052">
        <w:rPr>
          <w:sz w:val="22"/>
          <w:szCs w:val="22"/>
        </w:rPr>
        <w:t>бага</w:t>
      </w:r>
      <w:proofErr w:type="spellEnd"/>
      <w:r w:rsidR="00A21FDF" w:rsidRPr="00175052">
        <w:rPr>
          <w:sz w:val="22"/>
          <w:szCs w:val="22"/>
        </w:rPr>
        <w:t xml:space="preserve"> </w:t>
      </w:r>
      <w:proofErr w:type="spellStart"/>
      <w:r w:rsidR="00A21FDF" w:rsidRPr="00175052">
        <w:rPr>
          <w:sz w:val="22"/>
          <w:szCs w:val="22"/>
        </w:rPr>
        <w:t>хүлээн</w:t>
      </w:r>
      <w:proofErr w:type="spellEnd"/>
      <w:r w:rsidR="00A21FDF" w:rsidRPr="00175052">
        <w:rPr>
          <w:sz w:val="22"/>
          <w:szCs w:val="22"/>
        </w:rPr>
        <w:t xml:space="preserve"> </w:t>
      </w:r>
      <w:proofErr w:type="spellStart"/>
      <w:r w:rsidR="00A21FDF" w:rsidRPr="00175052">
        <w:rPr>
          <w:sz w:val="22"/>
          <w:szCs w:val="22"/>
        </w:rPr>
        <w:t>зөвшөөрөгдөх</w:t>
      </w:r>
      <w:proofErr w:type="spellEnd"/>
      <w:r w:rsidR="00A21FDF" w:rsidRPr="00175052">
        <w:rPr>
          <w:sz w:val="22"/>
          <w:szCs w:val="22"/>
        </w:rPr>
        <w:t xml:space="preserve"> </w:t>
      </w:r>
      <w:proofErr w:type="spellStart"/>
      <w:r w:rsidR="00A21FDF" w:rsidRPr="00175052">
        <w:rPr>
          <w:sz w:val="22"/>
          <w:szCs w:val="22"/>
        </w:rPr>
        <w:t>эсвэл</w:t>
      </w:r>
      <w:proofErr w:type="spellEnd"/>
      <w:r w:rsidR="00A21FDF" w:rsidRPr="00175052">
        <w:rPr>
          <w:sz w:val="22"/>
          <w:szCs w:val="22"/>
        </w:rPr>
        <w:t xml:space="preserve"> </w:t>
      </w:r>
      <w:proofErr w:type="spellStart"/>
      <w:r w:rsidR="00A21FDF" w:rsidRPr="00175052">
        <w:rPr>
          <w:sz w:val="22"/>
          <w:szCs w:val="22"/>
        </w:rPr>
        <w:t>баталгаажуул</w:t>
      </w:r>
      <w:r w:rsidRPr="00175052">
        <w:rPr>
          <w:sz w:val="22"/>
          <w:szCs w:val="22"/>
        </w:rPr>
        <w:t>ах</w:t>
      </w:r>
      <w:proofErr w:type="spellEnd"/>
      <w:r w:rsidRPr="00175052">
        <w:rPr>
          <w:sz w:val="22"/>
          <w:szCs w:val="22"/>
        </w:rPr>
        <w:t xml:space="preserve"> </w:t>
      </w:r>
      <w:proofErr w:type="spellStart"/>
      <w:r w:rsidR="00A21FDF" w:rsidRPr="00175052">
        <w:rPr>
          <w:sz w:val="22"/>
          <w:szCs w:val="22"/>
        </w:rPr>
        <w:t>утгуудыг</w:t>
      </w:r>
      <w:proofErr w:type="spellEnd"/>
      <w:r w:rsidR="00A21FDF" w:rsidRPr="00175052">
        <w:rPr>
          <w:sz w:val="22"/>
          <w:szCs w:val="22"/>
        </w:rPr>
        <w:t xml:space="preserve"> </w:t>
      </w:r>
      <w:proofErr w:type="spellStart"/>
      <w:r w:rsidR="00A21FDF" w:rsidRPr="00175052">
        <w:rPr>
          <w:sz w:val="22"/>
          <w:szCs w:val="22"/>
        </w:rPr>
        <w:t>заах</w:t>
      </w:r>
      <w:proofErr w:type="spellEnd"/>
      <w:r w:rsidR="00A21FDF" w:rsidRPr="00175052">
        <w:rPr>
          <w:sz w:val="22"/>
          <w:szCs w:val="22"/>
        </w:rPr>
        <w:t xml:space="preserve"> </w:t>
      </w:r>
      <w:proofErr w:type="spellStart"/>
      <w:r w:rsidR="00A21FDF" w:rsidRPr="00175052">
        <w:rPr>
          <w:sz w:val="22"/>
          <w:szCs w:val="22"/>
        </w:rPr>
        <w:t>ёстой</w:t>
      </w:r>
      <w:proofErr w:type="spellEnd"/>
      <w:r w:rsidR="00A21FDF" w:rsidRPr="00175052">
        <w:rPr>
          <w:sz w:val="22"/>
          <w:szCs w:val="22"/>
        </w:rPr>
        <w:t>.</w:t>
      </w:r>
      <w:r w:rsidR="009D44FB" w:rsidRPr="00175052">
        <w:rPr>
          <w:sz w:val="22"/>
          <w:szCs w:val="22"/>
        </w:rPr>
        <w:t xml:space="preserve"> </w:t>
      </w:r>
      <w:proofErr w:type="spellStart"/>
      <w:r w:rsidR="00A21FDF" w:rsidRPr="00175052">
        <w:rPr>
          <w:sz w:val="22"/>
          <w:szCs w:val="22"/>
        </w:rPr>
        <w:t>Хэрэв</w:t>
      </w:r>
      <w:proofErr w:type="spellEnd"/>
      <w:r w:rsidR="00A21FDF" w:rsidRPr="00175052">
        <w:rPr>
          <w:sz w:val="22"/>
          <w:szCs w:val="22"/>
        </w:rPr>
        <w:t xml:space="preserve"> </w:t>
      </w:r>
      <w:proofErr w:type="spellStart"/>
      <w:r w:rsidR="00A21FDF" w:rsidRPr="00175052">
        <w:rPr>
          <w:sz w:val="22"/>
          <w:szCs w:val="22"/>
        </w:rPr>
        <w:t>шаардлагатай</w:t>
      </w:r>
      <w:proofErr w:type="spellEnd"/>
      <w:r w:rsidR="00A21FDF" w:rsidRPr="00175052">
        <w:rPr>
          <w:sz w:val="22"/>
          <w:szCs w:val="22"/>
        </w:rPr>
        <w:t xml:space="preserve"> </w:t>
      </w:r>
      <w:proofErr w:type="spellStart"/>
      <w:r w:rsidR="00A21FDF" w:rsidRPr="00175052">
        <w:rPr>
          <w:sz w:val="22"/>
          <w:szCs w:val="22"/>
        </w:rPr>
        <w:t>бол</w:t>
      </w:r>
      <w:proofErr w:type="spellEnd"/>
      <w:r w:rsidR="00A21FDF" w:rsidRPr="00175052">
        <w:rPr>
          <w:sz w:val="22"/>
          <w:szCs w:val="22"/>
        </w:rPr>
        <w:t> </w:t>
      </w:r>
      <w:proofErr w:type="spellStart"/>
      <w:r w:rsidR="00A21FDF" w:rsidRPr="00175052">
        <w:rPr>
          <w:sz w:val="22"/>
          <w:szCs w:val="22"/>
        </w:rPr>
        <w:t>захиалагч</w:t>
      </w:r>
      <w:proofErr w:type="spellEnd"/>
      <w:r w:rsidR="00A21FDF" w:rsidRPr="00175052">
        <w:rPr>
          <w:sz w:val="22"/>
          <w:szCs w:val="22"/>
        </w:rPr>
        <w:t xml:space="preserve"> </w:t>
      </w:r>
      <w:proofErr w:type="spellStart"/>
      <w:r w:rsidR="00A21FDF" w:rsidRPr="00175052">
        <w:rPr>
          <w:sz w:val="22"/>
          <w:szCs w:val="22"/>
        </w:rPr>
        <w:t>нь</w:t>
      </w:r>
      <w:proofErr w:type="spellEnd"/>
      <w:r w:rsidR="00A21FDF" w:rsidRPr="00175052">
        <w:rPr>
          <w:sz w:val="22"/>
          <w:szCs w:val="22"/>
        </w:rPr>
        <w:t xml:space="preserve"> </w:t>
      </w:r>
      <w:proofErr w:type="spellStart"/>
      <w:r w:rsidR="00A21FDF" w:rsidRPr="00175052">
        <w:rPr>
          <w:sz w:val="22"/>
          <w:szCs w:val="22"/>
        </w:rPr>
        <w:t>тусгай</w:t>
      </w:r>
      <w:proofErr w:type="spellEnd"/>
      <w:r w:rsidR="009D44FB" w:rsidRPr="00175052">
        <w:rPr>
          <w:sz w:val="22"/>
          <w:szCs w:val="22"/>
          <w:lang w:val="mn-MN"/>
        </w:rPr>
        <w:t>лсан</w:t>
      </w:r>
      <w:r w:rsidR="00A21FDF" w:rsidRPr="00175052">
        <w:rPr>
          <w:sz w:val="22"/>
          <w:szCs w:val="22"/>
        </w:rPr>
        <w:t xml:space="preserve"> </w:t>
      </w:r>
      <w:proofErr w:type="spellStart"/>
      <w:r w:rsidR="00A21FDF" w:rsidRPr="00175052">
        <w:rPr>
          <w:sz w:val="22"/>
          <w:szCs w:val="22"/>
        </w:rPr>
        <w:t>тендерийн</w:t>
      </w:r>
      <w:proofErr w:type="spellEnd"/>
      <w:r w:rsidR="00A21FDF" w:rsidRPr="00175052">
        <w:rPr>
          <w:sz w:val="22"/>
          <w:szCs w:val="22"/>
        </w:rPr>
        <w:t xml:space="preserve"> </w:t>
      </w:r>
      <w:proofErr w:type="spellStart"/>
      <w:r w:rsidR="00A21FDF" w:rsidRPr="00175052">
        <w:rPr>
          <w:sz w:val="22"/>
          <w:szCs w:val="22"/>
        </w:rPr>
        <w:t>маягтыг</w:t>
      </w:r>
      <w:proofErr w:type="spellEnd"/>
      <w:r w:rsidR="00A21FDF" w:rsidRPr="00175052">
        <w:rPr>
          <w:sz w:val="22"/>
          <w:szCs w:val="22"/>
        </w:rPr>
        <w:t xml:space="preserve"> (</w:t>
      </w:r>
      <w:proofErr w:type="spellStart"/>
      <w:r w:rsidR="00A21FDF" w:rsidRPr="00175052">
        <w:rPr>
          <w:sz w:val="22"/>
          <w:szCs w:val="22"/>
        </w:rPr>
        <w:t>Тендерийн</w:t>
      </w:r>
      <w:proofErr w:type="spellEnd"/>
      <w:r w:rsidR="00A21FDF" w:rsidRPr="00175052">
        <w:rPr>
          <w:sz w:val="22"/>
          <w:szCs w:val="22"/>
        </w:rPr>
        <w:t xml:space="preserve"> </w:t>
      </w:r>
      <w:proofErr w:type="spellStart"/>
      <w:r w:rsidR="00A21FDF" w:rsidRPr="00175052">
        <w:rPr>
          <w:sz w:val="22"/>
          <w:szCs w:val="22"/>
        </w:rPr>
        <w:t>ирүүлэх</w:t>
      </w:r>
      <w:proofErr w:type="spellEnd"/>
      <w:r w:rsidR="00A21FDF" w:rsidRPr="00175052">
        <w:rPr>
          <w:sz w:val="22"/>
          <w:szCs w:val="22"/>
        </w:rPr>
        <w:t xml:space="preserve"> </w:t>
      </w:r>
      <w:proofErr w:type="spellStart"/>
      <w:r w:rsidR="00A21FDF" w:rsidRPr="00175052">
        <w:rPr>
          <w:sz w:val="22"/>
          <w:szCs w:val="22"/>
        </w:rPr>
        <w:t>маягтын</w:t>
      </w:r>
      <w:proofErr w:type="spellEnd"/>
      <w:r w:rsidR="00A21FDF" w:rsidRPr="00175052">
        <w:rPr>
          <w:sz w:val="22"/>
          <w:szCs w:val="22"/>
        </w:rPr>
        <w:t xml:space="preserve"> </w:t>
      </w:r>
      <w:proofErr w:type="spellStart"/>
      <w:r w:rsidR="00A21FDF" w:rsidRPr="00175052">
        <w:rPr>
          <w:sz w:val="22"/>
          <w:szCs w:val="22"/>
        </w:rPr>
        <w:t>хавсралт</w:t>
      </w:r>
      <w:proofErr w:type="spellEnd"/>
      <w:r w:rsidR="00A21FDF" w:rsidRPr="00175052">
        <w:rPr>
          <w:sz w:val="22"/>
          <w:szCs w:val="22"/>
        </w:rPr>
        <w:t xml:space="preserve"> </w:t>
      </w:r>
      <w:proofErr w:type="spellStart"/>
      <w:r w:rsidR="00A21FDF" w:rsidRPr="00175052">
        <w:rPr>
          <w:sz w:val="22"/>
          <w:szCs w:val="22"/>
        </w:rPr>
        <w:t>болгон</w:t>
      </w:r>
      <w:proofErr w:type="spellEnd"/>
      <w:r w:rsidR="00A21FDF" w:rsidRPr="00175052">
        <w:rPr>
          <w:sz w:val="22"/>
          <w:szCs w:val="22"/>
        </w:rPr>
        <w:t xml:space="preserve">) </w:t>
      </w:r>
      <w:proofErr w:type="spellStart"/>
      <w:r w:rsidR="009D44FB" w:rsidRPr="00175052">
        <w:rPr>
          <w:sz w:val="22"/>
          <w:szCs w:val="22"/>
        </w:rPr>
        <w:t>нэмэлтээр</w:t>
      </w:r>
      <w:proofErr w:type="spellEnd"/>
      <w:r w:rsidR="009D44FB" w:rsidRPr="00175052">
        <w:rPr>
          <w:sz w:val="22"/>
          <w:szCs w:val="22"/>
        </w:rPr>
        <w:t xml:space="preserve"> </w:t>
      </w:r>
      <w:proofErr w:type="spellStart"/>
      <w:r w:rsidR="009D44FB" w:rsidRPr="00175052">
        <w:rPr>
          <w:sz w:val="22"/>
          <w:szCs w:val="22"/>
        </w:rPr>
        <w:t>оруулах</w:t>
      </w:r>
      <w:proofErr w:type="spellEnd"/>
      <w:r w:rsidR="009D44FB" w:rsidRPr="00175052">
        <w:rPr>
          <w:sz w:val="22"/>
          <w:szCs w:val="22"/>
        </w:rPr>
        <w:t xml:space="preserve"> </w:t>
      </w:r>
      <w:proofErr w:type="spellStart"/>
      <w:r w:rsidR="00A21FDF" w:rsidRPr="00175052">
        <w:rPr>
          <w:sz w:val="22"/>
          <w:szCs w:val="22"/>
        </w:rPr>
        <w:t>бөгөөд</w:t>
      </w:r>
      <w:proofErr w:type="spellEnd"/>
      <w:r w:rsidR="00A21FDF" w:rsidRPr="00175052">
        <w:rPr>
          <w:sz w:val="22"/>
          <w:szCs w:val="22"/>
        </w:rPr>
        <w:t xml:space="preserve"> </w:t>
      </w:r>
      <w:proofErr w:type="spellStart"/>
      <w:r w:rsidR="00A21FDF" w:rsidRPr="00175052">
        <w:rPr>
          <w:sz w:val="22"/>
          <w:szCs w:val="22"/>
        </w:rPr>
        <w:t>тендерт</w:t>
      </w:r>
      <w:proofErr w:type="spellEnd"/>
      <w:r w:rsidR="00A21FDF" w:rsidRPr="00175052">
        <w:rPr>
          <w:sz w:val="22"/>
          <w:szCs w:val="22"/>
        </w:rPr>
        <w:t xml:space="preserve"> </w:t>
      </w:r>
      <w:proofErr w:type="spellStart"/>
      <w:r w:rsidR="00A21FDF" w:rsidRPr="00175052">
        <w:rPr>
          <w:sz w:val="22"/>
          <w:szCs w:val="22"/>
        </w:rPr>
        <w:t>оролцогч</w:t>
      </w:r>
      <w:proofErr w:type="spellEnd"/>
      <w:r w:rsidR="00A21FDF" w:rsidRPr="00175052">
        <w:rPr>
          <w:sz w:val="22"/>
          <w:szCs w:val="22"/>
        </w:rPr>
        <w:t xml:space="preserve"> </w:t>
      </w:r>
      <w:proofErr w:type="spellStart"/>
      <w:r w:rsidR="00A21FDF" w:rsidRPr="00175052">
        <w:rPr>
          <w:sz w:val="22"/>
          <w:szCs w:val="22"/>
        </w:rPr>
        <w:t>нь</w:t>
      </w:r>
      <w:proofErr w:type="spellEnd"/>
      <w:r w:rsidR="00A21FDF" w:rsidRPr="00175052">
        <w:rPr>
          <w:sz w:val="22"/>
          <w:szCs w:val="22"/>
        </w:rPr>
        <w:t xml:space="preserve"> </w:t>
      </w:r>
      <w:proofErr w:type="spellStart"/>
      <w:r w:rsidR="00A21FDF" w:rsidRPr="00175052">
        <w:rPr>
          <w:sz w:val="22"/>
          <w:szCs w:val="22"/>
        </w:rPr>
        <w:t>тухайн</w:t>
      </w:r>
      <w:proofErr w:type="spellEnd"/>
      <w:r w:rsidR="00A21FDF" w:rsidRPr="00175052">
        <w:rPr>
          <w:sz w:val="22"/>
          <w:szCs w:val="22"/>
        </w:rPr>
        <w:t xml:space="preserve"> </w:t>
      </w:r>
      <w:proofErr w:type="spellStart"/>
      <w:r w:rsidR="00A21FDF" w:rsidRPr="00175052">
        <w:rPr>
          <w:sz w:val="22"/>
          <w:szCs w:val="22"/>
        </w:rPr>
        <w:t>техникийн</w:t>
      </w:r>
      <w:proofErr w:type="spellEnd"/>
      <w:r w:rsidR="00A21FDF" w:rsidRPr="00175052">
        <w:rPr>
          <w:sz w:val="22"/>
          <w:szCs w:val="22"/>
        </w:rPr>
        <w:t xml:space="preserve"> </w:t>
      </w:r>
      <w:proofErr w:type="spellStart"/>
      <w:r w:rsidR="00A21FDF" w:rsidRPr="00175052">
        <w:rPr>
          <w:sz w:val="22"/>
          <w:szCs w:val="22"/>
        </w:rPr>
        <w:t>үзүүлэлтийн</w:t>
      </w:r>
      <w:proofErr w:type="spellEnd"/>
      <w:r w:rsidR="00A21FDF" w:rsidRPr="00175052">
        <w:rPr>
          <w:sz w:val="22"/>
          <w:szCs w:val="22"/>
        </w:rPr>
        <w:t xml:space="preserve"> </w:t>
      </w:r>
      <w:proofErr w:type="spellStart"/>
      <w:r w:rsidR="00A21FDF" w:rsidRPr="00175052">
        <w:rPr>
          <w:sz w:val="22"/>
          <w:szCs w:val="22"/>
        </w:rPr>
        <w:t>дэлгэрэнгүй</w:t>
      </w:r>
      <w:proofErr w:type="spellEnd"/>
      <w:r w:rsidR="00A21FDF" w:rsidRPr="00175052">
        <w:rPr>
          <w:sz w:val="22"/>
          <w:szCs w:val="22"/>
        </w:rPr>
        <w:t xml:space="preserve"> </w:t>
      </w:r>
      <w:proofErr w:type="spellStart"/>
      <w:r w:rsidR="00A21FDF" w:rsidRPr="00175052">
        <w:rPr>
          <w:sz w:val="22"/>
          <w:szCs w:val="22"/>
        </w:rPr>
        <w:t>мэдээллийг</w:t>
      </w:r>
      <w:proofErr w:type="spellEnd"/>
      <w:r w:rsidR="00A21FDF" w:rsidRPr="00175052">
        <w:rPr>
          <w:sz w:val="22"/>
          <w:szCs w:val="22"/>
        </w:rPr>
        <w:t xml:space="preserve"> </w:t>
      </w:r>
      <w:proofErr w:type="spellStart"/>
      <w:r w:rsidR="009D44FB" w:rsidRPr="00175052">
        <w:rPr>
          <w:sz w:val="22"/>
          <w:szCs w:val="22"/>
        </w:rPr>
        <w:t>аль</w:t>
      </w:r>
      <w:proofErr w:type="spellEnd"/>
      <w:r w:rsidR="009D44FB" w:rsidRPr="00175052">
        <w:rPr>
          <w:sz w:val="22"/>
          <w:szCs w:val="22"/>
        </w:rPr>
        <w:t xml:space="preserve"> </w:t>
      </w:r>
      <w:proofErr w:type="spellStart"/>
      <w:r w:rsidR="009D44FB" w:rsidRPr="00175052">
        <w:rPr>
          <w:sz w:val="22"/>
          <w:szCs w:val="22"/>
        </w:rPr>
        <w:t>болох</w:t>
      </w:r>
      <w:proofErr w:type="spellEnd"/>
      <w:r w:rsidR="009D44FB" w:rsidRPr="00175052">
        <w:rPr>
          <w:sz w:val="22"/>
          <w:szCs w:val="22"/>
        </w:rPr>
        <w:t xml:space="preserve"> </w:t>
      </w:r>
      <w:proofErr w:type="spellStart"/>
      <w:r w:rsidR="009D44FB" w:rsidRPr="00175052">
        <w:rPr>
          <w:sz w:val="22"/>
          <w:szCs w:val="22"/>
        </w:rPr>
        <w:t>өргөн</w:t>
      </w:r>
      <w:proofErr w:type="spellEnd"/>
      <w:r w:rsidR="009D44FB" w:rsidRPr="00175052">
        <w:rPr>
          <w:sz w:val="22"/>
          <w:szCs w:val="22"/>
        </w:rPr>
        <w:t xml:space="preserve"> </w:t>
      </w:r>
      <w:proofErr w:type="spellStart"/>
      <w:r w:rsidR="009D44FB" w:rsidRPr="00175052">
        <w:rPr>
          <w:sz w:val="22"/>
          <w:szCs w:val="22"/>
        </w:rPr>
        <w:t>хүрээнд</w:t>
      </w:r>
      <w:proofErr w:type="spellEnd"/>
      <w:r w:rsidR="009D44FB" w:rsidRPr="00175052">
        <w:rPr>
          <w:sz w:val="22"/>
          <w:szCs w:val="22"/>
        </w:rPr>
        <w:t xml:space="preserve"> </w:t>
      </w:r>
      <w:proofErr w:type="spellStart"/>
      <w:r w:rsidR="009D44FB" w:rsidRPr="00175052">
        <w:rPr>
          <w:sz w:val="22"/>
          <w:szCs w:val="22"/>
        </w:rPr>
        <w:t>тусгаж</w:t>
      </w:r>
      <w:proofErr w:type="spellEnd"/>
      <w:r w:rsidR="009D44FB" w:rsidRPr="00175052">
        <w:rPr>
          <w:sz w:val="22"/>
          <w:szCs w:val="22"/>
        </w:rPr>
        <w:t xml:space="preserve"> </w:t>
      </w:r>
      <w:proofErr w:type="spellStart"/>
      <w:r w:rsidR="009D44FB" w:rsidRPr="00175052">
        <w:rPr>
          <w:sz w:val="22"/>
          <w:szCs w:val="22"/>
        </w:rPr>
        <w:t>өгнө</w:t>
      </w:r>
      <w:proofErr w:type="spellEnd"/>
      <w:r w:rsidR="009D44FB" w:rsidRPr="00175052">
        <w:rPr>
          <w:sz w:val="22"/>
          <w:szCs w:val="22"/>
        </w:rPr>
        <w:t xml:space="preserve">. </w:t>
      </w:r>
    </w:p>
    <w:p w14:paraId="5730986E" w14:textId="28AA0C2A" w:rsidR="00A21FDF" w:rsidRPr="00175052" w:rsidRDefault="009D44FB" w:rsidP="000319B4">
      <w:pPr>
        <w:pStyle w:val="NormalWeb"/>
        <w:ind w:left="2127" w:right="387" w:hanging="320"/>
        <w:jc w:val="both"/>
        <w:rPr>
          <w:sz w:val="22"/>
          <w:szCs w:val="22"/>
        </w:rPr>
      </w:pPr>
      <w:r w:rsidRPr="00175052">
        <w:rPr>
          <w:sz w:val="22"/>
          <w:szCs w:val="22"/>
        </w:rPr>
        <w:t>(й) </w:t>
      </w:r>
      <w:proofErr w:type="spellStart"/>
      <w:r w:rsidR="00A21FDF" w:rsidRPr="00175052">
        <w:rPr>
          <w:sz w:val="22"/>
          <w:szCs w:val="22"/>
        </w:rPr>
        <w:t>Захиалагч</w:t>
      </w:r>
      <w:proofErr w:type="spellEnd"/>
      <w:r w:rsidR="00A21FDF" w:rsidRPr="00175052">
        <w:rPr>
          <w:sz w:val="22"/>
          <w:szCs w:val="22"/>
        </w:rPr>
        <w:t xml:space="preserve"> </w:t>
      </w:r>
      <w:proofErr w:type="spellStart"/>
      <w:r w:rsidR="00A21FDF" w:rsidRPr="00175052">
        <w:rPr>
          <w:sz w:val="22"/>
          <w:szCs w:val="22"/>
        </w:rPr>
        <w:t>нь</w:t>
      </w:r>
      <w:proofErr w:type="spellEnd"/>
      <w:r w:rsidR="00A21FDF" w:rsidRPr="00175052">
        <w:rPr>
          <w:sz w:val="22"/>
          <w:szCs w:val="22"/>
        </w:rPr>
        <w:t> </w:t>
      </w:r>
      <w:proofErr w:type="spellStart"/>
      <w:r w:rsidRPr="00175052">
        <w:rPr>
          <w:sz w:val="22"/>
          <w:szCs w:val="22"/>
        </w:rPr>
        <w:t>т</w:t>
      </w:r>
      <w:r w:rsidR="00A21FDF" w:rsidRPr="00175052">
        <w:rPr>
          <w:sz w:val="22"/>
          <w:szCs w:val="22"/>
        </w:rPr>
        <w:t>ендерт</w:t>
      </w:r>
      <w:proofErr w:type="spellEnd"/>
      <w:r w:rsidR="00A21FDF" w:rsidRPr="00175052">
        <w:rPr>
          <w:sz w:val="22"/>
          <w:szCs w:val="22"/>
        </w:rPr>
        <w:t xml:space="preserve"> </w:t>
      </w:r>
      <w:proofErr w:type="spellStart"/>
      <w:r w:rsidR="00A21FDF" w:rsidRPr="00175052">
        <w:rPr>
          <w:sz w:val="22"/>
          <w:szCs w:val="22"/>
        </w:rPr>
        <w:t>оролцогч</w:t>
      </w:r>
      <w:proofErr w:type="spellEnd"/>
      <w:r w:rsidR="00A21FDF" w:rsidRPr="00175052">
        <w:rPr>
          <w:sz w:val="22"/>
          <w:szCs w:val="22"/>
        </w:rPr>
        <w:t xml:space="preserve"> </w:t>
      </w:r>
      <w:proofErr w:type="spellStart"/>
      <w:r w:rsidR="00A21FDF" w:rsidRPr="00175052">
        <w:rPr>
          <w:sz w:val="22"/>
          <w:szCs w:val="22"/>
        </w:rPr>
        <w:t>өөрийн</w:t>
      </w:r>
      <w:proofErr w:type="spellEnd"/>
      <w:r w:rsidR="00A21FDF" w:rsidRPr="00175052">
        <w:rPr>
          <w:sz w:val="22"/>
          <w:szCs w:val="22"/>
        </w:rPr>
        <w:t xml:space="preserve"> </w:t>
      </w:r>
      <w:proofErr w:type="spellStart"/>
      <w:r w:rsidRPr="00175052">
        <w:rPr>
          <w:sz w:val="22"/>
          <w:szCs w:val="22"/>
        </w:rPr>
        <w:t>т</w:t>
      </w:r>
      <w:r w:rsidR="00A21FDF" w:rsidRPr="00175052">
        <w:rPr>
          <w:sz w:val="22"/>
          <w:szCs w:val="22"/>
        </w:rPr>
        <w:t>ендер</w:t>
      </w:r>
      <w:r w:rsidRPr="00175052">
        <w:rPr>
          <w:sz w:val="22"/>
          <w:szCs w:val="22"/>
        </w:rPr>
        <w:t>т</w:t>
      </w:r>
      <w:proofErr w:type="spellEnd"/>
      <w:r w:rsidRPr="00175052">
        <w:rPr>
          <w:sz w:val="22"/>
          <w:szCs w:val="22"/>
        </w:rPr>
        <w:t xml:space="preserve"> </w:t>
      </w:r>
      <w:proofErr w:type="spellStart"/>
      <w:r w:rsidRPr="00175052">
        <w:rPr>
          <w:sz w:val="22"/>
          <w:szCs w:val="22"/>
        </w:rPr>
        <w:t>те</w:t>
      </w:r>
      <w:r w:rsidR="00A21FDF" w:rsidRPr="00175052">
        <w:rPr>
          <w:sz w:val="22"/>
          <w:szCs w:val="22"/>
        </w:rPr>
        <w:t>хникийн</w:t>
      </w:r>
      <w:proofErr w:type="spellEnd"/>
      <w:r w:rsidR="00A21FDF" w:rsidRPr="00175052">
        <w:rPr>
          <w:sz w:val="22"/>
          <w:szCs w:val="22"/>
        </w:rPr>
        <w:t xml:space="preserve"> </w:t>
      </w:r>
      <w:proofErr w:type="spellStart"/>
      <w:r w:rsidRPr="00175052">
        <w:rPr>
          <w:sz w:val="22"/>
          <w:szCs w:val="22"/>
        </w:rPr>
        <w:t>т</w:t>
      </w:r>
      <w:r w:rsidR="00A21FDF" w:rsidRPr="00175052">
        <w:rPr>
          <w:sz w:val="22"/>
          <w:szCs w:val="22"/>
        </w:rPr>
        <w:t>одорхойлолт</w:t>
      </w:r>
      <w:proofErr w:type="spellEnd"/>
      <w:r w:rsidR="00A21FDF" w:rsidRPr="00175052">
        <w:rPr>
          <w:sz w:val="22"/>
          <w:szCs w:val="22"/>
        </w:rPr>
        <w:t xml:space="preserve">, </w:t>
      </w:r>
      <w:proofErr w:type="spellStart"/>
      <w:r w:rsidR="00A21FDF" w:rsidRPr="00175052">
        <w:rPr>
          <w:sz w:val="22"/>
          <w:szCs w:val="22"/>
        </w:rPr>
        <w:t>техникийн</w:t>
      </w:r>
      <w:proofErr w:type="spellEnd"/>
      <w:r w:rsidR="00A21FDF" w:rsidRPr="00175052">
        <w:rPr>
          <w:sz w:val="22"/>
          <w:szCs w:val="22"/>
        </w:rPr>
        <w:t xml:space="preserve"> </w:t>
      </w:r>
      <w:proofErr w:type="spellStart"/>
      <w:r w:rsidR="00A21FDF" w:rsidRPr="00175052">
        <w:rPr>
          <w:sz w:val="22"/>
          <w:szCs w:val="22"/>
        </w:rPr>
        <w:t>хүснэгт</w:t>
      </w:r>
      <w:proofErr w:type="spellEnd"/>
      <w:r w:rsidR="00A21FDF" w:rsidRPr="00175052">
        <w:rPr>
          <w:sz w:val="22"/>
          <w:szCs w:val="22"/>
        </w:rPr>
        <w:t xml:space="preserve"> </w:t>
      </w:r>
      <w:proofErr w:type="spellStart"/>
      <w:r w:rsidR="00A21FDF" w:rsidRPr="00175052">
        <w:rPr>
          <w:sz w:val="22"/>
          <w:szCs w:val="22"/>
        </w:rPr>
        <w:t>эсвэл</w:t>
      </w:r>
      <w:proofErr w:type="spellEnd"/>
      <w:r w:rsidR="00A21FDF" w:rsidRPr="00175052">
        <w:rPr>
          <w:sz w:val="22"/>
          <w:szCs w:val="22"/>
        </w:rPr>
        <w:t xml:space="preserve"> </w:t>
      </w:r>
      <w:proofErr w:type="spellStart"/>
      <w:r w:rsidR="00A21FDF" w:rsidRPr="00175052">
        <w:rPr>
          <w:sz w:val="22"/>
          <w:szCs w:val="22"/>
        </w:rPr>
        <w:t>бусад</w:t>
      </w:r>
      <w:proofErr w:type="spellEnd"/>
      <w:r w:rsidR="00A21FDF" w:rsidRPr="00175052">
        <w:rPr>
          <w:sz w:val="22"/>
          <w:szCs w:val="22"/>
        </w:rPr>
        <w:t xml:space="preserve"> </w:t>
      </w:r>
      <w:proofErr w:type="spellStart"/>
      <w:r w:rsidR="00A21FDF" w:rsidRPr="00175052">
        <w:rPr>
          <w:sz w:val="22"/>
          <w:szCs w:val="22"/>
        </w:rPr>
        <w:t>техникийн</w:t>
      </w:r>
      <w:proofErr w:type="spellEnd"/>
      <w:r w:rsidR="00A21FDF" w:rsidRPr="00175052">
        <w:rPr>
          <w:sz w:val="22"/>
          <w:szCs w:val="22"/>
        </w:rPr>
        <w:t xml:space="preserve"> </w:t>
      </w:r>
      <w:proofErr w:type="spellStart"/>
      <w:r w:rsidR="00A21FDF" w:rsidRPr="00175052">
        <w:rPr>
          <w:sz w:val="22"/>
          <w:szCs w:val="22"/>
        </w:rPr>
        <w:t>мэдээллийн</w:t>
      </w:r>
      <w:proofErr w:type="spellEnd"/>
      <w:r w:rsidR="00A21FDF" w:rsidRPr="00175052">
        <w:rPr>
          <w:sz w:val="22"/>
          <w:szCs w:val="22"/>
        </w:rPr>
        <w:t xml:space="preserve"> </w:t>
      </w:r>
      <w:proofErr w:type="spellStart"/>
      <w:r w:rsidR="00A21FDF" w:rsidRPr="00175052">
        <w:rPr>
          <w:sz w:val="22"/>
          <w:szCs w:val="22"/>
        </w:rPr>
        <w:t>тодорхой</w:t>
      </w:r>
      <w:proofErr w:type="spellEnd"/>
      <w:r w:rsidR="00A21FDF" w:rsidRPr="00175052">
        <w:rPr>
          <w:sz w:val="22"/>
          <w:szCs w:val="22"/>
        </w:rPr>
        <w:t xml:space="preserve"> </w:t>
      </w:r>
      <w:proofErr w:type="spellStart"/>
      <w:r w:rsidR="00A21FDF" w:rsidRPr="00175052">
        <w:rPr>
          <w:sz w:val="22"/>
          <w:szCs w:val="22"/>
        </w:rPr>
        <w:t>хэсэг</w:t>
      </w:r>
      <w:proofErr w:type="spellEnd"/>
      <w:r w:rsidR="00A21FDF" w:rsidRPr="00175052">
        <w:rPr>
          <w:sz w:val="22"/>
          <w:szCs w:val="22"/>
        </w:rPr>
        <w:t xml:space="preserve"> </w:t>
      </w:r>
      <w:proofErr w:type="spellStart"/>
      <w:r w:rsidR="00A21FDF" w:rsidRPr="00175052">
        <w:rPr>
          <w:sz w:val="22"/>
          <w:szCs w:val="22"/>
        </w:rPr>
        <w:t>эсвэл</w:t>
      </w:r>
      <w:proofErr w:type="spellEnd"/>
      <w:r w:rsidR="00A21FDF" w:rsidRPr="00175052">
        <w:rPr>
          <w:sz w:val="22"/>
          <w:szCs w:val="22"/>
        </w:rPr>
        <w:t xml:space="preserve"> </w:t>
      </w:r>
      <w:proofErr w:type="spellStart"/>
      <w:r w:rsidR="00A21FDF" w:rsidRPr="00175052">
        <w:rPr>
          <w:sz w:val="22"/>
          <w:szCs w:val="22"/>
        </w:rPr>
        <w:t>бүхэл</w:t>
      </w:r>
      <w:proofErr w:type="spellEnd"/>
      <w:r w:rsidR="00A21FDF" w:rsidRPr="00175052">
        <w:rPr>
          <w:sz w:val="22"/>
          <w:szCs w:val="22"/>
        </w:rPr>
        <w:t xml:space="preserve"> </w:t>
      </w:r>
      <w:proofErr w:type="spellStart"/>
      <w:r w:rsidR="00A21FDF" w:rsidRPr="00175052">
        <w:rPr>
          <w:sz w:val="22"/>
          <w:szCs w:val="22"/>
        </w:rPr>
        <w:t>бүтэн</w:t>
      </w:r>
      <w:proofErr w:type="spellEnd"/>
      <w:r w:rsidR="00A21FDF" w:rsidRPr="00175052">
        <w:rPr>
          <w:sz w:val="22"/>
          <w:szCs w:val="22"/>
        </w:rPr>
        <w:t xml:space="preserve"> </w:t>
      </w:r>
      <w:proofErr w:type="spellStart"/>
      <w:r w:rsidR="00A21FDF" w:rsidRPr="00175052">
        <w:rPr>
          <w:sz w:val="22"/>
          <w:szCs w:val="22"/>
        </w:rPr>
        <w:t>мэдээллийг</w:t>
      </w:r>
      <w:proofErr w:type="spellEnd"/>
      <w:r w:rsidR="00A21FDF" w:rsidRPr="00175052">
        <w:rPr>
          <w:sz w:val="22"/>
          <w:szCs w:val="22"/>
        </w:rPr>
        <w:t xml:space="preserve"> </w:t>
      </w:r>
      <w:proofErr w:type="spellStart"/>
      <w:r w:rsidR="00A21FDF" w:rsidRPr="00175052">
        <w:rPr>
          <w:sz w:val="22"/>
          <w:szCs w:val="22"/>
        </w:rPr>
        <w:t>оруулах</w:t>
      </w:r>
      <w:proofErr w:type="spellEnd"/>
      <w:r w:rsidR="00A21FDF" w:rsidRPr="00175052">
        <w:rPr>
          <w:sz w:val="22"/>
          <w:szCs w:val="22"/>
        </w:rPr>
        <w:t xml:space="preserve"> </w:t>
      </w:r>
      <w:proofErr w:type="spellStart"/>
      <w:r w:rsidR="00A21FDF" w:rsidRPr="00175052">
        <w:rPr>
          <w:sz w:val="22"/>
          <w:szCs w:val="22"/>
        </w:rPr>
        <w:t>шаардлагатай</w:t>
      </w:r>
      <w:proofErr w:type="spellEnd"/>
      <w:r w:rsidR="00A21FDF" w:rsidRPr="00175052">
        <w:rPr>
          <w:sz w:val="22"/>
          <w:szCs w:val="22"/>
        </w:rPr>
        <w:t xml:space="preserve"> </w:t>
      </w:r>
      <w:proofErr w:type="spellStart"/>
      <w:r w:rsidR="00A21FDF" w:rsidRPr="00175052">
        <w:rPr>
          <w:sz w:val="22"/>
          <w:szCs w:val="22"/>
        </w:rPr>
        <w:t>гэж</w:t>
      </w:r>
      <w:proofErr w:type="spellEnd"/>
      <w:r w:rsidR="00A21FDF" w:rsidRPr="00175052">
        <w:rPr>
          <w:sz w:val="22"/>
          <w:szCs w:val="22"/>
        </w:rPr>
        <w:t xml:space="preserve"> </w:t>
      </w:r>
      <w:proofErr w:type="spellStart"/>
      <w:r w:rsidR="00A21FDF" w:rsidRPr="00175052">
        <w:rPr>
          <w:sz w:val="22"/>
          <w:szCs w:val="22"/>
        </w:rPr>
        <w:t>заасан</w:t>
      </w:r>
      <w:proofErr w:type="spellEnd"/>
      <w:r w:rsidR="00A21FDF" w:rsidRPr="00175052">
        <w:rPr>
          <w:sz w:val="22"/>
          <w:szCs w:val="22"/>
        </w:rPr>
        <w:t xml:space="preserve"> </w:t>
      </w:r>
      <w:proofErr w:type="spellStart"/>
      <w:r w:rsidR="00A21FDF" w:rsidRPr="00175052">
        <w:rPr>
          <w:sz w:val="22"/>
          <w:szCs w:val="22"/>
        </w:rPr>
        <w:t>бол</w:t>
      </w:r>
      <w:proofErr w:type="spellEnd"/>
      <w:r w:rsidR="00A21FDF" w:rsidRPr="00175052">
        <w:rPr>
          <w:sz w:val="22"/>
          <w:szCs w:val="22"/>
        </w:rPr>
        <w:t>, </w:t>
      </w:r>
      <w:proofErr w:type="spellStart"/>
      <w:r w:rsidR="00A21FDF" w:rsidRPr="00175052">
        <w:rPr>
          <w:sz w:val="22"/>
          <w:szCs w:val="22"/>
        </w:rPr>
        <w:t>уг</w:t>
      </w:r>
      <w:proofErr w:type="spellEnd"/>
      <w:r w:rsidR="00A21FDF" w:rsidRPr="00175052">
        <w:rPr>
          <w:sz w:val="22"/>
          <w:szCs w:val="22"/>
        </w:rPr>
        <w:t xml:space="preserve"> </w:t>
      </w:r>
      <w:proofErr w:type="spellStart"/>
      <w:r w:rsidRPr="00175052">
        <w:rPr>
          <w:sz w:val="22"/>
          <w:szCs w:val="22"/>
        </w:rPr>
        <w:t>шаардсан</w:t>
      </w:r>
      <w:proofErr w:type="spellEnd"/>
      <w:r w:rsidRPr="00175052">
        <w:rPr>
          <w:sz w:val="22"/>
          <w:szCs w:val="22"/>
        </w:rPr>
        <w:t xml:space="preserve"> </w:t>
      </w:r>
      <w:proofErr w:type="spellStart"/>
      <w:r w:rsidR="00A21FDF" w:rsidRPr="00175052">
        <w:rPr>
          <w:sz w:val="22"/>
          <w:szCs w:val="22"/>
        </w:rPr>
        <w:t>мэдээллийн</w:t>
      </w:r>
      <w:proofErr w:type="spellEnd"/>
      <w:r w:rsidR="00A21FDF" w:rsidRPr="00175052">
        <w:rPr>
          <w:sz w:val="22"/>
          <w:szCs w:val="22"/>
        </w:rPr>
        <w:t xml:space="preserve"> </w:t>
      </w:r>
      <w:proofErr w:type="spellStart"/>
      <w:r w:rsidR="00A21FDF" w:rsidRPr="00175052">
        <w:rPr>
          <w:sz w:val="22"/>
          <w:szCs w:val="22"/>
        </w:rPr>
        <w:t>агуулга</w:t>
      </w:r>
      <w:proofErr w:type="spellEnd"/>
      <w:r w:rsidR="00A21FDF" w:rsidRPr="00175052">
        <w:rPr>
          <w:sz w:val="22"/>
          <w:szCs w:val="22"/>
        </w:rPr>
        <w:t xml:space="preserve">, </w:t>
      </w:r>
      <w:proofErr w:type="spellStart"/>
      <w:r w:rsidRPr="00175052">
        <w:rPr>
          <w:sz w:val="22"/>
          <w:szCs w:val="22"/>
        </w:rPr>
        <w:t>хамрах</w:t>
      </w:r>
      <w:proofErr w:type="spellEnd"/>
      <w:r w:rsidRPr="00175052">
        <w:rPr>
          <w:sz w:val="22"/>
          <w:szCs w:val="22"/>
        </w:rPr>
        <w:t xml:space="preserve"> </w:t>
      </w:r>
      <w:proofErr w:type="spellStart"/>
      <w:r w:rsidRPr="00175052">
        <w:rPr>
          <w:sz w:val="22"/>
          <w:szCs w:val="22"/>
        </w:rPr>
        <w:t>хүрээг</w:t>
      </w:r>
      <w:proofErr w:type="spellEnd"/>
      <w:r w:rsidRPr="00175052">
        <w:rPr>
          <w:sz w:val="22"/>
          <w:szCs w:val="22"/>
        </w:rPr>
        <w:t xml:space="preserve"> </w:t>
      </w:r>
      <w:proofErr w:type="spellStart"/>
      <w:r w:rsidR="00A21FDF" w:rsidRPr="00175052">
        <w:rPr>
          <w:sz w:val="22"/>
          <w:szCs w:val="22"/>
        </w:rPr>
        <w:t>ямар</w:t>
      </w:r>
      <w:proofErr w:type="spellEnd"/>
      <w:r w:rsidR="00A21FDF" w:rsidRPr="00175052">
        <w:rPr>
          <w:sz w:val="22"/>
          <w:szCs w:val="22"/>
        </w:rPr>
        <w:t xml:space="preserve"> </w:t>
      </w:r>
      <w:proofErr w:type="spellStart"/>
      <w:r w:rsidR="00A21FDF" w:rsidRPr="00175052">
        <w:rPr>
          <w:sz w:val="22"/>
          <w:szCs w:val="22"/>
        </w:rPr>
        <w:t>хэлбэрээр</w:t>
      </w:r>
      <w:proofErr w:type="spellEnd"/>
      <w:r w:rsidR="00A21FDF" w:rsidRPr="00175052">
        <w:rPr>
          <w:sz w:val="22"/>
          <w:szCs w:val="22"/>
        </w:rPr>
        <w:t xml:space="preserve"> </w:t>
      </w:r>
      <w:proofErr w:type="spellStart"/>
      <w:r w:rsidRPr="00175052">
        <w:rPr>
          <w:sz w:val="22"/>
          <w:szCs w:val="22"/>
        </w:rPr>
        <w:t>ирүүлэх</w:t>
      </w:r>
      <w:proofErr w:type="spellEnd"/>
      <w:r w:rsidRPr="00175052">
        <w:rPr>
          <w:sz w:val="22"/>
          <w:szCs w:val="22"/>
        </w:rPr>
        <w:t xml:space="preserve"> </w:t>
      </w:r>
      <w:proofErr w:type="spellStart"/>
      <w:r w:rsidRPr="00175052">
        <w:rPr>
          <w:sz w:val="22"/>
          <w:szCs w:val="22"/>
        </w:rPr>
        <w:t>ёстой</w:t>
      </w:r>
      <w:proofErr w:type="spellEnd"/>
      <w:r w:rsidRPr="00175052">
        <w:rPr>
          <w:sz w:val="22"/>
          <w:szCs w:val="22"/>
        </w:rPr>
        <w:t xml:space="preserve"> </w:t>
      </w:r>
      <w:proofErr w:type="spellStart"/>
      <w:r w:rsidRPr="00175052">
        <w:rPr>
          <w:sz w:val="22"/>
          <w:szCs w:val="22"/>
        </w:rPr>
        <w:t>болохыг</w:t>
      </w:r>
      <w:proofErr w:type="spellEnd"/>
      <w:r w:rsidRPr="00175052">
        <w:rPr>
          <w:sz w:val="22"/>
          <w:szCs w:val="22"/>
        </w:rPr>
        <w:t xml:space="preserve"> </w:t>
      </w:r>
      <w:proofErr w:type="spellStart"/>
      <w:r w:rsidR="00A21FDF" w:rsidRPr="00175052">
        <w:rPr>
          <w:sz w:val="22"/>
          <w:szCs w:val="22"/>
        </w:rPr>
        <w:t>тодорхой</w:t>
      </w:r>
      <w:proofErr w:type="spellEnd"/>
      <w:r w:rsidR="00A21FDF" w:rsidRPr="00175052">
        <w:rPr>
          <w:sz w:val="22"/>
          <w:szCs w:val="22"/>
        </w:rPr>
        <w:t xml:space="preserve"> </w:t>
      </w:r>
      <w:proofErr w:type="spellStart"/>
      <w:r w:rsidR="00A21FDF" w:rsidRPr="00175052">
        <w:rPr>
          <w:sz w:val="22"/>
          <w:szCs w:val="22"/>
        </w:rPr>
        <w:t>заа</w:t>
      </w:r>
      <w:r w:rsidRPr="00175052">
        <w:rPr>
          <w:sz w:val="22"/>
          <w:szCs w:val="22"/>
        </w:rPr>
        <w:t>на</w:t>
      </w:r>
      <w:proofErr w:type="spellEnd"/>
      <w:r w:rsidRPr="00175052">
        <w:rPr>
          <w:sz w:val="22"/>
          <w:szCs w:val="22"/>
        </w:rPr>
        <w:t xml:space="preserve">. </w:t>
      </w:r>
    </w:p>
    <w:p w14:paraId="5C40D78D" w14:textId="49F924DB" w:rsidR="00EF3498" w:rsidRPr="00175052" w:rsidRDefault="00EF3498" w:rsidP="00C2342C">
      <w:pPr>
        <w:pStyle w:val="NormalWeb"/>
        <w:numPr>
          <w:ilvl w:val="0"/>
          <w:numId w:val="3"/>
        </w:numPr>
        <w:ind w:right="387"/>
        <w:jc w:val="both"/>
        <w:rPr>
          <w:b/>
          <w:bCs/>
        </w:rPr>
      </w:pPr>
      <w:proofErr w:type="spellStart"/>
      <w:r w:rsidRPr="00175052">
        <w:rPr>
          <w:b/>
          <w:bCs/>
        </w:rPr>
        <w:t>Зураг</w:t>
      </w:r>
      <w:proofErr w:type="spellEnd"/>
      <w:r w:rsidR="000319B4" w:rsidRPr="00175052">
        <w:rPr>
          <w:b/>
          <w:bCs/>
        </w:rPr>
        <w:t xml:space="preserve"> </w:t>
      </w:r>
      <w:proofErr w:type="spellStart"/>
      <w:r w:rsidR="000319B4" w:rsidRPr="00175052">
        <w:rPr>
          <w:b/>
          <w:bCs/>
        </w:rPr>
        <w:t>төсөл</w:t>
      </w:r>
      <w:proofErr w:type="spellEnd"/>
    </w:p>
    <w:p w14:paraId="39FB7346" w14:textId="55B8A426" w:rsidR="00EF3498" w:rsidRPr="00175052" w:rsidRDefault="00EF3498" w:rsidP="000319B4">
      <w:pPr>
        <w:pStyle w:val="NormalWeb"/>
        <w:ind w:left="1807" w:right="387"/>
        <w:jc w:val="both"/>
        <w:rPr>
          <w:sz w:val="22"/>
          <w:szCs w:val="22"/>
        </w:rPr>
      </w:pPr>
      <w:proofErr w:type="spellStart"/>
      <w:r w:rsidRPr="00175052">
        <w:rPr>
          <w:sz w:val="22"/>
          <w:szCs w:val="22"/>
        </w:rPr>
        <w:t>Зур</w:t>
      </w:r>
      <w:r w:rsidR="000319B4" w:rsidRPr="00175052">
        <w:rPr>
          <w:sz w:val="22"/>
          <w:szCs w:val="22"/>
        </w:rPr>
        <w:t>аг</w:t>
      </w:r>
      <w:proofErr w:type="spellEnd"/>
      <w:r w:rsidR="000319B4" w:rsidRPr="00175052">
        <w:rPr>
          <w:sz w:val="22"/>
          <w:szCs w:val="22"/>
        </w:rPr>
        <w:t xml:space="preserve"> </w:t>
      </w:r>
      <w:proofErr w:type="spellStart"/>
      <w:r w:rsidR="000319B4" w:rsidRPr="00175052">
        <w:rPr>
          <w:sz w:val="22"/>
          <w:szCs w:val="22"/>
        </w:rPr>
        <w:t>төслийн</w:t>
      </w:r>
      <w:proofErr w:type="spellEnd"/>
      <w:r w:rsidR="000319B4" w:rsidRPr="00175052">
        <w:rPr>
          <w:sz w:val="22"/>
          <w:szCs w:val="22"/>
        </w:rPr>
        <w:t xml:space="preserve"> </w:t>
      </w:r>
      <w:proofErr w:type="spellStart"/>
      <w:r w:rsidRPr="00175052">
        <w:rPr>
          <w:sz w:val="22"/>
          <w:szCs w:val="22"/>
        </w:rPr>
        <w:t>зорилго</w:t>
      </w:r>
      <w:proofErr w:type="spellEnd"/>
      <w:r w:rsidRPr="00175052">
        <w:rPr>
          <w:sz w:val="22"/>
          <w:szCs w:val="22"/>
        </w:rPr>
        <w:t xml:space="preserve"> </w:t>
      </w:r>
      <w:proofErr w:type="spellStart"/>
      <w:r w:rsidRPr="00175052">
        <w:rPr>
          <w:sz w:val="22"/>
          <w:szCs w:val="22"/>
        </w:rPr>
        <w:t>нь</w:t>
      </w:r>
      <w:proofErr w:type="spellEnd"/>
      <w:r w:rsidRPr="00175052">
        <w:rPr>
          <w:sz w:val="22"/>
          <w:szCs w:val="22"/>
        </w:rPr>
        <w:t> </w:t>
      </w:r>
      <w:proofErr w:type="spellStart"/>
      <w:r w:rsidRPr="00175052">
        <w:rPr>
          <w:sz w:val="22"/>
          <w:szCs w:val="22"/>
        </w:rPr>
        <w:t>бараа</w:t>
      </w:r>
      <w:proofErr w:type="spellEnd"/>
      <w:r w:rsidRPr="00175052">
        <w:rPr>
          <w:sz w:val="22"/>
          <w:szCs w:val="22"/>
        </w:rPr>
        <w:t xml:space="preserve"> </w:t>
      </w:r>
      <w:proofErr w:type="spellStart"/>
      <w:r w:rsidRPr="00175052">
        <w:rPr>
          <w:sz w:val="22"/>
          <w:szCs w:val="22"/>
        </w:rPr>
        <w:t>болон</w:t>
      </w:r>
      <w:proofErr w:type="spellEnd"/>
      <w:r w:rsidRPr="00175052">
        <w:rPr>
          <w:sz w:val="22"/>
          <w:szCs w:val="22"/>
        </w:rPr>
        <w:t xml:space="preserve"> </w:t>
      </w:r>
      <w:proofErr w:type="spellStart"/>
      <w:r w:rsidRPr="00175052">
        <w:rPr>
          <w:sz w:val="22"/>
          <w:szCs w:val="22"/>
        </w:rPr>
        <w:t>холбогдох</w:t>
      </w:r>
      <w:proofErr w:type="spellEnd"/>
      <w:r w:rsidRPr="00175052">
        <w:rPr>
          <w:sz w:val="22"/>
          <w:szCs w:val="22"/>
        </w:rPr>
        <w:t xml:space="preserve"> </w:t>
      </w:r>
      <w:proofErr w:type="spellStart"/>
      <w:r w:rsidRPr="00175052">
        <w:rPr>
          <w:sz w:val="22"/>
          <w:szCs w:val="22"/>
        </w:rPr>
        <w:t>үйлчилгээний</w:t>
      </w:r>
      <w:proofErr w:type="spellEnd"/>
      <w:r w:rsidRPr="00175052">
        <w:rPr>
          <w:sz w:val="22"/>
          <w:szCs w:val="22"/>
        </w:rPr>
        <w:t xml:space="preserve"> </w:t>
      </w:r>
      <w:proofErr w:type="spellStart"/>
      <w:r w:rsidRPr="00175052">
        <w:rPr>
          <w:sz w:val="22"/>
          <w:szCs w:val="22"/>
        </w:rPr>
        <w:t>байршил</w:t>
      </w:r>
      <w:proofErr w:type="spellEnd"/>
      <w:r w:rsidRPr="00175052">
        <w:rPr>
          <w:sz w:val="22"/>
          <w:szCs w:val="22"/>
        </w:rPr>
        <w:t xml:space="preserve">, </w:t>
      </w:r>
      <w:proofErr w:type="spellStart"/>
      <w:r w:rsidRPr="00175052">
        <w:rPr>
          <w:sz w:val="22"/>
          <w:szCs w:val="22"/>
        </w:rPr>
        <w:t>хэмжээ</w:t>
      </w:r>
      <w:proofErr w:type="spellEnd"/>
      <w:r w:rsidRPr="00175052">
        <w:rPr>
          <w:sz w:val="22"/>
          <w:szCs w:val="22"/>
        </w:rPr>
        <w:t xml:space="preserve">, </w:t>
      </w:r>
      <w:proofErr w:type="spellStart"/>
      <w:r w:rsidRPr="00175052">
        <w:rPr>
          <w:sz w:val="22"/>
          <w:szCs w:val="22"/>
        </w:rPr>
        <w:t>ашиглах</w:t>
      </w:r>
      <w:proofErr w:type="spellEnd"/>
      <w:r w:rsidRPr="00175052">
        <w:rPr>
          <w:sz w:val="22"/>
          <w:szCs w:val="22"/>
        </w:rPr>
        <w:t xml:space="preserve"> </w:t>
      </w:r>
      <w:proofErr w:type="spellStart"/>
      <w:r w:rsidRPr="00175052">
        <w:rPr>
          <w:sz w:val="22"/>
          <w:szCs w:val="22"/>
        </w:rPr>
        <w:t>материал</w:t>
      </w:r>
      <w:proofErr w:type="spellEnd"/>
      <w:r w:rsidRPr="00175052">
        <w:rPr>
          <w:sz w:val="22"/>
          <w:szCs w:val="22"/>
        </w:rPr>
        <w:t xml:space="preserve">, </w:t>
      </w:r>
      <w:proofErr w:type="spellStart"/>
      <w:r w:rsidRPr="00175052">
        <w:rPr>
          <w:sz w:val="22"/>
          <w:szCs w:val="22"/>
        </w:rPr>
        <w:t>үйлдвэрлэлийн</w:t>
      </w:r>
      <w:proofErr w:type="spellEnd"/>
      <w:r w:rsidRPr="00175052">
        <w:rPr>
          <w:sz w:val="22"/>
          <w:szCs w:val="22"/>
        </w:rPr>
        <w:t xml:space="preserve"> </w:t>
      </w:r>
      <w:proofErr w:type="spellStart"/>
      <w:r w:rsidRPr="00175052">
        <w:rPr>
          <w:sz w:val="22"/>
          <w:szCs w:val="22"/>
        </w:rPr>
        <w:t>үе</w:t>
      </w:r>
      <w:proofErr w:type="spellEnd"/>
      <w:r w:rsidRPr="00175052">
        <w:rPr>
          <w:sz w:val="22"/>
          <w:szCs w:val="22"/>
        </w:rPr>
        <w:t xml:space="preserve"> </w:t>
      </w:r>
      <w:proofErr w:type="spellStart"/>
      <w:r w:rsidRPr="00175052">
        <w:rPr>
          <w:sz w:val="22"/>
          <w:szCs w:val="22"/>
        </w:rPr>
        <w:t>шат</w:t>
      </w:r>
      <w:proofErr w:type="spellEnd"/>
      <w:r w:rsidRPr="00175052">
        <w:rPr>
          <w:sz w:val="22"/>
          <w:szCs w:val="22"/>
        </w:rPr>
        <w:t xml:space="preserve"> </w:t>
      </w:r>
      <w:proofErr w:type="spellStart"/>
      <w:r w:rsidRPr="00175052">
        <w:rPr>
          <w:sz w:val="22"/>
          <w:szCs w:val="22"/>
        </w:rPr>
        <w:t>болон</w:t>
      </w:r>
      <w:proofErr w:type="spellEnd"/>
      <w:r w:rsidRPr="00175052">
        <w:rPr>
          <w:sz w:val="22"/>
          <w:szCs w:val="22"/>
        </w:rPr>
        <w:t xml:space="preserve"> </w:t>
      </w:r>
      <w:proofErr w:type="spellStart"/>
      <w:r w:rsidRPr="00175052">
        <w:rPr>
          <w:sz w:val="22"/>
          <w:szCs w:val="22"/>
        </w:rPr>
        <w:t>бусад</w:t>
      </w:r>
      <w:proofErr w:type="spellEnd"/>
      <w:r w:rsidRPr="00175052">
        <w:rPr>
          <w:sz w:val="22"/>
          <w:szCs w:val="22"/>
        </w:rPr>
        <w:t xml:space="preserve"> </w:t>
      </w:r>
      <w:proofErr w:type="spellStart"/>
      <w:r w:rsidRPr="00175052">
        <w:rPr>
          <w:sz w:val="22"/>
          <w:szCs w:val="22"/>
        </w:rPr>
        <w:t>шинж</w:t>
      </w:r>
      <w:proofErr w:type="spellEnd"/>
      <w:r w:rsidRPr="00175052">
        <w:rPr>
          <w:sz w:val="22"/>
          <w:szCs w:val="22"/>
        </w:rPr>
        <w:t xml:space="preserve"> </w:t>
      </w:r>
      <w:proofErr w:type="spellStart"/>
      <w:r w:rsidRPr="00175052">
        <w:rPr>
          <w:sz w:val="22"/>
          <w:szCs w:val="22"/>
        </w:rPr>
        <w:t>чанар</w:t>
      </w:r>
      <w:r w:rsidR="000319B4" w:rsidRPr="00175052">
        <w:rPr>
          <w:sz w:val="22"/>
          <w:szCs w:val="22"/>
        </w:rPr>
        <w:t>ыг</w:t>
      </w:r>
      <w:proofErr w:type="spellEnd"/>
      <w:r w:rsidR="000319B4" w:rsidRPr="00175052">
        <w:rPr>
          <w:sz w:val="22"/>
          <w:szCs w:val="22"/>
        </w:rPr>
        <w:t xml:space="preserve"> </w:t>
      </w:r>
      <w:proofErr w:type="spellStart"/>
      <w:r w:rsidRPr="00175052">
        <w:rPr>
          <w:sz w:val="22"/>
          <w:szCs w:val="22"/>
        </w:rPr>
        <w:t>тодорхойлох</w:t>
      </w:r>
      <w:r w:rsidR="000319B4" w:rsidRPr="00175052">
        <w:rPr>
          <w:sz w:val="22"/>
          <w:szCs w:val="22"/>
        </w:rPr>
        <w:t>од</w:t>
      </w:r>
      <w:proofErr w:type="spellEnd"/>
      <w:r w:rsidR="000319B4" w:rsidRPr="00175052">
        <w:rPr>
          <w:sz w:val="22"/>
          <w:szCs w:val="22"/>
        </w:rPr>
        <w:t xml:space="preserve"> </w:t>
      </w:r>
      <w:proofErr w:type="spellStart"/>
      <w:r w:rsidR="000319B4" w:rsidRPr="00175052">
        <w:rPr>
          <w:sz w:val="22"/>
          <w:szCs w:val="22"/>
        </w:rPr>
        <w:t>оршино</w:t>
      </w:r>
      <w:proofErr w:type="spellEnd"/>
      <w:r w:rsidR="000319B4" w:rsidRPr="00175052">
        <w:rPr>
          <w:sz w:val="22"/>
          <w:szCs w:val="22"/>
        </w:rPr>
        <w:t xml:space="preserve">. </w:t>
      </w:r>
      <w:proofErr w:type="spellStart"/>
      <w:r w:rsidRPr="00175052">
        <w:rPr>
          <w:sz w:val="22"/>
          <w:szCs w:val="22"/>
        </w:rPr>
        <w:t>Захиалагч</w:t>
      </w:r>
      <w:proofErr w:type="spellEnd"/>
      <w:r w:rsidRPr="00175052">
        <w:rPr>
          <w:sz w:val="22"/>
          <w:szCs w:val="22"/>
        </w:rPr>
        <w:t xml:space="preserve"> </w:t>
      </w:r>
      <w:proofErr w:type="spellStart"/>
      <w:r w:rsidR="000319B4" w:rsidRPr="00175052">
        <w:rPr>
          <w:sz w:val="22"/>
          <w:szCs w:val="22"/>
        </w:rPr>
        <w:t>зураг</w:t>
      </w:r>
      <w:proofErr w:type="spellEnd"/>
      <w:r w:rsidR="000319B4" w:rsidRPr="00175052">
        <w:rPr>
          <w:sz w:val="22"/>
          <w:szCs w:val="22"/>
        </w:rPr>
        <w:t xml:space="preserve"> </w:t>
      </w:r>
      <w:proofErr w:type="spellStart"/>
      <w:r w:rsidR="000319B4" w:rsidRPr="00175052">
        <w:rPr>
          <w:sz w:val="22"/>
          <w:szCs w:val="22"/>
        </w:rPr>
        <w:t>төслийг</w:t>
      </w:r>
      <w:proofErr w:type="spellEnd"/>
      <w:r w:rsidR="000319B4" w:rsidRPr="00175052">
        <w:rPr>
          <w:sz w:val="22"/>
          <w:szCs w:val="22"/>
        </w:rPr>
        <w:t xml:space="preserve"> </w:t>
      </w:r>
      <w:proofErr w:type="spellStart"/>
      <w:r w:rsidR="000319B4" w:rsidRPr="00175052">
        <w:rPr>
          <w:sz w:val="22"/>
          <w:szCs w:val="22"/>
        </w:rPr>
        <w:t>шаардлагатай</w:t>
      </w:r>
      <w:proofErr w:type="spellEnd"/>
      <w:r w:rsidR="000319B4" w:rsidRPr="00175052">
        <w:rPr>
          <w:sz w:val="22"/>
          <w:szCs w:val="22"/>
        </w:rPr>
        <w:t xml:space="preserve"> </w:t>
      </w:r>
      <w:proofErr w:type="spellStart"/>
      <w:r w:rsidR="000319B4" w:rsidRPr="00175052">
        <w:rPr>
          <w:sz w:val="22"/>
          <w:szCs w:val="22"/>
        </w:rPr>
        <w:t>бол</w:t>
      </w:r>
      <w:proofErr w:type="spellEnd"/>
      <w:r w:rsidRPr="00175052">
        <w:rPr>
          <w:sz w:val="22"/>
          <w:szCs w:val="22"/>
        </w:rPr>
        <w:t xml:space="preserve"> </w:t>
      </w:r>
      <w:proofErr w:type="spellStart"/>
      <w:r w:rsidRPr="00175052">
        <w:rPr>
          <w:sz w:val="22"/>
          <w:szCs w:val="22"/>
        </w:rPr>
        <w:t>бэлтгэж</w:t>
      </w:r>
      <w:proofErr w:type="spellEnd"/>
      <w:r w:rsidRPr="00175052">
        <w:rPr>
          <w:sz w:val="22"/>
          <w:szCs w:val="22"/>
        </w:rPr>
        <w:t xml:space="preserve">, </w:t>
      </w:r>
      <w:proofErr w:type="spellStart"/>
      <w:r w:rsidR="0062374E" w:rsidRPr="00175052">
        <w:rPr>
          <w:sz w:val="22"/>
          <w:szCs w:val="22"/>
        </w:rPr>
        <w:t>т</w:t>
      </w:r>
      <w:r w:rsidRPr="00175052">
        <w:rPr>
          <w:sz w:val="22"/>
          <w:szCs w:val="22"/>
        </w:rPr>
        <w:t>ендерийн</w:t>
      </w:r>
      <w:proofErr w:type="spellEnd"/>
      <w:r w:rsidRPr="00175052">
        <w:rPr>
          <w:sz w:val="22"/>
          <w:szCs w:val="22"/>
        </w:rPr>
        <w:t xml:space="preserve"> </w:t>
      </w:r>
      <w:proofErr w:type="spellStart"/>
      <w:r w:rsidR="0062374E" w:rsidRPr="00175052">
        <w:rPr>
          <w:sz w:val="22"/>
          <w:szCs w:val="22"/>
        </w:rPr>
        <w:t>б</w:t>
      </w:r>
      <w:r w:rsidRPr="00175052">
        <w:rPr>
          <w:sz w:val="22"/>
          <w:szCs w:val="22"/>
        </w:rPr>
        <w:t>аримт</w:t>
      </w:r>
      <w:proofErr w:type="spellEnd"/>
      <w:r w:rsidRPr="00175052">
        <w:rPr>
          <w:sz w:val="22"/>
          <w:szCs w:val="22"/>
        </w:rPr>
        <w:t xml:space="preserve"> </w:t>
      </w:r>
      <w:proofErr w:type="spellStart"/>
      <w:r w:rsidR="0062374E" w:rsidRPr="00175052">
        <w:rPr>
          <w:sz w:val="22"/>
          <w:szCs w:val="22"/>
        </w:rPr>
        <w:t>б</w:t>
      </w:r>
      <w:r w:rsidRPr="00175052">
        <w:rPr>
          <w:sz w:val="22"/>
          <w:szCs w:val="22"/>
        </w:rPr>
        <w:t>ичигт</w:t>
      </w:r>
      <w:proofErr w:type="spellEnd"/>
      <w:r w:rsidRPr="00175052">
        <w:rPr>
          <w:sz w:val="22"/>
          <w:szCs w:val="22"/>
        </w:rPr>
        <w:t xml:space="preserve"> </w:t>
      </w:r>
      <w:proofErr w:type="spellStart"/>
      <w:r w:rsidR="000319B4" w:rsidRPr="00175052">
        <w:rPr>
          <w:sz w:val="22"/>
          <w:szCs w:val="22"/>
        </w:rPr>
        <w:t>тусган</w:t>
      </w:r>
      <w:proofErr w:type="spellEnd"/>
      <w:r w:rsidR="000319B4" w:rsidRPr="00175052">
        <w:rPr>
          <w:sz w:val="22"/>
          <w:szCs w:val="22"/>
        </w:rPr>
        <w:t xml:space="preserve"> </w:t>
      </w:r>
      <w:proofErr w:type="spellStart"/>
      <w:r w:rsidRPr="00175052">
        <w:rPr>
          <w:sz w:val="22"/>
          <w:szCs w:val="22"/>
        </w:rPr>
        <w:t>оруулна</w:t>
      </w:r>
      <w:proofErr w:type="spellEnd"/>
      <w:r w:rsidRPr="00175052">
        <w:rPr>
          <w:sz w:val="22"/>
          <w:szCs w:val="22"/>
        </w:rPr>
        <w:t xml:space="preserve">. </w:t>
      </w:r>
      <w:proofErr w:type="spellStart"/>
      <w:r w:rsidR="0062374E" w:rsidRPr="00175052">
        <w:rPr>
          <w:sz w:val="22"/>
          <w:szCs w:val="22"/>
        </w:rPr>
        <w:t>Зураг</w:t>
      </w:r>
      <w:proofErr w:type="spellEnd"/>
      <w:r w:rsidR="000319B4" w:rsidRPr="00175052">
        <w:rPr>
          <w:sz w:val="22"/>
          <w:szCs w:val="22"/>
        </w:rPr>
        <w:t xml:space="preserve"> </w:t>
      </w:r>
      <w:proofErr w:type="spellStart"/>
      <w:r w:rsidR="000319B4" w:rsidRPr="00175052">
        <w:rPr>
          <w:sz w:val="22"/>
          <w:szCs w:val="22"/>
        </w:rPr>
        <w:t>төсөл</w:t>
      </w:r>
      <w:proofErr w:type="spellEnd"/>
      <w:r w:rsidR="0062374E" w:rsidRPr="00175052">
        <w:rPr>
          <w:sz w:val="22"/>
          <w:szCs w:val="22"/>
        </w:rPr>
        <w:t xml:space="preserve"> </w:t>
      </w:r>
      <w:proofErr w:type="spellStart"/>
      <w:r w:rsidR="0062374E" w:rsidRPr="00175052">
        <w:rPr>
          <w:sz w:val="22"/>
          <w:szCs w:val="22"/>
        </w:rPr>
        <w:t>нь</w:t>
      </w:r>
      <w:proofErr w:type="spellEnd"/>
      <w:r w:rsidR="0062374E" w:rsidRPr="00175052">
        <w:rPr>
          <w:sz w:val="22"/>
          <w:szCs w:val="22"/>
        </w:rPr>
        <w:t xml:space="preserve"> </w:t>
      </w:r>
      <w:proofErr w:type="spellStart"/>
      <w:r w:rsidR="0062374E" w:rsidRPr="00175052">
        <w:rPr>
          <w:color w:val="000000"/>
          <w:sz w:val="22"/>
          <w:szCs w:val="22"/>
        </w:rPr>
        <w:t>нийлүүлэх</w:t>
      </w:r>
      <w:proofErr w:type="spellEnd"/>
      <w:r w:rsidR="0062374E" w:rsidRPr="00175052">
        <w:rPr>
          <w:color w:val="000000"/>
          <w:sz w:val="22"/>
          <w:szCs w:val="22"/>
        </w:rPr>
        <w:t xml:space="preserve"> </w:t>
      </w:r>
      <w:proofErr w:type="spellStart"/>
      <w:r w:rsidR="0062374E" w:rsidRPr="00175052">
        <w:rPr>
          <w:color w:val="000000"/>
          <w:sz w:val="22"/>
          <w:szCs w:val="22"/>
        </w:rPr>
        <w:t>хуваарийн</w:t>
      </w:r>
      <w:proofErr w:type="spellEnd"/>
      <w:r w:rsidR="0062374E" w:rsidRPr="00175052">
        <w:rPr>
          <w:color w:val="000000"/>
          <w:sz w:val="22"/>
          <w:szCs w:val="22"/>
        </w:rPr>
        <w:t xml:space="preserve"> </w:t>
      </w:r>
      <w:proofErr w:type="spellStart"/>
      <w:r w:rsidR="0062374E" w:rsidRPr="00175052">
        <w:rPr>
          <w:color w:val="000000"/>
          <w:sz w:val="22"/>
          <w:szCs w:val="22"/>
        </w:rPr>
        <w:t>бүрдэл</w:t>
      </w:r>
      <w:proofErr w:type="spellEnd"/>
      <w:r w:rsidR="0062374E" w:rsidRPr="00175052">
        <w:rPr>
          <w:color w:val="000000"/>
          <w:sz w:val="22"/>
          <w:szCs w:val="22"/>
        </w:rPr>
        <w:t xml:space="preserve"> </w:t>
      </w:r>
      <w:proofErr w:type="spellStart"/>
      <w:r w:rsidR="0062374E" w:rsidRPr="00175052">
        <w:rPr>
          <w:color w:val="000000"/>
          <w:sz w:val="22"/>
          <w:szCs w:val="22"/>
        </w:rPr>
        <w:t>хэсэг</w:t>
      </w:r>
      <w:proofErr w:type="spellEnd"/>
      <w:r w:rsidR="0062374E" w:rsidRPr="00175052">
        <w:rPr>
          <w:color w:val="000000"/>
          <w:sz w:val="22"/>
          <w:szCs w:val="22"/>
        </w:rPr>
        <w:t xml:space="preserve"> </w:t>
      </w:r>
      <w:proofErr w:type="spellStart"/>
      <w:r w:rsidR="0062374E" w:rsidRPr="00175052">
        <w:rPr>
          <w:color w:val="000000"/>
          <w:sz w:val="22"/>
          <w:szCs w:val="22"/>
        </w:rPr>
        <w:t>бөгөөд</w:t>
      </w:r>
      <w:proofErr w:type="spellEnd"/>
      <w:r w:rsidR="0062374E" w:rsidRPr="00175052">
        <w:rPr>
          <w:color w:val="000000"/>
          <w:sz w:val="22"/>
          <w:szCs w:val="22"/>
        </w:rPr>
        <w:t xml:space="preserve"> </w:t>
      </w:r>
      <w:proofErr w:type="spellStart"/>
      <w:r w:rsidR="0062374E" w:rsidRPr="00175052">
        <w:rPr>
          <w:color w:val="000000"/>
          <w:sz w:val="22"/>
          <w:szCs w:val="22"/>
        </w:rPr>
        <w:t>гэрээний</w:t>
      </w:r>
      <w:proofErr w:type="spellEnd"/>
      <w:r w:rsidR="0062374E" w:rsidRPr="00175052">
        <w:rPr>
          <w:color w:val="000000"/>
          <w:sz w:val="22"/>
          <w:szCs w:val="22"/>
        </w:rPr>
        <w:t xml:space="preserve"> </w:t>
      </w:r>
      <w:proofErr w:type="spellStart"/>
      <w:r w:rsidR="0062374E" w:rsidRPr="00175052">
        <w:rPr>
          <w:color w:val="000000"/>
          <w:sz w:val="22"/>
          <w:szCs w:val="22"/>
        </w:rPr>
        <w:t>баримт</w:t>
      </w:r>
      <w:proofErr w:type="spellEnd"/>
      <w:r w:rsidR="0062374E" w:rsidRPr="00175052">
        <w:rPr>
          <w:color w:val="000000"/>
          <w:sz w:val="22"/>
          <w:szCs w:val="22"/>
        </w:rPr>
        <w:t xml:space="preserve"> </w:t>
      </w:r>
      <w:proofErr w:type="spellStart"/>
      <w:r w:rsidR="0062374E" w:rsidRPr="00175052">
        <w:rPr>
          <w:color w:val="000000"/>
          <w:sz w:val="22"/>
          <w:szCs w:val="22"/>
        </w:rPr>
        <w:t>бичигт</w:t>
      </w:r>
      <w:proofErr w:type="spellEnd"/>
      <w:r w:rsidR="0062374E" w:rsidRPr="00175052">
        <w:rPr>
          <w:color w:val="000000"/>
          <w:sz w:val="22"/>
          <w:szCs w:val="22"/>
        </w:rPr>
        <w:t xml:space="preserve"> </w:t>
      </w:r>
      <w:proofErr w:type="spellStart"/>
      <w:r w:rsidR="0062374E" w:rsidRPr="00175052">
        <w:rPr>
          <w:color w:val="000000"/>
          <w:sz w:val="22"/>
          <w:szCs w:val="22"/>
        </w:rPr>
        <w:t>хамаарах</w:t>
      </w:r>
      <w:proofErr w:type="spellEnd"/>
      <w:r w:rsidR="0062374E" w:rsidRPr="00175052">
        <w:rPr>
          <w:color w:val="000000"/>
          <w:sz w:val="22"/>
          <w:szCs w:val="22"/>
        </w:rPr>
        <w:t xml:space="preserve"> </w:t>
      </w:r>
      <w:proofErr w:type="spellStart"/>
      <w:r w:rsidR="0062374E" w:rsidRPr="00175052">
        <w:rPr>
          <w:color w:val="000000"/>
          <w:sz w:val="22"/>
          <w:szCs w:val="22"/>
        </w:rPr>
        <w:t>тул</w:t>
      </w:r>
      <w:proofErr w:type="spellEnd"/>
      <w:r w:rsidR="0062374E" w:rsidRPr="00175052">
        <w:rPr>
          <w:color w:val="000000"/>
          <w:sz w:val="22"/>
          <w:szCs w:val="22"/>
        </w:rPr>
        <w:t xml:space="preserve"> </w:t>
      </w:r>
      <w:proofErr w:type="spellStart"/>
      <w:r w:rsidR="0062374E" w:rsidRPr="00175052">
        <w:rPr>
          <w:color w:val="000000"/>
          <w:sz w:val="22"/>
          <w:szCs w:val="22"/>
        </w:rPr>
        <w:t>гэрээний</w:t>
      </w:r>
      <w:proofErr w:type="spellEnd"/>
      <w:r w:rsidR="0062374E" w:rsidRPr="00175052">
        <w:rPr>
          <w:color w:val="000000"/>
          <w:sz w:val="22"/>
          <w:szCs w:val="22"/>
        </w:rPr>
        <w:t xml:space="preserve"> </w:t>
      </w:r>
      <w:proofErr w:type="spellStart"/>
      <w:r w:rsidR="0062374E" w:rsidRPr="00175052">
        <w:rPr>
          <w:color w:val="000000"/>
          <w:sz w:val="22"/>
          <w:szCs w:val="22"/>
        </w:rPr>
        <w:t>салшгүй</w:t>
      </w:r>
      <w:proofErr w:type="spellEnd"/>
      <w:r w:rsidR="0062374E" w:rsidRPr="00175052">
        <w:rPr>
          <w:color w:val="000000"/>
          <w:sz w:val="22"/>
          <w:szCs w:val="22"/>
        </w:rPr>
        <w:t xml:space="preserve"> </w:t>
      </w:r>
      <w:proofErr w:type="spellStart"/>
      <w:r w:rsidR="0062374E" w:rsidRPr="00175052">
        <w:rPr>
          <w:color w:val="000000"/>
          <w:sz w:val="22"/>
          <w:szCs w:val="22"/>
        </w:rPr>
        <w:t>хэсэг</w:t>
      </w:r>
      <w:proofErr w:type="spellEnd"/>
      <w:r w:rsidR="0062374E" w:rsidRPr="00175052">
        <w:rPr>
          <w:color w:val="000000"/>
          <w:sz w:val="22"/>
          <w:szCs w:val="22"/>
        </w:rPr>
        <w:t xml:space="preserve"> </w:t>
      </w:r>
      <w:proofErr w:type="spellStart"/>
      <w:r w:rsidR="0062374E" w:rsidRPr="00175052">
        <w:rPr>
          <w:color w:val="000000"/>
          <w:sz w:val="22"/>
          <w:szCs w:val="22"/>
        </w:rPr>
        <w:t>болно</w:t>
      </w:r>
      <w:proofErr w:type="spellEnd"/>
      <w:r w:rsidR="0062374E" w:rsidRPr="00175052">
        <w:rPr>
          <w:color w:val="000000"/>
          <w:sz w:val="22"/>
          <w:szCs w:val="22"/>
        </w:rPr>
        <w:t>.</w:t>
      </w:r>
      <w:r w:rsidRPr="00175052">
        <w:rPr>
          <w:sz w:val="22"/>
          <w:szCs w:val="22"/>
        </w:rPr>
        <w:t> </w:t>
      </w:r>
      <w:r w:rsidR="0062374E" w:rsidRPr="00175052">
        <w:rPr>
          <w:sz w:val="22"/>
          <w:szCs w:val="22"/>
        </w:rPr>
        <w:t xml:space="preserve"> </w:t>
      </w:r>
      <w:proofErr w:type="spellStart"/>
      <w:r w:rsidR="0062374E" w:rsidRPr="00175052">
        <w:rPr>
          <w:sz w:val="22"/>
          <w:szCs w:val="22"/>
        </w:rPr>
        <w:t>М</w:t>
      </w:r>
      <w:r w:rsidRPr="00175052">
        <w:rPr>
          <w:sz w:val="22"/>
          <w:szCs w:val="22"/>
        </w:rPr>
        <w:t>өн</w:t>
      </w:r>
      <w:proofErr w:type="spellEnd"/>
      <w:r w:rsidRPr="00175052">
        <w:rPr>
          <w:sz w:val="22"/>
          <w:szCs w:val="22"/>
        </w:rPr>
        <w:t xml:space="preserve"> </w:t>
      </w:r>
      <w:proofErr w:type="spellStart"/>
      <w:r w:rsidR="0062374E" w:rsidRPr="00175052">
        <w:rPr>
          <w:sz w:val="22"/>
          <w:szCs w:val="22"/>
        </w:rPr>
        <w:t>з</w:t>
      </w:r>
      <w:r w:rsidRPr="00175052">
        <w:rPr>
          <w:sz w:val="22"/>
          <w:szCs w:val="22"/>
        </w:rPr>
        <w:t>ахиалагч</w:t>
      </w:r>
      <w:proofErr w:type="spellEnd"/>
      <w:r w:rsidRPr="00175052">
        <w:rPr>
          <w:sz w:val="22"/>
          <w:szCs w:val="22"/>
        </w:rPr>
        <w:t xml:space="preserve"> </w:t>
      </w:r>
      <w:proofErr w:type="spellStart"/>
      <w:r w:rsidRPr="00175052">
        <w:rPr>
          <w:sz w:val="22"/>
          <w:szCs w:val="22"/>
        </w:rPr>
        <w:t>нь</w:t>
      </w:r>
      <w:proofErr w:type="spellEnd"/>
      <w:r w:rsidRPr="00175052">
        <w:rPr>
          <w:sz w:val="22"/>
          <w:szCs w:val="22"/>
        </w:rPr>
        <w:t xml:space="preserve"> </w:t>
      </w:r>
      <w:proofErr w:type="spellStart"/>
      <w:r w:rsidR="0062374E" w:rsidRPr="00175052">
        <w:rPr>
          <w:sz w:val="22"/>
          <w:szCs w:val="22"/>
        </w:rPr>
        <w:t>н</w:t>
      </w:r>
      <w:r w:rsidRPr="00175052">
        <w:rPr>
          <w:sz w:val="22"/>
          <w:szCs w:val="22"/>
        </w:rPr>
        <w:t>ийлүүлэгчээс</w:t>
      </w:r>
      <w:proofErr w:type="spellEnd"/>
      <w:r w:rsidRPr="00175052">
        <w:rPr>
          <w:sz w:val="22"/>
          <w:szCs w:val="22"/>
        </w:rPr>
        <w:t> </w:t>
      </w:r>
      <w:proofErr w:type="spellStart"/>
      <w:r w:rsidR="0062374E" w:rsidRPr="00175052">
        <w:rPr>
          <w:sz w:val="22"/>
          <w:szCs w:val="22"/>
        </w:rPr>
        <w:t>холбогдох</w:t>
      </w:r>
      <w:proofErr w:type="spellEnd"/>
      <w:r w:rsidR="0062374E" w:rsidRPr="00175052">
        <w:rPr>
          <w:sz w:val="22"/>
          <w:szCs w:val="22"/>
        </w:rPr>
        <w:t xml:space="preserve"> </w:t>
      </w:r>
      <w:proofErr w:type="spellStart"/>
      <w:r w:rsidR="0062374E" w:rsidRPr="00175052">
        <w:rPr>
          <w:sz w:val="22"/>
          <w:szCs w:val="22"/>
        </w:rPr>
        <w:t>зургийг</w:t>
      </w:r>
      <w:proofErr w:type="spellEnd"/>
      <w:r w:rsidR="0062374E" w:rsidRPr="00175052">
        <w:rPr>
          <w:sz w:val="22"/>
          <w:szCs w:val="22"/>
        </w:rPr>
        <w:t xml:space="preserve"> </w:t>
      </w:r>
      <w:proofErr w:type="spellStart"/>
      <w:r w:rsidR="0062374E" w:rsidRPr="00175052">
        <w:rPr>
          <w:sz w:val="22"/>
          <w:szCs w:val="22"/>
        </w:rPr>
        <w:t>т</w:t>
      </w:r>
      <w:r w:rsidRPr="00175052">
        <w:rPr>
          <w:sz w:val="22"/>
          <w:szCs w:val="22"/>
        </w:rPr>
        <w:t>ендер</w:t>
      </w:r>
      <w:r w:rsidR="0062374E" w:rsidRPr="00175052">
        <w:rPr>
          <w:sz w:val="22"/>
          <w:szCs w:val="22"/>
        </w:rPr>
        <w:t>ийн</w:t>
      </w:r>
      <w:proofErr w:type="spellEnd"/>
      <w:r w:rsidR="0062374E" w:rsidRPr="00175052">
        <w:rPr>
          <w:sz w:val="22"/>
          <w:szCs w:val="22"/>
        </w:rPr>
        <w:t xml:space="preserve"> </w:t>
      </w:r>
      <w:proofErr w:type="spellStart"/>
      <w:r w:rsidR="0062374E" w:rsidRPr="00175052">
        <w:rPr>
          <w:sz w:val="22"/>
          <w:szCs w:val="22"/>
        </w:rPr>
        <w:t>хамт</w:t>
      </w:r>
      <w:proofErr w:type="spellEnd"/>
      <w:r w:rsidR="0062374E" w:rsidRPr="00175052">
        <w:rPr>
          <w:sz w:val="22"/>
          <w:szCs w:val="22"/>
        </w:rPr>
        <w:t xml:space="preserve"> </w:t>
      </w:r>
      <w:proofErr w:type="spellStart"/>
      <w:r w:rsidR="0062374E" w:rsidRPr="00175052">
        <w:rPr>
          <w:sz w:val="22"/>
          <w:szCs w:val="22"/>
        </w:rPr>
        <w:t>ирүүлэх</w:t>
      </w:r>
      <w:proofErr w:type="spellEnd"/>
      <w:r w:rsidR="0062374E" w:rsidRPr="00175052">
        <w:rPr>
          <w:sz w:val="22"/>
          <w:szCs w:val="22"/>
        </w:rPr>
        <w:t xml:space="preserve"> </w:t>
      </w:r>
      <w:proofErr w:type="spellStart"/>
      <w:r w:rsidR="0062374E" w:rsidRPr="00175052">
        <w:rPr>
          <w:sz w:val="22"/>
          <w:szCs w:val="22"/>
        </w:rPr>
        <w:t>эсвэл</w:t>
      </w:r>
      <w:proofErr w:type="spellEnd"/>
      <w:r w:rsidR="0062374E" w:rsidRPr="00175052">
        <w:rPr>
          <w:sz w:val="22"/>
          <w:szCs w:val="22"/>
        </w:rPr>
        <w:t xml:space="preserve"> </w:t>
      </w:r>
      <w:proofErr w:type="spellStart"/>
      <w:r w:rsidR="0062374E" w:rsidRPr="00175052">
        <w:rPr>
          <w:sz w:val="22"/>
          <w:szCs w:val="22"/>
        </w:rPr>
        <w:t>г</w:t>
      </w:r>
      <w:r w:rsidRPr="00175052">
        <w:rPr>
          <w:sz w:val="22"/>
          <w:szCs w:val="22"/>
        </w:rPr>
        <w:t>эрээ</w:t>
      </w:r>
      <w:proofErr w:type="spellEnd"/>
      <w:r w:rsidRPr="00175052">
        <w:rPr>
          <w:sz w:val="22"/>
          <w:szCs w:val="22"/>
        </w:rPr>
        <w:t xml:space="preserve"> </w:t>
      </w:r>
      <w:proofErr w:type="spellStart"/>
      <w:r w:rsidRPr="00175052">
        <w:rPr>
          <w:sz w:val="22"/>
          <w:szCs w:val="22"/>
        </w:rPr>
        <w:t>хэрэгжих</w:t>
      </w:r>
      <w:proofErr w:type="spellEnd"/>
      <w:r w:rsidRPr="00175052">
        <w:rPr>
          <w:sz w:val="22"/>
          <w:szCs w:val="22"/>
        </w:rPr>
        <w:t xml:space="preserve"> </w:t>
      </w:r>
      <w:proofErr w:type="spellStart"/>
      <w:r w:rsidRPr="00175052">
        <w:rPr>
          <w:sz w:val="22"/>
          <w:szCs w:val="22"/>
        </w:rPr>
        <w:t>явцад</w:t>
      </w:r>
      <w:proofErr w:type="spellEnd"/>
      <w:r w:rsidRPr="00175052">
        <w:rPr>
          <w:sz w:val="22"/>
          <w:szCs w:val="22"/>
        </w:rPr>
        <w:t xml:space="preserve"> </w:t>
      </w:r>
      <w:proofErr w:type="spellStart"/>
      <w:r w:rsidRPr="00175052">
        <w:rPr>
          <w:sz w:val="22"/>
          <w:szCs w:val="22"/>
        </w:rPr>
        <w:t>батлуулах</w:t>
      </w:r>
      <w:proofErr w:type="spellEnd"/>
      <w:r w:rsidRPr="00175052">
        <w:rPr>
          <w:sz w:val="22"/>
          <w:szCs w:val="22"/>
        </w:rPr>
        <w:t xml:space="preserve"> </w:t>
      </w:r>
      <w:proofErr w:type="spellStart"/>
      <w:r w:rsidRPr="00175052">
        <w:rPr>
          <w:sz w:val="22"/>
          <w:szCs w:val="22"/>
        </w:rPr>
        <w:t>зорилгоор</w:t>
      </w:r>
      <w:proofErr w:type="spellEnd"/>
      <w:r w:rsidR="0062374E" w:rsidRPr="00175052">
        <w:rPr>
          <w:sz w:val="22"/>
          <w:szCs w:val="22"/>
        </w:rPr>
        <w:t xml:space="preserve"> </w:t>
      </w:r>
      <w:proofErr w:type="spellStart"/>
      <w:r w:rsidRPr="00175052">
        <w:rPr>
          <w:sz w:val="22"/>
          <w:szCs w:val="22"/>
        </w:rPr>
        <w:t>гаргаж</w:t>
      </w:r>
      <w:proofErr w:type="spellEnd"/>
      <w:r w:rsidRPr="00175052">
        <w:rPr>
          <w:sz w:val="22"/>
          <w:szCs w:val="22"/>
        </w:rPr>
        <w:t xml:space="preserve"> </w:t>
      </w:r>
      <w:proofErr w:type="spellStart"/>
      <w:r w:rsidRPr="00175052">
        <w:rPr>
          <w:sz w:val="22"/>
          <w:szCs w:val="22"/>
        </w:rPr>
        <w:t>өгөхийг</w:t>
      </w:r>
      <w:proofErr w:type="spellEnd"/>
      <w:r w:rsidRPr="00175052">
        <w:rPr>
          <w:sz w:val="22"/>
          <w:szCs w:val="22"/>
        </w:rPr>
        <w:t xml:space="preserve"> </w:t>
      </w:r>
      <w:proofErr w:type="spellStart"/>
      <w:r w:rsidRPr="00175052">
        <w:rPr>
          <w:sz w:val="22"/>
          <w:szCs w:val="22"/>
        </w:rPr>
        <w:t>шаардаж</w:t>
      </w:r>
      <w:proofErr w:type="spellEnd"/>
      <w:r w:rsidRPr="00175052">
        <w:rPr>
          <w:sz w:val="22"/>
          <w:szCs w:val="22"/>
        </w:rPr>
        <w:t xml:space="preserve"> </w:t>
      </w:r>
      <w:proofErr w:type="spellStart"/>
      <w:r w:rsidRPr="00175052">
        <w:rPr>
          <w:sz w:val="22"/>
          <w:szCs w:val="22"/>
        </w:rPr>
        <w:t>болно</w:t>
      </w:r>
      <w:proofErr w:type="spellEnd"/>
      <w:r w:rsidRPr="00175052">
        <w:rPr>
          <w:sz w:val="22"/>
          <w:szCs w:val="22"/>
        </w:rPr>
        <w:t>.</w:t>
      </w:r>
    </w:p>
    <w:p w14:paraId="7E82150D" w14:textId="044C1B95" w:rsidR="00EF3498" w:rsidRPr="00175052" w:rsidRDefault="00EF3498" w:rsidP="000319B4">
      <w:pPr>
        <w:pStyle w:val="NormalWeb"/>
        <w:ind w:left="1807" w:right="387"/>
        <w:jc w:val="both"/>
        <w:rPr>
          <w:sz w:val="22"/>
          <w:szCs w:val="22"/>
        </w:rPr>
      </w:pPr>
      <w:proofErr w:type="spellStart"/>
      <w:r w:rsidRPr="00175052">
        <w:rPr>
          <w:sz w:val="22"/>
          <w:szCs w:val="22"/>
        </w:rPr>
        <w:t>Захиалагч</w:t>
      </w:r>
      <w:proofErr w:type="spellEnd"/>
      <w:r w:rsidRPr="00175052">
        <w:rPr>
          <w:sz w:val="22"/>
          <w:szCs w:val="22"/>
        </w:rPr>
        <w:t xml:space="preserve"> </w:t>
      </w:r>
      <w:proofErr w:type="spellStart"/>
      <w:r w:rsidRPr="00175052">
        <w:rPr>
          <w:sz w:val="22"/>
          <w:szCs w:val="22"/>
        </w:rPr>
        <w:t>нь</w:t>
      </w:r>
      <w:proofErr w:type="spellEnd"/>
      <w:r w:rsidRPr="00175052">
        <w:rPr>
          <w:sz w:val="22"/>
          <w:szCs w:val="22"/>
        </w:rPr>
        <w:t> </w:t>
      </w:r>
      <w:proofErr w:type="spellStart"/>
      <w:r w:rsidR="0062374E" w:rsidRPr="00175052">
        <w:rPr>
          <w:sz w:val="22"/>
          <w:szCs w:val="22"/>
        </w:rPr>
        <w:t>т</w:t>
      </w:r>
      <w:r w:rsidRPr="00175052">
        <w:rPr>
          <w:sz w:val="22"/>
          <w:szCs w:val="22"/>
        </w:rPr>
        <w:t>ендерийн</w:t>
      </w:r>
      <w:proofErr w:type="spellEnd"/>
      <w:r w:rsidRPr="00175052">
        <w:rPr>
          <w:sz w:val="22"/>
          <w:szCs w:val="22"/>
        </w:rPr>
        <w:t xml:space="preserve"> </w:t>
      </w:r>
      <w:proofErr w:type="spellStart"/>
      <w:r w:rsidR="0062374E" w:rsidRPr="00175052">
        <w:rPr>
          <w:sz w:val="22"/>
          <w:szCs w:val="22"/>
        </w:rPr>
        <w:t>б</w:t>
      </w:r>
      <w:r w:rsidRPr="00175052">
        <w:rPr>
          <w:sz w:val="22"/>
          <w:szCs w:val="22"/>
        </w:rPr>
        <w:t>аримт</w:t>
      </w:r>
      <w:proofErr w:type="spellEnd"/>
      <w:r w:rsidRPr="00175052">
        <w:rPr>
          <w:sz w:val="22"/>
          <w:szCs w:val="22"/>
        </w:rPr>
        <w:t xml:space="preserve"> </w:t>
      </w:r>
      <w:proofErr w:type="spellStart"/>
      <w:r w:rsidR="0062374E" w:rsidRPr="00175052">
        <w:rPr>
          <w:sz w:val="22"/>
          <w:szCs w:val="22"/>
        </w:rPr>
        <w:t>б</w:t>
      </w:r>
      <w:r w:rsidRPr="00175052">
        <w:rPr>
          <w:sz w:val="22"/>
          <w:szCs w:val="22"/>
        </w:rPr>
        <w:t>ичигт</w:t>
      </w:r>
      <w:proofErr w:type="spellEnd"/>
      <w:r w:rsidRPr="00175052">
        <w:rPr>
          <w:sz w:val="22"/>
          <w:szCs w:val="22"/>
        </w:rPr>
        <w:t xml:space="preserve"> </w:t>
      </w:r>
      <w:proofErr w:type="spellStart"/>
      <w:r w:rsidRPr="00175052">
        <w:rPr>
          <w:sz w:val="22"/>
          <w:szCs w:val="22"/>
        </w:rPr>
        <w:t>оруулсан</w:t>
      </w:r>
      <w:proofErr w:type="spellEnd"/>
      <w:r w:rsidRPr="00175052">
        <w:rPr>
          <w:sz w:val="22"/>
          <w:szCs w:val="22"/>
        </w:rPr>
        <w:t xml:space="preserve"> </w:t>
      </w:r>
      <w:proofErr w:type="spellStart"/>
      <w:r w:rsidRPr="00175052">
        <w:rPr>
          <w:sz w:val="22"/>
          <w:szCs w:val="22"/>
        </w:rPr>
        <w:t>бүх</w:t>
      </w:r>
      <w:proofErr w:type="spellEnd"/>
      <w:r w:rsidRPr="00175052">
        <w:rPr>
          <w:sz w:val="22"/>
          <w:szCs w:val="22"/>
        </w:rPr>
        <w:t xml:space="preserve"> </w:t>
      </w:r>
      <w:proofErr w:type="spellStart"/>
      <w:r w:rsidRPr="00175052">
        <w:rPr>
          <w:sz w:val="22"/>
          <w:szCs w:val="22"/>
        </w:rPr>
        <w:t>зур</w:t>
      </w:r>
      <w:r w:rsidR="000319B4" w:rsidRPr="00175052">
        <w:rPr>
          <w:sz w:val="22"/>
          <w:szCs w:val="22"/>
        </w:rPr>
        <w:t>аг</w:t>
      </w:r>
      <w:proofErr w:type="spellEnd"/>
      <w:r w:rsidR="000319B4" w:rsidRPr="00175052">
        <w:rPr>
          <w:sz w:val="22"/>
          <w:szCs w:val="22"/>
        </w:rPr>
        <w:t xml:space="preserve"> </w:t>
      </w:r>
      <w:proofErr w:type="spellStart"/>
      <w:r w:rsidR="000319B4" w:rsidRPr="00175052">
        <w:rPr>
          <w:sz w:val="22"/>
          <w:szCs w:val="22"/>
        </w:rPr>
        <w:t>төслийн</w:t>
      </w:r>
      <w:proofErr w:type="spellEnd"/>
      <w:r w:rsidR="000319B4" w:rsidRPr="00175052">
        <w:rPr>
          <w:sz w:val="22"/>
          <w:szCs w:val="22"/>
        </w:rPr>
        <w:t xml:space="preserve"> </w:t>
      </w:r>
      <w:proofErr w:type="spellStart"/>
      <w:r w:rsidRPr="00175052">
        <w:rPr>
          <w:sz w:val="22"/>
          <w:szCs w:val="22"/>
        </w:rPr>
        <w:t>агсаалтыг</w:t>
      </w:r>
      <w:proofErr w:type="spellEnd"/>
      <w:r w:rsidRPr="00175052">
        <w:rPr>
          <w:sz w:val="22"/>
          <w:szCs w:val="22"/>
        </w:rPr>
        <w:t> </w:t>
      </w:r>
      <w:proofErr w:type="spellStart"/>
      <w:r w:rsidRPr="00175052">
        <w:rPr>
          <w:sz w:val="22"/>
          <w:szCs w:val="22"/>
        </w:rPr>
        <w:t>бэлтгэн</w:t>
      </w:r>
      <w:proofErr w:type="spellEnd"/>
      <w:r w:rsidRPr="00175052">
        <w:rPr>
          <w:sz w:val="22"/>
          <w:szCs w:val="22"/>
        </w:rPr>
        <w:t xml:space="preserve"> </w:t>
      </w:r>
      <w:proofErr w:type="spellStart"/>
      <w:r w:rsidRPr="00175052">
        <w:rPr>
          <w:sz w:val="22"/>
          <w:szCs w:val="22"/>
        </w:rPr>
        <w:t>хавса</w:t>
      </w:r>
      <w:r w:rsidR="000319B4" w:rsidRPr="00175052">
        <w:rPr>
          <w:sz w:val="22"/>
          <w:szCs w:val="22"/>
        </w:rPr>
        <w:t>ргана</w:t>
      </w:r>
      <w:proofErr w:type="spellEnd"/>
      <w:r w:rsidR="000319B4" w:rsidRPr="00175052">
        <w:rPr>
          <w:sz w:val="22"/>
          <w:szCs w:val="22"/>
        </w:rPr>
        <w:t xml:space="preserve">. </w:t>
      </w:r>
    </w:p>
    <w:p w14:paraId="01C90461" w14:textId="115FDAD0" w:rsidR="00EF3498" w:rsidRPr="00175052" w:rsidRDefault="00EF3498" w:rsidP="00EF3498">
      <w:pPr>
        <w:pStyle w:val="NormalWeb"/>
        <w:ind w:right="-39"/>
        <w:jc w:val="both"/>
        <w:rPr>
          <w:b/>
          <w:bCs/>
        </w:rPr>
        <w:sectPr w:rsidR="00EF3498" w:rsidRPr="00175052">
          <w:pgSz w:w="12240" w:h="15840"/>
          <w:pgMar w:top="600" w:right="1080" w:bottom="280" w:left="0" w:header="0" w:footer="0" w:gutter="0"/>
          <w:cols w:space="720"/>
        </w:sectPr>
      </w:pPr>
    </w:p>
    <w:p w14:paraId="17B9A840" w14:textId="77777777" w:rsidR="00A376B4" w:rsidRPr="00175052" w:rsidRDefault="00A376B4">
      <w:pPr>
        <w:pStyle w:val="BodyText"/>
      </w:pPr>
    </w:p>
    <w:p w14:paraId="48785CC5" w14:textId="77777777" w:rsidR="00A376B4" w:rsidRPr="00175052" w:rsidRDefault="00A376B4">
      <w:pPr>
        <w:pStyle w:val="BodyText"/>
      </w:pPr>
    </w:p>
    <w:p w14:paraId="149A63C8" w14:textId="77777777" w:rsidR="00A376B4" w:rsidRPr="00175052" w:rsidRDefault="009558B7" w:rsidP="00752A05">
      <w:pPr>
        <w:pStyle w:val="BodyText"/>
        <w:rPr>
          <w:b/>
          <w:bCs/>
          <w:sz w:val="52"/>
          <w:szCs w:val="18"/>
        </w:rPr>
      </w:pPr>
      <w:r w:rsidRPr="00175052">
        <w:rPr>
          <w:noProof/>
          <w:sz w:val="60"/>
        </w:rPr>
        <mc:AlternateContent>
          <mc:Choice Requires="wpg">
            <w:drawing>
              <wp:anchor distT="0" distB="0" distL="0" distR="0" simplePos="0" relativeHeight="251658248" behindDoc="0" locked="0" layoutInCell="1" allowOverlap="1" wp14:anchorId="1F94D7E9" wp14:editId="60BD3A47">
                <wp:simplePos x="0" y="0"/>
                <wp:positionH relativeFrom="page">
                  <wp:posOffset>7141629</wp:posOffset>
                </wp:positionH>
                <wp:positionV relativeFrom="page">
                  <wp:posOffset>0</wp:posOffset>
                </wp:positionV>
                <wp:extent cx="631190" cy="387350"/>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190" cy="387350"/>
                          <a:chOff x="0" y="0"/>
                          <a:chExt cx="631190" cy="387350"/>
                        </a:xfrm>
                      </wpg:grpSpPr>
                      <wps:wsp>
                        <wps:cNvPr id="177" name="Graphic 177"/>
                        <wps:cNvSpPr/>
                        <wps:spPr>
                          <a:xfrm>
                            <a:off x="0" y="0"/>
                            <a:ext cx="631190" cy="387350"/>
                          </a:xfrm>
                          <a:custGeom>
                            <a:avLst/>
                            <a:gdLst/>
                            <a:ahLst/>
                            <a:cxnLst/>
                            <a:rect l="l" t="t" r="r" b="b"/>
                            <a:pathLst>
                              <a:path w="631190" h="387350">
                                <a:moveTo>
                                  <a:pt x="630770" y="0"/>
                                </a:moveTo>
                                <a:lnTo>
                                  <a:pt x="0" y="0"/>
                                </a:lnTo>
                                <a:lnTo>
                                  <a:pt x="0" y="387350"/>
                                </a:lnTo>
                                <a:lnTo>
                                  <a:pt x="630770" y="387350"/>
                                </a:lnTo>
                                <a:lnTo>
                                  <a:pt x="630770" y="0"/>
                                </a:lnTo>
                                <a:close/>
                              </a:path>
                            </a:pathLst>
                          </a:custGeom>
                          <a:solidFill>
                            <a:srgbClr val="007DB6"/>
                          </a:solidFill>
                        </wps:spPr>
                        <wps:bodyPr wrap="square" lIns="0" tIns="0" rIns="0" bIns="0" rtlCol="0">
                          <a:prstTxWarp prst="textNoShape">
                            <a:avLst/>
                          </a:prstTxWarp>
                          <a:noAutofit/>
                        </wps:bodyPr>
                      </wps:wsp>
                      <wps:wsp>
                        <wps:cNvPr id="178" name="Textbox 178"/>
                        <wps:cNvSpPr txBox="1"/>
                        <wps:spPr>
                          <a:xfrm>
                            <a:off x="0" y="0"/>
                            <a:ext cx="631190" cy="387350"/>
                          </a:xfrm>
                          <a:prstGeom prst="rect">
                            <a:avLst/>
                          </a:prstGeom>
                        </wps:spPr>
                        <wps:txbx>
                          <w:txbxContent>
                            <w:p w14:paraId="51D4F0FE" w14:textId="77777777" w:rsidR="00A376B4" w:rsidRDefault="009558B7">
                              <w:pPr>
                                <w:spacing w:before="223"/>
                                <w:jc w:val="center"/>
                                <w:rPr>
                                  <w:rFonts w:ascii="Arial MT"/>
                                </w:rPr>
                              </w:pPr>
                              <w:r>
                                <w:rPr>
                                  <w:rFonts w:ascii="Arial MT"/>
                                  <w:color w:val="FFFFFF"/>
                                  <w:spacing w:val="-5"/>
                                </w:rPr>
                                <w:t>89</w:t>
                              </w:r>
                            </w:p>
                          </w:txbxContent>
                        </wps:txbx>
                        <wps:bodyPr wrap="square" lIns="0" tIns="0" rIns="0" bIns="0" rtlCol="0">
                          <a:noAutofit/>
                        </wps:bodyPr>
                      </wps:wsp>
                    </wpg:wgp>
                  </a:graphicData>
                </a:graphic>
              </wp:anchor>
            </w:drawing>
          </mc:Choice>
          <mc:Fallback>
            <w:pict>
              <v:group w14:anchorId="1F94D7E9" id="Group 176" o:spid="_x0000_s1083" style="position:absolute;margin-left:562.35pt;margin-top:0;width:49.7pt;height:30.5pt;z-index:251658248;mso-wrap-distance-left:0;mso-wrap-distance-right:0;mso-position-horizontal-relative:page;mso-position-vertical-relative:page" coordsize="6311,3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">
                <v:shape id="Graphic 177" o:spid="_x0000_s1084" style="position:absolute;width:6311;height:3873;visibility:visible;mso-wrap-style:square;v-text-anchor:top" coordsize="631190,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" path="m630770,l,,,387350r630770,l630770,xe" fillcolor="#007db6" stroked="f">
                  <v:path arrowok="t"/>
                </v:shape>
                <v:shape id="Textbox 178" o:spid="_x0000_s1085" type="#_x0000_t202" style="position:absolute;width:6311;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51D4F0FE" w14:textId="77777777" w:rsidR="00A376B4" w:rsidRDefault="009558B7">
                        <w:pPr>
                          <w:spacing w:before="223"/>
                          <w:jc w:val="center"/>
                          <w:rPr>
                            <w:rFonts w:ascii="Arial MT"/>
                          </w:rPr>
                        </w:pPr>
                        <w:r>
                          <w:rPr>
                            <w:rFonts w:ascii="Arial MT"/>
                            <w:color w:val="FFFFFF"/>
                            <w:spacing w:val="-5"/>
                          </w:rPr>
                          <w:t>89</w:t>
                        </w:r>
                      </w:p>
                    </w:txbxContent>
                  </v:textbox>
                </v:shape>
                <w10:wrap anchorx="page" anchory="page"/>
              </v:group>
            </w:pict>
          </mc:Fallback>
        </mc:AlternateContent>
      </w:r>
      <w:bookmarkStart w:id="43" w:name="Section_7:_General_Conditions_of_Contrac"/>
      <w:bookmarkStart w:id="44" w:name="_bookmark11"/>
      <w:bookmarkEnd w:id="43"/>
      <w:bookmarkEnd w:id="44"/>
    </w:p>
    <w:p w14:paraId="3322467A" w14:textId="3DA59A48" w:rsidR="00DC2988" w:rsidRPr="00175052" w:rsidRDefault="00DC2988" w:rsidP="00DC2988">
      <w:pPr>
        <w:pStyle w:val="Heading1"/>
        <w:ind w:left="993" w:right="392"/>
        <w:rPr>
          <w:rFonts w:ascii="Times New Roman" w:hAnsi="Times New Roman" w:cs="Times New Roman"/>
          <w:b/>
          <w:bCs/>
          <w:color w:val="007DB6"/>
          <w:spacing w:val="61"/>
          <w:w w:val="95"/>
          <w:sz w:val="52"/>
          <w:szCs w:val="52"/>
          <w:lang w:val="mn-MN"/>
        </w:rPr>
      </w:pPr>
      <w:r w:rsidRPr="00175052">
        <w:rPr>
          <w:rFonts w:ascii="Times New Roman" w:hAnsi="Times New Roman" w:cs="Times New Roman"/>
          <w:b/>
          <w:bCs/>
          <w:color w:val="007DB6"/>
          <w:w w:val="95"/>
          <w:sz w:val="52"/>
          <w:szCs w:val="52"/>
          <w:lang w:val="mn-MN"/>
        </w:rPr>
        <w:t>7 дугаар бүлэг</w:t>
      </w:r>
    </w:p>
    <w:p w14:paraId="44F674BC" w14:textId="77777777" w:rsidR="00DC2988" w:rsidRPr="00175052" w:rsidRDefault="00DC2988" w:rsidP="00DC2988">
      <w:pPr>
        <w:pStyle w:val="Heading1"/>
        <w:ind w:left="993" w:right="392"/>
        <w:rPr>
          <w:rFonts w:ascii="Times New Roman" w:hAnsi="Times New Roman" w:cs="Times New Roman"/>
          <w:b/>
          <w:bCs/>
          <w:color w:val="007DB6"/>
          <w:w w:val="95"/>
          <w:sz w:val="52"/>
          <w:szCs w:val="52"/>
          <w:lang w:val="mn-MN"/>
        </w:rPr>
      </w:pPr>
      <w:r w:rsidRPr="00175052">
        <w:rPr>
          <w:rFonts w:ascii="Times New Roman" w:hAnsi="Times New Roman" w:cs="Times New Roman"/>
          <w:b/>
          <w:bCs/>
          <w:color w:val="007DB6"/>
          <w:w w:val="95"/>
          <w:sz w:val="52"/>
          <w:szCs w:val="52"/>
          <w:lang w:val="mn-MN"/>
        </w:rPr>
        <w:t>Гэрээний ерөнхий нөхцөл</w:t>
      </w:r>
    </w:p>
    <w:p w14:paraId="54B3DDA9" w14:textId="77777777" w:rsidR="00A376B4" w:rsidRPr="0001408A" w:rsidRDefault="00A376B4">
      <w:pPr>
        <w:pStyle w:val="BodyText"/>
        <w:spacing w:before="44"/>
        <w:rPr>
          <w:sz w:val="28"/>
          <w:szCs w:val="6"/>
        </w:rPr>
      </w:pPr>
    </w:p>
    <w:p w14:paraId="72643A81" w14:textId="083EB199" w:rsidR="00802B74" w:rsidRPr="00175052" w:rsidRDefault="00802B74" w:rsidP="00802B74">
      <w:pPr>
        <w:pStyle w:val="NormalWeb"/>
        <w:ind w:left="1418" w:right="387"/>
        <w:jc w:val="both"/>
        <w:rPr>
          <w:color w:val="000000"/>
          <w:sz w:val="22"/>
          <w:szCs w:val="22"/>
        </w:rPr>
      </w:pPr>
      <w:proofErr w:type="spellStart"/>
      <w:r w:rsidRPr="00175052">
        <w:rPr>
          <w:rStyle w:val="Strong"/>
          <w:b w:val="0"/>
          <w:bCs w:val="0"/>
          <w:color w:val="000000"/>
          <w:sz w:val="22"/>
          <w:szCs w:val="22"/>
        </w:rPr>
        <w:t>Гэрээний</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ерөнхий</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нөхцөл</w:t>
      </w:r>
      <w:proofErr w:type="spellEnd"/>
      <w:r w:rsidRPr="00175052">
        <w:rPr>
          <w:rStyle w:val="Strong"/>
          <w:b w:val="0"/>
          <w:bCs w:val="0"/>
          <w:color w:val="000000"/>
          <w:sz w:val="22"/>
          <w:szCs w:val="22"/>
        </w:rPr>
        <w:t xml:space="preserve"> (ГЕН)</w:t>
      </w:r>
      <w:r w:rsidRPr="00175052">
        <w:rPr>
          <w:rStyle w:val="apple-converted-space"/>
          <w:color w:val="000000"/>
          <w:sz w:val="22"/>
          <w:szCs w:val="22"/>
        </w:rPr>
        <w:t> </w:t>
      </w:r>
      <w:proofErr w:type="spellStart"/>
      <w:r w:rsidRPr="00175052">
        <w:rPr>
          <w:color w:val="000000"/>
          <w:sz w:val="22"/>
          <w:szCs w:val="22"/>
        </w:rPr>
        <w:t>нь</w:t>
      </w:r>
      <w:proofErr w:type="spellEnd"/>
      <w:r w:rsidRPr="00175052">
        <w:rPr>
          <w:color w:val="000000"/>
          <w:sz w:val="22"/>
          <w:szCs w:val="22"/>
        </w:rPr>
        <w:t xml:space="preserve"> </w:t>
      </w:r>
      <w:proofErr w:type="spellStart"/>
      <w:r w:rsidRPr="00175052">
        <w:rPr>
          <w:color w:val="000000"/>
          <w:sz w:val="22"/>
          <w:szCs w:val="22"/>
        </w:rPr>
        <w:t>стандарт</w:t>
      </w:r>
      <w:proofErr w:type="spellEnd"/>
      <w:r w:rsidRPr="00175052">
        <w:rPr>
          <w:color w:val="000000"/>
          <w:sz w:val="22"/>
          <w:szCs w:val="22"/>
        </w:rPr>
        <w:t xml:space="preserve"> </w:t>
      </w:r>
      <w:proofErr w:type="spellStart"/>
      <w:r w:rsidRPr="00175052">
        <w:rPr>
          <w:color w:val="000000"/>
          <w:sz w:val="22"/>
          <w:szCs w:val="22"/>
        </w:rPr>
        <w:t>нөхцөл</w:t>
      </w:r>
      <w:proofErr w:type="spellEnd"/>
      <w:r w:rsidRPr="00175052">
        <w:rPr>
          <w:color w:val="000000"/>
          <w:sz w:val="22"/>
          <w:szCs w:val="22"/>
        </w:rPr>
        <w:t xml:space="preserve">, </w:t>
      </w:r>
      <w:proofErr w:type="spellStart"/>
      <w:r w:rsidRPr="00175052">
        <w:rPr>
          <w:color w:val="000000"/>
          <w:sz w:val="22"/>
          <w:szCs w:val="22"/>
        </w:rPr>
        <w:t>заалтыг</w:t>
      </w:r>
      <w:proofErr w:type="spellEnd"/>
      <w:r w:rsidRPr="00175052">
        <w:rPr>
          <w:color w:val="000000"/>
          <w:sz w:val="22"/>
          <w:szCs w:val="22"/>
        </w:rPr>
        <w:t xml:space="preserve"> </w:t>
      </w:r>
      <w:proofErr w:type="spellStart"/>
      <w:r w:rsidRPr="00175052">
        <w:rPr>
          <w:color w:val="000000"/>
          <w:sz w:val="22"/>
          <w:szCs w:val="22"/>
        </w:rPr>
        <w:t>илэрхийлэх</w:t>
      </w:r>
      <w:proofErr w:type="spellEnd"/>
      <w:r w:rsidRPr="00175052">
        <w:rPr>
          <w:color w:val="000000"/>
          <w:sz w:val="22"/>
          <w:szCs w:val="22"/>
        </w:rPr>
        <w:t xml:space="preserve"> </w:t>
      </w:r>
      <w:proofErr w:type="spellStart"/>
      <w:r w:rsidRPr="00175052">
        <w:rPr>
          <w:color w:val="000000"/>
          <w:sz w:val="22"/>
          <w:szCs w:val="22"/>
        </w:rPr>
        <w:t>тул</w:t>
      </w:r>
      <w:proofErr w:type="spellEnd"/>
      <w:r w:rsidRPr="00175052">
        <w:rPr>
          <w:color w:val="000000"/>
          <w:sz w:val="22"/>
          <w:szCs w:val="22"/>
        </w:rPr>
        <w:t xml:space="preserve"> </w:t>
      </w:r>
      <w:proofErr w:type="spellStart"/>
      <w:r w:rsidRPr="00175052">
        <w:rPr>
          <w:color w:val="000000"/>
          <w:sz w:val="22"/>
          <w:szCs w:val="22"/>
        </w:rPr>
        <w:t>аливаа</w:t>
      </w:r>
      <w:proofErr w:type="spellEnd"/>
      <w:r w:rsidRPr="00175052">
        <w:rPr>
          <w:color w:val="000000"/>
          <w:sz w:val="22"/>
          <w:szCs w:val="22"/>
        </w:rPr>
        <w:t xml:space="preserve"> </w:t>
      </w:r>
      <w:proofErr w:type="spellStart"/>
      <w:r w:rsidRPr="00175052">
        <w:rPr>
          <w:color w:val="000000"/>
          <w:sz w:val="22"/>
          <w:szCs w:val="22"/>
        </w:rPr>
        <w:t>өөрчлөлт</w:t>
      </w:r>
      <w:proofErr w:type="spellEnd"/>
      <w:r w:rsidRPr="00175052">
        <w:rPr>
          <w:color w:val="000000"/>
          <w:sz w:val="22"/>
          <w:szCs w:val="22"/>
        </w:rPr>
        <w:t xml:space="preserve"> </w:t>
      </w:r>
      <w:proofErr w:type="spellStart"/>
      <w:r w:rsidRPr="00175052">
        <w:rPr>
          <w:color w:val="000000"/>
          <w:sz w:val="22"/>
          <w:szCs w:val="22"/>
        </w:rPr>
        <w:t>оруулахгүйгээр</w:t>
      </w:r>
      <w:proofErr w:type="spellEnd"/>
      <w:r w:rsidRPr="00175052">
        <w:rPr>
          <w:color w:val="000000"/>
          <w:sz w:val="22"/>
          <w:szCs w:val="22"/>
        </w:rPr>
        <w:t xml:space="preserve"> </w:t>
      </w:r>
      <w:proofErr w:type="spellStart"/>
      <w:r w:rsidRPr="00175052">
        <w:rPr>
          <w:color w:val="000000"/>
          <w:sz w:val="22"/>
          <w:szCs w:val="22"/>
        </w:rPr>
        <w:t>ашиглах</w:t>
      </w:r>
      <w:proofErr w:type="spellEnd"/>
      <w:r w:rsidRPr="00175052">
        <w:rPr>
          <w:color w:val="000000"/>
          <w:sz w:val="22"/>
          <w:szCs w:val="22"/>
        </w:rPr>
        <w:t xml:space="preserve"> </w:t>
      </w:r>
      <w:proofErr w:type="spellStart"/>
      <w:r w:rsidRPr="00175052">
        <w:rPr>
          <w:color w:val="000000"/>
          <w:sz w:val="22"/>
          <w:szCs w:val="22"/>
        </w:rPr>
        <w:t>зорилгоор</w:t>
      </w:r>
      <w:proofErr w:type="spellEnd"/>
      <w:r w:rsidRPr="00175052">
        <w:rPr>
          <w:color w:val="000000"/>
          <w:sz w:val="22"/>
          <w:szCs w:val="22"/>
        </w:rPr>
        <w:t xml:space="preserve"> </w:t>
      </w:r>
      <w:proofErr w:type="spellStart"/>
      <w:r w:rsidRPr="00175052">
        <w:rPr>
          <w:color w:val="000000"/>
          <w:sz w:val="22"/>
          <w:szCs w:val="22"/>
        </w:rPr>
        <w:t>бэлтгэгдсэн</w:t>
      </w:r>
      <w:proofErr w:type="spellEnd"/>
      <w:r w:rsidRPr="00175052">
        <w:rPr>
          <w:color w:val="000000"/>
          <w:sz w:val="22"/>
          <w:szCs w:val="22"/>
        </w:rPr>
        <w:t xml:space="preserve">. ГЕН </w:t>
      </w:r>
      <w:proofErr w:type="spellStart"/>
      <w:r w:rsidRPr="00175052">
        <w:rPr>
          <w:color w:val="000000"/>
          <w:sz w:val="22"/>
          <w:szCs w:val="22"/>
        </w:rPr>
        <w:t>нь</w:t>
      </w:r>
      <w:proofErr w:type="spellEnd"/>
      <w:r w:rsidRPr="00175052">
        <w:rPr>
          <w:color w:val="000000"/>
          <w:sz w:val="22"/>
          <w:szCs w:val="22"/>
        </w:rPr>
        <w:t xml:space="preserve"> </w:t>
      </w:r>
      <w:proofErr w:type="spellStart"/>
      <w:r w:rsidRPr="00175052">
        <w:rPr>
          <w:color w:val="000000"/>
          <w:sz w:val="22"/>
          <w:szCs w:val="22"/>
        </w:rPr>
        <w:t>тодорхой</w:t>
      </w:r>
      <w:proofErr w:type="spellEnd"/>
      <w:r w:rsidRPr="00175052">
        <w:rPr>
          <w:color w:val="000000"/>
          <w:sz w:val="22"/>
          <w:szCs w:val="22"/>
        </w:rPr>
        <w:t xml:space="preserve"> </w:t>
      </w:r>
      <w:proofErr w:type="spellStart"/>
      <w:r w:rsidRPr="00175052">
        <w:rPr>
          <w:color w:val="000000"/>
          <w:sz w:val="22"/>
          <w:szCs w:val="22"/>
        </w:rPr>
        <w:t>тендерийн</w:t>
      </w:r>
      <w:proofErr w:type="spellEnd"/>
      <w:r w:rsidRPr="00175052">
        <w:rPr>
          <w:color w:val="000000"/>
          <w:sz w:val="22"/>
          <w:szCs w:val="22"/>
        </w:rPr>
        <w:t xml:space="preserve"> </w:t>
      </w:r>
      <w:proofErr w:type="spellStart"/>
      <w:r w:rsidRPr="00175052">
        <w:rPr>
          <w:color w:val="000000"/>
          <w:sz w:val="22"/>
          <w:szCs w:val="22"/>
        </w:rPr>
        <w:t>үйл</w:t>
      </w:r>
      <w:proofErr w:type="spellEnd"/>
      <w:r w:rsidRPr="00175052">
        <w:rPr>
          <w:color w:val="000000"/>
          <w:sz w:val="22"/>
          <w:szCs w:val="22"/>
        </w:rPr>
        <w:t xml:space="preserve"> </w:t>
      </w:r>
      <w:proofErr w:type="spellStart"/>
      <w:r w:rsidRPr="00175052">
        <w:rPr>
          <w:color w:val="000000"/>
          <w:sz w:val="22"/>
          <w:szCs w:val="22"/>
        </w:rPr>
        <w:t>явцад</w:t>
      </w:r>
      <w:proofErr w:type="spellEnd"/>
      <w:r w:rsidRPr="00175052">
        <w:rPr>
          <w:color w:val="000000"/>
          <w:sz w:val="22"/>
          <w:szCs w:val="22"/>
        </w:rPr>
        <w:t xml:space="preserve"> </w:t>
      </w:r>
      <w:proofErr w:type="spellStart"/>
      <w:r w:rsidRPr="00175052">
        <w:rPr>
          <w:color w:val="000000"/>
          <w:sz w:val="22"/>
          <w:szCs w:val="22"/>
        </w:rPr>
        <w:t>тусгайлан</w:t>
      </w:r>
      <w:proofErr w:type="spellEnd"/>
      <w:r w:rsidRPr="00175052">
        <w:rPr>
          <w:color w:val="000000"/>
          <w:sz w:val="22"/>
          <w:szCs w:val="22"/>
        </w:rPr>
        <w:t xml:space="preserve"> </w:t>
      </w:r>
      <w:proofErr w:type="spellStart"/>
      <w:r w:rsidRPr="00175052">
        <w:rPr>
          <w:color w:val="000000"/>
          <w:sz w:val="22"/>
          <w:szCs w:val="22"/>
        </w:rPr>
        <w:t>заах</w:t>
      </w:r>
      <w:proofErr w:type="spellEnd"/>
      <w:r w:rsidRPr="00175052">
        <w:rPr>
          <w:color w:val="000000"/>
          <w:sz w:val="22"/>
          <w:szCs w:val="22"/>
        </w:rPr>
        <w:t xml:space="preserve"> </w:t>
      </w:r>
      <w:proofErr w:type="spellStart"/>
      <w:r w:rsidRPr="00175052">
        <w:rPr>
          <w:color w:val="000000"/>
          <w:sz w:val="22"/>
          <w:szCs w:val="22"/>
        </w:rPr>
        <w:t>шаардлагатай</w:t>
      </w:r>
      <w:proofErr w:type="spellEnd"/>
      <w:r w:rsidRPr="00175052">
        <w:rPr>
          <w:rStyle w:val="apple-converted-space"/>
          <w:color w:val="000000"/>
          <w:sz w:val="22"/>
          <w:szCs w:val="22"/>
        </w:rPr>
        <w:t> </w:t>
      </w:r>
      <w:proofErr w:type="spellStart"/>
      <w:r w:rsidRPr="00175052">
        <w:rPr>
          <w:rStyle w:val="apple-converted-space"/>
          <w:color w:val="000000"/>
          <w:sz w:val="22"/>
          <w:szCs w:val="22"/>
        </w:rPr>
        <w:t>нөхцөл</w:t>
      </w:r>
      <w:proofErr w:type="spellEnd"/>
      <w:r w:rsidRPr="00175052">
        <w:rPr>
          <w:rStyle w:val="apple-converted-space"/>
          <w:color w:val="000000"/>
          <w:sz w:val="22"/>
          <w:szCs w:val="22"/>
        </w:rPr>
        <w:t xml:space="preserve">, </w:t>
      </w:r>
      <w:proofErr w:type="spellStart"/>
      <w:r w:rsidRPr="00175052">
        <w:rPr>
          <w:rStyle w:val="Strong"/>
          <w:b w:val="0"/>
          <w:bCs w:val="0"/>
          <w:color w:val="000000"/>
          <w:sz w:val="22"/>
          <w:szCs w:val="22"/>
        </w:rPr>
        <w:t>заалтыг</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тодорхой</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зааж</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өгөх</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бөгөөд</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шаардлагатай</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өөрчлөлтийг</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Гэрээний</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тусгай</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нөхцөл</w:t>
      </w:r>
      <w:proofErr w:type="spellEnd"/>
      <w:r w:rsidRPr="00175052">
        <w:rPr>
          <w:rStyle w:val="Strong"/>
          <w:b w:val="0"/>
          <w:bCs w:val="0"/>
          <w:color w:val="000000"/>
          <w:sz w:val="22"/>
          <w:szCs w:val="22"/>
        </w:rPr>
        <w:t xml:space="preserve"> (ГТН)</w:t>
      </w:r>
      <w:r w:rsidRPr="00175052">
        <w:rPr>
          <w:color w:val="000000"/>
          <w:sz w:val="22"/>
          <w:szCs w:val="22"/>
        </w:rPr>
        <w:t xml:space="preserve">-д </w:t>
      </w:r>
      <w:proofErr w:type="spellStart"/>
      <w:r w:rsidRPr="00175052">
        <w:rPr>
          <w:color w:val="000000"/>
          <w:sz w:val="22"/>
          <w:szCs w:val="22"/>
        </w:rPr>
        <w:t>тусгана</w:t>
      </w:r>
      <w:proofErr w:type="spellEnd"/>
      <w:r w:rsidRPr="00175052">
        <w:rPr>
          <w:color w:val="000000"/>
          <w:sz w:val="22"/>
          <w:szCs w:val="22"/>
        </w:rPr>
        <w:t>.</w:t>
      </w:r>
    </w:p>
    <w:p w14:paraId="467DE7E6" w14:textId="2751230F" w:rsidR="00802B74" w:rsidRPr="0001408A" w:rsidRDefault="00802B74" w:rsidP="0001408A">
      <w:pPr>
        <w:pStyle w:val="NormalWeb"/>
        <w:ind w:left="1418" w:right="387"/>
        <w:jc w:val="both"/>
        <w:rPr>
          <w:color w:val="000000"/>
          <w:sz w:val="22"/>
          <w:szCs w:val="22"/>
        </w:rPr>
      </w:pPr>
      <w:r w:rsidRPr="00175052">
        <w:rPr>
          <w:color w:val="000000"/>
          <w:sz w:val="22"/>
          <w:szCs w:val="22"/>
        </w:rPr>
        <w:t xml:space="preserve">ГЕН </w:t>
      </w:r>
      <w:proofErr w:type="spellStart"/>
      <w:r w:rsidRPr="00175052">
        <w:rPr>
          <w:color w:val="000000"/>
          <w:sz w:val="22"/>
          <w:szCs w:val="22"/>
        </w:rPr>
        <w:t>нь</w:t>
      </w:r>
      <w:proofErr w:type="spellEnd"/>
      <w:r w:rsidRPr="00175052">
        <w:rPr>
          <w:rStyle w:val="apple-converted-space"/>
          <w:color w:val="000000"/>
          <w:sz w:val="22"/>
          <w:szCs w:val="22"/>
        </w:rPr>
        <w:t> </w:t>
      </w:r>
      <w:proofErr w:type="spellStart"/>
      <w:r w:rsidRPr="00175052">
        <w:rPr>
          <w:rStyle w:val="Strong"/>
          <w:b w:val="0"/>
          <w:bCs w:val="0"/>
          <w:color w:val="000000"/>
          <w:sz w:val="22"/>
          <w:szCs w:val="22"/>
        </w:rPr>
        <w:t>гэрээний</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баримт</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бичиг</w:t>
      </w:r>
      <w:proofErr w:type="spellEnd"/>
      <w:r w:rsidRPr="00175052">
        <w:rPr>
          <w:rStyle w:val="apple-converted-space"/>
          <w:color w:val="000000"/>
          <w:sz w:val="22"/>
          <w:szCs w:val="22"/>
        </w:rPr>
        <w:t> </w:t>
      </w:r>
      <w:proofErr w:type="spellStart"/>
      <w:r w:rsidRPr="00175052">
        <w:rPr>
          <w:color w:val="000000"/>
          <w:sz w:val="22"/>
          <w:szCs w:val="22"/>
        </w:rPr>
        <w:t>тул</w:t>
      </w:r>
      <w:proofErr w:type="spellEnd"/>
      <w:r w:rsidRPr="00175052">
        <w:rPr>
          <w:rStyle w:val="apple-converted-space"/>
          <w:color w:val="000000"/>
          <w:sz w:val="22"/>
          <w:szCs w:val="22"/>
        </w:rPr>
        <w:t> </w:t>
      </w:r>
      <w:proofErr w:type="spellStart"/>
      <w:r w:rsidRPr="00175052">
        <w:rPr>
          <w:rStyle w:val="Strong"/>
          <w:b w:val="0"/>
          <w:bCs w:val="0"/>
          <w:color w:val="000000"/>
          <w:sz w:val="22"/>
          <w:szCs w:val="22"/>
        </w:rPr>
        <w:t>гэрээний</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салшгүй</w:t>
      </w:r>
      <w:proofErr w:type="spellEnd"/>
      <w:r w:rsidRPr="00175052">
        <w:rPr>
          <w:rStyle w:val="Strong"/>
          <w:b w:val="0"/>
          <w:bCs w:val="0"/>
          <w:color w:val="000000"/>
          <w:sz w:val="22"/>
          <w:szCs w:val="22"/>
        </w:rPr>
        <w:t xml:space="preserve"> </w:t>
      </w:r>
      <w:proofErr w:type="spellStart"/>
      <w:r w:rsidRPr="00175052">
        <w:rPr>
          <w:rStyle w:val="Strong"/>
          <w:b w:val="0"/>
          <w:bCs w:val="0"/>
          <w:color w:val="000000"/>
          <w:sz w:val="22"/>
          <w:szCs w:val="22"/>
        </w:rPr>
        <w:t>хэсэг</w:t>
      </w:r>
      <w:proofErr w:type="spellEnd"/>
      <w:r w:rsidRPr="00175052">
        <w:rPr>
          <w:rStyle w:val="apple-converted-space"/>
          <w:color w:val="000000"/>
          <w:sz w:val="22"/>
          <w:szCs w:val="22"/>
        </w:rPr>
        <w:t> </w:t>
      </w:r>
      <w:proofErr w:type="spellStart"/>
      <w:r w:rsidRPr="00175052">
        <w:rPr>
          <w:color w:val="000000"/>
          <w:sz w:val="22"/>
          <w:szCs w:val="22"/>
        </w:rPr>
        <w:t>болно</w:t>
      </w:r>
      <w:proofErr w:type="spellEnd"/>
      <w:r w:rsidRPr="00175052">
        <w:rPr>
          <w:color w:val="000000"/>
          <w:sz w:val="22"/>
          <w:szCs w:val="22"/>
        </w:rPr>
        <w:t>.</w:t>
      </w:r>
    </w:p>
    <w:p w14:paraId="2C168359" w14:textId="77777777" w:rsidR="00A376B4" w:rsidRPr="00175052" w:rsidRDefault="00A376B4">
      <w:pPr>
        <w:pStyle w:val="BodyText"/>
        <w:spacing w:before="225"/>
      </w:pPr>
    </w:p>
    <w:p w14:paraId="76B9BB7B" w14:textId="00789F41" w:rsidR="00A376B4" w:rsidRPr="00175052" w:rsidRDefault="00802B74">
      <w:pPr>
        <w:pStyle w:val="Heading2"/>
        <w:ind w:right="388"/>
        <w:rPr>
          <w:rFonts w:ascii="Times New Roman" w:hAnsi="Times New Roman" w:cs="Times New Roman"/>
        </w:rPr>
      </w:pPr>
      <w:r w:rsidRPr="00175052">
        <w:rPr>
          <w:rFonts w:ascii="Times New Roman" w:hAnsi="Times New Roman" w:cs="Times New Roman"/>
          <w:color w:val="636466"/>
        </w:rPr>
        <w:t>ГАРЧИГ</w:t>
      </w:r>
    </w:p>
    <w:p w14:paraId="4E5A48D5" w14:textId="14F767BE" w:rsidR="00A376B4" w:rsidRPr="00175052" w:rsidRDefault="004F3535" w:rsidP="00C2342C">
      <w:pPr>
        <w:pStyle w:val="ListParagraph"/>
        <w:numPr>
          <w:ilvl w:val="0"/>
          <w:numId w:val="2"/>
        </w:numPr>
        <w:tabs>
          <w:tab w:val="left" w:pos="1885"/>
          <w:tab w:val="right" w:leader="dot" w:pos="10759"/>
        </w:tabs>
        <w:spacing w:before="170"/>
        <w:ind w:left="1885" w:hanging="366"/>
        <w:jc w:val="left"/>
        <w:rPr>
          <w:sz w:val="22"/>
          <w:szCs w:val="22"/>
          <w:lang w:val="mn-MN"/>
        </w:rPr>
      </w:pPr>
      <w:r w:rsidRPr="00175052">
        <w:rPr>
          <w:sz w:val="22"/>
          <w:szCs w:val="22"/>
          <w:lang w:val="mn-MN"/>
        </w:rPr>
        <w:t>Нэр томъёо</w:t>
      </w:r>
      <w:r w:rsidRPr="00175052">
        <w:rPr>
          <w:sz w:val="22"/>
          <w:szCs w:val="22"/>
          <w:lang w:val="mn-MN"/>
        </w:rPr>
        <w:tab/>
        <w:t>91</w:t>
      </w:r>
    </w:p>
    <w:p w14:paraId="78A8E379" w14:textId="70C649B6" w:rsidR="00A376B4" w:rsidRPr="00175052" w:rsidRDefault="004F3535" w:rsidP="00C2342C">
      <w:pPr>
        <w:pStyle w:val="ListParagraph"/>
        <w:numPr>
          <w:ilvl w:val="0"/>
          <w:numId w:val="2"/>
        </w:numPr>
        <w:tabs>
          <w:tab w:val="left" w:pos="1885"/>
          <w:tab w:val="right" w:leader="dot" w:pos="10759"/>
        </w:tabs>
        <w:spacing w:before="218"/>
        <w:ind w:left="1885" w:hanging="366"/>
        <w:jc w:val="left"/>
        <w:rPr>
          <w:sz w:val="22"/>
          <w:szCs w:val="22"/>
          <w:lang w:val="mn-MN"/>
        </w:rPr>
      </w:pPr>
      <w:r w:rsidRPr="00175052">
        <w:rPr>
          <w:sz w:val="22"/>
          <w:szCs w:val="22"/>
          <w:lang w:val="mn-MN"/>
        </w:rPr>
        <w:t>Гэрээний баримт бичиг</w:t>
      </w:r>
      <w:r w:rsidRPr="00175052">
        <w:rPr>
          <w:sz w:val="22"/>
          <w:szCs w:val="22"/>
          <w:lang w:val="mn-MN"/>
        </w:rPr>
        <w:tab/>
        <w:t>92</w:t>
      </w:r>
    </w:p>
    <w:p w14:paraId="022B9FD5" w14:textId="68FDDCC5" w:rsidR="00A376B4" w:rsidRPr="00175052" w:rsidRDefault="004F3535" w:rsidP="00C2342C">
      <w:pPr>
        <w:pStyle w:val="ListParagraph"/>
        <w:numPr>
          <w:ilvl w:val="0"/>
          <w:numId w:val="2"/>
        </w:numPr>
        <w:tabs>
          <w:tab w:val="left" w:pos="1885"/>
          <w:tab w:val="right" w:leader="dot" w:pos="10759"/>
        </w:tabs>
        <w:spacing w:before="219"/>
        <w:ind w:left="1885" w:hanging="366"/>
        <w:jc w:val="left"/>
        <w:rPr>
          <w:sz w:val="22"/>
          <w:szCs w:val="22"/>
          <w:lang w:val="mn-MN"/>
        </w:rPr>
      </w:pPr>
      <w:r w:rsidRPr="00175052">
        <w:rPr>
          <w:sz w:val="22"/>
          <w:szCs w:val="22"/>
          <w:lang w:val="mn-MN"/>
        </w:rPr>
        <w:t>Залилан ба авл</w:t>
      </w:r>
      <w:r w:rsidR="00AE38C2" w:rsidRPr="00175052">
        <w:rPr>
          <w:sz w:val="22"/>
          <w:szCs w:val="22"/>
          <w:lang w:val="mn-MN"/>
        </w:rPr>
        <w:t>и</w:t>
      </w:r>
      <w:r w:rsidRPr="00175052">
        <w:rPr>
          <w:sz w:val="22"/>
          <w:szCs w:val="22"/>
          <w:lang w:val="mn-MN"/>
        </w:rPr>
        <w:t>га</w:t>
      </w:r>
      <w:r w:rsidRPr="00175052">
        <w:rPr>
          <w:sz w:val="22"/>
          <w:szCs w:val="22"/>
          <w:lang w:val="mn-MN"/>
        </w:rPr>
        <w:tab/>
        <w:t>92</w:t>
      </w:r>
    </w:p>
    <w:p w14:paraId="5E9F600E" w14:textId="0E1060E1" w:rsidR="00A376B4" w:rsidRPr="00175052" w:rsidRDefault="00773FE8" w:rsidP="00C2342C">
      <w:pPr>
        <w:pStyle w:val="ListParagraph"/>
        <w:numPr>
          <w:ilvl w:val="0"/>
          <w:numId w:val="2"/>
        </w:numPr>
        <w:tabs>
          <w:tab w:val="left" w:pos="1885"/>
          <w:tab w:val="right" w:leader="dot" w:pos="10759"/>
        </w:tabs>
        <w:spacing w:before="218"/>
        <w:ind w:left="1885" w:hanging="366"/>
        <w:jc w:val="left"/>
        <w:rPr>
          <w:sz w:val="22"/>
          <w:szCs w:val="22"/>
          <w:lang w:val="mn-MN"/>
        </w:rPr>
      </w:pPr>
      <w:r w:rsidRPr="00175052">
        <w:rPr>
          <w:sz w:val="22"/>
          <w:szCs w:val="22"/>
          <w:lang w:val="mn-MN"/>
        </w:rPr>
        <w:t>Тайлбар</w:t>
      </w:r>
      <w:r w:rsidRPr="00175052">
        <w:rPr>
          <w:sz w:val="22"/>
          <w:szCs w:val="22"/>
          <w:lang w:val="mn-MN"/>
        </w:rPr>
        <w:tab/>
        <w:t>95</w:t>
      </w:r>
    </w:p>
    <w:p w14:paraId="2334E357" w14:textId="37771467" w:rsidR="00A376B4" w:rsidRPr="00175052" w:rsidRDefault="004F3535" w:rsidP="00C2342C">
      <w:pPr>
        <w:pStyle w:val="ListParagraph"/>
        <w:numPr>
          <w:ilvl w:val="0"/>
          <w:numId w:val="2"/>
        </w:numPr>
        <w:tabs>
          <w:tab w:val="left" w:pos="1885"/>
          <w:tab w:val="right" w:leader="dot" w:pos="10759"/>
        </w:tabs>
        <w:spacing w:before="218"/>
        <w:ind w:left="1885" w:hanging="366"/>
        <w:jc w:val="left"/>
        <w:rPr>
          <w:sz w:val="22"/>
          <w:szCs w:val="22"/>
          <w:lang w:val="mn-MN"/>
        </w:rPr>
      </w:pPr>
      <w:r w:rsidRPr="00175052">
        <w:rPr>
          <w:sz w:val="22"/>
          <w:szCs w:val="22"/>
          <w:lang w:val="mn-MN"/>
        </w:rPr>
        <w:t>Гэрээний хэл</w:t>
      </w:r>
      <w:r w:rsidRPr="00175052">
        <w:rPr>
          <w:sz w:val="22"/>
          <w:szCs w:val="22"/>
          <w:lang w:val="mn-MN"/>
        </w:rPr>
        <w:tab/>
        <w:t>96</w:t>
      </w:r>
    </w:p>
    <w:p w14:paraId="3F023A73" w14:textId="00BB5125" w:rsidR="00A376B4" w:rsidRPr="00175052" w:rsidRDefault="004F3535" w:rsidP="00C2342C">
      <w:pPr>
        <w:pStyle w:val="ListParagraph"/>
        <w:numPr>
          <w:ilvl w:val="0"/>
          <w:numId w:val="2"/>
        </w:numPr>
        <w:tabs>
          <w:tab w:val="left" w:pos="1885"/>
          <w:tab w:val="right" w:leader="dot" w:pos="10759"/>
        </w:tabs>
        <w:spacing w:before="219"/>
        <w:ind w:left="1885" w:hanging="366"/>
        <w:jc w:val="left"/>
        <w:rPr>
          <w:sz w:val="22"/>
          <w:szCs w:val="22"/>
          <w:lang w:val="mn-MN"/>
        </w:rPr>
      </w:pPr>
      <w:r w:rsidRPr="00175052">
        <w:rPr>
          <w:sz w:val="22"/>
          <w:szCs w:val="22"/>
          <w:lang w:val="mn-MN"/>
        </w:rPr>
        <w:t>Түншлэл</w:t>
      </w:r>
      <w:r w:rsidRPr="00175052">
        <w:rPr>
          <w:sz w:val="22"/>
          <w:szCs w:val="22"/>
          <w:lang w:val="mn-MN"/>
        </w:rPr>
        <w:tab/>
        <w:t>96</w:t>
      </w:r>
    </w:p>
    <w:p w14:paraId="5389304F" w14:textId="29B69CF5" w:rsidR="00A376B4" w:rsidRPr="00175052" w:rsidRDefault="004F3535" w:rsidP="00C2342C">
      <w:pPr>
        <w:pStyle w:val="ListParagraph"/>
        <w:numPr>
          <w:ilvl w:val="0"/>
          <w:numId w:val="2"/>
        </w:numPr>
        <w:tabs>
          <w:tab w:val="left" w:pos="1885"/>
          <w:tab w:val="right" w:leader="dot" w:pos="10759"/>
        </w:tabs>
        <w:spacing w:before="218"/>
        <w:ind w:left="1885" w:hanging="366"/>
        <w:jc w:val="left"/>
        <w:rPr>
          <w:sz w:val="22"/>
          <w:szCs w:val="22"/>
          <w:lang w:val="mn-MN"/>
        </w:rPr>
      </w:pPr>
      <w:r w:rsidRPr="00175052">
        <w:rPr>
          <w:sz w:val="22"/>
          <w:szCs w:val="22"/>
          <w:lang w:val="mn-MN"/>
        </w:rPr>
        <w:t>Эрх бүхий байдал</w:t>
      </w:r>
      <w:r w:rsidRPr="00175052">
        <w:rPr>
          <w:sz w:val="22"/>
          <w:szCs w:val="22"/>
          <w:lang w:val="mn-MN"/>
        </w:rPr>
        <w:tab/>
        <w:t>96</w:t>
      </w:r>
    </w:p>
    <w:p w14:paraId="510F1B11" w14:textId="785711F4" w:rsidR="00A376B4" w:rsidRPr="00175052" w:rsidRDefault="00CA7764" w:rsidP="00C2342C">
      <w:pPr>
        <w:pStyle w:val="ListParagraph"/>
        <w:numPr>
          <w:ilvl w:val="0"/>
          <w:numId w:val="2"/>
        </w:numPr>
        <w:tabs>
          <w:tab w:val="left" w:pos="1885"/>
          <w:tab w:val="right" w:leader="dot" w:pos="10759"/>
        </w:tabs>
        <w:spacing w:before="219"/>
        <w:ind w:left="1885" w:hanging="366"/>
        <w:jc w:val="left"/>
        <w:rPr>
          <w:sz w:val="22"/>
          <w:szCs w:val="22"/>
          <w:lang w:val="mn-MN"/>
        </w:rPr>
      </w:pPr>
      <w:r w:rsidRPr="00175052">
        <w:rPr>
          <w:sz w:val="22"/>
          <w:szCs w:val="22"/>
          <w:lang w:val="mn-MN"/>
        </w:rPr>
        <w:t>Мэдэгдэл</w:t>
      </w:r>
      <w:r w:rsidRPr="00175052">
        <w:rPr>
          <w:sz w:val="22"/>
          <w:szCs w:val="22"/>
          <w:lang w:val="mn-MN"/>
        </w:rPr>
        <w:tab/>
        <w:t>96</w:t>
      </w:r>
    </w:p>
    <w:p w14:paraId="4B8E493F" w14:textId="606CA764" w:rsidR="00A376B4" w:rsidRPr="00175052" w:rsidRDefault="004F3535" w:rsidP="00C2342C">
      <w:pPr>
        <w:pStyle w:val="ListParagraph"/>
        <w:numPr>
          <w:ilvl w:val="0"/>
          <w:numId w:val="2"/>
        </w:numPr>
        <w:tabs>
          <w:tab w:val="left" w:pos="1885"/>
          <w:tab w:val="right" w:leader="dot" w:pos="10759"/>
        </w:tabs>
        <w:spacing w:before="218"/>
        <w:ind w:left="1885" w:hanging="366"/>
        <w:jc w:val="left"/>
        <w:rPr>
          <w:sz w:val="22"/>
          <w:szCs w:val="22"/>
          <w:lang w:val="mn-MN"/>
        </w:rPr>
      </w:pPr>
      <w:r w:rsidRPr="00175052">
        <w:rPr>
          <w:sz w:val="22"/>
          <w:szCs w:val="22"/>
          <w:lang w:val="mn-MN"/>
        </w:rPr>
        <w:t>Гэрээний хууль</w:t>
      </w:r>
      <w:r w:rsidRPr="00175052">
        <w:rPr>
          <w:sz w:val="22"/>
          <w:szCs w:val="22"/>
          <w:lang w:val="mn-MN"/>
        </w:rPr>
        <w:tab/>
        <w:t>96</w:t>
      </w:r>
    </w:p>
    <w:p w14:paraId="2C9CC935" w14:textId="1E8DA538" w:rsidR="00A376B4" w:rsidRPr="00175052" w:rsidRDefault="00802B74" w:rsidP="00C2342C">
      <w:pPr>
        <w:pStyle w:val="ListParagraph"/>
        <w:numPr>
          <w:ilvl w:val="0"/>
          <w:numId w:val="2"/>
        </w:numPr>
        <w:tabs>
          <w:tab w:val="left" w:pos="1898"/>
          <w:tab w:val="right" w:leader="dot" w:pos="10759"/>
        </w:tabs>
        <w:spacing w:before="218"/>
        <w:ind w:left="1898" w:hanging="478"/>
        <w:jc w:val="left"/>
        <w:rPr>
          <w:sz w:val="22"/>
          <w:szCs w:val="22"/>
          <w:lang w:val="mn-MN"/>
        </w:rPr>
      </w:pPr>
      <w:r w:rsidRPr="00175052">
        <w:rPr>
          <w:sz w:val="22"/>
          <w:szCs w:val="22"/>
          <w:lang w:val="mn-MN"/>
        </w:rPr>
        <w:t>Маргаан шийдвэрлэх</w:t>
      </w:r>
      <w:r w:rsidRPr="00175052">
        <w:rPr>
          <w:sz w:val="22"/>
          <w:szCs w:val="22"/>
          <w:lang w:val="mn-MN"/>
        </w:rPr>
        <w:tab/>
        <w:t>96</w:t>
      </w:r>
    </w:p>
    <w:p w14:paraId="15DFCF7F" w14:textId="6E0B5811" w:rsidR="00A376B4" w:rsidRPr="00175052" w:rsidRDefault="00B13241" w:rsidP="00C2342C">
      <w:pPr>
        <w:pStyle w:val="ListParagraph"/>
        <w:numPr>
          <w:ilvl w:val="0"/>
          <w:numId w:val="2"/>
        </w:numPr>
        <w:tabs>
          <w:tab w:val="left" w:pos="1898"/>
          <w:tab w:val="right" w:leader="dot" w:pos="10759"/>
        </w:tabs>
        <w:spacing w:before="219"/>
        <w:ind w:left="1898" w:hanging="478"/>
        <w:jc w:val="left"/>
        <w:rPr>
          <w:sz w:val="22"/>
          <w:szCs w:val="22"/>
          <w:lang w:val="mn-MN"/>
        </w:rPr>
      </w:pPr>
      <w:r w:rsidRPr="00175052">
        <w:rPr>
          <w:sz w:val="22"/>
          <w:szCs w:val="22"/>
          <w:lang w:val="mn-MN"/>
        </w:rPr>
        <w:t>Нийлүүлэлтийн хамрах</w:t>
      </w:r>
      <w:r w:rsidR="004F3535" w:rsidRPr="00175052">
        <w:rPr>
          <w:sz w:val="22"/>
          <w:szCs w:val="22"/>
          <w:lang w:val="mn-MN"/>
        </w:rPr>
        <w:t xml:space="preserve"> хүрээ</w:t>
      </w:r>
      <w:r w:rsidR="004F3535" w:rsidRPr="00175052">
        <w:rPr>
          <w:sz w:val="22"/>
          <w:szCs w:val="22"/>
          <w:lang w:val="mn-MN"/>
        </w:rPr>
        <w:tab/>
        <w:t>97</w:t>
      </w:r>
    </w:p>
    <w:p w14:paraId="4627FB6D" w14:textId="73266A87" w:rsidR="00A376B4" w:rsidRPr="00175052" w:rsidRDefault="004F3535" w:rsidP="00C2342C">
      <w:pPr>
        <w:pStyle w:val="ListParagraph"/>
        <w:numPr>
          <w:ilvl w:val="0"/>
          <w:numId w:val="2"/>
        </w:numPr>
        <w:tabs>
          <w:tab w:val="left" w:pos="1898"/>
          <w:tab w:val="right" w:leader="dot" w:pos="10759"/>
        </w:tabs>
        <w:spacing w:before="218"/>
        <w:ind w:left="1898" w:hanging="478"/>
        <w:jc w:val="left"/>
        <w:rPr>
          <w:sz w:val="22"/>
          <w:szCs w:val="22"/>
          <w:lang w:val="mn-MN"/>
        </w:rPr>
      </w:pPr>
      <w:r w:rsidRPr="00175052">
        <w:rPr>
          <w:sz w:val="22"/>
          <w:szCs w:val="22"/>
          <w:lang w:val="mn-MN"/>
        </w:rPr>
        <w:t>Хүргэлт</w:t>
      </w:r>
      <w:r w:rsidRPr="00175052">
        <w:rPr>
          <w:sz w:val="22"/>
          <w:szCs w:val="22"/>
          <w:lang w:val="mn-MN"/>
        </w:rPr>
        <w:tab/>
        <w:t>97</w:t>
      </w:r>
    </w:p>
    <w:p w14:paraId="06E55899" w14:textId="2BDD3395" w:rsidR="00A376B4" w:rsidRPr="00175052" w:rsidRDefault="004F3535" w:rsidP="00C2342C">
      <w:pPr>
        <w:pStyle w:val="ListParagraph"/>
        <w:numPr>
          <w:ilvl w:val="0"/>
          <w:numId w:val="2"/>
        </w:numPr>
        <w:tabs>
          <w:tab w:val="left" w:pos="1898"/>
          <w:tab w:val="right" w:leader="dot" w:pos="10759"/>
        </w:tabs>
        <w:spacing w:before="219"/>
        <w:ind w:left="1898" w:hanging="478"/>
        <w:jc w:val="left"/>
        <w:rPr>
          <w:sz w:val="22"/>
          <w:szCs w:val="22"/>
          <w:lang w:val="mn-MN"/>
        </w:rPr>
      </w:pPr>
      <w:r w:rsidRPr="00175052">
        <w:rPr>
          <w:sz w:val="22"/>
          <w:szCs w:val="22"/>
          <w:lang w:val="mn-MN"/>
        </w:rPr>
        <w:t>Нийлүүлэгчийн үүрэг</w:t>
      </w:r>
      <w:r w:rsidRPr="00175052">
        <w:rPr>
          <w:sz w:val="22"/>
          <w:szCs w:val="22"/>
          <w:lang w:val="mn-MN"/>
        </w:rPr>
        <w:tab/>
        <w:t>97</w:t>
      </w:r>
    </w:p>
    <w:p w14:paraId="27848A73" w14:textId="0E61CFE7" w:rsidR="00A376B4" w:rsidRPr="00175052" w:rsidRDefault="004F3535" w:rsidP="00C2342C">
      <w:pPr>
        <w:pStyle w:val="ListParagraph"/>
        <w:numPr>
          <w:ilvl w:val="0"/>
          <w:numId w:val="2"/>
        </w:numPr>
        <w:tabs>
          <w:tab w:val="left" w:pos="1898"/>
          <w:tab w:val="right" w:leader="dot" w:pos="10759"/>
        </w:tabs>
        <w:spacing w:before="218"/>
        <w:ind w:left="1898" w:hanging="478"/>
        <w:jc w:val="left"/>
        <w:rPr>
          <w:sz w:val="22"/>
          <w:szCs w:val="22"/>
          <w:lang w:val="mn-MN"/>
        </w:rPr>
      </w:pPr>
      <w:r w:rsidRPr="00175052">
        <w:rPr>
          <w:sz w:val="22"/>
          <w:szCs w:val="22"/>
          <w:lang w:val="mn-MN"/>
        </w:rPr>
        <w:t>Захиалагчийн үүрэг</w:t>
      </w:r>
      <w:r w:rsidRPr="00175052">
        <w:rPr>
          <w:sz w:val="22"/>
          <w:szCs w:val="22"/>
          <w:lang w:val="mn-MN"/>
        </w:rPr>
        <w:tab/>
        <w:t>97</w:t>
      </w:r>
    </w:p>
    <w:p w14:paraId="22C01F57" w14:textId="7A94B834" w:rsidR="00A376B4" w:rsidRPr="00175052" w:rsidRDefault="004F3535" w:rsidP="00C2342C">
      <w:pPr>
        <w:pStyle w:val="ListParagraph"/>
        <w:numPr>
          <w:ilvl w:val="0"/>
          <w:numId w:val="2"/>
        </w:numPr>
        <w:tabs>
          <w:tab w:val="left" w:pos="1898"/>
          <w:tab w:val="right" w:leader="dot" w:pos="10759"/>
        </w:tabs>
        <w:spacing w:before="219"/>
        <w:ind w:left="1898" w:hanging="478"/>
        <w:jc w:val="left"/>
        <w:rPr>
          <w:sz w:val="22"/>
          <w:szCs w:val="22"/>
          <w:lang w:val="mn-MN"/>
        </w:rPr>
      </w:pPr>
      <w:r w:rsidRPr="00175052">
        <w:rPr>
          <w:sz w:val="22"/>
          <w:szCs w:val="22"/>
          <w:lang w:val="mn-MN"/>
        </w:rPr>
        <w:t>Гэрээний үнэ</w:t>
      </w:r>
      <w:r w:rsidRPr="00175052">
        <w:rPr>
          <w:sz w:val="22"/>
          <w:szCs w:val="22"/>
          <w:lang w:val="mn-MN"/>
        </w:rPr>
        <w:tab/>
        <w:t>97</w:t>
      </w:r>
    </w:p>
    <w:p w14:paraId="3F7F23F9" w14:textId="0A5737A8" w:rsidR="00A376B4" w:rsidRPr="00175052" w:rsidRDefault="00802B74" w:rsidP="00C2342C">
      <w:pPr>
        <w:pStyle w:val="ListParagraph"/>
        <w:numPr>
          <w:ilvl w:val="0"/>
          <w:numId w:val="2"/>
        </w:numPr>
        <w:tabs>
          <w:tab w:val="left" w:pos="1898"/>
          <w:tab w:val="right" w:leader="dot" w:pos="10759"/>
        </w:tabs>
        <w:spacing w:before="218"/>
        <w:ind w:left="1898" w:hanging="478"/>
        <w:jc w:val="left"/>
        <w:rPr>
          <w:sz w:val="22"/>
          <w:szCs w:val="22"/>
          <w:lang w:val="mn-MN"/>
        </w:rPr>
      </w:pPr>
      <w:r w:rsidRPr="00175052">
        <w:rPr>
          <w:sz w:val="22"/>
          <w:szCs w:val="22"/>
          <w:lang w:val="mn-MN"/>
        </w:rPr>
        <w:t>Төлбөрийн нөхцөл</w:t>
      </w:r>
      <w:r w:rsidRPr="00175052">
        <w:rPr>
          <w:sz w:val="22"/>
          <w:szCs w:val="22"/>
          <w:lang w:val="mn-MN"/>
        </w:rPr>
        <w:tab/>
        <w:t>97</w:t>
      </w:r>
    </w:p>
    <w:p w14:paraId="0B93D95B" w14:textId="530638EC" w:rsidR="00A376B4" w:rsidRPr="00175052" w:rsidRDefault="00802B74" w:rsidP="00C2342C">
      <w:pPr>
        <w:pStyle w:val="ListParagraph"/>
        <w:numPr>
          <w:ilvl w:val="0"/>
          <w:numId w:val="2"/>
        </w:numPr>
        <w:tabs>
          <w:tab w:val="left" w:pos="1898"/>
          <w:tab w:val="right" w:leader="dot" w:pos="10759"/>
        </w:tabs>
        <w:spacing w:before="218"/>
        <w:ind w:left="1898" w:hanging="478"/>
        <w:jc w:val="left"/>
        <w:rPr>
          <w:sz w:val="22"/>
          <w:szCs w:val="22"/>
          <w:lang w:val="mn-MN"/>
        </w:rPr>
      </w:pPr>
      <w:r w:rsidRPr="00175052">
        <w:rPr>
          <w:sz w:val="22"/>
          <w:szCs w:val="22"/>
          <w:lang w:val="mn-MN"/>
        </w:rPr>
        <w:t>Татвар ба хураамж</w:t>
      </w:r>
      <w:r w:rsidRPr="00175052">
        <w:rPr>
          <w:sz w:val="22"/>
          <w:szCs w:val="22"/>
          <w:lang w:val="mn-MN"/>
        </w:rPr>
        <w:tab/>
        <w:t>98</w:t>
      </w:r>
    </w:p>
    <w:p w14:paraId="42063FFD" w14:textId="716885C7" w:rsidR="00A376B4" w:rsidRPr="00175052" w:rsidRDefault="004F3535" w:rsidP="00C2342C">
      <w:pPr>
        <w:pStyle w:val="ListParagraph"/>
        <w:numPr>
          <w:ilvl w:val="0"/>
          <w:numId w:val="2"/>
        </w:numPr>
        <w:tabs>
          <w:tab w:val="left" w:pos="1898"/>
          <w:tab w:val="right" w:leader="dot" w:pos="10759"/>
        </w:tabs>
        <w:spacing w:before="219" w:after="240"/>
        <w:ind w:left="1898" w:hanging="478"/>
        <w:jc w:val="left"/>
        <w:rPr>
          <w:sz w:val="22"/>
          <w:szCs w:val="22"/>
          <w:lang w:val="mn-MN"/>
        </w:rPr>
      </w:pPr>
      <w:r w:rsidRPr="00175052">
        <w:rPr>
          <w:sz w:val="22"/>
          <w:szCs w:val="22"/>
          <w:lang w:val="mn-MN"/>
        </w:rPr>
        <w:t>Гүйцэтгэлийн баталгаа</w:t>
      </w:r>
      <w:r w:rsidRPr="00175052">
        <w:rPr>
          <w:sz w:val="22"/>
          <w:szCs w:val="22"/>
          <w:lang w:val="mn-MN"/>
        </w:rPr>
        <w:tab/>
        <w:t>98</w:t>
      </w:r>
    </w:p>
    <w:p w14:paraId="7C1ECC97" w14:textId="28BC5904" w:rsidR="00A376B4" w:rsidRPr="00175052" w:rsidRDefault="00802B74" w:rsidP="00C2342C">
      <w:pPr>
        <w:pStyle w:val="ListParagraph"/>
        <w:numPr>
          <w:ilvl w:val="0"/>
          <w:numId w:val="2"/>
        </w:numPr>
        <w:tabs>
          <w:tab w:val="left" w:pos="1918"/>
          <w:tab w:val="right" w:leader="dot" w:pos="10779"/>
        </w:tabs>
        <w:ind w:left="1918" w:hanging="478"/>
        <w:jc w:val="left"/>
        <w:rPr>
          <w:sz w:val="22"/>
          <w:szCs w:val="22"/>
          <w:lang w:val="mn-MN"/>
        </w:rPr>
      </w:pPr>
      <w:r w:rsidRPr="00175052">
        <w:rPr>
          <w:sz w:val="22"/>
          <w:szCs w:val="22"/>
          <w:lang w:val="mn-MN"/>
        </w:rPr>
        <w:t>Зохиогчийн эрх</w:t>
      </w:r>
      <w:r w:rsidRPr="00175052">
        <w:rPr>
          <w:sz w:val="22"/>
          <w:szCs w:val="22"/>
          <w:lang w:val="mn-MN"/>
        </w:rPr>
        <w:tab/>
        <w:t>98</w:t>
      </w:r>
    </w:p>
    <w:p w14:paraId="449BA4A2" w14:textId="18F155F8" w:rsidR="00A376B4" w:rsidRPr="00175052" w:rsidRDefault="00802B74" w:rsidP="00C2342C">
      <w:pPr>
        <w:pStyle w:val="ListParagraph"/>
        <w:numPr>
          <w:ilvl w:val="0"/>
          <w:numId w:val="2"/>
        </w:numPr>
        <w:tabs>
          <w:tab w:val="left" w:pos="1918"/>
          <w:tab w:val="right" w:leader="dot" w:pos="10779"/>
        </w:tabs>
        <w:spacing w:before="218"/>
        <w:ind w:left="1918" w:hanging="478"/>
        <w:jc w:val="left"/>
        <w:rPr>
          <w:sz w:val="22"/>
          <w:szCs w:val="22"/>
          <w:lang w:val="mn-MN"/>
        </w:rPr>
      </w:pPr>
      <w:r w:rsidRPr="00175052">
        <w:rPr>
          <w:sz w:val="22"/>
          <w:szCs w:val="22"/>
          <w:lang w:val="mn-MN"/>
        </w:rPr>
        <w:t>Нууц мэдээлэл</w:t>
      </w:r>
      <w:r w:rsidRPr="00175052">
        <w:rPr>
          <w:sz w:val="22"/>
          <w:szCs w:val="22"/>
          <w:lang w:val="mn-MN"/>
        </w:rPr>
        <w:tab/>
        <w:t>99</w:t>
      </w:r>
    </w:p>
    <w:p w14:paraId="2207A45C" w14:textId="56E5191F" w:rsidR="00A376B4" w:rsidRPr="00175052" w:rsidRDefault="00802B74" w:rsidP="00C2342C">
      <w:pPr>
        <w:pStyle w:val="ListParagraph"/>
        <w:numPr>
          <w:ilvl w:val="0"/>
          <w:numId w:val="2"/>
        </w:numPr>
        <w:tabs>
          <w:tab w:val="left" w:pos="1918"/>
          <w:tab w:val="right" w:leader="dot" w:pos="10779"/>
        </w:tabs>
        <w:spacing w:before="219"/>
        <w:ind w:left="1918" w:hanging="478"/>
        <w:jc w:val="left"/>
        <w:rPr>
          <w:sz w:val="22"/>
          <w:szCs w:val="22"/>
          <w:lang w:val="mn-MN"/>
        </w:rPr>
      </w:pPr>
      <w:r w:rsidRPr="00175052">
        <w:rPr>
          <w:sz w:val="22"/>
          <w:szCs w:val="22"/>
          <w:lang w:val="mn-MN"/>
        </w:rPr>
        <w:lastRenderedPageBreak/>
        <w:t>Туслан гүйцэтгэх</w:t>
      </w:r>
      <w:r w:rsidRPr="00175052">
        <w:rPr>
          <w:sz w:val="22"/>
          <w:szCs w:val="22"/>
          <w:lang w:val="mn-MN"/>
        </w:rPr>
        <w:tab/>
        <w:t>99</w:t>
      </w:r>
    </w:p>
    <w:p w14:paraId="1A39182B" w14:textId="443E7099" w:rsidR="00A376B4" w:rsidRPr="00175052" w:rsidRDefault="00802B74" w:rsidP="00C2342C">
      <w:pPr>
        <w:pStyle w:val="ListParagraph"/>
        <w:numPr>
          <w:ilvl w:val="0"/>
          <w:numId w:val="2"/>
        </w:numPr>
        <w:tabs>
          <w:tab w:val="left" w:pos="1918"/>
          <w:tab w:val="right" w:leader="dot" w:pos="10779"/>
        </w:tabs>
        <w:spacing w:before="218"/>
        <w:ind w:left="1918" w:hanging="478"/>
        <w:jc w:val="left"/>
        <w:rPr>
          <w:sz w:val="22"/>
          <w:szCs w:val="22"/>
          <w:lang w:val="mn-MN"/>
        </w:rPr>
      </w:pPr>
      <w:r w:rsidRPr="00175052">
        <w:rPr>
          <w:sz w:val="22"/>
          <w:szCs w:val="22"/>
          <w:lang w:val="mn-MN"/>
        </w:rPr>
        <w:t>Тодорхойлолт б</w:t>
      </w:r>
      <w:r w:rsidR="00AA655A" w:rsidRPr="00175052">
        <w:rPr>
          <w:sz w:val="22"/>
          <w:szCs w:val="22"/>
          <w:lang w:val="mn-MN"/>
        </w:rPr>
        <w:t>а</w:t>
      </w:r>
      <w:r w:rsidRPr="00175052">
        <w:rPr>
          <w:sz w:val="22"/>
          <w:szCs w:val="22"/>
          <w:lang w:val="mn-MN"/>
        </w:rPr>
        <w:t xml:space="preserve"> стандарт</w:t>
      </w:r>
      <w:r w:rsidRPr="00175052">
        <w:rPr>
          <w:sz w:val="22"/>
          <w:szCs w:val="22"/>
          <w:lang w:val="mn-MN"/>
        </w:rPr>
        <w:tab/>
        <w:t>99</w:t>
      </w:r>
    </w:p>
    <w:p w14:paraId="1B60ECAF" w14:textId="296CB116" w:rsidR="00A376B4" w:rsidRPr="00175052" w:rsidRDefault="00CA7764" w:rsidP="00C2342C">
      <w:pPr>
        <w:pStyle w:val="ListParagraph"/>
        <w:numPr>
          <w:ilvl w:val="0"/>
          <w:numId w:val="2"/>
        </w:numPr>
        <w:tabs>
          <w:tab w:val="left" w:pos="1918"/>
          <w:tab w:val="right" w:leader="dot" w:pos="10779"/>
        </w:tabs>
        <w:spacing w:before="218"/>
        <w:ind w:left="1918" w:hanging="478"/>
        <w:jc w:val="left"/>
        <w:rPr>
          <w:sz w:val="22"/>
          <w:szCs w:val="22"/>
          <w:lang w:val="mn-MN"/>
        </w:rPr>
      </w:pPr>
      <w:r w:rsidRPr="00175052">
        <w:rPr>
          <w:sz w:val="22"/>
          <w:szCs w:val="22"/>
          <w:lang w:val="mn-MN"/>
        </w:rPr>
        <w:t xml:space="preserve">Баглаа боодол ба баримт бичиг </w:t>
      </w:r>
      <w:r w:rsidRPr="00175052">
        <w:rPr>
          <w:sz w:val="22"/>
          <w:szCs w:val="22"/>
          <w:lang w:val="mn-MN"/>
        </w:rPr>
        <w:tab/>
        <w:t>100</w:t>
      </w:r>
    </w:p>
    <w:p w14:paraId="7064BEDA" w14:textId="1331B902" w:rsidR="00A376B4" w:rsidRPr="00175052" w:rsidRDefault="00802B74" w:rsidP="00C2342C">
      <w:pPr>
        <w:pStyle w:val="ListParagraph"/>
        <w:numPr>
          <w:ilvl w:val="0"/>
          <w:numId w:val="2"/>
        </w:numPr>
        <w:tabs>
          <w:tab w:val="left" w:pos="1918"/>
          <w:tab w:val="right" w:leader="dot" w:pos="10779"/>
        </w:tabs>
        <w:spacing w:before="219"/>
        <w:ind w:left="1918" w:hanging="478"/>
        <w:jc w:val="left"/>
        <w:rPr>
          <w:sz w:val="22"/>
          <w:szCs w:val="22"/>
          <w:lang w:val="mn-MN"/>
        </w:rPr>
      </w:pPr>
      <w:r w:rsidRPr="00175052">
        <w:rPr>
          <w:sz w:val="22"/>
          <w:szCs w:val="22"/>
          <w:lang w:val="mn-MN"/>
        </w:rPr>
        <w:t>Даатгал</w:t>
      </w:r>
      <w:r w:rsidRPr="00175052">
        <w:rPr>
          <w:sz w:val="22"/>
          <w:szCs w:val="22"/>
          <w:lang w:val="mn-MN"/>
        </w:rPr>
        <w:tab/>
        <w:t>100</w:t>
      </w:r>
    </w:p>
    <w:p w14:paraId="63FAA3C2" w14:textId="1FC96072" w:rsidR="00A376B4" w:rsidRPr="00175052" w:rsidRDefault="00802B74" w:rsidP="00C2342C">
      <w:pPr>
        <w:pStyle w:val="ListParagraph"/>
        <w:numPr>
          <w:ilvl w:val="0"/>
          <w:numId w:val="2"/>
        </w:numPr>
        <w:tabs>
          <w:tab w:val="left" w:pos="1918"/>
          <w:tab w:val="right" w:leader="dot" w:pos="10779"/>
        </w:tabs>
        <w:spacing w:before="218"/>
        <w:ind w:left="1918" w:hanging="478"/>
        <w:jc w:val="left"/>
        <w:rPr>
          <w:sz w:val="22"/>
          <w:szCs w:val="22"/>
          <w:lang w:val="mn-MN"/>
        </w:rPr>
      </w:pPr>
      <w:r w:rsidRPr="00175052">
        <w:rPr>
          <w:sz w:val="22"/>
          <w:szCs w:val="22"/>
          <w:lang w:val="mn-MN"/>
        </w:rPr>
        <w:t>Тээвэрлэлт</w:t>
      </w:r>
      <w:r w:rsidRPr="00175052">
        <w:rPr>
          <w:sz w:val="22"/>
          <w:szCs w:val="22"/>
          <w:lang w:val="mn-MN"/>
        </w:rPr>
        <w:tab/>
        <w:t>100</w:t>
      </w:r>
    </w:p>
    <w:p w14:paraId="21693F57" w14:textId="4CBC310E" w:rsidR="00A376B4" w:rsidRPr="00175052" w:rsidRDefault="00802B74" w:rsidP="00C2342C">
      <w:pPr>
        <w:pStyle w:val="ListParagraph"/>
        <w:numPr>
          <w:ilvl w:val="0"/>
          <w:numId w:val="2"/>
        </w:numPr>
        <w:tabs>
          <w:tab w:val="left" w:pos="1918"/>
          <w:tab w:val="right" w:leader="dot" w:pos="10779"/>
        </w:tabs>
        <w:spacing w:before="219"/>
        <w:ind w:left="1918" w:hanging="478"/>
        <w:jc w:val="left"/>
        <w:rPr>
          <w:sz w:val="22"/>
          <w:szCs w:val="22"/>
          <w:lang w:val="mn-MN"/>
        </w:rPr>
      </w:pPr>
      <w:r w:rsidRPr="00175052">
        <w:rPr>
          <w:sz w:val="22"/>
          <w:szCs w:val="22"/>
          <w:lang w:val="mn-MN"/>
        </w:rPr>
        <w:t xml:space="preserve">Шалгалт </w:t>
      </w:r>
      <w:r w:rsidR="00485B50" w:rsidRPr="00175052">
        <w:rPr>
          <w:sz w:val="22"/>
          <w:szCs w:val="22"/>
          <w:lang w:val="mn-MN"/>
        </w:rPr>
        <w:t xml:space="preserve">ба </w:t>
      </w:r>
      <w:r w:rsidRPr="00175052">
        <w:rPr>
          <w:sz w:val="22"/>
          <w:szCs w:val="22"/>
          <w:lang w:val="mn-MN"/>
        </w:rPr>
        <w:t>туршилт</w:t>
      </w:r>
      <w:r w:rsidRPr="00175052">
        <w:rPr>
          <w:sz w:val="22"/>
          <w:szCs w:val="22"/>
          <w:lang w:val="mn-MN"/>
        </w:rPr>
        <w:tab/>
        <w:t>101</w:t>
      </w:r>
    </w:p>
    <w:p w14:paraId="5DAFBBBA" w14:textId="1CD479C8" w:rsidR="00A376B4" w:rsidRPr="00175052" w:rsidRDefault="00CA7764" w:rsidP="00C2342C">
      <w:pPr>
        <w:pStyle w:val="ListParagraph"/>
        <w:numPr>
          <w:ilvl w:val="0"/>
          <w:numId w:val="2"/>
        </w:numPr>
        <w:tabs>
          <w:tab w:val="left" w:pos="1918"/>
          <w:tab w:val="right" w:leader="dot" w:pos="10779"/>
        </w:tabs>
        <w:spacing w:before="218"/>
        <w:ind w:left="1918" w:hanging="478"/>
        <w:jc w:val="left"/>
        <w:rPr>
          <w:sz w:val="22"/>
          <w:szCs w:val="22"/>
          <w:lang w:val="mn-MN"/>
        </w:rPr>
      </w:pPr>
      <w:r w:rsidRPr="00175052">
        <w:rPr>
          <w:sz w:val="22"/>
          <w:szCs w:val="22"/>
          <w:lang w:val="mn-MN"/>
        </w:rPr>
        <w:t>Алданги</w:t>
      </w:r>
      <w:r w:rsidRPr="00175052">
        <w:rPr>
          <w:sz w:val="22"/>
          <w:szCs w:val="22"/>
          <w:lang w:val="mn-MN"/>
        </w:rPr>
        <w:tab/>
        <w:t>102</w:t>
      </w:r>
    </w:p>
    <w:p w14:paraId="39C1C795" w14:textId="3469B710" w:rsidR="00A376B4" w:rsidRPr="00175052" w:rsidRDefault="00CA7764" w:rsidP="00C2342C">
      <w:pPr>
        <w:pStyle w:val="ListParagraph"/>
        <w:numPr>
          <w:ilvl w:val="0"/>
          <w:numId w:val="2"/>
        </w:numPr>
        <w:tabs>
          <w:tab w:val="left" w:pos="1918"/>
          <w:tab w:val="right" w:leader="dot" w:pos="10779"/>
        </w:tabs>
        <w:spacing w:before="219"/>
        <w:ind w:left="1918" w:hanging="478"/>
        <w:jc w:val="left"/>
        <w:rPr>
          <w:sz w:val="22"/>
          <w:szCs w:val="22"/>
          <w:lang w:val="mn-MN"/>
        </w:rPr>
      </w:pPr>
      <w:r w:rsidRPr="00175052">
        <w:rPr>
          <w:sz w:val="22"/>
          <w:szCs w:val="22"/>
          <w:lang w:val="mn-MN"/>
        </w:rPr>
        <w:t>Чанарын баталгаат хугацаа</w:t>
      </w:r>
      <w:r w:rsidRPr="00175052">
        <w:rPr>
          <w:sz w:val="22"/>
          <w:szCs w:val="22"/>
          <w:lang w:val="mn-MN"/>
        </w:rPr>
        <w:tab/>
        <w:t>102</w:t>
      </w:r>
    </w:p>
    <w:p w14:paraId="5A126004" w14:textId="2A727121" w:rsidR="00A376B4" w:rsidRPr="00175052" w:rsidRDefault="00CA7764" w:rsidP="00C2342C">
      <w:pPr>
        <w:pStyle w:val="ListParagraph"/>
        <w:numPr>
          <w:ilvl w:val="0"/>
          <w:numId w:val="2"/>
        </w:numPr>
        <w:tabs>
          <w:tab w:val="left" w:pos="1918"/>
          <w:tab w:val="right" w:leader="dot" w:pos="10779"/>
        </w:tabs>
        <w:spacing w:before="218"/>
        <w:ind w:left="1918" w:hanging="478"/>
        <w:jc w:val="left"/>
        <w:rPr>
          <w:sz w:val="22"/>
          <w:szCs w:val="22"/>
          <w:lang w:val="mn-MN"/>
        </w:rPr>
      </w:pPr>
      <w:r w:rsidRPr="00175052">
        <w:rPr>
          <w:sz w:val="22"/>
          <w:szCs w:val="22"/>
          <w:lang w:val="mn-MN"/>
        </w:rPr>
        <w:t>Патентын нөхөн төлбөр</w:t>
      </w:r>
      <w:r w:rsidRPr="00175052">
        <w:rPr>
          <w:sz w:val="22"/>
          <w:szCs w:val="22"/>
          <w:lang w:val="mn-MN"/>
        </w:rPr>
        <w:tab/>
        <w:t>103</w:t>
      </w:r>
    </w:p>
    <w:p w14:paraId="0DFA5ED6" w14:textId="2CEDC956" w:rsidR="00A376B4" w:rsidRPr="00175052" w:rsidRDefault="0024786C" w:rsidP="00C2342C">
      <w:pPr>
        <w:pStyle w:val="ListParagraph"/>
        <w:numPr>
          <w:ilvl w:val="0"/>
          <w:numId w:val="2"/>
        </w:numPr>
        <w:tabs>
          <w:tab w:val="left" w:pos="1918"/>
          <w:tab w:val="right" w:leader="dot" w:pos="10779"/>
        </w:tabs>
        <w:spacing w:before="218"/>
        <w:ind w:left="1918" w:hanging="478"/>
        <w:jc w:val="left"/>
        <w:rPr>
          <w:sz w:val="22"/>
          <w:szCs w:val="22"/>
          <w:lang w:val="mn-MN"/>
        </w:rPr>
      </w:pPr>
      <w:r w:rsidRPr="00175052">
        <w:rPr>
          <w:sz w:val="22"/>
          <w:szCs w:val="22"/>
          <w:lang w:val="mn-MN"/>
        </w:rPr>
        <w:t>Үүрэг х</w:t>
      </w:r>
      <w:r w:rsidR="008D40C0" w:rsidRPr="00175052">
        <w:rPr>
          <w:sz w:val="22"/>
          <w:szCs w:val="22"/>
          <w:lang w:val="mn-MN"/>
        </w:rPr>
        <w:t>ариуцлагыг хязгаарлах</w:t>
      </w:r>
      <w:r w:rsidR="008D40C0" w:rsidRPr="00175052">
        <w:rPr>
          <w:sz w:val="22"/>
          <w:szCs w:val="22"/>
          <w:lang w:val="mn-MN"/>
        </w:rPr>
        <w:tab/>
        <w:t>104</w:t>
      </w:r>
    </w:p>
    <w:p w14:paraId="5914E200" w14:textId="502541F2" w:rsidR="00A376B4" w:rsidRPr="00175052" w:rsidRDefault="0024786C" w:rsidP="00C2342C">
      <w:pPr>
        <w:pStyle w:val="ListParagraph"/>
        <w:numPr>
          <w:ilvl w:val="0"/>
          <w:numId w:val="2"/>
        </w:numPr>
        <w:tabs>
          <w:tab w:val="left" w:pos="1918"/>
          <w:tab w:val="right" w:leader="dot" w:pos="10779"/>
        </w:tabs>
        <w:spacing w:before="219"/>
        <w:ind w:left="1918" w:hanging="478"/>
        <w:jc w:val="left"/>
        <w:rPr>
          <w:sz w:val="22"/>
          <w:szCs w:val="22"/>
          <w:lang w:val="mn-MN"/>
        </w:rPr>
      </w:pPr>
      <w:r w:rsidRPr="00175052">
        <w:rPr>
          <w:sz w:val="22"/>
          <w:szCs w:val="22"/>
          <w:lang w:val="mn-MN"/>
        </w:rPr>
        <w:t>Хууль, тогтоомж өөрчлөгдөх</w:t>
      </w:r>
      <w:r w:rsidRPr="00175052">
        <w:rPr>
          <w:sz w:val="22"/>
          <w:szCs w:val="22"/>
          <w:lang w:val="mn-MN"/>
        </w:rPr>
        <w:tab/>
        <w:t>104</w:t>
      </w:r>
    </w:p>
    <w:p w14:paraId="112F04ED" w14:textId="3E0441AD" w:rsidR="00A376B4" w:rsidRPr="00175052" w:rsidRDefault="00CA7764" w:rsidP="00C2342C">
      <w:pPr>
        <w:pStyle w:val="ListParagraph"/>
        <w:numPr>
          <w:ilvl w:val="0"/>
          <w:numId w:val="2"/>
        </w:numPr>
        <w:tabs>
          <w:tab w:val="left" w:pos="1918"/>
          <w:tab w:val="right" w:leader="dot" w:pos="10779"/>
        </w:tabs>
        <w:spacing w:before="218"/>
        <w:ind w:left="1918" w:hanging="478"/>
        <w:jc w:val="left"/>
        <w:rPr>
          <w:sz w:val="22"/>
          <w:szCs w:val="22"/>
          <w:lang w:val="mn-MN"/>
        </w:rPr>
      </w:pPr>
      <w:r w:rsidRPr="00175052">
        <w:rPr>
          <w:sz w:val="21"/>
          <w:szCs w:val="21"/>
          <w:lang w:val="mn-MN"/>
        </w:rPr>
        <w:t>Д</w:t>
      </w:r>
      <w:r w:rsidR="00802B74" w:rsidRPr="00175052">
        <w:rPr>
          <w:sz w:val="21"/>
          <w:szCs w:val="21"/>
          <w:lang w:val="mn-MN"/>
        </w:rPr>
        <w:t>авагдашгүй хүчин зүйл</w:t>
      </w:r>
      <w:r w:rsidRPr="00175052">
        <w:rPr>
          <w:sz w:val="22"/>
          <w:szCs w:val="22"/>
          <w:lang w:val="mn-MN"/>
        </w:rPr>
        <w:tab/>
        <w:t>104</w:t>
      </w:r>
    </w:p>
    <w:p w14:paraId="53DCB34A" w14:textId="3C442E9C" w:rsidR="00A376B4" w:rsidRPr="00175052" w:rsidRDefault="0024786C" w:rsidP="00C2342C">
      <w:pPr>
        <w:pStyle w:val="ListParagraph"/>
        <w:numPr>
          <w:ilvl w:val="0"/>
          <w:numId w:val="2"/>
        </w:numPr>
        <w:tabs>
          <w:tab w:val="left" w:pos="1918"/>
          <w:tab w:val="right" w:leader="dot" w:pos="10779"/>
        </w:tabs>
        <w:spacing w:before="219"/>
        <w:ind w:left="1918" w:hanging="478"/>
        <w:jc w:val="left"/>
        <w:rPr>
          <w:sz w:val="22"/>
          <w:szCs w:val="22"/>
          <w:lang w:val="mn-MN"/>
        </w:rPr>
      </w:pPr>
      <w:r w:rsidRPr="00175052">
        <w:rPr>
          <w:sz w:val="22"/>
          <w:szCs w:val="22"/>
          <w:lang w:val="mn-MN"/>
        </w:rPr>
        <w:t>Захиалгыг өөрчлөх ба гэрээг өөрчлөх</w:t>
      </w:r>
      <w:r w:rsidRPr="00175052">
        <w:rPr>
          <w:sz w:val="22"/>
          <w:szCs w:val="22"/>
          <w:lang w:val="mn-MN"/>
        </w:rPr>
        <w:tab/>
        <w:t>105</w:t>
      </w:r>
    </w:p>
    <w:p w14:paraId="54D70AC1" w14:textId="0EBA11AE" w:rsidR="00A376B4" w:rsidRPr="00175052" w:rsidRDefault="00CA7764" w:rsidP="00C2342C">
      <w:pPr>
        <w:pStyle w:val="ListParagraph"/>
        <w:numPr>
          <w:ilvl w:val="0"/>
          <w:numId w:val="2"/>
        </w:numPr>
        <w:tabs>
          <w:tab w:val="left" w:pos="1918"/>
          <w:tab w:val="right" w:leader="dot" w:pos="10779"/>
        </w:tabs>
        <w:spacing w:before="218"/>
        <w:ind w:left="1918" w:hanging="478"/>
        <w:jc w:val="left"/>
        <w:rPr>
          <w:sz w:val="22"/>
          <w:szCs w:val="22"/>
          <w:lang w:val="mn-MN"/>
        </w:rPr>
      </w:pPr>
      <w:r w:rsidRPr="00175052">
        <w:rPr>
          <w:sz w:val="22"/>
          <w:szCs w:val="22"/>
          <w:lang w:val="mn-MN"/>
        </w:rPr>
        <w:t>Хугацааг сунгах</w:t>
      </w:r>
      <w:r w:rsidRPr="00175052">
        <w:rPr>
          <w:sz w:val="22"/>
          <w:szCs w:val="22"/>
          <w:lang w:val="mn-MN"/>
        </w:rPr>
        <w:tab/>
        <w:t>105</w:t>
      </w:r>
    </w:p>
    <w:p w14:paraId="58C46507" w14:textId="51179973" w:rsidR="00A376B4" w:rsidRPr="00175052" w:rsidRDefault="004F3535" w:rsidP="00C2342C">
      <w:pPr>
        <w:pStyle w:val="ListParagraph"/>
        <w:numPr>
          <w:ilvl w:val="0"/>
          <w:numId w:val="2"/>
        </w:numPr>
        <w:tabs>
          <w:tab w:val="left" w:pos="1918"/>
          <w:tab w:val="right" w:leader="dot" w:pos="10779"/>
        </w:tabs>
        <w:spacing w:before="218"/>
        <w:ind w:left="1918" w:hanging="478"/>
        <w:jc w:val="left"/>
        <w:rPr>
          <w:sz w:val="22"/>
          <w:szCs w:val="22"/>
          <w:lang w:val="mn-MN"/>
        </w:rPr>
      </w:pPr>
      <w:r w:rsidRPr="00175052">
        <w:rPr>
          <w:sz w:val="22"/>
          <w:szCs w:val="22"/>
          <w:lang w:val="mn-MN"/>
        </w:rPr>
        <w:t>Гэрээг цуцлах</w:t>
      </w:r>
      <w:r w:rsidRPr="00175052">
        <w:rPr>
          <w:sz w:val="22"/>
          <w:szCs w:val="22"/>
          <w:lang w:val="mn-MN"/>
        </w:rPr>
        <w:tab/>
        <w:t>106</w:t>
      </w:r>
    </w:p>
    <w:p w14:paraId="0164B25C" w14:textId="33DA2AD5" w:rsidR="00A376B4" w:rsidRPr="00175052" w:rsidRDefault="00CA7764" w:rsidP="00C2342C">
      <w:pPr>
        <w:pStyle w:val="ListParagraph"/>
        <w:numPr>
          <w:ilvl w:val="0"/>
          <w:numId w:val="2"/>
        </w:numPr>
        <w:tabs>
          <w:tab w:val="left" w:pos="1918"/>
          <w:tab w:val="right" w:leader="dot" w:pos="10779"/>
        </w:tabs>
        <w:spacing w:before="219"/>
        <w:ind w:left="1918" w:hanging="478"/>
        <w:jc w:val="left"/>
        <w:rPr>
          <w:sz w:val="22"/>
          <w:szCs w:val="22"/>
          <w:lang w:val="mn-MN"/>
        </w:rPr>
      </w:pPr>
      <w:r w:rsidRPr="00175052">
        <w:rPr>
          <w:sz w:val="22"/>
          <w:szCs w:val="22"/>
          <w:lang w:val="mn-MN"/>
        </w:rPr>
        <w:t>Шилжүүлэх</w:t>
      </w:r>
      <w:r w:rsidRPr="00175052">
        <w:rPr>
          <w:sz w:val="22"/>
          <w:szCs w:val="22"/>
          <w:lang w:val="mn-MN"/>
        </w:rPr>
        <w:tab/>
        <w:t>107</w:t>
      </w:r>
    </w:p>
    <w:p w14:paraId="0F1B2DB8" w14:textId="269EC432" w:rsidR="00A376B4" w:rsidRPr="00175052" w:rsidRDefault="004F3535" w:rsidP="00C2342C">
      <w:pPr>
        <w:pStyle w:val="ListParagraph"/>
        <w:numPr>
          <w:ilvl w:val="0"/>
          <w:numId w:val="2"/>
        </w:numPr>
        <w:tabs>
          <w:tab w:val="left" w:pos="1918"/>
          <w:tab w:val="right" w:leader="dot" w:pos="10779"/>
        </w:tabs>
        <w:spacing w:before="218"/>
        <w:ind w:left="1918" w:hanging="478"/>
        <w:jc w:val="left"/>
        <w:rPr>
          <w:sz w:val="22"/>
          <w:szCs w:val="22"/>
          <w:lang w:val="mn-MN"/>
        </w:rPr>
      </w:pPr>
      <w:r w:rsidRPr="00175052">
        <w:rPr>
          <w:sz w:val="22"/>
          <w:szCs w:val="22"/>
          <w:lang w:val="mn-MN"/>
        </w:rPr>
        <w:t>Х</w:t>
      </w:r>
      <w:r w:rsidR="000319B4" w:rsidRPr="00175052">
        <w:rPr>
          <w:sz w:val="22"/>
          <w:szCs w:val="22"/>
          <w:lang w:val="mn-MN"/>
        </w:rPr>
        <w:t>ү</w:t>
      </w:r>
      <w:r w:rsidRPr="00175052">
        <w:rPr>
          <w:sz w:val="22"/>
          <w:szCs w:val="22"/>
          <w:lang w:val="mn-MN"/>
        </w:rPr>
        <w:t>ндэтгэлтэй ажлын орчин</w:t>
      </w:r>
      <w:r w:rsidRPr="00175052">
        <w:rPr>
          <w:sz w:val="22"/>
          <w:szCs w:val="22"/>
          <w:lang w:val="mn-MN"/>
        </w:rPr>
        <w:tab/>
        <w:t>107</w:t>
      </w:r>
    </w:p>
    <w:p w14:paraId="20B5AB76" w14:textId="77777777" w:rsidR="00A376B4" w:rsidRPr="00175052" w:rsidRDefault="00A376B4">
      <w:pPr>
        <w:pStyle w:val="ListParagraph"/>
        <w:rPr>
          <w:sz w:val="21"/>
        </w:rPr>
        <w:sectPr w:rsidR="00A376B4" w:rsidRPr="00175052">
          <w:headerReference w:type="even" r:id="rId90"/>
          <w:headerReference w:type="default" r:id="rId91"/>
          <w:footerReference w:type="even" r:id="rId92"/>
          <w:footerReference w:type="default" r:id="rId93"/>
          <w:footerReference w:type="first" r:id="rId94"/>
          <w:pgSz w:w="12240" w:h="15840"/>
          <w:pgMar w:top="600" w:right="1080" w:bottom="280" w:left="0" w:header="0" w:footer="0" w:gutter="0"/>
          <w:pgNumType w:start="90"/>
          <w:cols w:space="720"/>
        </w:sectPr>
      </w:pPr>
    </w:p>
    <w:p w14:paraId="747F9502" w14:textId="77777777" w:rsidR="00A376B4" w:rsidRPr="00175052" w:rsidRDefault="00A376B4">
      <w:pPr>
        <w:pStyle w:val="BodyText"/>
      </w:pPr>
    </w:p>
    <w:p w14:paraId="647FBD7D" w14:textId="77777777" w:rsidR="00284825" w:rsidRPr="00175052" w:rsidRDefault="00284825">
      <w:pPr>
        <w:pStyle w:val="BodyText"/>
        <w:spacing w:before="156"/>
      </w:pPr>
    </w:p>
    <w:tbl>
      <w:tblPr>
        <w:tblW w:w="9838" w:type="dxa"/>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2"/>
        <w:gridCol w:w="7486"/>
      </w:tblGrid>
      <w:tr w:rsidR="008D40C0" w:rsidRPr="006476FA" w14:paraId="308BCB65" w14:textId="77777777" w:rsidTr="004E3F2E">
        <w:trPr>
          <w:trHeight w:val="709"/>
        </w:trPr>
        <w:tc>
          <w:tcPr>
            <w:tcW w:w="2352" w:type="dxa"/>
            <w:tcBorders>
              <w:top w:val="single" w:sz="4" w:space="0" w:color="auto"/>
              <w:left w:val="single" w:sz="4" w:space="0" w:color="auto"/>
              <w:bottom w:val="single" w:sz="4" w:space="0" w:color="auto"/>
              <w:right w:val="single" w:sz="4" w:space="0" w:color="auto"/>
            </w:tcBorders>
          </w:tcPr>
          <w:p w14:paraId="42C0BB5F" w14:textId="5E99ECBC" w:rsidR="008D40C0" w:rsidRPr="00175052" w:rsidRDefault="008D40C0" w:rsidP="00C2342C">
            <w:pPr>
              <w:pStyle w:val="StyleHeader1-ClausesLeft0Hanging03After0pt"/>
              <w:numPr>
                <w:ilvl w:val="1"/>
                <w:numId w:val="32"/>
              </w:numPr>
              <w:tabs>
                <w:tab w:val="clear" w:pos="342"/>
                <w:tab w:val="left" w:pos="0"/>
              </w:tabs>
              <w:snapToGrid w:val="0"/>
              <w:spacing w:before="240" w:line="200" w:lineRule="atLeast"/>
              <w:ind w:left="379" w:right="62" w:hanging="379"/>
              <w:jc w:val="both"/>
              <w:rPr>
                <w:sz w:val="21"/>
                <w:szCs w:val="21"/>
                <w:lang w:val="mn-MN"/>
              </w:rPr>
            </w:pPr>
            <w:r w:rsidRPr="00175052">
              <w:rPr>
                <w:sz w:val="22"/>
                <w:szCs w:val="22"/>
                <w:lang w:val="mn-MN"/>
              </w:rPr>
              <w:t>Нэр томъёо</w:t>
            </w:r>
          </w:p>
        </w:tc>
        <w:tc>
          <w:tcPr>
            <w:tcW w:w="7486" w:type="dxa"/>
            <w:tcBorders>
              <w:top w:val="single" w:sz="4" w:space="0" w:color="auto"/>
              <w:left w:val="single" w:sz="4" w:space="0" w:color="auto"/>
              <w:bottom w:val="single" w:sz="4" w:space="0" w:color="auto"/>
              <w:right w:val="single" w:sz="4" w:space="0" w:color="auto"/>
            </w:tcBorders>
          </w:tcPr>
          <w:p w14:paraId="64267E8E" w14:textId="0166CCB0" w:rsidR="00A470B3" w:rsidRPr="00175052" w:rsidRDefault="00A470B3" w:rsidP="00C2342C">
            <w:pPr>
              <w:pStyle w:val="BodyTextIndent"/>
              <w:keepNext/>
              <w:keepLines/>
              <w:numPr>
                <w:ilvl w:val="2"/>
                <w:numId w:val="32"/>
              </w:numPr>
              <w:spacing w:before="240" w:after="0" w:line="240" w:lineRule="exact"/>
              <w:ind w:left="429" w:right="35" w:hanging="429"/>
              <w:jc w:val="both"/>
              <w:rPr>
                <w:sz w:val="22"/>
                <w:szCs w:val="22"/>
                <w:lang w:val="mn-MN"/>
              </w:rPr>
            </w:pPr>
            <w:bookmarkStart w:id="45" w:name="_Toc468687787"/>
            <w:r w:rsidRPr="00175052">
              <w:rPr>
                <w:sz w:val="22"/>
                <w:szCs w:val="22"/>
                <w:lang w:val="mn-MN"/>
              </w:rPr>
              <w:t>Энэ гэрээнд хэрэглэсэн дараах нэр томъёог до</w:t>
            </w:r>
            <w:r w:rsidR="00BF1C83" w:rsidRPr="00175052">
              <w:rPr>
                <w:sz w:val="22"/>
                <w:szCs w:val="22"/>
                <w:lang w:val="mn-MN"/>
              </w:rPr>
              <w:t>о</w:t>
            </w:r>
            <w:r w:rsidRPr="00175052">
              <w:rPr>
                <w:sz w:val="22"/>
                <w:szCs w:val="22"/>
                <w:lang w:val="mn-MN"/>
              </w:rPr>
              <w:t>р дурдсан утгаар ойлгоно. Үүнд:</w:t>
            </w:r>
            <w:bookmarkEnd w:id="45"/>
          </w:p>
          <w:p w14:paraId="0F693994" w14:textId="36E49A0C" w:rsidR="008D40C0" w:rsidRPr="00175052" w:rsidRDefault="008D40C0" w:rsidP="00773FE8">
            <w:pPr>
              <w:pStyle w:val="NormalWeb"/>
              <w:ind w:left="712" w:right="35" w:hanging="283"/>
              <w:jc w:val="both"/>
              <w:rPr>
                <w:sz w:val="22"/>
                <w:szCs w:val="22"/>
                <w:lang w:val="mn-MN"/>
              </w:rPr>
            </w:pPr>
            <w:r w:rsidRPr="00175052">
              <w:rPr>
                <w:sz w:val="22"/>
                <w:szCs w:val="22"/>
                <w:lang w:val="mn-MN"/>
              </w:rPr>
              <w:t xml:space="preserve">(а) “Гэрээ” гэж </w:t>
            </w:r>
            <w:r w:rsidR="00CF74EA" w:rsidRPr="00175052">
              <w:rPr>
                <w:sz w:val="22"/>
                <w:szCs w:val="22"/>
                <w:lang w:val="mn-MN"/>
              </w:rPr>
              <w:t>з</w:t>
            </w:r>
            <w:r w:rsidRPr="00175052">
              <w:rPr>
                <w:sz w:val="22"/>
                <w:szCs w:val="22"/>
                <w:lang w:val="mn-MN"/>
              </w:rPr>
              <w:t>ахиалагч</w:t>
            </w:r>
            <w:r w:rsidR="00A905B0" w:rsidRPr="00175052">
              <w:rPr>
                <w:sz w:val="22"/>
                <w:szCs w:val="22"/>
                <w:lang w:val="mn-MN"/>
              </w:rPr>
              <w:t xml:space="preserve"> ба</w:t>
            </w:r>
            <w:r w:rsidRPr="00175052">
              <w:rPr>
                <w:sz w:val="22"/>
                <w:szCs w:val="22"/>
                <w:lang w:val="mn-MN"/>
              </w:rPr>
              <w:t xml:space="preserve"> нийлүүлэгчийн хооронд байгуулсан</w:t>
            </w:r>
            <w:r w:rsidRPr="00175052">
              <w:rPr>
                <w:lang w:val="mn-MN"/>
              </w:rPr>
              <w:t> </w:t>
            </w:r>
            <w:r w:rsidRPr="00175052">
              <w:rPr>
                <w:sz w:val="22"/>
                <w:szCs w:val="22"/>
                <w:lang w:val="mn-MN"/>
              </w:rPr>
              <w:t xml:space="preserve">гэрээг хэлэх бөгөөд гэрээ нь гэрээний </w:t>
            </w:r>
            <w:r w:rsidR="00A470B3" w:rsidRPr="00175052">
              <w:rPr>
                <w:sz w:val="22"/>
                <w:szCs w:val="22"/>
                <w:lang w:val="mn-MN"/>
              </w:rPr>
              <w:t>баримт бичиг</w:t>
            </w:r>
            <w:r w:rsidRPr="00175052">
              <w:rPr>
                <w:sz w:val="22"/>
                <w:szCs w:val="22"/>
                <w:lang w:val="mn-MN"/>
              </w:rPr>
              <w:t>, түүнийг дагалдах хавсралт, нэмэлт</w:t>
            </w:r>
            <w:r w:rsidR="00A470B3" w:rsidRPr="00175052">
              <w:rPr>
                <w:sz w:val="22"/>
                <w:szCs w:val="22"/>
                <w:lang w:val="mn-MN"/>
              </w:rPr>
              <w:t>, б</w:t>
            </w:r>
            <w:r w:rsidRPr="00175052">
              <w:rPr>
                <w:sz w:val="22"/>
                <w:szCs w:val="22"/>
                <w:lang w:val="mn-MN"/>
              </w:rPr>
              <w:t>усад бичиг баримт бич</w:t>
            </w:r>
            <w:r w:rsidR="00A470B3" w:rsidRPr="00175052">
              <w:rPr>
                <w:sz w:val="22"/>
                <w:szCs w:val="22"/>
                <w:lang w:val="mn-MN"/>
              </w:rPr>
              <w:t xml:space="preserve">гээс бүрдэнэ. </w:t>
            </w:r>
            <w:r w:rsidRPr="00175052">
              <w:rPr>
                <w:sz w:val="22"/>
                <w:szCs w:val="22"/>
                <w:lang w:val="mn-MN"/>
              </w:rPr>
              <w:t xml:space="preserve">  </w:t>
            </w:r>
          </w:p>
          <w:p w14:paraId="79B16A7E" w14:textId="33827994" w:rsidR="00A470B3" w:rsidRPr="00175052" w:rsidRDefault="008D40C0" w:rsidP="00773FE8">
            <w:pPr>
              <w:spacing w:before="100" w:beforeAutospacing="1" w:line="200" w:lineRule="atLeast"/>
              <w:ind w:left="712" w:right="35" w:hanging="283"/>
              <w:jc w:val="both"/>
              <w:rPr>
                <w:sz w:val="22"/>
                <w:szCs w:val="22"/>
                <w:lang w:val="mn-MN"/>
              </w:rPr>
            </w:pPr>
            <w:r w:rsidRPr="00175052">
              <w:rPr>
                <w:sz w:val="22"/>
                <w:szCs w:val="22"/>
                <w:lang w:val="mn-MN"/>
              </w:rPr>
              <w:t>(б)</w:t>
            </w:r>
            <w:r w:rsidR="00A470B3" w:rsidRPr="00175052">
              <w:rPr>
                <w:sz w:val="22"/>
                <w:szCs w:val="22"/>
                <w:lang w:val="mn-MN"/>
              </w:rPr>
              <w:t xml:space="preserve">"Гэрээний </w:t>
            </w:r>
            <w:r w:rsidR="00CF74EA" w:rsidRPr="00175052">
              <w:rPr>
                <w:sz w:val="22"/>
                <w:szCs w:val="22"/>
                <w:lang w:val="mn-MN"/>
              </w:rPr>
              <w:t>б</w:t>
            </w:r>
            <w:r w:rsidR="00A470B3" w:rsidRPr="00175052">
              <w:rPr>
                <w:sz w:val="22"/>
                <w:szCs w:val="22"/>
                <w:lang w:val="mn-MN"/>
              </w:rPr>
              <w:t xml:space="preserve">аримт </w:t>
            </w:r>
            <w:r w:rsidR="00CF74EA" w:rsidRPr="00175052">
              <w:rPr>
                <w:sz w:val="22"/>
                <w:szCs w:val="22"/>
                <w:lang w:val="mn-MN"/>
              </w:rPr>
              <w:t>б</w:t>
            </w:r>
            <w:r w:rsidR="00A470B3" w:rsidRPr="00175052">
              <w:rPr>
                <w:sz w:val="22"/>
                <w:szCs w:val="22"/>
                <w:lang w:val="mn-MN"/>
              </w:rPr>
              <w:t>ичиг" гэж гэрээнд</w:t>
            </w:r>
            <w:r w:rsidR="00A905B0" w:rsidRPr="00175052">
              <w:rPr>
                <w:sz w:val="22"/>
                <w:szCs w:val="22"/>
                <w:lang w:val="mn-MN"/>
              </w:rPr>
              <w:t xml:space="preserve"> </w:t>
            </w:r>
            <w:r w:rsidR="00A470B3" w:rsidRPr="00175052">
              <w:rPr>
                <w:sz w:val="22"/>
                <w:szCs w:val="22"/>
                <w:lang w:val="mn-MN"/>
              </w:rPr>
              <w:t xml:space="preserve">дурдсан баримт бичиг ба түүнд оруулсан аливаа нэмэлт өөрчлөлтийг хэлнэ. </w:t>
            </w:r>
          </w:p>
          <w:p w14:paraId="4FA7403E" w14:textId="04AE389A" w:rsidR="008D40C0" w:rsidRPr="00175052" w:rsidRDefault="008D40C0" w:rsidP="00773FE8">
            <w:pPr>
              <w:spacing w:before="100" w:beforeAutospacing="1" w:line="200" w:lineRule="atLeast"/>
              <w:ind w:left="712" w:right="35" w:hanging="283"/>
              <w:jc w:val="both"/>
              <w:rPr>
                <w:sz w:val="22"/>
                <w:szCs w:val="22"/>
                <w:lang w:val="mn-MN"/>
              </w:rPr>
            </w:pPr>
            <w:r w:rsidRPr="00175052">
              <w:rPr>
                <w:sz w:val="22"/>
                <w:szCs w:val="22"/>
                <w:lang w:val="mn-MN"/>
              </w:rPr>
              <w:t xml:space="preserve">(в) </w:t>
            </w:r>
            <w:r w:rsidR="00CF74EA" w:rsidRPr="00175052">
              <w:rPr>
                <w:sz w:val="22"/>
                <w:szCs w:val="22"/>
                <w:lang w:val="mn-MN"/>
              </w:rPr>
              <w:t>“</w:t>
            </w:r>
            <w:r w:rsidRPr="00175052">
              <w:rPr>
                <w:sz w:val="22"/>
                <w:szCs w:val="22"/>
                <w:lang w:val="mn-MN"/>
              </w:rPr>
              <w:t>Гэрээний үнэ</w:t>
            </w:r>
            <w:r w:rsidR="00CF74EA" w:rsidRPr="00175052">
              <w:rPr>
                <w:sz w:val="22"/>
                <w:szCs w:val="22"/>
                <w:lang w:val="mn-MN"/>
              </w:rPr>
              <w:t xml:space="preserve">” гэж гэрээнд </w:t>
            </w:r>
            <w:r w:rsidR="00A470B3" w:rsidRPr="00175052">
              <w:rPr>
                <w:sz w:val="22"/>
                <w:szCs w:val="22"/>
                <w:lang w:val="mn-MN"/>
              </w:rPr>
              <w:t>заас</w:t>
            </w:r>
            <w:r w:rsidR="00A905B0" w:rsidRPr="00175052">
              <w:rPr>
                <w:sz w:val="22"/>
                <w:szCs w:val="22"/>
                <w:lang w:val="mn-MN"/>
              </w:rPr>
              <w:t xml:space="preserve">ны дагуу </w:t>
            </w:r>
            <w:r w:rsidR="00CF74EA" w:rsidRPr="00175052">
              <w:rPr>
                <w:sz w:val="22"/>
                <w:szCs w:val="22"/>
                <w:lang w:val="mn-MN"/>
              </w:rPr>
              <w:t>н</w:t>
            </w:r>
            <w:r w:rsidR="00A470B3" w:rsidRPr="00175052">
              <w:rPr>
                <w:sz w:val="22"/>
                <w:szCs w:val="22"/>
                <w:lang w:val="mn-MN"/>
              </w:rPr>
              <w:t>ийлүүлэгчид төлөх</w:t>
            </w:r>
            <w:r w:rsidR="00CF74EA" w:rsidRPr="00175052">
              <w:rPr>
                <w:sz w:val="22"/>
                <w:szCs w:val="22"/>
                <w:lang w:val="mn-MN"/>
              </w:rPr>
              <w:t xml:space="preserve"> үн</w:t>
            </w:r>
            <w:r w:rsidR="003B19F0" w:rsidRPr="00175052">
              <w:rPr>
                <w:sz w:val="22"/>
                <w:szCs w:val="22"/>
                <w:lang w:val="mn-MN"/>
              </w:rPr>
              <w:t>ийг хэлэх</w:t>
            </w:r>
            <w:r w:rsidR="00CF74EA" w:rsidRPr="00175052">
              <w:rPr>
                <w:sz w:val="22"/>
                <w:szCs w:val="22"/>
                <w:lang w:val="mn-MN"/>
              </w:rPr>
              <w:t xml:space="preserve"> </w:t>
            </w:r>
            <w:r w:rsidR="00A470B3" w:rsidRPr="00175052">
              <w:rPr>
                <w:sz w:val="22"/>
                <w:szCs w:val="22"/>
                <w:lang w:val="mn-MN"/>
              </w:rPr>
              <w:t>бөгөөд</w:t>
            </w:r>
            <w:r w:rsidR="00CF74EA" w:rsidRPr="00175052">
              <w:rPr>
                <w:sz w:val="22"/>
                <w:szCs w:val="22"/>
                <w:lang w:val="mn-MN"/>
              </w:rPr>
              <w:t xml:space="preserve"> </w:t>
            </w:r>
            <w:r w:rsidR="003B19F0" w:rsidRPr="00175052">
              <w:rPr>
                <w:sz w:val="22"/>
                <w:szCs w:val="22"/>
                <w:lang w:val="mn-MN"/>
              </w:rPr>
              <w:t xml:space="preserve">үнэ нь </w:t>
            </w:r>
            <w:r w:rsidR="00CF74EA" w:rsidRPr="00175052">
              <w:rPr>
                <w:sz w:val="22"/>
                <w:szCs w:val="22"/>
                <w:lang w:val="mn-MN"/>
              </w:rPr>
              <w:t>г</w:t>
            </w:r>
            <w:r w:rsidR="00A470B3" w:rsidRPr="00175052">
              <w:rPr>
                <w:sz w:val="22"/>
                <w:szCs w:val="22"/>
                <w:lang w:val="mn-MN"/>
              </w:rPr>
              <w:t>эрээнд заасны дагуу нэмэгдэж, хасагдаж, өөрчлөгдөж болно.</w:t>
            </w:r>
          </w:p>
          <w:p w14:paraId="5E585D51" w14:textId="450BA465" w:rsidR="008D40C0" w:rsidRPr="00175052" w:rsidRDefault="008D40C0" w:rsidP="00773FE8">
            <w:pPr>
              <w:spacing w:before="100" w:beforeAutospacing="1" w:line="200" w:lineRule="atLeast"/>
              <w:ind w:left="712" w:right="35" w:hanging="283"/>
              <w:jc w:val="both"/>
              <w:rPr>
                <w:sz w:val="22"/>
                <w:szCs w:val="22"/>
                <w:lang w:val="mn-MN"/>
              </w:rPr>
            </w:pPr>
            <w:r w:rsidRPr="00175052">
              <w:rPr>
                <w:sz w:val="22"/>
                <w:szCs w:val="22"/>
                <w:lang w:val="mn-MN"/>
              </w:rPr>
              <w:t>(</w:t>
            </w:r>
            <w:r w:rsidR="003B19F0" w:rsidRPr="00175052">
              <w:rPr>
                <w:sz w:val="22"/>
                <w:szCs w:val="22"/>
                <w:lang w:val="mn-MN"/>
              </w:rPr>
              <w:t>г</w:t>
            </w:r>
            <w:r w:rsidRPr="00175052">
              <w:rPr>
                <w:sz w:val="22"/>
                <w:szCs w:val="22"/>
                <w:lang w:val="mn-MN"/>
              </w:rPr>
              <w:t xml:space="preserve">) </w:t>
            </w:r>
            <w:r w:rsidR="00A905B0" w:rsidRPr="00175052">
              <w:rPr>
                <w:sz w:val="22"/>
                <w:szCs w:val="22"/>
                <w:lang w:val="mn-MN"/>
              </w:rPr>
              <w:t>“Өдөр” гэж хуанлийн өдрийг</w:t>
            </w:r>
            <w:r w:rsidR="003B19F0" w:rsidRPr="00175052">
              <w:rPr>
                <w:sz w:val="22"/>
                <w:szCs w:val="22"/>
                <w:lang w:val="mn-MN"/>
              </w:rPr>
              <w:t xml:space="preserve"> </w:t>
            </w:r>
            <w:r w:rsidR="00A905B0" w:rsidRPr="00175052">
              <w:rPr>
                <w:sz w:val="22"/>
                <w:szCs w:val="22"/>
                <w:lang w:val="mn-MN"/>
              </w:rPr>
              <w:t>хэлнэ.</w:t>
            </w:r>
          </w:p>
          <w:p w14:paraId="7F00E19C" w14:textId="036AC6C6" w:rsidR="008D40C0" w:rsidRPr="00175052" w:rsidRDefault="008D40C0" w:rsidP="00773FE8">
            <w:pPr>
              <w:spacing w:before="100" w:beforeAutospacing="1" w:line="200" w:lineRule="atLeast"/>
              <w:ind w:left="712" w:right="35" w:hanging="283"/>
              <w:jc w:val="both"/>
              <w:rPr>
                <w:sz w:val="22"/>
                <w:szCs w:val="22"/>
                <w:lang w:val="mn-MN"/>
              </w:rPr>
            </w:pPr>
            <w:r w:rsidRPr="00175052">
              <w:rPr>
                <w:sz w:val="22"/>
                <w:szCs w:val="22"/>
                <w:lang w:val="mn-MN"/>
              </w:rPr>
              <w:t>(</w:t>
            </w:r>
            <w:r w:rsidR="003B19F0" w:rsidRPr="00175052">
              <w:rPr>
                <w:sz w:val="22"/>
                <w:szCs w:val="22"/>
                <w:lang w:val="mn-MN"/>
              </w:rPr>
              <w:t>д</w:t>
            </w:r>
            <w:r w:rsidRPr="00175052">
              <w:rPr>
                <w:sz w:val="22"/>
                <w:szCs w:val="22"/>
                <w:lang w:val="mn-MN"/>
              </w:rPr>
              <w:t xml:space="preserve">) </w:t>
            </w:r>
            <w:r w:rsidR="00A905B0" w:rsidRPr="00175052">
              <w:rPr>
                <w:sz w:val="22"/>
                <w:szCs w:val="22"/>
                <w:lang w:val="mn-MN"/>
              </w:rPr>
              <w:t xml:space="preserve">"Хүргэх" гэж </w:t>
            </w:r>
            <w:r w:rsidR="00417764" w:rsidRPr="00175052">
              <w:rPr>
                <w:sz w:val="22"/>
                <w:szCs w:val="22"/>
                <w:lang w:val="mn-MN"/>
              </w:rPr>
              <w:t xml:space="preserve">барааг </w:t>
            </w:r>
            <w:r w:rsidR="00A905B0" w:rsidRPr="00175052">
              <w:rPr>
                <w:sz w:val="22"/>
                <w:szCs w:val="22"/>
                <w:lang w:val="mn-MN"/>
              </w:rPr>
              <w:t xml:space="preserve">гэрээнд заасан </w:t>
            </w:r>
            <w:r w:rsidR="00E01C33" w:rsidRPr="00175052">
              <w:rPr>
                <w:sz w:val="22"/>
                <w:szCs w:val="22"/>
                <w:lang w:val="mn-MN"/>
              </w:rPr>
              <w:t>нөхцөлий</w:t>
            </w:r>
            <w:r w:rsidR="00A905B0" w:rsidRPr="00175052">
              <w:rPr>
                <w:sz w:val="22"/>
                <w:szCs w:val="22"/>
                <w:lang w:val="mn-MN"/>
              </w:rPr>
              <w:t xml:space="preserve">н дагуу </w:t>
            </w:r>
            <w:r w:rsidR="008351BF" w:rsidRPr="00175052">
              <w:rPr>
                <w:sz w:val="22"/>
                <w:szCs w:val="22"/>
                <w:lang w:val="mn-MN"/>
              </w:rPr>
              <w:t xml:space="preserve">нийлүүлэгчээс </w:t>
            </w:r>
            <w:r w:rsidR="00A905B0" w:rsidRPr="00175052">
              <w:rPr>
                <w:sz w:val="22"/>
                <w:szCs w:val="22"/>
                <w:lang w:val="mn-MN"/>
              </w:rPr>
              <w:t xml:space="preserve">захиалагчид шилжүүлэн өгөхийг хэлнэ. </w:t>
            </w:r>
          </w:p>
          <w:p w14:paraId="5EF40BBC" w14:textId="1E095BC2" w:rsidR="00A905B0" w:rsidRPr="00175052" w:rsidRDefault="008D40C0" w:rsidP="00773FE8">
            <w:pPr>
              <w:spacing w:before="100" w:beforeAutospacing="1" w:line="200" w:lineRule="atLeast"/>
              <w:ind w:left="712" w:right="35" w:hanging="283"/>
              <w:jc w:val="both"/>
              <w:rPr>
                <w:sz w:val="22"/>
                <w:szCs w:val="22"/>
                <w:lang w:val="mn-MN"/>
              </w:rPr>
            </w:pPr>
            <w:r w:rsidRPr="00175052">
              <w:rPr>
                <w:sz w:val="22"/>
                <w:szCs w:val="22"/>
                <w:lang w:val="mn-MN"/>
              </w:rPr>
              <w:t>(</w:t>
            </w:r>
            <w:r w:rsidR="003B19F0" w:rsidRPr="00175052">
              <w:rPr>
                <w:sz w:val="22"/>
                <w:szCs w:val="22"/>
                <w:lang w:val="mn-MN"/>
              </w:rPr>
              <w:t>е</w:t>
            </w:r>
            <w:r w:rsidRPr="00175052">
              <w:rPr>
                <w:sz w:val="22"/>
                <w:szCs w:val="22"/>
                <w:lang w:val="mn-MN"/>
              </w:rPr>
              <w:t xml:space="preserve">) </w:t>
            </w:r>
            <w:r w:rsidR="00A905B0" w:rsidRPr="00175052">
              <w:rPr>
                <w:sz w:val="22"/>
                <w:szCs w:val="22"/>
                <w:lang w:val="mn-MN"/>
              </w:rPr>
              <w:t xml:space="preserve">"Дуусгах" гэж нийлүүлэгч холбогдох </w:t>
            </w:r>
            <w:r w:rsidR="003B19F0" w:rsidRPr="00175052">
              <w:rPr>
                <w:sz w:val="22"/>
                <w:szCs w:val="22"/>
                <w:lang w:val="mn-MN"/>
              </w:rPr>
              <w:t>ү</w:t>
            </w:r>
            <w:r w:rsidR="00A905B0" w:rsidRPr="00175052">
              <w:rPr>
                <w:sz w:val="22"/>
                <w:szCs w:val="22"/>
                <w:lang w:val="mn-MN"/>
              </w:rPr>
              <w:t>йлчилгээг гэр</w:t>
            </w:r>
            <w:r w:rsidR="003B19F0" w:rsidRPr="00175052">
              <w:rPr>
                <w:sz w:val="22"/>
                <w:szCs w:val="22"/>
                <w:lang w:val="mn-MN"/>
              </w:rPr>
              <w:t>э</w:t>
            </w:r>
            <w:r w:rsidR="00A905B0" w:rsidRPr="00175052">
              <w:rPr>
                <w:sz w:val="22"/>
                <w:szCs w:val="22"/>
                <w:lang w:val="mn-MN"/>
              </w:rPr>
              <w:t xml:space="preserve">энд заасан нөхцлийн дагуу бүрэн гүйцэтгэхийг хэлнэ. </w:t>
            </w:r>
          </w:p>
          <w:p w14:paraId="5771BAF1" w14:textId="2364A9E8" w:rsidR="003B19F0" w:rsidRPr="00175052" w:rsidRDefault="008D40C0" w:rsidP="00773FE8">
            <w:pPr>
              <w:spacing w:before="100" w:beforeAutospacing="1" w:line="200" w:lineRule="atLeast"/>
              <w:ind w:left="712" w:right="35" w:hanging="283"/>
              <w:jc w:val="both"/>
              <w:rPr>
                <w:sz w:val="22"/>
                <w:szCs w:val="22"/>
                <w:lang w:val="mn-MN"/>
              </w:rPr>
            </w:pPr>
            <w:r w:rsidRPr="00175052">
              <w:rPr>
                <w:sz w:val="22"/>
                <w:szCs w:val="22"/>
                <w:lang w:val="mn-MN"/>
              </w:rPr>
              <w:t>(</w:t>
            </w:r>
            <w:r w:rsidR="003B19F0" w:rsidRPr="00175052">
              <w:rPr>
                <w:sz w:val="22"/>
                <w:szCs w:val="22"/>
                <w:lang w:val="mn-MN"/>
              </w:rPr>
              <w:t>ё</w:t>
            </w:r>
            <w:r w:rsidRPr="00175052">
              <w:rPr>
                <w:sz w:val="22"/>
                <w:szCs w:val="22"/>
                <w:lang w:val="mn-MN"/>
              </w:rPr>
              <w:t xml:space="preserve">) </w:t>
            </w:r>
            <w:r w:rsidR="00A905B0" w:rsidRPr="00175052">
              <w:rPr>
                <w:sz w:val="22"/>
                <w:szCs w:val="22"/>
                <w:lang w:val="mn-MN"/>
              </w:rPr>
              <w:t>"</w:t>
            </w:r>
            <w:r w:rsidR="003B19F0" w:rsidRPr="00175052">
              <w:rPr>
                <w:sz w:val="22"/>
                <w:szCs w:val="22"/>
                <w:lang w:val="mn-MN"/>
              </w:rPr>
              <w:t>Эрх бүхий о</w:t>
            </w:r>
            <w:r w:rsidR="00A905B0" w:rsidRPr="00175052">
              <w:rPr>
                <w:sz w:val="22"/>
                <w:szCs w:val="22"/>
                <w:lang w:val="mn-MN"/>
              </w:rPr>
              <w:t>рнууд" </w:t>
            </w:r>
            <w:r w:rsidR="003B19F0" w:rsidRPr="00175052">
              <w:rPr>
                <w:sz w:val="22"/>
                <w:szCs w:val="22"/>
                <w:lang w:val="mn-MN"/>
              </w:rPr>
              <w:t>гэж 5 дугаар бүл</w:t>
            </w:r>
            <w:r w:rsidR="009A5DFC" w:rsidRPr="00175052">
              <w:rPr>
                <w:sz w:val="22"/>
                <w:szCs w:val="22"/>
                <w:lang w:val="mn-MN"/>
              </w:rPr>
              <w:t xml:space="preserve">гийн жагсаалтад орсон </w:t>
            </w:r>
            <w:r w:rsidR="00A905B0" w:rsidRPr="00175052">
              <w:rPr>
                <w:sz w:val="22"/>
                <w:szCs w:val="22"/>
                <w:lang w:val="mn-MN"/>
              </w:rPr>
              <w:t>улс</w:t>
            </w:r>
            <w:r w:rsidR="009A5DFC" w:rsidRPr="00175052">
              <w:rPr>
                <w:sz w:val="22"/>
                <w:szCs w:val="22"/>
                <w:lang w:val="mn-MN"/>
              </w:rPr>
              <w:t xml:space="preserve"> орон</w:t>
            </w:r>
            <w:r w:rsidR="00A905B0" w:rsidRPr="00175052">
              <w:rPr>
                <w:sz w:val="22"/>
                <w:szCs w:val="22"/>
                <w:lang w:val="mn-MN"/>
              </w:rPr>
              <w:t xml:space="preserve">, </w:t>
            </w:r>
            <w:r w:rsidR="003B19F0" w:rsidRPr="00175052">
              <w:rPr>
                <w:sz w:val="22"/>
                <w:szCs w:val="22"/>
                <w:lang w:val="mn-MN"/>
              </w:rPr>
              <w:t>газар нутгийг</w:t>
            </w:r>
            <w:r w:rsidR="00A905B0" w:rsidRPr="00175052">
              <w:rPr>
                <w:sz w:val="22"/>
                <w:szCs w:val="22"/>
                <w:lang w:val="mn-MN"/>
              </w:rPr>
              <w:t xml:space="preserve"> хэлнэ. </w:t>
            </w:r>
          </w:p>
          <w:p w14:paraId="15CF3032" w14:textId="77777777" w:rsidR="003B19F0" w:rsidRPr="00175052" w:rsidRDefault="008D40C0" w:rsidP="00773FE8">
            <w:pPr>
              <w:spacing w:before="100" w:beforeAutospacing="1" w:line="200" w:lineRule="atLeast"/>
              <w:ind w:left="718" w:right="35" w:hanging="283"/>
              <w:jc w:val="both"/>
              <w:rPr>
                <w:sz w:val="22"/>
                <w:szCs w:val="22"/>
                <w:lang w:val="mn-MN"/>
              </w:rPr>
            </w:pPr>
            <w:r w:rsidRPr="00175052">
              <w:rPr>
                <w:sz w:val="22"/>
                <w:szCs w:val="22"/>
                <w:lang w:val="mn-MN"/>
              </w:rPr>
              <w:t>(</w:t>
            </w:r>
            <w:r w:rsidR="003B19F0" w:rsidRPr="00175052">
              <w:rPr>
                <w:sz w:val="22"/>
                <w:szCs w:val="22"/>
                <w:lang w:val="mn-MN"/>
              </w:rPr>
              <w:t>ж</w:t>
            </w:r>
            <w:r w:rsidRPr="00175052">
              <w:rPr>
                <w:sz w:val="22"/>
                <w:szCs w:val="22"/>
                <w:lang w:val="mn-MN"/>
              </w:rPr>
              <w:t xml:space="preserve">) </w:t>
            </w:r>
            <w:r w:rsidR="003B19F0" w:rsidRPr="00175052">
              <w:rPr>
                <w:sz w:val="22"/>
                <w:szCs w:val="22"/>
                <w:lang w:val="mn-MN"/>
              </w:rPr>
              <w:t>“ГЕН” гэж гэрээний ерөнхий нөхцөлийг хэлнэ.</w:t>
            </w:r>
          </w:p>
          <w:p w14:paraId="04BBDE95" w14:textId="6F6BA6D7" w:rsidR="002D3CC8" w:rsidRPr="00175052" w:rsidRDefault="008D40C0" w:rsidP="00773FE8">
            <w:pPr>
              <w:spacing w:before="100" w:beforeAutospacing="1" w:line="200" w:lineRule="atLeast"/>
              <w:ind w:left="718" w:right="35" w:hanging="283"/>
              <w:jc w:val="both"/>
              <w:rPr>
                <w:sz w:val="22"/>
                <w:szCs w:val="22"/>
                <w:lang w:val="mn-MN"/>
              </w:rPr>
            </w:pPr>
            <w:r w:rsidRPr="00175052">
              <w:rPr>
                <w:sz w:val="22"/>
                <w:szCs w:val="22"/>
                <w:lang w:val="mn-MN"/>
              </w:rPr>
              <w:t>(</w:t>
            </w:r>
            <w:r w:rsidR="009A5DFC" w:rsidRPr="00175052">
              <w:rPr>
                <w:sz w:val="22"/>
                <w:szCs w:val="22"/>
                <w:lang w:val="mn-MN"/>
              </w:rPr>
              <w:t>з</w:t>
            </w:r>
            <w:r w:rsidRPr="00175052">
              <w:rPr>
                <w:sz w:val="22"/>
                <w:szCs w:val="22"/>
                <w:lang w:val="mn-MN"/>
              </w:rPr>
              <w:t>)</w:t>
            </w:r>
            <w:r w:rsidR="003B19F0" w:rsidRPr="00175052">
              <w:rPr>
                <w:sz w:val="22"/>
                <w:szCs w:val="22"/>
                <w:lang w:val="mn-MN"/>
              </w:rPr>
              <w:t xml:space="preserve"> </w:t>
            </w:r>
            <w:r w:rsidR="002D3CC8" w:rsidRPr="00175052">
              <w:rPr>
                <w:sz w:val="22"/>
                <w:szCs w:val="22"/>
                <w:lang w:val="mn-MN"/>
              </w:rPr>
              <w:t>"Бараа" гэж нийлүүлэгчээс захиалагчид гэрээний дагуу нийлүүлэх бүх төрлийн бүтээгдэхүүн, түүхий эд, машин механизм ба тоног төхөөрөмж ба/эсвэл бусад материалыг хэлнэ.</w:t>
            </w:r>
          </w:p>
          <w:p w14:paraId="45FF2703" w14:textId="7F5C7CB4" w:rsidR="008D40C0" w:rsidRPr="00175052" w:rsidRDefault="002D3CC8" w:rsidP="00773FE8">
            <w:pPr>
              <w:spacing w:before="100" w:beforeAutospacing="1" w:line="200" w:lineRule="atLeast"/>
              <w:ind w:left="718" w:right="35" w:hanging="283"/>
              <w:jc w:val="both"/>
              <w:rPr>
                <w:sz w:val="22"/>
                <w:szCs w:val="22"/>
                <w:lang w:val="mn-MN"/>
              </w:rPr>
            </w:pPr>
            <w:r w:rsidRPr="00175052">
              <w:rPr>
                <w:sz w:val="22"/>
                <w:szCs w:val="22"/>
                <w:lang w:val="mn-MN"/>
              </w:rPr>
              <w:t>(</w:t>
            </w:r>
            <w:r w:rsidR="009A5DFC" w:rsidRPr="00175052">
              <w:rPr>
                <w:sz w:val="22"/>
                <w:szCs w:val="22"/>
                <w:lang w:val="mn-MN"/>
              </w:rPr>
              <w:t>и</w:t>
            </w:r>
            <w:r w:rsidR="008D40C0" w:rsidRPr="00175052">
              <w:rPr>
                <w:sz w:val="22"/>
                <w:szCs w:val="22"/>
                <w:lang w:val="mn-MN"/>
              </w:rPr>
              <w:t xml:space="preserve">) </w:t>
            </w:r>
            <w:r w:rsidRPr="00175052">
              <w:rPr>
                <w:sz w:val="22"/>
                <w:szCs w:val="22"/>
                <w:lang w:val="mn-MN"/>
              </w:rPr>
              <w:t xml:space="preserve">"Захиалагчийн </w:t>
            </w:r>
            <w:r w:rsidR="009A5DFC" w:rsidRPr="00175052">
              <w:rPr>
                <w:sz w:val="22"/>
                <w:szCs w:val="22"/>
                <w:lang w:val="mn-MN"/>
              </w:rPr>
              <w:t>у</w:t>
            </w:r>
            <w:r w:rsidRPr="00175052">
              <w:rPr>
                <w:sz w:val="22"/>
                <w:szCs w:val="22"/>
                <w:lang w:val="mn-MN"/>
              </w:rPr>
              <w:t>лс" гэж гэрээний тусгай нөхцөл (ГТН)-д заасан улс.</w:t>
            </w:r>
          </w:p>
          <w:p w14:paraId="73B21E13" w14:textId="77777777" w:rsidR="00BF6C2D" w:rsidRPr="00175052" w:rsidRDefault="008D40C0" w:rsidP="00773FE8">
            <w:pPr>
              <w:spacing w:before="100" w:beforeAutospacing="1" w:line="200" w:lineRule="atLeast"/>
              <w:ind w:left="718" w:right="35" w:hanging="283"/>
              <w:jc w:val="both"/>
              <w:rPr>
                <w:sz w:val="22"/>
                <w:szCs w:val="22"/>
                <w:lang w:val="mn-MN"/>
              </w:rPr>
            </w:pPr>
            <w:r w:rsidRPr="00175052">
              <w:rPr>
                <w:sz w:val="22"/>
                <w:szCs w:val="22"/>
                <w:lang w:val="mn-MN"/>
              </w:rPr>
              <w:t>(</w:t>
            </w:r>
            <w:r w:rsidR="009A5DFC" w:rsidRPr="00175052">
              <w:rPr>
                <w:sz w:val="22"/>
                <w:szCs w:val="22"/>
                <w:lang w:val="mn-MN"/>
              </w:rPr>
              <w:t>й</w:t>
            </w:r>
            <w:r w:rsidRPr="00175052">
              <w:rPr>
                <w:sz w:val="22"/>
                <w:szCs w:val="22"/>
                <w:lang w:val="mn-MN"/>
              </w:rPr>
              <w:t xml:space="preserve">) </w:t>
            </w:r>
            <w:r w:rsidR="002D3CC8" w:rsidRPr="00175052">
              <w:rPr>
                <w:sz w:val="22"/>
                <w:szCs w:val="22"/>
                <w:lang w:val="mn-MN"/>
              </w:rPr>
              <w:t>"Захиалагч</w:t>
            </w:r>
            <w:r w:rsidR="002D3CC8" w:rsidRPr="00175052">
              <w:rPr>
                <w:b/>
                <w:bCs/>
                <w:sz w:val="22"/>
                <w:szCs w:val="22"/>
                <w:lang w:val="mn-MN"/>
              </w:rPr>
              <w:t xml:space="preserve">" </w:t>
            </w:r>
            <w:r w:rsidR="002D3CC8" w:rsidRPr="00175052">
              <w:rPr>
                <w:sz w:val="22"/>
                <w:szCs w:val="22"/>
                <w:lang w:val="mn-MN"/>
              </w:rPr>
              <w:t>гэж бараа болон холбогдох үйлчилгээг худалдан авч буй</w:t>
            </w:r>
            <w:r w:rsidR="009A5DFC" w:rsidRPr="00175052">
              <w:rPr>
                <w:sz w:val="22"/>
                <w:szCs w:val="22"/>
                <w:lang w:val="mn-MN"/>
              </w:rPr>
              <w:t>, ГТН-д нэрлэсэн байгууллагыг</w:t>
            </w:r>
            <w:r w:rsidR="002D3CC8" w:rsidRPr="00175052">
              <w:rPr>
                <w:sz w:val="22"/>
                <w:szCs w:val="22"/>
                <w:lang w:val="mn-MN"/>
              </w:rPr>
              <w:t xml:space="preserve"> хэлнэ.</w:t>
            </w:r>
          </w:p>
          <w:p w14:paraId="0709A1CF" w14:textId="1263E2C7" w:rsidR="00BF6C2D" w:rsidRPr="00175052" w:rsidRDefault="008D40C0" w:rsidP="00773FE8">
            <w:pPr>
              <w:spacing w:before="100" w:beforeAutospacing="1" w:line="200" w:lineRule="atLeast"/>
              <w:ind w:left="718" w:right="35" w:hanging="283"/>
              <w:jc w:val="both"/>
              <w:rPr>
                <w:sz w:val="22"/>
                <w:szCs w:val="22"/>
                <w:lang w:val="mn-MN"/>
              </w:rPr>
            </w:pPr>
            <w:r w:rsidRPr="00175052">
              <w:rPr>
                <w:sz w:val="22"/>
                <w:szCs w:val="22"/>
                <w:lang w:val="mn-MN"/>
              </w:rPr>
              <w:t>(</w:t>
            </w:r>
            <w:r w:rsidR="00BF6C2D" w:rsidRPr="00175052">
              <w:rPr>
                <w:sz w:val="22"/>
                <w:szCs w:val="22"/>
                <w:lang w:val="mn-MN"/>
              </w:rPr>
              <w:t>к</w:t>
            </w:r>
            <w:r w:rsidRPr="00175052">
              <w:rPr>
                <w:sz w:val="22"/>
                <w:szCs w:val="22"/>
                <w:lang w:val="mn-MN"/>
              </w:rPr>
              <w:t>)</w:t>
            </w:r>
            <w:r w:rsidR="009A5DFC" w:rsidRPr="00175052">
              <w:rPr>
                <w:sz w:val="22"/>
                <w:szCs w:val="22"/>
                <w:lang w:val="mn-MN"/>
              </w:rPr>
              <w:t xml:space="preserve"> </w:t>
            </w:r>
            <w:r w:rsidR="002D3CC8" w:rsidRPr="00175052">
              <w:rPr>
                <w:sz w:val="22"/>
                <w:szCs w:val="22"/>
                <w:lang w:val="mn-MN"/>
              </w:rPr>
              <w:t xml:space="preserve">"Холбогдох </w:t>
            </w:r>
            <w:r w:rsidR="00D83F7F" w:rsidRPr="00175052">
              <w:rPr>
                <w:sz w:val="22"/>
                <w:szCs w:val="22"/>
                <w:lang w:val="mn-MN"/>
              </w:rPr>
              <w:t>ү</w:t>
            </w:r>
            <w:r w:rsidR="002D3CC8" w:rsidRPr="00175052">
              <w:rPr>
                <w:sz w:val="22"/>
                <w:szCs w:val="22"/>
                <w:lang w:val="mn-MN"/>
              </w:rPr>
              <w:t>йлчилгээ" </w:t>
            </w:r>
            <w:r w:rsidR="009A5DFC" w:rsidRPr="00175052">
              <w:rPr>
                <w:sz w:val="22"/>
                <w:szCs w:val="22"/>
                <w:lang w:val="mn-MN"/>
              </w:rPr>
              <w:t xml:space="preserve">гэж </w:t>
            </w:r>
            <w:r w:rsidR="00BF6C2D" w:rsidRPr="00175052">
              <w:rPr>
                <w:sz w:val="22"/>
                <w:szCs w:val="22"/>
                <w:lang w:val="mn-MN"/>
              </w:rPr>
              <w:t xml:space="preserve">гэрээнд заасан </w:t>
            </w:r>
            <w:r w:rsidR="009A5DFC" w:rsidRPr="00175052">
              <w:rPr>
                <w:sz w:val="22"/>
                <w:szCs w:val="22"/>
                <w:lang w:val="mn-MN"/>
              </w:rPr>
              <w:t>б</w:t>
            </w:r>
            <w:r w:rsidR="002D3CC8" w:rsidRPr="00175052">
              <w:rPr>
                <w:sz w:val="22"/>
                <w:szCs w:val="22"/>
                <w:lang w:val="mn-MN"/>
              </w:rPr>
              <w:t>арааны нийлүүлэлттэй холбоотой дагалдах үйлчилгээ, тухайлбал даатгал, суурилуулалт, сургалт</w:t>
            </w:r>
            <w:r w:rsidR="00BF6C2D" w:rsidRPr="00175052">
              <w:rPr>
                <w:sz w:val="22"/>
                <w:szCs w:val="22"/>
                <w:lang w:val="mn-MN"/>
              </w:rPr>
              <w:t xml:space="preserve"> ба </w:t>
            </w:r>
            <w:r w:rsidR="002D3CC8" w:rsidRPr="00175052">
              <w:rPr>
                <w:sz w:val="22"/>
                <w:szCs w:val="22"/>
                <w:lang w:val="mn-MN"/>
              </w:rPr>
              <w:t xml:space="preserve">анхны засвар үйлчилгээ болон </w:t>
            </w:r>
            <w:r w:rsidR="00BF6C2D" w:rsidRPr="00175052">
              <w:rPr>
                <w:sz w:val="22"/>
                <w:szCs w:val="22"/>
                <w:lang w:val="mn-MN"/>
              </w:rPr>
              <w:t xml:space="preserve">нийлүүлэгчийн </w:t>
            </w:r>
            <w:r w:rsidR="002D3CC8" w:rsidRPr="00175052">
              <w:rPr>
                <w:sz w:val="22"/>
                <w:szCs w:val="22"/>
                <w:lang w:val="mn-MN"/>
              </w:rPr>
              <w:t>бусад үүргүүд</w:t>
            </w:r>
            <w:r w:rsidR="00BF6C2D" w:rsidRPr="00175052">
              <w:rPr>
                <w:sz w:val="22"/>
                <w:szCs w:val="22"/>
                <w:lang w:val="mn-MN"/>
              </w:rPr>
              <w:t xml:space="preserve">ийг хэлнэ. </w:t>
            </w:r>
          </w:p>
          <w:p w14:paraId="5E29957C" w14:textId="455B95DC" w:rsidR="00BF6C2D" w:rsidRPr="00175052" w:rsidRDefault="00BF6C2D" w:rsidP="00773FE8">
            <w:pPr>
              <w:spacing w:before="100" w:beforeAutospacing="1" w:line="200" w:lineRule="atLeast"/>
              <w:ind w:left="718" w:right="35" w:hanging="283"/>
              <w:jc w:val="both"/>
              <w:rPr>
                <w:sz w:val="22"/>
                <w:szCs w:val="22"/>
                <w:lang w:val="mn-MN"/>
              </w:rPr>
            </w:pPr>
            <w:r w:rsidRPr="00175052">
              <w:rPr>
                <w:sz w:val="22"/>
                <w:szCs w:val="22"/>
                <w:lang w:val="mn-MN"/>
              </w:rPr>
              <w:t>(л) “ГТН” гэж гэрээний тусгай нөхцөлийг хэлнэ.</w:t>
            </w:r>
          </w:p>
          <w:p w14:paraId="17C3857E" w14:textId="32584DDB" w:rsidR="00BF6C2D" w:rsidRPr="00175052" w:rsidRDefault="008D40C0" w:rsidP="00773FE8">
            <w:pPr>
              <w:spacing w:before="100" w:beforeAutospacing="1" w:line="200" w:lineRule="atLeast"/>
              <w:ind w:left="718" w:right="35" w:hanging="283"/>
              <w:jc w:val="both"/>
              <w:rPr>
                <w:sz w:val="22"/>
                <w:szCs w:val="22"/>
                <w:lang w:val="mn-MN"/>
              </w:rPr>
            </w:pPr>
            <w:r w:rsidRPr="00175052">
              <w:rPr>
                <w:sz w:val="22"/>
                <w:szCs w:val="22"/>
                <w:lang w:val="mn-MN"/>
              </w:rPr>
              <w:t>(м)</w:t>
            </w:r>
            <w:r w:rsidR="00BF6C2D" w:rsidRPr="00175052">
              <w:rPr>
                <w:sz w:val="22"/>
                <w:szCs w:val="22"/>
                <w:lang w:val="mn-MN"/>
              </w:rPr>
              <w:t>"Туслан гүйцэтгэгч" гэж</w:t>
            </w:r>
            <w:r w:rsidR="000B159F" w:rsidRPr="00175052">
              <w:rPr>
                <w:sz w:val="22"/>
                <w:szCs w:val="22"/>
                <w:lang w:val="mn-MN"/>
              </w:rPr>
              <w:t xml:space="preserve"> тодорхой </w:t>
            </w:r>
            <w:r w:rsidR="00BF6C2D" w:rsidRPr="00175052">
              <w:rPr>
                <w:sz w:val="22"/>
                <w:szCs w:val="22"/>
                <w:lang w:val="mn-MN"/>
              </w:rPr>
              <w:t>бараа нийлүүлэх</w:t>
            </w:r>
            <w:r w:rsidR="000B159F" w:rsidRPr="00175052">
              <w:rPr>
                <w:sz w:val="22"/>
                <w:szCs w:val="22"/>
                <w:lang w:val="mn-MN"/>
              </w:rPr>
              <w:t xml:space="preserve"> эсвэл</w:t>
            </w:r>
            <w:r w:rsidR="00BF6C2D" w:rsidRPr="00175052">
              <w:rPr>
                <w:sz w:val="22"/>
                <w:szCs w:val="22"/>
                <w:lang w:val="mn-MN"/>
              </w:rPr>
              <w:t xml:space="preserve"> холбогдох үйлчилгээг үзүүлэх</w:t>
            </w:r>
            <w:r w:rsidR="000B159F" w:rsidRPr="00175052">
              <w:rPr>
                <w:sz w:val="22"/>
                <w:szCs w:val="22"/>
                <w:lang w:val="mn-MN"/>
              </w:rPr>
              <w:t xml:space="preserve">ээр нийлүүлэгчтэй </w:t>
            </w:r>
            <w:r w:rsidR="00BF6C2D" w:rsidRPr="00175052">
              <w:rPr>
                <w:sz w:val="22"/>
                <w:szCs w:val="22"/>
                <w:lang w:val="mn-MN"/>
              </w:rPr>
              <w:t>гэрээ байг</w:t>
            </w:r>
            <w:r w:rsidR="000B159F" w:rsidRPr="00175052">
              <w:rPr>
                <w:sz w:val="22"/>
                <w:szCs w:val="22"/>
                <w:lang w:val="mn-MN"/>
              </w:rPr>
              <w:t>у</w:t>
            </w:r>
            <w:r w:rsidR="00BF6C2D" w:rsidRPr="00175052">
              <w:rPr>
                <w:sz w:val="22"/>
                <w:szCs w:val="22"/>
                <w:lang w:val="mn-MN"/>
              </w:rPr>
              <w:t xml:space="preserve">улсан хувь хүн, хувийн эсвэл төрийн байгууллага, эсвэл тэдгээрийн хослол, </w:t>
            </w:r>
            <w:r w:rsidR="000B159F" w:rsidRPr="00175052">
              <w:rPr>
                <w:sz w:val="22"/>
                <w:szCs w:val="22"/>
                <w:lang w:val="mn-MN"/>
              </w:rPr>
              <w:t xml:space="preserve">түүнчлэн </w:t>
            </w:r>
            <w:r w:rsidR="00BF6C2D" w:rsidRPr="00175052">
              <w:rPr>
                <w:sz w:val="22"/>
                <w:szCs w:val="22"/>
                <w:lang w:val="mn-MN"/>
              </w:rPr>
              <w:t xml:space="preserve">тэдгээрийн хууль ёсны залгамжлагч, </w:t>
            </w:r>
            <w:r w:rsidR="000B159F" w:rsidRPr="00175052">
              <w:rPr>
                <w:sz w:val="22"/>
                <w:szCs w:val="22"/>
                <w:lang w:val="mn-MN"/>
              </w:rPr>
              <w:t xml:space="preserve">эсвэл </w:t>
            </w:r>
            <w:r w:rsidR="00BF6C2D" w:rsidRPr="00175052">
              <w:rPr>
                <w:sz w:val="22"/>
                <w:szCs w:val="22"/>
                <w:lang w:val="mn-MN"/>
              </w:rPr>
              <w:t xml:space="preserve">эрх олгогдсон этгээдийг хэлнэ. </w:t>
            </w:r>
          </w:p>
          <w:p w14:paraId="6E95BA53" w14:textId="582E5F3D" w:rsidR="008D40C0" w:rsidRPr="00175052" w:rsidRDefault="008D40C0" w:rsidP="00773FE8">
            <w:pPr>
              <w:spacing w:before="100" w:beforeAutospacing="1" w:line="200" w:lineRule="atLeast"/>
              <w:ind w:left="718" w:right="35" w:hanging="283"/>
              <w:jc w:val="both"/>
              <w:rPr>
                <w:sz w:val="22"/>
                <w:szCs w:val="22"/>
                <w:lang w:val="mn-MN"/>
              </w:rPr>
            </w:pPr>
            <w:r w:rsidRPr="00175052">
              <w:rPr>
                <w:sz w:val="22"/>
                <w:szCs w:val="22"/>
                <w:lang w:val="mn-MN"/>
              </w:rPr>
              <w:t xml:space="preserve">(н) </w:t>
            </w:r>
            <w:r w:rsidR="000B159F" w:rsidRPr="00175052">
              <w:rPr>
                <w:rStyle w:val="Strong"/>
                <w:b w:val="0"/>
                <w:bCs w:val="0"/>
                <w:color w:val="000000"/>
                <w:sz w:val="22"/>
                <w:szCs w:val="22"/>
                <w:lang w:val="mn-MN"/>
              </w:rPr>
              <w:t>"Нийлүүлэгч"</w:t>
            </w:r>
            <w:r w:rsidR="000B159F" w:rsidRPr="00175052">
              <w:rPr>
                <w:rStyle w:val="apple-converted-space"/>
                <w:color w:val="000000"/>
                <w:sz w:val="22"/>
                <w:szCs w:val="22"/>
                <w:lang w:val="mn-MN"/>
              </w:rPr>
              <w:t> гэж з</w:t>
            </w:r>
            <w:r w:rsidR="000B159F" w:rsidRPr="00175052">
              <w:rPr>
                <w:rStyle w:val="Strong"/>
                <w:b w:val="0"/>
                <w:bCs w:val="0"/>
                <w:color w:val="000000"/>
                <w:sz w:val="22"/>
                <w:szCs w:val="22"/>
                <w:lang w:val="mn-MN"/>
              </w:rPr>
              <w:t xml:space="preserve">ахиалагчийн сонгон шалгаруулсан, </w:t>
            </w:r>
            <w:r w:rsidR="0011503D" w:rsidRPr="00175052">
              <w:rPr>
                <w:rStyle w:val="Strong"/>
                <w:b w:val="0"/>
                <w:bCs w:val="0"/>
                <w:color w:val="000000"/>
                <w:sz w:val="22"/>
                <w:szCs w:val="22"/>
                <w:lang w:val="mn-MN"/>
              </w:rPr>
              <w:t>г</w:t>
            </w:r>
            <w:r w:rsidR="000B159F" w:rsidRPr="00175052">
              <w:rPr>
                <w:rStyle w:val="Strong"/>
                <w:b w:val="0"/>
                <w:bCs w:val="0"/>
                <w:color w:val="000000"/>
                <w:sz w:val="22"/>
                <w:szCs w:val="22"/>
                <w:lang w:val="mn-MN"/>
              </w:rPr>
              <w:t xml:space="preserve">эрээнд заасан бараа, үйлчилгээг нийлүүлэх хувь хүн, хувийн эсвэл төрийн байгууллага, </w:t>
            </w:r>
            <w:r w:rsidR="0011503D" w:rsidRPr="00175052">
              <w:rPr>
                <w:rStyle w:val="Strong"/>
                <w:b w:val="0"/>
                <w:bCs w:val="0"/>
                <w:color w:val="000000"/>
                <w:sz w:val="22"/>
                <w:szCs w:val="22"/>
                <w:lang w:val="mn-MN"/>
              </w:rPr>
              <w:t xml:space="preserve">эсвэл тэдгээрийн хослол, түүнчлэн </w:t>
            </w:r>
            <w:r w:rsidR="000B159F" w:rsidRPr="00175052">
              <w:rPr>
                <w:rStyle w:val="Strong"/>
                <w:b w:val="0"/>
                <w:bCs w:val="0"/>
                <w:color w:val="000000"/>
                <w:sz w:val="22"/>
                <w:szCs w:val="22"/>
                <w:lang w:val="mn-MN"/>
              </w:rPr>
              <w:t>тэдгээрийн хууль ёсны залгамжлагч, эрх олгогдсон этгээд</w:t>
            </w:r>
            <w:r w:rsidR="0011503D" w:rsidRPr="00175052">
              <w:rPr>
                <w:rStyle w:val="Strong"/>
                <w:b w:val="0"/>
                <w:bCs w:val="0"/>
                <w:color w:val="000000"/>
                <w:sz w:val="22"/>
                <w:szCs w:val="22"/>
                <w:lang w:val="mn-MN"/>
              </w:rPr>
              <w:t xml:space="preserve">ийг хэлнэ. </w:t>
            </w:r>
          </w:p>
          <w:p w14:paraId="3FAAD3D2" w14:textId="77777777" w:rsidR="0011503D" w:rsidRPr="00175052" w:rsidRDefault="008D40C0" w:rsidP="00773FE8">
            <w:pPr>
              <w:spacing w:before="100" w:beforeAutospacing="1" w:line="200" w:lineRule="atLeast"/>
              <w:ind w:left="718" w:right="35" w:hanging="283"/>
              <w:jc w:val="both"/>
              <w:rPr>
                <w:sz w:val="22"/>
                <w:szCs w:val="22"/>
                <w:lang w:val="mn-MN"/>
              </w:rPr>
            </w:pPr>
            <w:r w:rsidRPr="00175052">
              <w:rPr>
                <w:sz w:val="22"/>
                <w:szCs w:val="22"/>
                <w:lang w:val="mn-MN"/>
              </w:rPr>
              <w:lastRenderedPageBreak/>
              <w:t>(о)</w:t>
            </w:r>
            <w:r w:rsidR="0011503D" w:rsidRPr="00175052">
              <w:rPr>
                <w:sz w:val="22"/>
                <w:szCs w:val="22"/>
                <w:lang w:val="mn-MN"/>
              </w:rPr>
              <w:t xml:space="preserve"> “АХБ” гэж Азийн хөгжлийн банкийг хэлнэ. </w:t>
            </w:r>
          </w:p>
          <w:p w14:paraId="76E0FE61" w14:textId="0ED070B2" w:rsidR="0011503D" w:rsidRPr="00175052" w:rsidRDefault="008D40C0" w:rsidP="00593367">
            <w:pPr>
              <w:spacing w:before="100" w:beforeAutospacing="1" w:line="200" w:lineRule="atLeast"/>
              <w:ind w:left="718" w:right="35" w:hanging="283"/>
              <w:jc w:val="both"/>
              <w:rPr>
                <w:sz w:val="22"/>
                <w:szCs w:val="22"/>
                <w:lang w:val="mn-MN"/>
              </w:rPr>
            </w:pPr>
            <w:r w:rsidRPr="00175052">
              <w:rPr>
                <w:sz w:val="22"/>
                <w:szCs w:val="22"/>
                <w:lang w:val="mn-MN"/>
              </w:rPr>
              <w:t xml:space="preserve">(ө) </w:t>
            </w:r>
            <w:r w:rsidR="0011503D" w:rsidRPr="00175052">
              <w:rPr>
                <w:sz w:val="22"/>
                <w:szCs w:val="22"/>
                <w:lang w:val="mn-MN"/>
              </w:rPr>
              <w:t>“Талбай” гэж ГТН-д тодорхойлсон газрыг хэлнэ.</w:t>
            </w:r>
          </w:p>
        </w:tc>
      </w:tr>
      <w:tr w:rsidR="0011503D" w:rsidRPr="006476FA" w14:paraId="7CDD1D6B" w14:textId="77777777" w:rsidTr="004E3F2E">
        <w:trPr>
          <w:trHeight w:val="709"/>
        </w:trPr>
        <w:tc>
          <w:tcPr>
            <w:tcW w:w="2352" w:type="dxa"/>
            <w:tcBorders>
              <w:top w:val="single" w:sz="4" w:space="0" w:color="auto"/>
              <w:left w:val="single" w:sz="4" w:space="0" w:color="auto"/>
              <w:bottom w:val="single" w:sz="4" w:space="0" w:color="auto"/>
              <w:right w:val="single" w:sz="4" w:space="0" w:color="auto"/>
            </w:tcBorders>
          </w:tcPr>
          <w:p w14:paraId="4A2F51CA" w14:textId="756537AB" w:rsidR="0011503D" w:rsidRPr="00175052" w:rsidRDefault="0011503D" w:rsidP="00C2342C">
            <w:pPr>
              <w:pStyle w:val="StyleHeader1-ClausesLeft0Hanging03After0pt"/>
              <w:numPr>
                <w:ilvl w:val="1"/>
                <w:numId w:val="32"/>
              </w:numPr>
              <w:tabs>
                <w:tab w:val="clear" w:pos="342"/>
                <w:tab w:val="left" w:pos="0"/>
              </w:tabs>
              <w:snapToGrid w:val="0"/>
              <w:spacing w:before="240" w:line="200" w:lineRule="atLeast"/>
              <w:ind w:left="379" w:right="62" w:hanging="379"/>
              <w:jc w:val="both"/>
              <w:rPr>
                <w:sz w:val="22"/>
                <w:szCs w:val="22"/>
                <w:lang w:val="mn-MN"/>
              </w:rPr>
            </w:pPr>
            <w:r w:rsidRPr="00175052">
              <w:rPr>
                <w:sz w:val="22"/>
                <w:szCs w:val="22"/>
                <w:lang w:val="mn-MN"/>
              </w:rPr>
              <w:lastRenderedPageBreak/>
              <w:t>Гэрээний баримт бичиг</w:t>
            </w:r>
          </w:p>
        </w:tc>
        <w:tc>
          <w:tcPr>
            <w:tcW w:w="7486" w:type="dxa"/>
            <w:tcBorders>
              <w:top w:val="single" w:sz="4" w:space="0" w:color="auto"/>
              <w:left w:val="single" w:sz="4" w:space="0" w:color="auto"/>
              <w:bottom w:val="single" w:sz="4" w:space="0" w:color="auto"/>
              <w:right w:val="single" w:sz="4" w:space="0" w:color="auto"/>
            </w:tcBorders>
          </w:tcPr>
          <w:p w14:paraId="1461894D" w14:textId="0A55705C" w:rsidR="0011503D" w:rsidRPr="00175052" w:rsidRDefault="008E1EC6" w:rsidP="00593367">
            <w:pPr>
              <w:pStyle w:val="BodyTextIndent"/>
              <w:keepNext/>
              <w:keepLines/>
              <w:numPr>
                <w:ilvl w:val="2"/>
                <w:numId w:val="32"/>
              </w:numPr>
              <w:spacing w:before="240" w:after="0" w:line="240" w:lineRule="exact"/>
              <w:ind w:left="430" w:right="35" w:hanging="429"/>
              <w:jc w:val="both"/>
              <w:rPr>
                <w:sz w:val="22"/>
                <w:szCs w:val="22"/>
                <w:lang w:val="mn-MN"/>
              </w:rPr>
            </w:pPr>
            <w:r w:rsidRPr="00175052">
              <w:rPr>
                <w:sz w:val="22"/>
                <w:szCs w:val="22"/>
                <w:lang w:val="mn-MN"/>
              </w:rPr>
              <w:t xml:space="preserve">Гэрээнд заасан дэс дарааллын дагуу, гэрээг бүрдүүлж буй бүх баримт бичиг (болон тэдгээрийн бүх хэсгүүд) нь хоорондоо харилцан уялдаатай, </w:t>
            </w:r>
            <w:r w:rsidR="000B3F8D" w:rsidRPr="00175052">
              <w:rPr>
                <w:sz w:val="22"/>
                <w:szCs w:val="22"/>
                <w:lang w:val="mn-MN"/>
              </w:rPr>
              <w:t>би</w:t>
            </w:r>
            <w:r w:rsidR="00122900" w:rsidRPr="00175052">
              <w:rPr>
                <w:sz w:val="22"/>
                <w:szCs w:val="22"/>
                <w:lang w:val="mn-MN"/>
              </w:rPr>
              <w:t>е биенээ</w:t>
            </w:r>
            <w:r w:rsidRPr="00175052">
              <w:rPr>
                <w:sz w:val="22"/>
                <w:szCs w:val="22"/>
                <w:lang w:val="mn-MN"/>
              </w:rPr>
              <w:t xml:space="preserve"> нөх</w:t>
            </w:r>
            <w:r w:rsidR="00122900" w:rsidRPr="00175052">
              <w:rPr>
                <w:sz w:val="22"/>
                <w:szCs w:val="22"/>
                <w:lang w:val="mn-MN"/>
              </w:rPr>
              <w:t>сөн,</w:t>
            </w:r>
            <w:r w:rsidRPr="00175052">
              <w:rPr>
                <w:sz w:val="22"/>
                <w:szCs w:val="22"/>
                <w:lang w:val="mn-MN"/>
              </w:rPr>
              <w:t xml:space="preserve"> болон </w:t>
            </w:r>
            <w:r w:rsidR="00122900" w:rsidRPr="00175052">
              <w:rPr>
                <w:sz w:val="22"/>
                <w:szCs w:val="22"/>
                <w:lang w:val="mn-MN"/>
              </w:rPr>
              <w:t>харил</w:t>
            </w:r>
            <w:r w:rsidR="00146980" w:rsidRPr="00175052">
              <w:rPr>
                <w:sz w:val="22"/>
                <w:szCs w:val="22"/>
                <w:lang w:val="mn-MN"/>
              </w:rPr>
              <w:t xml:space="preserve">цан </w:t>
            </w:r>
            <w:r w:rsidRPr="00175052">
              <w:rPr>
                <w:sz w:val="22"/>
                <w:szCs w:val="22"/>
                <w:lang w:val="mn-MN"/>
              </w:rPr>
              <w:t xml:space="preserve">тайлбарлах зорилготой </w:t>
            </w:r>
            <w:r w:rsidR="00146980" w:rsidRPr="00175052">
              <w:rPr>
                <w:sz w:val="22"/>
                <w:szCs w:val="22"/>
                <w:lang w:val="mn-MN"/>
              </w:rPr>
              <w:t>бай</w:t>
            </w:r>
            <w:r w:rsidR="00593367" w:rsidRPr="00175052">
              <w:rPr>
                <w:sz w:val="22"/>
                <w:szCs w:val="22"/>
                <w:lang w:val="mn-MN"/>
              </w:rPr>
              <w:t>на.</w:t>
            </w:r>
          </w:p>
        </w:tc>
      </w:tr>
      <w:tr w:rsidR="00284825" w:rsidRPr="006476FA" w14:paraId="52B377F9" w14:textId="77777777" w:rsidTr="004E3F2E">
        <w:trPr>
          <w:trHeight w:val="709"/>
        </w:trPr>
        <w:tc>
          <w:tcPr>
            <w:tcW w:w="2352" w:type="dxa"/>
            <w:tcBorders>
              <w:top w:val="single" w:sz="4" w:space="0" w:color="auto"/>
              <w:left w:val="single" w:sz="4" w:space="0" w:color="auto"/>
              <w:bottom w:val="single" w:sz="4" w:space="0" w:color="auto"/>
              <w:right w:val="single" w:sz="4" w:space="0" w:color="auto"/>
            </w:tcBorders>
          </w:tcPr>
          <w:p w14:paraId="5F8DABE7" w14:textId="77777777" w:rsidR="00284825" w:rsidRPr="00175052" w:rsidRDefault="00284825" w:rsidP="00C2342C">
            <w:pPr>
              <w:pStyle w:val="StyleHeader1-ClausesLeft0Hanging03After0pt"/>
              <w:numPr>
                <w:ilvl w:val="1"/>
                <w:numId w:val="32"/>
              </w:numPr>
              <w:tabs>
                <w:tab w:val="clear" w:pos="342"/>
                <w:tab w:val="left" w:pos="0"/>
              </w:tabs>
              <w:snapToGrid w:val="0"/>
              <w:spacing w:before="240" w:line="200" w:lineRule="atLeast"/>
              <w:ind w:left="379" w:right="62" w:hanging="379"/>
              <w:jc w:val="both"/>
              <w:rPr>
                <w:sz w:val="21"/>
                <w:szCs w:val="21"/>
                <w:lang w:val="mn-MN"/>
              </w:rPr>
            </w:pPr>
            <w:r w:rsidRPr="00175052">
              <w:rPr>
                <w:sz w:val="22"/>
                <w:szCs w:val="22"/>
                <w:lang w:val="mn-MN"/>
              </w:rPr>
              <w:t>Залилан ба авлига</w:t>
            </w:r>
          </w:p>
        </w:tc>
        <w:tc>
          <w:tcPr>
            <w:tcW w:w="7486" w:type="dxa"/>
            <w:tcBorders>
              <w:top w:val="single" w:sz="4" w:space="0" w:color="auto"/>
              <w:left w:val="single" w:sz="4" w:space="0" w:color="auto"/>
              <w:bottom w:val="single" w:sz="4" w:space="0" w:color="auto"/>
              <w:right w:val="single" w:sz="4" w:space="0" w:color="auto"/>
            </w:tcBorders>
          </w:tcPr>
          <w:p w14:paraId="5908939C" w14:textId="0AC43BD0" w:rsidR="00284825" w:rsidRPr="00175052" w:rsidRDefault="00284825" w:rsidP="00C2342C">
            <w:pPr>
              <w:pStyle w:val="ListParagraph"/>
              <w:numPr>
                <w:ilvl w:val="2"/>
                <w:numId w:val="32"/>
              </w:numPr>
              <w:tabs>
                <w:tab w:val="left" w:pos="435"/>
                <w:tab w:val="left" w:pos="540"/>
              </w:tabs>
              <w:snapToGrid w:val="0"/>
              <w:spacing w:before="35" w:beforeAutospacing="1" w:after="240" w:line="239" w:lineRule="auto"/>
              <w:ind w:left="430" w:right="35" w:hanging="429"/>
              <w:jc w:val="both"/>
              <w:rPr>
                <w:color w:val="000000" w:themeColor="text1"/>
                <w:sz w:val="22"/>
                <w:szCs w:val="22"/>
                <w:lang w:val="mn-MN"/>
              </w:rPr>
            </w:pPr>
            <w:r w:rsidRPr="00175052">
              <w:rPr>
                <w:color w:val="000000" w:themeColor="text1"/>
                <w:sz w:val="22"/>
                <w:szCs w:val="22"/>
                <w:lang w:val="mn-MN"/>
              </w:rPr>
              <w:t xml:space="preserve"> Хэрэв захиалагч нь үндэслэлтэй нотолгоонд үндэслэн </w:t>
            </w:r>
            <w:r w:rsidR="00122DDE" w:rsidRPr="00175052">
              <w:rPr>
                <w:color w:val="000000" w:themeColor="text1"/>
                <w:sz w:val="22"/>
                <w:szCs w:val="22"/>
                <w:lang w:val="mn-MN"/>
              </w:rPr>
              <w:t>нийлүүлэгч</w:t>
            </w:r>
            <w:r w:rsidRPr="00175052">
              <w:rPr>
                <w:color w:val="000000" w:themeColor="text1"/>
                <w:sz w:val="22"/>
                <w:szCs w:val="22"/>
                <w:lang w:val="mn-MN"/>
              </w:rPr>
              <w:t xml:space="preserve"> нь авлига, залилан мэхлэх, дарамт шахалт үзүүлэх, үгсэн хуйвалдах, болон шударга байдлыг зөрчих үйлдэл, эсвэл ёс зүйн зөрчил гаргасан, үүнд шаардлагатай мэдээллийг нуун дарагдуулсан нь залилангийн үйлдэлд тооцогд</w:t>
            </w:r>
            <w:r w:rsidR="001236AC" w:rsidRPr="00175052">
              <w:rPr>
                <w:color w:val="000000" w:themeColor="text1"/>
                <w:sz w:val="22"/>
                <w:szCs w:val="22"/>
                <w:lang w:val="mn-MN"/>
              </w:rPr>
              <w:t>ох</w:t>
            </w:r>
            <w:r w:rsidR="00122DDE" w:rsidRPr="00175052">
              <w:rPr>
                <w:color w:val="000000" w:themeColor="text1"/>
                <w:sz w:val="22"/>
                <w:szCs w:val="22"/>
                <w:lang w:val="mn-MN"/>
              </w:rPr>
              <w:t xml:space="preserve"> </w:t>
            </w:r>
            <w:r w:rsidRPr="00175052">
              <w:rPr>
                <w:color w:val="000000" w:themeColor="text1"/>
                <w:sz w:val="22"/>
                <w:szCs w:val="22"/>
                <w:lang w:val="mn-MN"/>
              </w:rPr>
              <w:t xml:space="preserve">болохыг тогтоовол, захиалагч нь </w:t>
            </w:r>
            <w:r w:rsidR="00122DDE" w:rsidRPr="00175052">
              <w:rPr>
                <w:color w:val="000000" w:themeColor="text1"/>
                <w:sz w:val="22"/>
                <w:szCs w:val="22"/>
                <w:lang w:val="mn-MN"/>
              </w:rPr>
              <w:t xml:space="preserve">нийлүүлэгчид </w:t>
            </w:r>
            <w:r w:rsidRPr="00175052">
              <w:rPr>
                <w:color w:val="000000" w:themeColor="text1"/>
                <w:sz w:val="22"/>
                <w:szCs w:val="22"/>
                <w:lang w:val="mn-MN"/>
              </w:rPr>
              <w:t>14 хоногийн мэдэгдэл өгсний дараа гэрээг цуц</w:t>
            </w:r>
            <w:r w:rsidR="00122DDE" w:rsidRPr="00175052">
              <w:rPr>
                <w:color w:val="000000" w:themeColor="text1"/>
                <w:sz w:val="22"/>
                <w:szCs w:val="22"/>
                <w:lang w:val="mn-MN"/>
              </w:rPr>
              <w:t>лах</w:t>
            </w:r>
            <w:r w:rsidRPr="00175052">
              <w:rPr>
                <w:color w:val="000000" w:themeColor="text1"/>
                <w:sz w:val="22"/>
                <w:szCs w:val="22"/>
                <w:lang w:val="mn-MN"/>
              </w:rPr>
              <w:t xml:space="preserve">, ажлын талбайгаас гаргах эрхтэй. ГЕН-ийн </w:t>
            </w:r>
            <w:r w:rsidR="00122DDE" w:rsidRPr="00175052">
              <w:rPr>
                <w:color w:val="000000" w:themeColor="text1"/>
                <w:sz w:val="22"/>
                <w:szCs w:val="22"/>
                <w:lang w:val="mn-MN"/>
              </w:rPr>
              <w:t>35.1</w:t>
            </w:r>
            <w:r w:rsidRPr="00175052">
              <w:rPr>
                <w:color w:val="000000" w:themeColor="text1"/>
                <w:sz w:val="22"/>
                <w:szCs w:val="22"/>
                <w:lang w:val="mn-MN"/>
              </w:rPr>
              <w:t xml:space="preserve"> (</w:t>
            </w:r>
            <w:r w:rsidR="00122DDE" w:rsidRPr="00175052">
              <w:rPr>
                <w:color w:val="000000" w:themeColor="text1"/>
                <w:sz w:val="22"/>
                <w:szCs w:val="22"/>
                <w:lang w:val="mn-MN"/>
              </w:rPr>
              <w:t>а</w:t>
            </w:r>
            <w:r w:rsidRPr="00175052">
              <w:rPr>
                <w:color w:val="000000" w:themeColor="text1"/>
                <w:sz w:val="22"/>
                <w:szCs w:val="22"/>
                <w:lang w:val="mn-MN"/>
              </w:rPr>
              <w:t>)</w:t>
            </w:r>
            <w:r w:rsidR="001236AC" w:rsidRPr="00175052">
              <w:rPr>
                <w:color w:val="000000" w:themeColor="text1"/>
                <w:sz w:val="22"/>
                <w:szCs w:val="22"/>
                <w:lang w:val="mn-MN"/>
              </w:rPr>
              <w:t>(iii) [Гэрээг цуцлах]</w:t>
            </w:r>
            <w:r w:rsidRPr="00175052">
              <w:rPr>
                <w:color w:val="000000" w:themeColor="text1"/>
                <w:sz w:val="22"/>
                <w:szCs w:val="22"/>
                <w:lang w:val="mn-MN"/>
              </w:rPr>
              <w:t xml:space="preserve">-д заасан </w:t>
            </w:r>
            <w:r w:rsidR="00E01C33" w:rsidRPr="00175052">
              <w:rPr>
                <w:color w:val="000000" w:themeColor="text1"/>
                <w:sz w:val="22"/>
                <w:szCs w:val="22"/>
                <w:lang w:val="mn-MN"/>
              </w:rPr>
              <w:t>нөхцөлий</w:t>
            </w:r>
            <w:r w:rsidRPr="00175052">
              <w:rPr>
                <w:color w:val="000000" w:themeColor="text1"/>
                <w:sz w:val="22"/>
                <w:szCs w:val="22"/>
                <w:lang w:val="mn-MN"/>
              </w:rPr>
              <w:t xml:space="preserve">н дагуу </w:t>
            </w:r>
            <w:r w:rsidR="001236AC" w:rsidRPr="00175052">
              <w:rPr>
                <w:color w:val="000000" w:themeColor="text1"/>
                <w:sz w:val="22"/>
                <w:szCs w:val="22"/>
                <w:lang w:val="mn-MN"/>
              </w:rPr>
              <w:t xml:space="preserve">гэрээг </w:t>
            </w:r>
            <w:r w:rsidRPr="00175052">
              <w:rPr>
                <w:color w:val="000000" w:themeColor="text1"/>
                <w:sz w:val="22"/>
                <w:szCs w:val="22"/>
                <w:lang w:val="mn-MN"/>
              </w:rPr>
              <w:t xml:space="preserve">цуцлах тохиолдолд ГЕН-ийн </w:t>
            </w:r>
            <w:r w:rsidR="001236AC" w:rsidRPr="00175052">
              <w:rPr>
                <w:color w:val="000000" w:themeColor="text1"/>
                <w:sz w:val="22"/>
                <w:szCs w:val="22"/>
                <w:lang w:val="mn-MN"/>
              </w:rPr>
              <w:t>35</w:t>
            </w:r>
            <w:r w:rsidRPr="00175052">
              <w:rPr>
                <w:color w:val="000000" w:themeColor="text1"/>
                <w:sz w:val="22"/>
                <w:szCs w:val="22"/>
                <w:lang w:val="mn-MN"/>
              </w:rPr>
              <w:t xml:space="preserve"> дугаар зүйлийг даган мөрдөнө. </w:t>
            </w:r>
          </w:p>
          <w:p w14:paraId="3913A795" w14:textId="6A1A0C2C" w:rsidR="00284825" w:rsidRPr="00175052" w:rsidRDefault="00284825" w:rsidP="00C2342C">
            <w:pPr>
              <w:pStyle w:val="ListParagraph"/>
              <w:numPr>
                <w:ilvl w:val="2"/>
                <w:numId w:val="32"/>
              </w:numPr>
              <w:tabs>
                <w:tab w:val="left" w:pos="435"/>
                <w:tab w:val="left" w:pos="540"/>
              </w:tabs>
              <w:snapToGrid w:val="0"/>
              <w:spacing w:before="35" w:beforeAutospacing="1" w:after="240" w:line="239" w:lineRule="auto"/>
              <w:ind w:left="430" w:right="35" w:hanging="429"/>
              <w:jc w:val="both"/>
              <w:rPr>
                <w:color w:val="000000" w:themeColor="text1"/>
                <w:sz w:val="22"/>
                <w:szCs w:val="22"/>
                <w:lang w:val="mn-MN"/>
              </w:rPr>
            </w:pPr>
            <w:r w:rsidRPr="00175052">
              <w:rPr>
                <w:color w:val="000000" w:themeColor="text1"/>
                <w:sz w:val="22"/>
                <w:szCs w:val="22"/>
                <w:lang w:val="mn-MN"/>
              </w:rPr>
              <w:t>АХБ нь зээлдэгчид (мөн АХБ-ны санхүүжилттэй үйл ажиллагааны үр шим хүртэгчид), тэдний ажилтнууд, мөн АХБ-ны санхүүжилттэй үйл ажиллагаанд оролцож буй компаниуд, хувь хүмүүс төдийгүй АХБ-ны санхүүжилттэй гэрээний тендерт оролцогчид, нийлүүлэгчид, ажил гүйцэтгэгчид, агентууд, туслан гүйцэтгэгчид, туслан гүйцэтгэгч зөвлөхүүд, үйлчилгээ үзүүлэгчид, туслан нийлүүлэгчид, үйлдвэрлэгчид (тэдгээрийн албан тушаалтнууд, захирлууд, ажилтнууд, ажил</w:t>
            </w:r>
            <w:r w:rsidR="00510A25" w:rsidRPr="00175052">
              <w:rPr>
                <w:color w:val="000000" w:themeColor="text1"/>
                <w:sz w:val="22"/>
                <w:szCs w:val="22"/>
                <w:lang w:val="mn-MN"/>
              </w:rPr>
              <w:t>л</w:t>
            </w:r>
            <w:r w:rsidRPr="00175052">
              <w:rPr>
                <w:color w:val="000000" w:themeColor="text1"/>
                <w:sz w:val="22"/>
                <w:szCs w:val="22"/>
                <w:lang w:val="mn-MN"/>
              </w:rPr>
              <w:t>ах хүч) нараас худалдан авах ажиллагаа болон гэрээний хэрэгжилтийн явцад АХБ-ны авлигын эсрэг бодлого (1998, цаашид нэмж өөрчлөх)-ын дагуу ёс зүйн өндөр хэм хэмжээг баримтлахыг шаарддаг. Энэ бодлогыг мөрдлөг болгох үүднээс АХБ нь:</w:t>
            </w:r>
          </w:p>
          <w:p w14:paraId="4210C5C9" w14:textId="77777777" w:rsidR="00284825" w:rsidRPr="00175052" w:rsidRDefault="00284825" w:rsidP="00773FE8">
            <w:pPr>
              <w:tabs>
                <w:tab w:val="left" w:pos="7091"/>
              </w:tabs>
              <w:spacing w:before="35" w:beforeAutospacing="1"/>
              <w:ind w:left="713" w:right="35" w:hanging="283"/>
              <w:jc w:val="both"/>
              <w:rPr>
                <w:color w:val="000000" w:themeColor="text1"/>
                <w:sz w:val="22"/>
                <w:szCs w:val="22"/>
                <w:lang w:val="mn-MN"/>
              </w:rPr>
            </w:pPr>
            <w:r w:rsidRPr="00175052">
              <w:rPr>
                <w:color w:val="000000" w:themeColor="text1"/>
                <w:sz w:val="22"/>
                <w:szCs w:val="22"/>
                <w:lang w:val="mn-MN"/>
              </w:rPr>
              <w:t>(а) энэхүү заалтын хүрээнд доор дурдсан нэр томьёог дараах байдлаар тодорхойлно:</w:t>
            </w:r>
          </w:p>
          <w:p w14:paraId="188094E0" w14:textId="77777777" w:rsidR="00284825" w:rsidRPr="00175052" w:rsidRDefault="00284825" w:rsidP="00C2342C">
            <w:pPr>
              <w:keepNext/>
              <w:numPr>
                <w:ilvl w:val="3"/>
                <w:numId w:val="33"/>
              </w:numPr>
              <w:tabs>
                <w:tab w:val="left" w:pos="7091"/>
              </w:tabs>
              <w:spacing w:before="35" w:beforeAutospacing="1"/>
              <w:ind w:left="1157" w:right="35" w:hanging="444"/>
              <w:jc w:val="both"/>
              <w:outlineLvl w:val="3"/>
              <w:rPr>
                <w:color w:val="000000" w:themeColor="text1"/>
                <w:sz w:val="22"/>
                <w:szCs w:val="22"/>
                <w:lang w:val="mn-MN"/>
              </w:rPr>
            </w:pPr>
            <w:r w:rsidRPr="00175052">
              <w:rPr>
                <w:color w:val="000000" w:themeColor="text1"/>
                <w:sz w:val="22"/>
                <w:szCs w:val="22"/>
                <w:lang w:val="mn-MN"/>
              </w:rPr>
              <w:t>“авлигын үйлдэл” гэдэг нь бусдын үйл ажиллагаанд зүй бусаар нөлөөлөхийн тулд аливаа үнэ бүхий зүйлийг шууд буюу шууд бусаар санал болгох, өгөх, авах, эсхүл хүсэхийг хэлнэ;</w:t>
            </w:r>
          </w:p>
          <w:p w14:paraId="17DC1B96" w14:textId="77777777" w:rsidR="00284825" w:rsidRPr="00175052" w:rsidRDefault="00284825" w:rsidP="00C2342C">
            <w:pPr>
              <w:keepNext/>
              <w:numPr>
                <w:ilvl w:val="3"/>
                <w:numId w:val="33"/>
              </w:numPr>
              <w:tabs>
                <w:tab w:val="left" w:pos="7091"/>
              </w:tabs>
              <w:spacing w:before="35" w:beforeAutospacing="1"/>
              <w:ind w:left="1157" w:right="35" w:hanging="444"/>
              <w:jc w:val="both"/>
              <w:outlineLvl w:val="3"/>
              <w:rPr>
                <w:color w:val="000000" w:themeColor="text1"/>
                <w:sz w:val="22"/>
                <w:szCs w:val="22"/>
                <w:lang w:val="mn-MN"/>
              </w:rPr>
            </w:pPr>
            <w:r w:rsidRPr="00175052">
              <w:rPr>
                <w:color w:val="000000" w:themeColor="text1"/>
                <w:sz w:val="22"/>
                <w:szCs w:val="22"/>
                <w:lang w:val="mn-MN"/>
              </w:rPr>
              <w:t>“залилан мэхлэх үйлдэл” гэдэг нь санхүүгийн болон бусад үр шим хүртэх эсхүл үүрэг хариуцлагаас мултрах зорилгоор бусдыг санаатайгаар буюу санамсаргүйгээр төөрөгдүүлэх, эсхүл төөрөгдүүлэхийг оролдсон аливаа үйлдэл хийх, баримтыг орхигдуулах, худал мэдүүлэхийг хэлнэ;</w:t>
            </w:r>
          </w:p>
          <w:p w14:paraId="721B0488" w14:textId="77777777" w:rsidR="00284825" w:rsidRPr="00175052" w:rsidRDefault="00284825" w:rsidP="00C2342C">
            <w:pPr>
              <w:keepNext/>
              <w:numPr>
                <w:ilvl w:val="3"/>
                <w:numId w:val="33"/>
              </w:numPr>
              <w:tabs>
                <w:tab w:val="left" w:pos="7091"/>
              </w:tabs>
              <w:spacing w:before="35" w:beforeAutospacing="1"/>
              <w:ind w:left="1157" w:right="35" w:hanging="444"/>
              <w:jc w:val="both"/>
              <w:outlineLvl w:val="3"/>
              <w:rPr>
                <w:color w:val="000000" w:themeColor="text1"/>
                <w:sz w:val="22"/>
                <w:szCs w:val="22"/>
                <w:lang w:val="mn-MN"/>
              </w:rPr>
            </w:pPr>
            <w:r w:rsidRPr="00175052">
              <w:rPr>
                <w:color w:val="000000" w:themeColor="text1"/>
                <w:sz w:val="22"/>
                <w:szCs w:val="22"/>
                <w:lang w:val="mn-MN"/>
              </w:rPr>
              <w:t>“дарамт шахалт үзүүлэх үйлдэл” гэдэг нь аливаа талын үйл ажиллагаанд зүй бусаар нөлөөлөхийн тулд аливаа талд буюу түүний өмч хөрөнгөнд шууд эсхүл шууд бусаар хохирол учруулах, эсхүл хохирол учруулахаар заналхийлэхийг хэлнэ;</w:t>
            </w:r>
          </w:p>
          <w:p w14:paraId="1189DAB5" w14:textId="77777777" w:rsidR="00284825" w:rsidRPr="00175052" w:rsidRDefault="00284825" w:rsidP="00C2342C">
            <w:pPr>
              <w:keepNext/>
              <w:numPr>
                <w:ilvl w:val="3"/>
                <w:numId w:val="33"/>
              </w:numPr>
              <w:tabs>
                <w:tab w:val="left" w:pos="7091"/>
              </w:tabs>
              <w:spacing w:before="35" w:beforeAutospacing="1"/>
              <w:ind w:left="1157" w:right="35" w:hanging="444"/>
              <w:jc w:val="both"/>
              <w:outlineLvl w:val="3"/>
              <w:rPr>
                <w:color w:val="000000" w:themeColor="text1"/>
                <w:sz w:val="22"/>
                <w:szCs w:val="22"/>
                <w:lang w:val="mn-MN"/>
              </w:rPr>
            </w:pPr>
            <w:r w:rsidRPr="00175052">
              <w:rPr>
                <w:color w:val="000000" w:themeColor="text1"/>
                <w:sz w:val="22"/>
                <w:szCs w:val="22"/>
                <w:lang w:val="mn-MN"/>
              </w:rPr>
              <w:t>“үгсэн хуйвалдах үйлдэл” гэдэг нь хоёр буюу түүнээс дээш этгээд зүй бус зорилгод хүрэх, түүний дотор бусдын үйл ажиллагаанд зүй бусаар нөлөөлөх зорилгоор хоорондоо тохиролцоо хийхийг хэлнэ;</w:t>
            </w:r>
          </w:p>
          <w:p w14:paraId="70980A9F" w14:textId="3707BFDF" w:rsidR="00284825" w:rsidRPr="00175052" w:rsidRDefault="00284825" w:rsidP="00C2342C">
            <w:pPr>
              <w:keepNext/>
              <w:numPr>
                <w:ilvl w:val="3"/>
                <w:numId w:val="33"/>
              </w:numPr>
              <w:tabs>
                <w:tab w:val="left" w:pos="7091"/>
              </w:tabs>
              <w:spacing w:before="35" w:beforeAutospacing="1"/>
              <w:ind w:left="1157" w:right="35" w:hanging="444"/>
              <w:jc w:val="both"/>
              <w:outlineLvl w:val="3"/>
              <w:rPr>
                <w:color w:val="000000" w:themeColor="text1"/>
                <w:sz w:val="22"/>
                <w:szCs w:val="22"/>
                <w:lang w:val="mn-MN"/>
              </w:rPr>
            </w:pPr>
            <w:r w:rsidRPr="00175052">
              <w:rPr>
                <w:color w:val="000000" w:themeColor="text1"/>
                <w:sz w:val="22"/>
                <w:szCs w:val="22"/>
                <w:lang w:val="mn-MN"/>
              </w:rPr>
              <w:t>“шамшигдуулах” гэж АХБ-ны холбогдох үйл ажиллагаанд зориулсан хөрөнгийг санаатайгаар эс</w:t>
            </w:r>
            <w:r w:rsidR="00102CC4" w:rsidRPr="00175052">
              <w:rPr>
                <w:color w:val="000000" w:themeColor="text1"/>
                <w:sz w:val="22"/>
                <w:szCs w:val="22"/>
                <w:lang w:val="mn-MN"/>
              </w:rPr>
              <w:t>в</w:t>
            </w:r>
            <w:r w:rsidRPr="00175052">
              <w:rPr>
                <w:color w:val="000000" w:themeColor="text1"/>
                <w:sz w:val="22"/>
                <w:szCs w:val="22"/>
                <w:lang w:val="mn-MN"/>
              </w:rPr>
              <w:t>эл болгоомжгүй байдлын улмаас хулгайлах, үрэгдүүлэх болон зүй бусаар ашиглахыг хэлнэ;</w:t>
            </w:r>
          </w:p>
          <w:p w14:paraId="13DC70CC" w14:textId="77777777" w:rsidR="00284825" w:rsidRPr="00175052" w:rsidRDefault="00284825" w:rsidP="00C2342C">
            <w:pPr>
              <w:pStyle w:val="ListParagraph"/>
              <w:keepNext/>
              <w:numPr>
                <w:ilvl w:val="3"/>
                <w:numId w:val="33"/>
              </w:numPr>
              <w:tabs>
                <w:tab w:val="left" w:pos="7091"/>
              </w:tabs>
              <w:suppressAutoHyphens/>
              <w:spacing w:before="35" w:beforeAutospacing="1" w:after="240"/>
              <w:ind w:left="1157" w:right="35" w:hanging="444"/>
              <w:contextualSpacing/>
              <w:jc w:val="both"/>
              <w:outlineLvl w:val="3"/>
              <w:rPr>
                <w:color w:val="000000" w:themeColor="text1"/>
                <w:sz w:val="22"/>
                <w:szCs w:val="22"/>
                <w:lang w:val="mn-MN"/>
              </w:rPr>
            </w:pPr>
            <w:r w:rsidRPr="00175052">
              <w:rPr>
                <w:color w:val="000000" w:themeColor="text1"/>
                <w:sz w:val="22"/>
                <w:szCs w:val="22"/>
                <w:lang w:val="mn-MN"/>
              </w:rPr>
              <w:t xml:space="preserve">“сонирхлын зөрчил” гэж нэг тал нь нөгөө талын албан үүргээ гүйцэтгэх, гэрээгээр хүлээсэн үүргээ биелүүлэхэд нь эсхүл холбогдох хууль тогтоомжийг мөрдөх явцад нь зүй бусаар </w:t>
            </w:r>
            <w:r w:rsidRPr="00175052">
              <w:rPr>
                <w:color w:val="000000" w:themeColor="text1"/>
                <w:sz w:val="22"/>
                <w:szCs w:val="22"/>
                <w:lang w:val="mn-MN"/>
              </w:rPr>
              <w:lastRenderedPageBreak/>
              <w:t>нөлөөлж болзошгүй сонирхол агуулагдсан аливаа нөхцөл байдлыг хэлнэ;</w:t>
            </w:r>
          </w:p>
          <w:p w14:paraId="4E52FC5A" w14:textId="25374B7E" w:rsidR="00284825" w:rsidRPr="00175052" w:rsidRDefault="00284825" w:rsidP="00C2342C">
            <w:pPr>
              <w:pStyle w:val="ListParagraph"/>
              <w:keepNext/>
              <w:numPr>
                <w:ilvl w:val="3"/>
                <w:numId w:val="33"/>
              </w:numPr>
              <w:tabs>
                <w:tab w:val="left" w:pos="7091"/>
              </w:tabs>
              <w:spacing w:before="35" w:beforeAutospacing="1"/>
              <w:ind w:left="1157" w:right="35" w:hanging="444"/>
              <w:contextualSpacing/>
              <w:jc w:val="both"/>
              <w:outlineLvl w:val="3"/>
              <w:rPr>
                <w:color w:val="000000" w:themeColor="text1"/>
                <w:sz w:val="22"/>
                <w:szCs w:val="22"/>
                <w:lang w:val="mn-MN"/>
              </w:rPr>
            </w:pPr>
            <w:r w:rsidRPr="00175052">
              <w:rPr>
                <w:color w:val="000000" w:themeColor="text1"/>
                <w:sz w:val="22"/>
                <w:szCs w:val="22"/>
                <w:lang w:val="mn-MN"/>
              </w:rPr>
              <w:t>“шударга байдлыг зөрчих” гэж АХБ-ны шударга байдлын зарчим ба журам (2015, цаашид нэмж өөрчлөх)-д заасан, АХБ-ны Авлигатай тэмцэх бодлого, мөн өмнөх (i)-(vi)-д заасан болон доор дурдсан нөхцөлийг зөрчсөн аливаа үйлдэл; АХБ-ны авч хэрэгжүүлэх хориг арга хэмжээ, шүгэл үлээгч эсхүл гэрчийн эсрэг өшөө авах ажиллагаа болон АХБ-ны Авл</w:t>
            </w:r>
            <w:r w:rsidR="00EE1A6B" w:rsidRPr="00175052">
              <w:rPr>
                <w:color w:val="000000" w:themeColor="text1"/>
                <w:sz w:val="22"/>
                <w:szCs w:val="22"/>
                <w:lang w:val="mn-MN"/>
              </w:rPr>
              <w:t>и</w:t>
            </w:r>
            <w:r w:rsidRPr="00175052">
              <w:rPr>
                <w:color w:val="000000" w:themeColor="text1"/>
                <w:sz w:val="22"/>
                <w:szCs w:val="22"/>
                <w:lang w:val="mn-MN"/>
              </w:rPr>
              <w:t>гатай тэмцэх бодлого, ёс зүйн өндөр хэм хэмжээг баримтлаагүй зэрэг зөрчлүүдийг хэлнэ.</w:t>
            </w:r>
          </w:p>
          <w:p w14:paraId="60A7E36F" w14:textId="45F0CACD" w:rsidR="00284825" w:rsidRPr="00175052" w:rsidRDefault="00284825" w:rsidP="00773FE8">
            <w:pPr>
              <w:tabs>
                <w:tab w:val="left" w:pos="540"/>
                <w:tab w:val="left" w:pos="713"/>
              </w:tabs>
              <w:snapToGrid w:val="0"/>
              <w:spacing w:before="35" w:beforeAutospacing="1" w:after="240" w:line="239" w:lineRule="auto"/>
              <w:ind w:left="713" w:right="35" w:hanging="283"/>
              <w:jc w:val="both"/>
              <w:rPr>
                <w:color w:val="000000" w:themeColor="text1"/>
                <w:sz w:val="22"/>
                <w:szCs w:val="22"/>
                <w:lang w:val="mn-MN"/>
              </w:rPr>
            </w:pPr>
            <w:r w:rsidRPr="00175052">
              <w:rPr>
                <w:color w:val="000000" w:themeColor="text1"/>
                <w:sz w:val="22"/>
                <w:szCs w:val="22"/>
                <w:lang w:val="mn-MN"/>
              </w:rPr>
              <w:t xml:space="preserve">(б) Гэрээний эрх олгохоор санал болгосон </w:t>
            </w:r>
            <w:r w:rsidR="00010AD1" w:rsidRPr="00175052">
              <w:rPr>
                <w:color w:val="000000" w:themeColor="text1"/>
                <w:sz w:val="22"/>
                <w:szCs w:val="22"/>
                <w:lang w:val="mn-MN"/>
              </w:rPr>
              <w:t xml:space="preserve">бүх </w:t>
            </w:r>
            <w:r w:rsidRPr="00175052">
              <w:rPr>
                <w:color w:val="000000" w:themeColor="text1"/>
                <w:sz w:val="22"/>
                <w:szCs w:val="22"/>
                <w:lang w:val="mn-MN"/>
              </w:rPr>
              <w:t>тендерт оролцогч, түүний албан тушаалт</w:t>
            </w:r>
            <w:r w:rsidR="002073F1" w:rsidRPr="00175052">
              <w:rPr>
                <w:color w:val="000000" w:themeColor="text1"/>
                <w:sz w:val="22"/>
                <w:szCs w:val="22"/>
                <w:lang w:val="mn-MN"/>
              </w:rPr>
              <w:t>а</w:t>
            </w:r>
            <w:r w:rsidRPr="00175052">
              <w:rPr>
                <w:color w:val="000000" w:themeColor="text1"/>
                <w:sz w:val="22"/>
                <w:szCs w:val="22"/>
                <w:lang w:val="mn-MN"/>
              </w:rPr>
              <w:t>н, захир</w:t>
            </w:r>
            <w:r w:rsidR="002073F1" w:rsidRPr="00175052">
              <w:rPr>
                <w:color w:val="000000" w:themeColor="text1"/>
                <w:sz w:val="22"/>
                <w:szCs w:val="22"/>
                <w:lang w:val="mn-MN"/>
              </w:rPr>
              <w:t>а</w:t>
            </w:r>
            <w:r w:rsidRPr="00175052">
              <w:rPr>
                <w:color w:val="000000" w:themeColor="text1"/>
                <w:sz w:val="22"/>
                <w:szCs w:val="22"/>
                <w:lang w:val="mn-MN"/>
              </w:rPr>
              <w:t>л, ажилт</w:t>
            </w:r>
            <w:r w:rsidR="00010AD1" w:rsidRPr="00175052">
              <w:rPr>
                <w:color w:val="000000" w:themeColor="text1"/>
                <w:sz w:val="22"/>
                <w:szCs w:val="22"/>
                <w:lang w:val="mn-MN"/>
              </w:rPr>
              <w:t>а</w:t>
            </w:r>
            <w:r w:rsidRPr="00175052">
              <w:rPr>
                <w:color w:val="000000" w:themeColor="text1"/>
                <w:sz w:val="22"/>
                <w:szCs w:val="22"/>
                <w:lang w:val="mn-MN"/>
              </w:rPr>
              <w:t xml:space="preserve">н, ажиллах хүч, туслан гүйцэтгэгч, туслан гүйцэтгэгч зөвлөх, үйлчилгээ үзүүлэгч, туслан нийлүүлэгч, үйлдвэрлэгч нь гэрээний эрхийн төлөө өрсөлдөх явцдаа шууд өөрөө эсвэл төлөөлөгчөөр дамжуулан авлига авах, залилан мэхлэх, дарамт шахалт үзүүлэх, үгсэн хуйвалдах эсвэл саад учруулах эсвэл бусад шударга байдлыг зөрчих зэрэг үйлдэлд оролцсон болох нь тогтоогдвол гэрээний эрх олгох саналаас татгалзана; </w:t>
            </w:r>
          </w:p>
          <w:p w14:paraId="23CCF1E4" w14:textId="0DA84401" w:rsidR="00284825" w:rsidRPr="00175052" w:rsidRDefault="00284825" w:rsidP="00773FE8">
            <w:pPr>
              <w:tabs>
                <w:tab w:val="left" w:pos="540"/>
                <w:tab w:val="left" w:pos="713"/>
              </w:tabs>
              <w:snapToGrid w:val="0"/>
              <w:spacing w:before="35" w:beforeAutospacing="1" w:after="240" w:line="239" w:lineRule="auto"/>
              <w:ind w:left="713" w:right="35" w:hanging="283"/>
              <w:jc w:val="both"/>
              <w:rPr>
                <w:color w:val="000000" w:themeColor="text1"/>
                <w:sz w:val="22"/>
                <w:szCs w:val="22"/>
                <w:lang w:val="mn-MN"/>
              </w:rPr>
            </w:pPr>
            <w:r w:rsidRPr="00175052">
              <w:rPr>
                <w:color w:val="000000" w:themeColor="text1"/>
                <w:sz w:val="22"/>
                <w:szCs w:val="22"/>
                <w:lang w:val="mn-MN"/>
              </w:rPr>
              <w:t xml:space="preserve">(в) </w:t>
            </w:r>
            <w:r w:rsidR="00FD025E" w:rsidRPr="00175052">
              <w:rPr>
                <w:color w:val="000000" w:themeColor="text1"/>
                <w:sz w:val="22"/>
                <w:szCs w:val="22"/>
                <w:lang w:val="mn-MN"/>
              </w:rPr>
              <w:t>АХБ-аас</w:t>
            </w:r>
            <w:r w:rsidRPr="00175052">
              <w:rPr>
                <w:color w:val="000000" w:themeColor="text1"/>
                <w:sz w:val="22"/>
                <w:szCs w:val="22"/>
                <w:lang w:val="mn-MN"/>
              </w:rPr>
              <w:t xml:space="preserve"> санхүүжилт авсан зээлдэгчийн эсвэл АХБ-ны санхүүжилтээс үр шим хүртэгчийн төлөөлөгч нь худалдан авах ажиллагаа, эсвэл гэрээг хэрэгжүүлэх явцад авлига авах, залилан мэхлэх, дарамт шахалт үзүүлэх, үгсэн хуйвалдах эсвэл саад учруулах эсвэл бусад шударга байдлыг зөрчих зэрэг үйлдэлд оролцсон, мөн зээлдэгч энэ байдлыг арилгах талаар АХБ-ны шаардлагад нийцэхүйц зохистой арга хэмжээг цаг тухайд нь аваагүй, мөн шударга байдлын зөрчлийг мэдсэн даруйдаа АХБ-д цаг тухайд нь мэдэгдээгүй  болох нь хэзээ нэгэн цагт тогтоогдвол тухайн гэрээнд хуваарилсан санхүүжилтийн хэсгийг цуцална;</w:t>
            </w:r>
          </w:p>
          <w:p w14:paraId="08688622" w14:textId="4B01D778" w:rsidR="00284825" w:rsidRPr="00175052" w:rsidRDefault="00284825" w:rsidP="00BA5371">
            <w:pPr>
              <w:tabs>
                <w:tab w:val="left" w:pos="713"/>
              </w:tabs>
              <w:spacing w:before="100" w:beforeAutospacing="1"/>
              <w:ind w:left="713" w:right="35" w:hanging="283"/>
              <w:jc w:val="both"/>
              <w:rPr>
                <w:color w:val="000000" w:themeColor="text1"/>
                <w:sz w:val="22"/>
                <w:szCs w:val="22"/>
                <w:lang w:val="mn-MN"/>
              </w:rPr>
            </w:pPr>
            <w:r w:rsidRPr="00175052">
              <w:rPr>
                <w:color w:val="000000" w:themeColor="text1"/>
                <w:sz w:val="22"/>
                <w:szCs w:val="22"/>
                <w:lang w:val="mn-MN"/>
              </w:rPr>
              <w:t xml:space="preserve">(г) хэрэв компани ба хувь хүн шууд өөрөө эсвэл төлөөлөгчөөр дамжуулан авлига авах, залилан мэхлэх, дарамт шахалт үзүүлэх, үгсэн хуйвалдах эсвэл саад учруулах эсвэл бусад шударга байдлыг зөрчих зэрэг үйлдэлд оролцсон болох нь тогтоогдвол, тодорхой эсхүл тодорхойгүй хугацаагаар </w:t>
            </w:r>
            <w:r w:rsidR="00FD025E" w:rsidRPr="00175052">
              <w:rPr>
                <w:color w:val="000000" w:themeColor="text1"/>
                <w:sz w:val="22"/>
                <w:szCs w:val="22"/>
                <w:lang w:val="mn-MN"/>
              </w:rPr>
              <w:t>АХБ-аас</w:t>
            </w:r>
            <w:r w:rsidRPr="00175052">
              <w:rPr>
                <w:color w:val="000000" w:themeColor="text1"/>
                <w:sz w:val="22"/>
                <w:szCs w:val="22"/>
                <w:lang w:val="mn-MN"/>
              </w:rPr>
              <w:t xml:space="preserve"> санхүүждэг, захиран зарцуулдаг эсвэл дэмжлэгтэй арга хэмжээнд оролцох</w:t>
            </w:r>
            <w:r w:rsidRPr="00175052">
              <w:rPr>
                <w:color w:val="000000" w:themeColor="text1"/>
                <w:sz w:val="22"/>
                <w:szCs w:val="22"/>
                <w:vertAlign w:val="superscript"/>
              </w:rPr>
              <w:footnoteReference w:id="9"/>
            </w:r>
            <w:r w:rsidRPr="00175052">
              <w:rPr>
                <w:color w:val="000000" w:themeColor="text1"/>
                <w:sz w:val="22"/>
                <w:szCs w:val="22"/>
                <w:lang w:val="mn-MN"/>
              </w:rPr>
              <w:t xml:space="preserve">, эсвэл </w:t>
            </w:r>
            <w:r w:rsidR="00FD025E" w:rsidRPr="00175052">
              <w:rPr>
                <w:color w:val="000000" w:themeColor="text1"/>
                <w:sz w:val="22"/>
                <w:szCs w:val="22"/>
                <w:lang w:val="mn-MN"/>
              </w:rPr>
              <w:t>АХБ-аас</w:t>
            </w:r>
            <w:r w:rsidRPr="00175052">
              <w:rPr>
                <w:color w:val="000000" w:themeColor="text1"/>
                <w:sz w:val="22"/>
                <w:szCs w:val="22"/>
                <w:lang w:val="mn-MN"/>
              </w:rPr>
              <w:t xml:space="preserve"> санхүүждэг, захиран зарцуулдаг эсвэл дэмжлэгтэй гэрээнээс санхүүгийн болон бусад хэлбэрээр үр шим хүртэх эрхгүй болохыг зарлах гэх мэтээр АХБ-ны Авлигын эсрэг бодлого, Шударга байдлын зарчим ба журмын дагуу компани, хувь хүнд зөрчлийг арилгах арга хэмжээг хэдийд ч авч хэрэгжүүлнэ.</w:t>
            </w:r>
          </w:p>
          <w:p w14:paraId="6364B646" w14:textId="1D05F06D" w:rsidR="00284825" w:rsidRPr="00175052" w:rsidRDefault="00284825" w:rsidP="00773FE8">
            <w:pPr>
              <w:tabs>
                <w:tab w:val="left" w:pos="713"/>
              </w:tabs>
              <w:spacing w:before="35" w:beforeAutospacing="1" w:after="240"/>
              <w:ind w:left="713" w:right="35" w:hanging="283"/>
              <w:jc w:val="both"/>
              <w:rPr>
                <w:color w:val="000000" w:themeColor="text1"/>
                <w:sz w:val="22"/>
                <w:szCs w:val="22"/>
                <w:lang w:val="mn-MN"/>
              </w:rPr>
            </w:pPr>
            <w:r w:rsidRPr="00175052">
              <w:rPr>
                <w:color w:val="000000" w:themeColor="text1"/>
                <w:sz w:val="22"/>
                <w:szCs w:val="22"/>
                <w:lang w:val="mn-MN"/>
              </w:rPr>
              <w:t xml:space="preserve">(д) Тендерт оролцогч, нийлүүлэгч, гүйцэтгэгчийн данс бүртгэл болон тендерийн санал ирүүлэх, гэрээний гүйцэтгэлтэй холбоотой баримт бичгийг хянан шалгах, </w:t>
            </w:r>
            <w:r w:rsidR="00FD025E" w:rsidRPr="00175052">
              <w:rPr>
                <w:color w:val="000000" w:themeColor="text1"/>
                <w:sz w:val="22"/>
                <w:szCs w:val="22"/>
                <w:lang w:val="mn-MN"/>
              </w:rPr>
              <w:t>АХБ-аас</w:t>
            </w:r>
            <w:r w:rsidRPr="00175052">
              <w:rPr>
                <w:color w:val="000000" w:themeColor="text1"/>
                <w:sz w:val="22"/>
                <w:szCs w:val="22"/>
                <w:lang w:val="mn-MN"/>
              </w:rPr>
              <w:t xml:space="preserve"> томилсон аудитын байгууллагаар тэдгээрийг хянуулахыг АХБ, түүний төлөөлөгчид зөвшөөрөхийг тендерт оролцогч, нийлүүлэгч, гүйцэтгэгчээс хүссэн заалтыг АХБ-ны санхүүжилттэй тендерийн баримт бичиг болон гэрээнд тусгасан байхыг шаардах эрхтэй.</w:t>
            </w:r>
          </w:p>
          <w:p w14:paraId="51CB9518" w14:textId="2CA60560" w:rsidR="00D83F7F" w:rsidRPr="00175052" w:rsidRDefault="00D83F7F" w:rsidP="00C2342C">
            <w:pPr>
              <w:pStyle w:val="ListParagraph"/>
              <w:numPr>
                <w:ilvl w:val="2"/>
                <w:numId w:val="32"/>
              </w:numPr>
              <w:tabs>
                <w:tab w:val="left" w:pos="435"/>
                <w:tab w:val="left" w:pos="540"/>
              </w:tabs>
              <w:snapToGrid w:val="0"/>
              <w:spacing w:before="35" w:beforeAutospacing="1" w:after="240" w:line="239" w:lineRule="auto"/>
              <w:ind w:left="430" w:right="35" w:hanging="429"/>
              <w:jc w:val="both"/>
              <w:rPr>
                <w:color w:val="000000" w:themeColor="text1"/>
                <w:sz w:val="22"/>
                <w:szCs w:val="22"/>
                <w:lang w:val="mn-MN"/>
              </w:rPr>
            </w:pPr>
            <w:r w:rsidRPr="00175052">
              <w:rPr>
                <w:color w:val="000000" w:themeColor="text1"/>
                <w:sz w:val="22"/>
                <w:szCs w:val="22"/>
                <w:lang w:val="mn-MN"/>
              </w:rPr>
              <w:t>АХБ-тай холбоотой үйл ажиллагаанд оролцож байгаа бүх тендерт оролцогч, зөвлөх, гүйцэтгэгч, нийлүүлэгч, үйлдвэрлэгч, үйлчилгээ үзүүлэгч болон бусад гуравдагч этгээд болон тэдгээрийн холбогдох албан тушаалтан, захирал, ажилтан, ажиллах хүч нь АХБ-ны шаардсан</w:t>
            </w:r>
            <w:r w:rsidR="00E81B0D" w:rsidRPr="00175052">
              <w:rPr>
                <w:color w:val="000000" w:themeColor="text1"/>
                <w:sz w:val="22"/>
                <w:szCs w:val="22"/>
                <w:lang w:val="mn-MN"/>
              </w:rPr>
              <w:t>ы</w:t>
            </w:r>
            <w:r w:rsidRPr="00175052">
              <w:rPr>
                <w:color w:val="000000" w:themeColor="text1"/>
                <w:sz w:val="22"/>
                <w:szCs w:val="22"/>
                <w:lang w:val="mn-MN"/>
              </w:rPr>
              <w:t xml:space="preserve"> дагуу аливаа хяналт шалгалтын ажиллагаанд бүрэн хамтран ажиллах үүрэгтэй. Хамтран ажиллах гэдгийг тохиолдол тус бүрээр АХБ-аас </w:t>
            </w:r>
            <w:r w:rsidRPr="00175052">
              <w:rPr>
                <w:color w:val="000000" w:themeColor="text1"/>
                <w:sz w:val="22"/>
                <w:szCs w:val="22"/>
                <w:lang w:val="mn-MN"/>
              </w:rPr>
              <w:lastRenderedPageBreak/>
              <w:t>тогтоосны дагуу дараах байдлаар тодорхойлно, гэхдээ үүгээр хязгаарлагдахгүй.</w:t>
            </w:r>
          </w:p>
          <w:p w14:paraId="0A2391D7" w14:textId="5557EBB3" w:rsidR="00D83F7F" w:rsidRPr="00175052" w:rsidRDefault="00D83F7F" w:rsidP="00773FE8">
            <w:pPr>
              <w:tabs>
                <w:tab w:val="left" w:pos="4440"/>
              </w:tabs>
              <w:spacing w:before="35" w:beforeAutospacing="1" w:line="254" w:lineRule="auto"/>
              <w:ind w:left="713" w:right="35" w:hanging="283"/>
              <w:jc w:val="both"/>
              <w:rPr>
                <w:color w:val="000000" w:themeColor="text1"/>
                <w:sz w:val="22"/>
                <w:szCs w:val="22"/>
                <w:lang w:val="mn-MN"/>
              </w:rPr>
            </w:pPr>
            <w:r w:rsidRPr="00175052">
              <w:rPr>
                <w:color w:val="000000" w:themeColor="text1"/>
                <w:sz w:val="22"/>
                <w:szCs w:val="22"/>
                <w:lang w:val="mn-MN"/>
              </w:rPr>
              <w:t>(a) ярилцлага өгөх боломжтой байх, тавьсан бүх асуултад бүрэн бөгөөд  үнэн зөв хариулах;</w:t>
            </w:r>
          </w:p>
          <w:p w14:paraId="119E8999" w14:textId="70208700" w:rsidR="00D83F7F" w:rsidRPr="00175052" w:rsidRDefault="00D83F7F" w:rsidP="00773FE8">
            <w:pPr>
              <w:tabs>
                <w:tab w:val="left" w:pos="4440"/>
              </w:tabs>
              <w:spacing w:before="35" w:beforeAutospacing="1" w:line="254" w:lineRule="auto"/>
              <w:ind w:left="713" w:right="35" w:hanging="283"/>
              <w:jc w:val="both"/>
              <w:rPr>
                <w:color w:val="000000" w:themeColor="text1"/>
                <w:sz w:val="22"/>
                <w:szCs w:val="22"/>
                <w:lang w:val="mn-MN"/>
              </w:rPr>
            </w:pPr>
            <w:r w:rsidRPr="00175052">
              <w:rPr>
                <w:color w:val="000000" w:themeColor="text1"/>
                <w:sz w:val="22"/>
                <w:szCs w:val="22"/>
                <w:lang w:val="mn-MN"/>
              </w:rPr>
              <w:t xml:space="preserve">(б) тухайн этгээдийн хяналтад байгаа, </w:t>
            </w:r>
            <w:r w:rsidR="00FD025E" w:rsidRPr="00175052">
              <w:rPr>
                <w:color w:val="000000" w:themeColor="text1"/>
                <w:sz w:val="22"/>
                <w:szCs w:val="22"/>
                <w:lang w:val="mn-MN"/>
              </w:rPr>
              <w:t>АХБ-аас</w:t>
            </w:r>
            <w:r w:rsidRPr="00175052">
              <w:rPr>
                <w:color w:val="000000" w:themeColor="text1"/>
                <w:sz w:val="22"/>
                <w:szCs w:val="22"/>
                <w:lang w:val="mn-MN"/>
              </w:rPr>
              <w:t xml:space="preserve"> хүссэн баримт бичиг болон бусад биет зүйлсийг гаргаж өгөх;</w:t>
            </w:r>
          </w:p>
          <w:p w14:paraId="0A1177AB" w14:textId="77777777" w:rsidR="00D83F7F" w:rsidRPr="00175052" w:rsidRDefault="00D83F7F" w:rsidP="00773FE8">
            <w:pPr>
              <w:tabs>
                <w:tab w:val="left" w:pos="4440"/>
              </w:tabs>
              <w:spacing w:before="35" w:beforeAutospacing="1" w:line="254" w:lineRule="auto"/>
              <w:ind w:left="713" w:right="35" w:hanging="283"/>
              <w:jc w:val="both"/>
              <w:rPr>
                <w:color w:val="000000" w:themeColor="text1"/>
                <w:sz w:val="22"/>
                <w:szCs w:val="22"/>
                <w:lang w:val="mn-MN"/>
              </w:rPr>
            </w:pPr>
            <w:r w:rsidRPr="00175052">
              <w:rPr>
                <w:color w:val="000000" w:themeColor="text1"/>
                <w:sz w:val="22"/>
                <w:szCs w:val="22"/>
                <w:lang w:val="mn-MN"/>
              </w:rPr>
              <w:t>(в) АХБ-аас бичгээр хүсэлт гаргасан тохиолдолд, холбогдох бусад этгээдүүдээс тухайн этгээд эсвэл мөрдөн шалгаж буй асуудалтай шууд болон шууд бус холбоотой мэдээллийг АХБ-д шууд гаргаж өгөхийг зөвшөөрөх;</w:t>
            </w:r>
          </w:p>
          <w:p w14:paraId="5B28A0BA" w14:textId="1F54EAE7" w:rsidR="00D83F7F" w:rsidRPr="00175052" w:rsidRDefault="00D83F7F" w:rsidP="00773FE8">
            <w:pPr>
              <w:tabs>
                <w:tab w:val="left" w:pos="4440"/>
              </w:tabs>
              <w:spacing w:before="35" w:beforeAutospacing="1" w:line="254" w:lineRule="auto"/>
              <w:ind w:left="713" w:right="35" w:hanging="283"/>
              <w:jc w:val="both"/>
              <w:rPr>
                <w:color w:val="000000" w:themeColor="text1"/>
                <w:sz w:val="22"/>
                <w:szCs w:val="22"/>
                <w:lang w:val="mn-MN"/>
              </w:rPr>
            </w:pPr>
            <w:r w:rsidRPr="00175052">
              <w:rPr>
                <w:color w:val="000000" w:themeColor="text1"/>
                <w:sz w:val="22"/>
                <w:szCs w:val="22"/>
                <w:lang w:val="mn-MN"/>
              </w:rPr>
              <w:t xml:space="preserve">(г) </w:t>
            </w:r>
            <w:r w:rsidR="005D0387" w:rsidRPr="00175052">
              <w:rPr>
                <w:color w:val="000000" w:themeColor="text1"/>
                <w:sz w:val="22"/>
                <w:szCs w:val="22"/>
                <w:lang w:val="mn-MN"/>
              </w:rPr>
              <w:t xml:space="preserve">АХБ-ны </w:t>
            </w:r>
            <w:r w:rsidR="00F61911" w:rsidRPr="00175052">
              <w:rPr>
                <w:color w:val="000000" w:themeColor="text1"/>
                <w:sz w:val="22"/>
                <w:szCs w:val="22"/>
                <w:lang w:val="mn-MN"/>
              </w:rPr>
              <w:t xml:space="preserve">үйл ажиллагаанд ашиглагдаж байгаа, эсвэл </w:t>
            </w:r>
            <w:r w:rsidR="005D0387" w:rsidRPr="00175052">
              <w:rPr>
                <w:color w:val="000000" w:themeColor="text1"/>
                <w:sz w:val="22"/>
                <w:szCs w:val="22"/>
                <w:lang w:val="mn-MN"/>
              </w:rPr>
              <w:t>АХБ-ны</w:t>
            </w:r>
            <w:r w:rsidR="00F61911" w:rsidRPr="00175052">
              <w:rPr>
                <w:color w:val="000000" w:themeColor="text1"/>
                <w:sz w:val="22"/>
                <w:szCs w:val="22"/>
                <w:lang w:val="mn-MN"/>
              </w:rPr>
              <w:t xml:space="preserve"> Мэдээлэл, </w:t>
            </w:r>
            <w:r w:rsidR="00FF301B" w:rsidRPr="00175052">
              <w:rPr>
                <w:color w:val="000000" w:themeColor="text1"/>
                <w:sz w:val="22"/>
                <w:szCs w:val="22"/>
                <w:lang w:val="mn-MN"/>
              </w:rPr>
              <w:t>х</w:t>
            </w:r>
            <w:r w:rsidR="00F61911" w:rsidRPr="00175052">
              <w:rPr>
                <w:color w:val="000000" w:themeColor="text1"/>
                <w:sz w:val="22"/>
                <w:szCs w:val="22"/>
                <w:lang w:val="mn-MN"/>
              </w:rPr>
              <w:t xml:space="preserve">арилцаа </w:t>
            </w:r>
            <w:r w:rsidR="00FF301B" w:rsidRPr="00175052">
              <w:rPr>
                <w:color w:val="000000" w:themeColor="text1"/>
                <w:sz w:val="22"/>
                <w:szCs w:val="22"/>
                <w:lang w:val="mn-MN"/>
              </w:rPr>
              <w:t>х</w:t>
            </w:r>
            <w:r w:rsidR="00F61911" w:rsidRPr="00175052">
              <w:rPr>
                <w:color w:val="000000" w:themeColor="text1"/>
                <w:sz w:val="22"/>
                <w:szCs w:val="22"/>
                <w:lang w:val="mn-MN"/>
              </w:rPr>
              <w:t xml:space="preserve">олбооны </w:t>
            </w:r>
            <w:r w:rsidR="00FF301B" w:rsidRPr="00175052">
              <w:rPr>
                <w:color w:val="000000" w:themeColor="text1"/>
                <w:sz w:val="22"/>
                <w:szCs w:val="22"/>
                <w:lang w:val="mn-MN"/>
              </w:rPr>
              <w:t>т</w:t>
            </w:r>
            <w:r w:rsidR="00F61911" w:rsidRPr="00175052">
              <w:rPr>
                <w:color w:val="000000" w:themeColor="text1"/>
                <w:sz w:val="22"/>
                <w:szCs w:val="22"/>
                <w:lang w:val="mn-MN"/>
              </w:rPr>
              <w:t>ехнологи</w:t>
            </w:r>
            <w:r w:rsidR="001D6F99" w:rsidRPr="00175052">
              <w:rPr>
                <w:color w:val="000000" w:themeColor="text1"/>
                <w:sz w:val="22"/>
                <w:szCs w:val="22"/>
                <w:lang w:val="mn-MN"/>
              </w:rPr>
              <w:t>йн</w:t>
            </w:r>
            <w:r w:rsidR="00F61911" w:rsidRPr="00175052">
              <w:rPr>
                <w:color w:val="000000" w:themeColor="text1"/>
                <w:sz w:val="22"/>
                <w:szCs w:val="22"/>
                <w:lang w:val="mn-MN"/>
              </w:rPr>
              <w:t xml:space="preserve"> (</w:t>
            </w:r>
            <w:r w:rsidR="00D44491" w:rsidRPr="00175052">
              <w:rPr>
                <w:color w:val="000000" w:themeColor="text1"/>
                <w:sz w:val="22"/>
                <w:szCs w:val="22"/>
                <w:lang w:val="mn-MN"/>
              </w:rPr>
              <w:t>МХХТ</w:t>
            </w:r>
            <w:r w:rsidR="00F61911" w:rsidRPr="00175052">
              <w:rPr>
                <w:color w:val="000000" w:themeColor="text1"/>
                <w:sz w:val="22"/>
                <w:szCs w:val="22"/>
                <w:lang w:val="mn-MN"/>
              </w:rPr>
              <w:t xml:space="preserve">) </w:t>
            </w:r>
            <w:r w:rsidR="003C2B89" w:rsidRPr="00175052">
              <w:rPr>
                <w:color w:val="000000" w:themeColor="text1"/>
                <w:sz w:val="22"/>
                <w:szCs w:val="22"/>
                <w:lang w:val="mn-MN"/>
              </w:rPr>
              <w:t>эх үүсвэрийг болон</w:t>
            </w:r>
            <w:r w:rsidR="00F61911" w:rsidRPr="00175052">
              <w:rPr>
                <w:color w:val="000000" w:themeColor="text1"/>
                <w:sz w:val="22"/>
                <w:szCs w:val="22"/>
                <w:lang w:val="mn-MN"/>
              </w:rPr>
              <w:t xml:space="preserve"> системийг ашиглаж буй (үүнд гар утас, хувийн </w:t>
            </w:r>
            <w:r w:rsidR="003C2B89" w:rsidRPr="00175052">
              <w:rPr>
                <w:color w:val="000000" w:themeColor="text1"/>
                <w:sz w:val="22"/>
                <w:szCs w:val="22"/>
                <w:lang w:val="mn-MN"/>
              </w:rPr>
              <w:t>цахим</w:t>
            </w:r>
            <w:r w:rsidR="00F61911" w:rsidRPr="00175052">
              <w:rPr>
                <w:color w:val="000000" w:themeColor="text1"/>
                <w:sz w:val="22"/>
                <w:szCs w:val="22"/>
                <w:lang w:val="mn-MN"/>
              </w:rPr>
              <w:t xml:space="preserve"> төхөөрөмж, гад</w:t>
            </w:r>
            <w:r w:rsidR="000201D0" w:rsidRPr="00175052">
              <w:rPr>
                <w:color w:val="000000" w:themeColor="text1"/>
                <w:sz w:val="22"/>
                <w:szCs w:val="22"/>
                <w:lang w:val="mn-MN"/>
              </w:rPr>
              <w:t>ны</w:t>
            </w:r>
            <w:r w:rsidR="00F61911" w:rsidRPr="00175052">
              <w:rPr>
                <w:color w:val="000000" w:themeColor="text1"/>
                <w:sz w:val="22"/>
                <w:szCs w:val="22"/>
                <w:lang w:val="mn-MN"/>
              </w:rPr>
              <w:t xml:space="preserve"> диск зэрэг </w:t>
            </w:r>
            <w:r w:rsidR="000201D0" w:rsidRPr="00175052">
              <w:rPr>
                <w:color w:val="000000" w:themeColor="text1"/>
                <w:sz w:val="22"/>
                <w:szCs w:val="22"/>
                <w:lang w:val="mn-MN"/>
              </w:rPr>
              <w:t>цахим</w:t>
            </w:r>
            <w:r w:rsidR="00F61911" w:rsidRPr="00175052">
              <w:rPr>
                <w:color w:val="000000" w:themeColor="text1"/>
                <w:sz w:val="22"/>
                <w:szCs w:val="22"/>
                <w:lang w:val="mn-MN"/>
              </w:rPr>
              <w:t xml:space="preserve"> хадгалах төхөөрөмжүүд орно) </w:t>
            </w:r>
            <w:r w:rsidR="003E6D0C" w:rsidRPr="00175052">
              <w:rPr>
                <w:color w:val="000000" w:themeColor="text1"/>
                <w:sz w:val="22"/>
                <w:szCs w:val="22"/>
                <w:lang w:val="mn-MN"/>
              </w:rPr>
              <w:t xml:space="preserve">түүний </w:t>
            </w:r>
            <w:r w:rsidR="00673255" w:rsidRPr="00175052">
              <w:rPr>
                <w:color w:val="000000" w:themeColor="text1"/>
                <w:sz w:val="22"/>
                <w:szCs w:val="22"/>
                <w:lang w:val="mn-MN"/>
              </w:rPr>
              <w:t>хүмүүс</w:t>
            </w:r>
            <w:r w:rsidR="00F61911" w:rsidRPr="00175052">
              <w:rPr>
                <w:color w:val="000000" w:themeColor="text1"/>
                <w:sz w:val="22"/>
                <w:szCs w:val="22"/>
                <w:lang w:val="mn-MN"/>
              </w:rPr>
              <w:t xml:space="preserve"> болон/эсвэл ажлын орчныг, файлууд, </w:t>
            </w:r>
            <w:r w:rsidR="00673255" w:rsidRPr="00175052">
              <w:rPr>
                <w:color w:val="000000" w:themeColor="text1"/>
                <w:sz w:val="22"/>
                <w:szCs w:val="22"/>
                <w:lang w:val="mn-MN"/>
              </w:rPr>
              <w:t>цахим</w:t>
            </w:r>
            <w:r w:rsidR="00F61911" w:rsidRPr="00175052">
              <w:rPr>
                <w:color w:val="000000" w:themeColor="text1"/>
                <w:sz w:val="22"/>
                <w:szCs w:val="22"/>
                <w:lang w:val="mn-MN"/>
              </w:rPr>
              <w:t xml:space="preserve"> мэдээллийн сан, хувийн эд зүйлсийг шалгах, үзлэг хийх тухай үндэслэлтэй бүх хүсэлтийг хүлээн зөвшөөрч, хамтран ажиллах</w:t>
            </w:r>
            <w:r w:rsidR="009C1EB5" w:rsidRPr="00175052">
              <w:rPr>
                <w:color w:val="000000" w:themeColor="text1"/>
                <w:sz w:val="22"/>
                <w:szCs w:val="22"/>
                <w:lang w:val="mn-MN"/>
              </w:rPr>
              <w:t>;</w:t>
            </w:r>
          </w:p>
          <w:p w14:paraId="40AAF5F5" w14:textId="6D9278F4" w:rsidR="00D83F7F" w:rsidRPr="00175052" w:rsidRDefault="00D83F7F" w:rsidP="00773FE8">
            <w:pPr>
              <w:tabs>
                <w:tab w:val="left" w:pos="4440"/>
              </w:tabs>
              <w:spacing w:before="35" w:beforeAutospacing="1" w:line="254" w:lineRule="auto"/>
              <w:ind w:left="713" w:right="35" w:hanging="283"/>
              <w:jc w:val="both"/>
              <w:rPr>
                <w:color w:val="000000" w:themeColor="text1"/>
                <w:sz w:val="22"/>
                <w:szCs w:val="22"/>
                <w:lang w:val="mn-MN"/>
              </w:rPr>
            </w:pPr>
            <w:r w:rsidRPr="00175052">
              <w:rPr>
                <w:color w:val="000000" w:themeColor="text1"/>
                <w:sz w:val="22"/>
                <w:szCs w:val="22"/>
                <w:lang w:val="mn-MN"/>
              </w:rPr>
              <w:t>(д) АХБ-ны хүсэлтээр хурууны хээ таних, гар бичмэлийн шинжилгээ, бие махбодын үзлэг, шинжилгээ зэрэг аливаа шинжилгээ, сорилгод хамтран ажиллах;</w:t>
            </w:r>
          </w:p>
          <w:p w14:paraId="79AA918A" w14:textId="77777777" w:rsidR="00D83F7F" w:rsidRPr="00175052" w:rsidRDefault="00D83F7F" w:rsidP="00773FE8">
            <w:pPr>
              <w:tabs>
                <w:tab w:val="left" w:pos="4440"/>
              </w:tabs>
              <w:spacing w:before="35" w:beforeAutospacing="1" w:line="254" w:lineRule="auto"/>
              <w:ind w:left="713" w:right="35" w:hanging="283"/>
              <w:jc w:val="both"/>
              <w:rPr>
                <w:color w:val="000000" w:themeColor="text1"/>
                <w:sz w:val="22"/>
                <w:szCs w:val="22"/>
                <w:lang w:val="mn-MN"/>
              </w:rPr>
            </w:pPr>
            <w:r w:rsidRPr="00175052">
              <w:rPr>
                <w:color w:val="000000" w:themeColor="text1"/>
                <w:sz w:val="22"/>
                <w:szCs w:val="22"/>
                <w:lang w:val="mn-MN"/>
              </w:rPr>
              <w:t>(е) АХБ-тай хэлэлцсэн, шаардсан бүх мэдээллийн нууцыг хадгалах, хамгаалах.</w:t>
            </w:r>
          </w:p>
          <w:p w14:paraId="1F9E5DA9" w14:textId="6C46D954" w:rsidR="00D83F7F" w:rsidRPr="00175052" w:rsidRDefault="00D83F7F" w:rsidP="00C2342C">
            <w:pPr>
              <w:pStyle w:val="ListParagraph"/>
              <w:numPr>
                <w:ilvl w:val="2"/>
                <w:numId w:val="32"/>
              </w:numPr>
              <w:tabs>
                <w:tab w:val="left" w:pos="429"/>
              </w:tabs>
              <w:snapToGrid w:val="0"/>
              <w:spacing w:before="35" w:beforeAutospacing="1" w:after="240" w:line="239" w:lineRule="auto"/>
              <w:ind w:left="430" w:right="35" w:hanging="429"/>
              <w:jc w:val="both"/>
              <w:rPr>
                <w:color w:val="000000" w:themeColor="text1"/>
                <w:sz w:val="22"/>
                <w:szCs w:val="22"/>
                <w:lang w:val="mn-MN"/>
              </w:rPr>
            </w:pPr>
            <w:r w:rsidRPr="00175052">
              <w:rPr>
                <w:color w:val="000000" w:themeColor="text1"/>
                <w:sz w:val="22"/>
                <w:szCs w:val="22"/>
                <w:lang w:val="mn-MN"/>
              </w:rPr>
              <w:t>Бүх тендерт оролцогч, зөвлөх, гүйцэтгэгч, нийлүүлэгч нь өөрсдийн албан тушаалтан, захирал, ажилтан, ажиллах хүч, төлөөлөгчийг тэдгээрийн АХБ-тай холбоотой үйл ажиллагаанд оролцож буй туслан гүйцэтгэгч зөвлөх, туслан гүйцэтгэгч болон бусад гуравдагч этгээдийг байгуулсан гэрээний хүрээнд, мөн АХБ-аас шаардсаны дагуу аливаа хяналт шалгалтын ажиллагаанд бүрэн хамтран ажиллах үүрэгтэй болохыг шаардана.</w:t>
            </w:r>
          </w:p>
          <w:p w14:paraId="477D9282" w14:textId="77777777" w:rsidR="00921E4E" w:rsidRPr="00175052" w:rsidRDefault="00D83F7F" w:rsidP="00C2342C">
            <w:pPr>
              <w:pStyle w:val="ListParagraph"/>
              <w:numPr>
                <w:ilvl w:val="2"/>
                <w:numId w:val="32"/>
              </w:numPr>
              <w:tabs>
                <w:tab w:val="left" w:pos="429"/>
              </w:tabs>
              <w:snapToGrid w:val="0"/>
              <w:spacing w:before="35" w:beforeAutospacing="1" w:after="240" w:line="239" w:lineRule="auto"/>
              <w:ind w:left="430" w:right="35" w:hanging="429"/>
              <w:jc w:val="both"/>
              <w:rPr>
                <w:color w:val="000000" w:themeColor="text1"/>
                <w:sz w:val="22"/>
                <w:szCs w:val="22"/>
                <w:lang w:val="mn-MN"/>
              </w:rPr>
            </w:pPr>
            <w:r w:rsidRPr="00175052">
              <w:rPr>
                <w:color w:val="000000" w:themeColor="text1"/>
                <w:sz w:val="22"/>
                <w:szCs w:val="22"/>
                <w:lang w:val="mn-MN"/>
              </w:rPr>
              <w:t>Нийлүүлэгч нь АХБ</w:t>
            </w:r>
            <w:r w:rsidR="00921E4E" w:rsidRPr="00175052">
              <w:rPr>
                <w:color w:val="000000" w:themeColor="text1"/>
                <w:sz w:val="22"/>
                <w:szCs w:val="22"/>
                <w:lang w:val="mn-MN"/>
              </w:rPr>
              <w:t>-аас</w:t>
            </w:r>
            <w:r w:rsidRPr="00175052">
              <w:rPr>
                <w:color w:val="000000" w:themeColor="text1"/>
                <w:sz w:val="22"/>
                <w:szCs w:val="22"/>
                <w:lang w:val="mn-MN"/>
              </w:rPr>
              <w:t xml:space="preserve"> шаардсан тохиолдолд</w:t>
            </w:r>
            <w:r w:rsidR="00921E4E" w:rsidRPr="00175052">
              <w:rPr>
                <w:color w:val="000000" w:themeColor="text1"/>
                <w:sz w:val="22"/>
                <w:szCs w:val="22"/>
                <w:lang w:val="mn-MN"/>
              </w:rPr>
              <w:t>,  н</w:t>
            </w:r>
            <w:r w:rsidRPr="00175052">
              <w:rPr>
                <w:color w:val="000000" w:themeColor="text1"/>
                <w:sz w:val="22"/>
                <w:szCs w:val="22"/>
                <w:lang w:val="mn-MN"/>
              </w:rPr>
              <w:t>ийлүүлэгчийн талбай, хөрөнгө, данс бүртгэл, тендер</w:t>
            </w:r>
            <w:r w:rsidR="00921E4E" w:rsidRPr="00175052">
              <w:rPr>
                <w:color w:val="000000" w:themeColor="text1"/>
                <w:sz w:val="22"/>
                <w:szCs w:val="22"/>
                <w:lang w:val="mn-MN"/>
              </w:rPr>
              <w:t xml:space="preserve"> ирүлэх болон </w:t>
            </w:r>
            <w:r w:rsidRPr="00175052">
              <w:rPr>
                <w:color w:val="000000" w:themeColor="text1"/>
                <w:sz w:val="22"/>
                <w:szCs w:val="22"/>
                <w:lang w:val="mn-MN"/>
              </w:rPr>
              <w:t>гэрээний гүйцэтгэлтэй холбоотой баримт бичгийг хянан шалгах, АХБ-аас томилсон аудитын байгууллагаар тэдгээрийг хянуулахыг АХБ</w:t>
            </w:r>
            <w:r w:rsidR="00921E4E" w:rsidRPr="00175052">
              <w:rPr>
                <w:color w:val="000000" w:themeColor="text1"/>
                <w:sz w:val="22"/>
                <w:szCs w:val="22"/>
                <w:lang w:val="mn-MN"/>
              </w:rPr>
              <w:t xml:space="preserve">, түүний төлөөлөгчид </w:t>
            </w:r>
            <w:r w:rsidRPr="00175052">
              <w:rPr>
                <w:color w:val="000000" w:themeColor="text1"/>
                <w:sz w:val="22"/>
                <w:szCs w:val="22"/>
                <w:lang w:val="mn-MN"/>
              </w:rPr>
              <w:t>зөвшөөр</w:t>
            </w:r>
            <w:r w:rsidR="00921E4E" w:rsidRPr="00175052">
              <w:rPr>
                <w:color w:val="000000" w:themeColor="text1"/>
                <w:sz w:val="22"/>
                <w:szCs w:val="22"/>
                <w:lang w:val="mn-MN"/>
              </w:rPr>
              <w:t xml:space="preserve">нө. </w:t>
            </w:r>
          </w:p>
          <w:p w14:paraId="2CEE72B6" w14:textId="1B9B18BC" w:rsidR="00D83F7F" w:rsidRPr="00175052" w:rsidRDefault="00921E4E" w:rsidP="00C2342C">
            <w:pPr>
              <w:pStyle w:val="ListParagraph"/>
              <w:numPr>
                <w:ilvl w:val="2"/>
                <w:numId w:val="32"/>
              </w:numPr>
              <w:tabs>
                <w:tab w:val="left" w:pos="429"/>
              </w:tabs>
              <w:snapToGrid w:val="0"/>
              <w:spacing w:before="35" w:beforeAutospacing="1" w:after="240" w:line="239" w:lineRule="auto"/>
              <w:ind w:left="430" w:right="35" w:hanging="429"/>
              <w:jc w:val="both"/>
              <w:rPr>
                <w:color w:val="000000" w:themeColor="text1"/>
                <w:sz w:val="22"/>
                <w:szCs w:val="22"/>
                <w:lang w:val="mn-MN"/>
              </w:rPr>
            </w:pPr>
            <w:r w:rsidRPr="00175052">
              <w:rPr>
                <w:color w:val="000000" w:themeColor="text1"/>
                <w:sz w:val="22"/>
                <w:szCs w:val="22"/>
                <w:lang w:val="mn-MN"/>
              </w:rPr>
              <w:t>Нийлүүлэгч нь тендерийн үйл явц эсвэл гэрээний гүйцэтгэлтэй холбоотой тендерт тусгагдсан төлбөрөөс бусад хураамж, бэлэг, буцаан олголт, суутгал, эсвэл бусад төлбөрийг өгөх, эсхүл хүлээн авахгүй гэдгээ батална.</w:t>
            </w:r>
            <w:r w:rsidRPr="00175052">
              <w:rPr>
                <w:rStyle w:val="FootnoteReference"/>
                <w:color w:val="000000"/>
                <w:sz w:val="22"/>
                <w:szCs w:val="22"/>
              </w:rPr>
              <w:footnoteReference w:id="10"/>
            </w:r>
          </w:p>
        </w:tc>
      </w:tr>
      <w:tr w:rsidR="005345A1" w:rsidRPr="0063759F" w14:paraId="6201B527" w14:textId="77777777" w:rsidTr="004E3F2E">
        <w:trPr>
          <w:trHeight w:val="709"/>
        </w:trPr>
        <w:tc>
          <w:tcPr>
            <w:tcW w:w="2352" w:type="dxa"/>
            <w:tcBorders>
              <w:top w:val="single" w:sz="4" w:space="0" w:color="auto"/>
              <w:left w:val="single" w:sz="4" w:space="0" w:color="auto"/>
              <w:bottom w:val="single" w:sz="4" w:space="0" w:color="auto"/>
              <w:right w:val="single" w:sz="4" w:space="0" w:color="auto"/>
            </w:tcBorders>
          </w:tcPr>
          <w:p w14:paraId="152035FC" w14:textId="63714BF0" w:rsidR="005345A1" w:rsidRPr="0063759F" w:rsidRDefault="005345A1" w:rsidP="00C2342C">
            <w:pPr>
              <w:pStyle w:val="StyleHeader1-ClausesLeft0Hanging03After0pt"/>
              <w:numPr>
                <w:ilvl w:val="1"/>
                <w:numId w:val="32"/>
              </w:numPr>
              <w:tabs>
                <w:tab w:val="clear" w:pos="342"/>
                <w:tab w:val="left" w:pos="0"/>
              </w:tabs>
              <w:snapToGrid w:val="0"/>
              <w:spacing w:before="240" w:line="200" w:lineRule="atLeast"/>
              <w:ind w:left="379" w:right="62" w:hanging="379"/>
              <w:jc w:val="both"/>
              <w:rPr>
                <w:sz w:val="22"/>
                <w:szCs w:val="22"/>
                <w:lang w:val="mn-MN"/>
              </w:rPr>
            </w:pPr>
            <w:r w:rsidRPr="0063759F">
              <w:rPr>
                <w:sz w:val="22"/>
                <w:szCs w:val="22"/>
                <w:lang w:val="mn-MN"/>
              </w:rPr>
              <w:lastRenderedPageBreak/>
              <w:t>Тайлбар</w:t>
            </w:r>
          </w:p>
        </w:tc>
        <w:tc>
          <w:tcPr>
            <w:tcW w:w="7486" w:type="dxa"/>
            <w:tcBorders>
              <w:top w:val="single" w:sz="4" w:space="0" w:color="auto"/>
              <w:left w:val="single" w:sz="4" w:space="0" w:color="auto"/>
              <w:bottom w:val="single" w:sz="4" w:space="0" w:color="auto"/>
              <w:right w:val="single" w:sz="4" w:space="0" w:color="auto"/>
            </w:tcBorders>
          </w:tcPr>
          <w:p w14:paraId="7BFCBCB5" w14:textId="4EAC6A7A" w:rsidR="00D9490A" w:rsidRPr="0063759F" w:rsidRDefault="00D9490A" w:rsidP="00C2342C">
            <w:pPr>
              <w:pStyle w:val="ListParagraph"/>
              <w:numPr>
                <w:ilvl w:val="2"/>
                <w:numId w:val="32"/>
              </w:numPr>
              <w:tabs>
                <w:tab w:val="left" w:pos="429"/>
              </w:tabs>
              <w:snapToGrid w:val="0"/>
              <w:spacing w:before="240" w:after="240" w:line="239" w:lineRule="auto"/>
              <w:ind w:left="429" w:hanging="426"/>
              <w:jc w:val="both"/>
              <w:rPr>
                <w:sz w:val="22"/>
                <w:szCs w:val="22"/>
                <w:lang w:val="mn-MN"/>
              </w:rPr>
            </w:pPr>
            <w:r w:rsidRPr="0063759F">
              <w:rPr>
                <w:sz w:val="22"/>
                <w:szCs w:val="22"/>
                <w:lang w:val="mn-MN"/>
              </w:rPr>
              <w:t>Тухайн утга агуулгаас нь хамааран ганц тоог олон тоон дээр ойлгох, мөн эсрэгээр олон тоог ганц тоон дээр ойлгоно;</w:t>
            </w:r>
          </w:p>
          <w:p w14:paraId="516EE1C7" w14:textId="77777777" w:rsidR="00D9490A" w:rsidRPr="0063759F" w:rsidRDefault="00D9490A" w:rsidP="00C2342C">
            <w:pPr>
              <w:pStyle w:val="ListParagraph"/>
              <w:numPr>
                <w:ilvl w:val="2"/>
                <w:numId w:val="32"/>
              </w:numPr>
              <w:tabs>
                <w:tab w:val="left" w:pos="429"/>
              </w:tabs>
              <w:snapToGrid w:val="0"/>
              <w:spacing w:before="35" w:beforeAutospacing="1" w:after="240" w:line="239" w:lineRule="auto"/>
              <w:ind w:left="429" w:hanging="426"/>
              <w:jc w:val="both"/>
              <w:rPr>
                <w:sz w:val="22"/>
                <w:szCs w:val="22"/>
              </w:rPr>
            </w:pPr>
            <w:r w:rsidRPr="0063759F">
              <w:rPr>
                <w:sz w:val="22"/>
                <w:szCs w:val="22"/>
              </w:rPr>
              <w:lastRenderedPageBreak/>
              <w:t xml:space="preserve">Инкотермс </w:t>
            </w:r>
          </w:p>
          <w:p w14:paraId="466A2075" w14:textId="77777777" w:rsidR="00D9490A" w:rsidRPr="0063759F" w:rsidRDefault="00D9490A" w:rsidP="00542810">
            <w:pPr>
              <w:pStyle w:val="ListParagraph"/>
              <w:tabs>
                <w:tab w:val="left" w:pos="712"/>
              </w:tabs>
              <w:snapToGrid w:val="0"/>
              <w:spacing w:before="204" w:after="240" w:line="200" w:lineRule="atLeast"/>
              <w:ind w:left="712" w:right="173" w:hanging="283"/>
              <w:jc w:val="both"/>
              <w:rPr>
                <w:sz w:val="22"/>
                <w:szCs w:val="22"/>
              </w:rPr>
            </w:pPr>
            <w:r w:rsidRPr="0063759F">
              <w:rPr>
                <w:sz w:val="22"/>
                <w:szCs w:val="22"/>
              </w:rPr>
              <w:t xml:space="preserve">(a) </w:t>
            </w:r>
            <w:proofErr w:type="spellStart"/>
            <w:r w:rsidRPr="0063759F">
              <w:rPr>
                <w:sz w:val="22"/>
                <w:szCs w:val="22"/>
              </w:rPr>
              <w:t>Аливаа</w:t>
            </w:r>
            <w:proofErr w:type="spellEnd"/>
            <w:r w:rsidRPr="0063759F">
              <w:rPr>
                <w:sz w:val="22"/>
                <w:szCs w:val="22"/>
              </w:rPr>
              <w:t xml:space="preserve"> </w:t>
            </w:r>
            <w:proofErr w:type="spellStart"/>
            <w:r w:rsidRPr="0063759F">
              <w:rPr>
                <w:sz w:val="22"/>
                <w:szCs w:val="22"/>
              </w:rPr>
              <w:t>худалдааны</w:t>
            </w:r>
            <w:proofErr w:type="spellEnd"/>
            <w:r w:rsidRPr="0063759F">
              <w:rPr>
                <w:sz w:val="22"/>
                <w:szCs w:val="22"/>
              </w:rPr>
              <w:t xml:space="preserve"> </w:t>
            </w:r>
            <w:proofErr w:type="spellStart"/>
            <w:r w:rsidRPr="0063759F">
              <w:rPr>
                <w:sz w:val="22"/>
                <w:szCs w:val="22"/>
              </w:rPr>
              <w:t>нөхцөл</w:t>
            </w:r>
            <w:proofErr w:type="spellEnd"/>
            <w:r w:rsidRPr="0063759F">
              <w:rPr>
                <w:sz w:val="22"/>
                <w:szCs w:val="22"/>
              </w:rPr>
              <w:t xml:space="preserve">, </w:t>
            </w:r>
            <w:proofErr w:type="spellStart"/>
            <w:r w:rsidRPr="0063759F">
              <w:rPr>
                <w:sz w:val="22"/>
                <w:szCs w:val="22"/>
              </w:rPr>
              <w:t>талуудын</w:t>
            </w:r>
            <w:proofErr w:type="spellEnd"/>
            <w:r w:rsidRPr="0063759F">
              <w:rPr>
                <w:sz w:val="22"/>
                <w:szCs w:val="22"/>
              </w:rPr>
              <w:t xml:space="preserve"> </w:t>
            </w:r>
            <w:proofErr w:type="spellStart"/>
            <w:r w:rsidRPr="0063759F">
              <w:rPr>
                <w:sz w:val="22"/>
                <w:szCs w:val="22"/>
              </w:rPr>
              <w:t>эрх</w:t>
            </w:r>
            <w:proofErr w:type="spellEnd"/>
            <w:r w:rsidRPr="0063759F">
              <w:rPr>
                <w:sz w:val="22"/>
                <w:szCs w:val="22"/>
              </w:rPr>
              <w:t xml:space="preserve">, </w:t>
            </w:r>
            <w:proofErr w:type="spellStart"/>
            <w:r w:rsidRPr="0063759F">
              <w:rPr>
                <w:sz w:val="22"/>
                <w:szCs w:val="22"/>
              </w:rPr>
              <w:t>үүрэг</w:t>
            </w:r>
            <w:proofErr w:type="spellEnd"/>
            <w:r w:rsidRPr="0063759F">
              <w:rPr>
                <w:sz w:val="22"/>
                <w:szCs w:val="22"/>
              </w:rPr>
              <w:t xml:space="preserve"> </w:t>
            </w:r>
            <w:proofErr w:type="spellStart"/>
            <w:r w:rsidRPr="0063759F">
              <w:rPr>
                <w:sz w:val="22"/>
                <w:szCs w:val="22"/>
              </w:rPr>
              <w:t>нь</w:t>
            </w:r>
            <w:proofErr w:type="spellEnd"/>
            <w:r w:rsidRPr="0063759F">
              <w:rPr>
                <w:sz w:val="22"/>
                <w:szCs w:val="22"/>
              </w:rPr>
              <w:t xml:space="preserve"> </w:t>
            </w:r>
            <w:proofErr w:type="spellStart"/>
            <w:r w:rsidRPr="0063759F">
              <w:rPr>
                <w:sz w:val="22"/>
                <w:szCs w:val="22"/>
              </w:rPr>
              <w:t>инкотермсийн</w:t>
            </w:r>
            <w:proofErr w:type="spellEnd"/>
            <w:r w:rsidRPr="0063759F">
              <w:rPr>
                <w:sz w:val="22"/>
                <w:szCs w:val="22"/>
              </w:rPr>
              <w:t xml:space="preserve"> </w:t>
            </w:r>
            <w:proofErr w:type="spellStart"/>
            <w:r w:rsidRPr="0063759F">
              <w:rPr>
                <w:sz w:val="22"/>
                <w:szCs w:val="22"/>
              </w:rPr>
              <w:t>дагуу</w:t>
            </w:r>
            <w:proofErr w:type="spellEnd"/>
            <w:r w:rsidRPr="0063759F">
              <w:rPr>
                <w:sz w:val="22"/>
                <w:szCs w:val="22"/>
              </w:rPr>
              <w:t xml:space="preserve"> </w:t>
            </w:r>
            <w:proofErr w:type="spellStart"/>
            <w:r w:rsidRPr="0063759F">
              <w:rPr>
                <w:sz w:val="22"/>
                <w:szCs w:val="22"/>
              </w:rPr>
              <w:t>тодорхойлогдоно</w:t>
            </w:r>
            <w:proofErr w:type="spellEnd"/>
            <w:r w:rsidRPr="0063759F">
              <w:rPr>
                <w:sz w:val="22"/>
                <w:szCs w:val="22"/>
              </w:rPr>
              <w:t>.</w:t>
            </w:r>
          </w:p>
          <w:p w14:paraId="6E4E5049" w14:textId="17C47052" w:rsidR="00D9490A" w:rsidRPr="0063759F" w:rsidRDefault="00D9490A" w:rsidP="00542810">
            <w:pPr>
              <w:pStyle w:val="ListParagraph"/>
              <w:tabs>
                <w:tab w:val="left" w:pos="712"/>
              </w:tabs>
              <w:snapToGrid w:val="0"/>
              <w:spacing w:before="204" w:after="240" w:line="200" w:lineRule="atLeast"/>
              <w:ind w:left="712" w:right="173" w:hanging="283"/>
              <w:jc w:val="both"/>
              <w:rPr>
                <w:sz w:val="22"/>
                <w:szCs w:val="22"/>
              </w:rPr>
            </w:pPr>
            <w:r w:rsidRPr="0063759F">
              <w:rPr>
                <w:sz w:val="22"/>
                <w:szCs w:val="22"/>
              </w:rPr>
              <w:t xml:space="preserve">(б) EXW, CIF, СIP </w:t>
            </w:r>
            <w:proofErr w:type="spellStart"/>
            <w:r w:rsidRPr="0063759F">
              <w:rPr>
                <w:sz w:val="22"/>
                <w:szCs w:val="22"/>
              </w:rPr>
              <w:t>болон</w:t>
            </w:r>
            <w:proofErr w:type="spellEnd"/>
            <w:r w:rsidRPr="0063759F">
              <w:rPr>
                <w:sz w:val="22"/>
                <w:szCs w:val="22"/>
              </w:rPr>
              <w:t xml:space="preserve"> </w:t>
            </w:r>
            <w:proofErr w:type="spellStart"/>
            <w:r w:rsidRPr="0063759F">
              <w:rPr>
                <w:sz w:val="22"/>
                <w:szCs w:val="22"/>
              </w:rPr>
              <w:t>ижил</w:t>
            </w:r>
            <w:proofErr w:type="spellEnd"/>
            <w:r w:rsidRPr="0063759F">
              <w:rPr>
                <w:sz w:val="22"/>
                <w:szCs w:val="22"/>
              </w:rPr>
              <w:t xml:space="preserve"> </w:t>
            </w:r>
            <w:proofErr w:type="spellStart"/>
            <w:r w:rsidRPr="0063759F">
              <w:rPr>
                <w:sz w:val="22"/>
                <w:szCs w:val="22"/>
              </w:rPr>
              <w:t>төстэй</w:t>
            </w:r>
            <w:proofErr w:type="spellEnd"/>
            <w:r w:rsidRPr="0063759F">
              <w:rPr>
                <w:sz w:val="22"/>
                <w:szCs w:val="22"/>
              </w:rPr>
              <w:t xml:space="preserve"> </w:t>
            </w:r>
            <w:proofErr w:type="spellStart"/>
            <w:r w:rsidRPr="0063759F">
              <w:rPr>
                <w:sz w:val="22"/>
                <w:szCs w:val="22"/>
              </w:rPr>
              <w:t>бусад</w:t>
            </w:r>
            <w:proofErr w:type="spellEnd"/>
            <w:r w:rsidRPr="0063759F">
              <w:rPr>
                <w:sz w:val="22"/>
                <w:szCs w:val="22"/>
              </w:rPr>
              <w:t xml:space="preserve"> </w:t>
            </w:r>
            <w:proofErr w:type="spellStart"/>
            <w:r w:rsidR="00E01C33" w:rsidRPr="0063759F">
              <w:rPr>
                <w:sz w:val="22"/>
                <w:szCs w:val="22"/>
              </w:rPr>
              <w:t>нөхцөлий</w:t>
            </w:r>
            <w:r w:rsidRPr="0063759F">
              <w:rPr>
                <w:sz w:val="22"/>
                <w:szCs w:val="22"/>
              </w:rPr>
              <w:t>г</w:t>
            </w:r>
            <w:proofErr w:type="spellEnd"/>
            <w:r w:rsidRPr="0063759F">
              <w:rPr>
                <w:sz w:val="22"/>
                <w:szCs w:val="22"/>
              </w:rPr>
              <w:t xml:space="preserve"> </w:t>
            </w:r>
            <w:proofErr w:type="spellStart"/>
            <w:r w:rsidRPr="0063759F">
              <w:rPr>
                <w:sz w:val="22"/>
                <w:szCs w:val="22"/>
              </w:rPr>
              <w:t>хэрэглэхдээ</w:t>
            </w:r>
            <w:proofErr w:type="spellEnd"/>
            <w:r w:rsidRPr="0063759F">
              <w:rPr>
                <w:sz w:val="22"/>
                <w:szCs w:val="22"/>
              </w:rPr>
              <w:t xml:space="preserve"> </w:t>
            </w:r>
            <w:proofErr w:type="spellStart"/>
            <w:r w:rsidRPr="0063759F">
              <w:rPr>
                <w:sz w:val="22"/>
                <w:szCs w:val="22"/>
              </w:rPr>
              <w:t>Инкотермсийн</w:t>
            </w:r>
            <w:proofErr w:type="spellEnd"/>
            <w:r w:rsidRPr="0063759F">
              <w:rPr>
                <w:sz w:val="22"/>
                <w:szCs w:val="22"/>
              </w:rPr>
              <w:t xml:space="preserve"> </w:t>
            </w:r>
            <w:proofErr w:type="spellStart"/>
            <w:r w:rsidRPr="0063759F">
              <w:rPr>
                <w:sz w:val="22"/>
                <w:szCs w:val="22"/>
              </w:rPr>
              <w:t>хамгийн</w:t>
            </w:r>
            <w:proofErr w:type="spellEnd"/>
            <w:r w:rsidRPr="0063759F">
              <w:rPr>
                <w:sz w:val="22"/>
                <w:szCs w:val="22"/>
              </w:rPr>
              <w:t xml:space="preserve"> </w:t>
            </w:r>
            <w:proofErr w:type="spellStart"/>
            <w:r w:rsidRPr="0063759F">
              <w:rPr>
                <w:sz w:val="22"/>
                <w:szCs w:val="22"/>
              </w:rPr>
              <w:t>сүүлийн</w:t>
            </w:r>
            <w:proofErr w:type="spellEnd"/>
            <w:r w:rsidRPr="0063759F">
              <w:rPr>
                <w:sz w:val="22"/>
                <w:szCs w:val="22"/>
              </w:rPr>
              <w:t xml:space="preserve"> </w:t>
            </w:r>
            <w:proofErr w:type="spellStart"/>
            <w:r w:rsidRPr="0063759F">
              <w:rPr>
                <w:sz w:val="22"/>
                <w:szCs w:val="22"/>
              </w:rPr>
              <w:t>хувилбарыг</w:t>
            </w:r>
            <w:proofErr w:type="spellEnd"/>
            <w:r w:rsidRPr="0063759F">
              <w:rPr>
                <w:sz w:val="22"/>
                <w:szCs w:val="22"/>
              </w:rPr>
              <w:t xml:space="preserve"> </w:t>
            </w:r>
            <w:proofErr w:type="spellStart"/>
            <w:r w:rsidRPr="0063759F">
              <w:rPr>
                <w:sz w:val="22"/>
                <w:szCs w:val="22"/>
              </w:rPr>
              <w:t>удирдлага</w:t>
            </w:r>
            <w:proofErr w:type="spellEnd"/>
            <w:r w:rsidRPr="0063759F">
              <w:rPr>
                <w:sz w:val="22"/>
                <w:szCs w:val="22"/>
              </w:rPr>
              <w:t xml:space="preserve"> </w:t>
            </w:r>
            <w:proofErr w:type="spellStart"/>
            <w:r w:rsidRPr="0063759F">
              <w:rPr>
                <w:sz w:val="22"/>
                <w:szCs w:val="22"/>
              </w:rPr>
              <w:t>болгох</w:t>
            </w:r>
            <w:proofErr w:type="spellEnd"/>
            <w:r w:rsidRPr="0063759F">
              <w:rPr>
                <w:sz w:val="22"/>
                <w:szCs w:val="22"/>
              </w:rPr>
              <w:t xml:space="preserve"> </w:t>
            </w:r>
            <w:proofErr w:type="spellStart"/>
            <w:proofErr w:type="gramStart"/>
            <w:r w:rsidRPr="0063759F">
              <w:rPr>
                <w:sz w:val="22"/>
                <w:szCs w:val="22"/>
              </w:rPr>
              <w:t>бөгөөд</w:t>
            </w:r>
            <w:proofErr w:type="spellEnd"/>
            <w:r w:rsidRPr="0063759F">
              <w:rPr>
                <w:sz w:val="22"/>
                <w:szCs w:val="22"/>
              </w:rPr>
              <w:t xml:space="preserve">  </w:t>
            </w:r>
            <w:proofErr w:type="spellStart"/>
            <w:r w:rsidRPr="0063759F">
              <w:rPr>
                <w:sz w:val="22"/>
                <w:szCs w:val="22"/>
              </w:rPr>
              <w:t>энэ</w:t>
            </w:r>
            <w:proofErr w:type="spellEnd"/>
            <w:proofErr w:type="gramEnd"/>
            <w:r w:rsidRPr="0063759F">
              <w:rPr>
                <w:sz w:val="22"/>
                <w:szCs w:val="22"/>
              </w:rPr>
              <w:t xml:space="preserve"> </w:t>
            </w:r>
            <w:proofErr w:type="spellStart"/>
            <w:r w:rsidRPr="0063759F">
              <w:rPr>
                <w:sz w:val="22"/>
                <w:szCs w:val="22"/>
              </w:rPr>
              <w:t>нь</w:t>
            </w:r>
            <w:proofErr w:type="spellEnd"/>
            <w:r w:rsidRPr="0063759F">
              <w:rPr>
                <w:sz w:val="22"/>
                <w:szCs w:val="22"/>
              </w:rPr>
              <w:t xml:space="preserve"> </w:t>
            </w:r>
            <w:proofErr w:type="spellStart"/>
            <w:r w:rsidRPr="0063759F">
              <w:rPr>
                <w:sz w:val="22"/>
                <w:szCs w:val="22"/>
              </w:rPr>
              <w:t>тендерийн</w:t>
            </w:r>
            <w:proofErr w:type="spellEnd"/>
            <w:r w:rsidRPr="0063759F">
              <w:rPr>
                <w:sz w:val="22"/>
                <w:szCs w:val="22"/>
              </w:rPr>
              <w:t xml:space="preserve"> </w:t>
            </w:r>
            <w:proofErr w:type="spellStart"/>
            <w:r w:rsidRPr="0063759F">
              <w:rPr>
                <w:sz w:val="22"/>
                <w:szCs w:val="22"/>
              </w:rPr>
              <w:t>урилгыг</w:t>
            </w:r>
            <w:proofErr w:type="spellEnd"/>
            <w:r w:rsidRPr="0063759F">
              <w:rPr>
                <w:sz w:val="22"/>
                <w:szCs w:val="22"/>
              </w:rPr>
              <w:t xml:space="preserve"> </w:t>
            </w:r>
            <w:proofErr w:type="spellStart"/>
            <w:r w:rsidRPr="0063759F">
              <w:rPr>
                <w:sz w:val="22"/>
                <w:szCs w:val="22"/>
              </w:rPr>
              <w:t>гаргасан</w:t>
            </w:r>
            <w:proofErr w:type="spellEnd"/>
            <w:r w:rsidRPr="0063759F">
              <w:rPr>
                <w:sz w:val="22"/>
                <w:szCs w:val="22"/>
              </w:rPr>
              <w:t xml:space="preserve"> </w:t>
            </w:r>
            <w:proofErr w:type="spellStart"/>
            <w:r w:rsidRPr="0063759F">
              <w:rPr>
                <w:sz w:val="22"/>
                <w:szCs w:val="22"/>
              </w:rPr>
              <w:t>өдрөөр</w:t>
            </w:r>
            <w:proofErr w:type="spellEnd"/>
            <w:r w:rsidRPr="0063759F">
              <w:rPr>
                <w:sz w:val="22"/>
                <w:szCs w:val="22"/>
              </w:rPr>
              <w:t xml:space="preserve"> </w:t>
            </w:r>
            <w:proofErr w:type="spellStart"/>
            <w:r w:rsidRPr="0063759F">
              <w:rPr>
                <w:sz w:val="22"/>
                <w:szCs w:val="22"/>
              </w:rPr>
              <w:t>эсвэл</w:t>
            </w:r>
            <w:proofErr w:type="spellEnd"/>
            <w:r w:rsidRPr="0063759F">
              <w:rPr>
                <w:sz w:val="22"/>
                <w:szCs w:val="22"/>
              </w:rPr>
              <w:t xml:space="preserve"> </w:t>
            </w:r>
            <w:r w:rsidR="00295FC8" w:rsidRPr="0063759F">
              <w:rPr>
                <w:sz w:val="22"/>
                <w:szCs w:val="22"/>
              </w:rPr>
              <w:t>ГТН</w:t>
            </w:r>
            <w:r w:rsidRPr="0063759F">
              <w:rPr>
                <w:sz w:val="22"/>
                <w:szCs w:val="22"/>
              </w:rPr>
              <w:t xml:space="preserve">-д </w:t>
            </w:r>
            <w:proofErr w:type="spellStart"/>
            <w:r w:rsidRPr="0063759F">
              <w:rPr>
                <w:sz w:val="22"/>
                <w:szCs w:val="22"/>
              </w:rPr>
              <w:t>заасны</w:t>
            </w:r>
            <w:proofErr w:type="spellEnd"/>
            <w:r w:rsidRPr="0063759F">
              <w:rPr>
                <w:sz w:val="22"/>
                <w:szCs w:val="22"/>
              </w:rPr>
              <w:t xml:space="preserve"> </w:t>
            </w:r>
            <w:proofErr w:type="spellStart"/>
            <w:r w:rsidRPr="0063759F">
              <w:rPr>
                <w:sz w:val="22"/>
                <w:szCs w:val="22"/>
              </w:rPr>
              <w:t>дагуу</w:t>
            </w:r>
            <w:proofErr w:type="spellEnd"/>
            <w:r w:rsidRPr="0063759F">
              <w:rPr>
                <w:sz w:val="22"/>
                <w:szCs w:val="22"/>
              </w:rPr>
              <w:t xml:space="preserve"> </w:t>
            </w:r>
            <w:proofErr w:type="spellStart"/>
            <w:r w:rsidRPr="0063759F">
              <w:rPr>
                <w:sz w:val="22"/>
                <w:szCs w:val="22"/>
              </w:rPr>
              <w:t>зохицуулагдана</w:t>
            </w:r>
            <w:proofErr w:type="spellEnd"/>
            <w:r w:rsidRPr="0063759F">
              <w:rPr>
                <w:sz w:val="22"/>
                <w:szCs w:val="22"/>
              </w:rPr>
              <w:t xml:space="preserve">. </w:t>
            </w:r>
          </w:p>
          <w:p w14:paraId="4BA1CC74" w14:textId="6073E4FF" w:rsidR="00295FC8" w:rsidRPr="0063759F" w:rsidRDefault="00CD4005" w:rsidP="00C2342C">
            <w:pPr>
              <w:pStyle w:val="ListParagraph"/>
              <w:numPr>
                <w:ilvl w:val="2"/>
                <w:numId w:val="32"/>
              </w:numPr>
              <w:tabs>
                <w:tab w:val="left" w:pos="429"/>
              </w:tabs>
              <w:snapToGrid w:val="0"/>
              <w:spacing w:before="35" w:beforeAutospacing="1" w:after="240" w:line="239" w:lineRule="auto"/>
              <w:ind w:left="429" w:right="173" w:hanging="426"/>
              <w:rPr>
                <w:sz w:val="22"/>
                <w:szCs w:val="22"/>
              </w:rPr>
            </w:pPr>
            <w:proofErr w:type="spellStart"/>
            <w:r w:rsidRPr="0063759F">
              <w:rPr>
                <w:sz w:val="22"/>
                <w:szCs w:val="22"/>
              </w:rPr>
              <w:t>Нийт</w:t>
            </w:r>
            <w:proofErr w:type="spellEnd"/>
            <w:r w:rsidR="00295FC8" w:rsidRPr="0063759F">
              <w:rPr>
                <w:sz w:val="22"/>
                <w:szCs w:val="22"/>
              </w:rPr>
              <w:t xml:space="preserve"> </w:t>
            </w:r>
            <w:proofErr w:type="spellStart"/>
            <w:r w:rsidR="00295FC8" w:rsidRPr="0063759F">
              <w:rPr>
                <w:sz w:val="22"/>
                <w:szCs w:val="22"/>
              </w:rPr>
              <w:t>гэрээ</w:t>
            </w:r>
            <w:proofErr w:type="spellEnd"/>
          </w:p>
          <w:p w14:paraId="52C42728" w14:textId="6683F8BA" w:rsidR="00D9490A" w:rsidRPr="0063759F" w:rsidRDefault="00650E8E" w:rsidP="00542810">
            <w:pPr>
              <w:pStyle w:val="ListParagraph"/>
              <w:tabs>
                <w:tab w:val="left" w:pos="429"/>
              </w:tabs>
              <w:snapToGrid w:val="0"/>
              <w:spacing w:before="35" w:beforeAutospacing="1" w:after="240" w:line="239" w:lineRule="auto"/>
              <w:ind w:left="429" w:right="173" w:firstLine="0"/>
              <w:jc w:val="both"/>
              <w:rPr>
                <w:sz w:val="22"/>
                <w:szCs w:val="22"/>
              </w:rPr>
            </w:pPr>
            <w:proofErr w:type="spellStart"/>
            <w:r w:rsidRPr="0063759F">
              <w:rPr>
                <w:sz w:val="22"/>
                <w:szCs w:val="22"/>
              </w:rPr>
              <w:t>Гэрээ</w:t>
            </w:r>
            <w:proofErr w:type="spellEnd"/>
            <w:r w:rsidRPr="0063759F">
              <w:rPr>
                <w:sz w:val="22"/>
                <w:szCs w:val="22"/>
              </w:rPr>
              <w:t xml:space="preserve"> </w:t>
            </w:r>
            <w:proofErr w:type="spellStart"/>
            <w:r w:rsidRPr="0063759F">
              <w:rPr>
                <w:sz w:val="22"/>
                <w:szCs w:val="22"/>
              </w:rPr>
              <w:t>нь</w:t>
            </w:r>
            <w:proofErr w:type="spellEnd"/>
            <w:r w:rsidRPr="0063759F">
              <w:rPr>
                <w:sz w:val="22"/>
                <w:szCs w:val="22"/>
              </w:rPr>
              <w:t xml:space="preserve"> </w:t>
            </w:r>
            <w:proofErr w:type="spellStart"/>
            <w:r w:rsidR="00022C2D" w:rsidRPr="0063759F">
              <w:rPr>
                <w:sz w:val="22"/>
                <w:szCs w:val="22"/>
              </w:rPr>
              <w:t>з</w:t>
            </w:r>
            <w:r w:rsidR="00D9490A" w:rsidRPr="0063759F">
              <w:rPr>
                <w:sz w:val="22"/>
                <w:szCs w:val="22"/>
              </w:rPr>
              <w:t>ахиалагч</w:t>
            </w:r>
            <w:proofErr w:type="spellEnd"/>
            <w:r w:rsidR="00D9490A" w:rsidRPr="0063759F">
              <w:rPr>
                <w:sz w:val="22"/>
                <w:szCs w:val="22"/>
              </w:rPr>
              <w:t xml:space="preserve"> </w:t>
            </w:r>
            <w:proofErr w:type="spellStart"/>
            <w:r w:rsidR="00295FC8" w:rsidRPr="0063759F">
              <w:rPr>
                <w:sz w:val="22"/>
                <w:szCs w:val="22"/>
              </w:rPr>
              <w:t>ба</w:t>
            </w:r>
            <w:proofErr w:type="spellEnd"/>
            <w:r w:rsidR="00295FC8" w:rsidRPr="0063759F">
              <w:rPr>
                <w:sz w:val="22"/>
                <w:szCs w:val="22"/>
              </w:rPr>
              <w:t xml:space="preserve"> </w:t>
            </w:r>
            <w:proofErr w:type="spellStart"/>
            <w:r w:rsidR="00295FC8" w:rsidRPr="0063759F">
              <w:rPr>
                <w:sz w:val="22"/>
                <w:szCs w:val="22"/>
              </w:rPr>
              <w:t>н</w:t>
            </w:r>
            <w:r w:rsidR="00D9490A" w:rsidRPr="0063759F">
              <w:rPr>
                <w:sz w:val="22"/>
                <w:szCs w:val="22"/>
              </w:rPr>
              <w:t>ийлүүлэгч</w:t>
            </w:r>
            <w:r w:rsidR="00295FC8" w:rsidRPr="0063759F">
              <w:rPr>
                <w:sz w:val="22"/>
                <w:szCs w:val="22"/>
              </w:rPr>
              <w:t>ийн</w:t>
            </w:r>
            <w:proofErr w:type="spellEnd"/>
            <w:r w:rsidR="00295FC8" w:rsidRPr="0063759F">
              <w:rPr>
                <w:sz w:val="22"/>
                <w:szCs w:val="22"/>
              </w:rPr>
              <w:t xml:space="preserve"> </w:t>
            </w:r>
            <w:proofErr w:type="spellStart"/>
            <w:r w:rsidR="00295FC8" w:rsidRPr="0063759F">
              <w:rPr>
                <w:sz w:val="22"/>
                <w:szCs w:val="22"/>
              </w:rPr>
              <w:t>хооронд</w:t>
            </w:r>
            <w:proofErr w:type="spellEnd"/>
            <w:r w:rsidR="00295FC8" w:rsidRPr="0063759F">
              <w:rPr>
                <w:sz w:val="22"/>
                <w:szCs w:val="22"/>
              </w:rPr>
              <w:t xml:space="preserve"> </w:t>
            </w:r>
            <w:proofErr w:type="spellStart"/>
            <w:r w:rsidR="00295FC8" w:rsidRPr="0063759F">
              <w:rPr>
                <w:sz w:val="22"/>
                <w:szCs w:val="22"/>
              </w:rPr>
              <w:t>хийсэн</w:t>
            </w:r>
            <w:proofErr w:type="spellEnd"/>
            <w:r w:rsidR="00295FC8" w:rsidRPr="0063759F">
              <w:rPr>
                <w:sz w:val="22"/>
                <w:szCs w:val="22"/>
              </w:rPr>
              <w:t xml:space="preserve"> </w:t>
            </w:r>
            <w:proofErr w:type="spellStart"/>
            <w:r w:rsidR="00023CDD" w:rsidRPr="0063759F">
              <w:rPr>
                <w:sz w:val="22"/>
                <w:szCs w:val="22"/>
              </w:rPr>
              <w:t>бүх</w:t>
            </w:r>
            <w:proofErr w:type="spellEnd"/>
            <w:r w:rsidR="00023CDD" w:rsidRPr="0063759F">
              <w:rPr>
                <w:sz w:val="22"/>
                <w:szCs w:val="22"/>
              </w:rPr>
              <w:t xml:space="preserve"> </w:t>
            </w:r>
            <w:proofErr w:type="spellStart"/>
            <w:r w:rsidR="00295FC8" w:rsidRPr="0063759F">
              <w:rPr>
                <w:sz w:val="22"/>
                <w:szCs w:val="22"/>
              </w:rPr>
              <w:t>гэрээ</w:t>
            </w:r>
            <w:proofErr w:type="spellEnd"/>
            <w:r w:rsidR="00295FC8" w:rsidRPr="0063759F">
              <w:rPr>
                <w:sz w:val="22"/>
                <w:szCs w:val="22"/>
              </w:rPr>
              <w:t xml:space="preserve"> </w:t>
            </w:r>
            <w:proofErr w:type="spellStart"/>
            <w:r w:rsidR="00A26DA4" w:rsidRPr="0063759F">
              <w:rPr>
                <w:sz w:val="22"/>
                <w:szCs w:val="22"/>
              </w:rPr>
              <w:t>тохиролцоо</w:t>
            </w:r>
            <w:r w:rsidR="001A543E" w:rsidRPr="0063759F">
              <w:rPr>
                <w:sz w:val="22"/>
                <w:szCs w:val="22"/>
              </w:rPr>
              <w:t>г</w:t>
            </w:r>
            <w:proofErr w:type="spellEnd"/>
            <w:r w:rsidR="001A543E" w:rsidRPr="0063759F">
              <w:rPr>
                <w:sz w:val="22"/>
                <w:szCs w:val="22"/>
              </w:rPr>
              <w:t xml:space="preserve"> </w:t>
            </w:r>
            <w:proofErr w:type="spellStart"/>
            <w:r w:rsidR="001A543E" w:rsidRPr="0063759F">
              <w:rPr>
                <w:sz w:val="22"/>
                <w:szCs w:val="22"/>
              </w:rPr>
              <w:t>бүрдүүлэх</w:t>
            </w:r>
            <w:proofErr w:type="spellEnd"/>
            <w:r w:rsidR="00375162" w:rsidRPr="0063759F">
              <w:rPr>
                <w:sz w:val="22"/>
                <w:szCs w:val="22"/>
              </w:rPr>
              <w:t xml:space="preserve"> </w:t>
            </w:r>
            <w:proofErr w:type="spellStart"/>
            <w:r w:rsidR="00295FC8" w:rsidRPr="0063759F">
              <w:rPr>
                <w:sz w:val="22"/>
                <w:szCs w:val="22"/>
              </w:rPr>
              <w:t>бөгөөд</w:t>
            </w:r>
            <w:proofErr w:type="spellEnd"/>
            <w:r w:rsidR="00295FC8" w:rsidRPr="0063759F">
              <w:rPr>
                <w:sz w:val="22"/>
                <w:szCs w:val="22"/>
              </w:rPr>
              <w:t xml:space="preserve"> </w:t>
            </w:r>
            <w:proofErr w:type="spellStart"/>
            <w:r w:rsidR="00227B56" w:rsidRPr="0063759F">
              <w:rPr>
                <w:sz w:val="22"/>
                <w:szCs w:val="22"/>
              </w:rPr>
              <w:t>энэ</w:t>
            </w:r>
            <w:proofErr w:type="spellEnd"/>
            <w:r w:rsidR="00227B56" w:rsidRPr="0063759F">
              <w:rPr>
                <w:sz w:val="22"/>
                <w:szCs w:val="22"/>
              </w:rPr>
              <w:t xml:space="preserve"> </w:t>
            </w:r>
            <w:proofErr w:type="spellStart"/>
            <w:r w:rsidR="00227B56" w:rsidRPr="0063759F">
              <w:rPr>
                <w:sz w:val="22"/>
                <w:szCs w:val="22"/>
              </w:rPr>
              <w:t>нь</w:t>
            </w:r>
            <w:proofErr w:type="spellEnd"/>
            <w:r w:rsidR="00227B56" w:rsidRPr="0063759F">
              <w:rPr>
                <w:sz w:val="22"/>
                <w:szCs w:val="22"/>
              </w:rPr>
              <w:t xml:space="preserve"> </w:t>
            </w:r>
            <w:proofErr w:type="spellStart"/>
            <w:r w:rsidR="00295FC8" w:rsidRPr="0063759F">
              <w:rPr>
                <w:sz w:val="22"/>
                <w:szCs w:val="22"/>
              </w:rPr>
              <w:t>гэрээ</w:t>
            </w:r>
            <w:proofErr w:type="spellEnd"/>
            <w:r w:rsidR="00295FC8" w:rsidRPr="0063759F">
              <w:rPr>
                <w:sz w:val="22"/>
                <w:szCs w:val="22"/>
              </w:rPr>
              <w:t xml:space="preserve"> </w:t>
            </w:r>
            <w:proofErr w:type="spellStart"/>
            <w:r w:rsidR="00295FC8" w:rsidRPr="0063759F">
              <w:rPr>
                <w:sz w:val="22"/>
                <w:szCs w:val="22"/>
              </w:rPr>
              <w:t>байгуулсан</w:t>
            </w:r>
            <w:proofErr w:type="spellEnd"/>
            <w:r w:rsidR="00295FC8" w:rsidRPr="0063759F">
              <w:rPr>
                <w:sz w:val="22"/>
                <w:szCs w:val="22"/>
              </w:rPr>
              <w:t xml:space="preserve"> </w:t>
            </w:r>
            <w:proofErr w:type="spellStart"/>
            <w:r w:rsidR="00295FC8" w:rsidRPr="0063759F">
              <w:rPr>
                <w:sz w:val="22"/>
                <w:szCs w:val="22"/>
              </w:rPr>
              <w:t>өдрөөс</w:t>
            </w:r>
            <w:proofErr w:type="spellEnd"/>
            <w:r w:rsidR="00295FC8" w:rsidRPr="0063759F">
              <w:rPr>
                <w:sz w:val="22"/>
                <w:szCs w:val="22"/>
              </w:rPr>
              <w:t xml:space="preserve"> </w:t>
            </w:r>
            <w:proofErr w:type="spellStart"/>
            <w:r w:rsidR="00295FC8" w:rsidRPr="0063759F">
              <w:rPr>
                <w:sz w:val="22"/>
                <w:szCs w:val="22"/>
              </w:rPr>
              <w:t>өмнө</w:t>
            </w:r>
            <w:proofErr w:type="spellEnd"/>
            <w:r w:rsidR="00295FC8" w:rsidRPr="0063759F">
              <w:rPr>
                <w:sz w:val="22"/>
                <w:szCs w:val="22"/>
              </w:rPr>
              <w:t xml:space="preserve"> </w:t>
            </w:r>
            <w:proofErr w:type="spellStart"/>
            <w:r w:rsidR="00115C5B" w:rsidRPr="0063759F">
              <w:rPr>
                <w:sz w:val="22"/>
                <w:szCs w:val="22"/>
              </w:rPr>
              <w:t>талуудын</w:t>
            </w:r>
            <w:proofErr w:type="spellEnd"/>
            <w:r w:rsidR="00115C5B" w:rsidRPr="0063759F">
              <w:rPr>
                <w:sz w:val="22"/>
                <w:szCs w:val="22"/>
              </w:rPr>
              <w:t xml:space="preserve"> </w:t>
            </w:r>
            <w:proofErr w:type="spellStart"/>
            <w:r w:rsidR="00115C5B" w:rsidRPr="0063759F">
              <w:rPr>
                <w:sz w:val="22"/>
                <w:szCs w:val="22"/>
              </w:rPr>
              <w:t>хооронд</w:t>
            </w:r>
            <w:proofErr w:type="spellEnd"/>
            <w:r w:rsidR="00115C5B" w:rsidRPr="0063759F">
              <w:rPr>
                <w:sz w:val="22"/>
                <w:szCs w:val="22"/>
              </w:rPr>
              <w:t xml:space="preserve"> </w:t>
            </w:r>
            <w:proofErr w:type="spellStart"/>
            <w:r w:rsidR="00D9490A" w:rsidRPr="0063759F">
              <w:rPr>
                <w:sz w:val="22"/>
                <w:szCs w:val="22"/>
              </w:rPr>
              <w:t>хий</w:t>
            </w:r>
            <w:r w:rsidR="007149F2" w:rsidRPr="0063759F">
              <w:rPr>
                <w:sz w:val="22"/>
                <w:szCs w:val="22"/>
              </w:rPr>
              <w:t>гд</w:t>
            </w:r>
            <w:r w:rsidR="00D9490A" w:rsidRPr="0063759F">
              <w:rPr>
                <w:sz w:val="22"/>
                <w:szCs w:val="22"/>
              </w:rPr>
              <w:t>сэн</w:t>
            </w:r>
            <w:proofErr w:type="spellEnd"/>
            <w:r w:rsidR="00D9490A" w:rsidRPr="0063759F">
              <w:rPr>
                <w:sz w:val="22"/>
                <w:szCs w:val="22"/>
              </w:rPr>
              <w:t xml:space="preserve"> </w:t>
            </w:r>
            <w:proofErr w:type="spellStart"/>
            <w:r w:rsidR="00D9490A" w:rsidRPr="0063759F">
              <w:rPr>
                <w:sz w:val="22"/>
                <w:szCs w:val="22"/>
              </w:rPr>
              <w:t>бүх</w:t>
            </w:r>
            <w:proofErr w:type="spellEnd"/>
            <w:r w:rsidR="00D9490A" w:rsidRPr="0063759F">
              <w:rPr>
                <w:sz w:val="22"/>
                <w:szCs w:val="22"/>
              </w:rPr>
              <w:t xml:space="preserve"> </w:t>
            </w:r>
            <w:proofErr w:type="spellStart"/>
            <w:r w:rsidR="00193AF9" w:rsidRPr="0063759F">
              <w:rPr>
                <w:sz w:val="22"/>
                <w:szCs w:val="22"/>
              </w:rPr>
              <w:t>харилцаа</w:t>
            </w:r>
            <w:proofErr w:type="spellEnd"/>
            <w:r w:rsidR="007149F2" w:rsidRPr="0063759F">
              <w:rPr>
                <w:sz w:val="22"/>
                <w:szCs w:val="22"/>
              </w:rPr>
              <w:t>,</w:t>
            </w:r>
            <w:r w:rsidR="00D9490A" w:rsidRPr="0063759F">
              <w:rPr>
                <w:sz w:val="22"/>
                <w:szCs w:val="22"/>
              </w:rPr>
              <w:t xml:space="preserve"> </w:t>
            </w:r>
            <w:proofErr w:type="spellStart"/>
            <w:r w:rsidR="00D9490A" w:rsidRPr="0063759F">
              <w:rPr>
                <w:sz w:val="22"/>
                <w:szCs w:val="22"/>
              </w:rPr>
              <w:t>хэлэлцээр</w:t>
            </w:r>
            <w:proofErr w:type="spellEnd"/>
            <w:r w:rsidR="003B18E2" w:rsidRPr="0063759F">
              <w:rPr>
                <w:sz w:val="22"/>
                <w:szCs w:val="22"/>
              </w:rPr>
              <w:t xml:space="preserve">, </w:t>
            </w:r>
            <w:proofErr w:type="spellStart"/>
            <w:r w:rsidR="003B18E2" w:rsidRPr="0063759F">
              <w:rPr>
                <w:sz w:val="22"/>
                <w:szCs w:val="22"/>
              </w:rPr>
              <w:t>тохиролцоо</w:t>
            </w:r>
            <w:proofErr w:type="spellEnd"/>
            <w:r w:rsidR="00193AF9" w:rsidRPr="0063759F">
              <w:rPr>
                <w:sz w:val="22"/>
                <w:szCs w:val="22"/>
              </w:rPr>
              <w:t xml:space="preserve"> (</w:t>
            </w:r>
            <w:proofErr w:type="spellStart"/>
            <w:r w:rsidR="00193AF9" w:rsidRPr="0063759F">
              <w:rPr>
                <w:sz w:val="22"/>
                <w:szCs w:val="22"/>
              </w:rPr>
              <w:t>аман</w:t>
            </w:r>
            <w:proofErr w:type="spellEnd"/>
            <w:r w:rsidR="00193AF9" w:rsidRPr="0063759F">
              <w:rPr>
                <w:sz w:val="22"/>
                <w:szCs w:val="22"/>
              </w:rPr>
              <w:t xml:space="preserve"> </w:t>
            </w:r>
            <w:proofErr w:type="spellStart"/>
            <w:r w:rsidR="00193AF9" w:rsidRPr="0063759F">
              <w:rPr>
                <w:sz w:val="22"/>
                <w:szCs w:val="22"/>
              </w:rPr>
              <w:t>болон</w:t>
            </w:r>
            <w:proofErr w:type="spellEnd"/>
            <w:r w:rsidR="00193AF9" w:rsidRPr="0063759F">
              <w:rPr>
                <w:sz w:val="22"/>
                <w:szCs w:val="22"/>
              </w:rPr>
              <w:t xml:space="preserve"> </w:t>
            </w:r>
            <w:proofErr w:type="spellStart"/>
            <w:r w:rsidR="00193AF9" w:rsidRPr="0063759F">
              <w:rPr>
                <w:sz w:val="22"/>
                <w:szCs w:val="22"/>
              </w:rPr>
              <w:t>бичг</w:t>
            </w:r>
            <w:r w:rsidR="00850D97" w:rsidRPr="0063759F">
              <w:rPr>
                <w:sz w:val="22"/>
                <w:szCs w:val="22"/>
              </w:rPr>
              <w:t>ий</w:t>
            </w:r>
            <w:r w:rsidR="00193AF9" w:rsidRPr="0063759F">
              <w:rPr>
                <w:sz w:val="22"/>
                <w:szCs w:val="22"/>
              </w:rPr>
              <w:t>н</w:t>
            </w:r>
            <w:proofErr w:type="spellEnd"/>
            <w:r w:rsidR="00193AF9" w:rsidRPr="0063759F">
              <w:rPr>
                <w:sz w:val="22"/>
                <w:szCs w:val="22"/>
              </w:rPr>
              <w:t>)-</w:t>
            </w:r>
            <w:r w:rsidR="00D9490A" w:rsidRPr="0063759F">
              <w:rPr>
                <w:sz w:val="22"/>
                <w:szCs w:val="22"/>
              </w:rPr>
              <w:t xml:space="preserve">г </w:t>
            </w:r>
            <w:proofErr w:type="spellStart"/>
            <w:r w:rsidR="00D9490A" w:rsidRPr="0063759F">
              <w:rPr>
                <w:sz w:val="22"/>
                <w:szCs w:val="22"/>
              </w:rPr>
              <w:t>орло</w:t>
            </w:r>
            <w:r w:rsidR="00CD5FF5" w:rsidRPr="0063759F">
              <w:rPr>
                <w:sz w:val="22"/>
                <w:szCs w:val="22"/>
              </w:rPr>
              <w:t>дог</w:t>
            </w:r>
            <w:proofErr w:type="spellEnd"/>
            <w:r w:rsidR="00850D97" w:rsidRPr="0063759F">
              <w:rPr>
                <w:sz w:val="22"/>
                <w:szCs w:val="22"/>
              </w:rPr>
              <w:t>.</w:t>
            </w:r>
          </w:p>
          <w:p w14:paraId="3EF11071" w14:textId="77777777" w:rsidR="00D23317" w:rsidRPr="0063759F" w:rsidRDefault="00850D97" w:rsidP="00C2342C">
            <w:pPr>
              <w:pStyle w:val="ListParagraph"/>
              <w:numPr>
                <w:ilvl w:val="2"/>
                <w:numId w:val="32"/>
              </w:numPr>
              <w:tabs>
                <w:tab w:val="left" w:pos="429"/>
              </w:tabs>
              <w:snapToGrid w:val="0"/>
              <w:spacing w:before="35" w:beforeAutospacing="1" w:after="240" w:line="239" w:lineRule="auto"/>
              <w:ind w:left="429" w:right="173" w:hanging="426"/>
              <w:jc w:val="both"/>
              <w:rPr>
                <w:sz w:val="22"/>
                <w:szCs w:val="22"/>
              </w:rPr>
            </w:pPr>
            <w:proofErr w:type="spellStart"/>
            <w:r w:rsidRPr="0063759F">
              <w:rPr>
                <w:sz w:val="22"/>
                <w:szCs w:val="22"/>
              </w:rPr>
              <w:t>Нэмэлт</w:t>
            </w:r>
            <w:proofErr w:type="spellEnd"/>
            <w:r w:rsidRPr="0063759F">
              <w:rPr>
                <w:sz w:val="22"/>
                <w:szCs w:val="22"/>
              </w:rPr>
              <w:t xml:space="preserve">, </w:t>
            </w:r>
            <w:proofErr w:type="spellStart"/>
            <w:r w:rsidRPr="0063759F">
              <w:rPr>
                <w:sz w:val="22"/>
                <w:szCs w:val="22"/>
              </w:rPr>
              <w:t>өө</w:t>
            </w:r>
            <w:r w:rsidR="00D9490A" w:rsidRPr="0063759F">
              <w:rPr>
                <w:sz w:val="22"/>
                <w:szCs w:val="22"/>
              </w:rPr>
              <w:t>рчлөлт</w:t>
            </w:r>
            <w:proofErr w:type="spellEnd"/>
          </w:p>
          <w:p w14:paraId="4A1EF8BB" w14:textId="41109BAA" w:rsidR="00D9490A" w:rsidRPr="0063759F" w:rsidRDefault="00D9490A" w:rsidP="00542810">
            <w:pPr>
              <w:pStyle w:val="ListParagraph"/>
              <w:tabs>
                <w:tab w:val="left" w:pos="429"/>
              </w:tabs>
              <w:snapToGrid w:val="0"/>
              <w:spacing w:before="35" w:beforeAutospacing="1" w:after="240" w:line="239" w:lineRule="auto"/>
              <w:ind w:left="429" w:right="173" w:firstLine="0"/>
              <w:jc w:val="both"/>
              <w:rPr>
                <w:sz w:val="22"/>
                <w:szCs w:val="22"/>
              </w:rPr>
            </w:pPr>
            <w:proofErr w:type="spellStart"/>
            <w:r w:rsidRPr="0063759F">
              <w:rPr>
                <w:sz w:val="22"/>
                <w:szCs w:val="22"/>
              </w:rPr>
              <w:t>Гэрээний</w:t>
            </w:r>
            <w:proofErr w:type="spellEnd"/>
            <w:r w:rsidRPr="0063759F">
              <w:rPr>
                <w:sz w:val="22"/>
                <w:szCs w:val="22"/>
              </w:rPr>
              <w:t xml:space="preserve"> </w:t>
            </w:r>
            <w:proofErr w:type="spellStart"/>
            <w:r w:rsidR="00CF36CE" w:rsidRPr="0063759F">
              <w:rPr>
                <w:sz w:val="22"/>
                <w:szCs w:val="22"/>
              </w:rPr>
              <w:t>аливаа</w:t>
            </w:r>
            <w:proofErr w:type="spellEnd"/>
            <w:r w:rsidR="00CF36CE" w:rsidRPr="0063759F">
              <w:rPr>
                <w:sz w:val="22"/>
                <w:szCs w:val="22"/>
              </w:rPr>
              <w:t xml:space="preserve"> </w:t>
            </w:r>
            <w:proofErr w:type="spellStart"/>
            <w:r w:rsidR="00CF36CE" w:rsidRPr="0063759F">
              <w:rPr>
                <w:sz w:val="22"/>
                <w:szCs w:val="22"/>
              </w:rPr>
              <w:t>нэмэлт</w:t>
            </w:r>
            <w:proofErr w:type="spellEnd"/>
            <w:r w:rsidR="00CF36CE" w:rsidRPr="0063759F">
              <w:rPr>
                <w:sz w:val="22"/>
                <w:szCs w:val="22"/>
              </w:rPr>
              <w:t xml:space="preserve"> </w:t>
            </w:r>
            <w:proofErr w:type="spellStart"/>
            <w:r w:rsidRPr="0063759F">
              <w:rPr>
                <w:sz w:val="22"/>
                <w:szCs w:val="22"/>
              </w:rPr>
              <w:t>өөрчлөлт</w:t>
            </w:r>
            <w:proofErr w:type="spellEnd"/>
            <w:r w:rsidRPr="0063759F">
              <w:rPr>
                <w:sz w:val="22"/>
                <w:szCs w:val="22"/>
              </w:rPr>
              <w:t xml:space="preserve"> </w:t>
            </w:r>
            <w:proofErr w:type="spellStart"/>
            <w:r w:rsidRPr="0063759F">
              <w:rPr>
                <w:sz w:val="22"/>
                <w:szCs w:val="22"/>
              </w:rPr>
              <w:t>нь</w:t>
            </w:r>
            <w:proofErr w:type="spellEnd"/>
            <w:r w:rsidRPr="0063759F">
              <w:rPr>
                <w:sz w:val="22"/>
                <w:szCs w:val="22"/>
              </w:rPr>
              <w:t xml:space="preserve"> </w:t>
            </w:r>
            <w:proofErr w:type="spellStart"/>
            <w:r w:rsidRPr="0063759F">
              <w:rPr>
                <w:sz w:val="22"/>
                <w:szCs w:val="22"/>
              </w:rPr>
              <w:t>бичгээр</w:t>
            </w:r>
            <w:proofErr w:type="spellEnd"/>
            <w:r w:rsidRPr="0063759F">
              <w:rPr>
                <w:sz w:val="22"/>
                <w:szCs w:val="22"/>
              </w:rPr>
              <w:t xml:space="preserve">, </w:t>
            </w:r>
            <w:proofErr w:type="spellStart"/>
            <w:r w:rsidRPr="0063759F">
              <w:rPr>
                <w:sz w:val="22"/>
                <w:szCs w:val="22"/>
              </w:rPr>
              <w:t>огноо</w:t>
            </w:r>
            <w:r w:rsidR="00CF36CE" w:rsidRPr="0063759F">
              <w:rPr>
                <w:sz w:val="22"/>
                <w:szCs w:val="22"/>
              </w:rPr>
              <w:t>г</w:t>
            </w:r>
            <w:proofErr w:type="spellEnd"/>
            <w:r w:rsidR="00CF36CE" w:rsidRPr="0063759F">
              <w:rPr>
                <w:sz w:val="22"/>
                <w:szCs w:val="22"/>
              </w:rPr>
              <w:t xml:space="preserve"> </w:t>
            </w:r>
            <w:proofErr w:type="spellStart"/>
            <w:r w:rsidR="00CF36CE" w:rsidRPr="0063759F">
              <w:rPr>
                <w:sz w:val="22"/>
                <w:szCs w:val="22"/>
              </w:rPr>
              <w:t>заасан</w:t>
            </w:r>
            <w:proofErr w:type="spellEnd"/>
            <w:r w:rsidRPr="0063759F">
              <w:rPr>
                <w:sz w:val="22"/>
                <w:szCs w:val="22"/>
              </w:rPr>
              <w:t xml:space="preserve">, </w:t>
            </w:r>
            <w:proofErr w:type="spellStart"/>
            <w:r w:rsidR="00CF36CE" w:rsidRPr="0063759F">
              <w:rPr>
                <w:sz w:val="22"/>
                <w:szCs w:val="22"/>
              </w:rPr>
              <w:t>мөн</w:t>
            </w:r>
            <w:proofErr w:type="spellEnd"/>
            <w:r w:rsidR="00CF36CE" w:rsidRPr="0063759F">
              <w:rPr>
                <w:sz w:val="22"/>
                <w:szCs w:val="22"/>
              </w:rPr>
              <w:t xml:space="preserve"> </w:t>
            </w:r>
            <w:proofErr w:type="spellStart"/>
            <w:r w:rsidRPr="0063759F">
              <w:rPr>
                <w:sz w:val="22"/>
                <w:szCs w:val="22"/>
              </w:rPr>
              <w:t>гэрээ</w:t>
            </w:r>
            <w:r w:rsidR="00CF36CE" w:rsidRPr="0063759F">
              <w:rPr>
                <w:sz w:val="22"/>
                <w:szCs w:val="22"/>
              </w:rPr>
              <w:t>г</w:t>
            </w:r>
            <w:proofErr w:type="spellEnd"/>
            <w:r w:rsidR="00CF36CE" w:rsidRPr="0063759F">
              <w:rPr>
                <w:sz w:val="22"/>
                <w:szCs w:val="22"/>
              </w:rPr>
              <w:t xml:space="preserve"> </w:t>
            </w:r>
            <w:proofErr w:type="spellStart"/>
            <w:r w:rsidR="00CF36CE" w:rsidRPr="0063759F">
              <w:rPr>
                <w:sz w:val="22"/>
                <w:szCs w:val="22"/>
              </w:rPr>
              <w:t>шууд</w:t>
            </w:r>
            <w:proofErr w:type="spellEnd"/>
            <w:r w:rsidR="00CF36CE" w:rsidRPr="0063759F">
              <w:rPr>
                <w:sz w:val="22"/>
                <w:szCs w:val="22"/>
              </w:rPr>
              <w:t xml:space="preserve"> </w:t>
            </w:r>
            <w:proofErr w:type="spellStart"/>
            <w:r w:rsidR="00CF36CE" w:rsidRPr="0063759F">
              <w:rPr>
                <w:sz w:val="22"/>
                <w:szCs w:val="22"/>
              </w:rPr>
              <w:t>заасан</w:t>
            </w:r>
            <w:proofErr w:type="spellEnd"/>
            <w:r w:rsidR="00CF36CE" w:rsidRPr="0063759F">
              <w:rPr>
                <w:sz w:val="22"/>
                <w:szCs w:val="22"/>
              </w:rPr>
              <w:t xml:space="preserve"> </w:t>
            </w:r>
            <w:proofErr w:type="spellStart"/>
            <w:r w:rsidRPr="0063759F">
              <w:rPr>
                <w:sz w:val="22"/>
                <w:szCs w:val="22"/>
              </w:rPr>
              <w:t>бөгөөд</w:t>
            </w:r>
            <w:proofErr w:type="spellEnd"/>
            <w:r w:rsidRPr="0063759F">
              <w:rPr>
                <w:sz w:val="22"/>
                <w:szCs w:val="22"/>
              </w:rPr>
              <w:t xml:space="preserve"> </w:t>
            </w:r>
            <w:proofErr w:type="spellStart"/>
            <w:r w:rsidRPr="0063759F">
              <w:rPr>
                <w:sz w:val="22"/>
                <w:szCs w:val="22"/>
              </w:rPr>
              <w:t>талуудын</w:t>
            </w:r>
            <w:proofErr w:type="spellEnd"/>
            <w:r w:rsidRPr="0063759F">
              <w:rPr>
                <w:sz w:val="22"/>
                <w:szCs w:val="22"/>
              </w:rPr>
              <w:t xml:space="preserve"> </w:t>
            </w:r>
            <w:proofErr w:type="spellStart"/>
            <w:r w:rsidRPr="0063759F">
              <w:rPr>
                <w:sz w:val="22"/>
                <w:szCs w:val="22"/>
              </w:rPr>
              <w:t>эрх</w:t>
            </w:r>
            <w:proofErr w:type="spellEnd"/>
            <w:r w:rsidRPr="0063759F">
              <w:rPr>
                <w:sz w:val="22"/>
                <w:szCs w:val="22"/>
              </w:rPr>
              <w:t xml:space="preserve"> </w:t>
            </w:r>
            <w:proofErr w:type="spellStart"/>
            <w:r w:rsidRPr="0063759F">
              <w:rPr>
                <w:sz w:val="22"/>
                <w:szCs w:val="22"/>
              </w:rPr>
              <w:t>бүхий</w:t>
            </w:r>
            <w:proofErr w:type="spellEnd"/>
            <w:r w:rsidRPr="0063759F">
              <w:rPr>
                <w:sz w:val="22"/>
                <w:szCs w:val="22"/>
              </w:rPr>
              <w:t xml:space="preserve"> </w:t>
            </w:r>
            <w:proofErr w:type="spellStart"/>
            <w:r w:rsidRPr="0063759F">
              <w:rPr>
                <w:sz w:val="22"/>
                <w:szCs w:val="22"/>
              </w:rPr>
              <w:t>төлөөлөгчийн</w:t>
            </w:r>
            <w:proofErr w:type="spellEnd"/>
            <w:r w:rsidRPr="0063759F">
              <w:rPr>
                <w:sz w:val="22"/>
                <w:szCs w:val="22"/>
              </w:rPr>
              <w:t xml:space="preserve"> </w:t>
            </w:r>
            <w:proofErr w:type="spellStart"/>
            <w:r w:rsidRPr="0063759F">
              <w:rPr>
                <w:sz w:val="22"/>
                <w:szCs w:val="22"/>
              </w:rPr>
              <w:t>гарын</w:t>
            </w:r>
            <w:proofErr w:type="spellEnd"/>
            <w:r w:rsidRPr="0063759F">
              <w:rPr>
                <w:sz w:val="22"/>
                <w:szCs w:val="22"/>
              </w:rPr>
              <w:t xml:space="preserve"> </w:t>
            </w:r>
            <w:proofErr w:type="spellStart"/>
            <w:r w:rsidRPr="0063759F">
              <w:rPr>
                <w:sz w:val="22"/>
                <w:szCs w:val="22"/>
              </w:rPr>
              <w:t>үсэгтэй</w:t>
            </w:r>
            <w:proofErr w:type="spellEnd"/>
            <w:r w:rsidRPr="0063759F">
              <w:rPr>
                <w:sz w:val="22"/>
                <w:szCs w:val="22"/>
              </w:rPr>
              <w:t xml:space="preserve"> </w:t>
            </w:r>
            <w:proofErr w:type="spellStart"/>
            <w:r w:rsidR="00CF36CE" w:rsidRPr="0063759F">
              <w:rPr>
                <w:sz w:val="22"/>
                <w:szCs w:val="22"/>
              </w:rPr>
              <w:t>бол</w:t>
            </w:r>
            <w:proofErr w:type="spellEnd"/>
            <w:r w:rsidR="00CF36CE" w:rsidRPr="0063759F">
              <w:rPr>
                <w:sz w:val="22"/>
                <w:szCs w:val="22"/>
              </w:rPr>
              <w:t xml:space="preserve"> </w:t>
            </w:r>
            <w:proofErr w:type="spellStart"/>
            <w:r w:rsidR="00CF36CE" w:rsidRPr="0063759F">
              <w:rPr>
                <w:sz w:val="22"/>
                <w:szCs w:val="22"/>
              </w:rPr>
              <w:t>хүчин</w:t>
            </w:r>
            <w:proofErr w:type="spellEnd"/>
            <w:r w:rsidR="00CF36CE" w:rsidRPr="0063759F">
              <w:rPr>
                <w:sz w:val="22"/>
                <w:szCs w:val="22"/>
              </w:rPr>
              <w:t xml:space="preserve"> </w:t>
            </w:r>
            <w:proofErr w:type="spellStart"/>
            <w:r w:rsidR="00CF36CE" w:rsidRPr="0063759F">
              <w:rPr>
                <w:sz w:val="22"/>
                <w:szCs w:val="22"/>
              </w:rPr>
              <w:t>төгөлдөр</w:t>
            </w:r>
            <w:proofErr w:type="spellEnd"/>
            <w:r w:rsidR="00CF36CE" w:rsidRPr="0063759F">
              <w:rPr>
                <w:sz w:val="22"/>
                <w:szCs w:val="22"/>
              </w:rPr>
              <w:t xml:space="preserve"> </w:t>
            </w:r>
            <w:proofErr w:type="spellStart"/>
            <w:r w:rsidR="00CF36CE" w:rsidRPr="0063759F">
              <w:rPr>
                <w:sz w:val="22"/>
                <w:szCs w:val="22"/>
              </w:rPr>
              <w:t>байна</w:t>
            </w:r>
            <w:proofErr w:type="spellEnd"/>
            <w:r w:rsidR="00CF36CE" w:rsidRPr="0063759F">
              <w:rPr>
                <w:sz w:val="22"/>
                <w:szCs w:val="22"/>
              </w:rPr>
              <w:t xml:space="preserve">. </w:t>
            </w:r>
          </w:p>
          <w:p w14:paraId="7D3E3726" w14:textId="6DBF2C9A" w:rsidR="00D53713" w:rsidRPr="0063759F" w:rsidRDefault="00FC725A" w:rsidP="00C2342C">
            <w:pPr>
              <w:pStyle w:val="ListParagraph"/>
              <w:numPr>
                <w:ilvl w:val="2"/>
                <w:numId w:val="32"/>
              </w:numPr>
              <w:tabs>
                <w:tab w:val="left" w:pos="429"/>
              </w:tabs>
              <w:snapToGrid w:val="0"/>
              <w:spacing w:before="35" w:beforeAutospacing="1" w:after="240" w:line="239" w:lineRule="auto"/>
              <w:ind w:left="429" w:right="457" w:hanging="426"/>
              <w:rPr>
                <w:sz w:val="22"/>
                <w:szCs w:val="22"/>
              </w:rPr>
            </w:pPr>
            <w:r w:rsidRPr="0063759F">
              <w:rPr>
                <w:sz w:val="22"/>
                <w:szCs w:val="22"/>
                <w:lang w:val="mn-MN"/>
              </w:rPr>
              <w:t xml:space="preserve">Эрхээс </w:t>
            </w:r>
            <w:r w:rsidR="008B65CB" w:rsidRPr="0063759F">
              <w:rPr>
                <w:sz w:val="22"/>
                <w:szCs w:val="22"/>
                <w:lang w:val="mn-MN"/>
              </w:rPr>
              <w:t xml:space="preserve">татгалзсанд </w:t>
            </w:r>
            <w:r w:rsidR="00525131" w:rsidRPr="0063759F">
              <w:rPr>
                <w:sz w:val="22"/>
                <w:szCs w:val="22"/>
                <w:lang w:val="mn-MN"/>
              </w:rPr>
              <w:t>эс</w:t>
            </w:r>
            <w:r w:rsidR="008B65CB" w:rsidRPr="0063759F">
              <w:rPr>
                <w:sz w:val="22"/>
                <w:szCs w:val="22"/>
                <w:lang w:val="mn-MN"/>
              </w:rPr>
              <w:t xml:space="preserve"> тооцох</w:t>
            </w:r>
          </w:p>
          <w:p w14:paraId="6E3634A2" w14:textId="67958019" w:rsidR="00CF36CE" w:rsidRPr="0063759F" w:rsidRDefault="00D9490A" w:rsidP="00542810">
            <w:pPr>
              <w:pStyle w:val="ListParagraph"/>
              <w:tabs>
                <w:tab w:val="left" w:pos="712"/>
              </w:tabs>
              <w:snapToGrid w:val="0"/>
              <w:spacing w:before="35" w:beforeAutospacing="1" w:after="240" w:line="239" w:lineRule="auto"/>
              <w:ind w:left="712" w:right="173" w:hanging="283"/>
              <w:jc w:val="both"/>
              <w:rPr>
                <w:sz w:val="22"/>
                <w:szCs w:val="22"/>
              </w:rPr>
            </w:pPr>
            <w:r w:rsidRPr="0063759F">
              <w:rPr>
                <w:sz w:val="22"/>
                <w:szCs w:val="22"/>
              </w:rPr>
              <w:t xml:space="preserve">(a) </w:t>
            </w:r>
            <w:r w:rsidR="0024380F" w:rsidRPr="0063759F">
              <w:rPr>
                <w:sz w:val="22"/>
                <w:szCs w:val="22"/>
                <w:lang w:val="mn-MN"/>
              </w:rPr>
              <w:t>Г</w:t>
            </w:r>
            <w:r w:rsidR="002E50EE" w:rsidRPr="0063759F">
              <w:rPr>
                <w:sz w:val="22"/>
                <w:szCs w:val="22"/>
                <w:lang w:val="mn-MN"/>
              </w:rPr>
              <w:t>ЕН</w:t>
            </w:r>
            <w:r w:rsidR="00927378" w:rsidRPr="0063759F">
              <w:rPr>
                <w:sz w:val="22"/>
                <w:szCs w:val="22"/>
              </w:rPr>
              <w:t>-</w:t>
            </w:r>
            <w:proofErr w:type="spellStart"/>
            <w:r w:rsidR="00927378" w:rsidRPr="0063759F">
              <w:rPr>
                <w:sz w:val="22"/>
                <w:szCs w:val="22"/>
              </w:rPr>
              <w:t>ийн</w:t>
            </w:r>
            <w:proofErr w:type="spellEnd"/>
            <w:r w:rsidR="00927378" w:rsidRPr="0063759F">
              <w:rPr>
                <w:sz w:val="22"/>
                <w:szCs w:val="22"/>
              </w:rPr>
              <w:t xml:space="preserve"> 4.5(</w:t>
            </w:r>
            <w:r w:rsidR="002E50EE" w:rsidRPr="0063759F">
              <w:rPr>
                <w:sz w:val="22"/>
                <w:szCs w:val="22"/>
              </w:rPr>
              <w:t>б</w:t>
            </w:r>
            <w:r w:rsidR="00927378" w:rsidRPr="0063759F">
              <w:rPr>
                <w:sz w:val="22"/>
                <w:szCs w:val="22"/>
              </w:rPr>
              <w:t xml:space="preserve">) </w:t>
            </w:r>
            <w:proofErr w:type="spellStart"/>
            <w:r w:rsidR="00927378" w:rsidRPr="0063759F">
              <w:rPr>
                <w:sz w:val="22"/>
                <w:szCs w:val="22"/>
              </w:rPr>
              <w:t>дэд</w:t>
            </w:r>
            <w:proofErr w:type="spellEnd"/>
            <w:r w:rsidR="00927378" w:rsidRPr="0063759F">
              <w:rPr>
                <w:sz w:val="22"/>
                <w:szCs w:val="22"/>
              </w:rPr>
              <w:t xml:space="preserve"> </w:t>
            </w:r>
            <w:proofErr w:type="spellStart"/>
            <w:r w:rsidR="00927378" w:rsidRPr="0063759F">
              <w:rPr>
                <w:sz w:val="22"/>
                <w:szCs w:val="22"/>
              </w:rPr>
              <w:t>заалтад</w:t>
            </w:r>
            <w:proofErr w:type="spellEnd"/>
            <w:r w:rsidR="00927378" w:rsidRPr="0063759F">
              <w:rPr>
                <w:sz w:val="22"/>
                <w:szCs w:val="22"/>
              </w:rPr>
              <w:t xml:space="preserve"> </w:t>
            </w:r>
            <w:proofErr w:type="spellStart"/>
            <w:r w:rsidR="00927378" w:rsidRPr="0063759F">
              <w:rPr>
                <w:sz w:val="22"/>
                <w:szCs w:val="22"/>
              </w:rPr>
              <w:t>за</w:t>
            </w:r>
            <w:r w:rsidR="004327B7" w:rsidRPr="0063759F">
              <w:rPr>
                <w:sz w:val="22"/>
                <w:szCs w:val="22"/>
              </w:rPr>
              <w:t>асны</w:t>
            </w:r>
            <w:proofErr w:type="spellEnd"/>
            <w:r w:rsidR="004327B7" w:rsidRPr="0063759F">
              <w:rPr>
                <w:sz w:val="22"/>
                <w:szCs w:val="22"/>
              </w:rPr>
              <w:t xml:space="preserve"> </w:t>
            </w:r>
            <w:proofErr w:type="spellStart"/>
            <w:r w:rsidR="004327B7" w:rsidRPr="0063759F">
              <w:rPr>
                <w:sz w:val="22"/>
                <w:szCs w:val="22"/>
              </w:rPr>
              <w:t>дагуу</w:t>
            </w:r>
            <w:proofErr w:type="spellEnd"/>
            <w:r w:rsidR="00927378" w:rsidRPr="0063759F">
              <w:rPr>
                <w:sz w:val="22"/>
                <w:szCs w:val="22"/>
              </w:rPr>
              <w:t xml:space="preserve">, </w:t>
            </w:r>
            <w:proofErr w:type="spellStart"/>
            <w:r w:rsidR="00927378" w:rsidRPr="0063759F">
              <w:rPr>
                <w:sz w:val="22"/>
                <w:szCs w:val="22"/>
              </w:rPr>
              <w:t>гэрээний</w:t>
            </w:r>
            <w:proofErr w:type="spellEnd"/>
            <w:r w:rsidR="00927378" w:rsidRPr="0063759F">
              <w:rPr>
                <w:sz w:val="22"/>
                <w:szCs w:val="22"/>
              </w:rPr>
              <w:t xml:space="preserve"> </w:t>
            </w:r>
            <w:proofErr w:type="spellStart"/>
            <w:r w:rsidR="00927378" w:rsidRPr="0063759F">
              <w:rPr>
                <w:sz w:val="22"/>
                <w:szCs w:val="22"/>
              </w:rPr>
              <w:t>аль</w:t>
            </w:r>
            <w:proofErr w:type="spellEnd"/>
            <w:r w:rsidR="00927378" w:rsidRPr="0063759F">
              <w:rPr>
                <w:sz w:val="22"/>
                <w:szCs w:val="22"/>
              </w:rPr>
              <w:t xml:space="preserve"> </w:t>
            </w:r>
            <w:proofErr w:type="spellStart"/>
            <w:r w:rsidR="004A5542" w:rsidRPr="0063759F">
              <w:rPr>
                <w:sz w:val="22"/>
                <w:szCs w:val="22"/>
              </w:rPr>
              <w:t>нэг</w:t>
            </w:r>
            <w:proofErr w:type="spellEnd"/>
            <w:r w:rsidR="00927378" w:rsidRPr="0063759F">
              <w:rPr>
                <w:sz w:val="22"/>
                <w:szCs w:val="22"/>
              </w:rPr>
              <w:t xml:space="preserve"> </w:t>
            </w:r>
            <w:proofErr w:type="spellStart"/>
            <w:r w:rsidR="00927378" w:rsidRPr="0063759F">
              <w:rPr>
                <w:sz w:val="22"/>
                <w:szCs w:val="22"/>
              </w:rPr>
              <w:t>тал</w:t>
            </w:r>
            <w:proofErr w:type="spellEnd"/>
            <w:r w:rsidR="00927378" w:rsidRPr="0063759F">
              <w:rPr>
                <w:sz w:val="22"/>
                <w:szCs w:val="22"/>
              </w:rPr>
              <w:t xml:space="preserve"> </w:t>
            </w:r>
            <w:proofErr w:type="spellStart"/>
            <w:r w:rsidR="00927378" w:rsidRPr="0063759F">
              <w:rPr>
                <w:sz w:val="22"/>
                <w:szCs w:val="22"/>
              </w:rPr>
              <w:t>нь</w:t>
            </w:r>
            <w:proofErr w:type="spellEnd"/>
            <w:r w:rsidR="00927378" w:rsidRPr="0063759F">
              <w:rPr>
                <w:sz w:val="22"/>
                <w:szCs w:val="22"/>
              </w:rPr>
              <w:t xml:space="preserve"> </w:t>
            </w:r>
            <w:proofErr w:type="spellStart"/>
            <w:r w:rsidR="00927378" w:rsidRPr="0063759F">
              <w:rPr>
                <w:sz w:val="22"/>
                <w:szCs w:val="22"/>
              </w:rPr>
              <w:t>гэрээний</w:t>
            </w:r>
            <w:proofErr w:type="spellEnd"/>
            <w:r w:rsidR="00927378" w:rsidRPr="0063759F">
              <w:rPr>
                <w:sz w:val="22"/>
                <w:szCs w:val="22"/>
              </w:rPr>
              <w:t xml:space="preserve"> </w:t>
            </w:r>
            <w:proofErr w:type="spellStart"/>
            <w:r w:rsidR="00927378" w:rsidRPr="0063759F">
              <w:rPr>
                <w:sz w:val="22"/>
                <w:szCs w:val="22"/>
              </w:rPr>
              <w:t>нөхцөл</w:t>
            </w:r>
            <w:proofErr w:type="spellEnd"/>
            <w:r w:rsidR="00927378" w:rsidRPr="0063759F">
              <w:rPr>
                <w:sz w:val="22"/>
                <w:szCs w:val="22"/>
              </w:rPr>
              <w:t xml:space="preserve">, </w:t>
            </w:r>
            <w:proofErr w:type="spellStart"/>
            <w:r w:rsidR="00927378" w:rsidRPr="0063759F">
              <w:rPr>
                <w:sz w:val="22"/>
                <w:szCs w:val="22"/>
              </w:rPr>
              <w:t>болзлыг</w:t>
            </w:r>
            <w:proofErr w:type="spellEnd"/>
            <w:r w:rsidR="00927378" w:rsidRPr="0063759F">
              <w:rPr>
                <w:sz w:val="22"/>
                <w:szCs w:val="22"/>
              </w:rPr>
              <w:t xml:space="preserve"> </w:t>
            </w:r>
            <w:proofErr w:type="spellStart"/>
            <w:r w:rsidR="00927378" w:rsidRPr="0063759F">
              <w:rPr>
                <w:sz w:val="22"/>
                <w:szCs w:val="22"/>
              </w:rPr>
              <w:t>хэрэгжүүлэхэд</w:t>
            </w:r>
            <w:proofErr w:type="spellEnd"/>
            <w:r w:rsidR="00927378" w:rsidRPr="0063759F">
              <w:rPr>
                <w:sz w:val="22"/>
                <w:szCs w:val="22"/>
              </w:rPr>
              <w:t xml:space="preserve"> </w:t>
            </w:r>
            <w:proofErr w:type="spellStart"/>
            <w:r w:rsidR="00927378" w:rsidRPr="0063759F">
              <w:rPr>
                <w:sz w:val="22"/>
                <w:szCs w:val="22"/>
              </w:rPr>
              <w:t>уян</w:t>
            </w:r>
            <w:proofErr w:type="spellEnd"/>
            <w:r w:rsidR="00927378" w:rsidRPr="0063759F">
              <w:rPr>
                <w:sz w:val="22"/>
                <w:szCs w:val="22"/>
              </w:rPr>
              <w:t xml:space="preserve"> </w:t>
            </w:r>
            <w:proofErr w:type="spellStart"/>
            <w:r w:rsidR="00927378" w:rsidRPr="0063759F">
              <w:rPr>
                <w:sz w:val="22"/>
                <w:szCs w:val="22"/>
              </w:rPr>
              <w:t>хатан</w:t>
            </w:r>
            <w:proofErr w:type="spellEnd"/>
            <w:r w:rsidR="00927378" w:rsidRPr="0063759F">
              <w:rPr>
                <w:sz w:val="22"/>
                <w:szCs w:val="22"/>
              </w:rPr>
              <w:t xml:space="preserve"> </w:t>
            </w:r>
            <w:proofErr w:type="spellStart"/>
            <w:r w:rsidR="00927378" w:rsidRPr="0063759F">
              <w:rPr>
                <w:sz w:val="22"/>
                <w:szCs w:val="22"/>
              </w:rPr>
              <w:t>хандах</w:t>
            </w:r>
            <w:proofErr w:type="spellEnd"/>
            <w:r w:rsidR="00927378" w:rsidRPr="0063759F">
              <w:rPr>
                <w:sz w:val="22"/>
                <w:szCs w:val="22"/>
              </w:rPr>
              <w:t xml:space="preserve">, </w:t>
            </w:r>
            <w:proofErr w:type="spellStart"/>
            <w:r w:rsidR="00927378" w:rsidRPr="0063759F">
              <w:rPr>
                <w:sz w:val="22"/>
                <w:szCs w:val="22"/>
              </w:rPr>
              <w:t>тэвчих</w:t>
            </w:r>
            <w:proofErr w:type="spellEnd"/>
            <w:r w:rsidR="00927378" w:rsidRPr="0063759F">
              <w:rPr>
                <w:sz w:val="22"/>
                <w:szCs w:val="22"/>
              </w:rPr>
              <w:t xml:space="preserve">, </w:t>
            </w:r>
            <w:r w:rsidR="002261FB" w:rsidRPr="0063759F">
              <w:rPr>
                <w:sz w:val="22"/>
                <w:szCs w:val="22"/>
                <w:lang w:val="mn-MN"/>
              </w:rPr>
              <w:t>хойшлуулах</w:t>
            </w:r>
            <w:r w:rsidR="00927378" w:rsidRPr="0063759F">
              <w:rPr>
                <w:sz w:val="22"/>
                <w:szCs w:val="22"/>
              </w:rPr>
              <w:t xml:space="preserve">, </w:t>
            </w:r>
            <w:proofErr w:type="spellStart"/>
            <w:r w:rsidR="00927378" w:rsidRPr="0063759F">
              <w:rPr>
                <w:sz w:val="22"/>
                <w:szCs w:val="22"/>
              </w:rPr>
              <w:t>эсвэл</w:t>
            </w:r>
            <w:proofErr w:type="spellEnd"/>
            <w:r w:rsidR="00927378" w:rsidRPr="0063759F">
              <w:rPr>
                <w:sz w:val="22"/>
                <w:szCs w:val="22"/>
              </w:rPr>
              <w:t xml:space="preserve"> х</w:t>
            </w:r>
            <w:r w:rsidR="00F50293" w:rsidRPr="0063759F">
              <w:rPr>
                <w:sz w:val="22"/>
                <w:szCs w:val="22"/>
                <w:lang w:val="mn-MN"/>
              </w:rPr>
              <w:t>үлээцтэй байх</w:t>
            </w:r>
            <w:r w:rsidR="00927378" w:rsidRPr="0063759F">
              <w:rPr>
                <w:sz w:val="22"/>
                <w:szCs w:val="22"/>
              </w:rPr>
              <w:t xml:space="preserve"> </w:t>
            </w:r>
            <w:proofErr w:type="spellStart"/>
            <w:r w:rsidR="00927378" w:rsidRPr="0063759F">
              <w:rPr>
                <w:sz w:val="22"/>
                <w:szCs w:val="22"/>
              </w:rPr>
              <w:t>нь</w:t>
            </w:r>
            <w:proofErr w:type="spellEnd"/>
            <w:r w:rsidR="00927378" w:rsidRPr="0063759F">
              <w:rPr>
                <w:sz w:val="22"/>
                <w:szCs w:val="22"/>
              </w:rPr>
              <w:t xml:space="preserve"> </w:t>
            </w:r>
            <w:proofErr w:type="spellStart"/>
            <w:r w:rsidR="00927378" w:rsidRPr="0063759F">
              <w:rPr>
                <w:sz w:val="22"/>
                <w:szCs w:val="22"/>
              </w:rPr>
              <w:t>тухайн</w:t>
            </w:r>
            <w:proofErr w:type="spellEnd"/>
            <w:r w:rsidR="00927378" w:rsidRPr="0063759F">
              <w:rPr>
                <w:sz w:val="22"/>
                <w:szCs w:val="22"/>
              </w:rPr>
              <w:t xml:space="preserve"> </w:t>
            </w:r>
            <w:proofErr w:type="spellStart"/>
            <w:r w:rsidR="00927378" w:rsidRPr="0063759F">
              <w:rPr>
                <w:sz w:val="22"/>
                <w:szCs w:val="22"/>
              </w:rPr>
              <w:t>талын</w:t>
            </w:r>
            <w:proofErr w:type="spellEnd"/>
            <w:r w:rsidR="00927378" w:rsidRPr="0063759F">
              <w:rPr>
                <w:sz w:val="22"/>
                <w:szCs w:val="22"/>
              </w:rPr>
              <w:t xml:space="preserve"> </w:t>
            </w:r>
            <w:proofErr w:type="spellStart"/>
            <w:r w:rsidR="00927378" w:rsidRPr="0063759F">
              <w:rPr>
                <w:sz w:val="22"/>
                <w:szCs w:val="22"/>
              </w:rPr>
              <w:t>гэрээний</w:t>
            </w:r>
            <w:proofErr w:type="spellEnd"/>
            <w:r w:rsidR="00927378" w:rsidRPr="0063759F">
              <w:rPr>
                <w:sz w:val="22"/>
                <w:szCs w:val="22"/>
              </w:rPr>
              <w:t xml:space="preserve"> </w:t>
            </w:r>
            <w:proofErr w:type="spellStart"/>
            <w:r w:rsidR="00927378" w:rsidRPr="0063759F">
              <w:rPr>
                <w:sz w:val="22"/>
                <w:szCs w:val="22"/>
              </w:rPr>
              <w:t>дагуу</w:t>
            </w:r>
            <w:proofErr w:type="spellEnd"/>
            <w:r w:rsidR="00927378" w:rsidRPr="0063759F">
              <w:rPr>
                <w:sz w:val="22"/>
                <w:szCs w:val="22"/>
              </w:rPr>
              <w:t xml:space="preserve"> </w:t>
            </w:r>
            <w:proofErr w:type="spellStart"/>
            <w:r w:rsidR="00927378" w:rsidRPr="0063759F">
              <w:rPr>
                <w:sz w:val="22"/>
                <w:szCs w:val="22"/>
              </w:rPr>
              <w:t>эдлэх</w:t>
            </w:r>
            <w:proofErr w:type="spellEnd"/>
            <w:r w:rsidR="00927378" w:rsidRPr="0063759F">
              <w:rPr>
                <w:sz w:val="22"/>
                <w:szCs w:val="22"/>
              </w:rPr>
              <w:t xml:space="preserve"> </w:t>
            </w:r>
            <w:proofErr w:type="spellStart"/>
            <w:r w:rsidR="00927378" w:rsidRPr="0063759F">
              <w:rPr>
                <w:sz w:val="22"/>
                <w:szCs w:val="22"/>
              </w:rPr>
              <w:t>эрх</w:t>
            </w:r>
            <w:r w:rsidR="007630D4" w:rsidRPr="0063759F">
              <w:rPr>
                <w:sz w:val="22"/>
                <w:szCs w:val="22"/>
              </w:rPr>
              <w:t>ийг</w:t>
            </w:r>
            <w:proofErr w:type="spellEnd"/>
            <w:r w:rsidR="00927378" w:rsidRPr="0063759F">
              <w:rPr>
                <w:sz w:val="22"/>
                <w:szCs w:val="22"/>
              </w:rPr>
              <w:t xml:space="preserve"> </w:t>
            </w:r>
            <w:proofErr w:type="spellStart"/>
            <w:r w:rsidR="00927378" w:rsidRPr="0063759F">
              <w:rPr>
                <w:sz w:val="22"/>
                <w:szCs w:val="22"/>
              </w:rPr>
              <w:t>сөргөөр</w:t>
            </w:r>
            <w:proofErr w:type="spellEnd"/>
            <w:r w:rsidR="00927378" w:rsidRPr="0063759F">
              <w:rPr>
                <w:sz w:val="22"/>
                <w:szCs w:val="22"/>
              </w:rPr>
              <w:t xml:space="preserve"> </w:t>
            </w:r>
            <w:proofErr w:type="spellStart"/>
            <w:r w:rsidR="002D01DC" w:rsidRPr="0063759F">
              <w:rPr>
                <w:sz w:val="22"/>
                <w:szCs w:val="22"/>
              </w:rPr>
              <w:t>хохироохгүй</w:t>
            </w:r>
            <w:proofErr w:type="spellEnd"/>
            <w:r w:rsidR="002D01DC" w:rsidRPr="0063759F">
              <w:rPr>
                <w:sz w:val="22"/>
                <w:szCs w:val="22"/>
              </w:rPr>
              <w:t xml:space="preserve">, </w:t>
            </w:r>
            <w:proofErr w:type="spellStart"/>
            <w:r w:rsidR="00927378" w:rsidRPr="0063759F">
              <w:rPr>
                <w:sz w:val="22"/>
                <w:szCs w:val="22"/>
              </w:rPr>
              <w:t>нөлөөлөхгүй</w:t>
            </w:r>
            <w:proofErr w:type="spellEnd"/>
            <w:r w:rsidR="00927378" w:rsidRPr="0063759F">
              <w:rPr>
                <w:sz w:val="22"/>
                <w:szCs w:val="22"/>
              </w:rPr>
              <w:t xml:space="preserve">, </w:t>
            </w:r>
            <w:proofErr w:type="spellStart"/>
            <w:r w:rsidR="00927378" w:rsidRPr="0063759F">
              <w:rPr>
                <w:sz w:val="22"/>
                <w:szCs w:val="22"/>
              </w:rPr>
              <w:t>хязгаарлахгүй</w:t>
            </w:r>
            <w:proofErr w:type="spellEnd"/>
            <w:r w:rsidR="00A00252" w:rsidRPr="0063759F">
              <w:rPr>
                <w:sz w:val="22"/>
                <w:szCs w:val="22"/>
              </w:rPr>
              <w:t xml:space="preserve"> </w:t>
            </w:r>
            <w:proofErr w:type="spellStart"/>
            <w:r w:rsidR="00A00252" w:rsidRPr="0063759F">
              <w:rPr>
                <w:sz w:val="22"/>
                <w:szCs w:val="22"/>
              </w:rPr>
              <w:t>бөг</w:t>
            </w:r>
            <w:r w:rsidR="00D45681" w:rsidRPr="0063759F">
              <w:rPr>
                <w:sz w:val="22"/>
                <w:szCs w:val="22"/>
              </w:rPr>
              <w:t>өөд</w:t>
            </w:r>
            <w:proofErr w:type="spellEnd"/>
            <w:r w:rsidR="00927378" w:rsidRPr="0063759F">
              <w:rPr>
                <w:sz w:val="22"/>
                <w:szCs w:val="22"/>
              </w:rPr>
              <w:t xml:space="preserve"> </w:t>
            </w:r>
            <w:proofErr w:type="spellStart"/>
            <w:r w:rsidR="00927378" w:rsidRPr="0063759F">
              <w:rPr>
                <w:sz w:val="22"/>
                <w:szCs w:val="22"/>
              </w:rPr>
              <w:t>аль</w:t>
            </w:r>
            <w:proofErr w:type="spellEnd"/>
            <w:r w:rsidR="00927378" w:rsidRPr="0063759F">
              <w:rPr>
                <w:sz w:val="22"/>
                <w:szCs w:val="22"/>
              </w:rPr>
              <w:t xml:space="preserve"> </w:t>
            </w:r>
            <w:proofErr w:type="spellStart"/>
            <w:r w:rsidR="00927378" w:rsidRPr="0063759F">
              <w:rPr>
                <w:sz w:val="22"/>
                <w:szCs w:val="22"/>
              </w:rPr>
              <w:t>нэг</w:t>
            </w:r>
            <w:proofErr w:type="spellEnd"/>
            <w:r w:rsidR="00927378" w:rsidRPr="0063759F">
              <w:rPr>
                <w:sz w:val="22"/>
                <w:szCs w:val="22"/>
              </w:rPr>
              <w:t xml:space="preserve"> </w:t>
            </w:r>
            <w:proofErr w:type="spellStart"/>
            <w:r w:rsidR="00927378" w:rsidRPr="0063759F">
              <w:rPr>
                <w:sz w:val="22"/>
                <w:szCs w:val="22"/>
              </w:rPr>
              <w:t>тал</w:t>
            </w:r>
            <w:proofErr w:type="spellEnd"/>
            <w:r w:rsidR="00927378" w:rsidRPr="0063759F">
              <w:rPr>
                <w:sz w:val="22"/>
                <w:szCs w:val="22"/>
              </w:rPr>
              <w:t xml:space="preserve"> </w:t>
            </w:r>
            <w:proofErr w:type="spellStart"/>
            <w:r w:rsidR="00927378" w:rsidRPr="0063759F">
              <w:rPr>
                <w:sz w:val="22"/>
                <w:szCs w:val="22"/>
              </w:rPr>
              <w:t>гэрээг</w:t>
            </w:r>
            <w:proofErr w:type="spellEnd"/>
            <w:r w:rsidR="00927378" w:rsidRPr="0063759F">
              <w:rPr>
                <w:sz w:val="22"/>
                <w:szCs w:val="22"/>
              </w:rPr>
              <w:t xml:space="preserve"> </w:t>
            </w:r>
            <w:proofErr w:type="spellStart"/>
            <w:r w:rsidR="00927378" w:rsidRPr="0063759F">
              <w:rPr>
                <w:sz w:val="22"/>
                <w:szCs w:val="22"/>
              </w:rPr>
              <w:t>зөрчсөн</w:t>
            </w:r>
            <w:proofErr w:type="spellEnd"/>
            <w:r w:rsidR="00927378" w:rsidRPr="0063759F">
              <w:rPr>
                <w:sz w:val="22"/>
                <w:szCs w:val="22"/>
              </w:rPr>
              <w:t xml:space="preserve"> </w:t>
            </w:r>
            <w:proofErr w:type="spellStart"/>
            <w:r w:rsidR="00927378" w:rsidRPr="0063759F">
              <w:rPr>
                <w:sz w:val="22"/>
                <w:szCs w:val="22"/>
              </w:rPr>
              <w:t>тохиолдолд</w:t>
            </w:r>
            <w:proofErr w:type="spellEnd"/>
            <w:r w:rsidR="00927378" w:rsidRPr="0063759F">
              <w:rPr>
                <w:sz w:val="22"/>
                <w:szCs w:val="22"/>
              </w:rPr>
              <w:t xml:space="preserve"> </w:t>
            </w:r>
            <w:proofErr w:type="spellStart"/>
            <w:r w:rsidR="00927378" w:rsidRPr="0063759F">
              <w:rPr>
                <w:sz w:val="22"/>
                <w:szCs w:val="22"/>
              </w:rPr>
              <w:t>татгалзсан</w:t>
            </w:r>
            <w:proofErr w:type="spellEnd"/>
            <w:r w:rsidR="00927378" w:rsidRPr="0063759F">
              <w:rPr>
                <w:sz w:val="22"/>
                <w:szCs w:val="22"/>
              </w:rPr>
              <w:t xml:space="preserve"> </w:t>
            </w:r>
            <w:proofErr w:type="spellStart"/>
            <w:r w:rsidR="00927378" w:rsidRPr="0063759F">
              <w:rPr>
                <w:sz w:val="22"/>
                <w:szCs w:val="22"/>
              </w:rPr>
              <w:t>нь</w:t>
            </w:r>
            <w:proofErr w:type="spellEnd"/>
            <w:r w:rsidR="00927378" w:rsidRPr="0063759F">
              <w:rPr>
                <w:sz w:val="22"/>
                <w:szCs w:val="22"/>
              </w:rPr>
              <w:t xml:space="preserve"> </w:t>
            </w:r>
            <w:proofErr w:type="spellStart"/>
            <w:r w:rsidR="00927378" w:rsidRPr="0063759F">
              <w:rPr>
                <w:sz w:val="22"/>
                <w:szCs w:val="22"/>
              </w:rPr>
              <w:t>дараагийн</w:t>
            </w:r>
            <w:proofErr w:type="spellEnd"/>
            <w:r w:rsidR="00927378" w:rsidRPr="0063759F">
              <w:rPr>
                <w:sz w:val="22"/>
                <w:szCs w:val="22"/>
              </w:rPr>
              <w:t xml:space="preserve"> </w:t>
            </w:r>
            <w:proofErr w:type="spellStart"/>
            <w:r w:rsidR="00927378" w:rsidRPr="0063759F">
              <w:rPr>
                <w:sz w:val="22"/>
                <w:szCs w:val="22"/>
              </w:rPr>
              <w:t>эсвэл</w:t>
            </w:r>
            <w:proofErr w:type="spellEnd"/>
            <w:r w:rsidR="00927378" w:rsidRPr="0063759F">
              <w:rPr>
                <w:sz w:val="22"/>
                <w:szCs w:val="22"/>
              </w:rPr>
              <w:t xml:space="preserve"> </w:t>
            </w:r>
            <w:proofErr w:type="spellStart"/>
            <w:r w:rsidR="00927378" w:rsidRPr="0063759F">
              <w:rPr>
                <w:sz w:val="22"/>
                <w:szCs w:val="22"/>
              </w:rPr>
              <w:t>үргэлжилж</w:t>
            </w:r>
            <w:proofErr w:type="spellEnd"/>
            <w:r w:rsidR="00927378" w:rsidRPr="0063759F">
              <w:rPr>
                <w:sz w:val="22"/>
                <w:szCs w:val="22"/>
              </w:rPr>
              <w:t xml:space="preserve"> </w:t>
            </w:r>
            <w:proofErr w:type="spellStart"/>
            <w:r w:rsidR="00927378" w:rsidRPr="0063759F">
              <w:rPr>
                <w:sz w:val="22"/>
                <w:szCs w:val="22"/>
              </w:rPr>
              <w:t>буй</w:t>
            </w:r>
            <w:proofErr w:type="spellEnd"/>
            <w:r w:rsidR="00927378" w:rsidRPr="0063759F">
              <w:rPr>
                <w:sz w:val="22"/>
                <w:szCs w:val="22"/>
              </w:rPr>
              <w:t xml:space="preserve"> </w:t>
            </w:r>
            <w:proofErr w:type="spellStart"/>
            <w:r w:rsidR="00927378" w:rsidRPr="0063759F">
              <w:rPr>
                <w:sz w:val="22"/>
                <w:szCs w:val="22"/>
              </w:rPr>
              <w:t>зөрчлийг</w:t>
            </w:r>
            <w:proofErr w:type="spellEnd"/>
            <w:r w:rsidR="00927378" w:rsidRPr="0063759F">
              <w:rPr>
                <w:sz w:val="22"/>
                <w:szCs w:val="22"/>
              </w:rPr>
              <w:t xml:space="preserve"> </w:t>
            </w:r>
            <w:proofErr w:type="spellStart"/>
            <w:r w:rsidR="00927378" w:rsidRPr="0063759F">
              <w:rPr>
                <w:sz w:val="22"/>
                <w:szCs w:val="22"/>
              </w:rPr>
              <w:t>татгалзсан</w:t>
            </w:r>
            <w:r w:rsidR="00A20BD7" w:rsidRPr="0063759F">
              <w:rPr>
                <w:sz w:val="22"/>
                <w:szCs w:val="22"/>
              </w:rPr>
              <w:t>д</w:t>
            </w:r>
            <w:proofErr w:type="spellEnd"/>
            <w:r w:rsidR="00A20BD7" w:rsidRPr="0063759F">
              <w:rPr>
                <w:sz w:val="22"/>
                <w:szCs w:val="22"/>
              </w:rPr>
              <w:t xml:space="preserve"> </w:t>
            </w:r>
            <w:proofErr w:type="spellStart"/>
            <w:r w:rsidR="00927378" w:rsidRPr="0063759F">
              <w:rPr>
                <w:sz w:val="22"/>
                <w:szCs w:val="22"/>
              </w:rPr>
              <w:t>э</w:t>
            </w:r>
            <w:r w:rsidR="00A20BD7" w:rsidRPr="0063759F">
              <w:rPr>
                <w:sz w:val="22"/>
                <w:szCs w:val="22"/>
              </w:rPr>
              <w:t>с</w:t>
            </w:r>
            <w:proofErr w:type="spellEnd"/>
            <w:r w:rsidR="00927378" w:rsidRPr="0063759F">
              <w:rPr>
                <w:sz w:val="22"/>
                <w:szCs w:val="22"/>
              </w:rPr>
              <w:t xml:space="preserve"> </w:t>
            </w:r>
            <w:proofErr w:type="spellStart"/>
            <w:r w:rsidR="00A20BD7" w:rsidRPr="0063759F">
              <w:rPr>
                <w:sz w:val="22"/>
                <w:szCs w:val="22"/>
              </w:rPr>
              <w:t>тооцно</w:t>
            </w:r>
            <w:proofErr w:type="spellEnd"/>
            <w:r w:rsidR="00927378" w:rsidRPr="0063759F">
              <w:rPr>
                <w:sz w:val="22"/>
                <w:szCs w:val="22"/>
              </w:rPr>
              <w:t>.</w:t>
            </w:r>
          </w:p>
          <w:p w14:paraId="308E24FC" w14:textId="0728819A" w:rsidR="00CF36CE" w:rsidRPr="0063759F" w:rsidRDefault="00CF36CE" w:rsidP="00542810">
            <w:pPr>
              <w:pStyle w:val="NormalWeb"/>
              <w:tabs>
                <w:tab w:val="left" w:pos="712"/>
              </w:tabs>
              <w:ind w:left="712" w:right="173" w:hanging="283"/>
              <w:jc w:val="both"/>
              <w:rPr>
                <w:sz w:val="22"/>
                <w:szCs w:val="22"/>
              </w:rPr>
            </w:pPr>
            <w:r w:rsidRPr="0063759F">
              <w:rPr>
                <w:sz w:val="22"/>
                <w:szCs w:val="22"/>
              </w:rPr>
              <w:t>(</w:t>
            </w:r>
            <w:r w:rsidR="00D53713" w:rsidRPr="0063759F">
              <w:rPr>
                <w:sz w:val="22"/>
                <w:szCs w:val="22"/>
                <w:lang w:val="mn-MN"/>
              </w:rPr>
              <w:t>б</w:t>
            </w:r>
            <w:r w:rsidRPr="0063759F">
              <w:rPr>
                <w:sz w:val="22"/>
                <w:szCs w:val="22"/>
              </w:rPr>
              <w:t xml:space="preserve">) </w:t>
            </w:r>
            <w:proofErr w:type="spellStart"/>
            <w:r w:rsidRPr="0063759F">
              <w:rPr>
                <w:sz w:val="22"/>
                <w:szCs w:val="22"/>
              </w:rPr>
              <w:t>Гэрээний</w:t>
            </w:r>
            <w:proofErr w:type="spellEnd"/>
            <w:r w:rsidRPr="0063759F">
              <w:rPr>
                <w:sz w:val="22"/>
                <w:szCs w:val="22"/>
              </w:rPr>
              <w:t xml:space="preserve"> </w:t>
            </w:r>
            <w:proofErr w:type="spellStart"/>
            <w:r w:rsidRPr="0063759F">
              <w:rPr>
                <w:sz w:val="22"/>
                <w:szCs w:val="22"/>
              </w:rPr>
              <w:t>дагуу</w:t>
            </w:r>
            <w:proofErr w:type="spellEnd"/>
            <w:r w:rsidRPr="0063759F">
              <w:rPr>
                <w:sz w:val="22"/>
                <w:szCs w:val="22"/>
              </w:rPr>
              <w:t xml:space="preserve"> </w:t>
            </w:r>
            <w:proofErr w:type="spellStart"/>
            <w:r w:rsidRPr="0063759F">
              <w:rPr>
                <w:sz w:val="22"/>
                <w:szCs w:val="22"/>
              </w:rPr>
              <w:t>талуудын</w:t>
            </w:r>
            <w:proofErr w:type="spellEnd"/>
            <w:r w:rsidRPr="0063759F">
              <w:rPr>
                <w:sz w:val="22"/>
                <w:szCs w:val="22"/>
              </w:rPr>
              <w:t xml:space="preserve"> </w:t>
            </w:r>
            <w:proofErr w:type="spellStart"/>
            <w:r w:rsidRPr="0063759F">
              <w:rPr>
                <w:sz w:val="22"/>
                <w:szCs w:val="22"/>
              </w:rPr>
              <w:t>эрх</w:t>
            </w:r>
            <w:proofErr w:type="spellEnd"/>
            <w:r w:rsidRPr="0063759F">
              <w:rPr>
                <w:sz w:val="22"/>
                <w:szCs w:val="22"/>
              </w:rPr>
              <w:t xml:space="preserve">, </w:t>
            </w:r>
            <w:proofErr w:type="spellStart"/>
            <w:r w:rsidRPr="0063759F">
              <w:rPr>
                <w:sz w:val="22"/>
                <w:szCs w:val="22"/>
              </w:rPr>
              <w:t>эрх</w:t>
            </w:r>
            <w:proofErr w:type="spellEnd"/>
            <w:r w:rsidRPr="0063759F">
              <w:rPr>
                <w:sz w:val="22"/>
                <w:szCs w:val="22"/>
              </w:rPr>
              <w:t xml:space="preserve"> </w:t>
            </w:r>
            <w:proofErr w:type="spellStart"/>
            <w:r w:rsidRPr="0063759F">
              <w:rPr>
                <w:sz w:val="22"/>
                <w:szCs w:val="22"/>
              </w:rPr>
              <w:t>мэдэл</w:t>
            </w:r>
            <w:proofErr w:type="spellEnd"/>
            <w:r w:rsidRPr="0063759F">
              <w:rPr>
                <w:sz w:val="22"/>
                <w:szCs w:val="22"/>
              </w:rPr>
              <w:t xml:space="preserve">, </w:t>
            </w:r>
            <w:proofErr w:type="spellStart"/>
            <w:r w:rsidRPr="0063759F">
              <w:rPr>
                <w:sz w:val="22"/>
                <w:szCs w:val="22"/>
              </w:rPr>
              <w:t>эсвэл</w:t>
            </w:r>
            <w:proofErr w:type="spellEnd"/>
            <w:r w:rsidRPr="0063759F">
              <w:rPr>
                <w:sz w:val="22"/>
                <w:szCs w:val="22"/>
              </w:rPr>
              <w:t xml:space="preserve"> </w:t>
            </w:r>
            <w:proofErr w:type="spellStart"/>
            <w:r w:rsidRPr="0063759F">
              <w:rPr>
                <w:sz w:val="22"/>
                <w:szCs w:val="22"/>
              </w:rPr>
              <w:t>хууль</w:t>
            </w:r>
            <w:proofErr w:type="spellEnd"/>
            <w:r w:rsidRPr="0063759F">
              <w:rPr>
                <w:sz w:val="22"/>
                <w:szCs w:val="22"/>
              </w:rPr>
              <w:t xml:space="preserve"> </w:t>
            </w:r>
            <w:proofErr w:type="spellStart"/>
            <w:r w:rsidRPr="0063759F">
              <w:rPr>
                <w:sz w:val="22"/>
                <w:szCs w:val="22"/>
              </w:rPr>
              <w:t>ёсны</w:t>
            </w:r>
            <w:proofErr w:type="spellEnd"/>
            <w:r w:rsidRPr="0063759F">
              <w:rPr>
                <w:sz w:val="22"/>
                <w:szCs w:val="22"/>
              </w:rPr>
              <w:t xml:space="preserve"> </w:t>
            </w:r>
            <w:proofErr w:type="spellStart"/>
            <w:r w:rsidRPr="0063759F">
              <w:rPr>
                <w:sz w:val="22"/>
                <w:szCs w:val="22"/>
              </w:rPr>
              <w:t>шаардлагуудаас</w:t>
            </w:r>
            <w:proofErr w:type="spellEnd"/>
            <w:r w:rsidRPr="0063759F">
              <w:rPr>
                <w:sz w:val="22"/>
                <w:szCs w:val="22"/>
              </w:rPr>
              <w:t xml:space="preserve"> </w:t>
            </w:r>
            <w:proofErr w:type="spellStart"/>
            <w:r w:rsidR="00ED3C2C" w:rsidRPr="0063759F">
              <w:rPr>
                <w:sz w:val="22"/>
                <w:szCs w:val="22"/>
              </w:rPr>
              <w:t>татгалзах</w:t>
            </w:r>
            <w:proofErr w:type="spellEnd"/>
            <w:r w:rsidR="00ED3C2C" w:rsidRPr="0063759F">
              <w:rPr>
                <w:sz w:val="22"/>
                <w:szCs w:val="22"/>
              </w:rPr>
              <w:t xml:space="preserve"> </w:t>
            </w:r>
            <w:proofErr w:type="spellStart"/>
            <w:r w:rsidR="00ED3C2C" w:rsidRPr="0063759F">
              <w:rPr>
                <w:sz w:val="22"/>
                <w:szCs w:val="22"/>
              </w:rPr>
              <w:t>аливаа</w:t>
            </w:r>
            <w:proofErr w:type="spellEnd"/>
            <w:r w:rsidR="00ED3C2C" w:rsidRPr="0063759F">
              <w:rPr>
                <w:sz w:val="22"/>
                <w:szCs w:val="22"/>
              </w:rPr>
              <w:t xml:space="preserve"> </w:t>
            </w:r>
            <w:proofErr w:type="spellStart"/>
            <w:r w:rsidR="00ED3C2C" w:rsidRPr="0063759F">
              <w:rPr>
                <w:sz w:val="22"/>
                <w:szCs w:val="22"/>
              </w:rPr>
              <w:t>үйлдэл</w:t>
            </w:r>
            <w:proofErr w:type="spellEnd"/>
            <w:r w:rsidRPr="0063759F">
              <w:rPr>
                <w:sz w:val="22"/>
                <w:szCs w:val="22"/>
              </w:rPr>
              <w:t xml:space="preserve"> </w:t>
            </w:r>
            <w:proofErr w:type="spellStart"/>
            <w:r w:rsidRPr="0063759F">
              <w:rPr>
                <w:sz w:val="22"/>
                <w:szCs w:val="22"/>
              </w:rPr>
              <w:t>нь</w:t>
            </w:r>
            <w:proofErr w:type="spellEnd"/>
            <w:r w:rsidRPr="0063759F">
              <w:rPr>
                <w:sz w:val="22"/>
                <w:szCs w:val="22"/>
              </w:rPr>
              <w:t> </w:t>
            </w:r>
            <w:proofErr w:type="spellStart"/>
            <w:r w:rsidRPr="0063759F">
              <w:rPr>
                <w:sz w:val="22"/>
                <w:szCs w:val="22"/>
              </w:rPr>
              <w:t>зөвхөн</w:t>
            </w:r>
            <w:proofErr w:type="spellEnd"/>
            <w:r w:rsidRPr="0063759F">
              <w:rPr>
                <w:sz w:val="22"/>
                <w:szCs w:val="22"/>
              </w:rPr>
              <w:t xml:space="preserve"> </w:t>
            </w:r>
            <w:proofErr w:type="spellStart"/>
            <w:r w:rsidRPr="0063759F">
              <w:rPr>
                <w:sz w:val="22"/>
                <w:szCs w:val="22"/>
              </w:rPr>
              <w:t>бичгээр</w:t>
            </w:r>
            <w:proofErr w:type="spellEnd"/>
            <w:r w:rsidRPr="0063759F">
              <w:rPr>
                <w:sz w:val="22"/>
                <w:szCs w:val="22"/>
              </w:rPr>
              <w:t xml:space="preserve"> </w:t>
            </w:r>
            <w:proofErr w:type="spellStart"/>
            <w:r w:rsidRPr="0063759F">
              <w:rPr>
                <w:sz w:val="22"/>
                <w:szCs w:val="22"/>
              </w:rPr>
              <w:t>үйлдэгдсэн</w:t>
            </w:r>
            <w:proofErr w:type="spellEnd"/>
            <w:r w:rsidRPr="0063759F">
              <w:rPr>
                <w:sz w:val="22"/>
                <w:szCs w:val="22"/>
              </w:rPr>
              <w:t xml:space="preserve">, </w:t>
            </w:r>
            <w:proofErr w:type="spellStart"/>
            <w:r w:rsidRPr="0063759F">
              <w:rPr>
                <w:sz w:val="22"/>
                <w:szCs w:val="22"/>
              </w:rPr>
              <w:t>огноотой</w:t>
            </w:r>
            <w:proofErr w:type="spellEnd"/>
            <w:r w:rsidRPr="0063759F">
              <w:rPr>
                <w:sz w:val="22"/>
                <w:szCs w:val="22"/>
              </w:rPr>
              <w:t xml:space="preserve">, </w:t>
            </w:r>
            <w:proofErr w:type="spellStart"/>
            <w:r w:rsidR="000D1A6E" w:rsidRPr="0063759F">
              <w:rPr>
                <w:sz w:val="22"/>
                <w:szCs w:val="22"/>
              </w:rPr>
              <w:t>татгалзаж</w:t>
            </w:r>
            <w:proofErr w:type="spellEnd"/>
            <w:r w:rsidRPr="0063759F">
              <w:rPr>
                <w:sz w:val="22"/>
                <w:szCs w:val="22"/>
              </w:rPr>
              <w:t xml:space="preserve"> </w:t>
            </w:r>
            <w:proofErr w:type="spellStart"/>
            <w:r w:rsidRPr="0063759F">
              <w:rPr>
                <w:sz w:val="22"/>
                <w:szCs w:val="22"/>
              </w:rPr>
              <w:t>буй</w:t>
            </w:r>
            <w:proofErr w:type="spellEnd"/>
            <w:r w:rsidRPr="0063759F">
              <w:rPr>
                <w:sz w:val="22"/>
                <w:szCs w:val="22"/>
              </w:rPr>
              <w:t xml:space="preserve"> </w:t>
            </w:r>
            <w:proofErr w:type="spellStart"/>
            <w:r w:rsidRPr="0063759F">
              <w:rPr>
                <w:sz w:val="22"/>
                <w:szCs w:val="22"/>
              </w:rPr>
              <w:t>талын</w:t>
            </w:r>
            <w:proofErr w:type="spellEnd"/>
            <w:r w:rsidRPr="0063759F">
              <w:rPr>
                <w:sz w:val="22"/>
                <w:szCs w:val="22"/>
              </w:rPr>
              <w:t xml:space="preserve"> </w:t>
            </w:r>
            <w:proofErr w:type="spellStart"/>
            <w:r w:rsidRPr="0063759F">
              <w:rPr>
                <w:sz w:val="22"/>
                <w:szCs w:val="22"/>
              </w:rPr>
              <w:t>эрх</w:t>
            </w:r>
            <w:proofErr w:type="spellEnd"/>
            <w:r w:rsidRPr="0063759F">
              <w:rPr>
                <w:sz w:val="22"/>
                <w:szCs w:val="22"/>
              </w:rPr>
              <w:t xml:space="preserve"> </w:t>
            </w:r>
            <w:proofErr w:type="spellStart"/>
            <w:r w:rsidRPr="0063759F">
              <w:rPr>
                <w:sz w:val="22"/>
                <w:szCs w:val="22"/>
              </w:rPr>
              <w:t>бүхий</w:t>
            </w:r>
            <w:proofErr w:type="spellEnd"/>
            <w:r w:rsidRPr="0063759F">
              <w:rPr>
                <w:sz w:val="22"/>
                <w:szCs w:val="22"/>
              </w:rPr>
              <w:t xml:space="preserve"> </w:t>
            </w:r>
            <w:proofErr w:type="spellStart"/>
            <w:r w:rsidRPr="0063759F">
              <w:rPr>
                <w:sz w:val="22"/>
                <w:szCs w:val="22"/>
              </w:rPr>
              <w:t>төлөөлөгчийн</w:t>
            </w:r>
            <w:proofErr w:type="spellEnd"/>
            <w:r w:rsidRPr="0063759F">
              <w:rPr>
                <w:sz w:val="22"/>
                <w:szCs w:val="22"/>
              </w:rPr>
              <w:t xml:space="preserve"> </w:t>
            </w:r>
            <w:proofErr w:type="spellStart"/>
            <w:r w:rsidRPr="0063759F">
              <w:rPr>
                <w:sz w:val="22"/>
                <w:szCs w:val="22"/>
              </w:rPr>
              <w:t>гарын</w:t>
            </w:r>
            <w:proofErr w:type="spellEnd"/>
            <w:r w:rsidRPr="0063759F">
              <w:rPr>
                <w:sz w:val="22"/>
                <w:szCs w:val="22"/>
              </w:rPr>
              <w:t xml:space="preserve"> </w:t>
            </w:r>
            <w:proofErr w:type="spellStart"/>
            <w:r w:rsidRPr="0063759F">
              <w:rPr>
                <w:sz w:val="22"/>
                <w:szCs w:val="22"/>
              </w:rPr>
              <w:t>үсэгтэй</w:t>
            </w:r>
            <w:proofErr w:type="spellEnd"/>
            <w:r w:rsidR="000D5752" w:rsidRPr="0063759F">
              <w:rPr>
                <w:sz w:val="22"/>
                <w:szCs w:val="22"/>
              </w:rPr>
              <w:t xml:space="preserve"> </w:t>
            </w:r>
            <w:proofErr w:type="spellStart"/>
            <w:r w:rsidRPr="0063759F">
              <w:rPr>
                <w:sz w:val="22"/>
                <w:szCs w:val="22"/>
              </w:rPr>
              <w:t>байх</w:t>
            </w:r>
            <w:proofErr w:type="spellEnd"/>
            <w:r w:rsidRPr="0063759F">
              <w:rPr>
                <w:sz w:val="22"/>
                <w:szCs w:val="22"/>
              </w:rPr>
              <w:t xml:space="preserve"> </w:t>
            </w:r>
            <w:proofErr w:type="spellStart"/>
            <w:r w:rsidRPr="0063759F">
              <w:rPr>
                <w:sz w:val="22"/>
                <w:szCs w:val="22"/>
              </w:rPr>
              <w:t>бөгөөд</w:t>
            </w:r>
            <w:proofErr w:type="spellEnd"/>
            <w:r w:rsidRPr="0063759F">
              <w:rPr>
                <w:sz w:val="22"/>
                <w:szCs w:val="22"/>
              </w:rPr>
              <w:t xml:space="preserve"> </w:t>
            </w:r>
            <w:proofErr w:type="spellStart"/>
            <w:r w:rsidR="005337D8" w:rsidRPr="0063759F">
              <w:rPr>
                <w:sz w:val="22"/>
                <w:szCs w:val="22"/>
              </w:rPr>
              <w:t>ямар</w:t>
            </w:r>
            <w:proofErr w:type="spellEnd"/>
            <w:r w:rsidRPr="0063759F">
              <w:rPr>
                <w:sz w:val="22"/>
                <w:szCs w:val="22"/>
              </w:rPr>
              <w:t xml:space="preserve"> </w:t>
            </w:r>
            <w:proofErr w:type="spellStart"/>
            <w:r w:rsidRPr="0063759F">
              <w:rPr>
                <w:sz w:val="22"/>
                <w:szCs w:val="22"/>
              </w:rPr>
              <w:t>эрх</w:t>
            </w:r>
            <w:r w:rsidR="005337D8" w:rsidRPr="0063759F">
              <w:rPr>
                <w:sz w:val="22"/>
                <w:szCs w:val="22"/>
              </w:rPr>
              <w:t>ээс</w:t>
            </w:r>
            <w:proofErr w:type="spellEnd"/>
            <w:r w:rsidR="005337D8" w:rsidRPr="0063759F">
              <w:rPr>
                <w:sz w:val="22"/>
                <w:szCs w:val="22"/>
              </w:rPr>
              <w:t xml:space="preserve">, </w:t>
            </w:r>
            <w:proofErr w:type="spellStart"/>
            <w:r w:rsidR="005337D8" w:rsidRPr="0063759F">
              <w:rPr>
                <w:sz w:val="22"/>
                <w:szCs w:val="22"/>
              </w:rPr>
              <w:t>ямар</w:t>
            </w:r>
            <w:proofErr w:type="spellEnd"/>
            <w:r w:rsidR="005337D8" w:rsidRPr="0063759F">
              <w:rPr>
                <w:sz w:val="22"/>
                <w:szCs w:val="22"/>
              </w:rPr>
              <w:t xml:space="preserve"> </w:t>
            </w:r>
            <w:proofErr w:type="spellStart"/>
            <w:r w:rsidR="00F16909" w:rsidRPr="0063759F">
              <w:rPr>
                <w:sz w:val="22"/>
                <w:szCs w:val="22"/>
              </w:rPr>
              <w:t>хэмжээгээр</w:t>
            </w:r>
            <w:proofErr w:type="spellEnd"/>
            <w:r w:rsidR="00F16909" w:rsidRPr="0063759F">
              <w:rPr>
                <w:sz w:val="22"/>
                <w:szCs w:val="22"/>
              </w:rPr>
              <w:t xml:space="preserve"> </w:t>
            </w:r>
            <w:proofErr w:type="spellStart"/>
            <w:r w:rsidR="00F16909" w:rsidRPr="0063759F">
              <w:rPr>
                <w:sz w:val="22"/>
                <w:szCs w:val="22"/>
              </w:rPr>
              <w:t>татгалзаж</w:t>
            </w:r>
            <w:proofErr w:type="spellEnd"/>
            <w:r w:rsidR="00F16909" w:rsidRPr="0063759F">
              <w:rPr>
                <w:sz w:val="22"/>
                <w:szCs w:val="22"/>
              </w:rPr>
              <w:t xml:space="preserve"> </w:t>
            </w:r>
            <w:proofErr w:type="spellStart"/>
            <w:r w:rsidR="00F16909" w:rsidRPr="0063759F">
              <w:rPr>
                <w:sz w:val="22"/>
                <w:szCs w:val="22"/>
              </w:rPr>
              <w:t>байгааг</w:t>
            </w:r>
            <w:proofErr w:type="spellEnd"/>
            <w:r w:rsidRPr="0063759F">
              <w:rPr>
                <w:sz w:val="22"/>
                <w:szCs w:val="22"/>
              </w:rPr>
              <w:t xml:space="preserve"> </w:t>
            </w:r>
            <w:proofErr w:type="spellStart"/>
            <w:r w:rsidRPr="0063759F">
              <w:rPr>
                <w:sz w:val="22"/>
                <w:szCs w:val="22"/>
              </w:rPr>
              <w:t>тодорхой</w:t>
            </w:r>
            <w:proofErr w:type="spellEnd"/>
            <w:r w:rsidRPr="0063759F">
              <w:rPr>
                <w:sz w:val="22"/>
                <w:szCs w:val="22"/>
              </w:rPr>
              <w:t xml:space="preserve"> </w:t>
            </w:r>
            <w:proofErr w:type="spellStart"/>
            <w:r w:rsidRPr="0063759F">
              <w:rPr>
                <w:sz w:val="22"/>
                <w:szCs w:val="22"/>
              </w:rPr>
              <w:t>заасан</w:t>
            </w:r>
            <w:proofErr w:type="spellEnd"/>
            <w:r w:rsidRPr="0063759F">
              <w:rPr>
                <w:sz w:val="22"/>
                <w:szCs w:val="22"/>
              </w:rPr>
              <w:t xml:space="preserve"> </w:t>
            </w:r>
            <w:proofErr w:type="spellStart"/>
            <w:r w:rsidRPr="0063759F">
              <w:rPr>
                <w:sz w:val="22"/>
                <w:szCs w:val="22"/>
              </w:rPr>
              <w:t>байх</w:t>
            </w:r>
            <w:proofErr w:type="spellEnd"/>
            <w:r w:rsidRPr="0063759F">
              <w:rPr>
                <w:sz w:val="22"/>
                <w:szCs w:val="22"/>
              </w:rPr>
              <w:t xml:space="preserve"> </w:t>
            </w:r>
            <w:proofErr w:type="spellStart"/>
            <w:r w:rsidRPr="0063759F">
              <w:rPr>
                <w:sz w:val="22"/>
                <w:szCs w:val="22"/>
              </w:rPr>
              <w:t>шаардлагатай</w:t>
            </w:r>
            <w:proofErr w:type="spellEnd"/>
            <w:r w:rsidRPr="0063759F">
              <w:rPr>
                <w:sz w:val="22"/>
                <w:szCs w:val="22"/>
              </w:rPr>
              <w:t>.</w:t>
            </w:r>
          </w:p>
          <w:p w14:paraId="4E74D985" w14:textId="77777777" w:rsidR="00554153" w:rsidRPr="0063759F" w:rsidRDefault="00554153" w:rsidP="00C2342C">
            <w:pPr>
              <w:pStyle w:val="ListParagraph"/>
              <w:numPr>
                <w:ilvl w:val="2"/>
                <w:numId w:val="32"/>
              </w:numPr>
              <w:tabs>
                <w:tab w:val="left" w:pos="429"/>
              </w:tabs>
              <w:snapToGrid w:val="0"/>
              <w:spacing w:before="35" w:beforeAutospacing="1" w:after="240" w:line="239" w:lineRule="auto"/>
              <w:ind w:left="429" w:right="173" w:hanging="426"/>
              <w:jc w:val="both"/>
              <w:rPr>
                <w:sz w:val="22"/>
                <w:szCs w:val="22"/>
              </w:rPr>
            </w:pPr>
            <w:proofErr w:type="spellStart"/>
            <w:r w:rsidRPr="0063759F">
              <w:rPr>
                <w:sz w:val="22"/>
                <w:szCs w:val="22"/>
              </w:rPr>
              <w:t>Үл</w:t>
            </w:r>
            <w:proofErr w:type="spellEnd"/>
            <w:r w:rsidRPr="0063759F">
              <w:rPr>
                <w:sz w:val="22"/>
                <w:szCs w:val="22"/>
              </w:rPr>
              <w:t xml:space="preserve"> </w:t>
            </w:r>
            <w:proofErr w:type="spellStart"/>
            <w:r w:rsidRPr="0063759F">
              <w:rPr>
                <w:sz w:val="22"/>
                <w:szCs w:val="22"/>
              </w:rPr>
              <w:t>нөлөөлөх</w:t>
            </w:r>
            <w:proofErr w:type="spellEnd"/>
          </w:p>
          <w:p w14:paraId="0FC3B4F4" w14:textId="3800B488" w:rsidR="00554153" w:rsidRPr="0063759F" w:rsidRDefault="00D9490A" w:rsidP="00554153">
            <w:pPr>
              <w:pStyle w:val="ListParagraph"/>
              <w:tabs>
                <w:tab w:val="left" w:pos="429"/>
              </w:tabs>
              <w:snapToGrid w:val="0"/>
              <w:spacing w:before="35" w:beforeAutospacing="1" w:after="240" w:line="239" w:lineRule="auto"/>
              <w:ind w:left="429" w:right="173" w:firstLine="0"/>
              <w:jc w:val="both"/>
              <w:rPr>
                <w:sz w:val="22"/>
                <w:szCs w:val="22"/>
              </w:rPr>
            </w:pPr>
            <w:proofErr w:type="spellStart"/>
            <w:r w:rsidRPr="0063759F">
              <w:rPr>
                <w:sz w:val="22"/>
                <w:szCs w:val="22"/>
              </w:rPr>
              <w:t>Хэрэв</w:t>
            </w:r>
            <w:proofErr w:type="spellEnd"/>
            <w:r w:rsidRPr="0063759F">
              <w:rPr>
                <w:sz w:val="22"/>
                <w:szCs w:val="22"/>
              </w:rPr>
              <w:t xml:space="preserve"> </w:t>
            </w:r>
            <w:proofErr w:type="spellStart"/>
            <w:r w:rsidRPr="0063759F">
              <w:rPr>
                <w:sz w:val="22"/>
                <w:szCs w:val="22"/>
              </w:rPr>
              <w:t>гэрээний</w:t>
            </w:r>
            <w:proofErr w:type="spellEnd"/>
            <w:r w:rsidRPr="0063759F">
              <w:rPr>
                <w:sz w:val="22"/>
                <w:szCs w:val="22"/>
              </w:rPr>
              <w:t xml:space="preserve"> </w:t>
            </w:r>
            <w:proofErr w:type="spellStart"/>
            <w:r w:rsidRPr="0063759F">
              <w:rPr>
                <w:sz w:val="22"/>
                <w:szCs w:val="22"/>
              </w:rPr>
              <w:t>аль</w:t>
            </w:r>
            <w:proofErr w:type="spellEnd"/>
            <w:r w:rsidRPr="0063759F">
              <w:rPr>
                <w:sz w:val="22"/>
                <w:szCs w:val="22"/>
              </w:rPr>
              <w:t xml:space="preserve"> </w:t>
            </w:r>
            <w:proofErr w:type="spellStart"/>
            <w:r w:rsidRPr="0063759F">
              <w:rPr>
                <w:sz w:val="22"/>
                <w:szCs w:val="22"/>
              </w:rPr>
              <w:t>нэг</w:t>
            </w:r>
            <w:proofErr w:type="spellEnd"/>
            <w:r w:rsidRPr="0063759F">
              <w:rPr>
                <w:sz w:val="22"/>
                <w:szCs w:val="22"/>
              </w:rPr>
              <w:t xml:space="preserve"> </w:t>
            </w:r>
            <w:proofErr w:type="spellStart"/>
            <w:r w:rsidR="00554153" w:rsidRPr="0063759F">
              <w:rPr>
                <w:sz w:val="22"/>
                <w:szCs w:val="22"/>
              </w:rPr>
              <w:t>зүйл</w:t>
            </w:r>
            <w:proofErr w:type="spellEnd"/>
            <w:r w:rsidR="00554153" w:rsidRPr="0063759F">
              <w:rPr>
                <w:sz w:val="22"/>
                <w:szCs w:val="22"/>
              </w:rPr>
              <w:t xml:space="preserve"> </w:t>
            </w:r>
            <w:proofErr w:type="spellStart"/>
            <w:r w:rsidRPr="0063759F">
              <w:rPr>
                <w:sz w:val="22"/>
                <w:szCs w:val="22"/>
              </w:rPr>
              <w:t>заалт</w:t>
            </w:r>
            <w:proofErr w:type="spellEnd"/>
            <w:r w:rsidRPr="0063759F">
              <w:rPr>
                <w:sz w:val="22"/>
                <w:szCs w:val="22"/>
              </w:rPr>
              <w:t xml:space="preserve"> </w:t>
            </w:r>
            <w:proofErr w:type="spellStart"/>
            <w:r w:rsidRPr="0063759F">
              <w:rPr>
                <w:sz w:val="22"/>
                <w:szCs w:val="22"/>
              </w:rPr>
              <w:t>эсвэл</w:t>
            </w:r>
            <w:proofErr w:type="spellEnd"/>
            <w:r w:rsidRPr="0063759F">
              <w:rPr>
                <w:sz w:val="22"/>
                <w:szCs w:val="22"/>
              </w:rPr>
              <w:t xml:space="preserve"> </w:t>
            </w:r>
            <w:proofErr w:type="spellStart"/>
            <w:r w:rsidRPr="0063759F">
              <w:rPr>
                <w:sz w:val="22"/>
                <w:szCs w:val="22"/>
              </w:rPr>
              <w:t>нөхцөл</w:t>
            </w:r>
            <w:proofErr w:type="spellEnd"/>
            <w:r w:rsidRPr="0063759F">
              <w:rPr>
                <w:sz w:val="22"/>
                <w:szCs w:val="22"/>
              </w:rPr>
              <w:t xml:space="preserve"> </w:t>
            </w:r>
            <w:proofErr w:type="spellStart"/>
            <w:r w:rsidR="00554153" w:rsidRPr="0063759F">
              <w:rPr>
                <w:sz w:val="22"/>
                <w:szCs w:val="22"/>
              </w:rPr>
              <w:t>нь</w:t>
            </w:r>
            <w:proofErr w:type="spellEnd"/>
            <w:r w:rsidR="00554153" w:rsidRPr="0063759F">
              <w:rPr>
                <w:sz w:val="22"/>
                <w:szCs w:val="22"/>
              </w:rPr>
              <w:t xml:space="preserve"> </w:t>
            </w:r>
            <w:proofErr w:type="spellStart"/>
            <w:r w:rsidRPr="0063759F">
              <w:rPr>
                <w:sz w:val="22"/>
                <w:szCs w:val="22"/>
              </w:rPr>
              <w:t>хориглогдсон</w:t>
            </w:r>
            <w:proofErr w:type="spellEnd"/>
            <w:r w:rsidRPr="0063759F">
              <w:rPr>
                <w:sz w:val="22"/>
                <w:szCs w:val="22"/>
              </w:rPr>
              <w:t xml:space="preserve">, </w:t>
            </w:r>
            <w:proofErr w:type="spellStart"/>
            <w:r w:rsidRPr="0063759F">
              <w:rPr>
                <w:sz w:val="22"/>
                <w:szCs w:val="22"/>
              </w:rPr>
              <w:t>хүчингүй</w:t>
            </w:r>
            <w:proofErr w:type="spellEnd"/>
            <w:r w:rsidRPr="0063759F">
              <w:rPr>
                <w:sz w:val="22"/>
                <w:szCs w:val="22"/>
              </w:rPr>
              <w:t xml:space="preserve"> </w:t>
            </w:r>
            <w:proofErr w:type="spellStart"/>
            <w:r w:rsidRPr="0063759F">
              <w:rPr>
                <w:sz w:val="22"/>
                <w:szCs w:val="22"/>
              </w:rPr>
              <w:t>болсон</w:t>
            </w:r>
            <w:proofErr w:type="spellEnd"/>
            <w:r w:rsidRPr="0063759F">
              <w:rPr>
                <w:sz w:val="22"/>
                <w:szCs w:val="22"/>
              </w:rPr>
              <w:t xml:space="preserve">, </w:t>
            </w:r>
            <w:proofErr w:type="spellStart"/>
            <w:r w:rsidRPr="0063759F">
              <w:rPr>
                <w:sz w:val="22"/>
                <w:szCs w:val="22"/>
              </w:rPr>
              <w:t>эсвэл</w:t>
            </w:r>
            <w:proofErr w:type="spellEnd"/>
            <w:r w:rsidRPr="0063759F">
              <w:rPr>
                <w:sz w:val="22"/>
                <w:szCs w:val="22"/>
              </w:rPr>
              <w:t xml:space="preserve"> </w:t>
            </w:r>
            <w:proofErr w:type="spellStart"/>
            <w:r w:rsidRPr="0063759F">
              <w:rPr>
                <w:sz w:val="22"/>
                <w:szCs w:val="22"/>
              </w:rPr>
              <w:t>хэрэгжих</w:t>
            </w:r>
            <w:proofErr w:type="spellEnd"/>
            <w:r w:rsidRPr="0063759F">
              <w:rPr>
                <w:sz w:val="22"/>
                <w:szCs w:val="22"/>
              </w:rPr>
              <w:t xml:space="preserve"> </w:t>
            </w:r>
            <w:proofErr w:type="spellStart"/>
            <w:r w:rsidRPr="0063759F">
              <w:rPr>
                <w:sz w:val="22"/>
                <w:szCs w:val="22"/>
              </w:rPr>
              <w:t>боломжгүй</w:t>
            </w:r>
            <w:proofErr w:type="spellEnd"/>
            <w:r w:rsidRPr="0063759F">
              <w:rPr>
                <w:sz w:val="22"/>
                <w:szCs w:val="22"/>
              </w:rPr>
              <w:t xml:space="preserve"> </w:t>
            </w:r>
            <w:proofErr w:type="spellStart"/>
            <w:r w:rsidRPr="0063759F">
              <w:rPr>
                <w:sz w:val="22"/>
                <w:szCs w:val="22"/>
              </w:rPr>
              <w:t>болсон</w:t>
            </w:r>
            <w:proofErr w:type="spellEnd"/>
            <w:r w:rsidRPr="0063759F">
              <w:rPr>
                <w:sz w:val="22"/>
                <w:szCs w:val="22"/>
              </w:rPr>
              <w:t xml:space="preserve"> </w:t>
            </w:r>
            <w:proofErr w:type="spellStart"/>
            <w:r w:rsidRPr="0063759F">
              <w:rPr>
                <w:sz w:val="22"/>
                <w:szCs w:val="22"/>
              </w:rPr>
              <w:t>бол</w:t>
            </w:r>
            <w:proofErr w:type="spellEnd"/>
            <w:r w:rsidRPr="0063759F">
              <w:rPr>
                <w:sz w:val="22"/>
                <w:szCs w:val="22"/>
              </w:rPr>
              <w:t xml:space="preserve"> </w:t>
            </w:r>
            <w:proofErr w:type="spellStart"/>
            <w:r w:rsidRPr="0063759F">
              <w:rPr>
                <w:sz w:val="22"/>
                <w:szCs w:val="22"/>
              </w:rPr>
              <w:t>энэ</w:t>
            </w:r>
            <w:proofErr w:type="spellEnd"/>
            <w:r w:rsidRPr="0063759F">
              <w:rPr>
                <w:sz w:val="22"/>
                <w:szCs w:val="22"/>
              </w:rPr>
              <w:t xml:space="preserve"> </w:t>
            </w:r>
            <w:proofErr w:type="spellStart"/>
            <w:r w:rsidRPr="0063759F">
              <w:rPr>
                <w:sz w:val="22"/>
                <w:szCs w:val="22"/>
              </w:rPr>
              <w:t>хориг</w:t>
            </w:r>
            <w:proofErr w:type="spellEnd"/>
            <w:r w:rsidRPr="0063759F">
              <w:rPr>
                <w:sz w:val="22"/>
                <w:szCs w:val="22"/>
              </w:rPr>
              <w:t xml:space="preserve">, </w:t>
            </w:r>
            <w:proofErr w:type="spellStart"/>
            <w:r w:rsidRPr="0063759F">
              <w:rPr>
                <w:sz w:val="22"/>
                <w:szCs w:val="22"/>
              </w:rPr>
              <w:t>хүчин</w:t>
            </w:r>
            <w:proofErr w:type="spellEnd"/>
            <w:r w:rsidR="00554153" w:rsidRPr="0063759F">
              <w:rPr>
                <w:sz w:val="22"/>
                <w:szCs w:val="22"/>
              </w:rPr>
              <w:t xml:space="preserve"> </w:t>
            </w:r>
            <w:proofErr w:type="spellStart"/>
            <w:r w:rsidR="00554153" w:rsidRPr="0063759F">
              <w:rPr>
                <w:sz w:val="22"/>
                <w:szCs w:val="22"/>
              </w:rPr>
              <w:t>төгөлдөр</w:t>
            </w:r>
            <w:proofErr w:type="spellEnd"/>
            <w:r w:rsidR="00554153" w:rsidRPr="0063759F">
              <w:rPr>
                <w:sz w:val="22"/>
                <w:szCs w:val="22"/>
              </w:rPr>
              <w:t xml:space="preserve"> </w:t>
            </w:r>
            <w:proofErr w:type="spellStart"/>
            <w:r w:rsidR="00554153" w:rsidRPr="0063759F">
              <w:rPr>
                <w:sz w:val="22"/>
                <w:szCs w:val="22"/>
              </w:rPr>
              <w:t>бус</w:t>
            </w:r>
            <w:proofErr w:type="spellEnd"/>
            <w:r w:rsidR="00554153" w:rsidRPr="0063759F">
              <w:rPr>
                <w:sz w:val="22"/>
                <w:szCs w:val="22"/>
              </w:rPr>
              <w:t xml:space="preserve"> </w:t>
            </w:r>
            <w:proofErr w:type="spellStart"/>
            <w:r w:rsidRPr="0063759F">
              <w:rPr>
                <w:sz w:val="22"/>
                <w:szCs w:val="22"/>
              </w:rPr>
              <w:t>байдал</w:t>
            </w:r>
            <w:proofErr w:type="spellEnd"/>
            <w:r w:rsidR="00554153" w:rsidRPr="0063759F">
              <w:rPr>
                <w:sz w:val="22"/>
                <w:szCs w:val="22"/>
              </w:rPr>
              <w:t xml:space="preserve">, </w:t>
            </w:r>
            <w:proofErr w:type="spellStart"/>
            <w:r w:rsidR="00554153" w:rsidRPr="0063759F">
              <w:rPr>
                <w:sz w:val="22"/>
                <w:szCs w:val="22"/>
              </w:rPr>
              <w:t>эсвэл</w:t>
            </w:r>
            <w:proofErr w:type="spellEnd"/>
            <w:r w:rsidR="00554153" w:rsidRPr="0063759F">
              <w:rPr>
                <w:sz w:val="22"/>
                <w:szCs w:val="22"/>
              </w:rPr>
              <w:t xml:space="preserve"> </w:t>
            </w:r>
            <w:proofErr w:type="spellStart"/>
            <w:r w:rsidR="00554153" w:rsidRPr="0063759F">
              <w:rPr>
                <w:sz w:val="22"/>
                <w:szCs w:val="22"/>
              </w:rPr>
              <w:t>хэрэгжих</w:t>
            </w:r>
            <w:proofErr w:type="spellEnd"/>
            <w:r w:rsidR="00554153" w:rsidRPr="0063759F">
              <w:rPr>
                <w:sz w:val="22"/>
                <w:szCs w:val="22"/>
              </w:rPr>
              <w:t xml:space="preserve"> </w:t>
            </w:r>
            <w:proofErr w:type="spellStart"/>
            <w:r w:rsidR="00554153" w:rsidRPr="0063759F">
              <w:rPr>
                <w:sz w:val="22"/>
                <w:szCs w:val="22"/>
              </w:rPr>
              <w:t>боломжгүй</w:t>
            </w:r>
            <w:proofErr w:type="spellEnd"/>
            <w:r w:rsidR="00554153" w:rsidRPr="0063759F">
              <w:rPr>
                <w:sz w:val="22"/>
                <w:szCs w:val="22"/>
              </w:rPr>
              <w:t xml:space="preserve"> </w:t>
            </w:r>
            <w:proofErr w:type="spellStart"/>
            <w:r w:rsidR="00554153" w:rsidRPr="0063759F">
              <w:rPr>
                <w:sz w:val="22"/>
                <w:szCs w:val="22"/>
              </w:rPr>
              <w:t>байдал</w:t>
            </w:r>
            <w:proofErr w:type="spellEnd"/>
            <w:r w:rsidR="00554153" w:rsidRPr="0063759F">
              <w:rPr>
                <w:sz w:val="22"/>
                <w:szCs w:val="22"/>
              </w:rPr>
              <w:t xml:space="preserve"> </w:t>
            </w:r>
            <w:proofErr w:type="spellStart"/>
            <w:r w:rsidR="00554153" w:rsidRPr="0063759F">
              <w:rPr>
                <w:sz w:val="22"/>
                <w:szCs w:val="22"/>
              </w:rPr>
              <w:t>нь</w:t>
            </w:r>
            <w:proofErr w:type="spellEnd"/>
            <w:r w:rsidRPr="0063759F">
              <w:rPr>
                <w:sz w:val="22"/>
                <w:szCs w:val="22"/>
              </w:rPr>
              <w:t xml:space="preserve"> </w:t>
            </w:r>
            <w:proofErr w:type="spellStart"/>
            <w:r w:rsidRPr="0063759F">
              <w:rPr>
                <w:sz w:val="22"/>
                <w:szCs w:val="22"/>
              </w:rPr>
              <w:t>гэрээний</w:t>
            </w:r>
            <w:proofErr w:type="spellEnd"/>
            <w:r w:rsidRPr="0063759F">
              <w:rPr>
                <w:sz w:val="22"/>
                <w:szCs w:val="22"/>
              </w:rPr>
              <w:t xml:space="preserve"> </w:t>
            </w:r>
            <w:proofErr w:type="spellStart"/>
            <w:r w:rsidRPr="0063759F">
              <w:rPr>
                <w:sz w:val="22"/>
                <w:szCs w:val="22"/>
              </w:rPr>
              <w:t>бусад</w:t>
            </w:r>
            <w:proofErr w:type="spellEnd"/>
            <w:r w:rsidRPr="0063759F">
              <w:rPr>
                <w:sz w:val="22"/>
                <w:szCs w:val="22"/>
              </w:rPr>
              <w:t xml:space="preserve"> </w:t>
            </w:r>
            <w:proofErr w:type="spellStart"/>
            <w:r w:rsidR="00554153" w:rsidRPr="0063759F">
              <w:rPr>
                <w:sz w:val="22"/>
                <w:szCs w:val="22"/>
              </w:rPr>
              <w:t>зүйл</w:t>
            </w:r>
            <w:proofErr w:type="spellEnd"/>
            <w:r w:rsidR="00554153" w:rsidRPr="0063759F">
              <w:rPr>
                <w:sz w:val="22"/>
                <w:szCs w:val="22"/>
              </w:rPr>
              <w:t xml:space="preserve"> </w:t>
            </w:r>
            <w:proofErr w:type="spellStart"/>
            <w:r w:rsidRPr="0063759F">
              <w:rPr>
                <w:sz w:val="22"/>
                <w:szCs w:val="22"/>
              </w:rPr>
              <w:t>заалт</w:t>
            </w:r>
            <w:proofErr w:type="spellEnd"/>
            <w:r w:rsidR="00554153" w:rsidRPr="0063759F">
              <w:rPr>
                <w:sz w:val="22"/>
                <w:szCs w:val="22"/>
              </w:rPr>
              <w:t xml:space="preserve"> </w:t>
            </w:r>
            <w:proofErr w:type="spellStart"/>
            <w:r w:rsidR="00554153" w:rsidRPr="0063759F">
              <w:rPr>
                <w:sz w:val="22"/>
                <w:szCs w:val="22"/>
              </w:rPr>
              <w:t>эсвэл</w:t>
            </w:r>
            <w:proofErr w:type="spellEnd"/>
            <w:r w:rsidRPr="0063759F">
              <w:rPr>
                <w:sz w:val="22"/>
                <w:szCs w:val="22"/>
              </w:rPr>
              <w:t xml:space="preserve"> </w:t>
            </w:r>
            <w:proofErr w:type="spellStart"/>
            <w:r w:rsidR="00E01C33" w:rsidRPr="0063759F">
              <w:rPr>
                <w:sz w:val="22"/>
                <w:szCs w:val="22"/>
              </w:rPr>
              <w:t>нөхцөлий</w:t>
            </w:r>
            <w:r w:rsidR="00554153" w:rsidRPr="0063759F">
              <w:rPr>
                <w:sz w:val="22"/>
                <w:szCs w:val="22"/>
              </w:rPr>
              <w:t>н</w:t>
            </w:r>
            <w:proofErr w:type="spellEnd"/>
            <w:r w:rsidRPr="0063759F">
              <w:rPr>
                <w:sz w:val="22"/>
                <w:szCs w:val="22"/>
              </w:rPr>
              <w:t xml:space="preserve"> </w:t>
            </w:r>
            <w:proofErr w:type="spellStart"/>
            <w:r w:rsidRPr="0063759F">
              <w:rPr>
                <w:sz w:val="22"/>
                <w:szCs w:val="22"/>
              </w:rPr>
              <w:t>хүчин</w:t>
            </w:r>
            <w:proofErr w:type="spellEnd"/>
            <w:r w:rsidR="00554153" w:rsidRPr="0063759F">
              <w:rPr>
                <w:sz w:val="22"/>
                <w:szCs w:val="22"/>
              </w:rPr>
              <w:t xml:space="preserve"> </w:t>
            </w:r>
            <w:proofErr w:type="spellStart"/>
            <w:r w:rsidR="00554153" w:rsidRPr="0063759F">
              <w:rPr>
                <w:sz w:val="22"/>
                <w:szCs w:val="22"/>
              </w:rPr>
              <w:t>төгөлдөр</w:t>
            </w:r>
            <w:proofErr w:type="spellEnd"/>
            <w:r w:rsidR="00554153" w:rsidRPr="0063759F">
              <w:rPr>
                <w:sz w:val="22"/>
                <w:szCs w:val="22"/>
              </w:rPr>
              <w:t xml:space="preserve"> </w:t>
            </w:r>
            <w:proofErr w:type="spellStart"/>
            <w:r w:rsidR="00554153" w:rsidRPr="0063759F">
              <w:rPr>
                <w:sz w:val="22"/>
                <w:szCs w:val="22"/>
              </w:rPr>
              <w:t>байдал</w:t>
            </w:r>
            <w:proofErr w:type="spellEnd"/>
            <w:r w:rsidR="00554153" w:rsidRPr="0063759F">
              <w:rPr>
                <w:sz w:val="22"/>
                <w:szCs w:val="22"/>
              </w:rPr>
              <w:t xml:space="preserve"> </w:t>
            </w:r>
            <w:proofErr w:type="spellStart"/>
            <w:r w:rsidR="00554153" w:rsidRPr="0063759F">
              <w:rPr>
                <w:sz w:val="22"/>
                <w:szCs w:val="22"/>
              </w:rPr>
              <w:t>болон</w:t>
            </w:r>
            <w:proofErr w:type="spellEnd"/>
            <w:r w:rsidR="00554153" w:rsidRPr="0063759F">
              <w:rPr>
                <w:sz w:val="22"/>
                <w:szCs w:val="22"/>
              </w:rPr>
              <w:t xml:space="preserve"> </w:t>
            </w:r>
            <w:proofErr w:type="spellStart"/>
            <w:r w:rsidR="00554153" w:rsidRPr="0063759F">
              <w:rPr>
                <w:sz w:val="22"/>
                <w:szCs w:val="22"/>
              </w:rPr>
              <w:t>хэрэгжих</w:t>
            </w:r>
            <w:proofErr w:type="spellEnd"/>
            <w:r w:rsidR="00554153" w:rsidRPr="0063759F">
              <w:rPr>
                <w:sz w:val="22"/>
                <w:szCs w:val="22"/>
              </w:rPr>
              <w:t xml:space="preserve"> </w:t>
            </w:r>
            <w:proofErr w:type="spellStart"/>
            <w:r w:rsidR="00554153" w:rsidRPr="0063759F">
              <w:rPr>
                <w:sz w:val="22"/>
                <w:szCs w:val="22"/>
              </w:rPr>
              <w:t>боломж</w:t>
            </w:r>
            <w:r w:rsidR="00F1347C" w:rsidRPr="0063759F">
              <w:rPr>
                <w:sz w:val="22"/>
                <w:szCs w:val="22"/>
              </w:rPr>
              <w:t>той</w:t>
            </w:r>
            <w:proofErr w:type="spellEnd"/>
            <w:r w:rsidR="00F1347C" w:rsidRPr="0063759F">
              <w:rPr>
                <w:sz w:val="22"/>
                <w:szCs w:val="22"/>
              </w:rPr>
              <w:t xml:space="preserve"> </w:t>
            </w:r>
            <w:proofErr w:type="spellStart"/>
            <w:r w:rsidR="00F1347C" w:rsidRPr="0063759F">
              <w:rPr>
                <w:sz w:val="22"/>
                <w:szCs w:val="22"/>
              </w:rPr>
              <w:t>байдалд</w:t>
            </w:r>
            <w:proofErr w:type="spellEnd"/>
            <w:r w:rsidR="00554153" w:rsidRPr="0063759F">
              <w:rPr>
                <w:sz w:val="22"/>
                <w:szCs w:val="22"/>
              </w:rPr>
              <w:t xml:space="preserve"> </w:t>
            </w:r>
            <w:proofErr w:type="spellStart"/>
            <w:r w:rsidRPr="0063759F">
              <w:rPr>
                <w:sz w:val="22"/>
                <w:szCs w:val="22"/>
              </w:rPr>
              <w:t>нөлөөлөхгүй</w:t>
            </w:r>
            <w:proofErr w:type="spellEnd"/>
            <w:r w:rsidRPr="0063759F">
              <w:rPr>
                <w:sz w:val="22"/>
                <w:szCs w:val="22"/>
              </w:rPr>
              <w:t>.</w:t>
            </w:r>
          </w:p>
        </w:tc>
      </w:tr>
      <w:tr w:rsidR="00C27441" w:rsidRPr="006476FA" w14:paraId="527A03DF" w14:textId="77777777" w:rsidTr="004E3F2E">
        <w:trPr>
          <w:trHeight w:val="709"/>
        </w:trPr>
        <w:tc>
          <w:tcPr>
            <w:tcW w:w="2352" w:type="dxa"/>
            <w:tcBorders>
              <w:top w:val="single" w:sz="4" w:space="0" w:color="auto"/>
              <w:left w:val="single" w:sz="4" w:space="0" w:color="auto"/>
              <w:bottom w:val="single" w:sz="4" w:space="0" w:color="auto"/>
              <w:right w:val="single" w:sz="4" w:space="0" w:color="auto"/>
            </w:tcBorders>
          </w:tcPr>
          <w:p w14:paraId="3D020AFA" w14:textId="462BFA44" w:rsidR="00C27441" w:rsidRPr="0063759F" w:rsidRDefault="00C27441" w:rsidP="00C2342C">
            <w:pPr>
              <w:pStyle w:val="StyleHeader1-ClausesLeft0Hanging03After0pt"/>
              <w:numPr>
                <w:ilvl w:val="1"/>
                <w:numId w:val="32"/>
              </w:numPr>
              <w:tabs>
                <w:tab w:val="clear" w:pos="342"/>
                <w:tab w:val="left" w:pos="0"/>
              </w:tabs>
              <w:snapToGrid w:val="0"/>
              <w:spacing w:before="240" w:line="200" w:lineRule="atLeast"/>
              <w:ind w:left="379" w:right="62" w:hanging="379"/>
              <w:jc w:val="both"/>
              <w:rPr>
                <w:sz w:val="22"/>
                <w:szCs w:val="22"/>
                <w:lang w:val="mn-MN"/>
              </w:rPr>
            </w:pPr>
            <w:r w:rsidRPr="0063759F">
              <w:rPr>
                <w:sz w:val="22"/>
                <w:szCs w:val="22"/>
                <w:lang w:val="mn-MN"/>
              </w:rPr>
              <w:lastRenderedPageBreak/>
              <w:t>Хэл</w:t>
            </w:r>
          </w:p>
        </w:tc>
        <w:tc>
          <w:tcPr>
            <w:tcW w:w="7486" w:type="dxa"/>
            <w:tcBorders>
              <w:top w:val="single" w:sz="4" w:space="0" w:color="auto"/>
              <w:left w:val="single" w:sz="4" w:space="0" w:color="auto"/>
              <w:bottom w:val="single" w:sz="4" w:space="0" w:color="auto"/>
              <w:right w:val="single" w:sz="4" w:space="0" w:color="auto"/>
            </w:tcBorders>
          </w:tcPr>
          <w:p w14:paraId="572C7397" w14:textId="77777777" w:rsidR="00C27441" w:rsidRPr="0063759F" w:rsidRDefault="00C27441" w:rsidP="00C2342C">
            <w:pPr>
              <w:pStyle w:val="ListParagraph"/>
              <w:numPr>
                <w:ilvl w:val="2"/>
                <w:numId w:val="32"/>
              </w:numPr>
              <w:tabs>
                <w:tab w:val="left" w:pos="429"/>
              </w:tabs>
              <w:snapToGrid w:val="0"/>
              <w:spacing w:before="240" w:after="240" w:line="239" w:lineRule="auto"/>
              <w:ind w:left="429" w:right="173" w:hanging="426"/>
              <w:jc w:val="both"/>
              <w:rPr>
                <w:sz w:val="22"/>
                <w:szCs w:val="22"/>
                <w:lang w:val="mn-MN"/>
              </w:rPr>
            </w:pPr>
            <w:r w:rsidRPr="0063759F">
              <w:rPr>
                <w:sz w:val="22"/>
                <w:szCs w:val="22"/>
                <w:lang w:val="mn-MN"/>
              </w:rPr>
              <w:t>Гэрээ, түүнчлэн гэрээтэй холбоотойгоор захиалагч ба тендерт оролцогчийн хооронд харилцаж буй албан бичиг, захидал болон бусад баримт бичиг нь ГТН-д заасан хэл дээр бичигдсэн байна</w:t>
            </w:r>
            <w:r w:rsidRPr="0063759F">
              <w:rPr>
                <w:iCs/>
                <w:sz w:val="22"/>
                <w:szCs w:val="22"/>
                <w:lang w:val="mn-MN"/>
              </w:rPr>
              <w:t>. Т</w:t>
            </w:r>
            <w:r w:rsidRPr="0063759F">
              <w:rPr>
                <w:sz w:val="22"/>
                <w:szCs w:val="22"/>
                <w:lang w:val="mn-MN"/>
              </w:rPr>
              <w:t>ендерийн салшгүй хэсэг болох аливаа дагалдах баримт бичиг, хэвлэмэл материал нь өөр хэл дээр байж болох бөгөөд энэ тохиолдолд тэдгээр хэсгийг ГТН-д заасан хэл рүү хөрвүүлсэн орчуулгыг хавсаргасан байх бөгөөд уг орчуулгыг гэрээг тайлбарлахдаа баримтална.</w:t>
            </w:r>
          </w:p>
          <w:p w14:paraId="126BF3F0" w14:textId="053614F4" w:rsidR="00DA5E26" w:rsidRPr="0063759F" w:rsidRDefault="00DA5E26" w:rsidP="00C2342C">
            <w:pPr>
              <w:pStyle w:val="ListParagraph"/>
              <w:numPr>
                <w:ilvl w:val="2"/>
                <w:numId w:val="32"/>
              </w:numPr>
              <w:tabs>
                <w:tab w:val="left" w:pos="429"/>
              </w:tabs>
              <w:snapToGrid w:val="0"/>
              <w:spacing w:before="240" w:after="240" w:line="239" w:lineRule="auto"/>
              <w:ind w:left="429" w:right="173" w:hanging="426"/>
              <w:jc w:val="both"/>
              <w:rPr>
                <w:sz w:val="22"/>
                <w:szCs w:val="22"/>
                <w:lang w:val="mn-MN"/>
              </w:rPr>
            </w:pPr>
            <w:r w:rsidRPr="0063759F">
              <w:rPr>
                <w:sz w:val="22"/>
                <w:szCs w:val="22"/>
                <w:lang w:val="mn-MN"/>
              </w:rPr>
              <w:lastRenderedPageBreak/>
              <w:t>Нийлүүлэгч нь гэрээний хэл рүү орчуулахтай холбоотой бүх зардлыг бүрэн хариуцах бөгөөд уг орчуулгын үнэн зөв байдалтай холбоотой бүх эрсдэлийг өөрөө хүлээнэ.</w:t>
            </w:r>
          </w:p>
        </w:tc>
      </w:tr>
      <w:tr w:rsidR="00664A09" w:rsidRPr="006476FA" w14:paraId="7E2B3116" w14:textId="77777777" w:rsidTr="004E3F2E">
        <w:trPr>
          <w:trHeight w:val="709"/>
        </w:trPr>
        <w:tc>
          <w:tcPr>
            <w:tcW w:w="2352" w:type="dxa"/>
            <w:tcBorders>
              <w:top w:val="single" w:sz="4" w:space="0" w:color="auto"/>
              <w:left w:val="single" w:sz="4" w:space="0" w:color="auto"/>
              <w:bottom w:val="single" w:sz="4" w:space="0" w:color="auto"/>
              <w:right w:val="single" w:sz="4" w:space="0" w:color="auto"/>
            </w:tcBorders>
          </w:tcPr>
          <w:p w14:paraId="0F090220" w14:textId="52C5E627" w:rsidR="00664A09" w:rsidRPr="0063759F" w:rsidRDefault="00664A09" w:rsidP="00C2342C">
            <w:pPr>
              <w:pStyle w:val="StyleHeader1-ClausesLeft0Hanging03After0pt"/>
              <w:numPr>
                <w:ilvl w:val="1"/>
                <w:numId w:val="32"/>
              </w:numPr>
              <w:tabs>
                <w:tab w:val="clear" w:pos="342"/>
                <w:tab w:val="left" w:pos="0"/>
              </w:tabs>
              <w:snapToGrid w:val="0"/>
              <w:spacing w:before="240" w:line="200" w:lineRule="atLeast"/>
              <w:ind w:left="379" w:right="62" w:hanging="379"/>
              <w:jc w:val="both"/>
              <w:rPr>
                <w:sz w:val="22"/>
                <w:szCs w:val="22"/>
                <w:lang w:val="mn-MN"/>
              </w:rPr>
            </w:pPr>
            <w:r w:rsidRPr="0063759F">
              <w:rPr>
                <w:sz w:val="22"/>
                <w:szCs w:val="22"/>
                <w:lang w:val="mn-MN"/>
              </w:rPr>
              <w:lastRenderedPageBreak/>
              <w:t>Түншлэл</w:t>
            </w:r>
          </w:p>
        </w:tc>
        <w:tc>
          <w:tcPr>
            <w:tcW w:w="7486" w:type="dxa"/>
            <w:tcBorders>
              <w:top w:val="single" w:sz="4" w:space="0" w:color="auto"/>
              <w:left w:val="single" w:sz="4" w:space="0" w:color="auto"/>
              <w:bottom w:val="single" w:sz="4" w:space="0" w:color="auto"/>
              <w:right w:val="single" w:sz="4" w:space="0" w:color="auto"/>
            </w:tcBorders>
          </w:tcPr>
          <w:p w14:paraId="67A348C2" w14:textId="05EA73BE" w:rsidR="00664A09" w:rsidRPr="0063759F" w:rsidRDefault="00D23317" w:rsidP="00C2342C">
            <w:pPr>
              <w:pStyle w:val="ListParagraph"/>
              <w:numPr>
                <w:ilvl w:val="2"/>
                <w:numId w:val="32"/>
              </w:numPr>
              <w:tabs>
                <w:tab w:val="left" w:pos="429"/>
              </w:tabs>
              <w:snapToGrid w:val="0"/>
              <w:spacing w:before="240" w:after="240" w:line="239" w:lineRule="auto"/>
              <w:ind w:left="429" w:right="173" w:hanging="426"/>
              <w:jc w:val="both"/>
              <w:rPr>
                <w:sz w:val="22"/>
                <w:szCs w:val="22"/>
                <w:lang w:val="mn-MN"/>
              </w:rPr>
            </w:pPr>
            <w:r w:rsidRPr="0063759F">
              <w:rPr>
                <w:sz w:val="22"/>
                <w:szCs w:val="22"/>
                <w:lang w:val="mn-MN"/>
              </w:rPr>
              <w:t>Хэрэв нийлүүлэгч нь түншлэл </w:t>
            </w:r>
            <w:r w:rsidR="00804CA6" w:rsidRPr="0063759F">
              <w:rPr>
                <w:sz w:val="22"/>
                <w:szCs w:val="22"/>
                <w:lang w:val="mn-MN"/>
              </w:rPr>
              <w:t>бол</w:t>
            </w:r>
            <w:r w:rsidRPr="0063759F">
              <w:rPr>
                <w:sz w:val="22"/>
                <w:szCs w:val="22"/>
                <w:lang w:val="mn-MN"/>
              </w:rPr>
              <w:t>, тухайн түншлэлийн бүх гишүүд захиалагчийн өмнө гэрээний үүргийг биелүүлэх</w:t>
            </w:r>
            <w:r w:rsidR="00804CA6" w:rsidRPr="0063759F">
              <w:rPr>
                <w:sz w:val="22"/>
                <w:szCs w:val="22"/>
                <w:lang w:val="mn-MN"/>
              </w:rPr>
              <w:t>дээ</w:t>
            </w:r>
            <w:r w:rsidRPr="0063759F">
              <w:rPr>
                <w:sz w:val="22"/>
                <w:szCs w:val="22"/>
                <w:lang w:val="mn-MN"/>
              </w:rPr>
              <w:t xml:space="preserve"> хамт</w:t>
            </w:r>
            <w:r w:rsidR="00090B9C" w:rsidRPr="0063759F">
              <w:rPr>
                <w:sz w:val="22"/>
                <w:szCs w:val="22"/>
                <w:lang w:val="mn-MN"/>
              </w:rPr>
              <w:t xml:space="preserve">аар </w:t>
            </w:r>
            <w:r w:rsidRPr="0063759F">
              <w:rPr>
                <w:sz w:val="22"/>
                <w:szCs w:val="22"/>
                <w:lang w:val="mn-MN"/>
              </w:rPr>
              <w:t xml:space="preserve">болон дангаар хүлээх </w:t>
            </w:r>
            <w:r w:rsidR="00804CA6" w:rsidRPr="0063759F">
              <w:rPr>
                <w:sz w:val="22"/>
                <w:szCs w:val="22"/>
                <w:lang w:val="mn-MN"/>
              </w:rPr>
              <w:t>б</w:t>
            </w:r>
            <w:r w:rsidRPr="0063759F">
              <w:rPr>
                <w:sz w:val="22"/>
                <w:szCs w:val="22"/>
                <w:lang w:val="mn-MN"/>
              </w:rPr>
              <w:t xml:space="preserve">өгөөд </w:t>
            </w:r>
            <w:r w:rsidR="00804CA6" w:rsidRPr="0063759F">
              <w:rPr>
                <w:sz w:val="22"/>
                <w:szCs w:val="22"/>
                <w:lang w:val="mn-MN"/>
              </w:rPr>
              <w:t xml:space="preserve">хариуцлага хүлээлгэх үүднээс </w:t>
            </w:r>
            <w:r w:rsidRPr="0063759F">
              <w:rPr>
                <w:sz w:val="22"/>
                <w:szCs w:val="22"/>
                <w:lang w:val="mn-MN"/>
              </w:rPr>
              <w:t xml:space="preserve">түншлэлийг төлөөлөх гишүүнийг томилно. </w:t>
            </w:r>
            <w:r w:rsidR="00090B9C" w:rsidRPr="0063759F">
              <w:rPr>
                <w:rFonts w:eastAsia="Arial"/>
                <w:sz w:val="22"/>
                <w:szCs w:val="22"/>
                <w:lang w:val="mn-MN"/>
              </w:rPr>
              <w:t>Түншлэлийн бүтэц, бүрэлдэхүүн</w:t>
            </w:r>
            <w:r w:rsidR="00804CA6" w:rsidRPr="0063759F">
              <w:rPr>
                <w:rFonts w:eastAsia="Arial"/>
                <w:sz w:val="22"/>
                <w:szCs w:val="22"/>
                <w:lang w:val="mn-MN"/>
              </w:rPr>
              <w:t xml:space="preserve">д </w:t>
            </w:r>
            <w:r w:rsidR="00090B9C" w:rsidRPr="0063759F">
              <w:rPr>
                <w:rFonts w:eastAsia="Arial"/>
                <w:sz w:val="22"/>
                <w:szCs w:val="22"/>
                <w:lang w:val="mn-MN"/>
              </w:rPr>
              <w:t xml:space="preserve"> захиалагчаас урьдчилан өгсөн зөвшөөрөлгүйгээр өөрчлө</w:t>
            </w:r>
            <w:r w:rsidR="00804CA6" w:rsidRPr="0063759F">
              <w:rPr>
                <w:rFonts w:eastAsia="Arial"/>
                <w:sz w:val="22"/>
                <w:szCs w:val="22"/>
                <w:lang w:val="mn-MN"/>
              </w:rPr>
              <w:t>лт оруулж болохгүй.</w:t>
            </w:r>
          </w:p>
        </w:tc>
      </w:tr>
      <w:tr w:rsidR="00D23317" w:rsidRPr="006476FA" w14:paraId="3170A397" w14:textId="77777777" w:rsidTr="004E3F2E">
        <w:trPr>
          <w:trHeight w:val="709"/>
        </w:trPr>
        <w:tc>
          <w:tcPr>
            <w:tcW w:w="2352" w:type="dxa"/>
            <w:tcBorders>
              <w:top w:val="single" w:sz="4" w:space="0" w:color="auto"/>
              <w:left w:val="single" w:sz="4" w:space="0" w:color="auto"/>
              <w:bottom w:val="single" w:sz="4" w:space="0" w:color="auto"/>
              <w:right w:val="single" w:sz="4" w:space="0" w:color="auto"/>
            </w:tcBorders>
          </w:tcPr>
          <w:p w14:paraId="6069A571" w14:textId="0BF6CD02" w:rsidR="00D23317" w:rsidRPr="0063759F" w:rsidRDefault="009508B2" w:rsidP="00C2342C">
            <w:pPr>
              <w:pStyle w:val="StyleHeader1-ClausesLeft0Hanging03After0pt"/>
              <w:numPr>
                <w:ilvl w:val="1"/>
                <w:numId w:val="32"/>
              </w:numPr>
              <w:tabs>
                <w:tab w:val="clear" w:pos="342"/>
                <w:tab w:val="left" w:pos="0"/>
              </w:tabs>
              <w:snapToGrid w:val="0"/>
              <w:spacing w:before="240" w:line="200" w:lineRule="atLeast"/>
              <w:ind w:left="379" w:right="62" w:hanging="379"/>
              <w:jc w:val="both"/>
              <w:rPr>
                <w:sz w:val="22"/>
                <w:szCs w:val="22"/>
                <w:lang w:val="mn-MN"/>
              </w:rPr>
            </w:pPr>
            <w:r w:rsidRPr="0063759F">
              <w:rPr>
                <w:sz w:val="22"/>
                <w:szCs w:val="22"/>
                <w:lang w:val="mn-MN"/>
              </w:rPr>
              <w:t>Эрх бүхий байдал</w:t>
            </w:r>
          </w:p>
        </w:tc>
        <w:tc>
          <w:tcPr>
            <w:tcW w:w="7486" w:type="dxa"/>
            <w:tcBorders>
              <w:top w:val="single" w:sz="4" w:space="0" w:color="auto"/>
              <w:left w:val="single" w:sz="4" w:space="0" w:color="auto"/>
              <w:bottom w:val="single" w:sz="4" w:space="0" w:color="auto"/>
              <w:right w:val="single" w:sz="4" w:space="0" w:color="auto"/>
            </w:tcBorders>
          </w:tcPr>
          <w:p w14:paraId="61B67B0E" w14:textId="5F83BBF5" w:rsidR="003678AF" w:rsidRPr="0063759F" w:rsidRDefault="003678AF" w:rsidP="00C2342C">
            <w:pPr>
              <w:pStyle w:val="ListParagraph"/>
              <w:numPr>
                <w:ilvl w:val="2"/>
                <w:numId w:val="32"/>
              </w:numPr>
              <w:tabs>
                <w:tab w:val="left" w:pos="429"/>
              </w:tabs>
              <w:snapToGrid w:val="0"/>
              <w:spacing w:before="240" w:after="240" w:line="239" w:lineRule="auto"/>
              <w:ind w:left="429" w:right="173" w:hanging="426"/>
              <w:jc w:val="both"/>
              <w:rPr>
                <w:sz w:val="22"/>
                <w:szCs w:val="22"/>
                <w:lang w:val="mn-MN"/>
              </w:rPr>
            </w:pPr>
            <w:r w:rsidRPr="0063759F">
              <w:rPr>
                <w:sz w:val="22"/>
                <w:szCs w:val="22"/>
                <w:lang w:val="mn-MN"/>
              </w:rPr>
              <w:t>Нийлүүлэгч, түүний туслан гүйцэтгэгч нь эрх бүхий гишүүн улсын харьяат байна. Н</w:t>
            </w:r>
            <w:r w:rsidR="003D3BE3" w:rsidRPr="0063759F">
              <w:rPr>
                <w:sz w:val="22"/>
                <w:szCs w:val="22"/>
                <w:lang w:val="mn-MN"/>
              </w:rPr>
              <w:t xml:space="preserve">ийлүүлэгч </w:t>
            </w:r>
            <w:r w:rsidRPr="0063759F">
              <w:rPr>
                <w:sz w:val="22"/>
                <w:szCs w:val="22"/>
                <w:lang w:val="mn-MN"/>
              </w:rPr>
              <w:t xml:space="preserve">эсвэл </w:t>
            </w:r>
            <w:r w:rsidR="003D3BE3" w:rsidRPr="0063759F">
              <w:rPr>
                <w:sz w:val="22"/>
                <w:szCs w:val="22"/>
                <w:lang w:val="mn-MN"/>
              </w:rPr>
              <w:t xml:space="preserve">түүний туслан гүйцэтгэгч нь </w:t>
            </w:r>
            <w:r w:rsidRPr="0063759F">
              <w:rPr>
                <w:sz w:val="22"/>
                <w:szCs w:val="22"/>
                <w:lang w:val="mn-MN"/>
              </w:rPr>
              <w:t xml:space="preserve">эрх бүхий улсын иргэн, эсхүл </w:t>
            </w:r>
            <w:r w:rsidR="003D3BE3" w:rsidRPr="0063759F">
              <w:rPr>
                <w:sz w:val="22"/>
                <w:szCs w:val="22"/>
                <w:lang w:val="mn-MN"/>
              </w:rPr>
              <w:t xml:space="preserve">тухайн </w:t>
            </w:r>
            <w:r w:rsidRPr="0063759F">
              <w:rPr>
                <w:sz w:val="22"/>
                <w:szCs w:val="22"/>
                <w:lang w:val="mn-MN"/>
              </w:rPr>
              <w:t xml:space="preserve">улсын </w:t>
            </w:r>
            <w:r w:rsidR="003D3BE3" w:rsidRPr="0063759F">
              <w:rPr>
                <w:sz w:val="22"/>
                <w:szCs w:val="22"/>
                <w:lang w:val="mn-MN"/>
              </w:rPr>
              <w:t xml:space="preserve">хуулийн дагуу </w:t>
            </w:r>
            <w:r w:rsidRPr="0063759F">
              <w:rPr>
                <w:sz w:val="22"/>
                <w:szCs w:val="22"/>
                <w:lang w:val="mn-MN"/>
              </w:rPr>
              <w:t xml:space="preserve">үүсгэн </w:t>
            </w:r>
            <w:r w:rsidR="003D3BE3" w:rsidRPr="0063759F">
              <w:rPr>
                <w:sz w:val="22"/>
                <w:szCs w:val="22"/>
                <w:lang w:val="mn-MN"/>
              </w:rPr>
              <w:t>байгуулагд</w:t>
            </w:r>
            <w:r w:rsidRPr="0063759F">
              <w:rPr>
                <w:sz w:val="22"/>
                <w:szCs w:val="22"/>
                <w:lang w:val="mn-MN"/>
              </w:rPr>
              <w:t>аж</w:t>
            </w:r>
            <w:r w:rsidR="003D3BE3" w:rsidRPr="0063759F">
              <w:rPr>
                <w:sz w:val="22"/>
                <w:szCs w:val="22"/>
                <w:lang w:val="mn-MN"/>
              </w:rPr>
              <w:t>, бүртгэгд</w:t>
            </w:r>
            <w:r w:rsidRPr="0063759F">
              <w:rPr>
                <w:sz w:val="22"/>
                <w:szCs w:val="22"/>
                <w:lang w:val="mn-MN"/>
              </w:rPr>
              <w:t>эж</w:t>
            </w:r>
            <w:r w:rsidR="003D3BE3" w:rsidRPr="0063759F">
              <w:rPr>
                <w:sz w:val="22"/>
                <w:szCs w:val="22"/>
                <w:lang w:val="mn-MN"/>
              </w:rPr>
              <w:t>, үйл ажиллагаа явуулдаг </w:t>
            </w:r>
            <w:r w:rsidRPr="0063759F">
              <w:rPr>
                <w:sz w:val="22"/>
                <w:szCs w:val="22"/>
                <w:lang w:val="mn-MN"/>
              </w:rPr>
              <w:t>бол тухайн улсын харьяат гэж үзнэ.</w:t>
            </w:r>
          </w:p>
          <w:p w14:paraId="4FFCD47D" w14:textId="07FFFB05" w:rsidR="00D23317" w:rsidRPr="0063759F" w:rsidRDefault="003D3BE3" w:rsidP="00C2342C">
            <w:pPr>
              <w:pStyle w:val="ListParagraph"/>
              <w:numPr>
                <w:ilvl w:val="2"/>
                <w:numId w:val="32"/>
              </w:numPr>
              <w:tabs>
                <w:tab w:val="left" w:pos="429"/>
              </w:tabs>
              <w:snapToGrid w:val="0"/>
              <w:spacing w:before="240" w:after="240" w:line="239" w:lineRule="auto"/>
              <w:ind w:left="429" w:right="173" w:hanging="426"/>
              <w:jc w:val="both"/>
              <w:rPr>
                <w:sz w:val="22"/>
                <w:szCs w:val="22"/>
                <w:lang w:val="mn-MN"/>
              </w:rPr>
            </w:pPr>
            <w:r w:rsidRPr="0063759F">
              <w:rPr>
                <w:sz w:val="22"/>
                <w:szCs w:val="22"/>
                <w:lang w:val="mn-MN"/>
              </w:rPr>
              <w:t xml:space="preserve">АХБ-аас санхүүжүүлж буй гэрээний хүрээнд нийлүүлэгдэх бүх бараа болон холбогдох үйлчилгээ нь эрх бүхий </w:t>
            </w:r>
            <w:r w:rsidR="003678AF" w:rsidRPr="0063759F">
              <w:rPr>
                <w:sz w:val="22"/>
                <w:szCs w:val="22"/>
                <w:lang w:val="mn-MN"/>
              </w:rPr>
              <w:t>улсаас</w:t>
            </w:r>
            <w:r w:rsidRPr="0063759F">
              <w:rPr>
                <w:sz w:val="22"/>
                <w:szCs w:val="22"/>
                <w:lang w:val="mn-MN"/>
              </w:rPr>
              <w:t xml:space="preserve"> гарал үүсэлтэй байна. "Гарал үүс</w:t>
            </w:r>
            <w:r w:rsidR="003678AF" w:rsidRPr="0063759F">
              <w:rPr>
                <w:sz w:val="22"/>
                <w:szCs w:val="22"/>
                <w:lang w:val="mn-MN"/>
              </w:rPr>
              <w:t>лийн улс</w:t>
            </w:r>
            <w:r w:rsidRPr="0063759F">
              <w:rPr>
                <w:sz w:val="22"/>
                <w:szCs w:val="22"/>
                <w:lang w:val="mn-MN"/>
              </w:rPr>
              <w:t>" гэдэг нь тухайн бараа</w:t>
            </w:r>
            <w:r w:rsidR="003678AF" w:rsidRPr="0063759F">
              <w:rPr>
                <w:sz w:val="22"/>
                <w:szCs w:val="22"/>
                <w:lang w:val="mn-MN"/>
              </w:rPr>
              <w:t>г</w:t>
            </w:r>
            <w:r w:rsidRPr="0063759F">
              <w:rPr>
                <w:sz w:val="22"/>
                <w:szCs w:val="22"/>
                <w:lang w:val="mn-MN"/>
              </w:rPr>
              <w:t xml:space="preserve"> ургуулсан, олборлосон, </w:t>
            </w:r>
            <w:r w:rsidR="003678AF" w:rsidRPr="0063759F">
              <w:rPr>
                <w:sz w:val="22"/>
                <w:szCs w:val="22"/>
                <w:lang w:val="mn-MN"/>
              </w:rPr>
              <w:t xml:space="preserve">бойжуулсан, хийж бүтээсэн, </w:t>
            </w:r>
            <w:r w:rsidRPr="0063759F">
              <w:rPr>
                <w:sz w:val="22"/>
                <w:szCs w:val="22"/>
                <w:lang w:val="mn-MN"/>
              </w:rPr>
              <w:t>үйлдвэрлэсэн</w:t>
            </w:r>
            <w:r w:rsidR="003678AF" w:rsidRPr="0063759F">
              <w:rPr>
                <w:sz w:val="22"/>
                <w:szCs w:val="22"/>
                <w:lang w:val="mn-MN"/>
              </w:rPr>
              <w:t xml:space="preserve"> </w:t>
            </w:r>
            <w:r w:rsidRPr="0063759F">
              <w:rPr>
                <w:sz w:val="22"/>
                <w:szCs w:val="22"/>
                <w:lang w:val="mn-MN"/>
              </w:rPr>
              <w:t>эс</w:t>
            </w:r>
            <w:r w:rsidR="003678AF" w:rsidRPr="0063759F">
              <w:rPr>
                <w:sz w:val="22"/>
                <w:szCs w:val="22"/>
                <w:lang w:val="mn-MN"/>
              </w:rPr>
              <w:t>хүл боловсруулсан</w:t>
            </w:r>
            <w:r w:rsidR="00C063DE" w:rsidRPr="0063759F">
              <w:rPr>
                <w:sz w:val="22"/>
                <w:szCs w:val="22"/>
                <w:lang w:val="mn-MN"/>
              </w:rPr>
              <w:t xml:space="preserve">, эсвэл </w:t>
            </w:r>
            <w:r w:rsidR="003678AF" w:rsidRPr="0063759F">
              <w:rPr>
                <w:sz w:val="22"/>
                <w:szCs w:val="22"/>
                <w:lang w:val="mn-MN"/>
              </w:rPr>
              <w:t xml:space="preserve"> улс орон буюу газар нутгийг </w:t>
            </w:r>
            <w:r w:rsidRPr="0063759F">
              <w:rPr>
                <w:sz w:val="22"/>
                <w:szCs w:val="22"/>
                <w:lang w:val="mn-MN"/>
              </w:rPr>
              <w:t>хэлнэ.</w:t>
            </w:r>
            <w:r w:rsidR="00C063DE" w:rsidRPr="0063759F">
              <w:rPr>
                <w:sz w:val="22"/>
                <w:szCs w:val="22"/>
                <w:lang w:val="mn-MN"/>
              </w:rPr>
              <w:t xml:space="preserve"> Мөн </w:t>
            </w:r>
            <w:r w:rsidRPr="0063759F">
              <w:rPr>
                <w:sz w:val="22"/>
                <w:szCs w:val="22"/>
                <w:lang w:val="mn-MN"/>
              </w:rPr>
              <w:t>үйлдвэрлэл, боловсруулалт, угсралтын үр дүнд анхны бүрэлдэхүүн хэсгүүдээсээ суурь шинж чанараараа</w:t>
            </w:r>
            <w:r w:rsidR="00752866" w:rsidRPr="0063759F">
              <w:rPr>
                <w:sz w:val="22"/>
                <w:szCs w:val="22"/>
                <w:lang w:val="mn-MN"/>
              </w:rPr>
              <w:t xml:space="preserve"> </w:t>
            </w:r>
            <w:r w:rsidRPr="0063759F">
              <w:rPr>
                <w:sz w:val="22"/>
                <w:szCs w:val="22"/>
                <w:lang w:val="mn-MN"/>
              </w:rPr>
              <w:t>ялгаатай</w:t>
            </w:r>
            <w:r w:rsidR="00752866" w:rsidRPr="0063759F">
              <w:rPr>
                <w:sz w:val="22"/>
                <w:szCs w:val="22"/>
                <w:lang w:val="mn-MN"/>
              </w:rPr>
              <w:t xml:space="preserve"> </w:t>
            </w:r>
            <w:r w:rsidRPr="0063759F">
              <w:rPr>
                <w:sz w:val="22"/>
                <w:szCs w:val="22"/>
                <w:lang w:val="mn-MN"/>
              </w:rPr>
              <w:t>арилжааны</w:t>
            </w:r>
            <w:r w:rsidR="00752866" w:rsidRPr="0063759F">
              <w:rPr>
                <w:sz w:val="22"/>
                <w:szCs w:val="22"/>
                <w:lang w:val="mn-MN"/>
              </w:rPr>
              <w:t xml:space="preserve"> </w:t>
            </w:r>
            <w:r w:rsidRPr="0063759F">
              <w:rPr>
                <w:sz w:val="22"/>
                <w:szCs w:val="22"/>
                <w:lang w:val="mn-MN"/>
              </w:rPr>
              <w:t>шинэ</w:t>
            </w:r>
            <w:r w:rsidR="00752866" w:rsidRPr="0063759F">
              <w:rPr>
                <w:sz w:val="22"/>
                <w:szCs w:val="22"/>
                <w:lang w:val="mn-MN"/>
              </w:rPr>
              <w:t xml:space="preserve"> </w:t>
            </w:r>
            <w:r w:rsidRPr="0063759F">
              <w:rPr>
                <w:sz w:val="22"/>
                <w:szCs w:val="22"/>
                <w:lang w:val="mn-MN"/>
              </w:rPr>
              <w:t>бүтээгдэхүүн </w:t>
            </w:r>
            <w:r w:rsidR="0093527E" w:rsidRPr="0063759F">
              <w:rPr>
                <w:sz w:val="22"/>
                <w:szCs w:val="22"/>
                <w:lang w:val="mn-MN"/>
              </w:rPr>
              <w:t xml:space="preserve">гаргасан </w:t>
            </w:r>
            <w:r w:rsidRPr="0063759F">
              <w:rPr>
                <w:sz w:val="22"/>
                <w:szCs w:val="22"/>
                <w:lang w:val="mn-MN"/>
              </w:rPr>
              <w:t>тохиолдолд тухайн барааг тухайн улсын гаралтай гэж үзнэ.</w:t>
            </w:r>
          </w:p>
        </w:tc>
      </w:tr>
      <w:tr w:rsidR="00C05D43" w:rsidRPr="006476FA" w14:paraId="32B3073D" w14:textId="77777777" w:rsidTr="004E3F2E">
        <w:trPr>
          <w:trHeight w:val="709"/>
        </w:trPr>
        <w:tc>
          <w:tcPr>
            <w:tcW w:w="2352" w:type="dxa"/>
            <w:tcBorders>
              <w:top w:val="single" w:sz="4" w:space="0" w:color="auto"/>
              <w:left w:val="single" w:sz="4" w:space="0" w:color="auto"/>
              <w:bottom w:val="single" w:sz="4" w:space="0" w:color="auto"/>
              <w:right w:val="single" w:sz="4" w:space="0" w:color="auto"/>
            </w:tcBorders>
          </w:tcPr>
          <w:p w14:paraId="1ED909FE" w14:textId="66B87594" w:rsidR="00C05D43" w:rsidRPr="0063759F" w:rsidRDefault="00C05D43" w:rsidP="00C2342C">
            <w:pPr>
              <w:pStyle w:val="StyleHeader1-ClausesLeft0Hanging03After0pt"/>
              <w:numPr>
                <w:ilvl w:val="1"/>
                <w:numId w:val="32"/>
              </w:numPr>
              <w:tabs>
                <w:tab w:val="clear" w:pos="342"/>
                <w:tab w:val="left" w:pos="0"/>
              </w:tabs>
              <w:snapToGrid w:val="0"/>
              <w:spacing w:before="240" w:line="200" w:lineRule="atLeast"/>
              <w:ind w:left="379" w:right="62" w:hanging="379"/>
              <w:jc w:val="both"/>
              <w:rPr>
                <w:rFonts w:eastAsia="Arial"/>
                <w:sz w:val="22"/>
                <w:szCs w:val="22"/>
                <w:lang w:val="mn-MN"/>
              </w:rPr>
            </w:pPr>
            <w:r w:rsidRPr="0063759F">
              <w:rPr>
                <w:rFonts w:eastAsia="Arial"/>
                <w:sz w:val="22"/>
                <w:szCs w:val="22"/>
                <w:lang w:val="mn-MN"/>
              </w:rPr>
              <w:t>Мэдэгдэл</w:t>
            </w:r>
          </w:p>
        </w:tc>
        <w:tc>
          <w:tcPr>
            <w:tcW w:w="7486" w:type="dxa"/>
            <w:tcBorders>
              <w:top w:val="single" w:sz="4" w:space="0" w:color="auto"/>
              <w:left w:val="single" w:sz="4" w:space="0" w:color="auto"/>
              <w:bottom w:val="single" w:sz="4" w:space="0" w:color="auto"/>
              <w:right w:val="single" w:sz="4" w:space="0" w:color="auto"/>
            </w:tcBorders>
          </w:tcPr>
          <w:p w14:paraId="02584BAC" w14:textId="0E1A991B" w:rsidR="00B87275" w:rsidRPr="0063759F" w:rsidRDefault="00C05D43"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Нэг тал</w:t>
            </w:r>
            <w:r w:rsidR="00B87275" w:rsidRPr="0063759F">
              <w:rPr>
                <w:sz w:val="22"/>
                <w:szCs w:val="22"/>
                <w:lang w:val="mn-MN"/>
              </w:rPr>
              <w:t xml:space="preserve"> нь нөгөө талдаа гэ</w:t>
            </w:r>
            <w:r w:rsidRPr="0063759F">
              <w:rPr>
                <w:sz w:val="22"/>
                <w:szCs w:val="22"/>
                <w:lang w:val="mn-MN"/>
              </w:rPr>
              <w:t>рээний дагуу өгөх аливаа</w:t>
            </w:r>
            <w:r w:rsidR="00B87275" w:rsidRPr="0063759F">
              <w:rPr>
                <w:sz w:val="22"/>
                <w:szCs w:val="22"/>
                <w:lang w:val="mn-MN"/>
              </w:rPr>
              <w:t xml:space="preserve"> мэдэгдлийг бичгээр үйлдэж, ГТН</w:t>
            </w:r>
            <w:r w:rsidRPr="0063759F">
              <w:rPr>
                <w:sz w:val="22"/>
                <w:szCs w:val="22"/>
                <w:lang w:val="mn-MN"/>
              </w:rPr>
              <w:t xml:space="preserve">-д заасан хаягаар </w:t>
            </w:r>
            <w:r w:rsidR="00B87275" w:rsidRPr="0063759F">
              <w:rPr>
                <w:sz w:val="22"/>
                <w:szCs w:val="22"/>
                <w:lang w:val="mn-MN"/>
              </w:rPr>
              <w:t xml:space="preserve">хүргүүлнэ. </w:t>
            </w:r>
            <w:r w:rsidRPr="0063759F">
              <w:rPr>
                <w:sz w:val="22"/>
                <w:szCs w:val="22"/>
                <w:lang w:val="mn-MN"/>
              </w:rPr>
              <w:t>"Бичгээр" гэ</w:t>
            </w:r>
            <w:r w:rsidR="00436E41" w:rsidRPr="0063759F">
              <w:rPr>
                <w:sz w:val="22"/>
                <w:szCs w:val="22"/>
                <w:lang w:val="mn-MN"/>
              </w:rPr>
              <w:t>дэг нь</w:t>
            </w:r>
            <w:r w:rsidRPr="0063759F">
              <w:rPr>
                <w:sz w:val="22"/>
                <w:szCs w:val="22"/>
                <w:lang w:val="mn-MN"/>
              </w:rPr>
              <w:t> </w:t>
            </w:r>
            <w:r w:rsidR="00B87275" w:rsidRPr="0063759F">
              <w:rPr>
                <w:sz w:val="22"/>
                <w:szCs w:val="22"/>
                <w:lang w:val="mn-MN"/>
              </w:rPr>
              <w:t xml:space="preserve">нөгөө тал </w:t>
            </w:r>
            <w:r w:rsidRPr="0063759F">
              <w:rPr>
                <w:sz w:val="22"/>
                <w:szCs w:val="22"/>
                <w:lang w:val="mn-MN"/>
              </w:rPr>
              <w:t>хүлээн авсныг нотлох баримттайгаар дамжуулсан бичиг баримтыг хэлнэ.</w:t>
            </w:r>
          </w:p>
          <w:p w14:paraId="076116C4" w14:textId="2D70502A" w:rsidR="00C05D43" w:rsidRPr="0063759F" w:rsidRDefault="00C05D43" w:rsidP="00C2342C">
            <w:pPr>
              <w:pStyle w:val="ListParagraph"/>
              <w:numPr>
                <w:ilvl w:val="2"/>
                <w:numId w:val="32"/>
              </w:numPr>
              <w:tabs>
                <w:tab w:val="left" w:pos="429"/>
              </w:tabs>
              <w:snapToGrid w:val="0"/>
              <w:spacing w:before="240" w:after="240" w:line="239" w:lineRule="auto"/>
              <w:ind w:left="429" w:right="173" w:hanging="429"/>
              <w:jc w:val="both"/>
              <w:rPr>
                <w:rFonts w:eastAsia="Arial"/>
                <w:sz w:val="22"/>
                <w:szCs w:val="22"/>
                <w:lang w:val="mn-MN"/>
              </w:rPr>
            </w:pPr>
            <w:r w:rsidRPr="0063759F">
              <w:rPr>
                <w:sz w:val="22"/>
                <w:szCs w:val="22"/>
                <w:lang w:val="mn-MN"/>
              </w:rPr>
              <w:t>Мэдэгдэл нь </w:t>
            </w:r>
            <w:r w:rsidR="006E1553" w:rsidRPr="0063759F">
              <w:rPr>
                <w:sz w:val="22"/>
                <w:szCs w:val="22"/>
                <w:lang w:val="mn-MN"/>
              </w:rPr>
              <w:t xml:space="preserve">түүнийг </w:t>
            </w:r>
            <w:r w:rsidRPr="0063759F">
              <w:rPr>
                <w:sz w:val="22"/>
                <w:szCs w:val="22"/>
                <w:lang w:val="mn-MN"/>
              </w:rPr>
              <w:t xml:space="preserve">гардан авсан </w:t>
            </w:r>
            <w:r w:rsidR="00994C1C" w:rsidRPr="0063759F">
              <w:rPr>
                <w:sz w:val="22"/>
                <w:szCs w:val="22"/>
                <w:lang w:val="mn-MN"/>
              </w:rPr>
              <w:t>өдрөөс</w:t>
            </w:r>
            <w:r w:rsidRPr="0063759F">
              <w:rPr>
                <w:sz w:val="22"/>
                <w:szCs w:val="22"/>
                <w:lang w:val="mn-MN"/>
              </w:rPr>
              <w:t> эсвэл </w:t>
            </w:r>
            <w:r w:rsidR="00B87275" w:rsidRPr="0063759F">
              <w:rPr>
                <w:sz w:val="22"/>
                <w:szCs w:val="22"/>
                <w:lang w:val="mn-MN"/>
              </w:rPr>
              <w:t>м</w:t>
            </w:r>
            <w:r w:rsidRPr="0063759F">
              <w:rPr>
                <w:sz w:val="22"/>
                <w:szCs w:val="22"/>
                <w:lang w:val="mn-MN"/>
              </w:rPr>
              <w:t>эдэгдэлд заасан хүчин төгөлдөр болох</w:t>
            </w:r>
            <w:r w:rsidR="00090B9C" w:rsidRPr="0063759F">
              <w:rPr>
                <w:sz w:val="22"/>
                <w:szCs w:val="22"/>
                <w:lang w:val="mn-MN"/>
              </w:rPr>
              <w:t xml:space="preserve"> өдрийн </w:t>
            </w:r>
            <w:r w:rsidR="00B87275" w:rsidRPr="0063759F">
              <w:rPr>
                <w:sz w:val="22"/>
                <w:szCs w:val="22"/>
                <w:lang w:val="mn-MN"/>
              </w:rPr>
              <w:t xml:space="preserve">аль сүүлийн </w:t>
            </w:r>
            <w:r w:rsidRPr="0063759F">
              <w:rPr>
                <w:sz w:val="22"/>
                <w:szCs w:val="22"/>
                <w:lang w:val="mn-MN"/>
              </w:rPr>
              <w:t>хугацаагаар хүчин төгөлдөр болно.</w:t>
            </w:r>
          </w:p>
        </w:tc>
      </w:tr>
      <w:tr w:rsidR="00090B9C" w:rsidRPr="006476FA" w14:paraId="15E0EE0B" w14:textId="77777777" w:rsidTr="004E3F2E">
        <w:trPr>
          <w:trHeight w:val="709"/>
        </w:trPr>
        <w:tc>
          <w:tcPr>
            <w:tcW w:w="2352" w:type="dxa"/>
            <w:tcBorders>
              <w:top w:val="single" w:sz="4" w:space="0" w:color="auto"/>
              <w:left w:val="single" w:sz="4" w:space="0" w:color="auto"/>
              <w:bottom w:val="single" w:sz="4" w:space="0" w:color="auto"/>
              <w:right w:val="single" w:sz="4" w:space="0" w:color="auto"/>
            </w:tcBorders>
          </w:tcPr>
          <w:p w14:paraId="2A68715B" w14:textId="295E76D3" w:rsidR="00090B9C" w:rsidRPr="0063759F" w:rsidRDefault="00090B9C" w:rsidP="00C2342C">
            <w:pPr>
              <w:pStyle w:val="StyleHeader1-ClausesLeft0Hanging03After0pt"/>
              <w:numPr>
                <w:ilvl w:val="1"/>
                <w:numId w:val="32"/>
              </w:numPr>
              <w:tabs>
                <w:tab w:val="clear" w:pos="342"/>
                <w:tab w:val="left" w:pos="0"/>
              </w:tabs>
              <w:snapToGrid w:val="0"/>
              <w:spacing w:before="240" w:line="200" w:lineRule="atLeast"/>
              <w:ind w:left="379" w:right="62" w:hanging="379"/>
              <w:jc w:val="both"/>
              <w:rPr>
                <w:rFonts w:eastAsia="Arial"/>
                <w:sz w:val="22"/>
                <w:szCs w:val="22"/>
                <w:lang w:val="mn-MN"/>
              </w:rPr>
            </w:pPr>
            <w:r w:rsidRPr="0063759F">
              <w:rPr>
                <w:rFonts w:eastAsia="Arial"/>
                <w:sz w:val="22"/>
                <w:szCs w:val="22"/>
                <w:lang w:val="mn-MN"/>
              </w:rPr>
              <w:t>Баримтлах хууль</w:t>
            </w:r>
          </w:p>
        </w:tc>
        <w:tc>
          <w:tcPr>
            <w:tcW w:w="7486" w:type="dxa"/>
            <w:tcBorders>
              <w:top w:val="single" w:sz="4" w:space="0" w:color="auto"/>
              <w:left w:val="single" w:sz="4" w:space="0" w:color="auto"/>
              <w:bottom w:val="single" w:sz="4" w:space="0" w:color="auto"/>
              <w:right w:val="single" w:sz="4" w:space="0" w:color="auto"/>
            </w:tcBorders>
          </w:tcPr>
          <w:p w14:paraId="03D17778" w14:textId="0DC9804C" w:rsidR="00090B9C" w:rsidRPr="0063759F" w:rsidRDefault="00090B9C"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ГТН-д өөрөөр заагаагүй бол, гэрээг захиалагчийн улсын хуулийн дагуу зохицуулж, тайлбарлана.</w:t>
            </w:r>
          </w:p>
        </w:tc>
      </w:tr>
      <w:tr w:rsidR="00090B9C" w:rsidRPr="006476FA" w14:paraId="71E1B9B5" w14:textId="77777777" w:rsidTr="004E3F2E">
        <w:trPr>
          <w:trHeight w:val="709"/>
        </w:trPr>
        <w:tc>
          <w:tcPr>
            <w:tcW w:w="2352" w:type="dxa"/>
            <w:tcBorders>
              <w:top w:val="single" w:sz="4" w:space="0" w:color="auto"/>
              <w:left w:val="single" w:sz="4" w:space="0" w:color="auto"/>
              <w:bottom w:val="single" w:sz="4" w:space="0" w:color="auto"/>
              <w:right w:val="single" w:sz="4" w:space="0" w:color="auto"/>
            </w:tcBorders>
          </w:tcPr>
          <w:p w14:paraId="6E1278B2" w14:textId="727E953E" w:rsidR="00090B9C" w:rsidRPr="0063759F" w:rsidRDefault="00804CA6" w:rsidP="00C2342C">
            <w:pPr>
              <w:pStyle w:val="StyleHeader1-ClausesLeft0Hanging03After0pt"/>
              <w:numPr>
                <w:ilvl w:val="1"/>
                <w:numId w:val="32"/>
              </w:numPr>
              <w:tabs>
                <w:tab w:val="clear" w:pos="342"/>
                <w:tab w:val="left" w:pos="0"/>
              </w:tabs>
              <w:snapToGrid w:val="0"/>
              <w:spacing w:before="240" w:line="200" w:lineRule="atLeast"/>
              <w:ind w:left="379" w:right="62" w:hanging="379"/>
              <w:jc w:val="both"/>
              <w:rPr>
                <w:rFonts w:eastAsia="Arial"/>
                <w:sz w:val="22"/>
                <w:szCs w:val="22"/>
                <w:lang w:val="mn-MN"/>
              </w:rPr>
            </w:pPr>
            <w:r w:rsidRPr="0063759F">
              <w:rPr>
                <w:rFonts w:eastAsia="Arial"/>
                <w:sz w:val="22"/>
                <w:szCs w:val="22"/>
                <w:lang w:val="mn-MN"/>
              </w:rPr>
              <w:t>Маргаан шийдвэрлэх</w:t>
            </w:r>
          </w:p>
        </w:tc>
        <w:tc>
          <w:tcPr>
            <w:tcW w:w="7486" w:type="dxa"/>
            <w:tcBorders>
              <w:top w:val="single" w:sz="4" w:space="0" w:color="auto"/>
              <w:left w:val="single" w:sz="4" w:space="0" w:color="auto"/>
              <w:bottom w:val="single" w:sz="4" w:space="0" w:color="auto"/>
              <w:right w:val="single" w:sz="4" w:space="0" w:color="auto"/>
            </w:tcBorders>
          </w:tcPr>
          <w:p w14:paraId="086870DF" w14:textId="2E1E190C" w:rsidR="00804CA6" w:rsidRPr="0063759F" w:rsidRDefault="00804CA6"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Захиалагч ба нийлүүлэгч</w:t>
            </w:r>
            <w:r w:rsidR="00E87ED7" w:rsidRPr="0063759F">
              <w:rPr>
                <w:sz w:val="22"/>
                <w:szCs w:val="22"/>
                <w:lang w:val="mn-MN"/>
              </w:rPr>
              <w:t xml:space="preserve"> нь </w:t>
            </w:r>
            <w:r w:rsidR="00754A55" w:rsidRPr="0063759F">
              <w:rPr>
                <w:sz w:val="22"/>
                <w:szCs w:val="22"/>
                <w:lang w:val="mn-MN"/>
              </w:rPr>
              <w:t>тэдгээр</w:t>
            </w:r>
            <w:r w:rsidRPr="0063759F">
              <w:rPr>
                <w:sz w:val="22"/>
                <w:szCs w:val="22"/>
                <w:lang w:val="mn-MN"/>
              </w:rPr>
              <w:t>ийн хооронд гэрээтэй холбоотой</w:t>
            </w:r>
            <w:r w:rsidR="00E545CE" w:rsidRPr="0063759F">
              <w:rPr>
                <w:sz w:val="22"/>
                <w:szCs w:val="22"/>
                <w:lang w:val="mn-MN"/>
              </w:rPr>
              <w:t>гоор</w:t>
            </w:r>
            <w:r w:rsidRPr="0063759F">
              <w:rPr>
                <w:sz w:val="22"/>
                <w:szCs w:val="22"/>
                <w:lang w:val="mn-MN"/>
              </w:rPr>
              <w:t xml:space="preserve"> үүссэн аливаа маргаан, зөрчлийг зөвшилцөл болон албан бус хэлэлцээрээр шийдвэрлэхийг хичээнэ.</w:t>
            </w:r>
          </w:p>
          <w:p w14:paraId="55AD3BF3" w14:textId="72ABDFC0" w:rsidR="00090B9C" w:rsidRPr="0063759F" w:rsidRDefault="00804CA6"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Хэрэв талууд ийм маргаан, зөрчлийг хэлэлцээрээр шийдвэрлэх боломжгүй бөгөөд уг хэлэлцээр эхэлснээс хойш 28 хоногийн дотор тохиролцоонд хүрээгүй бол, аль ч тал нь уг маргааныг ГТН</w:t>
            </w:r>
            <w:r w:rsidRPr="0063759F">
              <w:rPr>
                <w:b/>
                <w:bCs/>
                <w:sz w:val="22"/>
                <w:szCs w:val="22"/>
                <w:lang w:val="mn-MN"/>
              </w:rPr>
              <w:t>-</w:t>
            </w:r>
            <w:r w:rsidRPr="0063759F">
              <w:rPr>
                <w:sz w:val="22"/>
                <w:szCs w:val="22"/>
                <w:lang w:val="mn-MN"/>
              </w:rPr>
              <w:t>д заасан албан ёсны маргаан шийдвэрлэх арга замаар шийдвэрлүүлэхийг шаардаж болно.</w:t>
            </w:r>
          </w:p>
        </w:tc>
      </w:tr>
      <w:tr w:rsidR="00090B9C" w:rsidRPr="006476FA" w14:paraId="38AA5070" w14:textId="77777777" w:rsidTr="004E3F2E">
        <w:trPr>
          <w:trHeight w:val="709"/>
        </w:trPr>
        <w:tc>
          <w:tcPr>
            <w:tcW w:w="2352" w:type="dxa"/>
            <w:tcBorders>
              <w:top w:val="single" w:sz="4" w:space="0" w:color="auto"/>
              <w:left w:val="single" w:sz="4" w:space="0" w:color="auto"/>
              <w:bottom w:val="single" w:sz="4" w:space="0" w:color="auto"/>
              <w:right w:val="single" w:sz="4" w:space="0" w:color="auto"/>
            </w:tcBorders>
          </w:tcPr>
          <w:p w14:paraId="0F7ABD1C" w14:textId="48C02D4E" w:rsidR="00090B9C" w:rsidRPr="0063759F" w:rsidRDefault="00804CA6" w:rsidP="00C2342C">
            <w:pPr>
              <w:pStyle w:val="StyleHeader1-ClausesLeft0Hanging03After0pt"/>
              <w:numPr>
                <w:ilvl w:val="1"/>
                <w:numId w:val="32"/>
              </w:numPr>
              <w:tabs>
                <w:tab w:val="clear" w:pos="342"/>
                <w:tab w:val="left" w:pos="0"/>
              </w:tabs>
              <w:snapToGrid w:val="0"/>
              <w:spacing w:before="240" w:line="200" w:lineRule="atLeast"/>
              <w:ind w:left="379" w:right="62" w:hanging="379"/>
              <w:jc w:val="both"/>
              <w:rPr>
                <w:rFonts w:eastAsia="Arial"/>
                <w:sz w:val="22"/>
                <w:szCs w:val="22"/>
                <w:lang w:val="mn-MN"/>
              </w:rPr>
            </w:pPr>
            <w:r w:rsidRPr="0063759F">
              <w:rPr>
                <w:rFonts w:eastAsia="Arial"/>
                <w:sz w:val="22"/>
                <w:szCs w:val="22"/>
                <w:lang w:val="mn-MN"/>
              </w:rPr>
              <w:t>Нийлүүлэ</w:t>
            </w:r>
            <w:r w:rsidR="000D184D" w:rsidRPr="0063759F">
              <w:rPr>
                <w:rFonts w:eastAsia="Arial"/>
                <w:sz w:val="22"/>
                <w:szCs w:val="22"/>
                <w:lang w:val="mn-MN"/>
              </w:rPr>
              <w:t xml:space="preserve">лтийн </w:t>
            </w:r>
            <w:r w:rsidRPr="0063759F">
              <w:rPr>
                <w:rFonts w:eastAsia="Arial"/>
                <w:sz w:val="22"/>
                <w:szCs w:val="22"/>
                <w:lang w:val="mn-MN"/>
              </w:rPr>
              <w:t>ха</w:t>
            </w:r>
            <w:r w:rsidR="000D184D" w:rsidRPr="0063759F">
              <w:rPr>
                <w:rFonts w:eastAsia="Arial"/>
                <w:sz w:val="22"/>
                <w:szCs w:val="22"/>
                <w:lang w:val="mn-MN"/>
              </w:rPr>
              <w:t>м</w:t>
            </w:r>
            <w:r w:rsidRPr="0063759F">
              <w:rPr>
                <w:rFonts w:eastAsia="Arial"/>
                <w:sz w:val="22"/>
                <w:szCs w:val="22"/>
                <w:lang w:val="mn-MN"/>
              </w:rPr>
              <w:t>р</w:t>
            </w:r>
            <w:r w:rsidR="000D184D" w:rsidRPr="0063759F">
              <w:rPr>
                <w:rFonts w:eastAsia="Arial"/>
                <w:sz w:val="22"/>
                <w:szCs w:val="22"/>
                <w:lang w:val="mn-MN"/>
              </w:rPr>
              <w:t>ах</w:t>
            </w:r>
            <w:r w:rsidRPr="0063759F">
              <w:rPr>
                <w:rFonts w:eastAsia="Arial"/>
                <w:sz w:val="22"/>
                <w:szCs w:val="22"/>
                <w:lang w:val="mn-MN"/>
              </w:rPr>
              <w:t xml:space="preserve"> хүрээ</w:t>
            </w:r>
          </w:p>
        </w:tc>
        <w:tc>
          <w:tcPr>
            <w:tcW w:w="7486" w:type="dxa"/>
            <w:tcBorders>
              <w:top w:val="single" w:sz="4" w:space="0" w:color="auto"/>
              <w:left w:val="single" w:sz="4" w:space="0" w:color="auto"/>
              <w:bottom w:val="single" w:sz="4" w:space="0" w:color="auto"/>
              <w:right w:val="single" w:sz="4" w:space="0" w:color="auto"/>
            </w:tcBorders>
          </w:tcPr>
          <w:p w14:paraId="0F5B1A8F" w14:textId="45996451" w:rsidR="00BC71D2" w:rsidRPr="0063759F" w:rsidRDefault="00BC71D2"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ГТН-д заасн</w:t>
            </w:r>
            <w:r w:rsidR="00096DDC" w:rsidRPr="0063759F">
              <w:rPr>
                <w:sz w:val="22"/>
                <w:szCs w:val="22"/>
                <w:lang w:val="mn-MN"/>
              </w:rPr>
              <w:t>аар</w:t>
            </w:r>
            <w:r w:rsidRPr="0063759F">
              <w:rPr>
                <w:sz w:val="22"/>
                <w:szCs w:val="22"/>
                <w:lang w:val="mn-MN"/>
              </w:rPr>
              <w:t>, нийлүүлэх  бараа б</w:t>
            </w:r>
            <w:r w:rsidR="00096DDC" w:rsidRPr="0063759F">
              <w:rPr>
                <w:sz w:val="22"/>
                <w:szCs w:val="22"/>
                <w:lang w:val="mn-MN"/>
              </w:rPr>
              <w:t>а</w:t>
            </w:r>
            <w:r w:rsidRPr="0063759F">
              <w:rPr>
                <w:sz w:val="22"/>
                <w:szCs w:val="22"/>
                <w:lang w:val="mn-MN"/>
              </w:rPr>
              <w:t xml:space="preserve"> холбогдох  үйлчилгээ нь 6 дугаар бүлэг (Нийлүүлэ</w:t>
            </w:r>
            <w:r w:rsidR="00786225" w:rsidRPr="0063759F">
              <w:rPr>
                <w:sz w:val="22"/>
                <w:szCs w:val="22"/>
                <w:lang w:val="mn-MN"/>
              </w:rPr>
              <w:t xml:space="preserve">х </w:t>
            </w:r>
            <w:r w:rsidRPr="0063759F">
              <w:rPr>
                <w:sz w:val="22"/>
                <w:szCs w:val="22"/>
                <w:lang w:val="mn-MN"/>
              </w:rPr>
              <w:t>хуваарь)-т заасны дагуу байна.</w:t>
            </w:r>
          </w:p>
          <w:p w14:paraId="72B58488" w14:textId="29FDADE0" w:rsidR="00090B9C" w:rsidRPr="0063759F" w:rsidRDefault="00BC71D2"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 xml:space="preserve">Гэрээнд өөрөөр заагаагүй бол, </w:t>
            </w:r>
            <w:r w:rsidR="00B13241" w:rsidRPr="0063759F">
              <w:rPr>
                <w:sz w:val="22"/>
                <w:szCs w:val="22"/>
                <w:lang w:val="mn-MN"/>
              </w:rPr>
              <w:t>нийлүүлэлтийн хамрах</w:t>
            </w:r>
            <w:r w:rsidRPr="0063759F">
              <w:rPr>
                <w:sz w:val="22"/>
                <w:szCs w:val="22"/>
                <w:lang w:val="mn-MN"/>
              </w:rPr>
              <w:t xml:space="preserve"> хүрээнд гэрээнд тодорхой заагаагүй боловч, бараа болон холбогдох үйлчилгээг </w:t>
            </w:r>
            <w:r w:rsidRPr="0063759F">
              <w:rPr>
                <w:sz w:val="22"/>
                <w:szCs w:val="22"/>
                <w:lang w:val="mn-MN"/>
              </w:rPr>
              <w:lastRenderedPageBreak/>
              <w:t>хүлээлгэн өгөх, бүрэн дуусгах</w:t>
            </w:r>
            <w:r w:rsidR="00786225" w:rsidRPr="0063759F">
              <w:rPr>
                <w:sz w:val="22"/>
                <w:szCs w:val="22"/>
                <w:lang w:val="mn-MN"/>
              </w:rPr>
              <w:t xml:space="preserve">ад зайлшгүй </w:t>
            </w:r>
            <w:r w:rsidRPr="0063759F">
              <w:rPr>
                <w:sz w:val="22"/>
                <w:szCs w:val="22"/>
                <w:lang w:val="mn-MN"/>
              </w:rPr>
              <w:t>бүх</w:t>
            </w:r>
            <w:r w:rsidR="00786225" w:rsidRPr="0063759F">
              <w:rPr>
                <w:sz w:val="22"/>
                <w:szCs w:val="22"/>
                <w:lang w:val="mn-MN"/>
              </w:rPr>
              <w:t>ий л</w:t>
            </w:r>
            <w:r w:rsidRPr="0063759F">
              <w:rPr>
                <w:sz w:val="22"/>
                <w:szCs w:val="22"/>
                <w:lang w:val="mn-MN"/>
              </w:rPr>
              <w:t xml:space="preserve"> зүйлс багтах бөгөөд эдгээр</w:t>
            </w:r>
            <w:r w:rsidR="00E00B77" w:rsidRPr="0063759F">
              <w:rPr>
                <w:sz w:val="22"/>
                <w:szCs w:val="22"/>
                <w:lang w:val="mn-MN"/>
              </w:rPr>
              <w:t>ийг</w:t>
            </w:r>
            <w:r w:rsidRPr="0063759F">
              <w:rPr>
                <w:sz w:val="22"/>
                <w:szCs w:val="22"/>
                <w:lang w:val="mn-MN"/>
              </w:rPr>
              <w:t xml:space="preserve"> нь </w:t>
            </w:r>
            <w:r w:rsidR="00786225" w:rsidRPr="0063759F">
              <w:rPr>
                <w:sz w:val="22"/>
                <w:szCs w:val="22"/>
                <w:lang w:val="mn-MN"/>
              </w:rPr>
              <w:t>г</w:t>
            </w:r>
            <w:r w:rsidRPr="0063759F">
              <w:rPr>
                <w:sz w:val="22"/>
                <w:szCs w:val="22"/>
                <w:lang w:val="mn-MN"/>
              </w:rPr>
              <w:t xml:space="preserve">эрээнд тусгагдсан </w:t>
            </w:r>
            <w:r w:rsidR="00786225" w:rsidRPr="0063759F">
              <w:rPr>
                <w:sz w:val="22"/>
                <w:szCs w:val="22"/>
                <w:lang w:val="mn-MN"/>
              </w:rPr>
              <w:t>гэж</w:t>
            </w:r>
            <w:r w:rsidRPr="0063759F">
              <w:rPr>
                <w:sz w:val="22"/>
                <w:szCs w:val="22"/>
                <w:lang w:val="mn-MN"/>
              </w:rPr>
              <w:t xml:space="preserve"> тооц</w:t>
            </w:r>
            <w:r w:rsidR="00E00B77" w:rsidRPr="0063759F">
              <w:rPr>
                <w:sz w:val="22"/>
                <w:szCs w:val="22"/>
                <w:lang w:val="mn-MN"/>
              </w:rPr>
              <w:t>н</w:t>
            </w:r>
            <w:r w:rsidRPr="0063759F">
              <w:rPr>
                <w:sz w:val="22"/>
                <w:szCs w:val="22"/>
                <w:lang w:val="mn-MN"/>
              </w:rPr>
              <w:t>о.</w:t>
            </w:r>
          </w:p>
        </w:tc>
      </w:tr>
      <w:tr w:rsidR="00090B9C" w:rsidRPr="006476FA" w14:paraId="3263BDE2" w14:textId="77777777" w:rsidTr="004E3F2E">
        <w:trPr>
          <w:trHeight w:val="709"/>
        </w:trPr>
        <w:tc>
          <w:tcPr>
            <w:tcW w:w="2352" w:type="dxa"/>
            <w:tcBorders>
              <w:top w:val="single" w:sz="4" w:space="0" w:color="auto"/>
              <w:left w:val="single" w:sz="4" w:space="0" w:color="auto"/>
              <w:bottom w:val="single" w:sz="4" w:space="0" w:color="auto"/>
              <w:right w:val="single" w:sz="4" w:space="0" w:color="auto"/>
            </w:tcBorders>
          </w:tcPr>
          <w:p w14:paraId="006529A9" w14:textId="2F6F1A60" w:rsidR="00090B9C" w:rsidRPr="0063759F" w:rsidRDefault="00786225" w:rsidP="00C2342C">
            <w:pPr>
              <w:pStyle w:val="StyleHeader1-ClausesLeft0Hanging03After0pt"/>
              <w:numPr>
                <w:ilvl w:val="1"/>
                <w:numId w:val="32"/>
              </w:numPr>
              <w:tabs>
                <w:tab w:val="clear" w:pos="342"/>
                <w:tab w:val="left" w:pos="0"/>
              </w:tabs>
              <w:snapToGrid w:val="0"/>
              <w:spacing w:before="240" w:line="200" w:lineRule="atLeast"/>
              <w:ind w:left="379" w:right="62" w:hanging="379"/>
              <w:jc w:val="both"/>
              <w:rPr>
                <w:rFonts w:eastAsia="Arial"/>
                <w:sz w:val="22"/>
                <w:szCs w:val="22"/>
                <w:lang w:val="mn-MN"/>
              </w:rPr>
            </w:pPr>
            <w:r w:rsidRPr="0063759F">
              <w:rPr>
                <w:rFonts w:eastAsia="Arial"/>
                <w:sz w:val="22"/>
                <w:szCs w:val="22"/>
                <w:lang w:val="mn-MN"/>
              </w:rPr>
              <w:lastRenderedPageBreak/>
              <w:t>Хүргэлт</w:t>
            </w:r>
          </w:p>
        </w:tc>
        <w:tc>
          <w:tcPr>
            <w:tcW w:w="7486" w:type="dxa"/>
            <w:tcBorders>
              <w:top w:val="single" w:sz="4" w:space="0" w:color="auto"/>
              <w:left w:val="single" w:sz="4" w:space="0" w:color="auto"/>
              <w:bottom w:val="single" w:sz="4" w:space="0" w:color="auto"/>
              <w:right w:val="single" w:sz="4" w:space="0" w:color="auto"/>
            </w:tcBorders>
          </w:tcPr>
          <w:p w14:paraId="43FBEA99" w14:textId="04043801" w:rsidR="00090B9C" w:rsidRPr="0063759F" w:rsidRDefault="00786225"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ГЕН-ийн 33.1-д заасны дагуу, барааг хүлээлгэн өгөх болон холбогдох  үйлчилгээг дуусгах хуваарийг  6 дугаар бүлэг (Нийлүүлэх хуваарь)-т заасан хүргэх ба дуусгах хуваарьт нийцүүлнэ. Нийлүүлэгчээс бүрдүүлэх тээвэрлэлт болон бусад баримт бичгийн дэлгэрэнгүй мэдээллийг ГТН-д тодорхой заана.</w:t>
            </w:r>
          </w:p>
        </w:tc>
      </w:tr>
      <w:tr w:rsidR="00090B9C" w:rsidRPr="006476FA" w14:paraId="0A2E053F" w14:textId="77777777" w:rsidTr="004E3F2E">
        <w:trPr>
          <w:trHeight w:val="709"/>
        </w:trPr>
        <w:tc>
          <w:tcPr>
            <w:tcW w:w="2352" w:type="dxa"/>
            <w:tcBorders>
              <w:top w:val="single" w:sz="4" w:space="0" w:color="auto"/>
              <w:left w:val="single" w:sz="4" w:space="0" w:color="auto"/>
              <w:bottom w:val="single" w:sz="4" w:space="0" w:color="auto"/>
              <w:right w:val="single" w:sz="4" w:space="0" w:color="auto"/>
            </w:tcBorders>
          </w:tcPr>
          <w:p w14:paraId="1467B67E" w14:textId="247882D1" w:rsidR="00090B9C" w:rsidRPr="0063759F" w:rsidRDefault="00E00B77" w:rsidP="00C2342C">
            <w:pPr>
              <w:pStyle w:val="StyleHeader1-ClausesLeft0Hanging03After0pt"/>
              <w:numPr>
                <w:ilvl w:val="1"/>
                <w:numId w:val="32"/>
              </w:numPr>
              <w:tabs>
                <w:tab w:val="clear" w:pos="342"/>
                <w:tab w:val="left" w:pos="0"/>
              </w:tabs>
              <w:snapToGrid w:val="0"/>
              <w:spacing w:before="240" w:line="200" w:lineRule="atLeast"/>
              <w:ind w:left="379" w:right="62" w:hanging="379"/>
              <w:jc w:val="both"/>
              <w:rPr>
                <w:rFonts w:eastAsia="Arial"/>
                <w:sz w:val="22"/>
                <w:szCs w:val="22"/>
                <w:lang w:val="mn-MN"/>
              </w:rPr>
            </w:pPr>
            <w:r w:rsidRPr="0063759F">
              <w:rPr>
                <w:rFonts w:eastAsia="Arial"/>
                <w:sz w:val="22"/>
                <w:szCs w:val="22"/>
                <w:lang w:val="mn-MN"/>
              </w:rPr>
              <w:t>Нийлүүлэгчийн үүрэг</w:t>
            </w:r>
          </w:p>
        </w:tc>
        <w:tc>
          <w:tcPr>
            <w:tcW w:w="7486" w:type="dxa"/>
            <w:tcBorders>
              <w:top w:val="single" w:sz="4" w:space="0" w:color="auto"/>
              <w:left w:val="single" w:sz="4" w:space="0" w:color="auto"/>
              <w:bottom w:val="single" w:sz="4" w:space="0" w:color="auto"/>
              <w:right w:val="single" w:sz="4" w:space="0" w:color="auto"/>
            </w:tcBorders>
          </w:tcPr>
          <w:p w14:paraId="69D0CBF9" w14:textId="3138FF75" w:rsidR="00090B9C" w:rsidRPr="0063759F" w:rsidRDefault="00542810"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Нийлүүлэгч нь ГЕН-ийн 11 дүгээр з</w:t>
            </w:r>
            <w:r w:rsidR="00E00B77" w:rsidRPr="0063759F">
              <w:rPr>
                <w:sz w:val="22"/>
                <w:szCs w:val="22"/>
                <w:lang w:val="mn-MN"/>
              </w:rPr>
              <w:t>үйлд</w:t>
            </w:r>
            <w:r w:rsidRPr="0063759F">
              <w:rPr>
                <w:sz w:val="22"/>
                <w:szCs w:val="22"/>
                <w:lang w:val="mn-MN"/>
              </w:rPr>
              <w:t xml:space="preserve"> заасны дагуу </w:t>
            </w:r>
            <w:r w:rsidR="00B13241" w:rsidRPr="0063759F">
              <w:rPr>
                <w:sz w:val="22"/>
                <w:szCs w:val="22"/>
                <w:lang w:val="mn-MN"/>
              </w:rPr>
              <w:t>нийлүүлэлтийн хамрах</w:t>
            </w:r>
            <w:r w:rsidRPr="0063759F">
              <w:rPr>
                <w:sz w:val="22"/>
                <w:szCs w:val="22"/>
                <w:lang w:val="mn-MN"/>
              </w:rPr>
              <w:t xml:space="preserve"> хүрээнд багтсан бүх бараа болон холбогдох үйлчилгээг, мөн ГЕН-ийн 12 дугаар зүйлд заасны дагуу хүргэх ба дуусгах хуваарийн дагуу нийлүүлэх үүрэгтэй.</w:t>
            </w:r>
          </w:p>
        </w:tc>
      </w:tr>
      <w:tr w:rsidR="00090B9C" w:rsidRPr="006476FA" w14:paraId="5BDB1C56" w14:textId="77777777" w:rsidTr="004E3F2E">
        <w:trPr>
          <w:trHeight w:val="709"/>
        </w:trPr>
        <w:tc>
          <w:tcPr>
            <w:tcW w:w="2352" w:type="dxa"/>
            <w:tcBorders>
              <w:top w:val="single" w:sz="4" w:space="0" w:color="auto"/>
              <w:left w:val="single" w:sz="4" w:space="0" w:color="auto"/>
              <w:bottom w:val="single" w:sz="4" w:space="0" w:color="auto"/>
              <w:right w:val="single" w:sz="4" w:space="0" w:color="auto"/>
            </w:tcBorders>
          </w:tcPr>
          <w:p w14:paraId="7E5A9320" w14:textId="77777777" w:rsidR="00090B9C" w:rsidRPr="0063759F" w:rsidRDefault="00E00B77" w:rsidP="00C2342C">
            <w:pPr>
              <w:pStyle w:val="StyleHeader1-ClausesLeft0Hanging03After0pt"/>
              <w:numPr>
                <w:ilvl w:val="1"/>
                <w:numId w:val="32"/>
              </w:numPr>
              <w:tabs>
                <w:tab w:val="clear" w:pos="342"/>
                <w:tab w:val="left" w:pos="0"/>
              </w:tabs>
              <w:snapToGrid w:val="0"/>
              <w:spacing w:before="240" w:line="200" w:lineRule="atLeast"/>
              <w:ind w:left="379" w:right="62" w:hanging="379"/>
              <w:jc w:val="both"/>
              <w:rPr>
                <w:rFonts w:eastAsia="Arial"/>
                <w:sz w:val="22"/>
                <w:szCs w:val="22"/>
                <w:lang w:val="mn-MN"/>
              </w:rPr>
            </w:pPr>
            <w:r w:rsidRPr="0063759F">
              <w:rPr>
                <w:rFonts w:eastAsia="Arial"/>
                <w:sz w:val="22"/>
                <w:szCs w:val="22"/>
                <w:lang w:val="mn-MN"/>
              </w:rPr>
              <w:t>Захиалагчийн үүрэг</w:t>
            </w:r>
          </w:p>
          <w:p w14:paraId="0F2B05B8" w14:textId="1A703A23" w:rsidR="00E00B77" w:rsidRPr="0063759F" w:rsidRDefault="00E00B77" w:rsidP="00E00B77">
            <w:pPr>
              <w:pStyle w:val="StyleHeader1-ClausesLeft0Hanging03After0pt"/>
              <w:tabs>
                <w:tab w:val="clear" w:pos="342"/>
                <w:tab w:val="clear" w:pos="720"/>
                <w:tab w:val="left" w:pos="0"/>
              </w:tabs>
              <w:snapToGrid w:val="0"/>
              <w:spacing w:before="240" w:line="200" w:lineRule="atLeast"/>
              <w:ind w:left="379" w:right="62"/>
              <w:jc w:val="right"/>
              <w:rPr>
                <w:rFonts w:eastAsia="Arial"/>
                <w:sz w:val="22"/>
                <w:szCs w:val="22"/>
                <w:lang w:val="mn-MN"/>
              </w:rPr>
            </w:pPr>
          </w:p>
        </w:tc>
        <w:tc>
          <w:tcPr>
            <w:tcW w:w="7486" w:type="dxa"/>
            <w:tcBorders>
              <w:top w:val="single" w:sz="4" w:space="0" w:color="auto"/>
              <w:left w:val="single" w:sz="4" w:space="0" w:color="auto"/>
              <w:bottom w:val="single" w:sz="4" w:space="0" w:color="auto"/>
              <w:right w:val="single" w:sz="4" w:space="0" w:color="auto"/>
            </w:tcBorders>
          </w:tcPr>
          <w:p w14:paraId="32D6C445" w14:textId="265AAB27" w:rsidR="0015320E" w:rsidRPr="0063759F" w:rsidRDefault="00E00B77"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 xml:space="preserve">Нийлүүлэгчээс бараа болон холбогдох үйлчилгээг нийлүүлэхэд дотоодын төрийн байгууллагаас тусгай зөвшөөрөл, </w:t>
            </w:r>
            <w:r w:rsidR="00715FD1" w:rsidRPr="0063759F">
              <w:rPr>
                <w:sz w:val="22"/>
                <w:szCs w:val="22"/>
                <w:lang w:val="mn-MN"/>
              </w:rPr>
              <w:t>зөвшөөрөл,</w:t>
            </w:r>
            <w:r w:rsidRPr="0063759F">
              <w:rPr>
                <w:sz w:val="22"/>
                <w:szCs w:val="22"/>
                <w:lang w:val="mn-MN"/>
              </w:rPr>
              <w:t xml:space="preserve"> импортын болон бусад төрлийн гэрчилгээ авах шаардлага гарсан бол, нийлүүлэгчийн хүсэлтээр, захиалагч нь </w:t>
            </w:r>
            <w:r w:rsidR="0015320E" w:rsidRPr="0063759F">
              <w:rPr>
                <w:sz w:val="22"/>
                <w:szCs w:val="22"/>
                <w:lang w:val="mn-MN"/>
              </w:rPr>
              <w:t xml:space="preserve">боломжтой бүх арга хэмжээг авч, нийлүүлэгчид уг шаардлагыг хурдан </w:t>
            </w:r>
            <w:r w:rsidRPr="0063759F">
              <w:rPr>
                <w:sz w:val="22"/>
                <w:szCs w:val="22"/>
                <w:lang w:val="mn-MN"/>
              </w:rPr>
              <w:t xml:space="preserve">шуурхай </w:t>
            </w:r>
            <w:r w:rsidR="0015320E" w:rsidRPr="0063759F">
              <w:rPr>
                <w:sz w:val="22"/>
                <w:szCs w:val="22"/>
                <w:lang w:val="mn-MN"/>
              </w:rPr>
              <w:t xml:space="preserve">хангахад </w:t>
            </w:r>
            <w:r w:rsidRPr="0063759F">
              <w:rPr>
                <w:sz w:val="22"/>
                <w:szCs w:val="22"/>
                <w:lang w:val="mn-MN"/>
              </w:rPr>
              <w:t xml:space="preserve">нь </w:t>
            </w:r>
            <w:r w:rsidR="0015320E" w:rsidRPr="0063759F">
              <w:rPr>
                <w:sz w:val="22"/>
                <w:szCs w:val="22"/>
                <w:lang w:val="mn-MN"/>
              </w:rPr>
              <w:t>дэмжлэг үзүүлнэ.</w:t>
            </w:r>
          </w:p>
          <w:p w14:paraId="00872676" w14:textId="7F64D0A0" w:rsidR="00E00B77" w:rsidRPr="0063759F" w:rsidRDefault="00E00B77"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Захиалагч нь ГЕН-ийн 14.1-д заасны дагуу өөрийн үүргийг биелүүлэхтэй холбоотой бүх зардлыг хариуцна.</w:t>
            </w:r>
          </w:p>
        </w:tc>
      </w:tr>
      <w:tr w:rsidR="00E00B77" w:rsidRPr="006476FA" w14:paraId="0733350F" w14:textId="77777777" w:rsidTr="004E3F2E">
        <w:trPr>
          <w:trHeight w:val="709"/>
        </w:trPr>
        <w:tc>
          <w:tcPr>
            <w:tcW w:w="2352" w:type="dxa"/>
            <w:tcBorders>
              <w:top w:val="single" w:sz="4" w:space="0" w:color="auto"/>
              <w:left w:val="single" w:sz="4" w:space="0" w:color="auto"/>
              <w:bottom w:val="single" w:sz="4" w:space="0" w:color="auto"/>
              <w:right w:val="single" w:sz="4" w:space="0" w:color="auto"/>
            </w:tcBorders>
          </w:tcPr>
          <w:p w14:paraId="4C1E19CB" w14:textId="4060BE77" w:rsidR="00E00B77" w:rsidRPr="0063759F" w:rsidRDefault="00715FD1" w:rsidP="00C2342C">
            <w:pPr>
              <w:pStyle w:val="StyleHeader1-ClausesLeft0Hanging03After0pt"/>
              <w:numPr>
                <w:ilvl w:val="1"/>
                <w:numId w:val="32"/>
              </w:numPr>
              <w:tabs>
                <w:tab w:val="clear" w:pos="342"/>
                <w:tab w:val="left" w:pos="0"/>
              </w:tabs>
              <w:snapToGrid w:val="0"/>
              <w:spacing w:before="240" w:line="200" w:lineRule="atLeast"/>
              <w:ind w:left="379" w:right="62" w:hanging="379"/>
              <w:jc w:val="both"/>
              <w:rPr>
                <w:rFonts w:eastAsia="Arial"/>
                <w:sz w:val="22"/>
                <w:szCs w:val="22"/>
                <w:lang w:val="mn-MN"/>
              </w:rPr>
            </w:pPr>
            <w:r w:rsidRPr="0063759F">
              <w:rPr>
                <w:rFonts w:eastAsia="Arial"/>
                <w:sz w:val="22"/>
                <w:szCs w:val="22"/>
                <w:lang w:val="mn-MN"/>
              </w:rPr>
              <w:t>Гэрээний үнэ</w:t>
            </w:r>
          </w:p>
        </w:tc>
        <w:tc>
          <w:tcPr>
            <w:tcW w:w="7486" w:type="dxa"/>
            <w:tcBorders>
              <w:top w:val="single" w:sz="4" w:space="0" w:color="auto"/>
              <w:left w:val="single" w:sz="4" w:space="0" w:color="auto"/>
              <w:bottom w:val="single" w:sz="4" w:space="0" w:color="auto"/>
              <w:right w:val="single" w:sz="4" w:space="0" w:color="auto"/>
            </w:tcBorders>
          </w:tcPr>
          <w:p w14:paraId="38B752AE" w14:textId="1070DD73" w:rsidR="00715FD1" w:rsidRPr="0063759F" w:rsidRDefault="00715FD1"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 xml:space="preserve">Гэрээний үнэ нь гэрээнд заасны дагуу байх бөгөөд </w:t>
            </w:r>
            <w:r w:rsidR="000F0DEB" w:rsidRPr="0063759F">
              <w:rPr>
                <w:sz w:val="22"/>
                <w:szCs w:val="22"/>
                <w:lang w:val="mn-MN"/>
              </w:rPr>
              <w:t xml:space="preserve">энэ нь </w:t>
            </w:r>
            <w:r w:rsidRPr="0063759F">
              <w:rPr>
                <w:sz w:val="22"/>
                <w:szCs w:val="22"/>
                <w:lang w:val="mn-MN"/>
              </w:rPr>
              <w:t>гэрээний дагуу хийгдэх нэмэлт, тохируулга болон суутгал</w:t>
            </w:r>
            <w:r w:rsidR="000F0DEB" w:rsidRPr="0063759F">
              <w:rPr>
                <w:sz w:val="22"/>
                <w:szCs w:val="22"/>
                <w:lang w:val="mn-MN"/>
              </w:rPr>
              <w:t xml:space="preserve">ыг </w:t>
            </w:r>
            <w:r w:rsidRPr="0063759F">
              <w:rPr>
                <w:sz w:val="22"/>
                <w:szCs w:val="22"/>
                <w:lang w:val="mn-MN"/>
              </w:rPr>
              <w:t>харгалзан өөрчлөгдөж болно.</w:t>
            </w:r>
          </w:p>
          <w:p w14:paraId="39D04D53" w14:textId="72ACE62C" w:rsidR="00E00B77" w:rsidRPr="0063759F" w:rsidRDefault="00715FD1"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 xml:space="preserve">ГТН-ийн үнэ тохируулах </w:t>
            </w:r>
            <w:r w:rsidR="00E01C33" w:rsidRPr="0063759F">
              <w:rPr>
                <w:sz w:val="22"/>
                <w:szCs w:val="22"/>
                <w:lang w:val="mn-MN"/>
              </w:rPr>
              <w:t>нөхцөлий</w:t>
            </w:r>
            <w:r w:rsidRPr="0063759F">
              <w:rPr>
                <w:sz w:val="22"/>
                <w:szCs w:val="22"/>
                <w:lang w:val="mn-MN"/>
              </w:rPr>
              <w:t>н дагуу үнийг тохируулахаас бусад нөхцөлд  нийлүүлэгч нь гэрээний дагуу хүргэсэн бараа болон гүйцэтгэсэн холбогдох үйлчилгээний үнийг нэхэмжлэхдээ өөрийн  тендерт санал болгосон үнийг баримтална.</w:t>
            </w:r>
          </w:p>
        </w:tc>
      </w:tr>
      <w:tr w:rsidR="00E00B77" w:rsidRPr="006476FA" w14:paraId="195AE58F" w14:textId="77777777" w:rsidTr="004E3F2E">
        <w:trPr>
          <w:trHeight w:val="709"/>
        </w:trPr>
        <w:tc>
          <w:tcPr>
            <w:tcW w:w="2352" w:type="dxa"/>
            <w:tcBorders>
              <w:top w:val="single" w:sz="4" w:space="0" w:color="auto"/>
              <w:left w:val="single" w:sz="4" w:space="0" w:color="auto"/>
              <w:bottom w:val="single" w:sz="4" w:space="0" w:color="auto"/>
              <w:right w:val="single" w:sz="4" w:space="0" w:color="auto"/>
            </w:tcBorders>
          </w:tcPr>
          <w:p w14:paraId="406BB4D9" w14:textId="0723152D" w:rsidR="00E00B77" w:rsidRPr="0063759F" w:rsidRDefault="000F0DEB" w:rsidP="00C2342C">
            <w:pPr>
              <w:pStyle w:val="StyleHeader1-ClausesLeft0Hanging03After0pt"/>
              <w:numPr>
                <w:ilvl w:val="1"/>
                <w:numId w:val="32"/>
              </w:numPr>
              <w:tabs>
                <w:tab w:val="clear" w:pos="342"/>
                <w:tab w:val="left" w:pos="0"/>
              </w:tabs>
              <w:snapToGrid w:val="0"/>
              <w:spacing w:before="240" w:line="200" w:lineRule="atLeast"/>
              <w:ind w:left="379" w:right="62" w:hanging="379"/>
              <w:jc w:val="both"/>
              <w:rPr>
                <w:rFonts w:eastAsia="Arial"/>
                <w:sz w:val="22"/>
                <w:szCs w:val="22"/>
                <w:lang w:val="mn-MN"/>
              </w:rPr>
            </w:pPr>
            <w:r w:rsidRPr="0063759F">
              <w:rPr>
                <w:rFonts w:eastAsia="Arial"/>
                <w:sz w:val="22"/>
                <w:szCs w:val="22"/>
                <w:lang w:val="mn-MN"/>
              </w:rPr>
              <w:t>Төлбөрийн нөхцөл</w:t>
            </w:r>
          </w:p>
        </w:tc>
        <w:tc>
          <w:tcPr>
            <w:tcW w:w="7486" w:type="dxa"/>
            <w:tcBorders>
              <w:top w:val="single" w:sz="4" w:space="0" w:color="auto"/>
              <w:left w:val="single" w:sz="4" w:space="0" w:color="auto"/>
              <w:bottom w:val="single" w:sz="4" w:space="0" w:color="auto"/>
              <w:right w:val="single" w:sz="4" w:space="0" w:color="auto"/>
            </w:tcBorders>
          </w:tcPr>
          <w:p w14:paraId="35B5E3B8" w14:textId="111B5D31" w:rsidR="000F0DEB" w:rsidRPr="0063759F" w:rsidRDefault="000F0DEB"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Гэрээний үнийг ГТН-д заасны дагуу төлнө.</w:t>
            </w:r>
          </w:p>
          <w:p w14:paraId="10719FD7" w14:textId="1C0DCA23" w:rsidR="000F0DEB" w:rsidRPr="0063759F" w:rsidRDefault="000F0DEB"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Нийлүүлэгч нь гэрээний үүргээ бүрэн биелүүлсний дараа төлбөр хийхийг хүссэн хүсэлтийг захиалагчид бичгээр гаргаж, шаардлагатай бол хүргэсэн бараа болон гүйцэтгэсэн холбогдох үйлчилгээг тайлбарласан төлбөрийн нэхэмжлэх болон ГЕН-ийн 10 дугаар зүйлд заасан баримт бичгийн хамт захиалагчид хүргүүлнэ.</w:t>
            </w:r>
          </w:p>
          <w:p w14:paraId="147124DE" w14:textId="30288547" w:rsidR="000F0DEB" w:rsidRPr="0063759F" w:rsidRDefault="000F0DEB"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 xml:space="preserve">Захиалагч нь төлбөрийг нэхэмжлэх хүлээн авснаас хойш 60 хоногийн </w:t>
            </w:r>
            <w:r w:rsidR="00B13775" w:rsidRPr="0063759F">
              <w:rPr>
                <w:sz w:val="22"/>
                <w:szCs w:val="22"/>
                <w:lang w:val="mn-MN"/>
              </w:rPr>
              <w:t>шуурхай төлөх бөгөөд захиалагч нь нэхэмжлэхийг хүлээн зөвшөөрсөн байна.</w:t>
            </w:r>
          </w:p>
          <w:p w14:paraId="7F05B76E" w14:textId="17560318" w:rsidR="00E00B77" w:rsidRPr="0063759F" w:rsidRDefault="000F0DEB"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 xml:space="preserve">Гэрээний дагуу нийлүүлэгчид хийх төлбөрийн </w:t>
            </w:r>
            <w:r w:rsidR="00B13775" w:rsidRPr="0063759F">
              <w:rPr>
                <w:sz w:val="22"/>
                <w:szCs w:val="22"/>
                <w:lang w:val="mn-MN"/>
              </w:rPr>
              <w:t xml:space="preserve">валют </w:t>
            </w:r>
            <w:r w:rsidRPr="0063759F">
              <w:rPr>
                <w:sz w:val="22"/>
                <w:szCs w:val="22"/>
                <w:lang w:val="mn-MN"/>
              </w:rPr>
              <w:t xml:space="preserve">нь </w:t>
            </w:r>
            <w:r w:rsidR="00B13775" w:rsidRPr="0063759F">
              <w:rPr>
                <w:sz w:val="22"/>
                <w:szCs w:val="22"/>
                <w:lang w:val="mn-MN"/>
              </w:rPr>
              <w:t xml:space="preserve">ГТН-д заасан </w:t>
            </w:r>
            <w:r w:rsidRPr="0063759F">
              <w:rPr>
                <w:sz w:val="22"/>
                <w:szCs w:val="22"/>
                <w:lang w:val="mn-MN"/>
              </w:rPr>
              <w:t xml:space="preserve"> </w:t>
            </w:r>
            <w:r w:rsidR="00B13775" w:rsidRPr="0063759F">
              <w:rPr>
                <w:sz w:val="22"/>
                <w:szCs w:val="22"/>
                <w:lang w:val="mn-MN"/>
              </w:rPr>
              <w:t xml:space="preserve">валют </w:t>
            </w:r>
            <w:r w:rsidRPr="0063759F">
              <w:rPr>
                <w:sz w:val="22"/>
                <w:szCs w:val="22"/>
                <w:lang w:val="mn-MN"/>
              </w:rPr>
              <w:t>байна.</w:t>
            </w:r>
          </w:p>
        </w:tc>
      </w:tr>
      <w:tr w:rsidR="00E00B77" w:rsidRPr="006476FA" w14:paraId="56C233DF" w14:textId="77777777" w:rsidTr="004E3F2E">
        <w:trPr>
          <w:trHeight w:val="709"/>
        </w:trPr>
        <w:tc>
          <w:tcPr>
            <w:tcW w:w="2352" w:type="dxa"/>
            <w:tcBorders>
              <w:top w:val="single" w:sz="4" w:space="0" w:color="auto"/>
              <w:left w:val="single" w:sz="4" w:space="0" w:color="auto"/>
              <w:bottom w:val="single" w:sz="4" w:space="0" w:color="auto"/>
              <w:right w:val="single" w:sz="4" w:space="0" w:color="auto"/>
            </w:tcBorders>
          </w:tcPr>
          <w:p w14:paraId="0E9D3FC6" w14:textId="71BA3A3A" w:rsidR="00E00B77" w:rsidRPr="0063759F" w:rsidRDefault="000F0DEB" w:rsidP="00C2342C">
            <w:pPr>
              <w:pStyle w:val="StyleHeader1-ClausesLeft0Hanging03After0pt"/>
              <w:numPr>
                <w:ilvl w:val="1"/>
                <w:numId w:val="32"/>
              </w:numPr>
              <w:tabs>
                <w:tab w:val="clear" w:pos="342"/>
                <w:tab w:val="left" w:pos="0"/>
              </w:tabs>
              <w:snapToGrid w:val="0"/>
              <w:spacing w:before="240" w:line="200" w:lineRule="atLeast"/>
              <w:ind w:left="379" w:right="62" w:hanging="379"/>
              <w:jc w:val="both"/>
              <w:rPr>
                <w:rFonts w:eastAsia="Arial"/>
                <w:sz w:val="22"/>
                <w:szCs w:val="22"/>
                <w:lang w:val="mn-MN"/>
              </w:rPr>
            </w:pPr>
            <w:r w:rsidRPr="0063759F">
              <w:rPr>
                <w:rFonts w:eastAsia="Arial"/>
                <w:sz w:val="22"/>
                <w:szCs w:val="22"/>
                <w:lang w:val="mn-MN"/>
              </w:rPr>
              <w:t>Татвар ба хураамж</w:t>
            </w:r>
          </w:p>
        </w:tc>
        <w:tc>
          <w:tcPr>
            <w:tcW w:w="7486" w:type="dxa"/>
            <w:tcBorders>
              <w:top w:val="single" w:sz="4" w:space="0" w:color="auto"/>
              <w:left w:val="single" w:sz="4" w:space="0" w:color="auto"/>
              <w:bottom w:val="single" w:sz="4" w:space="0" w:color="auto"/>
              <w:right w:val="single" w:sz="4" w:space="0" w:color="auto"/>
            </w:tcBorders>
          </w:tcPr>
          <w:p w14:paraId="1A608A78" w14:textId="5FF8D8D7" w:rsidR="00F823B4" w:rsidRPr="0063759F" w:rsidRDefault="00F823B4"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Захиалагчийн улсын гаднаас нийлүүл</w:t>
            </w:r>
            <w:r w:rsidR="00E9039C" w:rsidRPr="0063759F">
              <w:rPr>
                <w:sz w:val="22"/>
                <w:szCs w:val="22"/>
                <w:lang w:val="mn-MN"/>
              </w:rPr>
              <w:t>эгдэж буй</w:t>
            </w:r>
            <w:r w:rsidRPr="0063759F">
              <w:rPr>
                <w:sz w:val="22"/>
                <w:szCs w:val="22"/>
                <w:lang w:val="mn-MN"/>
              </w:rPr>
              <w:t xml:space="preserve"> бараан</w:t>
            </w:r>
            <w:r w:rsidR="00E9039C" w:rsidRPr="0063759F">
              <w:rPr>
                <w:sz w:val="22"/>
                <w:szCs w:val="22"/>
                <w:lang w:val="mn-MN"/>
              </w:rPr>
              <w:t>ы хувь</w:t>
            </w:r>
            <w:r w:rsidRPr="0063759F">
              <w:rPr>
                <w:sz w:val="22"/>
                <w:szCs w:val="22"/>
                <w:lang w:val="mn-MN"/>
              </w:rPr>
              <w:t xml:space="preserve">д, нийлүүлэгч нь захиалагчийн улсын гадна </w:t>
            </w:r>
            <w:r w:rsidR="00DE526F" w:rsidRPr="0063759F">
              <w:rPr>
                <w:sz w:val="22"/>
                <w:szCs w:val="22"/>
                <w:lang w:val="mn-MN"/>
              </w:rPr>
              <w:t>ногдуулсан</w:t>
            </w:r>
            <w:r w:rsidRPr="0063759F">
              <w:rPr>
                <w:sz w:val="22"/>
                <w:szCs w:val="22"/>
                <w:lang w:val="mn-MN"/>
              </w:rPr>
              <w:t xml:space="preserve"> бүх </w:t>
            </w:r>
            <w:r w:rsidR="001A6497" w:rsidRPr="0063759F">
              <w:rPr>
                <w:sz w:val="22"/>
                <w:szCs w:val="22"/>
                <w:lang w:val="mn-MN"/>
              </w:rPr>
              <w:t xml:space="preserve">төрлийн </w:t>
            </w:r>
            <w:r w:rsidRPr="0063759F">
              <w:rPr>
                <w:sz w:val="22"/>
                <w:szCs w:val="22"/>
                <w:lang w:val="mn-MN"/>
              </w:rPr>
              <w:t>татвар, тэмдэгтийн хураамж, тусгай зөвшөөрл</w:t>
            </w:r>
            <w:r w:rsidR="004F6787" w:rsidRPr="0063759F">
              <w:rPr>
                <w:sz w:val="22"/>
                <w:szCs w:val="22"/>
                <w:lang w:val="mn-MN"/>
              </w:rPr>
              <w:t xml:space="preserve">ийн </w:t>
            </w:r>
            <w:r w:rsidR="000B2922" w:rsidRPr="0063759F">
              <w:rPr>
                <w:sz w:val="22"/>
                <w:szCs w:val="22"/>
                <w:lang w:val="mn-MN"/>
              </w:rPr>
              <w:t>төлбөр</w:t>
            </w:r>
            <w:r w:rsidRPr="0063759F">
              <w:rPr>
                <w:sz w:val="22"/>
                <w:szCs w:val="22"/>
                <w:lang w:val="mn-MN"/>
              </w:rPr>
              <w:t xml:space="preserve"> болон бусад </w:t>
            </w:r>
            <w:r w:rsidR="00E240B3" w:rsidRPr="0063759F">
              <w:rPr>
                <w:sz w:val="22"/>
                <w:szCs w:val="22"/>
                <w:lang w:val="mn-MN"/>
              </w:rPr>
              <w:t xml:space="preserve">ижил төрлийн </w:t>
            </w:r>
            <w:r w:rsidRPr="0063759F">
              <w:rPr>
                <w:sz w:val="22"/>
                <w:szCs w:val="22"/>
                <w:lang w:val="mn-MN"/>
              </w:rPr>
              <w:t>т</w:t>
            </w:r>
            <w:r w:rsidR="00645146" w:rsidRPr="0063759F">
              <w:rPr>
                <w:sz w:val="22"/>
                <w:szCs w:val="22"/>
                <w:lang w:val="mn-MN"/>
              </w:rPr>
              <w:t>өлбөрийг</w:t>
            </w:r>
            <w:r w:rsidRPr="0063759F">
              <w:rPr>
                <w:sz w:val="22"/>
                <w:szCs w:val="22"/>
                <w:lang w:val="mn-MN"/>
              </w:rPr>
              <w:t xml:space="preserve"> бүрэн хариуцна.</w:t>
            </w:r>
          </w:p>
          <w:p w14:paraId="04ACE501" w14:textId="0F125FB6" w:rsidR="00F823B4" w:rsidRPr="0063759F" w:rsidRDefault="00F823B4"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lastRenderedPageBreak/>
              <w:t>Захиалагчийн улсаас нийлүүл</w:t>
            </w:r>
            <w:r w:rsidR="00BF6CFF" w:rsidRPr="0063759F">
              <w:rPr>
                <w:sz w:val="22"/>
                <w:szCs w:val="22"/>
                <w:lang w:val="mn-MN"/>
              </w:rPr>
              <w:t xml:space="preserve">эгдэж </w:t>
            </w:r>
            <w:r w:rsidR="00DA25C2" w:rsidRPr="0063759F">
              <w:rPr>
                <w:sz w:val="22"/>
                <w:szCs w:val="22"/>
                <w:lang w:val="mn-MN"/>
              </w:rPr>
              <w:t>буй</w:t>
            </w:r>
            <w:r w:rsidRPr="0063759F">
              <w:rPr>
                <w:sz w:val="22"/>
                <w:szCs w:val="22"/>
                <w:lang w:val="mn-MN"/>
              </w:rPr>
              <w:t xml:space="preserve"> бараан</w:t>
            </w:r>
            <w:r w:rsidR="00DA25C2" w:rsidRPr="0063759F">
              <w:rPr>
                <w:sz w:val="22"/>
                <w:szCs w:val="22"/>
                <w:lang w:val="mn-MN"/>
              </w:rPr>
              <w:t>ы хувь</w:t>
            </w:r>
            <w:r w:rsidRPr="0063759F">
              <w:rPr>
                <w:sz w:val="22"/>
                <w:szCs w:val="22"/>
                <w:lang w:val="mn-MN"/>
              </w:rPr>
              <w:t xml:space="preserve">д, нийлүүлэгч нь </w:t>
            </w:r>
            <w:r w:rsidR="0006099A" w:rsidRPr="0063759F">
              <w:rPr>
                <w:sz w:val="22"/>
                <w:szCs w:val="22"/>
                <w:lang w:val="mn-MN"/>
              </w:rPr>
              <w:t xml:space="preserve">гэрээт барааг </w:t>
            </w:r>
            <w:r w:rsidRPr="0063759F">
              <w:rPr>
                <w:sz w:val="22"/>
                <w:szCs w:val="22"/>
                <w:lang w:val="mn-MN"/>
              </w:rPr>
              <w:t xml:space="preserve">захиалагчид хүргэх хүртэлх </w:t>
            </w:r>
            <w:r w:rsidR="00A87AD7" w:rsidRPr="0063759F">
              <w:rPr>
                <w:sz w:val="22"/>
                <w:szCs w:val="22"/>
                <w:lang w:val="mn-MN"/>
              </w:rPr>
              <w:t xml:space="preserve">хугацаанд үүсэх </w:t>
            </w:r>
            <w:r w:rsidRPr="0063759F">
              <w:rPr>
                <w:sz w:val="22"/>
                <w:szCs w:val="22"/>
                <w:lang w:val="mn-MN"/>
              </w:rPr>
              <w:t xml:space="preserve">бүх </w:t>
            </w:r>
            <w:r w:rsidR="00A87AD7" w:rsidRPr="0063759F">
              <w:rPr>
                <w:sz w:val="22"/>
                <w:szCs w:val="22"/>
                <w:lang w:val="mn-MN"/>
              </w:rPr>
              <w:t xml:space="preserve">төрлийн </w:t>
            </w:r>
            <w:r w:rsidRPr="0063759F">
              <w:rPr>
                <w:sz w:val="22"/>
                <w:szCs w:val="22"/>
                <w:lang w:val="mn-MN"/>
              </w:rPr>
              <w:t xml:space="preserve">татвар, </w:t>
            </w:r>
            <w:r w:rsidR="005D3086" w:rsidRPr="0063759F">
              <w:rPr>
                <w:sz w:val="22"/>
                <w:szCs w:val="22"/>
                <w:lang w:val="mn-MN"/>
              </w:rPr>
              <w:t xml:space="preserve">гаалийн </w:t>
            </w:r>
            <w:r w:rsidR="004A68C0" w:rsidRPr="0063759F">
              <w:rPr>
                <w:sz w:val="22"/>
                <w:szCs w:val="22"/>
                <w:lang w:val="mn-MN"/>
              </w:rPr>
              <w:t>хураамж</w:t>
            </w:r>
            <w:r w:rsidR="005D3086" w:rsidRPr="0063759F">
              <w:rPr>
                <w:sz w:val="22"/>
                <w:szCs w:val="22"/>
                <w:lang w:val="mn-MN"/>
              </w:rPr>
              <w:t xml:space="preserve">, </w:t>
            </w:r>
            <w:r w:rsidRPr="0063759F">
              <w:rPr>
                <w:sz w:val="22"/>
                <w:szCs w:val="22"/>
                <w:lang w:val="mn-MN"/>
              </w:rPr>
              <w:t>тусгай зөвшөөр</w:t>
            </w:r>
            <w:r w:rsidR="00252EAF" w:rsidRPr="0063759F">
              <w:rPr>
                <w:sz w:val="22"/>
                <w:szCs w:val="22"/>
                <w:lang w:val="mn-MN"/>
              </w:rPr>
              <w:t>лийн төл</w:t>
            </w:r>
            <w:r w:rsidR="00977F83" w:rsidRPr="0063759F">
              <w:rPr>
                <w:sz w:val="22"/>
                <w:szCs w:val="22"/>
                <w:lang w:val="mn-MN"/>
              </w:rPr>
              <w:t>б</w:t>
            </w:r>
            <w:r w:rsidR="00252EAF" w:rsidRPr="0063759F">
              <w:rPr>
                <w:sz w:val="22"/>
                <w:szCs w:val="22"/>
                <w:lang w:val="mn-MN"/>
              </w:rPr>
              <w:t xml:space="preserve">өр </w:t>
            </w:r>
            <w:r w:rsidR="00977F83" w:rsidRPr="0063759F">
              <w:rPr>
                <w:sz w:val="22"/>
                <w:szCs w:val="22"/>
                <w:lang w:val="mn-MN"/>
              </w:rPr>
              <w:t>гэх мэт зардлыг</w:t>
            </w:r>
            <w:r w:rsidRPr="0063759F">
              <w:rPr>
                <w:sz w:val="22"/>
                <w:szCs w:val="22"/>
                <w:lang w:val="mn-MN"/>
              </w:rPr>
              <w:t xml:space="preserve"> бүрэн хариуцна.</w:t>
            </w:r>
          </w:p>
          <w:p w14:paraId="41A44A46" w14:textId="22CBB16C" w:rsidR="00E00B77" w:rsidRPr="0063759F" w:rsidRDefault="00F823B4" w:rsidP="00C3514A">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Хэрэв нийлүүлэгч</w:t>
            </w:r>
            <w:r w:rsidR="00763E71" w:rsidRPr="0063759F">
              <w:rPr>
                <w:sz w:val="22"/>
                <w:szCs w:val="22"/>
                <w:lang w:val="mn-MN"/>
              </w:rPr>
              <w:t xml:space="preserve"> нь</w:t>
            </w:r>
            <w:r w:rsidRPr="0063759F">
              <w:rPr>
                <w:sz w:val="22"/>
                <w:szCs w:val="22"/>
                <w:lang w:val="mn-MN"/>
              </w:rPr>
              <w:t xml:space="preserve"> </w:t>
            </w:r>
            <w:r w:rsidR="00763E71" w:rsidRPr="0063759F">
              <w:rPr>
                <w:sz w:val="22"/>
                <w:szCs w:val="22"/>
                <w:lang w:val="mn-MN"/>
              </w:rPr>
              <w:t xml:space="preserve">захиалагчийн улсад </w:t>
            </w:r>
            <w:r w:rsidRPr="0063759F">
              <w:rPr>
                <w:sz w:val="22"/>
                <w:szCs w:val="22"/>
                <w:lang w:val="mn-MN"/>
              </w:rPr>
              <w:t xml:space="preserve">аливаа татварын </w:t>
            </w:r>
            <w:r w:rsidR="00425055" w:rsidRPr="0063759F">
              <w:rPr>
                <w:sz w:val="22"/>
                <w:szCs w:val="22"/>
                <w:lang w:val="mn-MN"/>
              </w:rPr>
              <w:t xml:space="preserve">чөлөөлөлт, бууруулалт, </w:t>
            </w:r>
            <w:r w:rsidRPr="0063759F">
              <w:rPr>
                <w:sz w:val="22"/>
                <w:szCs w:val="22"/>
                <w:lang w:val="mn-MN"/>
              </w:rPr>
              <w:t>хөнгөлөлт</w:t>
            </w:r>
            <w:r w:rsidR="000B1FE4" w:rsidRPr="0063759F">
              <w:rPr>
                <w:sz w:val="22"/>
                <w:szCs w:val="22"/>
                <w:lang w:val="mn-MN"/>
              </w:rPr>
              <w:t xml:space="preserve"> эсвэл</w:t>
            </w:r>
            <w:r w:rsidRPr="0063759F">
              <w:rPr>
                <w:sz w:val="22"/>
                <w:szCs w:val="22"/>
                <w:lang w:val="mn-MN"/>
              </w:rPr>
              <w:t xml:space="preserve"> давуу </w:t>
            </w:r>
            <w:r w:rsidR="00763E71" w:rsidRPr="0063759F">
              <w:rPr>
                <w:sz w:val="22"/>
                <w:szCs w:val="22"/>
                <w:lang w:val="mn-MN"/>
              </w:rPr>
              <w:t>эрх</w:t>
            </w:r>
            <w:r w:rsidR="000B1FE4" w:rsidRPr="0063759F">
              <w:rPr>
                <w:sz w:val="22"/>
                <w:szCs w:val="22"/>
                <w:lang w:val="mn-MN"/>
              </w:rPr>
              <w:t xml:space="preserve"> </w:t>
            </w:r>
            <w:r w:rsidR="00763E71" w:rsidRPr="0063759F">
              <w:rPr>
                <w:sz w:val="22"/>
                <w:szCs w:val="22"/>
                <w:lang w:val="mn-MN"/>
              </w:rPr>
              <w:t>эд</w:t>
            </w:r>
            <w:r w:rsidR="000B1FE4" w:rsidRPr="0063759F">
              <w:rPr>
                <w:sz w:val="22"/>
                <w:szCs w:val="22"/>
                <w:lang w:val="mn-MN"/>
              </w:rPr>
              <w:t>лэх</w:t>
            </w:r>
            <w:r w:rsidR="00763E71" w:rsidRPr="0063759F">
              <w:rPr>
                <w:sz w:val="22"/>
                <w:szCs w:val="22"/>
                <w:lang w:val="mn-MN"/>
              </w:rPr>
              <w:t xml:space="preserve"> </w:t>
            </w:r>
            <w:r w:rsidRPr="0063759F">
              <w:rPr>
                <w:sz w:val="22"/>
                <w:szCs w:val="22"/>
                <w:lang w:val="mn-MN"/>
              </w:rPr>
              <w:t>боломжтой бол, захиалагч нь нийлүүлэгчи</w:t>
            </w:r>
            <w:r w:rsidR="00763E71" w:rsidRPr="0063759F">
              <w:rPr>
                <w:sz w:val="22"/>
                <w:szCs w:val="22"/>
                <w:lang w:val="mn-MN"/>
              </w:rPr>
              <w:t>д</w:t>
            </w:r>
            <w:r w:rsidRPr="0063759F">
              <w:rPr>
                <w:sz w:val="22"/>
                <w:szCs w:val="22"/>
                <w:lang w:val="mn-MN"/>
              </w:rPr>
              <w:t xml:space="preserve"> эдгээр татварын х</w:t>
            </w:r>
            <w:r w:rsidR="008C2EED" w:rsidRPr="0063759F">
              <w:rPr>
                <w:sz w:val="22"/>
                <w:szCs w:val="22"/>
                <w:lang w:val="mn-MN"/>
              </w:rPr>
              <w:t>өнгөлөлтөөс</w:t>
            </w:r>
            <w:r w:rsidR="001D5DC9" w:rsidRPr="0063759F">
              <w:rPr>
                <w:sz w:val="22"/>
                <w:szCs w:val="22"/>
                <w:lang w:val="mn-MN"/>
              </w:rPr>
              <w:t xml:space="preserve"> хамгийн их үр ашиг хүртэх</w:t>
            </w:r>
            <w:r w:rsidR="001A0A32" w:rsidRPr="0063759F">
              <w:rPr>
                <w:sz w:val="22"/>
                <w:szCs w:val="22"/>
                <w:lang w:val="mn-MN"/>
              </w:rPr>
              <w:t xml:space="preserve"> боломжийг </w:t>
            </w:r>
            <w:r w:rsidR="00025730" w:rsidRPr="0063759F">
              <w:rPr>
                <w:sz w:val="22"/>
                <w:szCs w:val="22"/>
                <w:lang w:val="mn-MN"/>
              </w:rPr>
              <w:t>бүрдүүлэхийн тулд бүх</w:t>
            </w:r>
            <w:r w:rsidRPr="0063759F">
              <w:rPr>
                <w:sz w:val="22"/>
                <w:szCs w:val="22"/>
                <w:lang w:val="mn-MN"/>
              </w:rPr>
              <w:t xml:space="preserve"> </w:t>
            </w:r>
            <w:r w:rsidR="00C20AB4" w:rsidRPr="0063759F">
              <w:rPr>
                <w:sz w:val="22"/>
                <w:szCs w:val="22"/>
                <w:lang w:val="mn-MN"/>
              </w:rPr>
              <w:t>боломжит</w:t>
            </w:r>
            <w:r w:rsidRPr="0063759F">
              <w:rPr>
                <w:sz w:val="22"/>
                <w:szCs w:val="22"/>
                <w:lang w:val="mn-MN"/>
              </w:rPr>
              <w:t xml:space="preserve"> чармайлт гаргана.</w:t>
            </w:r>
          </w:p>
        </w:tc>
      </w:tr>
      <w:tr w:rsidR="00E00B77" w:rsidRPr="006476FA" w14:paraId="54A33E82" w14:textId="77777777" w:rsidTr="004E3F2E">
        <w:trPr>
          <w:trHeight w:val="709"/>
        </w:trPr>
        <w:tc>
          <w:tcPr>
            <w:tcW w:w="2352" w:type="dxa"/>
            <w:tcBorders>
              <w:top w:val="single" w:sz="4" w:space="0" w:color="auto"/>
              <w:left w:val="single" w:sz="4" w:space="0" w:color="auto"/>
              <w:bottom w:val="single" w:sz="4" w:space="0" w:color="auto"/>
              <w:right w:val="single" w:sz="4" w:space="0" w:color="auto"/>
            </w:tcBorders>
          </w:tcPr>
          <w:p w14:paraId="471EB36C" w14:textId="583DB70C" w:rsidR="00E00B77" w:rsidRPr="0063759F" w:rsidRDefault="005D3086" w:rsidP="00C2342C">
            <w:pPr>
              <w:pStyle w:val="StyleHeader1-ClausesLeft0Hanging03After0pt"/>
              <w:numPr>
                <w:ilvl w:val="1"/>
                <w:numId w:val="32"/>
              </w:numPr>
              <w:tabs>
                <w:tab w:val="clear" w:pos="342"/>
                <w:tab w:val="left" w:pos="0"/>
              </w:tabs>
              <w:snapToGrid w:val="0"/>
              <w:spacing w:before="240" w:line="200" w:lineRule="atLeast"/>
              <w:ind w:left="379" w:right="62" w:hanging="379"/>
              <w:jc w:val="both"/>
              <w:rPr>
                <w:rFonts w:eastAsia="Arial"/>
                <w:sz w:val="22"/>
                <w:szCs w:val="22"/>
                <w:lang w:val="mn-MN"/>
              </w:rPr>
            </w:pPr>
            <w:r w:rsidRPr="0063759F">
              <w:rPr>
                <w:rFonts w:eastAsia="Arial"/>
                <w:sz w:val="22"/>
                <w:szCs w:val="22"/>
                <w:lang w:val="mn-MN"/>
              </w:rPr>
              <w:lastRenderedPageBreak/>
              <w:t>Гүйцэтгэлийн баталгаа</w:t>
            </w:r>
          </w:p>
        </w:tc>
        <w:tc>
          <w:tcPr>
            <w:tcW w:w="7486" w:type="dxa"/>
            <w:tcBorders>
              <w:top w:val="single" w:sz="4" w:space="0" w:color="auto"/>
              <w:left w:val="single" w:sz="4" w:space="0" w:color="auto"/>
              <w:bottom w:val="single" w:sz="4" w:space="0" w:color="auto"/>
              <w:right w:val="single" w:sz="4" w:space="0" w:color="auto"/>
            </w:tcBorders>
          </w:tcPr>
          <w:p w14:paraId="16CB9BDE" w14:textId="08927EC2" w:rsidR="006D3D06" w:rsidRPr="0063759F" w:rsidRDefault="006D3D06"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 xml:space="preserve">Нийлүүлэгч нь </w:t>
            </w:r>
            <w:r w:rsidR="009C1C69" w:rsidRPr="0063759F">
              <w:rPr>
                <w:sz w:val="22"/>
                <w:szCs w:val="22"/>
                <w:lang w:val="mn-MN"/>
              </w:rPr>
              <w:t xml:space="preserve">ГТН-д заасан мөнгөн дүн болон мөнгөн тэмдэгт бүхий гүйцэтгэлийн баталгааг гэрээг амжилттай гүйцэтгэх баталгаа болгон </w:t>
            </w:r>
            <w:r w:rsidRPr="0063759F">
              <w:rPr>
                <w:sz w:val="22"/>
                <w:szCs w:val="22"/>
                <w:lang w:val="mn-MN"/>
              </w:rPr>
              <w:t>гэрээ</w:t>
            </w:r>
            <w:r w:rsidR="00B8181A" w:rsidRPr="0063759F">
              <w:rPr>
                <w:sz w:val="22"/>
                <w:szCs w:val="22"/>
                <w:lang w:val="mn-MN"/>
              </w:rPr>
              <w:t>ний</w:t>
            </w:r>
            <w:r w:rsidRPr="0063759F">
              <w:rPr>
                <w:sz w:val="22"/>
                <w:szCs w:val="22"/>
                <w:lang w:val="mn-MN"/>
              </w:rPr>
              <w:t xml:space="preserve"> эрх олгох мэдэгдсэн өдрөөс хойш 28 хоногийн дотор </w:t>
            </w:r>
            <w:r w:rsidR="009C1C69" w:rsidRPr="0063759F">
              <w:rPr>
                <w:sz w:val="22"/>
                <w:szCs w:val="22"/>
                <w:lang w:val="mn-MN"/>
              </w:rPr>
              <w:t>захиалагчид</w:t>
            </w:r>
            <w:r w:rsidRPr="0063759F">
              <w:rPr>
                <w:sz w:val="22"/>
                <w:szCs w:val="22"/>
                <w:lang w:val="mn-MN"/>
              </w:rPr>
              <w:t xml:space="preserve"> гаргаж өгнө.</w:t>
            </w:r>
          </w:p>
          <w:p w14:paraId="1C2752BE" w14:textId="24B65F56" w:rsidR="006D3D06" w:rsidRPr="0063759F" w:rsidRDefault="006D3D06"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Гүйцэтгэлийн баталгаа</w:t>
            </w:r>
            <w:r w:rsidR="00B2275C" w:rsidRPr="0063759F">
              <w:rPr>
                <w:sz w:val="22"/>
                <w:szCs w:val="22"/>
                <w:lang w:val="mn-MN"/>
              </w:rPr>
              <w:t xml:space="preserve"> нь </w:t>
            </w:r>
            <w:r w:rsidRPr="0063759F">
              <w:rPr>
                <w:sz w:val="22"/>
                <w:szCs w:val="22"/>
                <w:lang w:val="mn-MN"/>
              </w:rPr>
              <w:t>нийлүүлэгчийн гэрээ</w:t>
            </w:r>
            <w:r w:rsidR="00507800" w:rsidRPr="0063759F">
              <w:rPr>
                <w:sz w:val="22"/>
                <w:szCs w:val="22"/>
                <w:lang w:val="mn-MN"/>
              </w:rPr>
              <w:t xml:space="preserve">гээр хүлээсэн </w:t>
            </w:r>
            <w:r w:rsidRPr="0063759F">
              <w:rPr>
                <w:sz w:val="22"/>
                <w:szCs w:val="22"/>
                <w:lang w:val="mn-MN"/>
              </w:rPr>
              <w:t xml:space="preserve">үүргээ </w:t>
            </w:r>
            <w:r w:rsidR="00507800" w:rsidRPr="0063759F">
              <w:rPr>
                <w:sz w:val="22"/>
                <w:szCs w:val="22"/>
                <w:lang w:val="mn-MN"/>
              </w:rPr>
              <w:t xml:space="preserve">гүйцэтгэж чадаагүйгээс </w:t>
            </w:r>
            <w:r w:rsidRPr="0063759F">
              <w:rPr>
                <w:sz w:val="22"/>
                <w:szCs w:val="22"/>
                <w:lang w:val="mn-MN"/>
              </w:rPr>
              <w:t>захиалагчид уч</w:t>
            </w:r>
            <w:r w:rsidR="00507800" w:rsidRPr="0063759F">
              <w:rPr>
                <w:sz w:val="22"/>
                <w:szCs w:val="22"/>
                <w:lang w:val="mn-MN"/>
              </w:rPr>
              <w:t xml:space="preserve">рах </w:t>
            </w:r>
            <w:r w:rsidRPr="0063759F">
              <w:rPr>
                <w:sz w:val="22"/>
                <w:szCs w:val="22"/>
                <w:lang w:val="mn-MN"/>
              </w:rPr>
              <w:t>хохирлыг нөхө</w:t>
            </w:r>
            <w:r w:rsidR="00507800" w:rsidRPr="0063759F">
              <w:rPr>
                <w:sz w:val="22"/>
                <w:szCs w:val="22"/>
                <w:lang w:val="mn-MN"/>
              </w:rPr>
              <w:t>ж</w:t>
            </w:r>
            <w:r w:rsidRPr="0063759F">
              <w:rPr>
                <w:sz w:val="22"/>
                <w:szCs w:val="22"/>
                <w:lang w:val="mn-MN"/>
              </w:rPr>
              <w:t xml:space="preserve"> </w:t>
            </w:r>
            <w:r w:rsidR="00507800" w:rsidRPr="0063759F">
              <w:rPr>
                <w:sz w:val="22"/>
                <w:szCs w:val="22"/>
                <w:lang w:val="mn-MN"/>
              </w:rPr>
              <w:t>барагдуулахад зориулагдана</w:t>
            </w:r>
            <w:r w:rsidRPr="0063759F">
              <w:rPr>
                <w:sz w:val="22"/>
                <w:szCs w:val="22"/>
                <w:lang w:val="mn-MN"/>
              </w:rPr>
              <w:t>.</w:t>
            </w:r>
          </w:p>
          <w:p w14:paraId="2B9DF441" w14:textId="64236B53" w:rsidR="006D3D06" w:rsidRPr="0063759F" w:rsidRDefault="006D3D06"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Гүйцэтгэлийн баталгаа нь гэрээний валют</w:t>
            </w:r>
            <w:r w:rsidR="00863960" w:rsidRPr="0063759F">
              <w:rPr>
                <w:sz w:val="22"/>
                <w:szCs w:val="22"/>
                <w:lang w:val="mn-MN"/>
              </w:rPr>
              <w:t>аар</w:t>
            </w:r>
            <w:r w:rsidRPr="0063759F">
              <w:rPr>
                <w:sz w:val="22"/>
                <w:szCs w:val="22"/>
                <w:lang w:val="mn-MN"/>
              </w:rPr>
              <w:t xml:space="preserve"> эсвэл захиалагчийн хүлээн зөвшөөрөх чөлөөтэй хөрвөх валютаар илэрхийлэгд</w:t>
            </w:r>
            <w:r w:rsidR="00B2275C" w:rsidRPr="0063759F">
              <w:rPr>
                <w:sz w:val="22"/>
                <w:szCs w:val="22"/>
                <w:lang w:val="mn-MN"/>
              </w:rPr>
              <w:t xml:space="preserve">эх </w:t>
            </w:r>
            <w:r w:rsidRPr="0063759F">
              <w:rPr>
                <w:sz w:val="22"/>
                <w:szCs w:val="22"/>
                <w:lang w:val="mn-MN"/>
              </w:rPr>
              <w:t>бөгөөд ГТН-д заасан хэлбэр</w:t>
            </w:r>
            <w:r w:rsidR="00B2275C" w:rsidRPr="0063759F">
              <w:rPr>
                <w:sz w:val="22"/>
                <w:szCs w:val="22"/>
                <w:lang w:val="mn-MN"/>
              </w:rPr>
              <w:t>ээр</w:t>
            </w:r>
            <w:r w:rsidRPr="0063759F">
              <w:rPr>
                <w:sz w:val="22"/>
                <w:szCs w:val="22"/>
                <w:lang w:val="mn-MN"/>
              </w:rPr>
              <w:t xml:space="preserve">, эсвэл </w:t>
            </w:r>
            <w:r w:rsidR="00B2275C" w:rsidRPr="0063759F">
              <w:rPr>
                <w:sz w:val="22"/>
                <w:szCs w:val="22"/>
                <w:lang w:val="mn-MN"/>
              </w:rPr>
              <w:t xml:space="preserve">захиалагчийн </w:t>
            </w:r>
            <w:r w:rsidRPr="0063759F">
              <w:rPr>
                <w:sz w:val="22"/>
                <w:szCs w:val="22"/>
                <w:lang w:val="mn-MN"/>
              </w:rPr>
              <w:t>хүлээн зөвшөөр</w:t>
            </w:r>
            <w:r w:rsidR="00B2275C" w:rsidRPr="0063759F">
              <w:rPr>
                <w:sz w:val="22"/>
                <w:szCs w:val="22"/>
                <w:lang w:val="mn-MN"/>
              </w:rPr>
              <w:t>өх бусад</w:t>
            </w:r>
            <w:r w:rsidRPr="0063759F">
              <w:rPr>
                <w:sz w:val="22"/>
                <w:szCs w:val="22"/>
                <w:lang w:val="mn-MN"/>
              </w:rPr>
              <w:t xml:space="preserve"> хэлбэрээр </w:t>
            </w:r>
            <w:r w:rsidR="00863960" w:rsidRPr="0063759F">
              <w:rPr>
                <w:sz w:val="22"/>
                <w:szCs w:val="22"/>
                <w:lang w:val="mn-MN"/>
              </w:rPr>
              <w:t xml:space="preserve">гаргасан баталгаа </w:t>
            </w:r>
            <w:r w:rsidRPr="0063759F">
              <w:rPr>
                <w:sz w:val="22"/>
                <w:szCs w:val="22"/>
                <w:lang w:val="mn-MN"/>
              </w:rPr>
              <w:t>байна.</w:t>
            </w:r>
          </w:p>
          <w:p w14:paraId="7FD62054" w14:textId="18303DE6" w:rsidR="00E00B77" w:rsidRPr="0063759F" w:rsidRDefault="00B2275C"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 xml:space="preserve">Захиалагч гүйцэтгэлийн баталгааг, ГТН-д </w:t>
            </w:r>
            <w:r w:rsidR="00863960" w:rsidRPr="0063759F">
              <w:rPr>
                <w:sz w:val="22"/>
                <w:szCs w:val="22"/>
                <w:lang w:val="mn-MN"/>
              </w:rPr>
              <w:t>шаардсан</w:t>
            </w:r>
            <w:r w:rsidRPr="0063759F">
              <w:rPr>
                <w:sz w:val="22"/>
                <w:szCs w:val="22"/>
                <w:lang w:val="mn-MN"/>
              </w:rPr>
              <w:t xml:space="preserve"> бол </w:t>
            </w:r>
            <w:r w:rsidR="00863960" w:rsidRPr="0063759F">
              <w:rPr>
                <w:sz w:val="22"/>
                <w:szCs w:val="22"/>
                <w:lang w:val="mn-MN"/>
              </w:rPr>
              <w:t xml:space="preserve">чанарын баталгаат хугацааг оруулан, нийлүүлэгчийн </w:t>
            </w:r>
            <w:r w:rsidRPr="0063759F">
              <w:rPr>
                <w:sz w:val="22"/>
                <w:szCs w:val="22"/>
                <w:lang w:val="mn-MN"/>
              </w:rPr>
              <w:t>гэрээ</w:t>
            </w:r>
            <w:r w:rsidR="00507800" w:rsidRPr="0063759F">
              <w:rPr>
                <w:sz w:val="22"/>
                <w:szCs w:val="22"/>
                <w:lang w:val="mn-MN"/>
              </w:rPr>
              <w:t>гээр хүлээсэн үү</w:t>
            </w:r>
            <w:r w:rsidRPr="0063759F">
              <w:rPr>
                <w:sz w:val="22"/>
                <w:szCs w:val="22"/>
                <w:lang w:val="mn-MN"/>
              </w:rPr>
              <w:t>ргээ биелүүлсэн</w:t>
            </w:r>
            <w:r w:rsidR="00507800" w:rsidRPr="0063759F">
              <w:rPr>
                <w:sz w:val="22"/>
                <w:szCs w:val="22"/>
                <w:lang w:val="mn-MN"/>
              </w:rPr>
              <w:t xml:space="preserve">ээс </w:t>
            </w:r>
            <w:r w:rsidRPr="0063759F">
              <w:rPr>
                <w:sz w:val="22"/>
                <w:szCs w:val="22"/>
                <w:lang w:val="mn-MN"/>
              </w:rPr>
              <w:t xml:space="preserve">хойш 28 хоногийн дотор </w:t>
            </w:r>
            <w:r w:rsidR="00863960" w:rsidRPr="0063759F">
              <w:rPr>
                <w:sz w:val="22"/>
                <w:szCs w:val="22"/>
                <w:lang w:val="mn-MN"/>
              </w:rPr>
              <w:t>хүчингүй болгож</w:t>
            </w:r>
            <w:r w:rsidRPr="0063759F">
              <w:rPr>
                <w:sz w:val="22"/>
                <w:szCs w:val="22"/>
                <w:lang w:val="mn-MN"/>
              </w:rPr>
              <w:t>, нийлүүлэгчид буцаана.</w:t>
            </w:r>
          </w:p>
        </w:tc>
      </w:tr>
      <w:tr w:rsidR="00EC55B4" w:rsidRPr="006476FA" w14:paraId="10555896" w14:textId="77777777" w:rsidTr="004E3F2E">
        <w:trPr>
          <w:trHeight w:val="709"/>
        </w:trPr>
        <w:tc>
          <w:tcPr>
            <w:tcW w:w="2352" w:type="dxa"/>
            <w:tcBorders>
              <w:top w:val="single" w:sz="4" w:space="0" w:color="auto"/>
              <w:left w:val="single" w:sz="4" w:space="0" w:color="auto"/>
              <w:bottom w:val="single" w:sz="4" w:space="0" w:color="auto"/>
              <w:right w:val="single" w:sz="4" w:space="0" w:color="auto"/>
            </w:tcBorders>
          </w:tcPr>
          <w:p w14:paraId="21E2531B" w14:textId="2F84ED0B" w:rsidR="00EC55B4" w:rsidRPr="0063759F" w:rsidRDefault="00EC55B4" w:rsidP="00C2342C">
            <w:pPr>
              <w:pStyle w:val="StyleHeader1-ClausesLeft0Hanging03After0pt"/>
              <w:numPr>
                <w:ilvl w:val="1"/>
                <w:numId w:val="32"/>
              </w:numPr>
              <w:tabs>
                <w:tab w:val="clear" w:pos="342"/>
                <w:tab w:val="left" w:pos="0"/>
              </w:tabs>
              <w:snapToGrid w:val="0"/>
              <w:spacing w:before="240" w:line="200" w:lineRule="atLeast"/>
              <w:ind w:left="379" w:right="62" w:hanging="379"/>
              <w:jc w:val="both"/>
              <w:rPr>
                <w:rFonts w:eastAsia="Arial"/>
                <w:sz w:val="22"/>
                <w:szCs w:val="22"/>
                <w:lang w:val="mn-MN"/>
              </w:rPr>
            </w:pPr>
            <w:r w:rsidRPr="0063759F">
              <w:rPr>
                <w:rFonts w:eastAsia="Arial"/>
                <w:sz w:val="22"/>
                <w:szCs w:val="22"/>
                <w:lang w:val="mn-MN"/>
              </w:rPr>
              <w:t>Зохиогчийн эрх</w:t>
            </w:r>
          </w:p>
        </w:tc>
        <w:tc>
          <w:tcPr>
            <w:tcW w:w="7486" w:type="dxa"/>
            <w:tcBorders>
              <w:top w:val="single" w:sz="4" w:space="0" w:color="auto"/>
              <w:left w:val="single" w:sz="4" w:space="0" w:color="auto"/>
              <w:bottom w:val="single" w:sz="4" w:space="0" w:color="auto"/>
              <w:right w:val="single" w:sz="4" w:space="0" w:color="auto"/>
            </w:tcBorders>
          </w:tcPr>
          <w:p w14:paraId="029B0682" w14:textId="5143E1C0" w:rsidR="00EC55B4" w:rsidRPr="0063759F" w:rsidRDefault="009C1C69"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 xml:space="preserve">Нийлүүлэгчээс захиалагчид ирүүлсэн </w:t>
            </w:r>
            <w:r w:rsidR="005A1D16" w:rsidRPr="0063759F">
              <w:rPr>
                <w:sz w:val="22"/>
                <w:szCs w:val="22"/>
                <w:lang w:val="mn-MN"/>
              </w:rPr>
              <w:t>бүх</w:t>
            </w:r>
            <w:r w:rsidRPr="0063759F">
              <w:rPr>
                <w:sz w:val="22"/>
                <w:szCs w:val="22"/>
                <w:lang w:val="mn-MN"/>
              </w:rPr>
              <w:t xml:space="preserve"> зураг төсөл, баримт бичиг болон мэдээ, мэдээлэл агуулсан бусад материалын зохиогчийн эрх нь нийлүүлэгчид хадгалагдана. Хэрэв эдгээр</w:t>
            </w:r>
            <w:r w:rsidR="00D878B2" w:rsidRPr="0063759F">
              <w:rPr>
                <w:sz w:val="22"/>
                <w:szCs w:val="22"/>
                <w:lang w:val="mn-MN"/>
              </w:rPr>
              <w:t xml:space="preserve"> материалы</w:t>
            </w:r>
            <w:r w:rsidRPr="0063759F">
              <w:rPr>
                <w:sz w:val="22"/>
                <w:szCs w:val="22"/>
                <w:lang w:val="mn-MN"/>
              </w:rPr>
              <w:t>г гуравдагч этгээдээс, тухайлбал материалын нийлүүлэгчээс шууд эсхүл  нийлүүлэгчээр дамжуулан захиалагчид ирүүлсэн бол т</w:t>
            </w:r>
            <w:r w:rsidR="00EE6D53" w:rsidRPr="0063759F">
              <w:rPr>
                <w:sz w:val="22"/>
                <w:szCs w:val="22"/>
                <w:lang w:val="mn-MN"/>
              </w:rPr>
              <w:t>ухайн</w:t>
            </w:r>
            <w:r w:rsidRPr="0063759F">
              <w:rPr>
                <w:sz w:val="22"/>
                <w:szCs w:val="22"/>
                <w:lang w:val="mn-MN"/>
              </w:rPr>
              <w:t xml:space="preserve"> материалын зохиогчийн эрх нь уг гуравдагч этгээдэд хадгалагдана.</w:t>
            </w:r>
          </w:p>
        </w:tc>
      </w:tr>
      <w:tr w:rsidR="00E00B77" w:rsidRPr="006476FA" w14:paraId="6DE0CE86" w14:textId="77777777" w:rsidTr="004E3F2E">
        <w:trPr>
          <w:trHeight w:val="709"/>
        </w:trPr>
        <w:tc>
          <w:tcPr>
            <w:tcW w:w="2352" w:type="dxa"/>
            <w:tcBorders>
              <w:top w:val="single" w:sz="4" w:space="0" w:color="auto"/>
              <w:left w:val="single" w:sz="4" w:space="0" w:color="auto"/>
              <w:bottom w:val="single" w:sz="4" w:space="0" w:color="auto"/>
              <w:right w:val="single" w:sz="4" w:space="0" w:color="auto"/>
            </w:tcBorders>
          </w:tcPr>
          <w:p w14:paraId="7F0C0C2B" w14:textId="2C7297BF" w:rsidR="00E00B77" w:rsidRPr="0063759F" w:rsidRDefault="009C1C69" w:rsidP="00C2342C">
            <w:pPr>
              <w:pStyle w:val="StyleHeader1-ClausesLeft0Hanging03After0pt"/>
              <w:numPr>
                <w:ilvl w:val="1"/>
                <w:numId w:val="32"/>
              </w:numPr>
              <w:tabs>
                <w:tab w:val="clear" w:pos="342"/>
                <w:tab w:val="left" w:pos="0"/>
              </w:tabs>
              <w:snapToGrid w:val="0"/>
              <w:spacing w:before="240" w:line="200" w:lineRule="atLeast"/>
              <w:ind w:left="379" w:right="62" w:hanging="379"/>
              <w:jc w:val="both"/>
              <w:rPr>
                <w:rFonts w:eastAsia="Arial"/>
                <w:sz w:val="22"/>
                <w:szCs w:val="22"/>
                <w:lang w:val="mn-MN"/>
              </w:rPr>
            </w:pPr>
            <w:r w:rsidRPr="0063759F">
              <w:rPr>
                <w:rFonts w:eastAsia="Arial"/>
                <w:sz w:val="22"/>
                <w:szCs w:val="22"/>
                <w:lang w:val="mn-MN"/>
              </w:rPr>
              <w:t>Нууц мэдээлэл</w:t>
            </w:r>
          </w:p>
        </w:tc>
        <w:tc>
          <w:tcPr>
            <w:tcW w:w="7486" w:type="dxa"/>
            <w:tcBorders>
              <w:top w:val="single" w:sz="4" w:space="0" w:color="auto"/>
              <w:left w:val="single" w:sz="4" w:space="0" w:color="auto"/>
              <w:bottom w:val="single" w:sz="4" w:space="0" w:color="auto"/>
              <w:right w:val="single" w:sz="4" w:space="0" w:color="auto"/>
            </w:tcBorders>
          </w:tcPr>
          <w:p w14:paraId="1D0FEB34" w14:textId="460E3BCF" w:rsidR="00E00B77" w:rsidRPr="0063759F" w:rsidRDefault="00F304D6"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 xml:space="preserve">Захиалагч болон нийлүүлэгч нь гэрээтэй холбоотойгоор нөгөө талын зүгээс шууд болон шууд бусаар гаргаж өгсөн аливаа баримт бичиг, мэдээлэл, бусад өгөгдлийн нууцыг хадгалах үүрэгтэй бөгөөд мэдээллийг гэрээ байгуулахаас өмнө, гэрээний явцад, эсхүл гэрээ дууссаны дараа </w:t>
            </w:r>
            <w:r w:rsidR="007D567D" w:rsidRPr="0063759F">
              <w:rPr>
                <w:sz w:val="22"/>
                <w:szCs w:val="22"/>
                <w:lang w:val="mn-MN"/>
              </w:rPr>
              <w:t xml:space="preserve">аль ч үе шатанд нөгөө талын бичгийн зөвшөөрөлгүйгээр </w:t>
            </w:r>
            <w:r w:rsidRPr="0063759F">
              <w:rPr>
                <w:sz w:val="22"/>
                <w:szCs w:val="22"/>
                <w:lang w:val="mn-MN"/>
              </w:rPr>
              <w:t>гуравдагч этгээдэд задруулахгүй.  Дээр дурдсан</w:t>
            </w:r>
            <w:r w:rsidR="007D567D" w:rsidRPr="0063759F">
              <w:rPr>
                <w:sz w:val="22"/>
                <w:szCs w:val="22"/>
                <w:lang w:val="mn-MN"/>
              </w:rPr>
              <w:t xml:space="preserve">ыг </w:t>
            </w:r>
            <w:r w:rsidRPr="0063759F">
              <w:rPr>
                <w:sz w:val="22"/>
                <w:szCs w:val="22"/>
                <w:lang w:val="mn-MN"/>
              </w:rPr>
              <w:t>үл хамааран, нийлүүлэгч нь өөрийн туслан гүйцэтгэгч нарт гэрээний дагуу хийгдэх ажлыг гүйцэтгэхэд шаардагдах хэмжээнд захиалагчаас хүлээн авсан аливаа баримт бичиг, өгөгдөл, бусад мэдээллийг гаргаж өг</w:t>
            </w:r>
            <w:r w:rsidR="007D567D" w:rsidRPr="0063759F">
              <w:rPr>
                <w:sz w:val="22"/>
                <w:szCs w:val="22"/>
                <w:lang w:val="mn-MN"/>
              </w:rPr>
              <w:t xml:space="preserve">ч болох </w:t>
            </w:r>
            <w:r w:rsidRPr="0063759F">
              <w:rPr>
                <w:sz w:val="22"/>
                <w:szCs w:val="22"/>
                <w:lang w:val="mn-MN"/>
              </w:rPr>
              <w:t xml:space="preserve">бөгөөд энэ тохиолдолд </w:t>
            </w:r>
            <w:r w:rsidR="007D567D" w:rsidRPr="0063759F">
              <w:rPr>
                <w:sz w:val="22"/>
                <w:szCs w:val="22"/>
                <w:lang w:val="mn-MN"/>
              </w:rPr>
              <w:t xml:space="preserve">нийлүүлэгч ГЕН-ийн 20 дугаар зүйлд заасны дагуу </w:t>
            </w:r>
            <w:r w:rsidRPr="0063759F">
              <w:rPr>
                <w:sz w:val="22"/>
                <w:szCs w:val="22"/>
                <w:lang w:val="mn-MN"/>
              </w:rPr>
              <w:t>өөрийн хүлээсэнтэй адил нууцлал хадгалах баталгааг туслан гүйцэтгэгч нараас гаргуулж авна.</w:t>
            </w:r>
          </w:p>
          <w:p w14:paraId="071B73FD" w14:textId="04E158BC" w:rsidR="0044224B" w:rsidRPr="0063759F" w:rsidRDefault="0044224B"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Захиалагч нь нийлүүлэгчээс авсан баримт бичиг, өгөгдөл болон бусад мэдээллийг гэрээтэй холбоогүй аливаа зорилгоор ашиглахгүй. Үүнтэй адилаар, нийлүүлэгч нь захиалагчаас авсан баримт бичиг, өгөгдөл болон бусад мэдээллийг гэрээний гүйцэтгэлд шаардлагатай зураг төсөл, худалдан авалт болон бусад ажил, үйлчилгээнд ашиглахаас бусад зорилгоор ашиглахгүй.</w:t>
            </w:r>
          </w:p>
          <w:p w14:paraId="459E71B6" w14:textId="737B250C" w:rsidR="007D567D" w:rsidRPr="0063759F" w:rsidRDefault="007D567D"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lastRenderedPageBreak/>
              <w:t>Гэсэн хэдий ч, ГЕН-ийн 20.1 болон 20.2</w:t>
            </w:r>
            <w:r w:rsidR="0044224B" w:rsidRPr="0063759F">
              <w:rPr>
                <w:sz w:val="22"/>
                <w:szCs w:val="22"/>
                <w:lang w:val="mn-MN"/>
              </w:rPr>
              <w:t xml:space="preserve">-т заасан </w:t>
            </w:r>
            <w:r w:rsidR="00CF14F0" w:rsidRPr="0063759F">
              <w:rPr>
                <w:sz w:val="22"/>
                <w:szCs w:val="22"/>
                <w:lang w:val="mn-MN"/>
              </w:rPr>
              <w:t>гэрээний талын</w:t>
            </w:r>
            <w:r w:rsidR="0044224B" w:rsidRPr="0063759F">
              <w:rPr>
                <w:sz w:val="22"/>
                <w:szCs w:val="22"/>
                <w:lang w:val="mn-MN"/>
              </w:rPr>
              <w:t xml:space="preserve"> үүрэг нь д</w:t>
            </w:r>
            <w:r w:rsidR="006132E8" w:rsidRPr="0063759F">
              <w:rPr>
                <w:sz w:val="22"/>
                <w:szCs w:val="22"/>
                <w:lang w:val="mn-MN"/>
              </w:rPr>
              <w:t>араах</w:t>
            </w:r>
            <w:r w:rsidR="0044224B" w:rsidRPr="0063759F">
              <w:rPr>
                <w:sz w:val="22"/>
                <w:szCs w:val="22"/>
                <w:lang w:val="mn-MN"/>
              </w:rPr>
              <w:t xml:space="preserve"> мэдээлэлд </w:t>
            </w:r>
            <w:r w:rsidRPr="0063759F">
              <w:rPr>
                <w:sz w:val="22"/>
                <w:szCs w:val="22"/>
                <w:lang w:val="mn-MN"/>
              </w:rPr>
              <w:t>хамаарахгүй:</w:t>
            </w:r>
          </w:p>
          <w:p w14:paraId="0601E940" w14:textId="5B3C5174" w:rsidR="002813B1" w:rsidRPr="0063759F" w:rsidRDefault="007D567D" w:rsidP="002813B1">
            <w:pPr>
              <w:pStyle w:val="ListParagraph"/>
              <w:tabs>
                <w:tab w:val="left" w:pos="712"/>
              </w:tabs>
              <w:snapToGrid w:val="0"/>
              <w:spacing w:before="240" w:after="240" w:line="239" w:lineRule="auto"/>
              <w:ind w:left="712" w:right="173" w:hanging="283"/>
              <w:jc w:val="both"/>
              <w:rPr>
                <w:sz w:val="22"/>
                <w:szCs w:val="22"/>
                <w:lang w:val="mn-MN"/>
              </w:rPr>
            </w:pPr>
            <w:r w:rsidRPr="0063759F">
              <w:rPr>
                <w:sz w:val="22"/>
                <w:szCs w:val="22"/>
                <w:lang w:val="mn-MN"/>
              </w:rPr>
              <w:t>(a)Захиалагч эсхүл нийлүүлэгч</w:t>
            </w:r>
            <w:r w:rsidR="0044224B" w:rsidRPr="0063759F">
              <w:rPr>
                <w:sz w:val="22"/>
                <w:szCs w:val="22"/>
                <w:lang w:val="mn-MN"/>
              </w:rPr>
              <w:t>ээс</w:t>
            </w:r>
            <w:r w:rsidRPr="0063759F">
              <w:rPr>
                <w:sz w:val="22"/>
                <w:szCs w:val="22"/>
                <w:lang w:val="mn-MN"/>
              </w:rPr>
              <w:t xml:space="preserve"> АХБ болон гэрээний </w:t>
            </w:r>
            <w:r w:rsidR="0044224B" w:rsidRPr="0063759F">
              <w:rPr>
                <w:sz w:val="22"/>
                <w:szCs w:val="22"/>
                <w:lang w:val="mn-MN"/>
              </w:rPr>
              <w:t xml:space="preserve">бусад </w:t>
            </w:r>
            <w:r w:rsidRPr="0063759F">
              <w:rPr>
                <w:sz w:val="22"/>
                <w:szCs w:val="22"/>
                <w:lang w:val="mn-MN"/>
              </w:rPr>
              <w:t>санхүүж</w:t>
            </w:r>
            <w:r w:rsidR="0044224B" w:rsidRPr="0063759F">
              <w:rPr>
                <w:sz w:val="22"/>
                <w:szCs w:val="22"/>
                <w:lang w:val="mn-MN"/>
              </w:rPr>
              <w:t>үүлэгч б</w:t>
            </w:r>
            <w:r w:rsidRPr="0063759F">
              <w:rPr>
                <w:sz w:val="22"/>
                <w:szCs w:val="22"/>
                <w:lang w:val="mn-MN"/>
              </w:rPr>
              <w:t>айгууллаг</w:t>
            </w:r>
            <w:r w:rsidR="0044224B" w:rsidRPr="0063759F">
              <w:rPr>
                <w:sz w:val="22"/>
                <w:szCs w:val="22"/>
                <w:lang w:val="mn-MN"/>
              </w:rPr>
              <w:t xml:space="preserve">ад мэдээллэх </w:t>
            </w:r>
            <w:r w:rsidRPr="0063759F">
              <w:rPr>
                <w:sz w:val="22"/>
                <w:szCs w:val="22"/>
                <w:lang w:val="mn-MN"/>
              </w:rPr>
              <w:t>шаардлагатай</w:t>
            </w:r>
            <w:r w:rsidR="0044224B" w:rsidRPr="0063759F">
              <w:rPr>
                <w:sz w:val="22"/>
                <w:szCs w:val="22"/>
                <w:lang w:val="mn-MN"/>
              </w:rPr>
              <w:t xml:space="preserve"> мэдээлэл</w:t>
            </w:r>
            <w:r w:rsidRPr="0063759F">
              <w:rPr>
                <w:sz w:val="22"/>
                <w:szCs w:val="22"/>
                <w:lang w:val="mn-MN"/>
              </w:rPr>
              <w:t>;</w:t>
            </w:r>
          </w:p>
          <w:p w14:paraId="3E14EF84" w14:textId="340DAA08" w:rsidR="002813B1" w:rsidRPr="0063759F" w:rsidRDefault="007D567D" w:rsidP="002813B1">
            <w:pPr>
              <w:pStyle w:val="ListParagraph"/>
              <w:tabs>
                <w:tab w:val="left" w:pos="712"/>
              </w:tabs>
              <w:snapToGrid w:val="0"/>
              <w:spacing w:before="240" w:after="240" w:line="239" w:lineRule="auto"/>
              <w:ind w:left="712" w:right="173" w:hanging="283"/>
              <w:jc w:val="both"/>
              <w:rPr>
                <w:sz w:val="22"/>
                <w:szCs w:val="22"/>
                <w:lang w:val="mn-MN"/>
              </w:rPr>
            </w:pPr>
            <w:r w:rsidRPr="0063759F">
              <w:rPr>
                <w:sz w:val="22"/>
                <w:szCs w:val="22"/>
                <w:lang w:val="mn-MN"/>
              </w:rPr>
              <w:t>(</w:t>
            </w:r>
            <w:r w:rsidR="002813B1" w:rsidRPr="0063759F">
              <w:rPr>
                <w:sz w:val="22"/>
                <w:szCs w:val="22"/>
                <w:lang w:val="mn-MN"/>
              </w:rPr>
              <w:t>б</w:t>
            </w:r>
            <w:r w:rsidRPr="0063759F">
              <w:rPr>
                <w:sz w:val="22"/>
                <w:szCs w:val="22"/>
                <w:lang w:val="mn-MN"/>
              </w:rPr>
              <w:t>)</w:t>
            </w:r>
            <w:r w:rsidR="0044224B" w:rsidRPr="0063759F">
              <w:rPr>
                <w:sz w:val="22"/>
                <w:szCs w:val="22"/>
                <w:lang w:val="mn-MN"/>
              </w:rPr>
              <w:t>Аль нэг</w:t>
            </w:r>
            <w:r w:rsidRPr="0063759F">
              <w:rPr>
                <w:sz w:val="22"/>
                <w:szCs w:val="22"/>
                <w:lang w:val="mn-MN"/>
              </w:rPr>
              <w:t xml:space="preserve"> талын буруутай үйлдлээс </w:t>
            </w:r>
            <w:r w:rsidR="0044224B" w:rsidRPr="0063759F">
              <w:rPr>
                <w:sz w:val="22"/>
                <w:szCs w:val="22"/>
                <w:lang w:val="mn-MN"/>
              </w:rPr>
              <w:t xml:space="preserve">үл шалтгаалан </w:t>
            </w:r>
            <w:r w:rsidRPr="0063759F">
              <w:rPr>
                <w:sz w:val="22"/>
                <w:szCs w:val="22"/>
                <w:lang w:val="mn-MN"/>
              </w:rPr>
              <w:t>олон нийт</w:t>
            </w:r>
            <w:r w:rsidR="0044224B" w:rsidRPr="0063759F">
              <w:rPr>
                <w:sz w:val="22"/>
                <w:szCs w:val="22"/>
                <w:lang w:val="mn-MN"/>
              </w:rPr>
              <w:t>эд ил болж буй эсхүл ил болох мэдээлэл</w:t>
            </w:r>
            <w:r w:rsidRPr="0063759F">
              <w:rPr>
                <w:sz w:val="22"/>
                <w:szCs w:val="22"/>
                <w:lang w:val="mn-MN"/>
              </w:rPr>
              <w:t>;</w:t>
            </w:r>
          </w:p>
          <w:p w14:paraId="14EEB327" w14:textId="0B40B50C" w:rsidR="002813B1" w:rsidRPr="0063759F" w:rsidRDefault="007D567D" w:rsidP="002813B1">
            <w:pPr>
              <w:pStyle w:val="ListParagraph"/>
              <w:tabs>
                <w:tab w:val="left" w:pos="712"/>
              </w:tabs>
              <w:snapToGrid w:val="0"/>
              <w:spacing w:before="240" w:after="240" w:line="239" w:lineRule="auto"/>
              <w:ind w:left="712" w:right="173" w:hanging="283"/>
              <w:jc w:val="both"/>
              <w:rPr>
                <w:sz w:val="21"/>
                <w:szCs w:val="21"/>
                <w:lang w:val="mn-MN"/>
              </w:rPr>
            </w:pPr>
            <w:r w:rsidRPr="0063759F">
              <w:rPr>
                <w:sz w:val="22"/>
                <w:szCs w:val="22"/>
                <w:lang w:val="mn-MN"/>
              </w:rPr>
              <w:t>(</w:t>
            </w:r>
            <w:r w:rsidR="002813B1" w:rsidRPr="0063759F">
              <w:rPr>
                <w:sz w:val="22"/>
                <w:szCs w:val="22"/>
                <w:lang w:val="mn-MN"/>
              </w:rPr>
              <w:t>в</w:t>
            </w:r>
            <w:r w:rsidRPr="0063759F">
              <w:rPr>
                <w:sz w:val="22"/>
                <w:szCs w:val="22"/>
                <w:lang w:val="mn-MN"/>
              </w:rPr>
              <w:t>)</w:t>
            </w:r>
            <w:r w:rsidR="0044224B" w:rsidRPr="0063759F">
              <w:rPr>
                <w:sz w:val="21"/>
                <w:szCs w:val="21"/>
                <w:lang w:val="mn-MN"/>
              </w:rPr>
              <w:t>Нийтэд ил болох үед тухайн талын эзэмшилд байсан нь нотлогдох боломжтой болон урьд нь аль нэг өөр талаас шууд буюу шууд бусаар хүлээж авсан мэдээлэл; эсхүл</w:t>
            </w:r>
          </w:p>
          <w:p w14:paraId="1BCDF8F4" w14:textId="4C6E536B" w:rsidR="007D567D" w:rsidRPr="0063759F" w:rsidRDefault="007D567D" w:rsidP="002813B1">
            <w:pPr>
              <w:pStyle w:val="ListParagraph"/>
              <w:tabs>
                <w:tab w:val="left" w:pos="712"/>
              </w:tabs>
              <w:snapToGrid w:val="0"/>
              <w:spacing w:before="240" w:after="240" w:line="239" w:lineRule="auto"/>
              <w:ind w:left="712" w:right="173" w:hanging="283"/>
              <w:jc w:val="both"/>
              <w:rPr>
                <w:sz w:val="22"/>
                <w:szCs w:val="22"/>
                <w:lang w:val="mn-MN"/>
              </w:rPr>
            </w:pPr>
            <w:r w:rsidRPr="0063759F">
              <w:rPr>
                <w:sz w:val="22"/>
                <w:szCs w:val="22"/>
                <w:lang w:val="mn-MN"/>
              </w:rPr>
              <w:t>(</w:t>
            </w:r>
            <w:r w:rsidR="002813B1" w:rsidRPr="0063759F">
              <w:rPr>
                <w:sz w:val="22"/>
                <w:szCs w:val="22"/>
                <w:lang w:val="mn-MN"/>
              </w:rPr>
              <w:t>г</w:t>
            </w:r>
            <w:r w:rsidRPr="0063759F">
              <w:rPr>
                <w:sz w:val="22"/>
                <w:szCs w:val="22"/>
                <w:lang w:val="mn-MN"/>
              </w:rPr>
              <w:t xml:space="preserve">) </w:t>
            </w:r>
            <w:r w:rsidR="002813B1" w:rsidRPr="0063759F">
              <w:rPr>
                <w:sz w:val="21"/>
                <w:szCs w:val="21"/>
                <w:lang w:val="mn-MN"/>
              </w:rPr>
              <w:t>Нууцлалын үүрэг хүлээгээгүй гуравдагч этгээдээс тухайн талд өөр ямар нэгэн байдлаар хууль ёсоор хүртээмжтэй болж байгаа мэдээлэл.</w:t>
            </w:r>
          </w:p>
          <w:p w14:paraId="47D46E8C" w14:textId="30C36F0B" w:rsidR="007D567D" w:rsidRPr="0063759F" w:rsidRDefault="00132924"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 xml:space="preserve">Дээр дурдсан </w:t>
            </w:r>
            <w:r w:rsidR="002813B1" w:rsidRPr="0063759F">
              <w:rPr>
                <w:sz w:val="22"/>
                <w:szCs w:val="22"/>
                <w:lang w:val="mn-MN"/>
              </w:rPr>
              <w:t>ГЕН</w:t>
            </w:r>
            <w:r w:rsidR="007D567D" w:rsidRPr="0063759F">
              <w:rPr>
                <w:sz w:val="22"/>
                <w:szCs w:val="22"/>
                <w:lang w:val="mn-MN"/>
              </w:rPr>
              <w:t>-ийн 20 дугаар з</w:t>
            </w:r>
            <w:r w:rsidR="002813B1" w:rsidRPr="0063759F">
              <w:rPr>
                <w:sz w:val="22"/>
                <w:szCs w:val="22"/>
                <w:lang w:val="mn-MN"/>
              </w:rPr>
              <w:t>үйлийн</w:t>
            </w:r>
            <w:r w:rsidR="007D567D" w:rsidRPr="0063759F">
              <w:rPr>
                <w:sz w:val="22"/>
                <w:szCs w:val="22"/>
                <w:lang w:val="mn-MN"/>
              </w:rPr>
              <w:t xml:space="preserve"> зохицуулалт нь гэрээ байгуулагдахаас өмнө талуудын аль нэг нь </w:t>
            </w:r>
            <w:r w:rsidRPr="0063759F">
              <w:rPr>
                <w:sz w:val="22"/>
                <w:szCs w:val="22"/>
                <w:lang w:val="mn-MN"/>
              </w:rPr>
              <w:t>н</w:t>
            </w:r>
            <w:r w:rsidR="007D567D" w:rsidRPr="0063759F">
              <w:rPr>
                <w:sz w:val="22"/>
                <w:szCs w:val="22"/>
                <w:lang w:val="mn-MN"/>
              </w:rPr>
              <w:t>ийлүүлэлт болон түүний аль нэг хэсэгтэй холбоотойгоор өгсөн нууц хадгалах аливаа үүрэг амлалтыг өөрчлөхгүй.</w:t>
            </w:r>
          </w:p>
          <w:p w14:paraId="0C3BD180" w14:textId="33567057" w:rsidR="007D567D" w:rsidRPr="0063759F" w:rsidRDefault="002813B1"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ГЕН</w:t>
            </w:r>
            <w:r w:rsidR="007D567D" w:rsidRPr="0063759F">
              <w:rPr>
                <w:sz w:val="22"/>
                <w:szCs w:val="22"/>
                <w:lang w:val="mn-MN"/>
              </w:rPr>
              <w:t xml:space="preserve">-ийн 20 дугаар </w:t>
            </w:r>
            <w:r w:rsidR="00132924" w:rsidRPr="0063759F">
              <w:rPr>
                <w:sz w:val="22"/>
                <w:szCs w:val="22"/>
                <w:lang w:val="mn-MN"/>
              </w:rPr>
              <w:t>зүйлийн</w:t>
            </w:r>
            <w:r w:rsidR="007D567D" w:rsidRPr="0063759F">
              <w:rPr>
                <w:sz w:val="22"/>
                <w:szCs w:val="22"/>
                <w:lang w:val="mn-MN"/>
              </w:rPr>
              <w:t xml:space="preserve"> зохицуулалт нь гэрээ хэрэгжиж дууссан эсвэл ямар нэгэн шалтгаанаар дуусгавар болсон </w:t>
            </w:r>
            <w:r w:rsidR="00132924" w:rsidRPr="0063759F">
              <w:rPr>
                <w:sz w:val="22"/>
                <w:szCs w:val="22"/>
                <w:lang w:val="mn-MN"/>
              </w:rPr>
              <w:t xml:space="preserve">аль ч </w:t>
            </w:r>
            <w:r w:rsidR="007D567D" w:rsidRPr="0063759F">
              <w:rPr>
                <w:sz w:val="22"/>
                <w:szCs w:val="22"/>
                <w:lang w:val="mn-MN"/>
              </w:rPr>
              <w:t>тохиолдолд хүчин төгөлдөр хэвээр үйлчилнэ.</w:t>
            </w:r>
          </w:p>
        </w:tc>
      </w:tr>
      <w:tr w:rsidR="00E00B77" w:rsidRPr="006476FA" w14:paraId="24019903" w14:textId="77777777" w:rsidTr="004E3F2E">
        <w:trPr>
          <w:trHeight w:val="709"/>
        </w:trPr>
        <w:tc>
          <w:tcPr>
            <w:tcW w:w="2352" w:type="dxa"/>
            <w:tcBorders>
              <w:top w:val="single" w:sz="4" w:space="0" w:color="auto"/>
              <w:left w:val="single" w:sz="4" w:space="0" w:color="auto"/>
              <w:bottom w:val="single" w:sz="4" w:space="0" w:color="auto"/>
              <w:right w:val="single" w:sz="4" w:space="0" w:color="auto"/>
            </w:tcBorders>
          </w:tcPr>
          <w:p w14:paraId="5988B544" w14:textId="69391916" w:rsidR="00E00B77" w:rsidRPr="0063759F" w:rsidRDefault="009C1C69" w:rsidP="00C2342C">
            <w:pPr>
              <w:pStyle w:val="StyleHeader1-ClausesLeft0Hanging03After0pt"/>
              <w:numPr>
                <w:ilvl w:val="1"/>
                <w:numId w:val="32"/>
              </w:numPr>
              <w:tabs>
                <w:tab w:val="clear" w:pos="342"/>
                <w:tab w:val="left" w:pos="0"/>
              </w:tabs>
              <w:snapToGrid w:val="0"/>
              <w:spacing w:before="240" w:line="200" w:lineRule="atLeast"/>
              <w:ind w:left="379" w:right="62" w:hanging="379"/>
              <w:jc w:val="both"/>
              <w:rPr>
                <w:rFonts w:eastAsia="Arial"/>
                <w:sz w:val="22"/>
                <w:szCs w:val="22"/>
                <w:lang w:val="mn-MN"/>
              </w:rPr>
            </w:pPr>
            <w:r w:rsidRPr="0063759F">
              <w:rPr>
                <w:rFonts w:eastAsia="Arial"/>
                <w:sz w:val="22"/>
                <w:szCs w:val="22"/>
                <w:lang w:val="mn-MN"/>
              </w:rPr>
              <w:lastRenderedPageBreak/>
              <w:t>Туслан гүйцэтгэ</w:t>
            </w:r>
            <w:r w:rsidR="00C455AA" w:rsidRPr="0063759F">
              <w:rPr>
                <w:rFonts w:eastAsia="Arial"/>
                <w:sz w:val="22"/>
                <w:szCs w:val="22"/>
                <w:lang w:val="mn-MN"/>
              </w:rPr>
              <w:t>х</w:t>
            </w:r>
          </w:p>
        </w:tc>
        <w:tc>
          <w:tcPr>
            <w:tcW w:w="7486" w:type="dxa"/>
            <w:tcBorders>
              <w:top w:val="single" w:sz="4" w:space="0" w:color="auto"/>
              <w:left w:val="single" w:sz="4" w:space="0" w:color="auto"/>
              <w:bottom w:val="single" w:sz="4" w:space="0" w:color="auto"/>
              <w:right w:val="single" w:sz="4" w:space="0" w:color="auto"/>
            </w:tcBorders>
          </w:tcPr>
          <w:p w14:paraId="57696029" w14:textId="4AEE83F0" w:rsidR="00C455AA" w:rsidRPr="0063759F" w:rsidRDefault="00236C4E"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 xml:space="preserve">Нийлүүлэгч нь </w:t>
            </w:r>
            <w:r w:rsidR="00C455AA" w:rsidRPr="0063759F">
              <w:rPr>
                <w:sz w:val="22"/>
                <w:szCs w:val="22"/>
                <w:lang w:val="mn-MN"/>
              </w:rPr>
              <w:t xml:space="preserve">тендерт зааж ирүүлээгүй бол </w:t>
            </w:r>
            <w:r w:rsidRPr="0063759F">
              <w:rPr>
                <w:sz w:val="22"/>
                <w:szCs w:val="22"/>
                <w:lang w:val="mn-MN"/>
              </w:rPr>
              <w:t>гэрээний дагуу олгосон бүх туслан гүйцэтг</w:t>
            </w:r>
            <w:r w:rsidR="00C455AA" w:rsidRPr="0063759F">
              <w:rPr>
                <w:sz w:val="22"/>
                <w:szCs w:val="22"/>
                <w:lang w:val="mn-MN"/>
              </w:rPr>
              <w:t xml:space="preserve">үүлэх </w:t>
            </w:r>
            <w:r w:rsidRPr="0063759F">
              <w:rPr>
                <w:sz w:val="22"/>
                <w:szCs w:val="22"/>
                <w:lang w:val="mn-MN"/>
              </w:rPr>
              <w:t>гэрээ</w:t>
            </w:r>
            <w:r w:rsidR="00C455AA" w:rsidRPr="0063759F">
              <w:rPr>
                <w:sz w:val="22"/>
                <w:szCs w:val="22"/>
                <w:lang w:val="mn-MN"/>
              </w:rPr>
              <w:t>г з</w:t>
            </w:r>
            <w:r w:rsidRPr="0063759F">
              <w:rPr>
                <w:sz w:val="22"/>
                <w:szCs w:val="22"/>
                <w:lang w:val="mn-MN"/>
              </w:rPr>
              <w:t>ахиалагчид бичгээр мэдэгдэх ёстой. Туслан гүйцэтгэ</w:t>
            </w:r>
            <w:r w:rsidR="00C455AA" w:rsidRPr="0063759F">
              <w:rPr>
                <w:sz w:val="22"/>
                <w:szCs w:val="22"/>
                <w:lang w:val="mn-MN"/>
              </w:rPr>
              <w:t>х</w:t>
            </w:r>
            <w:r w:rsidRPr="0063759F">
              <w:rPr>
                <w:sz w:val="22"/>
                <w:szCs w:val="22"/>
                <w:lang w:val="mn-MN"/>
              </w:rPr>
              <w:t xml:space="preserve"> гэрээ нь ямар ч </w:t>
            </w:r>
            <w:r w:rsidR="00C455AA" w:rsidRPr="0063759F">
              <w:rPr>
                <w:sz w:val="22"/>
                <w:szCs w:val="22"/>
                <w:lang w:val="mn-MN"/>
              </w:rPr>
              <w:t>нөхцөлд н</w:t>
            </w:r>
            <w:r w:rsidRPr="0063759F">
              <w:rPr>
                <w:sz w:val="22"/>
                <w:szCs w:val="22"/>
                <w:lang w:val="mn-MN"/>
              </w:rPr>
              <w:t xml:space="preserve">ийлүүлэгчийг </w:t>
            </w:r>
            <w:r w:rsidR="00C455AA" w:rsidRPr="0063759F">
              <w:rPr>
                <w:sz w:val="22"/>
                <w:szCs w:val="22"/>
                <w:lang w:val="mn-MN"/>
              </w:rPr>
              <w:t>г</w:t>
            </w:r>
            <w:r w:rsidRPr="0063759F">
              <w:rPr>
                <w:sz w:val="22"/>
                <w:szCs w:val="22"/>
                <w:lang w:val="mn-MN"/>
              </w:rPr>
              <w:t>эрээний дагуу хүлээсэн аливаа үүрэг, хариуцлагаас чөлөөлөхгүй</w:t>
            </w:r>
            <w:r w:rsidR="00C455AA" w:rsidRPr="0063759F">
              <w:rPr>
                <w:sz w:val="22"/>
                <w:szCs w:val="22"/>
                <w:lang w:val="mn-MN"/>
              </w:rPr>
              <w:t>.</w:t>
            </w:r>
          </w:p>
          <w:p w14:paraId="6C9ED295" w14:textId="620400B0" w:rsidR="00E00B77" w:rsidRPr="0063759F" w:rsidRDefault="00236C4E"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 xml:space="preserve">Туслан гүйцэтгэгчийн гэрээ нь ГЕН-ийн 3 болон 7 дугаар </w:t>
            </w:r>
            <w:r w:rsidR="00C455AA" w:rsidRPr="0063759F">
              <w:rPr>
                <w:sz w:val="22"/>
                <w:szCs w:val="22"/>
                <w:lang w:val="mn-MN"/>
              </w:rPr>
              <w:t xml:space="preserve">зүйлийн </w:t>
            </w:r>
            <w:r w:rsidRPr="0063759F">
              <w:rPr>
                <w:sz w:val="22"/>
                <w:szCs w:val="22"/>
                <w:lang w:val="mn-MN"/>
              </w:rPr>
              <w:t>шаардлагыг хангасан байх ёстой.</w:t>
            </w:r>
          </w:p>
        </w:tc>
      </w:tr>
      <w:tr w:rsidR="00F304D6" w:rsidRPr="006476FA" w14:paraId="3DED4FE5" w14:textId="77777777" w:rsidTr="004E3F2E">
        <w:trPr>
          <w:trHeight w:val="709"/>
        </w:trPr>
        <w:tc>
          <w:tcPr>
            <w:tcW w:w="2352" w:type="dxa"/>
            <w:tcBorders>
              <w:top w:val="single" w:sz="4" w:space="0" w:color="auto"/>
              <w:left w:val="single" w:sz="4" w:space="0" w:color="auto"/>
              <w:bottom w:val="single" w:sz="4" w:space="0" w:color="auto"/>
              <w:right w:val="single" w:sz="4" w:space="0" w:color="auto"/>
            </w:tcBorders>
          </w:tcPr>
          <w:p w14:paraId="1C370A34" w14:textId="564936E4" w:rsidR="00F304D6" w:rsidRPr="0063759F" w:rsidRDefault="00236C4E" w:rsidP="00C2342C">
            <w:pPr>
              <w:pStyle w:val="StyleHeader1-ClausesLeft0Hanging03After0pt"/>
              <w:numPr>
                <w:ilvl w:val="1"/>
                <w:numId w:val="32"/>
              </w:numPr>
              <w:tabs>
                <w:tab w:val="clear" w:pos="342"/>
                <w:tab w:val="left" w:pos="0"/>
              </w:tabs>
              <w:snapToGrid w:val="0"/>
              <w:spacing w:before="240" w:line="200" w:lineRule="atLeast"/>
              <w:ind w:left="379" w:right="62" w:hanging="379"/>
              <w:jc w:val="both"/>
              <w:rPr>
                <w:rFonts w:eastAsia="Arial"/>
                <w:sz w:val="22"/>
                <w:szCs w:val="22"/>
                <w:lang w:val="mn-MN"/>
              </w:rPr>
            </w:pPr>
            <w:r w:rsidRPr="0063759F">
              <w:rPr>
                <w:rFonts w:eastAsia="Arial"/>
                <w:sz w:val="22"/>
                <w:szCs w:val="22"/>
                <w:lang w:val="mn-MN"/>
              </w:rPr>
              <w:t>Тодорхойлолт б</w:t>
            </w:r>
            <w:r w:rsidR="00F56D41" w:rsidRPr="0063759F">
              <w:rPr>
                <w:rFonts w:eastAsia="Arial"/>
                <w:sz w:val="22"/>
                <w:szCs w:val="22"/>
                <w:lang w:val="mn-MN"/>
              </w:rPr>
              <w:t>а</w:t>
            </w:r>
            <w:r w:rsidRPr="0063759F">
              <w:rPr>
                <w:rFonts w:eastAsia="Arial"/>
                <w:sz w:val="22"/>
                <w:szCs w:val="22"/>
                <w:lang w:val="mn-MN"/>
              </w:rPr>
              <w:t xml:space="preserve"> стандарт</w:t>
            </w:r>
          </w:p>
        </w:tc>
        <w:tc>
          <w:tcPr>
            <w:tcW w:w="7486" w:type="dxa"/>
            <w:tcBorders>
              <w:top w:val="single" w:sz="4" w:space="0" w:color="auto"/>
              <w:left w:val="single" w:sz="4" w:space="0" w:color="auto"/>
              <w:bottom w:val="single" w:sz="4" w:space="0" w:color="auto"/>
              <w:right w:val="single" w:sz="4" w:space="0" w:color="auto"/>
            </w:tcBorders>
          </w:tcPr>
          <w:p w14:paraId="0ADF1538" w14:textId="565A82C6" w:rsidR="00C455AA" w:rsidRPr="0063759F" w:rsidRDefault="00C455AA"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Техникийн тодорхойлолт болон зур</w:t>
            </w:r>
            <w:r w:rsidR="00C4185A" w:rsidRPr="0063759F">
              <w:rPr>
                <w:sz w:val="22"/>
                <w:szCs w:val="22"/>
                <w:lang w:val="mn-MN"/>
              </w:rPr>
              <w:t xml:space="preserve">аг төслийн </w:t>
            </w:r>
            <w:r w:rsidRPr="0063759F">
              <w:rPr>
                <w:sz w:val="22"/>
                <w:szCs w:val="22"/>
                <w:lang w:val="mn-MN"/>
              </w:rPr>
              <w:t xml:space="preserve"> шаардлага нь </w:t>
            </w:r>
            <w:r w:rsidR="00C4185A" w:rsidRPr="0063759F">
              <w:rPr>
                <w:sz w:val="22"/>
                <w:szCs w:val="22"/>
                <w:lang w:val="mn-MN"/>
              </w:rPr>
              <w:t>дараах байдлаар тодорхойлогдоно:</w:t>
            </w:r>
          </w:p>
          <w:p w14:paraId="2B3DAC75" w14:textId="7C450CDF" w:rsidR="00C455AA" w:rsidRPr="0063759F" w:rsidRDefault="00C455AA" w:rsidP="00C455AA">
            <w:pPr>
              <w:pStyle w:val="ListParagraph"/>
              <w:tabs>
                <w:tab w:val="left" w:pos="429"/>
              </w:tabs>
              <w:snapToGrid w:val="0"/>
              <w:spacing w:before="240" w:after="240" w:line="239" w:lineRule="auto"/>
              <w:ind w:left="429" w:right="173" w:firstLine="0"/>
              <w:jc w:val="both"/>
              <w:rPr>
                <w:sz w:val="22"/>
                <w:szCs w:val="22"/>
                <w:lang w:val="mn-MN"/>
              </w:rPr>
            </w:pPr>
            <w:r w:rsidRPr="0063759F">
              <w:rPr>
                <w:sz w:val="22"/>
                <w:szCs w:val="22"/>
                <w:lang w:val="mn-MN"/>
              </w:rPr>
              <w:t xml:space="preserve">(a) Нийлүүлэгч нь </w:t>
            </w:r>
            <w:r w:rsidR="00C4185A" w:rsidRPr="0063759F">
              <w:rPr>
                <w:sz w:val="22"/>
                <w:szCs w:val="22"/>
                <w:lang w:val="mn-MN"/>
              </w:rPr>
              <w:t>б</w:t>
            </w:r>
            <w:r w:rsidRPr="0063759F">
              <w:rPr>
                <w:sz w:val="22"/>
                <w:szCs w:val="22"/>
                <w:lang w:val="mn-MN"/>
              </w:rPr>
              <w:t xml:space="preserve">араа болон </w:t>
            </w:r>
            <w:r w:rsidR="00C4185A" w:rsidRPr="0063759F">
              <w:rPr>
                <w:sz w:val="22"/>
                <w:szCs w:val="22"/>
                <w:lang w:val="mn-MN"/>
              </w:rPr>
              <w:t>х</w:t>
            </w:r>
            <w:r w:rsidRPr="0063759F">
              <w:rPr>
                <w:sz w:val="22"/>
                <w:szCs w:val="22"/>
                <w:lang w:val="mn-MN"/>
              </w:rPr>
              <w:t>олбогдох үйлчилгээг гэрээний техникийн тодорхойлолт болон бусад шаардлаг</w:t>
            </w:r>
            <w:r w:rsidR="00C4185A" w:rsidRPr="0063759F">
              <w:rPr>
                <w:sz w:val="22"/>
                <w:szCs w:val="22"/>
                <w:lang w:val="mn-MN"/>
              </w:rPr>
              <w:t xml:space="preserve">ын дагуу </w:t>
            </w:r>
            <w:r w:rsidRPr="0063759F">
              <w:rPr>
                <w:sz w:val="22"/>
                <w:szCs w:val="22"/>
                <w:lang w:val="mn-MN"/>
              </w:rPr>
              <w:t>нийлүүлэх үүрэгтэй.</w:t>
            </w:r>
          </w:p>
          <w:p w14:paraId="780DD74C" w14:textId="5CF2CE1E" w:rsidR="00C455AA" w:rsidRPr="0063759F" w:rsidRDefault="00C455AA" w:rsidP="00C455AA">
            <w:pPr>
              <w:pStyle w:val="ListParagraph"/>
              <w:tabs>
                <w:tab w:val="left" w:pos="429"/>
              </w:tabs>
              <w:snapToGrid w:val="0"/>
              <w:spacing w:before="240" w:after="240" w:line="239" w:lineRule="auto"/>
              <w:ind w:left="429" w:right="173" w:firstLine="0"/>
              <w:jc w:val="both"/>
              <w:rPr>
                <w:sz w:val="22"/>
                <w:szCs w:val="22"/>
                <w:lang w:val="mn-MN"/>
              </w:rPr>
            </w:pPr>
            <w:r w:rsidRPr="0063759F">
              <w:rPr>
                <w:sz w:val="22"/>
                <w:szCs w:val="22"/>
                <w:lang w:val="mn-MN"/>
              </w:rPr>
              <w:t>(</w:t>
            </w:r>
            <w:r w:rsidR="00FE632A" w:rsidRPr="0063759F">
              <w:rPr>
                <w:sz w:val="22"/>
                <w:szCs w:val="22"/>
                <w:lang w:val="mn-MN"/>
              </w:rPr>
              <w:t>б</w:t>
            </w:r>
            <w:r w:rsidRPr="0063759F">
              <w:rPr>
                <w:sz w:val="22"/>
                <w:szCs w:val="22"/>
                <w:lang w:val="mn-MN"/>
              </w:rPr>
              <w:t xml:space="preserve">) </w:t>
            </w:r>
            <w:r w:rsidR="00FE632A" w:rsidRPr="0063759F">
              <w:rPr>
                <w:sz w:val="22"/>
                <w:szCs w:val="22"/>
                <w:lang w:val="mn-MN"/>
              </w:rPr>
              <w:t>Хэрэв</w:t>
            </w:r>
            <w:r w:rsidRPr="0063759F">
              <w:rPr>
                <w:sz w:val="22"/>
                <w:szCs w:val="22"/>
                <w:lang w:val="mn-MN"/>
              </w:rPr>
              <w:t xml:space="preserve"> тухайн загвар, мэдээлэл, зураг, техникийн тодорхойлолт болон бусад баримт бичиг, эсхүл тэдгээрийн ямар нэг өөрчлөлтийг </w:t>
            </w:r>
            <w:r w:rsidR="00C4185A" w:rsidRPr="0063759F">
              <w:rPr>
                <w:sz w:val="22"/>
                <w:szCs w:val="22"/>
                <w:lang w:val="mn-MN"/>
              </w:rPr>
              <w:t>захиалагч</w:t>
            </w:r>
            <w:r w:rsidR="00FE632A" w:rsidRPr="0063759F">
              <w:rPr>
                <w:sz w:val="22"/>
                <w:szCs w:val="22"/>
                <w:lang w:val="mn-MN"/>
              </w:rPr>
              <w:t xml:space="preserve"> эсвэл </w:t>
            </w:r>
            <w:r w:rsidRPr="0063759F">
              <w:rPr>
                <w:sz w:val="22"/>
                <w:szCs w:val="22"/>
                <w:lang w:val="mn-MN"/>
              </w:rPr>
              <w:t xml:space="preserve">түүний өмнөөс боловсруулсан бол, </w:t>
            </w:r>
            <w:r w:rsidR="00FE632A" w:rsidRPr="0063759F">
              <w:rPr>
                <w:sz w:val="22"/>
                <w:szCs w:val="22"/>
                <w:lang w:val="mn-MN"/>
              </w:rPr>
              <w:t xml:space="preserve">нийлүүлэгч нь </w:t>
            </w:r>
            <w:r w:rsidRPr="0063759F">
              <w:rPr>
                <w:sz w:val="22"/>
                <w:szCs w:val="22"/>
                <w:lang w:val="mn-MN"/>
              </w:rPr>
              <w:t xml:space="preserve">тэдгээрийн хариуцлагаас татгалзах эрхтэй бөгөөд энэ талаар </w:t>
            </w:r>
            <w:r w:rsidR="00C4185A" w:rsidRPr="0063759F">
              <w:rPr>
                <w:sz w:val="22"/>
                <w:szCs w:val="22"/>
                <w:lang w:val="mn-MN"/>
              </w:rPr>
              <w:t>захиалагчид</w:t>
            </w:r>
            <w:r w:rsidRPr="0063759F">
              <w:rPr>
                <w:sz w:val="22"/>
                <w:szCs w:val="22"/>
                <w:lang w:val="mn-MN"/>
              </w:rPr>
              <w:t xml:space="preserve"> мэдэгдэнэ.</w:t>
            </w:r>
          </w:p>
          <w:p w14:paraId="460973CC" w14:textId="61F15CAD" w:rsidR="00C455AA" w:rsidRPr="0063759F" w:rsidRDefault="00C455AA" w:rsidP="00C455AA">
            <w:pPr>
              <w:pStyle w:val="ListParagraph"/>
              <w:tabs>
                <w:tab w:val="left" w:pos="429"/>
              </w:tabs>
              <w:snapToGrid w:val="0"/>
              <w:spacing w:before="240" w:after="240" w:line="239" w:lineRule="auto"/>
              <w:ind w:left="429" w:right="173" w:firstLine="0"/>
              <w:jc w:val="both"/>
              <w:rPr>
                <w:sz w:val="22"/>
                <w:szCs w:val="22"/>
                <w:lang w:val="mn-MN"/>
              </w:rPr>
            </w:pPr>
            <w:r w:rsidRPr="0063759F">
              <w:rPr>
                <w:sz w:val="22"/>
                <w:szCs w:val="22"/>
                <w:lang w:val="mn-MN"/>
              </w:rPr>
              <w:t>(</w:t>
            </w:r>
            <w:r w:rsidR="00FE632A" w:rsidRPr="0063759F">
              <w:rPr>
                <w:sz w:val="22"/>
                <w:szCs w:val="22"/>
                <w:lang w:val="mn-MN"/>
              </w:rPr>
              <w:t>в</w:t>
            </w:r>
            <w:r w:rsidRPr="0063759F">
              <w:rPr>
                <w:sz w:val="22"/>
                <w:szCs w:val="22"/>
                <w:lang w:val="mn-MN"/>
              </w:rPr>
              <w:t xml:space="preserve">) Энэхүү гэрээний дагуу нийлүүлэх </w:t>
            </w:r>
            <w:r w:rsidR="00C4185A" w:rsidRPr="0063759F">
              <w:rPr>
                <w:sz w:val="22"/>
                <w:szCs w:val="22"/>
                <w:lang w:val="mn-MN"/>
              </w:rPr>
              <w:t>б</w:t>
            </w:r>
            <w:r w:rsidRPr="0063759F">
              <w:rPr>
                <w:sz w:val="22"/>
                <w:szCs w:val="22"/>
                <w:lang w:val="mn-MN"/>
              </w:rPr>
              <w:t xml:space="preserve">араа болон </w:t>
            </w:r>
            <w:r w:rsidR="00C4185A" w:rsidRPr="0063759F">
              <w:rPr>
                <w:sz w:val="22"/>
                <w:szCs w:val="22"/>
                <w:lang w:val="mn-MN"/>
              </w:rPr>
              <w:t>х</w:t>
            </w:r>
            <w:r w:rsidRPr="0063759F">
              <w:rPr>
                <w:sz w:val="22"/>
                <w:szCs w:val="22"/>
                <w:lang w:val="mn-MN"/>
              </w:rPr>
              <w:t>олбогдох үйлчилгээ нь 6</w:t>
            </w:r>
            <w:r w:rsidR="00C4185A" w:rsidRPr="0063759F">
              <w:rPr>
                <w:sz w:val="22"/>
                <w:szCs w:val="22"/>
                <w:lang w:val="mn-MN"/>
              </w:rPr>
              <w:t xml:space="preserve"> дугаа</w:t>
            </w:r>
            <w:r w:rsidRPr="0063759F">
              <w:rPr>
                <w:sz w:val="22"/>
                <w:szCs w:val="22"/>
                <w:lang w:val="mn-MN"/>
              </w:rPr>
              <w:t>р бүлэг (Нийлүүлэ</w:t>
            </w:r>
            <w:r w:rsidR="00C4185A" w:rsidRPr="0063759F">
              <w:rPr>
                <w:sz w:val="22"/>
                <w:szCs w:val="22"/>
                <w:lang w:val="mn-MN"/>
              </w:rPr>
              <w:t xml:space="preserve">х </w:t>
            </w:r>
            <w:r w:rsidRPr="0063759F">
              <w:rPr>
                <w:sz w:val="22"/>
                <w:szCs w:val="22"/>
                <w:lang w:val="mn-MN"/>
              </w:rPr>
              <w:t>хуваарь)</w:t>
            </w:r>
            <w:r w:rsidR="00C4185A" w:rsidRPr="0063759F">
              <w:rPr>
                <w:sz w:val="22"/>
                <w:szCs w:val="22"/>
                <w:lang w:val="mn-MN"/>
              </w:rPr>
              <w:t>-т</w:t>
            </w:r>
            <w:r w:rsidRPr="0063759F">
              <w:rPr>
                <w:sz w:val="22"/>
                <w:szCs w:val="22"/>
                <w:lang w:val="mn-MN"/>
              </w:rPr>
              <w:t xml:space="preserve"> заасан стандар</w:t>
            </w:r>
            <w:r w:rsidR="00C4185A" w:rsidRPr="0063759F">
              <w:rPr>
                <w:sz w:val="22"/>
                <w:szCs w:val="22"/>
                <w:lang w:val="mn-MN"/>
              </w:rPr>
              <w:t>тад н</w:t>
            </w:r>
            <w:r w:rsidRPr="0063759F">
              <w:rPr>
                <w:sz w:val="22"/>
                <w:szCs w:val="22"/>
                <w:lang w:val="mn-MN"/>
              </w:rPr>
              <w:t xml:space="preserve">ийцсэн </w:t>
            </w:r>
            <w:r w:rsidR="00C4185A" w:rsidRPr="0063759F">
              <w:rPr>
                <w:sz w:val="22"/>
                <w:szCs w:val="22"/>
                <w:lang w:val="mn-MN"/>
              </w:rPr>
              <w:t xml:space="preserve">байна. </w:t>
            </w:r>
            <w:r w:rsidRPr="0063759F">
              <w:rPr>
                <w:sz w:val="22"/>
                <w:szCs w:val="22"/>
                <w:lang w:val="mn-MN"/>
              </w:rPr>
              <w:t>Хэрэв холбогдох стандарт</w:t>
            </w:r>
            <w:r w:rsidR="00C4185A" w:rsidRPr="0063759F">
              <w:rPr>
                <w:sz w:val="22"/>
                <w:szCs w:val="22"/>
                <w:lang w:val="mn-MN"/>
              </w:rPr>
              <w:t>ыг</w:t>
            </w:r>
            <w:r w:rsidRPr="0063759F">
              <w:rPr>
                <w:sz w:val="22"/>
                <w:szCs w:val="22"/>
                <w:lang w:val="mn-MN"/>
              </w:rPr>
              <w:t xml:space="preserve"> заагаагүй бол </w:t>
            </w:r>
            <w:r w:rsidR="00C4185A" w:rsidRPr="0063759F">
              <w:rPr>
                <w:sz w:val="22"/>
                <w:szCs w:val="22"/>
                <w:lang w:val="mn-MN"/>
              </w:rPr>
              <w:t xml:space="preserve">тухайн барааны гарал </w:t>
            </w:r>
            <w:r w:rsidRPr="0063759F">
              <w:rPr>
                <w:sz w:val="22"/>
                <w:szCs w:val="22"/>
                <w:lang w:val="mn-MN"/>
              </w:rPr>
              <w:t>үүс</w:t>
            </w:r>
            <w:r w:rsidR="00C4185A" w:rsidRPr="0063759F">
              <w:rPr>
                <w:sz w:val="22"/>
                <w:szCs w:val="22"/>
                <w:lang w:val="mn-MN"/>
              </w:rPr>
              <w:t xml:space="preserve">лийн улсын </w:t>
            </w:r>
            <w:r w:rsidRPr="0063759F">
              <w:rPr>
                <w:sz w:val="22"/>
                <w:szCs w:val="22"/>
                <w:lang w:val="mn-MN"/>
              </w:rPr>
              <w:t>албан ёсны стандар</w:t>
            </w:r>
            <w:r w:rsidR="00C4185A" w:rsidRPr="0063759F">
              <w:rPr>
                <w:sz w:val="22"/>
                <w:szCs w:val="22"/>
                <w:lang w:val="mn-MN"/>
              </w:rPr>
              <w:t>тад дүйцэх</w:t>
            </w:r>
            <w:r w:rsidR="00FE632A" w:rsidRPr="0063759F">
              <w:rPr>
                <w:sz w:val="22"/>
                <w:szCs w:val="22"/>
                <w:lang w:val="mn-MN"/>
              </w:rPr>
              <w:t>үйц</w:t>
            </w:r>
            <w:r w:rsidRPr="0063759F">
              <w:rPr>
                <w:sz w:val="22"/>
                <w:szCs w:val="22"/>
                <w:lang w:val="mn-MN"/>
              </w:rPr>
              <w:t xml:space="preserve"> буюу түүнээс илүү </w:t>
            </w:r>
            <w:r w:rsidR="00C4185A" w:rsidRPr="0063759F">
              <w:rPr>
                <w:sz w:val="22"/>
                <w:szCs w:val="22"/>
                <w:lang w:val="mn-MN"/>
              </w:rPr>
              <w:t>байна</w:t>
            </w:r>
            <w:r w:rsidRPr="0063759F">
              <w:rPr>
                <w:sz w:val="22"/>
                <w:szCs w:val="22"/>
                <w:lang w:val="mn-MN"/>
              </w:rPr>
              <w:t>.</w:t>
            </w:r>
          </w:p>
          <w:p w14:paraId="068F2E3B" w14:textId="51CBBAA5" w:rsidR="003376D2" w:rsidRPr="0063759F" w:rsidRDefault="00C455AA"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Гэрээнд дурдсан код болон стандарт</w:t>
            </w:r>
            <w:r w:rsidR="003376D2" w:rsidRPr="0063759F">
              <w:rPr>
                <w:sz w:val="22"/>
                <w:szCs w:val="22"/>
                <w:lang w:val="mn-MN"/>
              </w:rPr>
              <w:t>ыг</w:t>
            </w:r>
            <w:r w:rsidRPr="0063759F">
              <w:rPr>
                <w:sz w:val="22"/>
                <w:szCs w:val="22"/>
                <w:lang w:val="mn-MN"/>
              </w:rPr>
              <w:t xml:space="preserve"> баримтлан </w:t>
            </w:r>
            <w:r w:rsidR="003376D2" w:rsidRPr="0063759F">
              <w:rPr>
                <w:sz w:val="22"/>
                <w:szCs w:val="22"/>
                <w:lang w:val="mn-MN"/>
              </w:rPr>
              <w:t xml:space="preserve">гэрээг </w:t>
            </w:r>
            <w:r w:rsidRPr="0063759F">
              <w:rPr>
                <w:sz w:val="22"/>
                <w:szCs w:val="22"/>
                <w:lang w:val="mn-MN"/>
              </w:rPr>
              <w:t>хэрэгжүүлэх бөгөөд тэдгээрийн шинэчилсэн хувилбар</w:t>
            </w:r>
            <w:r w:rsidR="00000038" w:rsidRPr="0063759F">
              <w:rPr>
                <w:sz w:val="22"/>
                <w:szCs w:val="22"/>
                <w:lang w:val="mn-MN"/>
              </w:rPr>
              <w:t>ыг 6 дугаар</w:t>
            </w:r>
            <w:r w:rsidRPr="0063759F">
              <w:rPr>
                <w:sz w:val="22"/>
                <w:szCs w:val="22"/>
                <w:lang w:val="mn-MN"/>
              </w:rPr>
              <w:t xml:space="preserve"> бүлэг (Нийлүүлэлтийн хуваарь)-т заа</w:t>
            </w:r>
            <w:r w:rsidR="00000038" w:rsidRPr="0063759F">
              <w:rPr>
                <w:sz w:val="22"/>
                <w:szCs w:val="22"/>
                <w:lang w:val="mn-MN"/>
              </w:rPr>
              <w:t xml:space="preserve">на. </w:t>
            </w:r>
            <w:r w:rsidRPr="0063759F">
              <w:rPr>
                <w:sz w:val="22"/>
                <w:szCs w:val="22"/>
                <w:lang w:val="mn-MN"/>
              </w:rPr>
              <w:t>Гэрээ хэрэгж</w:t>
            </w:r>
            <w:r w:rsidR="00000038" w:rsidRPr="0063759F">
              <w:rPr>
                <w:sz w:val="22"/>
                <w:szCs w:val="22"/>
                <w:lang w:val="mn-MN"/>
              </w:rPr>
              <w:t>үүлэх</w:t>
            </w:r>
            <w:r w:rsidRPr="0063759F">
              <w:rPr>
                <w:sz w:val="22"/>
                <w:szCs w:val="22"/>
                <w:lang w:val="mn-MN"/>
              </w:rPr>
              <w:t xml:space="preserve"> явцад эдгээр код</w:t>
            </w:r>
            <w:r w:rsidR="00000038" w:rsidRPr="0063759F">
              <w:rPr>
                <w:sz w:val="22"/>
                <w:szCs w:val="22"/>
                <w:lang w:val="mn-MN"/>
              </w:rPr>
              <w:t xml:space="preserve"> болон </w:t>
            </w:r>
            <w:r w:rsidRPr="0063759F">
              <w:rPr>
                <w:sz w:val="22"/>
                <w:szCs w:val="22"/>
                <w:lang w:val="mn-MN"/>
              </w:rPr>
              <w:t>стандарт</w:t>
            </w:r>
            <w:r w:rsidR="00000038" w:rsidRPr="0063759F">
              <w:rPr>
                <w:sz w:val="22"/>
                <w:szCs w:val="22"/>
                <w:lang w:val="mn-MN"/>
              </w:rPr>
              <w:t>ад орсон а</w:t>
            </w:r>
            <w:r w:rsidR="00624D9A" w:rsidRPr="0063759F">
              <w:rPr>
                <w:sz w:val="22"/>
                <w:szCs w:val="22"/>
                <w:lang w:val="mn-MN"/>
              </w:rPr>
              <w:t>ливаа</w:t>
            </w:r>
            <w:r w:rsidR="00000038" w:rsidRPr="0063759F">
              <w:rPr>
                <w:sz w:val="22"/>
                <w:szCs w:val="22"/>
                <w:lang w:val="mn-MN"/>
              </w:rPr>
              <w:t xml:space="preserve"> өөрчлөлтийг зөвхөн </w:t>
            </w:r>
            <w:r w:rsidR="00B21785" w:rsidRPr="0063759F">
              <w:rPr>
                <w:sz w:val="22"/>
                <w:szCs w:val="22"/>
                <w:lang w:val="mn-MN"/>
              </w:rPr>
              <w:t>захиалагчаас</w:t>
            </w:r>
            <w:r w:rsidRPr="0063759F">
              <w:rPr>
                <w:sz w:val="22"/>
                <w:szCs w:val="22"/>
                <w:lang w:val="mn-MN"/>
              </w:rPr>
              <w:t xml:space="preserve"> </w:t>
            </w:r>
            <w:r w:rsidRPr="0063759F">
              <w:rPr>
                <w:sz w:val="22"/>
                <w:szCs w:val="22"/>
                <w:lang w:val="mn-MN"/>
              </w:rPr>
              <w:lastRenderedPageBreak/>
              <w:t>зөвшөөрсний дараа хэрэгжүүл</w:t>
            </w:r>
            <w:r w:rsidR="00000038" w:rsidRPr="0063759F">
              <w:rPr>
                <w:sz w:val="22"/>
                <w:szCs w:val="22"/>
                <w:lang w:val="mn-MN"/>
              </w:rPr>
              <w:t>эх бөгөөд э</w:t>
            </w:r>
            <w:r w:rsidRPr="0063759F">
              <w:rPr>
                <w:sz w:val="22"/>
                <w:szCs w:val="22"/>
                <w:lang w:val="mn-MN"/>
              </w:rPr>
              <w:t xml:space="preserve">нэ </w:t>
            </w:r>
            <w:r w:rsidR="00B21785" w:rsidRPr="0063759F">
              <w:rPr>
                <w:sz w:val="22"/>
                <w:szCs w:val="22"/>
                <w:lang w:val="mn-MN"/>
              </w:rPr>
              <w:t>тохиолдолд</w:t>
            </w:r>
            <w:r w:rsidRPr="0063759F">
              <w:rPr>
                <w:sz w:val="22"/>
                <w:szCs w:val="22"/>
                <w:lang w:val="mn-MN"/>
              </w:rPr>
              <w:t xml:space="preserve"> </w:t>
            </w:r>
            <w:r w:rsidR="00B21785" w:rsidRPr="0063759F">
              <w:rPr>
                <w:sz w:val="22"/>
                <w:szCs w:val="22"/>
                <w:lang w:val="mn-MN"/>
              </w:rPr>
              <w:t>ГЕН-ийн</w:t>
            </w:r>
            <w:r w:rsidRPr="0063759F">
              <w:rPr>
                <w:sz w:val="22"/>
                <w:szCs w:val="22"/>
                <w:lang w:val="mn-MN"/>
              </w:rPr>
              <w:t xml:space="preserve"> 33 дугаар </w:t>
            </w:r>
            <w:r w:rsidR="00B21785" w:rsidRPr="0063759F">
              <w:rPr>
                <w:sz w:val="22"/>
                <w:szCs w:val="22"/>
                <w:lang w:val="mn-MN"/>
              </w:rPr>
              <w:t xml:space="preserve">зүйлийг мөрдөнө. </w:t>
            </w:r>
          </w:p>
        </w:tc>
      </w:tr>
      <w:tr w:rsidR="00F304D6" w:rsidRPr="006476FA" w14:paraId="44EE6E00" w14:textId="77777777" w:rsidTr="004E3F2E">
        <w:trPr>
          <w:trHeight w:val="709"/>
        </w:trPr>
        <w:tc>
          <w:tcPr>
            <w:tcW w:w="2352" w:type="dxa"/>
            <w:tcBorders>
              <w:top w:val="single" w:sz="4" w:space="0" w:color="auto"/>
              <w:left w:val="single" w:sz="4" w:space="0" w:color="auto"/>
              <w:bottom w:val="single" w:sz="4" w:space="0" w:color="auto"/>
              <w:right w:val="single" w:sz="4" w:space="0" w:color="auto"/>
            </w:tcBorders>
          </w:tcPr>
          <w:p w14:paraId="662F30B4" w14:textId="6EA3509E" w:rsidR="00F304D6" w:rsidRPr="0063759F" w:rsidRDefault="00C455AA" w:rsidP="00C2342C">
            <w:pPr>
              <w:pStyle w:val="StyleHeader1-ClausesLeft0Hanging03After0pt"/>
              <w:numPr>
                <w:ilvl w:val="1"/>
                <w:numId w:val="32"/>
              </w:numPr>
              <w:tabs>
                <w:tab w:val="clear" w:pos="342"/>
                <w:tab w:val="left" w:pos="0"/>
              </w:tabs>
              <w:snapToGrid w:val="0"/>
              <w:spacing w:before="240" w:line="200" w:lineRule="atLeast"/>
              <w:ind w:left="379" w:right="62" w:hanging="379"/>
              <w:jc w:val="both"/>
              <w:rPr>
                <w:rFonts w:eastAsia="Arial"/>
                <w:sz w:val="22"/>
                <w:szCs w:val="22"/>
                <w:lang w:val="mn-MN"/>
              </w:rPr>
            </w:pPr>
            <w:r w:rsidRPr="0063759F">
              <w:rPr>
                <w:rFonts w:eastAsia="Arial"/>
                <w:sz w:val="22"/>
                <w:szCs w:val="22"/>
                <w:lang w:val="mn-MN"/>
              </w:rPr>
              <w:lastRenderedPageBreak/>
              <w:t>Баглаа б</w:t>
            </w:r>
            <w:r w:rsidR="00236C4E" w:rsidRPr="0063759F">
              <w:rPr>
                <w:rFonts w:eastAsia="Arial"/>
                <w:sz w:val="22"/>
                <w:szCs w:val="22"/>
                <w:lang w:val="mn-MN"/>
              </w:rPr>
              <w:t>оодол ба баримт бичиг</w:t>
            </w:r>
          </w:p>
        </w:tc>
        <w:tc>
          <w:tcPr>
            <w:tcW w:w="7486" w:type="dxa"/>
            <w:tcBorders>
              <w:top w:val="single" w:sz="4" w:space="0" w:color="auto"/>
              <w:left w:val="single" w:sz="4" w:space="0" w:color="auto"/>
              <w:bottom w:val="single" w:sz="4" w:space="0" w:color="auto"/>
              <w:right w:val="single" w:sz="4" w:space="0" w:color="auto"/>
            </w:tcBorders>
          </w:tcPr>
          <w:p w14:paraId="670807E2" w14:textId="77777777" w:rsidR="001664A0" w:rsidRPr="0063759F" w:rsidRDefault="00C455AA"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bookmarkStart w:id="46" w:name="_Toc468687803"/>
            <w:r w:rsidRPr="0063759F">
              <w:rPr>
                <w:sz w:val="22"/>
                <w:szCs w:val="22"/>
                <w:lang w:val="mn-MN"/>
              </w:rPr>
              <w:t xml:space="preserve">Нийлүүлэгч </w:t>
            </w:r>
            <w:r w:rsidR="001664A0" w:rsidRPr="0063759F">
              <w:rPr>
                <w:sz w:val="22"/>
                <w:szCs w:val="22"/>
                <w:lang w:val="mn-MN"/>
              </w:rPr>
              <w:t xml:space="preserve">нь </w:t>
            </w:r>
            <w:r w:rsidRPr="0063759F">
              <w:rPr>
                <w:sz w:val="22"/>
                <w:szCs w:val="22"/>
                <w:lang w:val="mn-MN"/>
              </w:rPr>
              <w:t>барааг эцсийн цэг хүртэл тээвэрлэх явцад гэмтэх, муудахаас сэргийлэхийн тулд гэрээнд заасны дагуу баглаж бооно. Баглаа боодол нь тээвэрлэлтийн хатуу нөхцөл, тээвэрлэлт ба ил хадгалалтын халуун,  хүйтэн болон давс, хур тунадас зэргийг хангалттай тэсвэрлэхээр байна. Баглаа боодлын хэмжээ, жинг сонгохдоо барааг хүргэх эцсийн цэгийн алслагдсан байдал, түүнчлэн тээвэрлэлтийн цэг бүрт ачих, буулгах хангалттай төхөөрөмж байгаа эсэх зэрэг хүчин зүйлийг харгалзсан байна.</w:t>
            </w:r>
            <w:bookmarkStart w:id="47" w:name="_Toc468687804"/>
            <w:bookmarkEnd w:id="46"/>
            <w:r w:rsidRPr="0063759F">
              <w:rPr>
                <w:sz w:val="22"/>
                <w:szCs w:val="22"/>
                <w:lang w:val="mn-MN"/>
              </w:rPr>
              <w:t xml:space="preserve"> </w:t>
            </w:r>
          </w:p>
          <w:p w14:paraId="3B6C4DB8" w14:textId="0818967A" w:rsidR="00F304D6" w:rsidRPr="0063759F" w:rsidRDefault="00C455AA"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Баглаа боодол, түүний дотор ба гадна талд тэмдэглэгээ хийх, баримт бичгийг бэлтгэхдээ гэрээнд, нэн ялангуяа ГТН-д заасан шаардлага болон захиалагчийн тухайн үед өгөх зааварчилгааг чанд мөрдөнө.</w:t>
            </w:r>
            <w:bookmarkEnd w:id="47"/>
          </w:p>
        </w:tc>
      </w:tr>
      <w:tr w:rsidR="00F304D6" w:rsidRPr="006476FA" w14:paraId="31059EA2" w14:textId="77777777" w:rsidTr="004E3F2E">
        <w:trPr>
          <w:trHeight w:val="709"/>
        </w:trPr>
        <w:tc>
          <w:tcPr>
            <w:tcW w:w="2352" w:type="dxa"/>
            <w:tcBorders>
              <w:top w:val="single" w:sz="4" w:space="0" w:color="auto"/>
              <w:left w:val="single" w:sz="4" w:space="0" w:color="auto"/>
              <w:bottom w:val="single" w:sz="4" w:space="0" w:color="auto"/>
              <w:right w:val="single" w:sz="4" w:space="0" w:color="auto"/>
            </w:tcBorders>
          </w:tcPr>
          <w:p w14:paraId="5F99B686" w14:textId="4E3CA795" w:rsidR="00F304D6" w:rsidRPr="0063759F" w:rsidRDefault="00CD01C2" w:rsidP="00C2342C">
            <w:pPr>
              <w:pStyle w:val="StyleHeader1-ClausesLeft0Hanging03After0pt"/>
              <w:numPr>
                <w:ilvl w:val="1"/>
                <w:numId w:val="32"/>
              </w:numPr>
              <w:tabs>
                <w:tab w:val="clear" w:pos="342"/>
                <w:tab w:val="left" w:pos="0"/>
              </w:tabs>
              <w:snapToGrid w:val="0"/>
              <w:spacing w:before="240" w:line="200" w:lineRule="atLeast"/>
              <w:ind w:left="379" w:right="62" w:hanging="379"/>
              <w:jc w:val="both"/>
              <w:rPr>
                <w:rFonts w:eastAsia="Arial"/>
                <w:sz w:val="22"/>
                <w:szCs w:val="22"/>
                <w:lang w:val="mn-MN"/>
              </w:rPr>
            </w:pPr>
            <w:r w:rsidRPr="0063759F">
              <w:rPr>
                <w:rFonts w:eastAsia="Arial"/>
                <w:sz w:val="22"/>
                <w:szCs w:val="22"/>
                <w:lang w:val="mn-MN"/>
              </w:rPr>
              <w:t>Даатгал</w:t>
            </w:r>
          </w:p>
        </w:tc>
        <w:tc>
          <w:tcPr>
            <w:tcW w:w="7486" w:type="dxa"/>
            <w:tcBorders>
              <w:top w:val="single" w:sz="4" w:space="0" w:color="auto"/>
              <w:left w:val="single" w:sz="4" w:space="0" w:color="auto"/>
              <w:bottom w:val="single" w:sz="4" w:space="0" w:color="auto"/>
              <w:right w:val="single" w:sz="4" w:space="0" w:color="auto"/>
            </w:tcBorders>
          </w:tcPr>
          <w:p w14:paraId="26FC1D87" w14:textId="0FC42269" w:rsidR="001664A0" w:rsidRPr="0063759F" w:rsidRDefault="001664A0"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 xml:space="preserve">ГТН-д тусгайлан өөрөөр заагаагүй бол барааг үйлдвэрлэх, худалдаж авах, тээвэрлэх, нийлүүлэх, хадгалах болон хүргэх үед гарч болох алдагдал, гэмтэлтэй холбоотой эрсдэлээс хамгаалж гэрээний дагуу нийлүүлэх бүх барааг Инкотермсийн зохих </w:t>
            </w:r>
            <w:r w:rsidR="00E01C33" w:rsidRPr="0063759F">
              <w:rPr>
                <w:sz w:val="22"/>
                <w:szCs w:val="22"/>
                <w:lang w:val="mn-MN"/>
              </w:rPr>
              <w:t>нөхцөлий</w:t>
            </w:r>
            <w:r w:rsidRPr="0063759F">
              <w:rPr>
                <w:sz w:val="22"/>
                <w:szCs w:val="22"/>
                <w:lang w:val="mn-MN"/>
              </w:rPr>
              <w:t>н дагуу эсхүл ГТН-д заасан хэлбэрээр, эрх бүхий орны чөлөөтэй хөрвөх валютаар  даатгуулна.</w:t>
            </w:r>
          </w:p>
        </w:tc>
      </w:tr>
      <w:tr w:rsidR="00F304D6" w:rsidRPr="006476FA" w14:paraId="651BB44B" w14:textId="77777777" w:rsidTr="004E3F2E">
        <w:trPr>
          <w:trHeight w:val="709"/>
        </w:trPr>
        <w:tc>
          <w:tcPr>
            <w:tcW w:w="2352" w:type="dxa"/>
            <w:tcBorders>
              <w:top w:val="single" w:sz="4" w:space="0" w:color="auto"/>
              <w:left w:val="single" w:sz="4" w:space="0" w:color="auto"/>
              <w:bottom w:val="single" w:sz="4" w:space="0" w:color="auto"/>
              <w:right w:val="single" w:sz="4" w:space="0" w:color="auto"/>
            </w:tcBorders>
          </w:tcPr>
          <w:p w14:paraId="08E3030C" w14:textId="29724E4E" w:rsidR="00F304D6" w:rsidRPr="0063759F" w:rsidRDefault="00CD01C2" w:rsidP="00C2342C">
            <w:pPr>
              <w:pStyle w:val="StyleHeader1-ClausesLeft0Hanging03After0pt"/>
              <w:numPr>
                <w:ilvl w:val="1"/>
                <w:numId w:val="32"/>
              </w:numPr>
              <w:tabs>
                <w:tab w:val="clear" w:pos="342"/>
                <w:tab w:val="left" w:pos="0"/>
              </w:tabs>
              <w:snapToGrid w:val="0"/>
              <w:spacing w:before="240" w:line="200" w:lineRule="atLeast"/>
              <w:ind w:left="379" w:right="62" w:hanging="379"/>
              <w:jc w:val="both"/>
              <w:rPr>
                <w:sz w:val="22"/>
                <w:szCs w:val="22"/>
                <w:lang w:val="mn-MN" w:eastAsia="en-US"/>
              </w:rPr>
            </w:pPr>
            <w:r w:rsidRPr="0063759F">
              <w:rPr>
                <w:sz w:val="22"/>
                <w:szCs w:val="22"/>
                <w:lang w:val="mn-MN" w:eastAsia="en-US"/>
              </w:rPr>
              <w:t>Тээвэрлэлт</w:t>
            </w:r>
          </w:p>
        </w:tc>
        <w:tc>
          <w:tcPr>
            <w:tcW w:w="7486" w:type="dxa"/>
            <w:tcBorders>
              <w:top w:val="single" w:sz="4" w:space="0" w:color="auto"/>
              <w:left w:val="single" w:sz="4" w:space="0" w:color="auto"/>
              <w:bottom w:val="single" w:sz="4" w:space="0" w:color="auto"/>
              <w:right w:val="single" w:sz="4" w:space="0" w:color="auto"/>
            </w:tcBorders>
          </w:tcPr>
          <w:p w14:paraId="07F88BE6" w14:textId="7268E125" w:rsidR="00F304D6" w:rsidRPr="0063759F" w:rsidRDefault="001664A0"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 xml:space="preserve">ГТН-д өөрөөр заагаагүй бол бараа бүтээгдэхүүнийг тээвэрлэх үүрэг нь 6 дугаар бүлэг (Нийлүүлэх хуваарь)-т заасан Инкотермсийн </w:t>
            </w:r>
            <w:r w:rsidR="00E01C33" w:rsidRPr="0063759F">
              <w:rPr>
                <w:sz w:val="22"/>
                <w:szCs w:val="22"/>
                <w:lang w:val="mn-MN"/>
              </w:rPr>
              <w:t>нөхцөлий</w:t>
            </w:r>
            <w:r w:rsidRPr="0063759F">
              <w:rPr>
                <w:sz w:val="22"/>
                <w:szCs w:val="22"/>
                <w:lang w:val="mn-MN"/>
              </w:rPr>
              <w:t>н дагуу хийгдэнэ.</w:t>
            </w:r>
          </w:p>
        </w:tc>
      </w:tr>
      <w:tr w:rsidR="00F304D6" w:rsidRPr="006476FA" w14:paraId="21000C98" w14:textId="77777777" w:rsidTr="004E3F2E">
        <w:trPr>
          <w:trHeight w:val="709"/>
        </w:trPr>
        <w:tc>
          <w:tcPr>
            <w:tcW w:w="2352" w:type="dxa"/>
            <w:tcBorders>
              <w:top w:val="single" w:sz="4" w:space="0" w:color="auto"/>
              <w:left w:val="single" w:sz="4" w:space="0" w:color="auto"/>
              <w:bottom w:val="single" w:sz="4" w:space="0" w:color="auto"/>
              <w:right w:val="single" w:sz="4" w:space="0" w:color="auto"/>
            </w:tcBorders>
          </w:tcPr>
          <w:p w14:paraId="34FCB989" w14:textId="578B0B29" w:rsidR="00F304D6" w:rsidRPr="0063759F" w:rsidRDefault="00CD01C2" w:rsidP="00C2342C">
            <w:pPr>
              <w:pStyle w:val="StyleHeader1-ClausesLeft0Hanging03After0pt"/>
              <w:numPr>
                <w:ilvl w:val="1"/>
                <w:numId w:val="32"/>
              </w:numPr>
              <w:tabs>
                <w:tab w:val="clear" w:pos="342"/>
                <w:tab w:val="left" w:pos="0"/>
              </w:tabs>
              <w:snapToGrid w:val="0"/>
              <w:spacing w:before="240" w:line="200" w:lineRule="atLeast"/>
              <w:ind w:left="379" w:right="62" w:hanging="379"/>
              <w:jc w:val="both"/>
              <w:rPr>
                <w:rFonts w:eastAsia="Arial"/>
                <w:sz w:val="22"/>
                <w:szCs w:val="22"/>
                <w:lang w:val="mn-MN"/>
              </w:rPr>
            </w:pPr>
            <w:r w:rsidRPr="0063759F">
              <w:rPr>
                <w:rFonts w:eastAsia="Arial"/>
                <w:sz w:val="22"/>
                <w:szCs w:val="22"/>
                <w:lang w:val="mn-MN"/>
              </w:rPr>
              <w:t>Шалгалт</w:t>
            </w:r>
            <w:r w:rsidR="00FF2635" w:rsidRPr="0063759F">
              <w:rPr>
                <w:rFonts w:eastAsia="Arial"/>
                <w:sz w:val="22"/>
                <w:szCs w:val="22"/>
                <w:lang w:val="mn-MN"/>
              </w:rPr>
              <w:t xml:space="preserve"> ба</w:t>
            </w:r>
            <w:r w:rsidR="00001A6F" w:rsidRPr="0063759F">
              <w:rPr>
                <w:rFonts w:eastAsia="Arial"/>
                <w:sz w:val="22"/>
                <w:szCs w:val="22"/>
                <w:lang w:val="mn-MN"/>
              </w:rPr>
              <w:t xml:space="preserve"> </w:t>
            </w:r>
            <w:r w:rsidRPr="0063759F">
              <w:rPr>
                <w:rFonts w:eastAsia="Arial"/>
                <w:sz w:val="22"/>
                <w:szCs w:val="22"/>
                <w:lang w:val="mn-MN"/>
              </w:rPr>
              <w:t xml:space="preserve"> туршилт</w:t>
            </w:r>
          </w:p>
        </w:tc>
        <w:tc>
          <w:tcPr>
            <w:tcW w:w="7486" w:type="dxa"/>
            <w:tcBorders>
              <w:top w:val="single" w:sz="4" w:space="0" w:color="auto"/>
              <w:left w:val="single" w:sz="4" w:space="0" w:color="auto"/>
              <w:bottom w:val="single" w:sz="4" w:space="0" w:color="auto"/>
              <w:right w:val="single" w:sz="4" w:space="0" w:color="auto"/>
            </w:tcBorders>
          </w:tcPr>
          <w:p w14:paraId="683319C7" w14:textId="51F41F62" w:rsidR="00001A6F" w:rsidRPr="0063759F" w:rsidRDefault="00001A6F"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bookmarkStart w:id="48" w:name="_Toc468687797"/>
            <w:r w:rsidRPr="0063759F">
              <w:rPr>
                <w:sz w:val="22"/>
                <w:szCs w:val="22"/>
                <w:lang w:val="mn-MN"/>
              </w:rPr>
              <w:t xml:space="preserve">Нийлүүлэгч нь бараа болон холбогдох үйлчилгээний бүх </w:t>
            </w:r>
            <w:r w:rsidR="00206E36" w:rsidRPr="0063759F">
              <w:rPr>
                <w:sz w:val="22"/>
                <w:szCs w:val="22"/>
                <w:lang w:val="mn-MN"/>
              </w:rPr>
              <w:t xml:space="preserve">туршилт ба/эсвэл </w:t>
            </w:r>
            <w:r w:rsidRPr="0063759F">
              <w:rPr>
                <w:sz w:val="22"/>
                <w:szCs w:val="22"/>
                <w:lang w:val="mn-MN"/>
              </w:rPr>
              <w:t>шалгалтыг 6 дугаар бүлэг (Нийлүүлэх хуваарь)-т заасны дагуу захиалагчид ямар нэгэн</w:t>
            </w:r>
            <w:r w:rsidR="007C0F09" w:rsidRPr="0063759F">
              <w:rPr>
                <w:sz w:val="22"/>
                <w:szCs w:val="22"/>
                <w:lang w:val="mn-MN"/>
              </w:rPr>
              <w:t xml:space="preserve"> төлбөргүйгээр</w:t>
            </w:r>
            <w:r w:rsidRPr="0063759F">
              <w:rPr>
                <w:sz w:val="22"/>
                <w:szCs w:val="22"/>
                <w:lang w:val="mn-MN"/>
              </w:rPr>
              <w:t>, өөрийн зардлаар гүйцэтгэнэ.</w:t>
            </w:r>
          </w:p>
          <w:p w14:paraId="0326323F" w14:textId="3DA80C5F" w:rsidR="00F0309E" w:rsidRPr="0063759F" w:rsidRDefault="008C3D83"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bookmarkStart w:id="49" w:name="_Toc468687798"/>
            <w:bookmarkEnd w:id="48"/>
            <w:r w:rsidRPr="0063759F">
              <w:rPr>
                <w:sz w:val="22"/>
                <w:szCs w:val="22"/>
                <w:lang w:val="mn-MN"/>
              </w:rPr>
              <w:t>ГЕН-ийн 26.3-т заасны дагуу ш</w:t>
            </w:r>
            <w:r w:rsidR="00F0309E" w:rsidRPr="0063759F">
              <w:rPr>
                <w:sz w:val="22"/>
                <w:szCs w:val="22"/>
                <w:lang w:val="mn-MN"/>
              </w:rPr>
              <w:t>алгалт</w:t>
            </w:r>
            <w:r w:rsidR="001F20F0" w:rsidRPr="0063759F">
              <w:rPr>
                <w:sz w:val="22"/>
                <w:szCs w:val="22"/>
                <w:lang w:val="mn-MN"/>
              </w:rPr>
              <w:t xml:space="preserve"> ба</w:t>
            </w:r>
            <w:r w:rsidR="00F0309E" w:rsidRPr="0063759F">
              <w:rPr>
                <w:sz w:val="22"/>
                <w:szCs w:val="22"/>
                <w:lang w:val="mn-MN"/>
              </w:rPr>
              <w:t xml:space="preserve"> туршилтыг нийлүүлэгчийн, эсхүл түүний туслан гүйцэтгэгчийн эзэмшил газар, барааг хүргэх газар болон эцсийн цэгт</w:t>
            </w:r>
            <w:r w:rsidRPr="0063759F">
              <w:rPr>
                <w:sz w:val="22"/>
                <w:szCs w:val="22"/>
                <w:lang w:val="mn-MN"/>
              </w:rPr>
              <w:t xml:space="preserve"> эсвэл ГТН-д заасан захиалагчийн улсын өөр газарт </w:t>
            </w:r>
            <w:r w:rsidR="00F0309E" w:rsidRPr="0063759F">
              <w:rPr>
                <w:sz w:val="22"/>
                <w:szCs w:val="22"/>
                <w:lang w:val="mn-MN"/>
              </w:rPr>
              <w:t>явуулж болно. Шалгалт</w:t>
            </w:r>
            <w:r w:rsidR="001F20F0" w:rsidRPr="0063759F">
              <w:rPr>
                <w:sz w:val="22"/>
                <w:szCs w:val="22"/>
                <w:lang w:val="mn-MN"/>
              </w:rPr>
              <w:t xml:space="preserve"> ба</w:t>
            </w:r>
            <w:r w:rsidR="00F0309E" w:rsidRPr="0063759F">
              <w:rPr>
                <w:sz w:val="22"/>
                <w:szCs w:val="22"/>
                <w:lang w:val="mn-MN"/>
              </w:rPr>
              <w:t xml:space="preserve"> туршилтыг нийлүүлэгчийн, эсхүл түүний туслан гүйцэтгэгчийн эзэмшил газар явуулсан тохиолдолд захиалагчийг шаардлагатай байгууламж, зураг, үйлдвэрлэлийн өгөгдөл болон бусад  туслалцаагаар үнэ төлбөргүй хангана.</w:t>
            </w:r>
            <w:bookmarkEnd w:id="49"/>
          </w:p>
          <w:p w14:paraId="4AC8ADE1" w14:textId="72393B5B" w:rsidR="007C0F09" w:rsidRPr="0063759F" w:rsidRDefault="007C0F09"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Захиалагч эсвэл түүний томилсон төлөөлөгч нь ГЕН-ийн 26.2-т  дурдсан шалгалт болон/эсвэл туршилтад оролцох эрхтэй бөгөөд үүнтэй холбогдон гарах бүх зардал, үүнд аялал, байр, хоолны зардал зэргийг өөрөө хариуцна.</w:t>
            </w:r>
          </w:p>
          <w:p w14:paraId="0FC3639D" w14:textId="7B742312" w:rsidR="007C0F09" w:rsidRPr="0063759F" w:rsidRDefault="007C0F09" w:rsidP="00C2342C">
            <w:pPr>
              <w:pStyle w:val="ListParagraph"/>
              <w:numPr>
                <w:ilvl w:val="2"/>
                <w:numId w:val="32"/>
              </w:numPr>
              <w:tabs>
                <w:tab w:val="left" w:pos="429"/>
              </w:tabs>
              <w:snapToGrid w:val="0"/>
              <w:spacing w:before="240" w:after="240" w:line="239" w:lineRule="auto"/>
              <w:ind w:left="429" w:right="173" w:hanging="429"/>
              <w:jc w:val="both"/>
              <w:rPr>
                <w:color w:val="242424"/>
                <w:sz w:val="22"/>
                <w:szCs w:val="22"/>
                <w:lang w:val="mn-MN"/>
              </w:rPr>
            </w:pPr>
            <w:r w:rsidRPr="0063759F">
              <w:rPr>
                <w:sz w:val="22"/>
                <w:szCs w:val="22"/>
                <w:lang w:val="mn-MN"/>
              </w:rPr>
              <w:t>Нийлүүлэгч нь шалгалт б</w:t>
            </w:r>
            <w:r w:rsidR="009E435B" w:rsidRPr="0063759F">
              <w:rPr>
                <w:sz w:val="22"/>
                <w:szCs w:val="22"/>
                <w:lang w:val="mn-MN"/>
              </w:rPr>
              <w:t>а</w:t>
            </w:r>
            <w:r w:rsidRPr="0063759F">
              <w:rPr>
                <w:sz w:val="22"/>
                <w:szCs w:val="22"/>
                <w:lang w:val="mn-MN"/>
              </w:rPr>
              <w:t xml:space="preserve"> туршилт хийхэд бэлэн болмогц  захиалагчид урьдчилан мэдэгдэж, шалгалт, туршилт </w:t>
            </w:r>
            <w:r w:rsidR="009E435B" w:rsidRPr="0063759F">
              <w:rPr>
                <w:sz w:val="22"/>
                <w:szCs w:val="22"/>
                <w:lang w:val="mn-MN"/>
              </w:rPr>
              <w:t xml:space="preserve">хийх </w:t>
            </w:r>
            <w:r w:rsidRPr="0063759F">
              <w:rPr>
                <w:sz w:val="22"/>
                <w:szCs w:val="22"/>
                <w:lang w:val="mn-MN"/>
              </w:rPr>
              <w:t>газар, цагийг мэдээлнэ. Нийлүүлэгч нь захиалагч эсвэл түүний томилсон төлөөлөгчийг шалгалт болон/эсвэл туршилтад оролцуулахын тулд холбогдох гуравдагч этгээд эсвэл үйлдвэрлэгчээс шаардагдах  зөвшөөрлийг авна.</w:t>
            </w:r>
          </w:p>
          <w:p w14:paraId="55D12D77" w14:textId="32C26C92" w:rsidR="007C0F09" w:rsidRPr="0063759F" w:rsidRDefault="007C0F09"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 xml:space="preserve">Захиалагч нь гэрээнд заагаагүй боловч барааны шинж чанар, гүйцэтгэл нь гэрээний техникийн үзүүлэлт, код, стандарттай нийцэж байгаа эсэхийг шалгах шаардлагатай гэж үзсэн аливаа туршилт болон/эсвэл шалгалтыг нийлүүлэгчээр гүйцэтгүүлэхийг шаардаж болно. Энэ тохиолдолд нийлүүлэгчийн гаргасан үндэслэл бүхий зардлыг гэрээний </w:t>
            </w:r>
            <w:r w:rsidRPr="0063759F">
              <w:rPr>
                <w:sz w:val="22"/>
                <w:szCs w:val="22"/>
                <w:lang w:val="mn-MN"/>
              </w:rPr>
              <w:lastRenderedPageBreak/>
              <w:t>үнэд нэм</w:t>
            </w:r>
            <w:r w:rsidR="00586228" w:rsidRPr="0063759F">
              <w:rPr>
                <w:sz w:val="22"/>
                <w:szCs w:val="22"/>
                <w:lang w:val="mn-MN"/>
              </w:rPr>
              <w:t xml:space="preserve">ж тооцно. </w:t>
            </w:r>
            <w:r w:rsidRPr="0063759F">
              <w:rPr>
                <w:sz w:val="22"/>
                <w:szCs w:val="22"/>
                <w:lang w:val="mn-MN"/>
              </w:rPr>
              <w:t xml:space="preserve">Цаашилбал, ийм </w:t>
            </w:r>
            <w:r w:rsidR="00586228" w:rsidRPr="0063759F">
              <w:rPr>
                <w:sz w:val="22"/>
                <w:szCs w:val="22"/>
                <w:lang w:val="mn-MN"/>
              </w:rPr>
              <w:t xml:space="preserve">шалгалт </w:t>
            </w:r>
            <w:r w:rsidRPr="0063759F">
              <w:rPr>
                <w:sz w:val="22"/>
                <w:szCs w:val="22"/>
                <w:lang w:val="mn-MN"/>
              </w:rPr>
              <w:t xml:space="preserve">болон/эсвэл </w:t>
            </w:r>
            <w:r w:rsidR="00586228" w:rsidRPr="0063759F">
              <w:rPr>
                <w:sz w:val="22"/>
                <w:szCs w:val="22"/>
                <w:lang w:val="mn-MN"/>
              </w:rPr>
              <w:t xml:space="preserve">туршилт </w:t>
            </w:r>
            <w:r w:rsidRPr="0063759F">
              <w:rPr>
                <w:sz w:val="22"/>
                <w:szCs w:val="22"/>
                <w:lang w:val="mn-MN"/>
              </w:rPr>
              <w:t>нь үйлдвэрлэлийн явц болон/эсвэл нийлүүлэгчийн гэрээний бусад үүрэгт саад учруулсан тохиолдолд, хүргэ</w:t>
            </w:r>
            <w:r w:rsidR="00586228" w:rsidRPr="0063759F">
              <w:rPr>
                <w:sz w:val="22"/>
                <w:szCs w:val="22"/>
                <w:lang w:val="mn-MN"/>
              </w:rPr>
              <w:t xml:space="preserve">х болон </w:t>
            </w:r>
            <w:r w:rsidRPr="0063759F">
              <w:rPr>
                <w:sz w:val="22"/>
                <w:szCs w:val="22"/>
                <w:lang w:val="mn-MN"/>
              </w:rPr>
              <w:t>дуусах хугацаанд зохих ёсоор хөнгөлөлт үзүүлнэ.</w:t>
            </w:r>
          </w:p>
          <w:p w14:paraId="79D2374E" w14:textId="105CC8DC" w:rsidR="007C0F09" w:rsidRPr="0063759F" w:rsidRDefault="007C0F09"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 xml:space="preserve">Нийлүүлэгч нь </w:t>
            </w:r>
            <w:r w:rsidR="00586228" w:rsidRPr="0063759F">
              <w:rPr>
                <w:sz w:val="22"/>
                <w:szCs w:val="22"/>
                <w:lang w:val="mn-MN"/>
              </w:rPr>
              <w:t>захиалагчид аливаа шалгалт болон</w:t>
            </w:r>
            <w:r w:rsidR="00E715C3" w:rsidRPr="0063759F">
              <w:rPr>
                <w:sz w:val="22"/>
                <w:szCs w:val="22"/>
                <w:lang w:val="mn-MN"/>
              </w:rPr>
              <w:t>/эсвэл</w:t>
            </w:r>
            <w:r w:rsidR="00586228" w:rsidRPr="0063759F">
              <w:rPr>
                <w:sz w:val="22"/>
                <w:szCs w:val="22"/>
                <w:lang w:val="mn-MN"/>
              </w:rPr>
              <w:t xml:space="preserve"> </w:t>
            </w:r>
            <w:r w:rsidRPr="0063759F">
              <w:rPr>
                <w:sz w:val="22"/>
                <w:szCs w:val="22"/>
                <w:lang w:val="mn-MN"/>
              </w:rPr>
              <w:t>туршилт</w:t>
            </w:r>
            <w:r w:rsidR="00586228" w:rsidRPr="0063759F">
              <w:rPr>
                <w:sz w:val="22"/>
                <w:szCs w:val="22"/>
                <w:lang w:val="mn-MN"/>
              </w:rPr>
              <w:t xml:space="preserve">ын </w:t>
            </w:r>
            <w:r w:rsidRPr="0063759F">
              <w:rPr>
                <w:sz w:val="22"/>
                <w:szCs w:val="22"/>
                <w:lang w:val="mn-MN"/>
              </w:rPr>
              <w:t xml:space="preserve">үр дүнгийн тайланг </w:t>
            </w:r>
            <w:r w:rsidR="00586228" w:rsidRPr="0063759F">
              <w:rPr>
                <w:sz w:val="22"/>
                <w:szCs w:val="22"/>
                <w:lang w:val="mn-MN"/>
              </w:rPr>
              <w:t>гаргаж өгнө.</w:t>
            </w:r>
          </w:p>
          <w:p w14:paraId="10A0AD0A" w14:textId="4DB886B2" w:rsidR="007C0F09" w:rsidRPr="0063759F" w:rsidRDefault="00586228"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 xml:space="preserve">Захиалагч </w:t>
            </w:r>
            <w:r w:rsidR="007C0F09" w:rsidRPr="0063759F">
              <w:rPr>
                <w:sz w:val="22"/>
                <w:szCs w:val="22"/>
                <w:lang w:val="mn-MN"/>
              </w:rPr>
              <w:t xml:space="preserve">нь ямар нэгэн </w:t>
            </w:r>
            <w:r w:rsidRPr="0063759F">
              <w:rPr>
                <w:sz w:val="22"/>
                <w:szCs w:val="22"/>
                <w:lang w:val="mn-MN"/>
              </w:rPr>
              <w:t xml:space="preserve">шалгалт </w:t>
            </w:r>
            <w:r w:rsidR="007C0F09" w:rsidRPr="0063759F">
              <w:rPr>
                <w:sz w:val="22"/>
                <w:szCs w:val="22"/>
                <w:lang w:val="mn-MN"/>
              </w:rPr>
              <w:t>болон</w:t>
            </w:r>
            <w:r w:rsidR="0099065D" w:rsidRPr="0063759F">
              <w:rPr>
                <w:sz w:val="22"/>
                <w:szCs w:val="22"/>
                <w:lang w:val="mn-MN"/>
              </w:rPr>
              <w:t>/эсвэл</w:t>
            </w:r>
            <w:r w:rsidR="007C0F09" w:rsidRPr="0063759F">
              <w:rPr>
                <w:sz w:val="22"/>
                <w:szCs w:val="22"/>
                <w:lang w:val="mn-MN"/>
              </w:rPr>
              <w:t xml:space="preserve"> </w:t>
            </w:r>
            <w:r w:rsidRPr="0063759F">
              <w:rPr>
                <w:sz w:val="22"/>
                <w:szCs w:val="22"/>
                <w:lang w:val="mn-MN"/>
              </w:rPr>
              <w:t xml:space="preserve">туршилтад </w:t>
            </w:r>
            <w:r w:rsidR="007C0F09" w:rsidRPr="0063759F">
              <w:rPr>
                <w:sz w:val="22"/>
                <w:szCs w:val="22"/>
                <w:lang w:val="mn-MN"/>
              </w:rPr>
              <w:t>тэнцээгүй эсвэл техникийн үзүүлэлтэд нийцээгүй бараа эсвэл түүний хэсгийг хүлээн авахаас татгал</w:t>
            </w:r>
            <w:r w:rsidRPr="0063759F">
              <w:rPr>
                <w:sz w:val="22"/>
                <w:szCs w:val="22"/>
                <w:lang w:val="mn-MN"/>
              </w:rPr>
              <w:t xml:space="preserve">зана. </w:t>
            </w:r>
            <w:r w:rsidR="007C0F09" w:rsidRPr="0063759F">
              <w:rPr>
                <w:sz w:val="22"/>
                <w:szCs w:val="22"/>
                <w:lang w:val="mn-MN"/>
              </w:rPr>
              <w:t>Нийлүүлэгч нь ий</w:t>
            </w:r>
            <w:r w:rsidRPr="0063759F">
              <w:rPr>
                <w:sz w:val="22"/>
                <w:szCs w:val="22"/>
                <w:lang w:val="mn-MN"/>
              </w:rPr>
              <w:t>нхүү</w:t>
            </w:r>
            <w:r w:rsidR="007C0F09" w:rsidRPr="0063759F">
              <w:rPr>
                <w:sz w:val="22"/>
                <w:szCs w:val="22"/>
                <w:lang w:val="mn-MN"/>
              </w:rPr>
              <w:t xml:space="preserve"> татгалзсан бараа эсвэл түүний хэсгийг засах, солих эсвэл техникийн үзүүлэлтэд нийцүүлэх шаардлагатай өөрчлөлтийг хийх ёстой бөгөөд </w:t>
            </w:r>
            <w:r w:rsidRPr="0063759F">
              <w:rPr>
                <w:sz w:val="22"/>
                <w:szCs w:val="22"/>
                <w:lang w:val="mn-MN"/>
              </w:rPr>
              <w:t xml:space="preserve">үүнийг захиалагчид </w:t>
            </w:r>
            <w:r w:rsidR="00D72FEC" w:rsidRPr="0063759F">
              <w:rPr>
                <w:sz w:val="22"/>
                <w:szCs w:val="22"/>
                <w:lang w:val="mn-MN"/>
              </w:rPr>
              <w:t xml:space="preserve">ямар нэгэн зардалгүйгээр </w:t>
            </w:r>
            <w:r w:rsidRPr="0063759F">
              <w:rPr>
                <w:sz w:val="22"/>
                <w:szCs w:val="22"/>
                <w:lang w:val="mn-MN"/>
              </w:rPr>
              <w:t xml:space="preserve">хийж гүйцэтгэнэ. </w:t>
            </w:r>
            <w:r w:rsidR="007C0F09" w:rsidRPr="0063759F">
              <w:rPr>
                <w:sz w:val="22"/>
                <w:szCs w:val="22"/>
                <w:lang w:val="mn-MN"/>
              </w:rPr>
              <w:t>Мөн нийлүүлэгч нь</w:t>
            </w:r>
            <w:r w:rsidR="007B2C64" w:rsidRPr="0063759F">
              <w:rPr>
                <w:sz w:val="22"/>
                <w:szCs w:val="22"/>
                <w:lang w:val="mn-MN"/>
              </w:rPr>
              <w:t xml:space="preserve"> захиалагчаас</w:t>
            </w:r>
            <w:r w:rsidR="007C0F09" w:rsidRPr="0063759F">
              <w:rPr>
                <w:sz w:val="22"/>
                <w:szCs w:val="22"/>
                <w:lang w:val="mn-MN"/>
              </w:rPr>
              <w:t xml:space="preserve"> </w:t>
            </w:r>
            <w:r w:rsidRPr="0063759F">
              <w:rPr>
                <w:sz w:val="22"/>
                <w:szCs w:val="22"/>
                <w:lang w:val="mn-MN"/>
              </w:rPr>
              <w:t>ГЕН</w:t>
            </w:r>
            <w:r w:rsidR="007C0F09" w:rsidRPr="0063759F">
              <w:rPr>
                <w:sz w:val="22"/>
                <w:szCs w:val="22"/>
                <w:lang w:val="mn-MN"/>
              </w:rPr>
              <w:t>-ийн 26.4</w:t>
            </w:r>
            <w:r w:rsidRPr="0063759F">
              <w:rPr>
                <w:sz w:val="22"/>
                <w:szCs w:val="22"/>
                <w:lang w:val="mn-MN"/>
              </w:rPr>
              <w:t xml:space="preserve">-т заасны </w:t>
            </w:r>
            <w:r w:rsidR="007C0F09" w:rsidRPr="0063759F">
              <w:rPr>
                <w:sz w:val="22"/>
                <w:szCs w:val="22"/>
                <w:lang w:val="mn-MN"/>
              </w:rPr>
              <w:t xml:space="preserve">дагуу мэдэгдэл өгсний дараа </w:t>
            </w:r>
            <w:r w:rsidRPr="0063759F">
              <w:rPr>
                <w:sz w:val="22"/>
                <w:szCs w:val="22"/>
                <w:lang w:val="mn-MN"/>
              </w:rPr>
              <w:t>шалгалт болон</w:t>
            </w:r>
            <w:r w:rsidR="00003258" w:rsidRPr="0063759F">
              <w:rPr>
                <w:sz w:val="22"/>
                <w:szCs w:val="22"/>
                <w:lang w:val="mn-MN"/>
              </w:rPr>
              <w:t>/эсвэл</w:t>
            </w:r>
            <w:r w:rsidRPr="0063759F">
              <w:rPr>
                <w:sz w:val="22"/>
                <w:szCs w:val="22"/>
                <w:lang w:val="mn-MN"/>
              </w:rPr>
              <w:t xml:space="preserve"> </w:t>
            </w:r>
            <w:r w:rsidR="007C0F09" w:rsidRPr="0063759F">
              <w:rPr>
                <w:sz w:val="22"/>
                <w:szCs w:val="22"/>
                <w:lang w:val="mn-MN"/>
              </w:rPr>
              <w:t>туршилт</w:t>
            </w:r>
            <w:r w:rsidRPr="0063759F">
              <w:rPr>
                <w:sz w:val="22"/>
                <w:szCs w:val="22"/>
                <w:lang w:val="mn-MN"/>
              </w:rPr>
              <w:t>ыг</w:t>
            </w:r>
            <w:r w:rsidR="007C0F09" w:rsidRPr="0063759F">
              <w:rPr>
                <w:sz w:val="22"/>
                <w:szCs w:val="22"/>
                <w:lang w:val="mn-MN"/>
              </w:rPr>
              <w:t xml:space="preserve"> дахин хий</w:t>
            </w:r>
            <w:r w:rsidRPr="0063759F">
              <w:rPr>
                <w:sz w:val="22"/>
                <w:szCs w:val="22"/>
                <w:lang w:val="mn-MN"/>
              </w:rPr>
              <w:t>нэ.</w:t>
            </w:r>
          </w:p>
          <w:p w14:paraId="5E6698C8" w14:textId="0A8FDAEB" w:rsidR="00F304D6" w:rsidRPr="0063759F" w:rsidRDefault="007C0F09"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Нийлүүлэгч нь бараа эсвэл түүний хэс</w:t>
            </w:r>
            <w:r w:rsidR="007B2C64" w:rsidRPr="0063759F">
              <w:rPr>
                <w:sz w:val="22"/>
                <w:szCs w:val="22"/>
                <w:lang w:val="mn-MN"/>
              </w:rPr>
              <w:t>эгт</w:t>
            </w:r>
            <w:r w:rsidRPr="0063759F">
              <w:rPr>
                <w:sz w:val="22"/>
                <w:szCs w:val="22"/>
                <w:lang w:val="mn-MN"/>
              </w:rPr>
              <w:t xml:space="preserve"> </w:t>
            </w:r>
            <w:r w:rsidR="007B2C64" w:rsidRPr="0063759F">
              <w:rPr>
                <w:sz w:val="22"/>
                <w:szCs w:val="22"/>
                <w:lang w:val="mn-MN"/>
              </w:rPr>
              <w:t xml:space="preserve">шалгалт </w:t>
            </w:r>
            <w:r w:rsidRPr="0063759F">
              <w:rPr>
                <w:sz w:val="22"/>
                <w:szCs w:val="22"/>
                <w:lang w:val="mn-MN"/>
              </w:rPr>
              <w:t>болон</w:t>
            </w:r>
            <w:r w:rsidR="00003258" w:rsidRPr="0063759F">
              <w:rPr>
                <w:sz w:val="22"/>
                <w:szCs w:val="22"/>
                <w:lang w:val="mn-MN"/>
              </w:rPr>
              <w:t>/эсвэл</w:t>
            </w:r>
            <w:r w:rsidRPr="0063759F">
              <w:rPr>
                <w:sz w:val="22"/>
                <w:szCs w:val="22"/>
                <w:lang w:val="mn-MN"/>
              </w:rPr>
              <w:t xml:space="preserve"> </w:t>
            </w:r>
            <w:r w:rsidR="007B2C64" w:rsidRPr="0063759F">
              <w:rPr>
                <w:sz w:val="22"/>
                <w:szCs w:val="22"/>
                <w:lang w:val="mn-MN"/>
              </w:rPr>
              <w:t xml:space="preserve">туршилт хийх, уг ажиллагаанд захиалагч </w:t>
            </w:r>
            <w:r w:rsidRPr="0063759F">
              <w:rPr>
                <w:sz w:val="22"/>
                <w:szCs w:val="22"/>
                <w:lang w:val="mn-MN"/>
              </w:rPr>
              <w:t xml:space="preserve">эсвэл түүний </w:t>
            </w:r>
            <w:r w:rsidR="007B2C64" w:rsidRPr="0063759F">
              <w:rPr>
                <w:sz w:val="22"/>
                <w:szCs w:val="22"/>
                <w:lang w:val="mn-MN"/>
              </w:rPr>
              <w:t xml:space="preserve">томилсон </w:t>
            </w:r>
            <w:r w:rsidRPr="0063759F">
              <w:rPr>
                <w:sz w:val="22"/>
                <w:szCs w:val="22"/>
                <w:lang w:val="mn-MN"/>
              </w:rPr>
              <w:t>төлөөлөгч</w:t>
            </w:r>
            <w:r w:rsidR="007B2C64" w:rsidRPr="0063759F">
              <w:rPr>
                <w:sz w:val="22"/>
                <w:szCs w:val="22"/>
                <w:lang w:val="mn-MN"/>
              </w:rPr>
              <w:t xml:space="preserve"> оролцох</w:t>
            </w:r>
            <w:r w:rsidRPr="0063759F">
              <w:rPr>
                <w:sz w:val="22"/>
                <w:szCs w:val="22"/>
                <w:lang w:val="mn-MN"/>
              </w:rPr>
              <w:t xml:space="preserve">, </w:t>
            </w:r>
            <w:r w:rsidR="007B2C64" w:rsidRPr="0063759F">
              <w:rPr>
                <w:sz w:val="22"/>
                <w:szCs w:val="22"/>
                <w:lang w:val="mn-MN"/>
              </w:rPr>
              <w:t>эсхүл ГЕН</w:t>
            </w:r>
            <w:r w:rsidRPr="0063759F">
              <w:rPr>
                <w:sz w:val="22"/>
                <w:szCs w:val="22"/>
                <w:lang w:val="mn-MN"/>
              </w:rPr>
              <w:t>-ийн 26.6</w:t>
            </w:r>
            <w:r w:rsidR="007B2C64" w:rsidRPr="0063759F">
              <w:rPr>
                <w:sz w:val="22"/>
                <w:szCs w:val="22"/>
                <w:lang w:val="mn-MN"/>
              </w:rPr>
              <w:t xml:space="preserve">-д заасны дагуу аливаа </w:t>
            </w:r>
            <w:r w:rsidRPr="0063759F">
              <w:rPr>
                <w:sz w:val="22"/>
                <w:szCs w:val="22"/>
                <w:lang w:val="mn-MN"/>
              </w:rPr>
              <w:t>тайлан гаргах нь нийлүүлэгчийг гэрээний дагуу хүлээсэн баталгаа</w:t>
            </w:r>
            <w:r w:rsidR="007B2C64" w:rsidRPr="0063759F">
              <w:rPr>
                <w:sz w:val="22"/>
                <w:szCs w:val="22"/>
                <w:lang w:val="mn-MN"/>
              </w:rPr>
              <w:t>т засварын</w:t>
            </w:r>
            <w:r w:rsidRPr="0063759F">
              <w:rPr>
                <w:sz w:val="22"/>
                <w:szCs w:val="22"/>
                <w:lang w:val="mn-MN"/>
              </w:rPr>
              <w:t xml:space="preserve"> болон бусад үүргээс чөлөөлөхгүй</w:t>
            </w:r>
            <w:r w:rsidR="007B2C64" w:rsidRPr="0063759F">
              <w:rPr>
                <w:sz w:val="22"/>
                <w:szCs w:val="22"/>
                <w:lang w:val="mn-MN"/>
              </w:rPr>
              <w:t>.</w:t>
            </w:r>
          </w:p>
        </w:tc>
      </w:tr>
      <w:tr w:rsidR="00F304D6" w:rsidRPr="006476FA" w14:paraId="3E9C4209" w14:textId="77777777" w:rsidTr="004E3F2E">
        <w:trPr>
          <w:trHeight w:val="709"/>
        </w:trPr>
        <w:tc>
          <w:tcPr>
            <w:tcW w:w="2352" w:type="dxa"/>
            <w:tcBorders>
              <w:top w:val="single" w:sz="4" w:space="0" w:color="auto"/>
              <w:left w:val="single" w:sz="4" w:space="0" w:color="auto"/>
              <w:bottom w:val="single" w:sz="4" w:space="0" w:color="auto"/>
              <w:right w:val="single" w:sz="4" w:space="0" w:color="auto"/>
            </w:tcBorders>
          </w:tcPr>
          <w:p w14:paraId="7A666DC1" w14:textId="198D11B5" w:rsidR="00F304D6" w:rsidRPr="0063759F" w:rsidRDefault="00863960" w:rsidP="00C2342C">
            <w:pPr>
              <w:pStyle w:val="StyleHeader1-ClausesLeft0Hanging03After0pt"/>
              <w:numPr>
                <w:ilvl w:val="1"/>
                <w:numId w:val="32"/>
              </w:numPr>
              <w:tabs>
                <w:tab w:val="clear" w:pos="342"/>
                <w:tab w:val="left" w:pos="0"/>
              </w:tabs>
              <w:snapToGrid w:val="0"/>
              <w:spacing w:before="240" w:line="200" w:lineRule="atLeast"/>
              <w:ind w:left="379" w:right="62" w:hanging="379"/>
              <w:jc w:val="both"/>
              <w:rPr>
                <w:rFonts w:eastAsia="Arial"/>
                <w:sz w:val="22"/>
                <w:szCs w:val="22"/>
                <w:lang w:val="mn-MN"/>
              </w:rPr>
            </w:pPr>
            <w:r w:rsidRPr="0063759F">
              <w:rPr>
                <w:rFonts w:eastAsia="Arial"/>
                <w:sz w:val="22"/>
                <w:szCs w:val="22"/>
                <w:lang w:val="mn-MN"/>
              </w:rPr>
              <w:lastRenderedPageBreak/>
              <w:t>Алданги</w:t>
            </w:r>
          </w:p>
        </w:tc>
        <w:tc>
          <w:tcPr>
            <w:tcW w:w="7486" w:type="dxa"/>
            <w:tcBorders>
              <w:top w:val="single" w:sz="4" w:space="0" w:color="auto"/>
              <w:left w:val="single" w:sz="4" w:space="0" w:color="auto"/>
              <w:bottom w:val="single" w:sz="4" w:space="0" w:color="auto"/>
              <w:right w:val="single" w:sz="4" w:space="0" w:color="auto"/>
            </w:tcBorders>
          </w:tcPr>
          <w:p w14:paraId="468D87B7" w14:textId="2F1933EA" w:rsidR="00F304D6" w:rsidRPr="0063759F" w:rsidRDefault="003738A2"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 xml:space="preserve">ГЕН-ийн 32 дугаар зүйлд зааснаас бусад тохиолдолд </w:t>
            </w:r>
            <w:r w:rsidR="00A073AA" w:rsidRPr="0063759F">
              <w:rPr>
                <w:sz w:val="22"/>
                <w:szCs w:val="22"/>
                <w:lang w:val="mn-MN"/>
              </w:rPr>
              <w:t>хэрэв нийлүүлэгч гэрээнд заасан хугацаанд бараа эсвэл холбогдох үйлчилгээг бүрэн эсвэл хэсэгчлэн нийлүүлж чада</w:t>
            </w:r>
            <w:r w:rsidR="005E76E5" w:rsidRPr="0063759F">
              <w:rPr>
                <w:sz w:val="22"/>
                <w:szCs w:val="22"/>
                <w:lang w:val="mn-MN"/>
              </w:rPr>
              <w:t>а</w:t>
            </w:r>
            <w:r w:rsidR="00A073AA" w:rsidRPr="0063759F">
              <w:rPr>
                <w:sz w:val="22"/>
                <w:szCs w:val="22"/>
                <w:lang w:val="mn-MN"/>
              </w:rPr>
              <w:t xml:space="preserve">гүй бол </w:t>
            </w:r>
            <w:r w:rsidRPr="0063759F">
              <w:rPr>
                <w:sz w:val="22"/>
                <w:szCs w:val="22"/>
                <w:lang w:val="mn-MN"/>
              </w:rPr>
              <w:t>захиалагч нийлүүлэгчээс хугацаа хоцорч нийлүүлсэн бараа, гүйцэтгэсэн үйлчилгээний гэрээний үнийн ГТН-д заасан хувьтай тэнцэх алдангийг долоо хоног бүр эсвэл хугацаа хоцролтыг арилгах хүртэл хугацаанд ногдуулж, гэрээний үнийг уг хэмжээгээр бууруулах бөгөөд алдангийн нийт дүн ГТН-д заасан дээд хэмжээнээс хэтрэхгүй. Алда</w:t>
            </w:r>
            <w:r w:rsidR="00C72D06" w:rsidRPr="0063759F">
              <w:rPr>
                <w:sz w:val="22"/>
                <w:szCs w:val="22"/>
                <w:lang w:val="mn-MN"/>
              </w:rPr>
              <w:t>н</w:t>
            </w:r>
            <w:r w:rsidRPr="0063759F">
              <w:rPr>
                <w:sz w:val="22"/>
                <w:szCs w:val="22"/>
                <w:lang w:val="mn-MN"/>
              </w:rPr>
              <w:t>гийн хэмжээ дээд хэмжээнд хүрсэн тохиолдолд захиалагч ГЕН-ийн 35 дугаар зүйлийн дагуу гэрээг цуцалж болно.</w:t>
            </w:r>
          </w:p>
        </w:tc>
      </w:tr>
      <w:tr w:rsidR="00F304D6" w:rsidRPr="006476FA" w14:paraId="060A2515" w14:textId="77777777" w:rsidTr="004E3F2E">
        <w:trPr>
          <w:trHeight w:val="709"/>
        </w:trPr>
        <w:tc>
          <w:tcPr>
            <w:tcW w:w="2352" w:type="dxa"/>
            <w:tcBorders>
              <w:top w:val="single" w:sz="4" w:space="0" w:color="auto"/>
              <w:left w:val="single" w:sz="4" w:space="0" w:color="auto"/>
              <w:bottom w:val="single" w:sz="4" w:space="0" w:color="auto"/>
              <w:right w:val="single" w:sz="4" w:space="0" w:color="auto"/>
            </w:tcBorders>
          </w:tcPr>
          <w:p w14:paraId="6C88F8D6" w14:textId="1EC2C606" w:rsidR="00F304D6" w:rsidRPr="0063759F" w:rsidRDefault="003738A2" w:rsidP="00C2342C">
            <w:pPr>
              <w:pStyle w:val="StyleHeader1-ClausesLeft0Hanging03After0pt"/>
              <w:numPr>
                <w:ilvl w:val="1"/>
                <w:numId w:val="32"/>
              </w:numPr>
              <w:tabs>
                <w:tab w:val="clear" w:pos="342"/>
                <w:tab w:val="left" w:pos="0"/>
              </w:tabs>
              <w:snapToGrid w:val="0"/>
              <w:spacing w:before="240" w:line="200" w:lineRule="atLeast"/>
              <w:ind w:left="379" w:right="62" w:hanging="379"/>
              <w:jc w:val="both"/>
              <w:rPr>
                <w:rFonts w:eastAsia="Arial"/>
                <w:sz w:val="22"/>
                <w:szCs w:val="22"/>
                <w:lang w:val="mn-MN"/>
              </w:rPr>
            </w:pPr>
            <w:r w:rsidRPr="0063759F">
              <w:rPr>
                <w:rFonts w:eastAsia="Arial"/>
                <w:sz w:val="22"/>
                <w:szCs w:val="22"/>
                <w:lang w:val="mn-MN"/>
              </w:rPr>
              <w:t>Чанарын б</w:t>
            </w:r>
            <w:r w:rsidR="00CD01C2" w:rsidRPr="0063759F">
              <w:rPr>
                <w:rFonts w:eastAsia="Arial"/>
                <w:sz w:val="22"/>
                <w:szCs w:val="22"/>
                <w:lang w:val="mn-MN"/>
              </w:rPr>
              <w:t>аталгаа</w:t>
            </w:r>
          </w:p>
        </w:tc>
        <w:tc>
          <w:tcPr>
            <w:tcW w:w="7486" w:type="dxa"/>
            <w:tcBorders>
              <w:top w:val="single" w:sz="4" w:space="0" w:color="auto"/>
              <w:left w:val="single" w:sz="4" w:space="0" w:color="auto"/>
              <w:bottom w:val="single" w:sz="4" w:space="0" w:color="auto"/>
              <w:right w:val="single" w:sz="4" w:space="0" w:color="auto"/>
            </w:tcBorders>
          </w:tcPr>
          <w:p w14:paraId="0ACE20E9" w14:textId="77777777" w:rsidR="00140139" w:rsidRPr="0063759F" w:rsidRDefault="00140139"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 xml:space="preserve">Гэрээнд өөрөөр заагаагүй бол гэрээний дагуу нийлүүлэгдэх бараа нь шинэ, урьд өмнө ашиглагдаагүй, гэмтэл согоггүй бөгөөд хамгийн сүүлийн буюу орчин үеийн загварын, техникийн тодорхойлолтод бүрэн нийцсэн бөгөөд орчин үеийн шинэлэг ололтуудыг агуулсан байна. </w:t>
            </w:r>
          </w:p>
          <w:p w14:paraId="1CD13694" w14:textId="7FC0ACB8" w:rsidR="00140139" w:rsidRPr="0063759F" w:rsidRDefault="00140139"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ГЕН-ийн 22.1-т заасны дагуу нийлүүлэгч нь бараа</w:t>
            </w:r>
            <w:r w:rsidR="002C2682" w:rsidRPr="0063759F">
              <w:rPr>
                <w:sz w:val="22"/>
                <w:szCs w:val="22"/>
                <w:lang w:val="mn-MN"/>
              </w:rPr>
              <w:t>г</w:t>
            </w:r>
            <w:r w:rsidRPr="0063759F">
              <w:rPr>
                <w:sz w:val="22"/>
                <w:szCs w:val="22"/>
                <w:lang w:val="mn-MN"/>
              </w:rPr>
              <w:t xml:space="preserve"> эцсийн хүргэх улсын нөхцөлд хэвийн ашиглах үед, өөрийн үйлдэл эсхүл эс үйлдэхүй, эсхүл зураг төсөл, материал, үйлдвэрлэлийн ажлын доголдлоос үүдэлтэй ямар нэгэн </w:t>
            </w:r>
            <w:r w:rsidR="002C2682" w:rsidRPr="0063759F">
              <w:rPr>
                <w:sz w:val="22"/>
                <w:szCs w:val="22"/>
                <w:lang w:val="mn-MN"/>
              </w:rPr>
              <w:t xml:space="preserve">гэмтэл </w:t>
            </w:r>
            <w:r w:rsidRPr="0063759F">
              <w:rPr>
                <w:sz w:val="22"/>
                <w:szCs w:val="22"/>
                <w:lang w:val="mn-MN"/>
              </w:rPr>
              <w:t>согоггүй байх</w:t>
            </w:r>
            <w:r w:rsidR="002C2682" w:rsidRPr="0063759F">
              <w:rPr>
                <w:sz w:val="22"/>
                <w:szCs w:val="22"/>
                <w:lang w:val="mn-MN"/>
              </w:rPr>
              <w:t xml:space="preserve"> баталгааг гаргана. </w:t>
            </w:r>
          </w:p>
          <w:p w14:paraId="24CA7A90" w14:textId="297D28AC" w:rsidR="00140139" w:rsidRPr="0063759F" w:rsidRDefault="00140139"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ГТН-д өөрөөр заагаагүй бол баталгаат засвар нь бараа болон түүний хэсгийг ГЕН-д заасан эцсийн цэгт хүргэж, хүлээлгэн өгснөөс хойш 12 сар, эсхүл барааны гарал үүслийн улсын боомтоос ачсан өдрөөс хойш 18 сар гэсэн хугацааны аль эрт дуусах хугацаанд хүчинтэй байна.</w:t>
            </w:r>
          </w:p>
          <w:p w14:paraId="244E3F4E" w14:textId="1299FB66" w:rsidR="002C2682" w:rsidRPr="0063759F" w:rsidRDefault="002C2682"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 xml:space="preserve">Захиалагч нь ямар нэгэн </w:t>
            </w:r>
            <w:r w:rsidR="003E517E" w:rsidRPr="0063759F">
              <w:rPr>
                <w:sz w:val="22"/>
                <w:szCs w:val="22"/>
                <w:lang w:val="mn-MN"/>
              </w:rPr>
              <w:t xml:space="preserve">гэмтэл </w:t>
            </w:r>
            <w:r w:rsidRPr="0063759F">
              <w:rPr>
                <w:sz w:val="22"/>
                <w:szCs w:val="22"/>
                <w:lang w:val="mn-MN"/>
              </w:rPr>
              <w:t xml:space="preserve">согог илэрсэн даруйд, уг </w:t>
            </w:r>
            <w:r w:rsidR="003E517E" w:rsidRPr="0063759F">
              <w:rPr>
                <w:sz w:val="22"/>
                <w:szCs w:val="22"/>
                <w:lang w:val="mn-MN"/>
              </w:rPr>
              <w:t xml:space="preserve">гэмтэл </w:t>
            </w:r>
            <w:r w:rsidRPr="0063759F">
              <w:rPr>
                <w:sz w:val="22"/>
                <w:szCs w:val="22"/>
                <w:lang w:val="mn-MN"/>
              </w:rPr>
              <w:t>согогийн шинж чанарыг тодорхой тайлбарласан, боломж</w:t>
            </w:r>
            <w:r w:rsidR="003E517E" w:rsidRPr="0063759F">
              <w:rPr>
                <w:sz w:val="22"/>
                <w:szCs w:val="22"/>
                <w:lang w:val="mn-MN"/>
              </w:rPr>
              <w:t xml:space="preserve">ит </w:t>
            </w:r>
            <w:r w:rsidRPr="0063759F">
              <w:rPr>
                <w:sz w:val="22"/>
                <w:szCs w:val="22"/>
                <w:lang w:val="mn-MN"/>
              </w:rPr>
              <w:t xml:space="preserve">бүх нотлох баримтыг хавсаргасан мэдэгдлийг нийлүүлэгчид хүргүүлнэ. </w:t>
            </w:r>
            <w:r w:rsidR="003E517E" w:rsidRPr="0063759F">
              <w:rPr>
                <w:sz w:val="22"/>
                <w:szCs w:val="22"/>
                <w:lang w:val="mn-MN"/>
              </w:rPr>
              <w:t>З</w:t>
            </w:r>
            <w:r w:rsidRPr="0063759F">
              <w:rPr>
                <w:sz w:val="22"/>
                <w:szCs w:val="22"/>
                <w:lang w:val="mn-MN"/>
              </w:rPr>
              <w:t xml:space="preserve">ахиалагч нь нийлүүлэгчийг уг </w:t>
            </w:r>
            <w:r w:rsidR="003E517E" w:rsidRPr="0063759F">
              <w:rPr>
                <w:sz w:val="22"/>
                <w:szCs w:val="22"/>
                <w:lang w:val="mn-MN"/>
              </w:rPr>
              <w:t xml:space="preserve">гэмтэл </w:t>
            </w:r>
            <w:r w:rsidRPr="0063759F">
              <w:rPr>
                <w:sz w:val="22"/>
                <w:szCs w:val="22"/>
                <w:lang w:val="mn-MN"/>
              </w:rPr>
              <w:t xml:space="preserve">согогийг шалгах боломжоор бүрэн хангана. </w:t>
            </w:r>
          </w:p>
          <w:p w14:paraId="68DF6BAD" w14:textId="36895040" w:rsidR="002C2682" w:rsidRPr="0063759F" w:rsidRDefault="002C2682"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 xml:space="preserve">Нийлүүлэгч нь энэхүү мэдэгдлийг хүлээн авснаас хойш, ГТН-д заасан хугацаанд, </w:t>
            </w:r>
            <w:r w:rsidR="003E517E" w:rsidRPr="0063759F">
              <w:rPr>
                <w:sz w:val="22"/>
                <w:szCs w:val="22"/>
                <w:lang w:val="mn-MN"/>
              </w:rPr>
              <w:t xml:space="preserve">гэмтэл </w:t>
            </w:r>
            <w:r w:rsidRPr="0063759F">
              <w:rPr>
                <w:sz w:val="22"/>
                <w:szCs w:val="22"/>
                <w:lang w:val="mn-MN"/>
              </w:rPr>
              <w:t xml:space="preserve">согогтой бараа буюу түүний эд ангийг шуурхай </w:t>
            </w:r>
            <w:r w:rsidRPr="0063759F">
              <w:rPr>
                <w:sz w:val="22"/>
                <w:szCs w:val="22"/>
                <w:lang w:val="mn-MN"/>
              </w:rPr>
              <w:lastRenderedPageBreak/>
              <w:t>засварлах буюу солих үүрэгтэй бөгөөд үүнтэй холбогдон гарах аливаа зардлыг захиалагч хариуцахгүй.</w:t>
            </w:r>
          </w:p>
          <w:p w14:paraId="5DBF115E" w14:textId="51B91315" w:rsidR="00F304D6" w:rsidRPr="0063759F" w:rsidRDefault="002C2682"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 xml:space="preserve">Хэрэв нийлүүлэгч нь </w:t>
            </w:r>
            <w:r w:rsidR="003E517E" w:rsidRPr="0063759F">
              <w:rPr>
                <w:sz w:val="22"/>
                <w:szCs w:val="22"/>
                <w:lang w:val="mn-MN"/>
              </w:rPr>
              <w:t xml:space="preserve">гэмтэл согог гарсан тухай </w:t>
            </w:r>
            <w:r w:rsidRPr="0063759F">
              <w:rPr>
                <w:sz w:val="22"/>
                <w:szCs w:val="22"/>
                <w:lang w:val="mn-MN"/>
              </w:rPr>
              <w:t>мэдэгд</w:t>
            </w:r>
            <w:r w:rsidR="003E517E" w:rsidRPr="0063759F">
              <w:rPr>
                <w:sz w:val="22"/>
                <w:szCs w:val="22"/>
                <w:lang w:val="mn-MN"/>
              </w:rPr>
              <w:t>лийг</w:t>
            </w:r>
            <w:r w:rsidRPr="0063759F">
              <w:rPr>
                <w:sz w:val="22"/>
                <w:szCs w:val="22"/>
                <w:lang w:val="mn-MN"/>
              </w:rPr>
              <w:t xml:space="preserve"> хүлээн авсан хэдий ч ГТН-д заасан хугацаанд </w:t>
            </w:r>
            <w:r w:rsidR="003E517E" w:rsidRPr="0063759F">
              <w:rPr>
                <w:sz w:val="22"/>
                <w:szCs w:val="22"/>
                <w:lang w:val="mn-MN"/>
              </w:rPr>
              <w:t xml:space="preserve">арилгахгүй бол </w:t>
            </w:r>
            <w:r w:rsidRPr="0063759F">
              <w:rPr>
                <w:sz w:val="22"/>
                <w:szCs w:val="22"/>
                <w:lang w:val="mn-MN"/>
              </w:rPr>
              <w:t xml:space="preserve">захиалагч нь </w:t>
            </w:r>
            <w:r w:rsidR="003E517E" w:rsidRPr="0063759F">
              <w:rPr>
                <w:sz w:val="22"/>
                <w:szCs w:val="22"/>
                <w:lang w:val="mn-MN"/>
              </w:rPr>
              <w:t xml:space="preserve">нийлүүлэгчийн эрсдэл болон зардлаар </w:t>
            </w:r>
            <w:r w:rsidRPr="0063759F">
              <w:rPr>
                <w:sz w:val="22"/>
                <w:szCs w:val="22"/>
                <w:lang w:val="mn-MN"/>
              </w:rPr>
              <w:t>шаардлагатай арга хэмжээг авч</w:t>
            </w:r>
            <w:r w:rsidR="003E517E" w:rsidRPr="0063759F">
              <w:rPr>
                <w:sz w:val="22"/>
                <w:szCs w:val="22"/>
                <w:lang w:val="mn-MN"/>
              </w:rPr>
              <w:t xml:space="preserve">, гэмтэл согогийг арилгах </w:t>
            </w:r>
            <w:r w:rsidRPr="0063759F">
              <w:rPr>
                <w:sz w:val="22"/>
                <w:szCs w:val="22"/>
                <w:lang w:val="mn-MN"/>
              </w:rPr>
              <w:t>эрхтэй</w:t>
            </w:r>
            <w:r w:rsidR="003E517E" w:rsidRPr="0063759F">
              <w:rPr>
                <w:sz w:val="22"/>
                <w:szCs w:val="22"/>
                <w:lang w:val="mn-MN"/>
              </w:rPr>
              <w:t>. Э</w:t>
            </w:r>
            <w:r w:rsidRPr="0063759F">
              <w:rPr>
                <w:sz w:val="22"/>
                <w:szCs w:val="22"/>
                <w:lang w:val="mn-MN"/>
              </w:rPr>
              <w:t>нэ нь гэрээн</w:t>
            </w:r>
            <w:r w:rsidR="003E517E" w:rsidRPr="0063759F">
              <w:rPr>
                <w:sz w:val="22"/>
                <w:szCs w:val="22"/>
                <w:lang w:val="mn-MN"/>
              </w:rPr>
              <w:t xml:space="preserve">д заасан захиалагчийн бусад эрх, үйл ажиллагааг хязгаарлахгүй. </w:t>
            </w:r>
          </w:p>
        </w:tc>
      </w:tr>
      <w:tr w:rsidR="00424FBB" w:rsidRPr="006476FA" w14:paraId="593A82FD" w14:textId="77777777" w:rsidTr="004E3F2E">
        <w:trPr>
          <w:trHeight w:val="709"/>
        </w:trPr>
        <w:tc>
          <w:tcPr>
            <w:tcW w:w="2352" w:type="dxa"/>
            <w:tcBorders>
              <w:top w:val="single" w:sz="4" w:space="0" w:color="auto"/>
              <w:left w:val="single" w:sz="4" w:space="0" w:color="auto"/>
              <w:bottom w:val="single" w:sz="4" w:space="0" w:color="auto"/>
              <w:right w:val="single" w:sz="4" w:space="0" w:color="auto"/>
            </w:tcBorders>
          </w:tcPr>
          <w:p w14:paraId="1ECCD883" w14:textId="31725117" w:rsidR="00424FBB" w:rsidRPr="0063759F" w:rsidRDefault="001E48D9" w:rsidP="00C2342C">
            <w:pPr>
              <w:pStyle w:val="StyleHeader1-ClausesLeft0Hanging03After0pt"/>
              <w:numPr>
                <w:ilvl w:val="1"/>
                <w:numId w:val="32"/>
              </w:numPr>
              <w:tabs>
                <w:tab w:val="clear" w:pos="342"/>
                <w:tab w:val="left" w:pos="0"/>
              </w:tabs>
              <w:snapToGrid w:val="0"/>
              <w:spacing w:before="240" w:line="200" w:lineRule="atLeast"/>
              <w:ind w:left="379" w:right="62" w:hanging="379"/>
              <w:jc w:val="both"/>
              <w:rPr>
                <w:rFonts w:eastAsia="Arial"/>
                <w:sz w:val="22"/>
                <w:szCs w:val="22"/>
                <w:lang w:val="mn-MN"/>
              </w:rPr>
            </w:pPr>
            <w:r w:rsidRPr="0063759F">
              <w:rPr>
                <w:rFonts w:eastAsia="Arial"/>
                <w:sz w:val="22"/>
                <w:szCs w:val="22"/>
                <w:lang w:val="mn-MN"/>
              </w:rPr>
              <w:lastRenderedPageBreak/>
              <w:t>Патентын нөхөн төлбөр</w:t>
            </w:r>
          </w:p>
        </w:tc>
        <w:tc>
          <w:tcPr>
            <w:tcW w:w="7486" w:type="dxa"/>
            <w:tcBorders>
              <w:top w:val="single" w:sz="4" w:space="0" w:color="auto"/>
              <w:left w:val="single" w:sz="4" w:space="0" w:color="auto"/>
              <w:bottom w:val="single" w:sz="4" w:space="0" w:color="auto"/>
              <w:right w:val="single" w:sz="4" w:space="0" w:color="auto"/>
            </w:tcBorders>
          </w:tcPr>
          <w:p w14:paraId="3EA027BF" w14:textId="6D129D4E" w:rsidR="00C2477B" w:rsidRPr="0063759F" w:rsidRDefault="00BE0D16" w:rsidP="00C2342C">
            <w:pPr>
              <w:pStyle w:val="ListParagraph"/>
              <w:numPr>
                <w:ilvl w:val="2"/>
                <w:numId w:val="32"/>
              </w:numPr>
              <w:tabs>
                <w:tab w:val="left" w:pos="429"/>
              </w:tabs>
              <w:snapToGrid w:val="0"/>
              <w:spacing w:before="240" w:after="240" w:line="239" w:lineRule="auto"/>
              <w:ind w:left="429" w:right="173" w:hanging="426"/>
              <w:jc w:val="both"/>
              <w:rPr>
                <w:sz w:val="22"/>
                <w:szCs w:val="22"/>
                <w:lang w:val="mn-MN"/>
              </w:rPr>
            </w:pPr>
            <w:r w:rsidRPr="0063759F">
              <w:rPr>
                <w:sz w:val="22"/>
                <w:szCs w:val="22"/>
                <w:lang w:val="mn-MN"/>
              </w:rPr>
              <w:t>Нийлүүлэгч нь з</w:t>
            </w:r>
            <w:r w:rsidR="001E48D9" w:rsidRPr="0063759F">
              <w:rPr>
                <w:sz w:val="22"/>
                <w:szCs w:val="22"/>
                <w:lang w:val="mn-MN"/>
              </w:rPr>
              <w:t>ахиалагч</w:t>
            </w:r>
            <w:r w:rsidRPr="0063759F">
              <w:rPr>
                <w:sz w:val="22"/>
                <w:szCs w:val="22"/>
                <w:lang w:val="mn-MN"/>
              </w:rPr>
              <w:t xml:space="preserve">ийн </w:t>
            </w:r>
            <w:r w:rsidR="001E48D9" w:rsidRPr="0063759F">
              <w:rPr>
                <w:sz w:val="22"/>
                <w:szCs w:val="22"/>
                <w:lang w:val="mn-MN"/>
              </w:rPr>
              <w:t xml:space="preserve">ГЕН-ийн 29.2 </w:t>
            </w:r>
            <w:r w:rsidR="00391BD6" w:rsidRPr="0063759F">
              <w:rPr>
                <w:sz w:val="22"/>
                <w:szCs w:val="22"/>
                <w:lang w:val="mn-MN"/>
              </w:rPr>
              <w:t xml:space="preserve">дэд </w:t>
            </w:r>
            <w:r w:rsidR="001E48D9" w:rsidRPr="0063759F">
              <w:rPr>
                <w:sz w:val="22"/>
                <w:szCs w:val="22"/>
                <w:lang w:val="mn-MN"/>
              </w:rPr>
              <w:t>заа</w:t>
            </w:r>
            <w:r w:rsidR="00391BD6" w:rsidRPr="0063759F">
              <w:rPr>
                <w:sz w:val="22"/>
                <w:szCs w:val="22"/>
                <w:lang w:val="mn-MN"/>
              </w:rPr>
              <w:t xml:space="preserve">лтыг </w:t>
            </w:r>
            <w:r w:rsidR="00F90825" w:rsidRPr="0063759F">
              <w:rPr>
                <w:sz w:val="22"/>
                <w:szCs w:val="22"/>
                <w:lang w:val="mn-MN"/>
              </w:rPr>
              <w:t>м</w:t>
            </w:r>
            <w:r w:rsidR="00391BD6" w:rsidRPr="0063759F">
              <w:rPr>
                <w:sz w:val="22"/>
                <w:szCs w:val="22"/>
                <w:lang w:val="mn-MN"/>
              </w:rPr>
              <w:t>өрдөж байгаа</w:t>
            </w:r>
            <w:r w:rsidRPr="0063759F">
              <w:rPr>
                <w:sz w:val="22"/>
                <w:szCs w:val="22"/>
                <w:lang w:val="mn-MN"/>
              </w:rPr>
              <w:t xml:space="preserve"> тохиолдолд</w:t>
            </w:r>
            <w:r w:rsidR="001E48D9" w:rsidRPr="0063759F">
              <w:rPr>
                <w:sz w:val="22"/>
                <w:szCs w:val="22"/>
                <w:lang w:val="mn-MN"/>
              </w:rPr>
              <w:t xml:space="preserve">, </w:t>
            </w:r>
            <w:r w:rsidR="003522B0" w:rsidRPr="0063759F">
              <w:rPr>
                <w:sz w:val="22"/>
                <w:szCs w:val="22"/>
                <w:lang w:val="mn-MN"/>
              </w:rPr>
              <w:t xml:space="preserve">нийлүүлэгч нь </w:t>
            </w:r>
            <w:r w:rsidR="001E48D9" w:rsidRPr="0063759F">
              <w:rPr>
                <w:sz w:val="22"/>
                <w:szCs w:val="22"/>
                <w:lang w:val="mn-MN"/>
              </w:rPr>
              <w:t>захиалагч болон түүний ажилтан, албан тушаалт</w:t>
            </w:r>
            <w:r w:rsidR="00C2477B" w:rsidRPr="0063759F">
              <w:rPr>
                <w:sz w:val="22"/>
                <w:szCs w:val="22"/>
                <w:lang w:val="mn-MN"/>
              </w:rPr>
              <w:t xml:space="preserve">ныг </w:t>
            </w:r>
            <w:r w:rsidR="008D1198" w:rsidRPr="0063759F">
              <w:rPr>
                <w:sz w:val="22"/>
                <w:szCs w:val="22"/>
                <w:lang w:val="mn-MN"/>
              </w:rPr>
              <w:t xml:space="preserve">гэрээ байгуулахаас өмнө бүртгэгдсэн эсхүл хүчин төгөлдөр үйлчилж буй аливаа </w:t>
            </w:r>
            <w:r w:rsidR="001E48D9" w:rsidRPr="0063759F">
              <w:rPr>
                <w:sz w:val="22"/>
                <w:szCs w:val="22"/>
                <w:lang w:val="mn-MN"/>
              </w:rPr>
              <w:t xml:space="preserve">патент, ашигтай загвар, бүртгэгдсэн загвар, </w:t>
            </w:r>
            <w:r w:rsidR="0061665E" w:rsidRPr="0063759F">
              <w:rPr>
                <w:sz w:val="22"/>
                <w:szCs w:val="22"/>
                <w:lang w:val="mn-MN"/>
              </w:rPr>
              <w:t>барааны</w:t>
            </w:r>
            <w:r w:rsidR="001E48D9" w:rsidRPr="0063759F">
              <w:rPr>
                <w:sz w:val="22"/>
                <w:szCs w:val="22"/>
                <w:lang w:val="mn-MN"/>
              </w:rPr>
              <w:t xml:space="preserve"> тэмдэг, зохиогчийн эрх, </w:t>
            </w:r>
            <w:r w:rsidR="0061665E" w:rsidRPr="0063759F">
              <w:rPr>
                <w:sz w:val="22"/>
                <w:szCs w:val="22"/>
                <w:lang w:val="mn-MN"/>
              </w:rPr>
              <w:t>эсвэл</w:t>
            </w:r>
            <w:r w:rsidR="001E48D9" w:rsidRPr="0063759F">
              <w:rPr>
                <w:sz w:val="22"/>
                <w:szCs w:val="22"/>
                <w:lang w:val="mn-MN"/>
              </w:rPr>
              <w:t xml:space="preserve"> </w:t>
            </w:r>
            <w:r w:rsidR="008D1198" w:rsidRPr="0063759F">
              <w:rPr>
                <w:sz w:val="22"/>
                <w:szCs w:val="22"/>
                <w:lang w:val="mn-MN"/>
              </w:rPr>
              <w:t xml:space="preserve">бусад </w:t>
            </w:r>
            <w:r w:rsidR="0061665E" w:rsidRPr="0063759F">
              <w:rPr>
                <w:sz w:val="22"/>
                <w:szCs w:val="22"/>
                <w:lang w:val="mn-MN"/>
              </w:rPr>
              <w:t xml:space="preserve">оюуны өмчийн эрхийг зөрчсөн эсхүл зөрчсөн гэж үзсэнээс </w:t>
            </w:r>
            <w:r w:rsidR="001E48D9" w:rsidRPr="0063759F">
              <w:rPr>
                <w:sz w:val="22"/>
                <w:szCs w:val="22"/>
                <w:lang w:val="mn-MN"/>
              </w:rPr>
              <w:t>үүдэн гар</w:t>
            </w:r>
            <w:r w:rsidR="003522B0" w:rsidRPr="0063759F">
              <w:rPr>
                <w:sz w:val="22"/>
                <w:szCs w:val="22"/>
                <w:lang w:val="mn-MN"/>
              </w:rPr>
              <w:t xml:space="preserve">ах </w:t>
            </w:r>
            <w:r w:rsidR="001E48D9" w:rsidRPr="0063759F">
              <w:rPr>
                <w:sz w:val="22"/>
                <w:szCs w:val="22"/>
                <w:lang w:val="mn-MN"/>
              </w:rPr>
              <w:t xml:space="preserve">аливаа нэхэмжлэл, шаардлага, хохирол, </w:t>
            </w:r>
            <w:r w:rsidR="0061665E" w:rsidRPr="0063759F">
              <w:rPr>
                <w:sz w:val="22"/>
                <w:szCs w:val="22"/>
                <w:lang w:val="mn-MN"/>
              </w:rPr>
              <w:t>алдагдал</w:t>
            </w:r>
            <w:r w:rsidR="001E48D9" w:rsidRPr="0063759F">
              <w:rPr>
                <w:sz w:val="22"/>
                <w:szCs w:val="22"/>
                <w:lang w:val="mn-MN"/>
              </w:rPr>
              <w:t>, болон өмгөөлөгчийн хөлс</w:t>
            </w:r>
            <w:r w:rsidR="003522B0" w:rsidRPr="0063759F">
              <w:rPr>
                <w:sz w:val="22"/>
                <w:szCs w:val="22"/>
                <w:lang w:val="mn-MN"/>
              </w:rPr>
              <w:t xml:space="preserve">, </w:t>
            </w:r>
            <w:r w:rsidR="001E48D9" w:rsidRPr="0063759F">
              <w:rPr>
                <w:sz w:val="22"/>
                <w:szCs w:val="22"/>
                <w:lang w:val="mn-MN"/>
              </w:rPr>
              <w:t>зард</w:t>
            </w:r>
            <w:r w:rsidR="008D1198" w:rsidRPr="0063759F">
              <w:rPr>
                <w:sz w:val="22"/>
                <w:szCs w:val="22"/>
                <w:lang w:val="mn-MN"/>
              </w:rPr>
              <w:t xml:space="preserve">ал зэргийг </w:t>
            </w:r>
            <w:r w:rsidR="0061665E" w:rsidRPr="0063759F">
              <w:rPr>
                <w:sz w:val="22"/>
                <w:szCs w:val="22"/>
                <w:lang w:val="mn-MN"/>
              </w:rPr>
              <w:t>нөхөн төл</w:t>
            </w:r>
            <w:r w:rsidR="00846F54" w:rsidRPr="0063759F">
              <w:rPr>
                <w:sz w:val="22"/>
                <w:szCs w:val="22"/>
                <w:lang w:val="mn-MN"/>
              </w:rPr>
              <w:t>ө</w:t>
            </w:r>
            <w:r w:rsidR="008D1198" w:rsidRPr="0063759F">
              <w:rPr>
                <w:sz w:val="22"/>
                <w:szCs w:val="22"/>
                <w:lang w:val="mn-MN"/>
              </w:rPr>
              <w:t xml:space="preserve">х баталгаа гаргаж, </w:t>
            </w:r>
            <w:r w:rsidR="0061665E" w:rsidRPr="0063759F">
              <w:rPr>
                <w:sz w:val="22"/>
                <w:szCs w:val="22"/>
                <w:lang w:val="mn-MN"/>
              </w:rPr>
              <w:t>хохиро</w:t>
            </w:r>
            <w:r w:rsidRPr="0063759F">
              <w:rPr>
                <w:sz w:val="22"/>
                <w:szCs w:val="22"/>
                <w:lang w:val="mn-MN"/>
              </w:rPr>
              <w:t xml:space="preserve">лыг барагдуулах </w:t>
            </w:r>
            <w:r w:rsidR="0061665E" w:rsidRPr="0063759F">
              <w:rPr>
                <w:sz w:val="22"/>
                <w:szCs w:val="22"/>
                <w:lang w:val="mn-MN"/>
              </w:rPr>
              <w:t>үүрэгтэй.</w:t>
            </w:r>
            <w:r w:rsidR="00C2477B" w:rsidRPr="0063759F">
              <w:rPr>
                <w:sz w:val="22"/>
                <w:szCs w:val="22"/>
                <w:lang w:val="mn-MN"/>
              </w:rPr>
              <w:t xml:space="preserve"> </w:t>
            </w:r>
            <w:r w:rsidR="00A203DF" w:rsidRPr="0063759F">
              <w:rPr>
                <w:sz w:val="22"/>
                <w:szCs w:val="22"/>
                <w:lang w:val="mn-MN"/>
              </w:rPr>
              <w:t>Эдгээр нь</w:t>
            </w:r>
            <w:r w:rsidR="00194F83" w:rsidRPr="0063759F">
              <w:rPr>
                <w:sz w:val="22"/>
                <w:szCs w:val="22"/>
                <w:lang w:val="mn-MN"/>
              </w:rPr>
              <w:t xml:space="preserve"> дараах </w:t>
            </w:r>
            <w:r w:rsidR="00027B66" w:rsidRPr="0063759F">
              <w:rPr>
                <w:sz w:val="22"/>
                <w:szCs w:val="22"/>
                <w:lang w:val="mn-MN"/>
              </w:rPr>
              <w:t>шалтгаанаар үүссэн байж болно</w:t>
            </w:r>
            <w:r w:rsidR="00C2477B" w:rsidRPr="0063759F">
              <w:rPr>
                <w:sz w:val="22"/>
                <w:szCs w:val="22"/>
                <w:lang w:val="mn-MN"/>
              </w:rPr>
              <w:t>:</w:t>
            </w:r>
          </w:p>
          <w:p w14:paraId="3E988927" w14:textId="7C4DC3D6" w:rsidR="008D1198" w:rsidRPr="0063759F" w:rsidRDefault="001E48D9" w:rsidP="00194F83">
            <w:pPr>
              <w:pStyle w:val="ListParagraph"/>
              <w:tabs>
                <w:tab w:val="left" w:pos="854"/>
              </w:tabs>
              <w:snapToGrid w:val="0"/>
              <w:spacing w:before="240" w:after="240" w:line="239" w:lineRule="auto"/>
              <w:ind w:left="854" w:right="173" w:hanging="426"/>
              <w:jc w:val="both"/>
              <w:rPr>
                <w:sz w:val="22"/>
                <w:szCs w:val="22"/>
                <w:lang w:val="mn-MN"/>
              </w:rPr>
            </w:pPr>
            <w:r w:rsidRPr="0063759F">
              <w:rPr>
                <w:sz w:val="22"/>
                <w:szCs w:val="22"/>
                <w:lang w:val="mn-MN"/>
              </w:rPr>
              <w:t>(a) Нийлүүлэгч</w:t>
            </w:r>
            <w:r w:rsidR="003522B0" w:rsidRPr="0063759F">
              <w:rPr>
                <w:sz w:val="22"/>
                <w:szCs w:val="22"/>
                <w:lang w:val="mn-MN"/>
              </w:rPr>
              <w:t xml:space="preserve"> барааг суурилуулах </w:t>
            </w:r>
            <w:r w:rsidRPr="0063759F">
              <w:rPr>
                <w:sz w:val="22"/>
                <w:szCs w:val="22"/>
                <w:lang w:val="mn-MN"/>
              </w:rPr>
              <w:t xml:space="preserve">эсхүл </w:t>
            </w:r>
            <w:r w:rsidR="008D1198" w:rsidRPr="0063759F">
              <w:rPr>
                <w:sz w:val="22"/>
                <w:szCs w:val="22"/>
                <w:lang w:val="mn-MN"/>
              </w:rPr>
              <w:t>талбай байр</w:t>
            </w:r>
            <w:r w:rsidR="00BE0D16" w:rsidRPr="0063759F">
              <w:rPr>
                <w:sz w:val="22"/>
                <w:szCs w:val="22"/>
                <w:lang w:val="mn-MN"/>
              </w:rPr>
              <w:t xml:space="preserve">лаж </w:t>
            </w:r>
            <w:r w:rsidR="008D1198" w:rsidRPr="0063759F">
              <w:rPr>
                <w:sz w:val="22"/>
                <w:szCs w:val="22"/>
                <w:lang w:val="mn-MN"/>
              </w:rPr>
              <w:t>б</w:t>
            </w:r>
            <w:r w:rsidRPr="0063759F">
              <w:rPr>
                <w:sz w:val="22"/>
                <w:szCs w:val="22"/>
                <w:lang w:val="mn-MN"/>
              </w:rPr>
              <w:t>уй</w:t>
            </w:r>
            <w:r w:rsidR="008D1198" w:rsidRPr="0063759F">
              <w:rPr>
                <w:sz w:val="22"/>
                <w:szCs w:val="22"/>
                <w:lang w:val="mn-MN"/>
              </w:rPr>
              <w:t xml:space="preserve"> </w:t>
            </w:r>
            <w:r w:rsidRPr="0063759F">
              <w:rPr>
                <w:sz w:val="22"/>
                <w:szCs w:val="22"/>
                <w:lang w:val="mn-MN"/>
              </w:rPr>
              <w:t xml:space="preserve">улсын нутаг дэвсгэрт </w:t>
            </w:r>
            <w:r w:rsidR="008D1198" w:rsidRPr="0063759F">
              <w:rPr>
                <w:sz w:val="22"/>
                <w:szCs w:val="22"/>
                <w:lang w:val="mn-MN"/>
              </w:rPr>
              <w:t xml:space="preserve">тухайн барааг </w:t>
            </w:r>
            <w:r w:rsidRPr="0063759F">
              <w:rPr>
                <w:sz w:val="22"/>
                <w:szCs w:val="22"/>
                <w:lang w:val="mn-MN"/>
              </w:rPr>
              <w:t>ашигласны улмаас</w:t>
            </w:r>
            <w:r w:rsidR="003522B0" w:rsidRPr="0063759F">
              <w:rPr>
                <w:sz w:val="22"/>
                <w:szCs w:val="22"/>
                <w:lang w:val="mn-MN"/>
              </w:rPr>
              <w:t xml:space="preserve"> үүссэн зөрчил,</w:t>
            </w:r>
          </w:p>
          <w:p w14:paraId="2B46D878" w14:textId="1EA6BAAE" w:rsidR="001E48D9" w:rsidRPr="0063759F" w:rsidRDefault="001E48D9" w:rsidP="00194F83">
            <w:pPr>
              <w:pStyle w:val="ListParagraph"/>
              <w:tabs>
                <w:tab w:val="left" w:pos="854"/>
              </w:tabs>
              <w:snapToGrid w:val="0"/>
              <w:spacing w:before="240" w:after="240" w:line="239" w:lineRule="auto"/>
              <w:ind w:left="854" w:right="173" w:hanging="426"/>
              <w:jc w:val="both"/>
              <w:rPr>
                <w:sz w:val="22"/>
                <w:szCs w:val="22"/>
                <w:lang w:val="mn-MN"/>
              </w:rPr>
            </w:pPr>
            <w:r w:rsidRPr="0063759F">
              <w:rPr>
                <w:sz w:val="22"/>
                <w:szCs w:val="22"/>
                <w:lang w:val="mn-MN"/>
              </w:rPr>
              <w:t>(</w:t>
            </w:r>
            <w:r w:rsidR="008D1198" w:rsidRPr="0063759F">
              <w:rPr>
                <w:sz w:val="22"/>
                <w:szCs w:val="22"/>
                <w:lang w:val="mn-MN"/>
              </w:rPr>
              <w:t>б</w:t>
            </w:r>
            <w:r w:rsidRPr="0063759F">
              <w:rPr>
                <w:sz w:val="22"/>
                <w:szCs w:val="22"/>
                <w:lang w:val="mn-MN"/>
              </w:rPr>
              <w:t>) Бараагаар үйлдвэрлэсэн бүтээгдэхүүнийг ямар нэг улсад худалд</w:t>
            </w:r>
            <w:r w:rsidR="008D1198" w:rsidRPr="0063759F">
              <w:rPr>
                <w:sz w:val="22"/>
                <w:szCs w:val="22"/>
                <w:lang w:val="mn-MN"/>
              </w:rPr>
              <w:t>саны у</w:t>
            </w:r>
            <w:r w:rsidRPr="0063759F">
              <w:rPr>
                <w:sz w:val="22"/>
                <w:szCs w:val="22"/>
                <w:lang w:val="mn-MN"/>
              </w:rPr>
              <w:t>лмаас</w:t>
            </w:r>
            <w:r w:rsidR="003522B0" w:rsidRPr="0063759F">
              <w:rPr>
                <w:sz w:val="22"/>
                <w:szCs w:val="22"/>
                <w:lang w:val="mn-MN"/>
              </w:rPr>
              <w:t xml:space="preserve"> үүссэн зөрчил.</w:t>
            </w:r>
          </w:p>
          <w:p w14:paraId="4F05BAC3" w14:textId="497F847B" w:rsidR="00424FBB" w:rsidRPr="0063759F" w:rsidRDefault="001E48D9" w:rsidP="00424F89">
            <w:pPr>
              <w:pStyle w:val="NormalWeb"/>
              <w:ind w:left="429" w:right="173"/>
              <w:jc w:val="both"/>
              <w:rPr>
                <w:sz w:val="22"/>
                <w:szCs w:val="22"/>
                <w:lang w:val="mn-MN"/>
              </w:rPr>
            </w:pPr>
            <w:r w:rsidRPr="0063759F">
              <w:rPr>
                <w:sz w:val="22"/>
                <w:szCs w:val="22"/>
                <w:lang w:val="mn-MN"/>
              </w:rPr>
              <w:t xml:space="preserve">Гэхдээ уг </w:t>
            </w:r>
            <w:r w:rsidR="004824FE" w:rsidRPr="0063759F">
              <w:rPr>
                <w:sz w:val="22"/>
                <w:szCs w:val="22"/>
                <w:lang w:val="mn-MN"/>
              </w:rPr>
              <w:t>нөхөн төлбөрт</w:t>
            </w:r>
            <w:r w:rsidR="00773FE8" w:rsidRPr="0063759F">
              <w:rPr>
                <w:sz w:val="22"/>
                <w:szCs w:val="22"/>
                <w:lang w:val="mn-MN"/>
              </w:rPr>
              <w:t xml:space="preserve"> </w:t>
            </w:r>
            <w:r w:rsidR="008D1198" w:rsidRPr="0063759F">
              <w:rPr>
                <w:sz w:val="22"/>
                <w:szCs w:val="22"/>
                <w:lang w:val="mn-MN"/>
              </w:rPr>
              <w:t>б</w:t>
            </w:r>
            <w:r w:rsidRPr="0063759F">
              <w:rPr>
                <w:sz w:val="22"/>
                <w:szCs w:val="22"/>
                <w:lang w:val="mn-MN"/>
              </w:rPr>
              <w:t>араа</w:t>
            </w:r>
            <w:r w:rsidR="00C177DF" w:rsidRPr="0063759F">
              <w:rPr>
                <w:sz w:val="22"/>
                <w:szCs w:val="22"/>
                <w:lang w:val="mn-MN"/>
              </w:rPr>
              <w:t xml:space="preserve"> эсвэл түүний хэсгий</w:t>
            </w:r>
            <w:r w:rsidRPr="0063759F">
              <w:rPr>
                <w:sz w:val="22"/>
                <w:szCs w:val="22"/>
                <w:lang w:val="mn-MN"/>
              </w:rPr>
              <w:t>г гэрээнд заасан зориулалтаас өөрөөр ашигласан, эсхүл</w:t>
            </w:r>
            <w:r w:rsidR="00086EF6" w:rsidRPr="0063759F">
              <w:rPr>
                <w:sz w:val="22"/>
                <w:szCs w:val="22"/>
                <w:lang w:val="mn-MN"/>
              </w:rPr>
              <w:t xml:space="preserve">гэрээний дагуу </w:t>
            </w:r>
            <w:r w:rsidR="00AB73A5" w:rsidRPr="0063759F">
              <w:rPr>
                <w:sz w:val="22"/>
                <w:szCs w:val="22"/>
                <w:lang w:val="mn-MN"/>
              </w:rPr>
              <w:t xml:space="preserve">нийлүүлэгчээс </w:t>
            </w:r>
            <w:r w:rsidR="00086EF6" w:rsidRPr="0063759F">
              <w:rPr>
                <w:sz w:val="22"/>
                <w:szCs w:val="22"/>
                <w:lang w:val="mn-MN"/>
              </w:rPr>
              <w:t xml:space="preserve">нийлүүлээгүй </w:t>
            </w:r>
            <w:r w:rsidR="00F64867" w:rsidRPr="0063759F">
              <w:rPr>
                <w:sz w:val="22"/>
                <w:szCs w:val="22"/>
                <w:lang w:val="mn-MN"/>
              </w:rPr>
              <w:t xml:space="preserve">аливаа </w:t>
            </w:r>
            <w:r w:rsidR="00DA6F04" w:rsidRPr="0063759F">
              <w:rPr>
                <w:sz w:val="22"/>
                <w:szCs w:val="22"/>
                <w:lang w:val="mn-MN"/>
              </w:rPr>
              <w:t xml:space="preserve">бусад </w:t>
            </w:r>
            <w:r w:rsidR="00086EF6" w:rsidRPr="0063759F">
              <w:rPr>
                <w:sz w:val="22"/>
                <w:szCs w:val="22"/>
                <w:lang w:val="mn-MN"/>
              </w:rPr>
              <w:t xml:space="preserve">тоног төхөөрөмж, үйлдвэр, </w:t>
            </w:r>
            <w:r w:rsidR="00DA6F04" w:rsidRPr="0063759F">
              <w:rPr>
                <w:sz w:val="22"/>
                <w:szCs w:val="22"/>
                <w:lang w:val="mn-MN"/>
              </w:rPr>
              <w:t xml:space="preserve">эсвэл </w:t>
            </w:r>
            <w:r w:rsidR="00086EF6" w:rsidRPr="0063759F">
              <w:rPr>
                <w:sz w:val="22"/>
                <w:szCs w:val="22"/>
                <w:lang w:val="mn-MN"/>
              </w:rPr>
              <w:t xml:space="preserve">материалтай хамт ашигласнаас үүдэлтэй аливаа зөрчлийг </w:t>
            </w:r>
            <w:r w:rsidR="000C539D" w:rsidRPr="0063759F">
              <w:rPr>
                <w:sz w:val="22"/>
                <w:szCs w:val="22"/>
                <w:lang w:val="mn-MN"/>
              </w:rPr>
              <w:t xml:space="preserve">үл </w:t>
            </w:r>
            <w:r w:rsidR="00086EF6" w:rsidRPr="0063759F">
              <w:rPr>
                <w:sz w:val="22"/>
                <w:szCs w:val="22"/>
                <w:lang w:val="mn-MN"/>
              </w:rPr>
              <w:t>хамр</w:t>
            </w:r>
            <w:r w:rsidR="000C539D" w:rsidRPr="0063759F">
              <w:rPr>
                <w:sz w:val="22"/>
                <w:szCs w:val="22"/>
                <w:lang w:val="mn-MN"/>
              </w:rPr>
              <w:t>уулна</w:t>
            </w:r>
            <w:r w:rsidR="00086EF6" w:rsidRPr="0063759F">
              <w:rPr>
                <w:sz w:val="22"/>
                <w:szCs w:val="22"/>
                <w:lang w:val="mn-MN"/>
              </w:rPr>
              <w:t>.</w:t>
            </w:r>
          </w:p>
          <w:p w14:paraId="7A9F0FFC" w14:textId="77777777" w:rsidR="003522B0" w:rsidRPr="0063759F" w:rsidRDefault="00846F54" w:rsidP="00C2342C">
            <w:pPr>
              <w:pStyle w:val="ListParagraph"/>
              <w:numPr>
                <w:ilvl w:val="2"/>
                <w:numId w:val="32"/>
              </w:numPr>
              <w:tabs>
                <w:tab w:val="left" w:pos="429"/>
              </w:tabs>
              <w:snapToGrid w:val="0"/>
              <w:spacing w:before="240" w:after="240" w:line="239" w:lineRule="auto"/>
              <w:ind w:left="429" w:right="173" w:hanging="426"/>
              <w:jc w:val="both"/>
              <w:rPr>
                <w:sz w:val="22"/>
                <w:szCs w:val="22"/>
                <w:lang w:val="mn-MN"/>
              </w:rPr>
            </w:pPr>
            <w:r w:rsidRPr="0063759F">
              <w:rPr>
                <w:sz w:val="22"/>
                <w:szCs w:val="22"/>
                <w:lang w:val="mn-MN"/>
              </w:rPr>
              <w:t xml:space="preserve">Хэрэв </w:t>
            </w:r>
            <w:r w:rsidR="00BE0D16" w:rsidRPr="0063759F">
              <w:rPr>
                <w:sz w:val="22"/>
                <w:szCs w:val="22"/>
                <w:lang w:val="mn-MN"/>
              </w:rPr>
              <w:t xml:space="preserve">ГЕН-ийн </w:t>
            </w:r>
            <w:r w:rsidRPr="0063759F">
              <w:rPr>
                <w:sz w:val="22"/>
                <w:szCs w:val="22"/>
                <w:lang w:val="mn-MN"/>
              </w:rPr>
              <w:t xml:space="preserve">29.1 дэх заалтаас </w:t>
            </w:r>
            <w:r w:rsidR="00BE0D16" w:rsidRPr="0063759F">
              <w:rPr>
                <w:sz w:val="22"/>
                <w:szCs w:val="22"/>
                <w:lang w:val="mn-MN"/>
              </w:rPr>
              <w:t xml:space="preserve">үүдэлтэй захиалагчийн эсрэг ямар нэгэн нэхэмжлэл гарсан бол захиалагч нь нийлүүлэгчид даруй мэдэгдэнэ. Нийлүүлэгч нь өөрийн зардлаар, захиалагчийн нэрийн өмнөөс ийм нэхэмжлэлийг хариуцах эсвэл </w:t>
            </w:r>
            <w:r w:rsidR="003522B0" w:rsidRPr="0063759F">
              <w:rPr>
                <w:sz w:val="22"/>
                <w:szCs w:val="22"/>
                <w:lang w:val="mn-MN"/>
              </w:rPr>
              <w:t>түүнийг</w:t>
            </w:r>
            <w:r w:rsidR="00BE0D16" w:rsidRPr="0063759F">
              <w:rPr>
                <w:sz w:val="22"/>
                <w:szCs w:val="22"/>
                <w:lang w:val="mn-MN"/>
              </w:rPr>
              <w:t xml:space="preserve"> шийдвэрлэх</w:t>
            </w:r>
            <w:r w:rsidR="003522B0" w:rsidRPr="0063759F">
              <w:rPr>
                <w:sz w:val="22"/>
                <w:szCs w:val="22"/>
                <w:lang w:val="mn-MN"/>
              </w:rPr>
              <w:t xml:space="preserve">ийн тулд шаардлагатай </w:t>
            </w:r>
            <w:r w:rsidR="00BE0D16" w:rsidRPr="0063759F">
              <w:rPr>
                <w:sz w:val="22"/>
                <w:szCs w:val="22"/>
                <w:lang w:val="mn-MN"/>
              </w:rPr>
              <w:t>хэлэлцээр</w:t>
            </w:r>
            <w:r w:rsidR="003522B0" w:rsidRPr="0063759F">
              <w:rPr>
                <w:sz w:val="22"/>
                <w:szCs w:val="22"/>
                <w:lang w:val="mn-MN"/>
              </w:rPr>
              <w:t>ийг</w:t>
            </w:r>
            <w:r w:rsidR="00BE0D16" w:rsidRPr="0063759F">
              <w:rPr>
                <w:sz w:val="22"/>
                <w:szCs w:val="22"/>
                <w:lang w:val="mn-MN"/>
              </w:rPr>
              <w:t xml:space="preserve"> хийж болно. </w:t>
            </w:r>
          </w:p>
          <w:p w14:paraId="088163CA" w14:textId="2C37135B" w:rsidR="00BE0D16" w:rsidRPr="0063759F" w:rsidRDefault="00BE0D16" w:rsidP="00C2342C">
            <w:pPr>
              <w:pStyle w:val="ListParagraph"/>
              <w:numPr>
                <w:ilvl w:val="2"/>
                <w:numId w:val="32"/>
              </w:numPr>
              <w:tabs>
                <w:tab w:val="left" w:pos="429"/>
              </w:tabs>
              <w:snapToGrid w:val="0"/>
              <w:spacing w:before="240" w:after="240" w:line="239" w:lineRule="auto"/>
              <w:ind w:left="429" w:right="173" w:hanging="426"/>
              <w:jc w:val="both"/>
              <w:rPr>
                <w:sz w:val="22"/>
                <w:szCs w:val="22"/>
                <w:lang w:val="mn-MN"/>
              </w:rPr>
            </w:pPr>
            <w:r w:rsidRPr="0063759F">
              <w:rPr>
                <w:sz w:val="22"/>
                <w:szCs w:val="22"/>
                <w:lang w:val="mn-MN"/>
              </w:rPr>
              <w:t xml:space="preserve">Хэрэв </w:t>
            </w:r>
            <w:r w:rsidR="003522B0" w:rsidRPr="0063759F">
              <w:rPr>
                <w:sz w:val="22"/>
                <w:szCs w:val="22"/>
                <w:lang w:val="mn-MN"/>
              </w:rPr>
              <w:t>н</w:t>
            </w:r>
            <w:r w:rsidRPr="0063759F">
              <w:rPr>
                <w:sz w:val="22"/>
                <w:szCs w:val="22"/>
                <w:lang w:val="mn-MN"/>
              </w:rPr>
              <w:t xml:space="preserve">ийлүүлэгч нь </w:t>
            </w:r>
            <w:r w:rsidR="003522B0" w:rsidRPr="0063759F">
              <w:rPr>
                <w:sz w:val="22"/>
                <w:szCs w:val="22"/>
                <w:lang w:val="mn-MN"/>
              </w:rPr>
              <w:t xml:space="preserve">захиалагчаас </w:t>
            </w:r>
            <w:r w:rsidRPr="0063759F">
              <w:rPr>
                <w:sz w:val="22"/>
                <w:szCs w:val="22"/>
                <w:lang w:val="mn-MN"/>
              </w:rPr>
              <w:t xml:space="preserve">ийм мэдэгдэл хүлээн авснаас хойш 28 хоногийн дотор </w:t>
            </w:r>
            <w:r w:rsidR="003522B0" w:rsidRPr="0063759F">
              <w:rPr>
                <w:sz w:val="22"/>
                <w:szCs w:val="22"/>
                <w:lang w:val="mn-MN"/>
              </w:rPr>
              <w:t xml:space="preserve">уг </w:t>
            </w:r>
            <w:r w:rsidRPr="0063759F">
              <w:rPr>
                <w:sz w:val="22"/>
                <w:szCs w:val="22"/>
                <w:lang w:val="mn-MN"/>
              </w:rPr>
              <w:t>нэхэмжлэлийг</w:t>
            </w:r>
            <w:r w:rsidR="003522B0" w:rsidRPr="0063759F">
              <w:rPr>
                <w:sz w:val="22"/>
                <w:szCs w:val="22"/>
                <w:lang w:val="mn-MN"/>
              </w:rPr>
              <w:t xml:space="preserve"> хариуцах эсхүл хэлэлцээр хийхээр </w:t>
            </w:r>
            <w:r w:rsidRPr="0063759F">
              <w:rPr>
                <w:sz w:val="22"/>
                <w:szCs w:val="22"/>
                <w:lang w:val="mn-MN"/>
              </w:rPr>
              <w:t xml:space="preserve">төлөвлөж байгаагаа </w:t>
            </w:r>
            <w:r w:rsidR="003522B0" w:rsidRPr="0063759F">
              <w:rPr>
                <w:sz w:val="22"/>
                <w:szCs w:val="22"/>
                <w:lang w:val="mn-MN"/>
              </w:rPr>
              <w:t>з</w:t>
            </w:r>
            <w:r w:rsidRPr="0063759F">
              <w:rPr>
                <w:sz w:val="22"/>
                <w:szCs w:val="22"/>
                <w:lang w:val="mn-MN"/>
              </w:rPr>
              <w:t xml:space="preserve">ахиалагчид мэдэгдээгүй бол </w:t>
            </w:r>
            <w:r w:rsidR="003522B0" w:rsidRPr="0063759F">
              <w:rPr>
                <w:sz w:val="22"/>
                <w:szCs w:val="22"/>
                <w:lang w:val="mn-MN"/>
              </w:rPr>
              <w:t>з</w:t>
            </w:r>
            <w:r w:rsidRPr="0063759F">
              <w:rPr>
                <w:sz w:val="22"/>
                <w:szCs w:val="22"/>
                <w:lang w:val="mn-MN"/>
              </w:rPr>
              <w:t xml:space="preserve">ахиалагч нь </w:t>
            </w:r>
            <w:r w:rsidR="003522B0" w:rsidRPr="0063759F">
              <w:rPr>
                <w:sz w:val="22"/>
                <w:szCs w:val="22"/>
                <w:lang w:val="mn-MN"/>
              </w:rPr>
              <w:t xml:space="preserve">энэ ажиллагаанаас </w:t>
            </w:r>
            <w:r w:rsidRPr="0063759F">
              <w:rPr>
                <w:sz w:val="22"/>
                <w:szCs w:val="22"/>
                <w:lang w:val="mn-MN"/>
              </w:rPr>
              <w:t xml:space="preserve">чөлөөлөгдөнө. </w:t>
            </w:r>
          </w:p>
          <w:p w14:paraId="443025C9" w14:textId="77777777" w:rsidR="000A4359" w:rsidRPr="0063759F" w:rsidRDefault="000A4359" w:rsidP="00C2342C">
            <w:pPr>
              <w:pStyle w:val="ListParagraph"/>
              <w:numPr>
                <w:ilvl w:val="2"/>
                <w:numId w:val="32"/>
              </w:numPr>
              <w:tabs>
                <w:tab w:val="left" w:pos="429"/>
              </w:tabs>
              <w:snapToGrid w:val="0"/>
              <w:spacing w:before="240" w:after="240" w:line="239" w:lineRule="auto"/>
              <w:ind w:left="429" w:right="173" w:hanging="426"/>
              <w:jc w:val="both"/>
              <w:rPr>
                <w:sz w:val="22"/>
                <w:szCs w:val="22"/>
                <w:lang w:val="mn-MN"/>
              </w:rPr>
            </w:pPr>
            <w:r w:rsidRPr="0063759F">
              <w:rPr>
                <w:sz w:val="22"/>
                <w:szCs w:val="22"/>
                <w:lang w:val="mn-MN"/>
              </w:rPr>
              <w:t xml:space="preserve">Захиалагч нь нийлүүлэгчийн хүсэлтийн дагуу ийм ажиллагаа эсвэл нэхэмжлэлийг явуулахад нийлүүлэгчид бүх боломжит туслалцааг үзүүлж, үүнээс үүдэн гарсан бүх үндэслэлтэй зардлыг нийлүүлэгчээр нөхөн төлүүлнэ. </w:t>
            </w:r>
          </w:p>
          <w:p w14:paraId="339AEB1D" w14:textId="06A33C0F" w:rsidR="00194F83" w:rsidRPr="0063759F" w:rsidRDefault="000A4359" w:rsidP="00C2342C">
            <w:pPr>
              <w:pStyle w:val="ListParagraph"/>
              <w:numPr>
                <w:ilvl w:val="2"/>
                <w:numId w:val="32"/>
              </w:numPr>
              <w:tabs>
                <w:tab w:val="left" w:pos="429"/>
              </w:tabs>
              <w:snapToGrid w:val="0"/>
              <w:spacing w:before="240" w:after="240" w:line="239" w:lineRule="auto"/>
              <w:ind w:left="429" w:right="173" w:hanging="426"/>
              <w:jc w:val="both"/>
              <w:rPr>
                <w:sz w:val="22"/>
                <w:szCs w:val="22"/>
                <w:lang w:val="mn-MN"/>
              </w:rPr>
            </w:pPr>
            <w:r w:rsidRPr="0063759F">
              <w:rPr>
                <w:sz w:val="22"/>
                <w:szCs w:val="22"/>
                <w:lang w:val="mn-MN"/>
              </w:rPr>
              <w:t xml:space="preserve">Захиалагч нь нийлүүлэгч болон түүний ажилтан, албан тушаалтан, туслан гүйцэтгэгчийг </w:t>
            </w:r>
            <w:r w:rsidR="008D4FA3" w:rsidRPr="0063759F">
              <w:rPr>
                <w:sz w:val="22"/>
                <w:szCs w:val="22"/>
                <w:lang w:val="mn-MN"/>
              </w:rPr>
              <w:t>захиалагчийн өгсөн эсхүл захиалагчийн нэрийн өмнөөс боловсруулсан аливаа зураг төсөл, өгөгдөл, техникийн тодорхойлолт, эсхүл бусад баримт бичиг, материалтай холбоотойгоор аливаа патент, ашигтай загвар, бүртгэгдсэн загвар, барааны тэмдэг, зохиогчийн эрх, эсвэл бусад оюуны өмчийн эрхийг зөрчсөн эсхүл зөрчсөн гэж үзсэнээс үүдэн гарах аливаа нэхэмжлэл, шаардлага, хохирол, алдагдал, болон өмгөөлөгчийн хөлс, зардал зэрэг</w:t>
            </w:r>
            <w:r w:rsidRPr="0063759F">
              <w:rPr>
                <w:sz w:val="22"/>
                <w:szCs w:val="22"/>
                <w:lang w:val="mn-MN"/>
              </w:rPr>
              <w:t xml:space="preserve"> </w:t>
            </w:r>
            <w:r w:rsidR="008D4FA3" w:rsidRPr="0063759F">
              <w:rPr>
                <w:sz w:val="22"/>
                <w:szCs w:val="22"/>
                <w:lang w:val="mn-MN"/>
              </w:rPr>
              <w:t>н</w:t>
            </w:r>
            <w:r w:rsidRPr="0063759F">
              <w:rPr>
                <w:sz w:val="22"/>
                <w:szCs w:val="22"/>
                <w:lang w:val="mn-MN"/>
              </w:rPr>
              <w:t>ийлүүлэгчид учирсан аливаа хохирлоос хамгаалж, нөхөн төлнө.</w:t>
            </w:r>
          </w:p>
        </w:tc>
      </w:tr>
      <w:tr w:rsidR="00F304D6" w:rsidRPr="006476FA" w14:paraId="5E1CD132" w14:textId="77777777" w:rsidTr="004E3F2E">
        <w:trPr>
          <w:trHeight w:val="709"/>
        </w:trPr>
        <w:tc>
          <w:tcPr>
            <w:tcW w:w="2352" w:type="dxa"/>
            <w:tcBorders>
              <w:top w:val="single" w:sz="4" w:space="0" w:color="auto"/>
              <w:left w:val="single" w:sz="4" w:space="0" w:color="auto"/>
              <w:bottom w:val="single" w:sz="4" w:space="0" w:color="auto"/>
              <w:right w:val="single" w:sz="4" w:space="0" w:color="auto"/>
            </w:tcBorders>
          </w:tcPr>
          <w:p w14:paraId="7FBE4A70" w14:textId="65D36D47" w:rsidR="00F304D6" w:rsidRPr="0063759F" w:rsidRDefault="00CD01C2" w:rsidP="00C2342C">
            <w:pPr>
              <w:pStyle w:val="StyleHeader1-ClausesLeft0Hanging03After0pt"/>
              <w:numPr>
                <w:ilvl w:val="1"/>
                <w:numId w:val="32"/>
              </w:numPr>
              <w:tabs>
                <w:tab w:val="clear" w:pos="342"/>
                <w:tab w:val="left" w:pos="0"/>
              </w:tabs>
              <w:snapToGrid w:val="0"/>
              <w:spacing w:before="240" w:line="200" w:lineRule="atLeast"/>
              <w:ind w:left="379" w:right="62" w:hanging="379"/>
              <w:jc w:val="both"/>
              <w:rPr>
                <w:rFonts w:eastAsia="Arial"/>
                <w:sz w:val="22"/>
                <w:szCs w:val="22"/>
                <w:lang w:val="mn-MN"/>
              </w:rPr>
            </w:pPr>
            <w:r w:rsidRPr="0063759F">
              <w:rPr>
                <w:rFonts w:eastAsia="Arial"/>
                <w:sz w:val="22"/>
                <w:szCs w:val="22"/>
                <w:lang w:val="mn-MN"/>
              </w:rPr>
              <w:lastRenderedPageBreak/>
              <w:t>Үүрэг хариуцлагыг хязгаарлах</w:t>
            </w:r>
          </w:p>
        </w:tc>
        <w:tc>
          <w:tcPr>
            <w:tcW w:w="7486" w:type="dxa"/>
            <w:tcBorders>
              <w:top w:val="single" w:sz="4" w:space="0" w:color="auto"/>
              <w:left w:val="single" w:sz="4" w:space="0" w:color="auto"/>
              <w:bottom w:val="single" w:sz="4" w:space="0" w:color="auto"/>
              <w:right w:val="single" w:sz="4" w:space="0" w:color="auto"/>
            </w:tcBorders>
          </w:tcPr>
          <w:p w14:paraId="45E53DB1" w14:textId="77777777" w:rsidR="00A34637" w:rsidRPr="0063759F" w:rsidRDefault="00A34637" w:rsidP="00C2342C">
            <w:pPr>
              <w:pStyle w:val="ListParagraph"/>
              <w:numPr>
                <w:ilvl w:val="2"/>
                <w:numId w:val="32"/>
              </w:numPr>
              <w:tabs>
                <w:tab w:val="left" w:pos="429"/>
              </w:tabs>
              <w:snapToGrid w:val="0"/>
              <w:spacing w:before="240" w:after="240" w:line="239" w:lineRule="auto"/>
              <w:ind w:left="429" w:right="173" w:hanging="426"/>
              <w:jc w:val="both"/>
              <w:rPr>
                <w:color w:val="000000"/>
                <w:sz w:val="22"/>
                <w:szCs w:val="22"/>
                <w:lang w:val="mn-MN"/>
              </w:rPr>
            </w:pPr>
            <w:r w:rsidRPr="0063759F">
              <w:rPr>
                <w:color w:val="000000"/>
                <w:sz w:val="22"/>
                <w:szCs w:val="22"/>
                <w:lang w:val="mn-MN"/>
              </w:rPr>
              <w:t>Хүнд хэлбэрийн хайхрамжгүй байдал эсвэл санаатай зөрчил гаргасан тохиолдлоос бусад нөхцөлд:</w:t>
            </w:r>
          </w:p>
          <w:p w14:paraId="067C888B" w14:textId="42BBCBA2" w:rsidR="00A34637" w:rsidRPr="0063759F" w:rsidRDefault="00A34637" w:rsidP="00533191">
            <w:pPr>
              <w:pStyle w:val="NormalWeb"/>
              <w:ind w:left="430" w:right="177"/>
              <w:jc w:val="both"/>
              <w:rPr>
                <w:color w:val="000000"/>
                <w:sz w:val="22"/>
                <w:szCs w:val="22"/>
                <w:lang w:val="mn-MN"/>
              </w:rPr>
            </w:pPr>
            <w:r w:rsidRPr="0063759F">
              <w:rPr>
                <w:color w:val="000000"/>
                <w:sz w:val="22"/>
                <w:szCs w:val="22"/>
                <w:lang w:val="mn-MN"/>
              </w:rPr>
              <w:t xml:space="preserve">(a) Аль ч тал </w:t>
            </w:r>
            <w:r w:rsidR="00694D22" w:rsidRPr="0063759F">
              <w:rPr>
                <w:color w:val="000000"/>
                <w:sz w:val="22"/>
                <w:szCs w:val="22"/>
                <w:lang w:val="mn-MN"/>
              </w:rPr>
              <w:t xml:space="preserve">нь </w:t>
            </w:r>
            <w:r w:rsidRPr="0063759F">
              <w:rPr>
                <w:color w:val="000000"/>
                <w:sz w:val="22"/>
                <w:szCs w:val="22"/>
                <w:lang w:val="mn-MN"/>
              </w:rPr>
              <w:t xml:space="preserve">нөгөө талдаа шууд бус болон үр дагавартай гарсан аливаа алдагдал, хохирол, ашиг алдагдал, үйлдвэрлэлийн алдагдал, хүүгийн зардал зэрэгт хариуцлага хүлээхгүй. Гэхдээ энэ заалт нь </w:t>
            </w:r>
            <w:r w:rsidR="00694D22" w:rsidRPr="0063759F">
              <w:rPr>
                <w:color w:val="000000"/>
                <w:sz w:val="22"/>
                <w:szCs w:val="22"/>
                <w:lang w:val="mn-MN"/>
              </w:rPr>
              <w:t>н</w:t>
            </w:r>
            <w:r w:rsidRPr="0063759F">
              <w:rPr>
                <w:color w:val="000000"/>
                <w:sz w:val="22"/>
                <w:szCs w:val="22"/>
                <w:lang w:val="mn-MN"/>
              </w:rPr>
              <w:t xml:space="preserve">ийлүүлэгчийн </w:t>
            </w:r>
            <w:r w:rsidR="00694D22" w:rsidRPr="0063759F">
              <w:rPr>
                <w:color w:val="000000"/>
                <w:sz w:val="22"/>
                <w:szCs w:val="22"/>
                <w:lang w:val="mn-MN"/>
              </w:rPr>
              <w:t>алданги</w:t>
            </w:r>
            <w:r w:rsidRPr="0063759F">
              <w:rPr>
                <w:color w:val="000000"/>
                <w:sz w:val="22"/>
                <w:szCs w:val="22"/>
                <w:lang w:val="mn-MN"/>
              </w:rPr>
              <w:t xml:space="preserve"> </w:t>
            </w:r>
            <w:r w:rsidR="00694D22" w:rsidRPr="0063759F">
              <w:rPr>
                <w:color w:val="000000"/>
                <w:sz w:val="22"/>
                <w:szCs w:val="22"/>
                <w:lang w:val="mn-MN"/>
              </w:rPr>
              <w:t>төлөх</w:t>
            </w:r>
            <w:r w:rsidRPr="0063759F">
              <w:rPr>
                <w:color w:val="000000"/>
                <w:sz w:val="22"/>
                <w:szCs w:val="22"/>
                <w:lang w:val="mn-MN"/>
              </w:rPr>
              <w:t xml:space="preserve"> үүрэгт </w:t>
            </w:r>
            <w:r w:rsidR="00694D22" w:rsidRPr="0063759F">
              <w:rPr>
                <w:color w:val="000000"/>
                <w:sz w:val="22"/>
                <w:szCs w:val="22"/>
                <w:lang w:val="mn-MN"/>
              </w:rPr>
              <w:t>үл хамаарна</w:t>
            </w:r>
            <w:r w:rsidRPr="0063759F">
              <w:rPr>
                <w:color w:val="000000"/>
                <w:sz w:val="22"/>
                <w:szCs w:val="22"/>
                <w:lang w:val="mn-MN"/>
              </w:rPr>
              <w:t>.</w:t>
            </w:r>
          </w:p>
          <w:p w14:paraId="423AA01A" w14:textId="75EF1877" w:rsidR="00F304D6" w:rsidRPr="0063759F" w:rsidRDefault="00533191" w:rsidP="00533191">
            <w:pPr>
              <w:pStyle w:val="ListParagraph"/>
              <w:tabs>
                <w:tab w:val="left" w:pos="429"/>
              </w:tabs>
              <w:snapToGrid w:val="0"/>
              <w:spacing w:before="240" w:after="240" w:line="239" w:lineRule="auto"/>
              <w:ind w:left="430" w:right="177" w:firstLine="0"/>
              <w:jc w:val="both"/>
              <w:rPr>
                <w:color w:val="000000"/>
                <w:sz w:val="22"/>
                <w:szCs w:val="22"/>
                <w:lang w:val="mn-MN"/>
              </w:rPr>
            </w:pPr>
            <w:r w:rsidRPr="0063759F">
              <w:rPr>
                <w:color w:val="000000"/>
                <w:sz w:val="22"/>
                <w:szCs w:val="22"/>
                <w:lang w:val="mn-MN"/>
              </w:rPr>
              <w:t xml:space="preserve">(б) </w:t>
            </w:r>
            <w:r w:rsidR="00694D22" w:rsidRPr="0063759F">
              <w:rPr>
                <w:color w:val="000000"/>
                <w:sz w:val="22"/>
                <w:szCs w:val="22"/>
                <w:lang w:val="mn-MN"/>
              </w:rPr>
              <w:t xml:space="preserve">Нийлүүлэгчийн захиалагчийн өмнө хүлээх нийт хариуцлага нь гэрээний дагуу байх, </w:t>
            </w:r>
            <w:r w:rsidRPr="0063759F">
              <w:rPr>
                <w:color w:val="000000"/>
                <w:sz w:val="22"/>
                <w:szCs w:val="22"/>
                <w:lang w:val="mn-MN"/>
              </w:rPr>
              <w:t>эсвэл</w:t>
            </w:r>
            <w:r w:rsidR="00694D22" w:rsidRPr="0063759F">
              <w:rPr>
                <w:color w:val="000000"/>
                <w:sz w:val="22"/>
                <w:szCs w:val="22"/>
                <w:lang w:val="mn-MN"/>
              </w:rPr>
              <w:t xml:space="preserve"> гэмт хэрэг</w:t>
            </w:r>
            <w:r w:rsidRPr="0063759F">
              <w:rPr>
                <w:color w:val="000000"/>
                <w:sz w:val="22"/>
                <w:szCs w:val="22"/>
                <w:lang w:val="mn-MN"/>
              </w:rPr>
              <w:t xml:space="preserve">, зөрчил байх </w:t>
            </w:r>
            <w:r w:rsidR="00694D22" w:rsidRPr="0063759F">
              <w:rPr>
                <w:color w:val="000000"/>
                <w:sz w:val="22"/>
                <w:szCs w:val="22"/>
                <w:lang w:val="mn-MN"/>
              </w:rPr>
              <w:t>эсэхээс үл хамааран ГТН-д заасан дүнгээс хэт</w:t>
            </w:r>
            <w:r w:rsidRPr="0063759F">
              <w:rPr>
                <w:color w:val="000000"/>
                <w:sz w:val="22"/>
                <w:szCs w:val="22"/>
                <w:lang w:val="mn-MN"/>
              </w:rPr>
              <w:t>р</w:t>
            </w:r>
            <w:r w:rsidR="00694D22" w:rsidRPr="0063759F">
              <w:rPr>
                <w:color w:val="000000"/>
                <w:sz w:val="22"/>
                <w:szCs w:val="22"/>
                <w:lang w:val="mn-MN"/>
              </w:rPr>
              <w:t xml:space="preserve">эхгүй байх бөгөөд </w:t>
            </w:r>
            <w:r w:rsidRPr="0063759F">
              <w:rPr>
                <w:color w:val="000000"/>
                <w:sz w:val="22"/>
                <w:szCs w:val="22"/>
                <w:lang w:val="mn-MN"/>
              </w:rPr>
              <w:t xml:space="preserve">энэ нь </w:t>
            </w:r>
            <w:r w:rsidR="00694D22" w:rsidRPr="0063759F">
              <w:rPr>
                <w:color w:val="000000"/>
                <w:sz w:val="22"/>
                <w:szCs w:val="22"/>
                <w:lang w:val="mn-MN"/>
              </w:rPr>
              <w:t xml:space="preserve">гэмтэлтэй тоног төхөөрөмжийг засварлах эсвэл солих зардал, эсвэл патентын зөрчилтэй холбоотойгоор нөхөн төлөх </w:t>
            </w:r>
            <w:r w:rsidRPr="0063759F">
              <w:rPr>
                <w:color w:val="000000"/>
                <w:sz w:val="22"/>
                <w:szCs w:val="22"/>
                <w:lang w:val="mn-MN"/>
              </w:rPr>
              <w:t>н</w:t>
            </w:r>
            <w:r w:rsidR="00694D22" w:rsidRPr="0063759F">
              <w:rPr>
                <w:color w:val="000000"/>
                <w:sz w:val="22"/>
                <w:szCs w:val="22"/>
                <w:lang w:val="mn-MN"/>
              </w:rPr>
              <w:t xml:space="preserve">ийлүүлэгчийн </w:t>
            </w:r>
            <w:r w:rsidRPr="0063759F">
              <w:rPr>
                <w:color w:val="000000"/>
                <w:sz w:val="22"/>
                <w:szCs w:val="22"/>
                <w:lang w:val="mn-MN"/>
              </w:rPr>
              <w:t>аливаа хариуцлагад үл хамаарна.</w:t>
            </w:r>
          </w:p>
        </w:tc>
      </w:tr>
      <w:tr w:rsidR="00F304D6" w:rsidRPr="006476FA" w14:paraId="5395252D" w14:textId="77777777" w:rsidTr="004E3F2E">
        <w:trPr>
          <w:trHeight w:val="709"/>
        </w:trPr>
        <w:tc>
          <w:tcPr>
            <w:tcW w:w="2352" w:type="dxa"/>
            <w:tcBorders>
              <w:top w:val="single" w:sz="4" w:space="0" w:color="auto"/>
              <w:left w:val="single" w:sz="4" w:space="0" w:color="auto"/>
              <w:bottom w:val="single" w:sz="4" w:space="0" w:color="auto"/>
              <w:right w:val="single" w:sz="4" w:space="0" w:color="auto"/>
            </w:tcBorders>
          </w:tcPr>
          <w:p w14:paraId="444EB9E8" w14:textId="30B73EA9" w:rsidR="00F304D6" w:rsidRPr="0063759F" w:rsidRDefault="001664A0" w:rsidP="00C2342C">
            <w:pPr>
              <w:pStyle w:val="StyleHeader1-ClausesLeft0Hanging03After0pt"/>
              <w:numPr>
                <w:ilvl w:val="1"/>
                <w:numId w:val="32"/>
              </w:numPr>
              <w:tabs>
                <w:tab w:val="clear" w:pos="342"/>
                <w:tab w:val="left" w:pos="0"/>
              </w:tabs>
              <w:snapToGrid w:val="0"/>
              <w:spacing w:before="240" w:line="200" w:lineRule="atLeast"/>
              <w:ind w:left="379" w:right="62" w:hanging="379"/>
              <w:jc w:val="both"/>
              <w:rPr>
                <w:rFonts w:eastAsia="Arial"/>
                <w:sz w:val="22"/>
                <w:szCs w:val="22"/>
                <w:lang w:val="mn-MN"/>
              </w:rPr>
            </w:pPr>
            <w:r w:rsidRPr="0063759F">
              <w:rPr>
                <w:rFonts w:eastAsia="Arial"/>
                <w:sz w:val="22"/>
                <w:szCs w:val="22"/>
                <w:lang w:val="mn-MN"/>
              </w:rPr>
              <w:t>Хууль, тогтоомж өөрчлөгдөх</w:t>
            </w:r>
          </w:p>
        </w:tc>
        <w:tc>
          <w:tcPr>
            <w:tcW w:w="7486" w:type="dxa"/>
            <w:tcBorders>
              <w:top w:val="single" w:sz="4" w:space="0" w:color="auto"/>
              <w:left w:val="single" w:sz="4" w:space="0" w:color="auto"/>
              <w:bottom w:val="single" w:sz="4" w:space="0" w:color="auto"/>
              <w:right w:val="single" w:sz="4" w:space="0" w:color="auto"/>
            </w:tcBorders>
          </w:tcPr>
          <w:p w14:paraId="1B3ECEED" w14:textId="7F5A6F7D" w:rsidR="00F304D6" w:rsidRPr="0063759F" w:rsidRDefault="00081377"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 xml:space="preserve">Гэрээнд өөрөөр заагаагүй бол, тендерийн урилга гаргасан өдрөөс хойш </w:t>
            </w:r>
            <w:r w:rsidR="00E37CC8" w:rsidRPr="0063759F">
              <w:rPr>
                <w:sz w:val="22"/>
                <w:szCs w:val="22"/>
                <w:lang w:val="mn-MN"/>
              </w:rPr>
              <w:t xml:space="preserve">нийлүүлэлтийн </w:t>
            </w:r>
            <w:r w:rsidR="00AA70CF" w:rsidRPr="0063759F">
              <w:rPr>
                <w:sz w:val="22"/>
                <w:szCs w:val="22"/>
                <w:lang w:val="mn-MN"/>
              </w:rPr>
              <w:t xml:space="preserve">талбай байрлаж буй </w:t>
            </w:r>
            <w:r w:rsidRPr="0063759F">
              <w:rPr>
                <w:sz w:val="22"/>
                <w:szCs w:val="22"/>
                <w:lang w:val="mn-MN"/>
              </w:rPr>
              <w:t>захиалагчийн ул</w:t>
            </w:r>
            <w:r w:rsidR="00AA70CF" w:rsidRPr="0063759F">
              <w:rPr>
                <w:sz w:val="22"/>
                <w:szCs w:val="22"/>
                <w:lang w:val="mn-MN"/>
              </w:rPr>
              <w:t xml:space="preserve">сад </w:t>
            </w:r>
            <w:r w:rsidRPr="0063759F">
              <w:rPr>
                <w:sz w:val="22"/>
                <w:szCs w:val="22"/>
                <w:lang w:val="mn-MN"/>
              </w:rPr>
              <w:t>аливаа хууль, журам, тогтоол, тушаал, дүрэм шинэчлэг</w:t>
            </w:r>
            <w:r w:rsidR="00E37CC8" w:rsidRPr="0063759F">
              <w:rPr>
                <w:sz w:val="22"/>
                <w:szCs w:val="22"/>
                <w:lang w:val="mn-MN"/>
              </w:rPr>
              <w:t>дэх, соёрхон</w:t>
            </w:r>
            <w:r w:rsidRPr="0063759F">
              <w:rPr>
                <w:sz w:val="22"/>
                <w:szCs w:val="22"/>
                <w:lang w:val="mn-MN"/>
              </w:rPr>
              <w:t xml:space="preserve"> батлагдах, хүчингүй болох эсвэл өөрчлөгд</w:t>
            </w:r>
            <w:r w:rsidR="00E37CC8" w:rsidRPr="0063759F">
              <w:rPr>
                <w:sz w:val="22"/>
                <w:szCs w:val="22"/>
                <w:lang w:val="mn-MN"/>
              </w:rPr>
              <w:t xml:space="preserve">сөнөөр </w:t>
            </w:r>
            <w:r w:rsidRPr="0063759F">
              <w:rPr>
                <w:sz w:val="22"/>
                <w:szCs w:val="22"/>
                <w:lang w:val="mn-MN"/>
              </w:rPr>
              <w:t xml:space="preserve">(үүнд эрх бүхий байгууллагуудын тайлбар багтана) </w:t>
            </w:r>
            <w:r w:rsidR="00E37CC8" w:rsidRPr="0063759F">
              <w:rPr>
                <w:sz w:val="22"/>
                <w:szCs w:val="22"/>
                <w:lang w:val="mn-MN"/>
              </w:rPr>
              <w:t xml:space="preserve">бараа </w:t>
            </w:r>
            <w:r w:rsidR="00C871D3" w:rsidRPr="0063759F">
              <w:rPr>
                <w:sz w:val="22"/>
                <w:szCs w:val="22"/>
                <w:lang w:val="mn-MN"/>
              </w:rPr>
              <w:t xml:space="preserve">нийлүүлэх хугацаа болон/эсвэл гэрээний үнэд нөлөөлсөн бол </w:t>
            </w:r>
            <w:r w:rsidR="00E37CC8" w:rsidRPr="0063759F">
              <w:rPr>
                <w:sz w:val="22"/>
                <w:szCs w:val="22"/>
                <w:lang w:val="mn-MN"/>
              </w:rPr>
              <w:t>н</w:t>
            </w:r>
            <w:r w:rsidRPr="0063759F">
              <w:rPr>
                <w:sz w:val="22"/>
                <w:szCs w:val="22"/>
                <w:lang w:val="mn-MN"/>
              </w:rPr>
              <w:t>ийлүүлэгчийн гэрээний аливаа үүргээ биелүүлэхэд нөлөөл</w:t>
            </w:r>
            <w:r w:rsidR="00C871D3" w:rsidRPr="0063759F">
              <w:rPr>
                <w:sz w:val="22"/>
                <w:szCs w:val="22"/>
                <w:lang w:val="mn-MN"/>
              </w:rPr>
              <w:t xml:space="preserve">ж буй </w:t>
            </w:r>
            <w:r w:rsidRPr="0063759F">
              <w:rPr>
                <w:sz w:val="22"/>
                <w:szCs w:val="22"/>
                <w:lang w:val="mn-MN"/>
              </w:rPr>
              <w:t>нийлүүлэ</w:t>
            </w:r>
            <w:r w:rsidR="00C871D3" w:rsidRPr="0063759F">
              <w:rPr>
                <w:sz w:val="22"/>
                <w:szCs w:val="22"/>
                <w:lang w:val="mn-MN"/>
              </w:rPr>
              <w:t xml:space="preserve">х </w:t>
            </w:r>
            <w:r w:rsidRPr="0063759F">
              <w:rPr>
                <w:sz w:val="22"/>
                <w:szCs w:val="22"/>
                <w:lang w:val="mn-MN"/>
              </w:rPr>
              <w:t xml:space="preserve">хугацаа болон/эсвэл </w:t>
            </w:r>
            <w:r w:rsidR="008B64CF" w:rsidRPr="0063759F">
              <w:rPr>
                <w:sz w:val="22"/>
                <w:szCs w:val="22"/>
                <w:lang w:val="mn-MN"/>
              </w:rPr>
              <w:t>г</w:t>
            </w:r>
            <w:r w:rsidRPr="0063759F">
              <w:rPr>
                <w:sz w:val="22"/>
                <w:szCs w:val="22"/>
                <w:lang w:val="mn-MN"/>
              </w:rPr>
              <w:t xml:space="preserve">эрээний үнийг </w:t>
            </w:r>
            <w:r w:rsidR="00E37CC8" w:rsidRPr="0063759F">
              <w:rPr>
                <w:sz w:val="22"/>
                <w:szCs w:val="22"/>
                <w:lang w:val="mn-MN"/>
              </w:rPr>
              <w:t xml:space="preserve">түүнд </w:t>
            </w:r>
            <w:r w:rsidRPr="0063759F">
              <w:rPr>
                <w:sz w:val="22"/>
                <w:szCs w:val="22"/>
                <w:lang w:val="mn-MN"/>
              </w:rPr>
              <w:t>харгалзан нэмэгдүүлэх буюу бууруул</w:t>
            </w:r>
            <w:r w:rsidR="008B64CF" w:rsidRPr="0063759F">
              <w:rPr>
                <w:sz w:val="22"/>
                <w:szCs w:val="22"/>
                <w:lang w:val="mn-MN"/>
              </w:rPr>
              <w:t xml:space="preserve">на. </w:t>
            </w:r>
            <w:r w:rsidR="00E37CC8" w:rsidRPr="0063759F">
              <w:rPr>
                <w:sz w:val="22"/>
                <w:szCs w:val="22"/>
                <w:lang w:val="mn-MN"/>
              </w:rPr>
              <w:t>Дээр дурдсаныг үл харгалзан, хэрэв энэхүү ү</w:t>
            </w:r>
            <w:r w:rsidR="008B64CF" w:rsidRPr="0063759F">
              <w:rPr>
                <w:sz w:val="22"/>
                <w:szCs w:val="22"/>
                <w:lang w:val="mn-MN"/>
              </w:rPr>
              <w:t xml:space="preserve">нийн </w:t>
            </w:r>
            <w:r w:rsidRPr="0063759F">
              <w:rPr>
                <w:sz w:val="22"/>
                <w:szCs w:val="22"/>
                <w:lang w:val="mn-MN"/>
              </w:rPr>
              <w:t>нэмэлт болон буур</w:t>
            </w:r>
            <w:r w:rsidR="008B64CF" w:rsidRPr="0063759F">
              <w:rPr>
                <w:sz w:val="22"/>
                <w:szCs w:val="22"/>
                <w:lang w:val="mn-MN"/>
              </w:rPr>
              <w:t>алтыг ГЕН-ийн 15 дугаар зүйл</w:t>
            </w:r>
            <w:r w:rsidR="00C871D3" w:rsidRPr="0063759F">
              <w:rPr>
                <w:sz w:val="22"/>
                <w:szCs w:val="22"/>
                <w:lang w:val="mn-MN"/>
              </w:rPr>
              <w:t xml:space="preserve"> дурдсаны дагуу </w:t>
            </w:r>
            <w:r w:rsidRPr="0063759F">
              <w:rPr>
                <w:sz w:val="22"/>
                <w:szCs w:val="22"/>
                <w:lang w:val="mn-MN"/>
              </w:rPr>
              <w:t>үнэ тохируул</w:t>
            </w:r>
            <w:r w:rsidR="00C871D3" w:rsidRPr="0063759F">
              <w:rPr>
                <w:sz w:val="22"/>
                <w:szCs w:val="22"/>
                <w:lang w:val="mn-MN"/>
              </w:rPr>
              <w:t xml:space="preserve">ах нөхцөлд тусгасан </w:t>
            </w:r>
            <w:r w:rsidR="008B64CF" w:rsidRPr="0063759F">
              <w:rPr>
                <w:sz w:val="22"/>
                <w:szCs w:val="22"/>
                <w:lang w:val="mn-MN"/>
              </w:rPr>
              <w:t xml:space="preserve">бол </w:t>
            </w:r>
            <w:r w:rsidR="00C871D3" w:rsidRPr="0063759F">
              <w:rPr>
                <w:sz w:val="22"/>
                <w:szCs w:val="22"/>
                <w:lang w:val="mn-MN"/>
              </w:rPr>
              <w:t xml:space="preserve">түүнийг </w:t>
            </w:r>
            <w:r w:rsidR="00E37CC8" w:rsidRPr="0063759F">
              <w:rPr>
                <w:sz w:val="22"/>
                <w:szCs w:val="22"/>
                <w:lang w:val="mn-MN"/>
              </w:rPr>
              <w:t>тооцохгүй буюу төлөхгүй</w:t>
            </w:r>
            <w:r w:rsidR="008B64CF" w:rsidRPr="0063759F">
              <w:rPr>
                <w:sz w:val="22"/>
                <w:szCs w:val="22"/>
                <w:lang w:val="mn-MN"/>
              </w:rPr>
              <w:t>.</w:t>
            </w:r>
            <w:r w:rsidR="008B64CF" w:rsidRPr="0063759F">
              <w:rPr>
                <w:color w:val="000000"/>
                <w:sz w:val="22"/>
                <w:szCs w:val="22"/>
                <w:lang w:val="mn-MN"/>
              </w:rPr>
              <w:t xml:space="preserve"> </w:t>
            </w:r>
          </w:p>
        </w:tc>
      </w:tr>
      <w:tr w:rsidR="00F304D6" w:rsidRPr="006476FA" w14:paraId="570FCD9F" w14:textId="77777777" w:rsidTr="004E3F2E">
        <w:trPr>
          <w:trHeight w:val="709"/>
        </w:trPr>
        <w:tc>
          <w:tcPr>
            <w:tcW w:w="2352" w:type="dxa"/>
            <w:tcBorders>
              <w:top w:val="single" w:sz="4" w:space="0" w:color="auto"/>
              <w:left w:val="single" w:sz="4" w:space="0" w:color="auto"/>
              <w:bottom w:val="single" w:sz="4" w:space="0" w:color="auto"/>
              <w:right w:val="single" w:sz="4" w:space="0" w:color="auto"/>
            </w:tcBorders>
          </w:tcPr>
          <w:p w14:paraId="0DC10759" w14:textId="5B446787" w:rsidR="00F304D6" w:rsidRPr="0063759F" w:rsidRDefault="001664A0" w:rsidP="00C2342C">
            <w:pPr>
              <w:pStyle w:val="StyleHeader1-ClausesLeft0Hanging03After0pt"/>
              <w:numPr>
                <w:ilvl w:val="1"/>
                <w:numId w:val="32"/>
              </w:numPr>
              <w:tabs>
                <w:tab w:val="clear" w:pos="342"/>
                <w:tab w:val="left" w:pos="0"/>
              </w:tabs>
              <w:snapToGrid w:val="0"/>
              <w:spacing w:before="240" w:line="200" w:lineRule="atLeast"/>
              <w:ind w:left="379" w:right="62" w:hanging="379"/>
              <w:jc w:val="both"/>
              <w:rPr>
                <w:rFonts w:eastAsia="Arial"/>
                <w:sz w:val="22"/>
                <w:szCs w:val="22"/>
                <w:lang w:val="mn-MN"/>
              </w:rPr>
            </w:pPr>
            <w:r w:rsidRPr="0063759F">
              <w:rPr>
                <w:rFonts w:eastAsia="Arial"/>
                <w:sz w:val="22"/>
                <w:szCs w:val="22"/>
                <w:lang w:val="mn-MN"/>
              </w:rPr>
              <w:t>Давагдашгүй хүчин зүйл</w:t>
            </w:r>
          </w:p>
        </w:tc>
        <w:tc>
          <w:tcPr>
            <w:tcW w:w="7486" w:type="dxa"/>
            <w:tcBorders>
              <w:top w:val="single" w:sz="4" w:space="0" w:color="auto"/>
              <w:left w:val="single" w:sz="4" w:space="0" w:color="auto"/>
              <w:bottom w:val="single" w:sz="4" w:space="0" w:color="auto"/>
              <w:right w:val="single" w:sz="4" w:space="0" w:color="auto"/>
            </w:tcBorders>
          </w:tcPr>
          <w:p w14:paraId="63FE78C0" w14:textId="3C0A3CD3" w:rsidR="00D90636" w:rsidRPr="0063759F" w:rsidRDefault="00C61B50"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Давагдашгүй</w:t>
            </w:r>
            <w:r w:rsidRPr="0063759F">
              <w:rPr>
                <w:b/>
                <w:bCs/>
                <w:sz w:val="22"/>
                <w:szCs w:val="22"/>
                <w:lang w:val="mn-MN"/>
              </w:rPr>
              <w:t xml:space="preserve"> </w:t>
            </w:r>
            <w:r w:rsidRPr="0063759F">
              <w:rPr>
                <w:sz w:val="22"/>
                <w:szCs w:val="22"/>
                <w:lang w:val="mn-MN"/>
              </w:rPr>
              <w:t>хүчин зүйлийн үр дүнд нийлүүлэгчид гэрээний дагуу хүлээсэн үүргээ биелүүлэхэд саад болсон нөхцөл байдал бий болсон бол н</w:t>
            </w:r>
            <w:r w:rsidR="00D90636" w:rsidRPr="0063759F">
              <w:rPr>
                <w:sz w:val="22"/>
                <w:szCs w:val="22"/>
                <w:lang w:val="mn-MN"/>
              </w:rPr>
              <w:t>ийлүүлэгч нь гүйцэтгэлийн баталгаа</w:t>
            </w:r>
            <w:r w:rsidRPr="0063759F">
              <w:rPr>
                <w:sz w:val="22"/>
                <w:szCs w:val="22"/>
                <w:lang w:val="mn-MN"/>
              </w:rPr>
              <w:t xml:space="preserve">г хураалгах, </w:t>
            </w:r>
            <w:r w:rsidR="00D90636" w:rsidRPr="0063759F">
              <w:rPr>
                <w:sz w:val="22"/>
                <w:szCs w:val="22"/>
                <w:lang w:val="mn-MN"/>
              </w:rPr>
              <w:t>алданги төлөх, эсхүл гэрээг зөрчсөний улмаас гэрээг цуцл</w:t>
            </w:r>
            <w:r w:rsidRPr="0063759F">
              <w:rPr>
                <w:sz w:val="22"/>
                <w:szCs w:val="22"/>
                <w:lang w:val="mn-MN"/>
              </w:rPr>
              <w:t xml:space="preserve">ах </w:t>
            </w:r>
            <w:r w:rsidR="00D90636" w:rsidRPr="0063759F">
              <w:rPr>
                <w:sz w:val="22"/>
                <w:szCs w:val="22"/>
                <w:lang w:val="mn-MN"/>
              </w:rPr>
              <w:t>хариуцлага хүлээхгүй.</w:t>
            </w:r>
          </w:p>
          <w:p w14:paraId="2E6803CD" w14:textId="61B316DF" w:rsidR="00D90636" w:rsidRPr="0063759F" w:rsidRDefault="00D90636"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Энэ</w:t>
            </w:r>
            <w:r w:rsidR="00C61B50" w:rsidRPr="0063759F">
              <w:rPr>
                <w:sz w:val="22"/>
                <w:szCs w:val="22"/>
                <w:lang w:val="mn-MN"/>
              </w:rPr>
              <w:t xml:space="preserve"> заалтын зорилгоор, д</w:t>
            </w:r>
            <w:r w:rsidRPr="0063759F">
              <w:rPr>
                <w:sz w:val="22"/>
                <w:szCs w:val="22"/>
                <w:lang w:val="mn-MN"/>
              </w:rPr>
              <w:t xml:space="preserve">авагдашгүй хүчин зүйл гэдэг нь </w:t>
            </w:r>
            <w:r w:rsidR="00C61B50" w:rsidRPr="0063759F">
              <w:rPr>
                <w:sz w:val="22"/>
                <w:szCs w:val="22"/>
                <w:lang w:val="mn-MN"/>
              </w:rPr>
              <w:t>н</w:t>
            </w:r>
            <w:r w:rsidRPr="0063759F">
              <w:rPr>
                <w:sz w:val="22"/>
                <w:szCs w:val="22"/>
                <w:lang w:val="mn-MN"/>
              </w:rPr>
              <w:t xml:space="preserve">ийлүүлэгчийн хяналтаас гадуур, урьдчилан тооцоолох боломжгүй, зайлсхийх аргагүй, мөн </w:t>
            </w:r>
            <w:r w:rsidR="00C61B50" w:rsidRPr="0063759F">
              <w:rPr>
                <w:sz w:val="22"/>
                <w:szCs w:val="22"/>
                <w:lang w:val="mn-MN"/>
              </w:rPr>
              <w:t>н</w:t>
            </w:r>
            <w:r w:rsidRPr="0063759F">
              <w:rPr>
                <w:sz w:val="22"/>
                <w:szCs w:val="22"/>
                <w:lang w:val="mn-MN"/>
              </w:rPr>
              <w:t>ийлүүлэгчийн хайхрамжгүй байдал эсвэл болгоомжгүй үйлдлээс үү</w:t>
            </w:r>
            <w:r w:rsidR="00D072EC" w:rsidRPr="0063759F">
              <w:rPr>
                <w:sz w:val="22"/>
                <w:szCs w:val="22"/>
                <w:lang w:val="mn-MN"/>
              </w:rPr>
              <w:t xml:space="preserve">дээгүй </w:t>
            </w:r>
            <w:r w:rsidRPr="0063759F">
              <w:rPr>
                <w:sz w:val="22"/>
                <w:szCs w:val="22"/>
                <w:lang w:val="mn-MN"/>
              </w:rPr>
              <w:t xml:space="preserve">үйл явдал буюу нөхцөл байдлыг </w:t>
            </w:r>
            <w:r w:rsidR="00D072EC" w:rsidRPr="0063759F">
              <w:rPr>
                <w:sz w:val="22"/>
                <w:szCs w:val="22"/>
                <w:lang w:val="mn-MN"/>
              </w:rPr>
              <w:t>ойлгоно</w:t>
            </w:r>
            <w:r w:rsidRPr="0063759F">
              <w:rPr>
                <w:sz w:val="22"/>
                <w:szCs w:val="22"/>
                <w:lang w:val="mn-MN"/>
              </w:rPr>
              <w:t>.</w:t>
            </w:r>
            <w:r w:rsidR="00C61B50" w:rsidRPr="0063759F">
              <w:rPr>
                <w:sz w:val="22"/>
                <w:szCs w:val="22"/>
                <w:lang w:val="mn-MN"/>
              </w:rPr>
              <w:t xml:space="preserve"> </w:t>
            </w:r>
            <w:r w:rsidR="00D072EC" w:rsidRPr="0063759F">
              <w:rPr>
                <w:sz w:val="22"/>
                <w:szCs w:val="22"/>
                <w:lang w:val="mn-MN"/>
              </w:rPr>
              <w:t>Ийм</w:t>
            </w:r>
            <w:r w:rsidR="00C61B50" w:rsidRPr="0063759F">
              <w:rPr>
                <w:sz w:val="22"/>
                <w:szCs w:val="22"/>
                <w:lang w:val="mn-MN"/>
              </w:rPr>
              <w:t xml:space="preserve"> үйл явдал</w:t>
            </w:r>
            <w:r w:rsidR="00D072EC" w:rsidRPr="0063759F">
              <w:rPr>
                <w:sz w:val="22"/>
                <w:szCs w:val="22"/>
                <w:lang w:val="mn-MN"/>
              </w:rPr>
              <w:t xml:space="preserve">д захиалагчийн бүрэн эрхийн хүрээнд үйлдсэн үйлдэл, </w:t>
            </w:r>
            <w:r w:rsidR="00C61B50" w:rsidRPr="0063759F">
              <w:rPr>
                <w:sz w:val="22"/>
                <w:szCs w:val="22"/>
                <w:lang w:val="mn-MN"/>
              </w:rPr>
              <w:t>д</w:t>
            </w:r>
            <w:r w:rsidRPr="0063759F">
              <w:rPr>
                <w:sz w:val="22"/>
                <w:szCs w:val="22"/>
                <w:lang w:val="mn-MN"/>
              </w:rPr>
              <w:t xml:space="preserve">айн, </w:t>
            </w:r>
            <w:r w:rsidR="00D072EC" w:rsidRPr="0063759F">
              <w:rPr>
                <w:sz w:val="22"/>
                <w:szCs w:val="22"/>
                <w:lang w:val="mn-MN"/>
              </w:rPr>
              <w:t xml:space="preserve">байлдаан, </w:t>
            </w:r>
            <w:r w:rsidRPr="0063759F">
              <w:rPr>
                <w:sz w:val="22"/>
                <w:szCs w:val="22"/>
                <w:lang w:val="mn-MN"/>
              </w:rPr>
              <w:t xml:space="preserve">иргэний бослого, </w:t>
            </w:r>
            <w:r w:rsidR="00215481" w:rsidRPr="0063759F">
              <w:rPr>
                <w:sz w:val="22"/>
                <w:szCs w:val="22"/>
                <w:lang w:val="mn-MN"/>
              </w:rPr>
              <w:t xml:space="preserve">гал </w:t>
            </w:r>
            <w:r w:rsidRPr="0063759F">
              <w:rPr>
                <w:sz w:val="22"/>
                <w:szCs w:val="22"/>
                <w:lang w:val="mn-MN"/>
              </w:rPr>
              <w:t xml:space="preserve">түймэр, үер, халдварт өвчин, хорио цээр, </w:t>
            </w:r>
            <w:r w:rsidR="00D072EC" w:rsidRPr="0063759F">
              <w:rPr>
                <w:sz w:val="22"/>
                <w:szCs w:val="22"/>
                <w:lang w:val="mn-MN"/>
              </w:rPr>
              <w:t xml:space="preserve">ачаа </w:t>
            </w:r>
            <w:r w:rsidRPr="0063759F">
              <w:rPr>
                <w:sz w:val="22"/>
                <w:szCs w:val="22"/>
                <w:lang w:val="mn-MN"/>
              </w:rPr>
              <w:t xml:space="preserve">тээврийн хориг </w:t>
            </w:r>
            <w:r w:rsidR="00C61B50" w:rsidRPr="0063759F">
              <w:rPr>
                <w:sz w:val="22"/>
                <w:szCs w:val="22"/>
                <w:lang w:val="mn-MN"/>
              </w:rPr>
              <w:t>зэр</w:t>
            </w:r>
            <w:r w:rsidR="00D072EC" w:rsidRPr="0063759F">
              <w:rPr>
                <w:sz w:val="22"/>
                <w:szCs w:val="22"/>
                <w:lang w:val="mn-MN"/>
              </w:rPr>
              <w:t>эг багтана.</w:t>
            </w:r>
          </w:p>
          <w:p w14:paraId="414389F2" w14:textId="34BA2A37" w:rsidR="00F304D6" w:rsidRPr="0063759F" w:rsidRDefault="00D90636"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Давагдашгүй хүчин зүйлийн нөхцөл байдал үүссэн тохиолдолд нийлүүлэгч нь энэ нөхцөл байдал болон үүссэн шалтгааны талаар захиалагчид нэн даруй бичгээр мэдэгдэнэ. Захиалагч бичгээр өөрөөр зааварлаагүй бол нийлүүлэгч гэрээний үүргээ боломжтой хэмжээнд үргэлжлүүлэн гүйцэтгэж, давагдашгүй хүчин зүйлийн нөхцөл байдлаас үл шалтгаалан гэрээг хэрэгжүүлэх боломжит арга замыг хайна.</w:t>
            </w:r>
          </w:p>
        </w:tc>
      </w:tr>
      <w:tr w:rsidR="00F304D6" w:rsidRPr="006476FA" w14:paraId="011EEA11" w14:textId="77777777" w:rsidTr="004E3F2E">
        <w:trPr>
          <w:trHeight w:val="709"/>
        </w:trPr>
        <w:tc>
          <w:tcPr>
            <w:tcW w:w="2352" w:type="dxa"/>
            <w:tcBorders>
              <w:top w:val="single" w:sz="4" w:space="0" w:color="auto"/>
              <w:left w:val="single" w:sz="4" w:space="0" w:color="auto"/>
              <w:bottom w:val="single" w:sz="4" w:space="0" w:color="auto"/>
              <w:right w:val="single" w:sz="4" w:space="0" w:color="auto"/>
            </w:tcBorders>
          </w:tcPr>
          <w:p w14:paraId="41A61831" w14:textId="078F89E3" w:rsidR="00BA1D87" w:rsidRPr="0063759F" w:rsidRDefault="00936CD9" w:rsidP="00C2342C">
            <w:pPr>
              <w:pStyle w:val="StyleHeader1-ClausesLeft0Hanging03After0pt"/>
              <w:numPr>
                <w:ilvl w:val="1"/>
                <w:numId w:val="32"/>
              </w:numPr>
              <w:tabs>
                <w:tab w:val="clear" w:pos="342"/>
                <w:tab w:val="left" w:pos="0"/>
              </w:tabs>
              <w:snapToGrid w:val="0"/>
              <w:spacing w:before="240" w:line="200" w:lineRule="atLeast"/>
              <w:ind w:left="379" w:right="62" w:hanging="379"/>
              <w:jc w:val="both"/>
              <w:rPr>
                <w:rFonts w:eastAsia="Arial"/>
                <w:sz w:val="22"/>
                <w:szCs w:val="22"/>
                <w:lang w:val="mn-MN"/>
              </w:rPr>
            </w:pPr>
            <w:r w:rsidRPr="0063759F">
              <w:rPr>
                <w:rFonts w:eastAsia="Arial"/>
                <w:sz w:val="22"/>
                <w:szCs w:val="22"/>
                <w:lang w:val="mn-MN"/>
              </w:rPr>
              <w:t xml:space="preserve">Захиалгыг өөрчлөх </w:t>
            </w:r>
            <w:r w:rsidR="00BA1D87" w:rsidRPr="0063759F">
              <w:rPr>
                <w:rFonts w:eastAsia="Arial"/>
                <w:sz w:val="22"/>
                <w:szCs w:val="22"/>
                <w:lang w:val="mn-MN"/>
              </w:rPr>
              <w:t>ба гэрээ</w:t>
            </w:r>
            <w:r w:rsidRPr="0063759F">
              <w:rPr>
                <w:rFonts w:eastAsia="Arial"/>
                <w:sz w:val="22"/>
                <w:szCs w:val="22"/>
                <w:lang w:val="mn-MN"/>
              </w:rPr>
              <w:t xml:space="preserve">г өөрчлөх </w:t>
            </w:r>
          </w:p>
        </w:tc>
        <w:tc>
          <w:tcPr>
            <w:tcW w:w="7486" w:type="dxa"/>
            <w:tcBorders>
              <w:top w:val="single" w:sz="4" w:space="0" w:color="auto"/>
              <w:left w:val="single" w:sz="4" w:space="0" w:color="auto"/>
              <w:bottom w:val="single" w:sz="4" w:space="0" w:color="auto"/>
              <w:right w:val="single" w:sz="4" w:space="0" w:color="auto"/>
            </w:tcBorders>
          </w:tcPr>
          <w:p w14:paraId="4F694FD0" w14:textId="6D934EE3" w:rsidR="00BA1D87" w:rsidRPr="0063759F" w:rsidRDefault="00BA1D87"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 xml:space="preserve">Захиалагч нь аль ч үед </w:t>
            </w:r>
            <w:r w:rsidR="00954DC4" w:rsidRPr="0063759F">
              <w:rPr>
                <w:sz w:val="22"/>
                <w:szCs w:val="22"/>
                <w:lang w:val="mn-MN"/>
              </w:rPr>
              <w:t xml:space="preserve">нийлүүлэгчид </w:t>
            </w:r>
            <w:r w:rsidRPr="0063759F">
              <w:rPr>
                <w:sz w:val="22"/>
                <w:szCs w:val="22"/>
                <w:lang w:val="mn-MN"/>
              </w:rPr>
              <w:t>ГЕН-ийн 8 дугаар зүйлд заасны дагуу мэдэгдэл хүргүүл</w:t>
            </w:r>
            <w:r w:rsidR="00936CD9" w:rsidRPr="0063759F">
              <w:rPr>
                <w:sz w:val="22"/>
                <w:szCs w:val="22"/>
                <w:lang w:val="mn-MN"/>
              </w:rPr>
              <w:t xml:space="preserve">сэнээр </w:t>
            </w:r>
            <w:r w:rsidRPr="0063759F">
              <w:rPr>
                <w:sz w:val="22"/>
                <w:szCs w:val="22"/>
                <w:lang w:val="mn-MN"/>
              </w:rPr>
              <w:t>гэрээний ерөнхий цар хүрээнд</w:t>
            </w:r>
            <w:r w:rsidR="00936CD9" w:rsidRPr="0063759F">
              <w:rPr>
                <w:sz w:val="22"/>
                <w:szCs w:val="22"/>
                <w:lang w:val="mn-MN"/>
              </w:rPr>
              <w:t xml:space="preserve"> багтаан доор дурдсан нэг буюу түүнээс дээш зүйлийн захиалгыг өөрчлөх эрхтэй. </w:t>
            </w:r>
            <w:r w:rsidRPr="0063759F">
              <w:rPr>
                <w:sz w:val="22"/>
                <w:szCs w:val="22"/>
                <w:lang w:val="mn-MN"/>
              </w:rPr>
              <w:t xml:space="preserve"> </w:t>
            </w:r>
            <w:r w:rsidR="00936CD9" w:rsidRPr="0063759F">
              <w:rPr>
                <w:sz w:val="22"/>
                <w:szCs w:val="22"/>
                <w:lang w:val="mn-MN"/>
              </w:rPr>
              <w:t>Үүнд:</w:t>
            </w:r>
          </w:p>
          <w:p w14:paraId="70041785" w14:textId="2AE39352" w:rsidR="00BA1D87" w:rsidRPr="0063759F" w:rsidRDefault="00BA1D87" w:rsidP="00BA1D87">
            <w:pPr>
              <w:pStyle w:val="NormalWeb"/>
              <w:ind w:left="429" w:right="173"/>
              <w:jc w:val="both"/>
              <w:rPr>
                <w:sz w:val="22"/>
                <w:szCs w:val="22"/>
                <w:lang w:val="mn-MN"/>
              </w:rPr>
            </w:pPr>
            <w:r w:rsidRPr="0063759F">
              <w:rPr>
                <w:sz w:val="22"/>
                <w:szCs w:val="22"/>
                <w:lang w:val="mn-MN"/>
              </w:rPr>
              <w:lastRenderedPageBreak/>
              <w:t xml:space="preserve">(a) Гэрээний дагуу </w:t>
            </w:r>
            <w:r w:rsidR="00936CD9" w:rsidRPr="0063759F">
              <w:rPr>
                <w:sz w:val="22"/>
                <w:szCs w:val="22"/>
                <w:lang w:val="mn-MN"/>
              </w:rPr>
              <w:t xml:space="preserve">нийлүүлэгдэх барааг </w:t>
            </w:r>
            <w:r w:rsidRPr="0063759F">
              <w:rPr>
                <w:sz w:val="22"/>
                <w:szCs w:val="22"/>
                <w:lang w:val="mn-MN"/>
              </w:rPr>
              <w:t>захиалагчийн хэрэгцээнд зориулан тусгайлан үйлдвэрлэ</w:t>
            </w:r>
            <w:r w:rsidR="00936CD9" w:rsidRPr="0063759F">
              <w:rPr>
                <w:sz w:val="22"/>
                <w:szCs w:val="22"/>
                <w:lang w:val="mn-MN"/>
              </w:rPr>
              <w:t xml:space="preserve">сэн байхаар </w:t>
            </w:r>
            <w:r w:rsidRPr="0063759F">
              <w:rPr>
                <w:sz w:val="22"/>
                <w:szCs w:val="22"/>
                <w:lang w:val="mn-MN"/>
              </w:rPr>
              <w:t xml:space="preserve">зураг төсөл, загвар, техникийн </w:t>
            </w:r>
            <w:r w:rsidR="00936CD9" w:rsidRPr="0063759F">
              <w:rPr>
                <w:sz w:val="22"/>
                <w:szCs w:val="22"/>
                <w:lang w:val="mn-MN"/>
              </w:rPr>
              <w:t>тодорхойлолтыг</w:t>
            </w:r>
            <w:r w:rsidRPr="0063759F">
              <w:rPr>
                <w:sz w:val="22"/>
                <w:szCs w:val="22"/>
                <w:lang w:val="mn-MN"/>
              </w:rPr>
              <w:t xml:space="preserve"> өөрчлөх;</w:t>
            </w:r>
          </w:p>
          <w:p w14:paraId="4C3A8C8D" w14:textId="0E8A0CEB" w:rsidR="00BA1D87" w:rsidRPr="0063759F" w:rsidRDefault="00BA1D87" w:rsidP="00BA1D87">
            <w:pPr>
              <w:pStyle w:val="NormalWeb"/>
              <w:ind w:left="429" w:right="173"/>
              <w:jc w:val="both"/>
              <w:rPr>
                <w:sz w:val="22"/>
                <w:szCs w:val="22"/>
                <w:lang w:val="mn-MN"/>
              </w:rPr>
            </w:pPr>
            <w:r w:rsidRPr="0063759F">
              <w:rPr>
                <w:sz w:val="22"/>
                <w:szCs w:val="22"/>
                <w:lang w:val="mn-MN"/>
              </w:rPr>
              <w:t xml:space="preserve">(б) Тээвэрлэлт болон баглаа боодлын </w:t>
            </w:r>
            <w:r w:rsidR="00936CD9" w:rsidRPr="0063759F">
              <w:rPr>
                <w:sz w:val="22"/>
                <w:szCs w:val="22"/>
                <w:lang w:val="mn-MN"/>
              </w:rPr>
              <w:t>хэлбэрийг өөрчлөх</w:t>
            </w:r>
            <w:r w:rsidRPr="0063759F">
              <w:rPr>
                <w:sz w:val="22"/>
                <w:szCs w:val="22"/>
                <w:lang w:val="mn-MN"/>
              </w:rPr>
              <w:t>;</w:t>
            </w:r>
          </w:p>
          <w:p w14:paraId="5436625E" w14:textId="1EDD2731" w:rsidR="00BA1D87" w:rsidRPr="0063759F" w:rsidRDefault="00BA1D87" w:rsidP="00BA1D87">
            <w:pPr>
              <w:pStyle w:val="NormalWeb"/>
              <w:ind w:left="429" w:right="173"/>
              <w:jc w:val="both"/>
              <w:rPr>
                <w:sz w:val="22"/>
                <w:szCs w:val="22"/>
                <w:lang w:val="mn-MN"/>
              </w:rPr>
            </w:pPr>
            <w:r w:rsidRPr="0063759F">
              <w:rPr>
                <w:sz w:val="22"/>
                <w:szCs w:val="22"/>
                <w:lang w:val="mn-MN"/>
              </w:rPr>
              <w:t>(</w:t>
            </w:r>
            <w:r w:rsidR="00936CD9" w:rsidRPr="0063759F">
              <w:rPr>
                <w:sz w:val="22"/>
                <w:szCs w:val="22"/>
                <w:lang w:val="mn-MN"/>
              </w:rPr>
              <w:t>в</w:t>
            </w:r>
            <w:r w:rsidRPr="0063759F">
              <w:rPr>
                <w:sz w:val="22"/>
                <w:szCs w:val="22"/>
                <w:lang w:val="mn-MN"/>
              </w:rPr>
              <w:t xml:space="preserve">) </w:t>
            </w:r>
            <w:r w:rsidR="00936CD9" w:rsidRPr="0063759F">
              <w:rPr>
                <w:sz w:val="22"/>
                <w:szCs w:val="22"/>
                <w:lang w:val="mn-MN"/>
              </w:rPr>
              <w:t>Бараа х</w:t>
            </w:r>
            <w:r w:rsidRPr="0063759F">
              <w:rPr>
                <w:sz w:val="22"/>
                <w:szCs w:val="22"/>
                <w:lang w:val="mn-MN"/>
              </w:rPr>
              <w:t xml:space="preserve">үргэх </w:t>
            </w:r>
            <w:r w:rsidR="00936CD9" w:rsidRPr="0063759F">
              <w:rPr>
                <w:sz w:val="22"/>
                <w:szCs w:val="22"/>
                <w:lang w:val="mn-MN"/>
              </w:rPr>
              <w:t>газрыг өөрчлөх</w:t>
            </w:r>
            <w:r w:rsidRPr="0063759F">
              <w:rPr>
                <w:sz w:val="22"/>
                <w:szCs w:val="22"/>
                <w:lang w:val="mn-MN"/>
              </w:rPr>
              <w:t>;</w:t>
            </w:r>
          </w:p>
          <w:p w14:paraId="1627B21C" w14:textId="48514B3B" w:rsidR="00BA1D87" w:rsidRPr="0063759F" w:rsidRDefault="00BA1D87" w:rsidP="00BA1D87">
            <w:pPr>
              <w:pStyle w:val="NormalWeb"/>
              <w:ind w:left="429" w:right="173"/>
              <w:jc w:val="both"/>
              <w:rPr>
                <w:sz w:val="22"/>
                <w:szCs w:val="22"/>
                <w:lang w:val="mn-MN"/>
              </w:rPr>
            </w:pPr>
            <w:r w:rsidRPr="0063759F">
              <w:rPr>
                <w:sz w:val="22"/>
                <w:szCs w:val="22"/>
                <w:lang w:val="mn-MN"/>
              </w:rPr>
              <w:t>(</w:t>
            </w:r>
            <w:r w:rsidR="00936CD9" w:rsidRPr="0063759F">
              <w:rPr>
                <w:sz w:val="22"/>
                <w:szCs w:val="22"/>
                <w:lang w:val="mn-MN"/>
              </w:rPr>
              <w:t>г</w:t>
            </w:r>
            <w:r w:rsidRPr="0063759F">
              <w:rPr>
                <w:sz w:val="22"/>
                <w:szCs w:val="22"/>
                <w:lang w:val="mn-MN"/>
              </w:rPr>
              <w:t>) Нийлүүлэгч</w:t>
            </w:r>
            <w:r w:rsidR="00936CD9" w:rsidRPr="0063759F">
              <w:rPr>
                <w:sz w:val="22"/>
                <w:szCs w:val="22"/>
                <w:lang w:val="mn-MN"/>
              </w:rPr>
              <w:t xml:space="preserve">ийн </w:t>
            </w:r>
            <w:r w:rsidRPr="0063759F">
              <w:rPr>
                <w:sz w:val="22"/>
                <w:szCs w:val="22"/>
                <w:lang w:val="mn-MN"/>
              </w:rPr>
              <w:t>үзүүлэх холбогдох үйлчилгээг өөрчлөх.</w:t>
            </w:r>
          </w:p>
          <w:p w14:paraId="7BDA63D1" w14:textId="77777777" w:rsidR="00FF3F53" w:rsidRPr="0063759F" w:rsidRDefault="00BA1D87"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 xml:space="preserve">Хэрэв </w:t>
            </w:r>
            <w:r w:rsidR="00936CD9" w:rsidRPr="0063759F">
              <w:rPr>
                <w:sz w:val="22"/>
                <w:szCs w:val="22"/>
                <w:lang w:val="mn-MN"/>
              </w:rPr>
              <w:t xml:space="preserve">захиалгыг </w:t>
            </w:r>
            <w:r w:rsidRPr="0063759F">
              <w:rPr>
                <w:sz w:val="22"/>
                <w:szCs w:val="22"/>
                <w:lang w:val="mn-MN"/>
              </w:rPr>
              <w:t>өөрч</w:t>
            </w:r>
            <w:r w:rsidR="00936CD9" w:rsidRPr="0063759F">
              <w:rPr>
                <w:sz w:val="22"/>
                <w:szCs w:val="22"/>
                <w:lang w:val="mn-MN"/>
              </w:rPr>
              <w:t xml:space="preserve">илсний </w:t>
            </w:r>
            <w:r w:rsidRPr="0063759F">
              <w:rPr>
                <w:sz w:val="22"/>
                <w:szCs w:val="22"/>
                <w:lang w:val="mn-MN"/>
              </w:rPr>
              <w:t xml:space="preserve">улмаас </w:t>
            </w:r>
            <w:r w:rsidR="00936CD9" w:rsidRPr="0063759F">
              <w:rPr>
                <w:sz w:val="22"/>
                <w:szCs w:val="22"/>
                <w:lang w:val="mn-MN"/>
              </w:rPr>
              <w:t xml:space="preserve">гэрээнийн аль нэг заалтыг нийлүүлэгчээс биелүүлэхэд үнийн хувьд өссөн буюу багассан эсхүл цаг хугацааны хувьд нэмэгдсэн </w:t>
            </w:r>
            <w:r w:rsidRPr="0063759F">
              <w:rPr>
                <w:sz w:val="22"/>
                <w:szCs w:val="22"/>
                <w:lang w:val="mn-MN"/>
              </w:rPr>
              <w:t>буюу хасагд</w:t>
            </w:r>
            <w:r w:rsidR="00936CD9" w:rsidRPr="0063759F">
              <w:rPr>
                <w:sz w:val="22"/>
                <w:szCs w:val="22"/>
                <w:lang w:val="mn-MN"/>
              </w:rPr>
              <w:t xml:space="preserve">сан </w:t>
            </w:r>
            <w:r w:rsidRPr="0063759F">
              <w:rPr>
                <w:sz w:val="22"/>
                <w:szCs w:val="22"/>
                <w:lang w:val="mn-MN"/>
              </w:rPr>
              <w:t xml:space="preserve">тохиолдолд, гэрээний үнэ </w:t>
            </w:r>
            <w:r w:rsidR="00936CD9" w:rsidRPr="0063759F">
              <w:rPr>
                <w:sz w:val="22"/>
                <w:szCs w:val="22"/>
                <w:lang w:val="mn-MN"/>
              </w:rPr>
              <w:t>эсхүл</w:t>
            </w:r>
            <w:r w:rsidRPr="0063759F">
              <w:rPr>
                <w:sz w:val="22"/>
                <w:szCs w:val="22"/>
                <w:lang w:val="mn-MN"/>
              </w:rPr>
              <w:t xml:space="preserve"> хүргэх ба дуусгах хуваарьт</w:t>
            </w:r>
            <w:r w:rsidR="00FF3F53" w:rsidRPr="0063759F">
              <w:rPr>
                <w:sz w:val="22"/>
                <w:szCs w:val="22"/>
                <w:lang w:val="mn-MN"/>
              </w:rPr>
              <w:t xml:space="preserve">, эсхүл аль алинд нь </w:t>
            </w:r>
            <w:r w:rsidRPr="0063759F">
              <w:rPr>
                <w:sz w:val="22"/>
                <w:szCs w:val="22"/>
                <w:lang w:val="mn-MN"/>
              </w:rPr>
              <w:t xml:space="preserve"> зохих </w:t>
            </w:r>
            <w:r w:rsidR="00936CD9" w:rsidRPr="0063759F">
              <w:rPr>
                <w:sz w:val="22"/>
                <w:szCs w:val="22"/>
                <w:lang w:val="mn-MN"/>
              </w:rPr>
              <w:t>тохиргоог хийж, гэрээнд з</w:t>
            </w:r>
            <w:r w:rsidR="00954DC4" w:rsidRPr="0063759F">
              <w:rPr>
                <w:sz w:val="22"/>
                <w:szCs w:val="22"/>
                <w:lang w:val="mn-MN"/>
              </w:rPr>
              <w:t xml:space="preserve">охих </w:t>
            </w:r>
            <w:r w:rsidR="00936CD9" w:rsidRPr="0063759F">
              <w:rPr>
                <w:sz w:val="22"/>
                <w:szCs w:val="22"/>
                <w:lang w:val="mn-MN"/>
              </w:rPr>
              <w:t xml:space="preserve">ёсоор </w:t>
            </w:r>
            <w:r w:rsidR="00954DC4" w:rsidRPr="0063759F">
              <w:rPr>
                <w:sz w:val="22"/>
                <w:szCs w:val="22"/>
                <w:lang w:val="mn-MN"/>
              </w:rPr>
              <w:t>нэмэлт өөрчлөлт</w:t>
            </w:r>
            <w:r w:rsidR="00936CD9" w:rsidRPr="0063759F">
              <w:rPr>
                <w:sz w:val="22"/>
                <w:szCs w:val="22"/>
                <w:lang w:val="mn-MN"/>
              </w:rPr>
              <w:t xml:space="preserve"> </w:t>
            </w:r>
            <w:r w:rsidR="00954DC4" w:rsidRPr="0063759F">
              <w:rPr>
                <w:sz w:val="22"/>
                <w:szCs w:val="22"/>
                <w:lang w:val="mn-MN"/>
              </w:rPr>
              <w:t xml:space="preserve">оруулна. </w:t>
            </w:r>
            <w:r w:rsidR="00FF3F53" w:rsidRPr="0063759F">
              <w:rPr>
                <w:sz w:val="22"/>
                <w:szCs w:val="22"/>
                <w:lang w:val="mn-MN"/>
              </w:rPr>
              <w:t>Н</w:t>
            </w:r>
            <w:r w:rsidR="00936CD9" w:rsidRPr="0063759F">
              <w:rPr>
                <w:sz w:val="22"/>
                <w:szCs w:val="22"/>
                <w:lang w:val="mn-MN"/>
              </w:rPr>
              <w:t xml:space="preserve">ийлүүлэгч нь захиалгыг өөрчлөх мэдэгдлийг захиалагчаас хүлээн авснаас </w:t>
            </w:r>
            <w:r w:rsidRPr="0063759F">
              <w:rPr>
                <w:sz w:val="22"/>
                <w:szCs w:val="22"/>
                <w:lang w:val="mn-MN"/>
              </w:rPr>
              <w:t xml:space="preserve">хойш 28 хоногийн </w:t>
            </w:r>
            <w:r w:rsidR="00FF3F53" w:rsidRPr="0063759F">
              <w:rPr>
                <w:sz w:val="22"/>
                <w:szCs w:val="22"/>
                <w:lang w:val="mn-MN"/>
              </w:rPr>
              <w:t>энэ заалтын дагуу тохиргоо хийлгэх шаардлагаа мэдэгдэнэ.</w:t>
            </w:r>
          </w:p>
          <w:p w14:paraId="1BFAD736" w14:textId="414FDF71" w:rsidR="004518ED" w:rsidRPr="0063759F" w:rsidRDefault="004518ED"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Гэрээнд тусгагдаагүй боловч шаард</w:t>
            </w:r>
            <w:r w:rsidR="009501E7" w:rsidRPr="0063759F">
              <w:rPr>
                <w:sz w:val="22"/>
                <w:szCs w:val="22"/>
                <w:lang w:val="mn-MN"/>
              </w:rPr>
              <w:t>лагатай</w:t>
            </w:r>
            <w:r w:rsidRPr="0063759F">
              <w:rPr>
                <w:sz w:val="22"/>
                <w:szCs w:val="22"/>
                <w:lang w:val="mn-MN"/>
              </w:rPr>
              <w:t xml:space="preserve"> </w:t>
            </w:r>
            <w:r w:rsidR="009501E7" w:rsidRPr="0063759F">
              <w:rPr>
                <w:sz w:val="22"/>
                <w:szCs w:val="22"/>
                <w:lang w:val="mn-MN"/>
              </w:rPr>
              <w:t xml:space="preserve">байж </w:t>
            </w:r>
            <w:r w:rsidRPr="0063759F">
              <w:rPr>
                <w:sz w:val="22"/>
                <w:szCs w:val="22"/>
                <w:lang w:val="mn-MN"/>
              </w:rPr>
              <w:t xml:space="preserve">болох аливаа холбогдох үйлчилгээний </w:t>
            </w:r>
            <w:r w:rsidR="00E3079B" w:rsidRPr="0063759F">
              <w:rPr>
                <w:sz w:val="22"/>
                <w:szCs w:val="22"/>
                <w:lang w:val="mn-MN"/>
              </w:rPr>
              <w:t xml:space="preserve">хувьд, нийлүүлэгчийн тогтоох </w:t>
            </w:r>
            <w:r w:rsidRPr="0063759F">
              <w:rPr>
                <w:sz w:val="22"/>
                <w:szCs w:val="22"/>
                <w:lang w:val="mn-MN"/>
              </w:rPr>
              <w:t>үн</w:t>
            </w:r>
            <w:r w:rsidR="00F4173C" w:rsidRPr="0063759F">
              <w:rPr>
                <w:sz w:val="22"/>
                <w:szCs w:val="22"/>
                <w:lang w:val="mn-MN"/>
              </w:rPr>
              <w:t>э нь</w:t>
            </w:r>
            <w:r w:rsidRPr="0063759F">
              <w:rPr>
                <w:sz w:val="22"/>
                <w:szCs w:val="22"/>
                <w:lang w:val="mn-MN"/>
              </w:rPr>
              <w:t xml:space="preserve"> талууд</w:t>
            </w:r>
            <w:r w:rsidR="004F2B8C" w:rsidRPr="0063759F">
              <w:rPr>
                <w:sz w:val="22"/>
                <w:szCs w:val="22"/>
                <w:lang w:val="mn-MN"/>
              </w:rPr>
              <w:t>ын</w:t>
            </w:r>
            <w:r w:rsidRPr="0063759F">
              <w:rPr>
                <w:sz w:val="22"/>
                <w:szCs w:val="22"/>
                <w:lang w:val="mn-MN"/>
              </w:rPr>
              <w:t xml:space="preserve"> </w:t>
            </w:r>
            <w:r w:rsidR="004F2B8C" w:rsidRPr="0063759F">
              <w:rPr>
                <w:sz w:val="22"/>
                <w:szCs w:val="22"/>
                <w:lang w:val="mn-MN"/>
              </w:rPr>
              <w:t xml:space="preserve">хооронд </w:t>
            </w:r>
            <w:r w:rsidRPr="0063759F">
              <w:rPr>
                <w:sz w:val="22"/>
                <w:szCs w:val="22"/>
                <w:lang w:val="mn-MN"/>
              </w:rPr>
              <w:t>урьдчилан тохиролц</w:t>
            </w:r>
            <w:r w:rsidR="004F2B8C" w:rsidRPr="0063759F">
              <w:rPr>
                <w:sz w:val="22"/>
                <w:szCs w:val="22"/>
                <w:lang w:val="mn-MN"/>
              </w:rPr>
              <w:t>сон байх ёстой</w:t>
            </w:r>
            <w:r w:rsidRPr="0063759F">
              <w:rPr>
                <w:sz w:val="22"/>
                <w:szCs w:val="22"/>
                <w:lang w:val="mn-MN"/>
              </w:rPr>
              <w:t xml:space="preserve"> бөгөөд </w:t>
            </w:r>
            <w:r w:rsidR="00DF1FCA" w:rsidRPr="0063759F">
              <w:rPr>
                <w:sz w:val="22"/>
                <w:szCs w:val="22"/>
                <w:lang w:val="mn-MN"/>
              </w:rPr>
              <w:t xml:space="preserve">энэ нь </w:t>
            </w:r>
            <w:r w:rsidR="00645F80" w:rsidRPr="0063759F">
              <w:rPr>
                <w:sz w:val="22"/>
                <w:szCs w:val="22"/>
                <w:lang w:val="mn-MN"/>
              </w:rPr>
              <w:t>нийлүүлэгчийн ижил төстэй үйлчилгээнд бусад талуудад тогтоож буй зах зээлийн үнээс хэтрэхгүй байна.</w:t>
            </w:r>
          </w:p>
        </w:tc>
      </w:tr>
      <w:tr w:rsidR="00816FB9" w:rsidRPr="006476FA" w14:paraId="274ECA06" w14:textId="77777777" w:rsidTr="004E3F2E">
        <w:trPr>
          <w:trHeight w:val="709"/>
        </w:trPr>
        <w:tc>
          <w:tcPr>
            <w:tcW w:w="2352" w:type="dxa"/>
            <w:tcBorders>
              <w:top w:val="single" w:sz="4" w:space="0" w:color="auto"/>
              <w:left w:val="single" w:sz="4" w:space="0" w:color="auto"/>
              <w:bottom w:val="single" w:sz="4" w:space="0" w:color="auto"/>
              <w:right w:val="single" w:sz="4" w:space="0" w:color="auto"/>
            </w:tcBorders>
          </w:tcPr>
          <w:p w14:paraId="04D76FA3" w14:textId="4F840E0E" w:rsidR="00816FB9" w:rsidRPr="0063759F" w:rsidRDefault="00816FB9" w:rsidP="00C2342C">
            <w:pPr>
              <w:pStyle w:val="StyleHeader1-ClausesLeft0Hanging03After0pt"/>
              <w:numPr>
                <w:ilvl w:val="1"/>
                <w:numId w:val="32"/>
              </w:numPr>
              <w:tabs>
                <w:tab w:val="clear" w:pos="342"/>
                <w:tab w:val="left" w:pos="0"/>
              </w:tabs>
              <w:snapToGrid w:val="0"/>
              <w:spacing w:before="240" w:line="200" w:lineRule="atLeast"/>
              <w:ind w:left="379" w:right="62" w:hanging="379"/>
              <w:jc w:val="both"/>
              <w:rPr>
                <w:rFonts w:eastAsia="Arial"/>
                <w:sz w:val="22"/>
                <w:szCs w:val="22"/>
                <w:lang w:val="mn-MN"/>
              </w:rPr>
            </w:pPr>
            <w:r w:rsidRPr="0063759F">
              <w:rPr>
                <w:rFonts w:eastAsia="Arial"/>
                <w:sz w:val="22"/>
                <w:szCs w:val="22"/>
                <w:lang w:val="mn-MN"/>
              </w:rPr>
              <w:lastRenderedPageBreak/>
              <w:t>Хугацааг сунгах</w:t>
            </w:r>
          </w:p>
        </w:tc>
        <w:tc>
          <w:tcPr>
            <w:tcW w:w="7486" w:type="dxa"/>
            <w:tcBorders>
              <w:top w:val="single" w:sz="4" w:space="0" w:color="auto"/>
              <w:left w:val="single" w:sz="4" w:space="0" w:color="auto"/>
              <w:bottom w:val="single" w:sz="4" w:space="0" w:color="auto"/>
              <w:right w:val="single" w:sz="4" w:space="0" w:color="auto"/>
            </w:tcBorders>
          </w:tcPr>
          <w:p w14:paraId="057441A9" w14:textId="3B315624" w:rsidR="00654437" w:rsidRPr="0063759F" w:rsidRDefault="00654437"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Хэрэв гэрээг хэрэгжүүлэх явцад нийлүүлэгч болон түүний туслан гүйцэтгэгч нь ГЕН-ийн 12 дугаар зүйлд заасны дагуу барааг хугацаанд нь нийлүүлэх буюу холбогдох үйлчилгээг бүрэн дуусгахад саад болох нөхцөл байдалтай тулгарвал, нийлүүлэгч уг саатал, түүний үргэлжлэх хугацаа болон шалтгааныг захиалагчид даруй бичгээр мэдэгдэнэ. Захиалагч нь нийлүүлэгчийн мэдэгдлийг хүлээн авснаас хойш аль болох түргэн хугацаанд нөхцөл байдлыг үнэлж, шаардлагатай гэж үзвэл нийлүүлэгчийн гүйцэтгэлийн хугацааг сунгаж болно. Ийм тохиолдолд уг хугацааны сунгалтыг гэрээнд нэмэлт өөрчлөлт оруулах замаар талууд баталгаажуулна.</w:t>
            </w:r>
          </w:p>
          <w:p w14:paraId="57E27FD4" w14:textId="71FE53E3" w:rsidR="00816FB9" w:rsidRPr="0063759F" w:rsidRDefault="00654437"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 xml:space="preserve">ГЕН-ийн 32 дугаар зүйлд заасан давагдашгүй хүчин зүйлээс бусад нөхцөл байдал бий болсны улмаас нийлүүлэгч гэрээний дагуу барааг нийлүүлэх, үйлчилгээг бүрэн дуусгах үүргээ биелүүлэхдээ хугацаа хоцорвол, </w:t>
            </w:r>
            <w:r w:rsidR="008E1D6D" w:rsidRPr="0063759F">
              <w:rPr>
                <w:sz w:val="22"/>
                <w:szCs w:val="22"/>
                <w:lang w:val="mn-MN"/>
              </w:rPr>
              <w:t>ГЕН-ийн 34.1-д заасны дагуу хугацааг сунгахаар талууд харилцан тохиролцсоноос бусад  тохиолдолд, Г</w:t>
            </w:r>
            <w:r w:rsidRPr="0063759F">
              <w:rPr>
                <w:sz w:val="22"/>
                <w:szCs w:val="22"/>
                <w:lang w:val="mn-MN"/>
              </w:rPr>
              <w:t>ЕН-ийн 27 дугаар зүйлд заасны дагуу алданги ногдуул</w:t>
            </w:r>
            <w:r w:rsidR="008E1D6D" w:rsidRPr="0063759F">
              <w:rPr>
                <w:sz w:val="22"/>
                <w:szCs w:val="22"/>
                <w:lang w:val="mn-MN"/>
              </w:rPr>
              <w:t>на.</w:t>
            </w:r>
            <w:r w:rsidR="008E1D6D" w:rsidRPr="0063759F">
              <w:rPr>
                <w:color w:val="000000"/>
                <w:sz w:val="22"/>
                <w:szCs w:val="22"/>
                <w:lang w:val="mn-MN"/>
              </w:rPr>
              <w:t xml:space="preserve"> </w:t>
            </w:r>
            <w:r w:rsidRPr="0063759F">
              <w:rPr>
                <w:color w:val="000000"/>
                <w:sz w:val="22"/>
                <w:szCs w:val="22"/>
                <w:lang w:val="mn-MN"/>
              </w:rPr>
              <w:t xml:space="preserve"> </w:t>
            </w:r>
          </w:p>
        </w:tc>
      </w:tr>
      <w:tr w:rsidR="00816FB9" w:rsidRPr="006476FA" w14:paraId="4906BD8D" w14:textId="77777777" w:rsidTr="004E3F2E">
        <w:trPr>
          <w:trHeight w:val="709"/>
        </w:trPr>
        <w:tc>
          <w:tcPr>
            <w:tcW w:w="2352" w:type="dxa"/>
            <w:tcBorders>
              <w:top w:val="single" w:sz="4" w:space="0" w:color="auto"/>
              <w:left w:val="single" w:sz="4" w:space="0" w:color="auto"/>
              <w:bottom w:val="single" w:sz="4" w:space="0" w:color="auto"/>
              <w:right w:val="single" w:sz="4" w:space="0" w:color="auto"/>
            </w:tcBorders>
          </w:tcPr>
          <w:p w14:paraId="152942FB" w14:textId="79A735FB" w:rsidR="00816FB9" w:rsidRPr="0063759F" w:rsidRDefault="001249BD" w:rsidP="00C2342C">
            <w:pPr>
              <w:pStyle w:val="StyleHeader1-ClausesLeft0Hanging03After0pt"/>
              <w:numPr>
                <w:ilvl w:val="1"/>
                <w:numId w:val="32"/>
              </w:numPr>
              <w:tabs>
                <w:tab w:val="clear" w:pos="342"/>
                <w:tab w:val="left" w:pos="0"/>
              </w:tabs>
              <w:snapToGrid w:val="0"/>
              <w:spacing w:before="240" w:line="200" w:lineRule="atLeast"/>
              <w:ind w:left="379" w:right="62" w:hanging="379"/>
              <w:jc w:val="both"/>
              <w:rPr>
                <w:rFonts w:eastAsia="Arial"/>
                <w:sz w:val="22"/>
                <w:szCs w:val="22"/>
                <w:lang w:val="mn-MN"/>
              </w:rPr>
            </w:pPr>
            <w:r w:rsidRPr="0063759F">
              <w:rPr>
                <w:rFonts w:eastAsia="Arial"/>
                <w:sz w:val="22"/>
                <w:szCs w:val="22"/>
                <w:lang w:val="mn-MN"/>
              </w:rPr>
              <w:t>Гэрээ</w:t>
            </w:r>
            <w:r w:rsidR="00921E36" w:rsidRPr="0063759F">
              <w:rPr>
                <w:rFonts w:eastAsia="Arial"/>
                <w:sz w:val="22"/>
                <w:szCs w:val="22"/>
                <w:lang w:val="mn-MN"/>
              </w:rPr>
              <w:t xml:space="preserve">г цуцлах </w:t>
            </w:r>
          </w:p>
        </w:tc>
        <w:tc>
          <w:tcPr>
            <w:tcW w:w="7486" w:type="dxa"/>
            <w:tcBorders>
              <w:top w:val="single" w:sz="4" w:space="0" w:color="auto"/>
              <w:left w:val="single" w:sz="4" w:space="0" w:color="auto"/>
              <w:bottom w:val="single" w:sz="4" w:space="0" w:color="auto"/>
              <w:right w:val="single" w:sz="4" w:space="0" w:color="auto"/>
            </w:tcBorders>
          </w:tcPr>
          <w:p w14:paraId="2317A632" w14:textId="5B4E73EF" w:rsidR="002C41C7" w:rsidRPr="0063759F" w:rsidRDefault="002C41C7"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bookmarkStart w:id="50" w:name="_Toc468687816"/>
            <w:r w:rsidRPr="0063759F">
              <w:rPr>
                <w:sz w:val="22"/>
                <w:szCs w:val="22"/>
                <w:lang w:val="mn-MN"/>
              </w:rPr>
              <w:t>Үүргээ биелүүлээгүйгээс гэрээг цуцлах</w:t>
            </w:r>
            <w:bookmarkEnd w:id="50"/>
            <w:r w:rsidRPr="0063759F">
              <w:rPr>
                <w:sz w:val="22"/>
                <w:szCs w:val="22"/>
                <w:lang w:val="mn-MN"/>
              </w:rPr>
              <w:t xml:space="preserve">: </w:t>
            </w:r>
          </w:p>
          <w:p w14:paraId="3C2E9761" w14:textId="7117D740" w:rsidR="002C41C7" w:rsidRPr="0063759F" w:rsidRDefault="002C41C7" w:rsidP="00E37F4C">
            <w:pPr>
              <w:pStyle w:val="ListParagraph"/>
              <w:tabs>
                <w:tab w:val="left" w:pos="712"/>
              </w:tabs>
              <w:snapToGrid w:val="0"/>
              <w:spacing w:before="240" w:after="240" w:line="239" w:lineRule="auto"/>
              <w:ind w:left="712" w:right="173" w:hanging="283"/>
              <w:jc w:val="both"/>
              <w:rPr>
                <w:sz w:val="22"/>
                <w:szCs w:val="22"/>
                <w:lang w:val="mn-MN"/>
              </w:rPr>
            </w:pPr>
            <w:r w:rsidRPr="0063759F">
              <w:rPr>
                <w:sz w:val="22"/>
                <w:szCs w:val="22"/>
                <w:lang w:val="mn-MN"/>
              </w:rPr>
              <w:t>(a) Захиалагч доор дурдсан нөхцөл байдлын аль нэг нь үүссэн тохиолдолд гэрээний дагуу зөрчлийг арилгах бусад арга хэрэгслийг ашиглалгүйгээр нийлүүлэгчид бичгээр мэдэгдсэнээр гэрээг бүхэлд нь эсхүл хэсэгчлэн цуцлах эрхтэй. Үүнд:</w:t>
            </w:r>
          </w:p>
          <w:p w14:paraId="1FA8E687" w14:textId="672790C6" w:rsidR="002C41C7" w:rsidRPr="0063759F" w:rsidRDefault="002C41C7" w:rsidP="00C2342C">
            <w:pPr>
              <w:pStyle w:val="ListParagraph"/>
              <w:numPr>
                <w:ilvl w:val="4"/>
                <w:numId w:val="38"/>
              </w:numPr>
              <w:tabs>
                <w:tab w:val="left" w:pos="429"/>
              </w:tabs>
              <w:snapToGrid w:val="0"/>
              <w:spacing w:before="240" w:after="240" w:line="239" w:lineRule="auto"/>
              <w:ind w:right="173"/>
              <w:jc w:val="both"/>
              <w:rPr>
                <w:sz w:val="22"/>
                <w:szCs w:val="22"/>
                <w:lang w:val="mn-MN"/>
              </w:rPr>
            </w:pPr>
            <w:r w:rsidRPr="0063759F">
              <w:rPr>
                <w:sz w:val="22"/>
                <w:szCs w:val="22"/>
                <w:lang w:val="mn-MN"/>
              </w:rPr>
              <w:t xml:space="preserve">Нийлүүлэгч гэрээнд заасан эсхүл ГЕН-ийн </w:t>
            </w:r>
            <w:r w:rsidR="00921E36" w:rsidRPr="0063759F">
              <w:rPr>
                <w:sz w:val="22"/>
                <w:szCs w:val="22"/>
                <w:lang w:val="mn-MN"/>
              </w:rPr>
              <w:t xml:space="preserve">34 дүгээр </w:t>
            </w:r>
            <w:r w:rsidRPr="0063759F">
              <w:rPr>
                <w:sz w:val="22"/>
                <w:szCs w:val="22"/>
                <w:lang w:val="mn-MN"/>
              </w:rPr>
              <w:t xml:space="preserve"> зүйлийн дагуу </w:t>
            </w:r>
            <w:r w:rsidR="00921E36" w:rsidRPr="0063759F">
              <w:rPr>
                <w:sz w:val="22"/>
                <w:szCs w:val="22"/>
                <w:lang w:val="mn-MN"/>
              </w:rPr>
              <w:t xml:space="preserve">гэрээнд заасан хугацаанд болон </w:t>
            </w:r>
            <w:r w:rsidRPr="0063759F">
              <w:rPr>
                <w:sz w:val="22"/>
                <w:szCs w:val="22"/>
                <w:lang w:val="mn-MN"/>
              </w:rPr>
              <w:t xml:space="preserve">сунгасан хугацаанд аль нэг </w:t>
            </w:r>
            <w:r w:rsidR="00921E36" w:rsidRPr="0063759F">
              <w:rPr>
                <w:sz w:val="22"/>
                <w:szCs w:val="22"/>
                <w:lang w:val="mn-MN"/>
              </w:rPr>
              <w:t>эсвэл</w:t>
            </w:r>
            <w:r w:rsidRPr="0063759F">
              <w:rPr>
                <w:sz w:val="22"/>
                <w:szCs w:val="22"/>
                <w:lang w:val="mn-MN"/>
              </w:rPr>
              <w:t xml:space="preserve"> бүх барааг хүргэж чадаагүй;</w:t>
            </w:r>
            <w:r w:rsidR="00921E36" w:rsidRPr="0063759F">
              <w:rPr>
                <w:sz w:val="22"/>
                <w:szCs w:val="22"/>
                <w:lang w:val="mn-MN"/>
              </w:rPr>
              <w:t xml:space="preserve"> эсвэл</w:t>
            </w:r>
          </w:p>
          <w:p w14:paraId="6EF3DEA1" w14:textId="095717B7" w:rsidR="00921E36" w:rsidRPr="0063759F" w:rsidRDefault="00921E36" w:rsidP="00C2342C">
            <w:pPr>
              <w:pStyle w:val="ListParagraph"/>
              <w:numPr>
                <w:ilvl w:val="4"/>
                <w:numId w:val="38"/>
              </w:numPr>
              <w:tabs>
                <w:tab w:val="left" w:pos="429"/>
              </w:tabs>
              <w:snapToGrid w:val="0"/>
              <w:spacing w:before="240" w:after="240" w:line="239" w:lineRule="auto"/>
              <w:ind w:right="173"/>
              <w:jc w:val="both"/>
              <w:rPr>
                <w:sz w:val="22"/>
                <w:szCs w:val="22"/>
                <w:lang w:val="mn-MN"/>
              </w:rPr>
            </w:pPr>
            <w:r w:rsidRPr="0063759F">
              <w:rPr>
                <w:sz w:val="22"/>
                <w:szCs w:val="22"/>
                <w:lang w:val="mn-MN"/>
              </w:rPr>
              <w:t>Нийлүүлэгч гэрээний бусад үүргээ биелүүлээгүй;</w:t>
            </w:r>
          </w:p>
          <w:p w14:paraId="35849427" w14:textId="733A5AD5" w:rsidR="00921E36" w:rsidRPr="0063759F" w:rsidRDefault="00921E36" w:rsidP="00C2342C">
            <w:pPr>
              <w:pStyle w:val="ListParagraph"/>
              <w:numPr>
                <w:ilvl w:val="4"/>
                <w:numId w:val="38"/>
              </w:numPr>
              <w:tabs>
                <w:tab w:val="left" w:pos="429"/>
              </w:tabs>
              <w:snapToGrid w:val="0"/>
              <w:spacing w:before="240" w:after="240" w:line="239" w:lineRule="auto"/>
              <w:ind w:right="173"/>
              <w:jc w:val="both"/>
              <w:rPr>
                <w:sz w:val="22"/>
                <w:szCs w:val="22"/>
                <w:lang w:val="mn-MN"/>
              </w:rPr>
            </w:pPr>
            <w:r w:rsidRPr="0063759F">
              <w:rPr>
                <w:sz w:val="22"/>
                <w:szCs w:val="22"/>
                <w:lang w:val="mn-MN"/>
              </w:rPr>
              <w:lastRenderedPageBreak/>
              <w:t>Нийлүүлэгч нь гэрээний төлөө өрсөлдөх болон гэрээг гүйцэтгэх явц</w:t>
            </w:r>
            <w:r w:rsidR="00460101" w:rsidRPr="0063759F">
              <w:rPr>
                <w:sz w:val="22"/>
                <w:szCs w:val="22"/>
                <w:lang w:val="mn-MN"/>
              </w:rPr>
              <w:t>даа</w:t>
            </w:r>
            <w:r w:rsidRPr="0063759F">
              <w:rPr>
                <w:sz w:val="22"/>
                <w:szCs w:val="22"/>
                <w:lang w:val="mn-MN"/>
              </w:rPr>
              <w:t xml:space="preserve"> ГЕН-ийн 3 дугаар зүйлд заасан </w:t>
            </w:r>
            <w:r w:rsidR="00460101" w:rsidRPr="0063759F">
              <w:rPr>
                <w:sz w:val="22"/>
                <w:szCs w:val="22"/>
                <w:lang w:val="mn-MN"/>
              </w:rPr>
              <w:t xml:space="preserve">шударга байдлыг зөрчсон гэж захиалагч </w:t>
            </w:r>
            <w:r w:rsidRPr="0063759F">
              <w:rPr>
                <w:sz w:val="22"/>
                <w:szCs w:val="22"/>
                <w:lang w:val="mn-MN"/>
              </w:rPr>
              <w:t>үзвэл</w:t>
            </w:r>
            <w:r w:rsidR="00460101" w:rsidRPr="0063759F">
              <w:rPr>
                <w:sz w:val="22"/>
                <w:szCs w:val="22"/>
                <w:lang w:val="mn-MN"/>
              </w:rPr>
              <w:t>.</w:t>
            </w:r>
          </w:p>
          <w:p w14:paraId="1F315DC1" w14:textId="77777777" w:rsidR="00816FB9" w:rsidRPr="0063759F" w:rsidRDefault="00E37F4C" w:rsidP="00E37F4C">
            <w:pPr>
              <w:pStyle w:val="ListParagraph"/>
              <w:tabs>
                <w:tab w:val="left" w:pos="712"/>
              </w:tabs>
              <w:snapToGrid w:val="0"/>
              <w:spacing w:before="240" w:after="240" w:line="239" w:lineRule="auto"/>
              <w:ind w:left="712" w:right="173" w:hanging="283"/>
              <w:jc w:val="both"/>
              <w:rPr>
                <w:sz w:val="22"/>
                <w:szCs w:val="22"/>
                <w:lang w:val="mn-MN"/>
              </w:rPr>
            </w:pPr>
            <w:r w:rsidRPr="0063759F">
              <w:rPr>
                <w:sz w:val="22"/>
                <w:szCs w:val="22"/>
                <w:lang w:val="mn-MN"/>
              </w:rPr>
              <w:t xml:space="preserve">(б) </w:t>
            </w:r>
            <w:r w:rsidR="00460101" w:rsidRPr="0063759F">
              <w:rPr>
                <w:sz w:val="22"/>
                <w:szCs w:val="22"/>
                <w:lang w:val="mn-MN"/>
              </w:rPr>
              <w:t xml:space="preserve">ГЕН-ийн 35.1(a)-д заасны дагуу гэрээг бүхэлд нь эсвэл хэсэгчлэн цуцалсан тохиодолд захиалагч нь нийлүүлэгдээгүй бараа болон гүйцэтгэгдээгүй холбогдох үйлчилгээг тохиромжтой гэж үзсэн нөхцөлөөр худалдан авах эрхтэй ба үүнтэй холбоотой нэмэлт зардлыг нийлүүлэгч хариуцна. Энэ зүйлийг үл харгалзан, нийлүүлэгч гэрээний цуцлагдаагүй хэсгийг үргэлжлүүлэн гүйцэтгэнэ. </w:t>
            </w:r>
          </w:p>
          <w:p w14:paraId="15FBAA3F" w14:textId="303BDA94" w:rsidR="00253EC5" w:rsidRPr="0063759F" w:rsidRDefault="009138EC"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Санхүүгийн</w:t>
            </w:r>
            <w:r w:rsidR="00253EC5" w:rsidRPr="0063759F">
              <w:rPr>
                <w:sz w:val="22"/>
                <w:szCs w:val="22"/>
                <w:lang w:val="mn-MN"/>
              </w:rPr>
              <w:t xml:space="preserve"> чадваргүй болсноос гэрээг цуцлах: </w:t>
            </w:r>
          </w:p>
          <w:p w14:paraId="26515139" w14:textId="2DE0DBDD" w:rsidR="00253EC5" w:rsidRPr="0063759F" w:rsidRDefault="00253EC5" w:rsidP="00253EC5">
            <w:pPr>
              <w:pStyle w:val="Heading1"/>
              <w:keepLines/>
              <w:suppressAutoHyphens/>
              <w:ind w:left="429" w:right="173"/>
              <w:jc w:val="both"/>
              <w:rPr>
                <w:rFonts w:ascii="Times New Roman" w:eastAsia="Times New Roman" w:hAnsi="Times New Roman" w:cs="Times New Roman"/>
                <w:sz w:val="22"/>
                <w:szCs w:val="22"/>
                <w:lang w:val="mn-MN"/>
              </w:rPr>
            </w:pPr>
            <w:r w:rsidRPr="0063759F">
              <w:rPr>
                <w:rFonts w:ascii="Times New Roman" w:eastAsia="Times New Roman" w:hAnsi="Times New Roman" w:cs="Times New Roman"/>
                <w:sz w:val="22"/>
                <w:szCs w:val="22"/>
                <w:lang w:val="mn-MN"/>
              </w:rPr>
              <w:t xml:space="preserve">Нийлүүлэгч дампуурах, эсхүл бусад хэлбэрээр </w:t>
            </w:r>
            <w:r w:rsidR="00410FE0" w:rsidRPr="0063759F">
              <w:rPr>
                <w:rFonts w:ascii="Times New Roman" w:eastAsia="Times New Roman" w:hAnsi="Times New Roman" w:cs="Times New Roman"/>
                <w:sz w:val="22"/>
                <w:szCs w:val="22"/>
                <w:lang w:val="mn-MN"/>
              </w:rPr>
              <w:t>санхүүгийн</w:t>
            </w:r>
            <w:r w:rsidRPr="0063759F">
              <w:rPr>
                <w:rFonts w:ascii="Times New Roman" w:eastAsia="Times New Roman" w:hAnsi="Times New Roman" w:cs="Times New Roman"/>
                <w:sz w:val="22"/>
                <w:szCs w:val="22"/>
                <w:lang w:val="mn-MN"/>
              </w:rPr>
              <w:t xml:space="preserve"> чадваргүй болсон бол захиалагч нийлүүлэгчид бичгээр мэдэгдсэнээр гэрээг хэдийд ч цуцлах эрхтэй. </w:t>
            </w:r>
            <w:r w:rsidR="00671CB3" w:rsidRPr="0063759F">
              <w:rPr>
                <w:rFonts w:ascii="Times New Roman" w:eastAsia="Times New Roman" w:hAnsi="Times New Roman" w:cs="Times New Roman"/>
                <w:sz w:val="22"/>
                <w:szCs w:val="22"/>
                <w:lang w:val="mn-MN"/>
              </w:rPr>
              <w:t>Ийм тохиолдолд</w:t>
            </w:r>
            <w:r w:rsidR="002C76E1" w:rsidRPr="0063759F">
              <w:rPr>
                <w:rFonts w:ascii="Times New Roman" w:eastAsia="Times New Roman" w:hAnsi="Times New Roman" w:cs="Times New Roman"/>
                <w:sz w:val="22"/>
                <w:szCs w:val="22"/>
                <w:lang w:val="mn-MN"/>
              </w:rPr>
              <w:t xml:space="preserve"> гэрээг цуцлах нь</w:t>
            </w:r>
            <w:r w:rsidRPr="0063759F">
              <w:rPr>
                <w:rFonts w:ascii="Times New Roman" w:eastAsia="Times New Roman" w:hAnsi="Times New Roman" w:cs="Times New Roman"/>
                <w:sz w:val="22"/>
                <w:szCs w:val="22"/>
                <w:lang w:val="mn-MN"/>
              </w:rPr>
              <w:t xml:space="preserve"> захиалагч</w:t>
            </w:r>
            <w:r w:rsidR="00CB7862" w:rsidRPr="0063759F">
              <w:rPr>
                <w:rFonts w:ascii="Times New Roman" w:eastAsia="Times New Roman" w:hAnsi="Times New Roman" w:cs="Times New Roman"/>
                <w:sz w:val="22"/>
                <w:szCs w:val="22"/>
                <w:lang w:val="mn-MN"/>
              </w:rPr>
              <w:t>аас</w:t>
            </w:r>
            <w:r w:rsidRPr="0063759F">
              <w:rPr>
                <w:rFonts w:ascii="Times New Roman" w:eastAsia="Times New Roman" w:hAnsi="Times New Roman" w:cs="Times New Roman"/>
                <w:sz w:val="22"/>
                <w:szCs w:val="22"/>
                <w:lang w:val="mn-MN"/>
              </w:rPr>
              <w:t xml:space="preserve"> нийлүүлэгчид нөхөн төл</w:t>
            </w:r>
            <w:r w:rsidR="00CB7862" w:rsidRPr="0063759F">
              <w:rPr>
                <w:rFonts w:ascii="Times New Roman" w:eastAsia="Times New Roman" w:hAnsi="Times New Roman" w:cs="Times New Roman"/>
                <w:sz w:val="22"/>
                <w:szCs w:val="22"/>
                <w:lang w:val="mn-MN"/>
              </w:rPr>
              <w:t xml:space="preserve">бөр олгохгүйгээр </w:t>
            </w:r>
            <w:r w:rsidR="002418D1" w:rsidRPr="0063759F">
              <w:rPr>
                <w:rFonts w:ascii="Times New Roman" w:eastAsia="Times New Roman" w:hAnsi="Times New Roman" w:cs="Times New Roman"/>
                <w:sz w:val="22"/>
                <w:szCs w:val="22"/>
                <w:lang w:val="mn-MN"/>
              </w:rPr>
              <w:t>хийгдэнэ</w:t>
            </w:r>
            <w:r w:rsidRPr="0063759F">
              <w:rPr>
                <w:rFonts w:ascii="Times New Roman" w:eastAsia="Times New Roman" w:hAnsi="Times New Roman" w:cs="Times New Roman"/>
                <w:sz w:val="22"/>
                <w:szCs w:val="22"/>
                <w:lang w:val="mn-MN"/>
              </w:rPr>
              <w:t>. Гэ</w:t>
            </w:r>
            <w:r w:rsidR="00B20966" w:rsidRPr="0063759F">
              <w:rPr>
                <w:rFonts w:ascii="Times New Roman" w:eastAsia="Times New Roman" w:hAnsi="Times New Roman" w:cs="Times New Roman"/>
                <w:sz w:val="22"/>
                <w:szCs w:val="22"/>
                <w:lang w:val="mn-MN"/>
              </w:rPr>
              <w:t xml:space="preserve">хдээ </w:t>
            </w:r>
            <w:r w:rsidR="00C32860" w:rsidRPr="0063759F">
              <w:rPr>
                <w:rFonts w:ascii="Times New Roman" w:eastAsia="Times New Roman" w:hAnsi="Times New Roman" w:cs="Times New Roman"/>
                <w:sz w:val="22"/>
                <w:szCs w:val="22"/>
                <w:lang w:val="mn-MN"/>
              </w:rPr>
              <w:t>э</w:t>
            </w:r>
            <w:r w:rsidRPr="0063759F">
              <w:rPr>
                <w:rFonts w:ascii="Times New Roman" w:eastAsia="Times New Roman" w:hAnsi="Times New Roman" w:cs="Times New Roman"/>
                <w:sz w:val="22"/>
                <w:szCs w:val="22"/>
                <w:lang w:val="mn-MN"/>
              </w:rPr>
              <w:t>н</w:t>
            </w:r>
            <w:r w:rsidR="00C32860" w:rsidRPr="0063759F">
              <w:rPr>
                <w:rFonts w:ascii="Times New Roman" w:eastAsia="Times New Roman" w:hAnsi="Times New Roman" w:cs="Times New Roman"/>
                <w:sz w:val="22"/>
                <w:szCs w:val="22"/>
                <w:lang w:val="mn-MN"/>
              </w:rPr>
              <w:t>э</w:t>
            </w:r>
            <w:r w:rsidRPr="0063759F">
              <w:rPr>
                <w:rFonts w:ascii="Times New Roman" w:eastAsia="Times New Roman" w:hAnsi="Times New Roman" w:cs="Times New Roman"/>
                <w:sz w:val="22"/>
                <w:szCs w:val="22"/>
                <w:lang w:val="mn-MN"/>
              </w:rPr>
              <w:t>хүү цуц</w:t>
            </w:r>
            <w:r w:rsidR="00C32860" w:rsidRPr="0063759F">
              <w:rPr>
                <w:rFonts w:ascii="Times New Roman" w:eastAsia="Times New Roman" w:hAnsi="Times New Roman" w:cs="Times New Roman"/>
                <w:sz w:val="22"/>
                <w:szCs w:val="22"/>
                <w:lang w:val="mn-MN"/>
              </w:rPr>
              <w:t>лалт</w:t>
            </w:r>
            <w:r w:rsidRPr="0063759F">
              <w:rPr>
                <w:rFonts w:ascii="Times New Roman" w:eastAsia="Times New Roman" w:hAnsi="Times New Roman" w:cs="Times New Roman"/>
                <w:sz w:val="22"/>
                <w:szCs w:val="22"/>
                <w:lang w:val="mn-MN"/>
              </w:rPr>
              <w:t xml:space="preserve"> нь захиалагчи</w:t>
            </w:r>
            <w:r w:rsidR="00A740FD" w:rsidRPr="0063759F">
              <w:rPr>
                <w:rFonts w:ascii="Times New Roman" w:eastAsia="Times New Roman" w:hAnsi="Times New Roman" w:cs="Times New Roman"/>
                <w:sz w:val="22"/>
                <w:szCs w:val="22"/>
                <w:lang w:val="mn-MN"/>
              </w:rPr>
              <w:t>й</w:t>
            </w:r>
            <w:r w:rsidR="00AE6E09" w:rsidRPr="0063759F">
              <w:rPr>
                <w:rFonts w:ascii="Times New Roman" w:eastAsia="Times New Roman" w:hAnsi="Times New Roman" w:cs="Times New Roman"/>
                <w:sz w:val="22"/>
                <w:szCs w:val="22"/>
                <w:lang w:val="mn-MN"/>
              </w:rPr>
              <w:t>н</w:t>
            </w:r>
            <w:r w:rsidRPr="0063759F">
              <w:rPr>
                <w:rFonts w:ascii="Times New Roman" w:eastAsia="Times New Roman" w:hAnsi="Times New Roman" w:cs="Times New Roman"/>
                <w:sz w:val="22"/>
                <w:szCs w:val="22"/>
                <w:lang w:val="mn-MN"/>
              </w:rPr>
              <w:t xml:space="preserve"> </w:t>
            </w:r>
            <w:r w:rsidR="00AE6E09" w:rsidRPr="0063759F">
              <w:rPr>
                <w:rFonts w:ascii="Times New Roman" w:eastAsia="Times New Roman" w:hAnsi="Times New Roman" w:cs="Times New Roman"/>
                <w:sz w:val="22"/>
                <w:szCs w:val="22"/>
                <w:lang w:val="mn-MN"/>
              </w:rPr>
              <w:t xml:space="preserve">тухай үед </w:t>
            </w:r>
            <w:r w:rsidRPr="0063759F">
              <w:rPr>
                <w:rFonts w:ascii="Times New Roman" w:eastAsia="Times New Roman" w:hAnsi="Times New Roman" w:cs="Times New Roman"/>
                <w:sz w:val="22"/>
                <w:szCs w:val="22"/>
                <w:lang w:val="mn-MN"/>
              </w:rPr>
              <w:t xml:space="preserve">үүссэн эсхүл ирээдүйд үүсэх аливаа </w:t>
            </w:r>
            <w:r w:rsidR="00553FB3" w:rsidRPr="0063759F">
              <w:rPr>
                <w:rFonts w:ascii="Times New Roman" w:eastAsia="Times New Roman" w:hAnsi="Times New Roman" w:cs="Times New Roman"/>
                <w:sz w:val="22"/>
                <w:szCs w:val="22"/>
                <w:lang w:val="mn-MN"/>
              </w:rPr>
              <w:t xml:space="preserve">хууль ёсны </w:t>
            </w:r>
            <w:r w:rsidRPr="0063759F">
              <w:rPr>
                <w:rFonts w:ascii="Times New Roman" w:eastAsia="Times New Roman" w:hAnsi="Times New Roman" w:cs="Times New Roman"/>
                <w:sz w:val="22"/>
                <w:szCs w:val="22"/>
                <w:lang w:val="mn-MN"/>
              </w:rPr>
              <w:t>эрх</w:t>
            </w:r>
            <w:r w:rsidR="00C50F53" w:rsidRPr="0063759F">
              <w:rPr>
                <w:rFonts w:ascii="Times New Roman" w:eastAsia="Times New Roman" w:hAnsi="Times New Roman" w:cs="Times New Roman"/>
                <w:sz w:val="22"/>
                <w:szCs w:val="22"/>
                <w:lang w:val="mn-MN"/>
              </w:rPr>
              <w:t xml:space="preserve">, арга хэмжээ </w:t>
            </w:r>
            <w:r w:rsidR="000F19A8" w:rsidRPr="0063759F">
              <w:rPr>
                <w:rFonts w:ascii="Times New Roman" w:eastAsia="Times New Roman" w:hAnsi="Times New Roman" w:cs="Times New Roman"/>
                <w:sz w:val="22"/>
                <w:szCs w:val="22"/>
                <w:lang w:val="mn-MN"/>
              </w:rPr>
              <w:t>авах боломжид сөргөөр</w:t>
            </w:r>
            <w:r w:rsidRPr="0063759F">
              <w:rPr>
                <w:rFonts w:ascii="Times New Roman" w:eastAsia="Times New Roman" w:hAnsi="Times New Roman" w:cs="Times New Roman"/>
                <w:sz w:val="22"/>
                <w:szCs w:val="22"/>
                <w:lang w:val="mn-MN"/>
              </w:rPr>
              <w:t xml:space="preserve"> </w:t>
            </w:r>
            <w:r w:rsidR="00233AEA" w:rsidRPr="0063759F">
              <w:rPr>
                <w:rFonts w:ascii="Times New Roman" w:eastAsia="Times New Roman" w:hAnsi="Times New Roman" w:cs="Times New Roman"/>
                <w:sz w:val="22"/>
                <w:szCs w:val="22"/>
                <w:lang w:val="mn-MN"/>
              </w:rPr>
              <w:t>нөлөөлөх</w:t>
            </w:r>
            <w:r w:rsidRPr="0063759F">
              <w:rPr>
                <w:rFonts w:ascii="Times New Roman" w:eastAsia="Times New Roman" w:hAnsi="Times New Roman" w:cs="Times New Roman"/>
                <w:sz w:val="22"/>
                <w:szCs w:val="22"/>
                <w:lang w:val="mn-MN"/>
              </w:rPr>
              <w:t>гүй.</w:t>
            </w:r>
          </w:p>
          <w:p w14:paraId="4ACC9558" w14:textId="0AA8390C" w:rsidR="00253EC5" w:rsidRPr="0063759F" w:rsidRDefault="00253EC5"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bookmarkStart w:id="51" w:name="_Toc468687818"/>
            <w:r w:rsidRPr="0063759F">
              <w:rPr>
                <w:sz w:val="22"/>
                <w:szCs w:val="22"/>
                <w:lang w:val="mn-MN"/>
              </w:rPr>
              <w:t>Захиалагчийн шаардлагаар гэрээг цуцлах</w:t>
            </w:r>
            <w:bookmarkEnd w:id="51"/>
            <w:r w:rsidRPr="0063759F">
              <w:rPr>
                <w:sz w:val="22"/>
                <w:szCs w:val="22"/>
                <w:lang w:val="mn-MN"/>
              </w:rPr>
              <w:t>:</w:t>
            </w:r>
          </w:p>
          <w:p w14:paraId="26EB3B99" w14:textId="265F7F69" w:rsidR="00253EC5" w:rsidRPr="0063759F" w:rsidRDefault="00253EC5" w:rsidP="00253EC5">
            <w:pPr>
              <w:pStyle w:val="Heading1"/>
              <w:keepLines/>
              <w:suppressAutoHyphens/>
              <w:ind w:left="712" w:right="173" w:hanging="283"/>
              <w:jc w:val="both"/>
              <w:rPr>
                <w:rFonts w:ascii="Times New Roman" w:eastAsia="Times New Roman" w:hAnsi="Times New Roman" w:cs="Times New Roman"/>
                <w:sz w:val="22"/>
                <w:szCs w:val="22"/>
                <w:lang w:val="mn-MN"/>
              </w:rPr>
            </w:pPr>
            <w:r w:rsidRPr="0063759F">
              <w:rPr>
                <w:rFonts w:ascii="Times New Roman" w:eastAsia="Times New Roman" w:hAnsi="Times New Roman" w:cs="Times New Roman"/>
                <w:sz w:val="22"/>
                <w:szCs w:val="22"/>
                <w:lang w:val="mn-MN"/>
              </w:rPr>
              <w:t>(а) Захиалагч шаардлагатай тохиолдолд нийлүүлэгчид бичгээр мэдэгдэж гэрээг хэдийд ч бүхэлд нь эсхүл хэсэгчлэн цуцлах эрхтэй. Захиалагч мэдэгдэлдээ өөрийн шаардлагаар гэрээг цуцлах болсон үндэслэл болон гэрээний аль хэсгийг цуцлах, мөн хүчин төгөлдө</w:t>
            </w:r>
            <w:r w:rsidR="004552BC" w:rsidRPr="0063759F">
              <w:rPr>
                <w:rFonts w:ascii="Times New Roman" w:eastAsia="Times New Roman" w:hAnsi="Times New Roman" w:cs="Times New Roman"/>
                <w:sz w:val="22"/>
                <w:szCs w:val="22"/>
                <w:lang w:val="mn-MN"/>
              </w:rPr>
              <w:t>р</w:t>
            </w:r>
            <w:r w:rsidRPr="0063759F">
              <w:rPr>
                <w:rFonts w:ascii="Times New Roman" w:eastAsia="Times New Roman" w:hAnsi="Times New Roman" w:cs="Times New Roman"/>
                <w:sz w:val="22"/>
                <w:szCs w:val="22"/>
                <w:lang w:val="mn-MN"/>
              </w:rPr>
              <w:t xml:space="preserve"> болох огноог заавал дурдана.</w:t>
            </w:r>
          </w:p>
          <w:p w14:paraId="30538DCC" w14:textId="77777777" w:rsidR="00253EC5" w:rsidRPr="0063759F" w:rsidRDefault="00253EC5" w:rsidP="00253EC5">
            <w:pPr>
              <w:pStyle w:val="Heading1"/>
              <w:keepLines/>
              <w:suppressAutoHyphens/>
              <w:ind w:left="742"/>
              <w:jc w:val="left"/>
              <w:rPr>
                <w:rFonts w:ascii="Times New Roman" w:eastAsia="Times New Roman" w:hAnsi="Times New Roman" w:cs="Times New Roman"/>
                <w:sz w:val="22"/>
                <w:szCs w:val="22"/>
                <w:lang w:val="mn-MN"/>
              </w:rPr>
            </w:pPr>
          </w:p>
          <w:p w14:paraId="6359051B" w14:textId="2120C298" w:rsidR="00253EC5" w:rsidRPr="0063759F" w:rsidRDefault="00253EC5" w:rsidP="005146FD">
            <w:pPr>
              <w:pStyle w:val="Heading1"/>
              <w:keepLines/>
              <w:suppressAutoHyphens/>
              <w:spacing w:after="240"/>
              <w:ind w:left="712" w:right="173" w:hanging="283"/>
              <w:jc w:val="both"/>
              <w:rPr>
                <w:rFonts w:ascii="Times New Roman" w:eastAsia="Times New Roman" w:hAnsi="Times New Roman" w:cs="Times New Roman"/>
                <w:sz w:val="22"/>
                <w:szCs w:val="22"/>
                <w:lang w:val="mn-MN"/>
              </w:rPr>
            </w:pPr>
            <w:r w:rsidRPr="0063759F">
              <w:rPr>
                <w:rFonts w:ascii="Times New Roman" w:hAnsi="Times New Roman" w:cs="Times New Roman"/>
                <w:sz w:val="22"/>
                <w:szCs w:val="22"/>
                <w:lang w:val="mn-MN"/>
              </w:rPr>
              <w:t xml:space="preserve">(б) </w:t>
            </w:r>
            <w:r w:rsidRPr="0063759F">
              <w:rPr>
                <w:rFonts w:ascii="Times New Roman" w:eastAsia="Times New Roman" w:hAnsi="Times New Roman" w:cs="Times New Roman"/>
                <w:sz w:val="22"/>
                <w:szCs w:val="22"/>
                <w:lang w:val="mn-MN"/>
              </w:rPr>
              <w:t>Мэдэгдэл нийлүүлэгчид очсоноос хойш 28 хоногийн дотор тээвэрлэхэд бэлэн болсон барааг захиалагч гэрээнд заасан үнэ болон бусад нөхц</w:t>
            </w:r>
            <w:r w:rsidR="004552BC" w:rsidRPr="0063759F">
              <w:rPr>
                <w:rFonts w:ascii="Times New Roman" w:eastAsia="Times New Roman" w:hAnsi="Times New Roman" w:cs="Times New Roman"/>
                <w:sz w:val="22"/>
                <w:szCs w:val="22"/>
                <w:lang w:val="mn-MN"/>
              </w:rPr>
              <w:t>ө</w:t>
            </w:r>
            <w:r w:rsidRPr="0063759F">
              <w:rPr>
                <w:rFonts w:ascii="Times New Roman" w:eastAsia="Times New Roman" w:hAnsi="Times New Roman" w:cs="Times New Roman"/>
                <w:sz w:val="22"/>
                <w:szCs w:val="22"/>
                <w:lang w:val="mn-MN"/>
              </w:rPr>
              <w:t>лөөр худалдаж авна. Үлдсэн барааны хувьд захиалагч д</w:t>
            </w:r>
            <w:r w:rsidR="00B10531" w:rsidRPr="0063759F">
              <w:rPr>
                <w:rFonts w:ascii="Times New Roman" w:eastAsia="Times New Roman" w:hAnsi="Times New Roman" w:cs="Times New Roman"/>
                <w:sz w:val="22"/>
                <w:szCs w:val="22"/>
                <w:lang w:val="mn-MN"/>
              </w:rPr>
              <w:t>араах</w:t>
            </w:r>
            <w:r w:rsidRPr="0063759F">
              <w:rPr>
                <w:rFonts w:ascii="Times New Roman" w:eastAsia="Times New Roman" w:hAnsi="Times New Roman" w:cs="Times New Roman"/>
                <w:sz w:val="22"/>
                <w:szCs w:val="22"/>
                <w:lang w:val="mn-MN"/>
              </w:rPr>
              <w:t xml:space="preserve"> сонголт</w:t>
            </w:r>
            <w:r w:rsidR="00B10531" w:rsidRPr="0063759F">
              <w:rPr>
                <w:rFonts w:ascii="Times New Roman" w:eastAsia="Times New Roman" w:hAnsi="Times New Roman" w:cs="Times New Roman"/>
                <w:sz w:val="22"/>
                <w:szCs w:val="22"/>
                <w:lang w:val="mn-MN"/>
              </w:rPr>
              <w:t>ыг</w:t>
            </w:r>
            <w:r w:rsidRPr="0063759F">
              <w:rPr>
                <w:rFonts w:ascii="Times New Roman" w:eastAsia="Times New Roman" w:hAnsi="Times New Roman" w:cs="Times New Roman"/>
                <w:sz w:val="22"/>
                <w:szCs w:val="22"/>
                <w:lang w:val="mn-MN"/>
              </w:rPr>
              <w:t xml:space="preserve"> хийнэ. Үүнд:</w:t>
            </w:r>
          </w:p>
          <w:p w14:paraId="0888B84B" w14:textId="08D5AAB5" w:rsidR="00253EC5" w:rsidRPr="0063759F" w:rsidRDefault="00253EC5" w:rsidP="00C2342C">
            <w:pPr>
              <w:pStyle w:val="BodyTextIndent"/>
              <w:keepNext/>
              <w:keepLines/>
              <w:numPr>
                <w:ilvl w:val="0"/>
                <w:numId w:val="39"/>
              </w:numPr>
              <w:ind w:left="996" w:right="173" w:hanging="284"/>
              <w:jc w:val="both"/>
              <w:rPr>
                <w:sz w:val="22"/>
                <w:szCs w:val="22"/>
                <w:lang w:val="mn-MN"/>
              </w:rPr>
            </w:pPr>
            <w:r w:rsidRPr="0063759F">
              <w:rPr>
                <w:sz w:val="22"/>
                <w:szCs w:val="22"/>
                <w:lang w:val="mn-MN"/>
              </w:rPr>
              <w:t>одоогоор бэлэн болсон аливаа хэсгийг гэрээнд заасан үнэ, бусад нөхц</w:t>
            </w:r>
            <w:r w:rsidR="003834A6" w:rsidRPr="0063759F">
              <w:rPr>
                <w:sz w:val="22"/>
                <w:szCs w:val="22"/>
                <w:lang w:val="mn-MN"/>
              </w:rPr>
              <w:t>ө</w:t>
            </w:r>
            <w:r w:rsidRPr="0063759F">
              <w:rPr>
                <w:sz w:val="22"/>
                <w:szCs w:val="22"/>
                <w:lang w:val="mn-MN"/>
              </w:rPr>
              <w:t>лөөр авах, болон/эсхүл</w:t>
            </w:r>
          </w:p>
          <w:p w14:paraId="6AFB62B6" w14:textId="61A2A244" w:rsidR="00E37F4C" w:rsidRPr="0063759F" w:rsidRDefault="00253EC5" w:rsidP="00C9039D">
            <w:pPr>
              <w:pStyle w:val="BodyTextIndent"/>
              <w:keepNext/>
              <w:keepLines/>
              <w:numPr>
                <w:ilvl w:val="0"/>
                <w:numId w:val="39"/>
              </w:numPr>
              <w:tabs>
                <w:tab w:val="left" w:pos="996"/>
              </w:tabs>
              <w:suppressAutoHyphens/>
              <w:snapToGrid w:val="0"/>
              <w:spacing w:before="240" w:after="240" w:line="239" w:lineRule="auto"/>
              <w:ind w:right="173"/>
              <w:jc w:val="both"/>
              <w:rPr>
                <w:sz w:val="22"/>
                <w:szCs w:val="22"/>
                <w:lang w:val="mn-MN"/>
              </w:rPr>
            </w:pPr>
            <w:r w:rsidRPr="0063759F">
              <w:rPr>
                <w:sz w:val="22"/>
                <w:szCs w:val="22"/>
                <w:lang w:val="mn-MN"/>
              </w:rPr>
              <w:t>үлдэх барааг цуц</w:t>
            </w:r>
            <w:r w:rsidR="00C62AE3" w:rsidRPr="0063759F">
              <w:rPr>
                <w:sz w:val="22"/>
                <w:szCs w:val="22"/>
                <w:lang w:val="mn-MN"/>
              </w:rPr>
              <w:t>алж,</w:t>
            </w:r>
            <w:r w:rsidRPr="0063759F">
              <w:rPr>
                <w:sz w:val="22"/>
                <w:szCs w:val="22"/>
                <w:lang w:val="mn-MN"/>
              </w:rPr>
              <w:t xml:space="preserve"> нийлүүлэгчийн х</w:t>
            </w:r>
            <w:r w:rsidR="002B25BD" w:rsidRPr="0063759F">
              <w:rPr>
                <w:sz w:val="22"/>
                <w:szCs w:val="22"/>
                <w:lang w:val="mn-MN"/>
              </w:rPr>
              <w:t>эсэгчлэн гүйцэтгэсэн</w:t>
            </w:r>
            <w:r w:rsidRPr="0063759F">
              <w:rPr>
                <w:sz w:val="22"/>
                <w:szCs w:val="22"/>
                <w:lang w:val="mn-MN"/>
              </w:rPr>
              <w:t xml:space="preserve"> бараа</w:t>
            </w:r>
            <w:r w:rsidR="00ED4CCD" w:rsidRPr="0063759F">
              <w:rPr>
                <w:sz w:val="22"/>
                <w:szCs w:val="22"/>
                <w:lang w:val="mn-MN"/>
              </w:rPr>
              <w:t>,</w:t>
            </w:r>
            <w:r w:rsidR="005146FD" w:rsidRPr="0063759F">
              <w:rPr>
                <w:sz w:val="22"/>
                <w:szCs w:val="22"/>
                <w:lang w:val="mn-MN"/>
              </w:rPr>
              <w:t xml:space="preserve"> холбогдох үйлчилгээ, </w:t>
            </w:r>
            <w:r w:rsidR="00CB13AD" w:rsidRPr="0063759F">
              <w:rPr>
                <w:sz w:val="22"/>
                <w:szCs w:val="22"/>
                <w:lang w:val="mn-MN"/>
              </w:rPr>
              <w:t>мөн өмнө нь</w:t>
            </w:r>
            <w:r w:rsidRPr="0063759F">
              <w:rPr>
                <w:sz w:val="22"/>
                <w:szCs w:val="22"/>
                <w:lang w:val="mn-MN"/>
              </w:rPr>
              <w:t xml:space="preserve"> худалдаж авсан материал, эд ангийн </w:t>
            </w:r>
            <w:r w:rsidR="005E5502" w:rsidRPr="0063759F">
              <w:rPr>
                <w:sz w:val="22"/>
                <w:szCs w:val="22"/>
                <w:lang w:val="mn-MN"/>
              </w:rPr>
              <w:t xml:space="preserve">хувьд талуудын </w:t>
            </w:r>
            <w:r w:rsidRPr="0063759F">
              <w:rPr>
                <w:sz w:val="22"/>
                <w:szCs w:val="22"/>
                <w:lang w:val="mn-MN"/>
              </w:rPr>
              <w:t>хэлэлцэж тохирсон үнийг төлнө.</w:t>
            </w:r>
          </w:p>
        </w:tc>
      </w:tr>
      <w:tr w:rsidR="00816FB9" w:rsidRPr="006476FA" w14:paraId="1C796BB4" w14:textId="77777777" w:rsidTr="004E3F2E">
        <w:trPr>
          <w:trHeight w:val="709"/>
        </w:trPr>
        <w:tc>
          <w:tcPr>
            <w:tcW w:w="2352" w:type="dxa"/>
            <w:tcBorders>
              <w:top w:val="single" w:sz="4" w:space="0" w:color="auto"/>
              <w:left w:val="single" w:sz="4" w:space="0" w:color="auto"/>
              <w:bottom w:val="single" w:sz="4" w:space="0" w:color="auto"/>
              <w:right w:val="single" w:sz="4" w:space="0" w:color="auto"/>
            </w:tcBorders>
          </w:tcPr>
          <w:p w14:paraId="521AB902" w14:textId="7D12B2E9" w:rsidR="00816FB9" w:rsidRPr="0063759F" w:rsidRDefault="002C41C7" w:rsidP="00C2342C">
            <w:pPr>
              <w:pStyle w:val="StyleHeader1-ClausesLeft0Hanging03After0pt"/>
              <w:numPr>
                <w:ilvl w:val="1"/>
                <w:numId w:val="32"/>
              </w:numPr>
              <w:tabs>
                <w:tab w:val="clear" w:pos="342"/>
                <w:tab w:val="left" w:pos="0"/>
              </w:tabs>
              <w:snapToGrid w:val="0"/>
              <w:spacing w:before="240" w:line="200" w:lineRule="atLeast"/>
              <w:ind w:left="379" w:right="62" w:hanging="379"/>
              <w:jc w:val="both"/>
              <w:rPr>
                <w:rFonts w:eastAsia="Arial"/>
                <w:sz w:val="22"/>
                <w:szCs w:val="22"/>
                <w:lang w:val="mn-MN"/>
              </w:rPr>
            </w:pPr>
            <w:r w:rsidRPr="0063759F">
              <w:rPr>
                <w:rFonts w:eastAsia="Arial"/>
                <w:sz w:val="22"/>
                <w:szCs w:val="22"/>
                <w:lang w:val="mn-MN"/>
              </w:rPr>
              <w:lastRenderedPageBreak/>
              <w:t>Гэрээний үүргийг ш</w:t>
            </w:r>
            <w:r w:rsidR="001249BD" w:rsidRPr="0063759F">
              <w:rPr>
                <w:rFonts w:eastAsia="Arial"/>
                <w:sz w:val="22"/>
                <w:szCs w:val="22"/>
                <w:lang w:val="mn-MN"/>
              </w:rPr>
              <w:t>илжүүлэх</w:t>
            </w:r>
          </w:p>
        </w:tc>
        <w:tc>
          <w:tcPr>
            <w:tcW w:w="7486" w:type="dxa"/>
            <w:tcBorders>
              <w:top w:val="single" w:sz="4" w:space="0" w:color="auto"/>
              <w:left w:val="single" w:sz="4" w:space="0" w:color="auto"/>
              <w:bottom w:val="single" w:sz="4" w:space="0" w:color="auto"/>
              <w:right w:val="single" w:sz="4" w:space="0" w:color="auto"/>
            </w:tcBorders>
          </w:tcPr>
          <w:p w14:paraId="663864A1" w14:textId="29C54DB7" w:rsidR="00816FB9" w:rsidRPr="0063759F" w:rsidRDefault="001249BD"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Захиалагч болон нийлүүлэгчийн аль аль нь нөгөө талын бичгээр урьдчилан зөвшөөрөөгүй бол гэрээний үүргийг бүхлээр нь болон хэсэгчлэн гуравдагч этгээдэд шилжүүлэхийг хориглоно.</w:t>
            </w:r>
            <w:r w:rsidRPr="0063759F">
              <w:rPr>
                <w:color w:val="000000"/>
                <w:sz w:val="22"/>
                <w:szCs w:val="22"/>
                <w:lang w:val="mn-MN"/>
              </w:rPr>
              <w:t xml:space="preserve"> </w:t>
            </w:r>
          </w:p>
        </w:tc>
      </w:tr>
      <w:tr w:rsidR="001249BD" w:rsidRPr="006476FA" w14:paraId="2B2405FD" w14:textId="77777777" w:rsidTr="004E3F2E">
        <w:trPr>
          <w:trHeight w:val="709"/>
        </w:trPr>
        <w:tc>
          <w:tcPr>
            <w:tcW w:w="2352" w:type="dxa"/>
            <w:tcBorders>
              <w:top w:val="single" w:sz="4" w:space="0" w:color="auto"/>
              <w:left w:val="single" w:sz="4" w:space="0" w:color="auto"/>
              <w:bottom w:val="single" w:sz="4" w:space="0" w:color="auto"/>
              <w:right w:val="single" w:sz="4" w:space="0" w:color="auto"/>
            </w:tcBorders>
          </w:tcPr>
          <w:p w14:paraId="0A0F8538" w14:textId="2E539CCB" w:rsidR="001249BD" w:rsidRPr="0063759F" w:rsidRDefault="001249BD" w:rsidP="00C2342C">
            <w:pPr>
              <w:pStyle w:val="StyleHeader1-ClausesLeft0Hanging03After0pt"/>
              <w:numPr>
                <w:ilvl w:val="1"/>
                <w:numId w:val="32"/>
              </w:numPr>
              <w:tabs>
                <w:tab w:val="clear" w:pos="342"/>
                <w:tab w:val="left" w:pos="0"/>
              </w:tabs>
              <w:snapToGrid w:val="0"/>
              <w:spacing w:before="240" w:line="200" w:lineRule="atLeast"/>
              <w:ind w:left="379" w:right="62" w:hanging="379"/>
              <w:jc w:val="both"/>
              <w:rPr>
                <w:b w:val="0"/>
                <w:bCs w:val="0"/>
                <w:sz w:val="22"/>
                <w:szCs w:val="22"/>
                <w:lang w:val="mn-MN"/>
              </w:rPr>
            </w:pPr>
            <w:r w:rsidRPr="0063759F">
              <w:rPr>
                <w:sz w:val="22"/>
                <w:szCs w:val="22"/>
                <w:lang w:val="mn-MN"/>
              </w:rPr>
              <w:t>Хүндэтгэлтэй ажлын орчин</w:t>
            </w:r>
          </w:p>
          <w:p w14:paraId="35D432CD" w14:textId="77777777" w:rsidR="001249BD" w:rsidRPr="0063759F" w:rsidRDefault="001249BD" w:rsidP="001249BD">
            <w:pPr>
              <w:pStyle w:val="NormalWeb"/>
              <w:ind w:left="135" w:right="112"/>
              <w:rPr>
                <w:rFonts w:eastAsia="Arial"/>
                <w:sz w:val="22"/>
                <w:szCs w:val="22"/>
                <w:lang w:val="mn-MN"/>
              </w:rPr>
            </w:pPr>
          </w:p>
        </w:tc>
        <w:tc>
          <w:tcPr>
            <w:tcW w:w="7486" w:type="dxa"/>
            <w:tcBorders>
              <w:top w:val="single" w:sz="4" w:space="0" w:color="auto"/>
              <w:left w:val="single" w:sz="4" w:space="0" w:color="auto"/>
              <w:bottom w:val="single" w:sz="4" w:space="0" w:color="auto"/>
              <w:right w:val="single" w:sz="4" w:space="0" w:color="auto"/>
            </w:tcBorders>
          </w:tcPr>
          <w:p w14:paraId="29C82308" w14:textId="45AADD1D" w:rsidR="001249BD" w:rsidRPr="0063759F" w:rsidRDefault="001249BD"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t>Гүйцэтгэгч нь өөрийн ажилчид болон туслан гүйцэтгэгчид хамгийн өндөр ёс зүйн стандартыг сахиж, аливаа дарамт шахалт, ялгаварлан гадуурхалт, ёс зүйгүй үйлдэл, эсвэл хүчирхийлэл, тэр дундаа бэлгийн дарамтаас зайлсхийх, ёс зүйгүй үйлдэл, дарамт шахалт, хүчирхийлэл, тэр дундаа бэлгийн дарамтгүй орчныг бүрдүүлэн биеэ авч явах байдлыг хангана. Хэрэв ёс зүйгүй эсвэл зохисгүй үйлдэл гарсан нь тогтоогдвол, гүйцэтгэгч нь холбогдох ажилчид болон туслан гүйцэтгэгчдэд тохирох арга хэмжээ буюу ажлаас түдгэлзүүлэх, халах, эсвэл гэрээг цуцлах зэрэг арга хэмжээг авна.</w:t>
            </w:r>
          </w:p>
          <w:p w14:paraId="28ADB5CB" w14:textId="3F67DC92" w:rsidR="001249BD" w:rsidRPr="0063759F" w:rsidRDefault="001249BD" w:rsidP="00C2342C">
            <w:pPr>
              <w:pStyle w:val="ListParagraph"/>
              <w:numPr>
                <w:ilvl w:val="2"/>
                <w:numId w:val="32"/>
              </w:numPr>
              <w:tabs>
                <w:tab w:val="left" w:pos="429"/>
              </w:tabs>
              <w:snapToGrid w:val="0"/>
              <w:spacing w:before="240" w:after="240" w:line="239" w:lineRule="auto"/>
              <w:ind w:left="429" w:right="173" w:hanging="429"/>
              <w:jc w:val="both"/>
              <w:rPr>
                <w:sz w:val="22"/>
                <w:szCs w:val="22"/>
                <w:lang w:val="mn-MN"/>
              </w:rPr>
            </w:pPr>
            <w:r w:rsidRPr="0063759F">
              <w:rPr>
                <w:sz w:val="22"/>
                <w:szCs w:val="22"/>
                <w:lang w:val="mn-MN"/>
              </w:rPr>
              <w:lastRenderedPageBreak/>
              <w:t>Гүйцэтгэгч нь өөрийн ажилчид болон туслан гүйцэтгэгчдэд дарамт шахалт, ялгаварлан гадуурхалт, ёс зүйгүй үйлдэл, болон хүчирхийлэл, тэр дундаа бэлгийн дарамтаас урьдчилан сэргийлэх, мөн хүндэтгэлтэй ажлын орчныг дэмжих талаар мэдлэг олгох сургалтын хөтөлбөрүүдийг хэрэгжүүлнэ.</w:t>
            </w:r>
            <w:r w:rsidR="00946023" w:rsidRPr="0063759F">
              <w:rPr>
                <w:sz w:val="22"/>
                <w:szCs w:val="22"/>
                <w:lang w:val="mn-MN"/>
              </w:rPr>
              <w:t xml:space="preserve"> </w:t>
            </w:r>
            <w:r w:rsidRPr="0063759F">
              <w:rPr>
                <w:sz w:val="22"/>
                <w:szCs w:val="22"/>
                <w:lang w:val="mn-MN"/>
              </w:rPr>
              <w:t>Гүйцэтгэгч нь уг сургалтад хамрагдаж, дуусгасан ажилчид болон туслан гүйцэтгэгчдийн бүртгэлийг тогтмол шинэчилж хөтлөх бөгөөд, захиалагч эсвэл инженерийн бичгээр гаргасан анхны хүсэлтийн дагуу эдгээр бүртгэлийг өгөх үүрэгтэй.</w:t>
            </w:r>
          </w:p>
        </w:tc>
      </w:tr>
    </w:tbl>
    <w:p w14:paraId="63EE7BF7" w14:textId="77777777" w:rsidR="00284825" w:rsidRPr="0063759F" w:rsidRDefault="00284825">
      <w:pPr>
        <w:pStyle w:val="BodyText"/>
        <w:spacing w:before="156"/>
        <w:rPr>
          <w:lang w:val="mn-MN"/>
        </w:rPr>
      </w:pPr>
    </w:p>
    <w:p w14:paraId="32ECE2BE" w14:textId="77777777" w:rsidR="00284825" w:rsidRPr="0063759F" w:rsidRDefault="00284825">
      <w:pPr>
        <w:pStyle w:val="BodyText"/>
        <w:spacing w:before="156"/>
        <w:rPr>
          <w:lang w:val="mn-MN"/>
        </w:rPr>
      </w:pPr>
    </w:p>
    <w:p w14:paraId="712BDA52" w14:textId="77777777" w:rsidR="00284825" w:rsidRPr="0063759F" w:rsidRDefault="00284825">
      <w:pPr>
        <w:pStyle w:val="BodyText"/>
        <w:spacing w:before="156"/>
        <w:rPr>
          <w:lang w:val="mn-MN"/>
        </w:rPr>
      </w:pPr>
    </w:p>
    <w:p w14:paraId="34DFE2EA" w14:textId="77777777" w:rsidR="00A376B4" w:rsidRPr="0063759F" w:rsidRDefault="00A376B4">
      <w:pPr>
        <w:rPr>
          <w:sz w:val="18"/>
          <w:lang w:val="mn-MN"/>
        </w:rPr>
        <w:sectPr w:rsidR="00A376B4" w:rsidRPr="0063759F">
          <w:pgSz w:w="12240" w:h="15840"/>
          <w:pgMar w:top="600" w:right="1080" w:bottom="280" w:left="0" w:header="0" w:footer="0" w:gutter="0"/>
          <w:cols w:space="720"/>
        </w:sectPr>
      </w:pPr>
    </w:p>
    <w:p w14:paraId="0C110D78" w14:textId="77777777" w:rsidR="00A376B4" w:rsidRPr="0063759F" w:rsidRDefault="00A376B4">
      <w:pPr>
        <w:pStyle w:val="BodyText"/>
        <w:rPr>
          <w:lang w:val="mn-MN"/>
        </w:rPr>
      </w:pPr>
    </w:p>
    <w:p w14:paraId="02743249" w14:textId="4CB89800" w:rsidR="00A376B4" w:rsidRPr="0063759F" w:rsidRDefault="009558B7" w:rsidP="00846F54">
      <w:pPr>
        <w:pStyle w:val="ListParagraph"/>
        <w:tabs>
          <w:tab w:val="left" w:pos="4846"/>
          <w:tab w:val="left" w:pos="4908"/>
        </w:tabs>
        <w:spacing w:before="56" w:line="256" w:lineRule="auto"/>
        <w:ind w:left="4908" w:right="357" w:firstLine="0"/>
        <w:jc w:val="both"/>
        <w:rPr>
          <w:sz w:val="60"/>
          <w:lang w:val="mn-MN"/>
        </w:rPr>
      </w:pPr>
      <w:r w:rsidRPr="0063759F">
        <w:rPr>
          <w:color w:val="231F20"/>
          <w:spacing w:val="-6"/>
          <w:sz w:val="21"/>
          <w:lang w:val="mn-MN"/>
        </w:rPr>
        <w:t xml:space="preserve"> </w:t>
      </w:r>
      <w:bookmarkStart w:id="52" w:name="Section_8:_Special_Conditions_of_Contrac"/>
      <w:bookmarkStart w:id="53" w:name="_bookmark12"/>
      <w:bookmarkEnd w:id="52"/>
      <w:bookmarkEnd w:id="53"/>
    </w:p>
    <w:p w14:paraId="69DADE59" w14:textId="1E47F55F" w:rsidR="00846F54" w:rsidRPr="0063759F" w:rsidRDefault="00846F54" w:rsidP="00846F54">
      <w:pPr>
        <w:pStyle w:val="BodyText"/>
        <w:ind w:firstLine="1276"/>
        <w:jc w:val="center"/>
        <w:rPr>
          <w:b/>
          <w:bCs/>
          <w:color w:val="007DB6"/>
          <w:spacing w:val="-1"/>
          <w:sz w:val="48"/>
          <w:szCs w:val="48"/>
          <w:lang w:val="mn-MN"/>
        </w:rPr>
      </w:pPr>
      <w:r w:rsidRPr="0063759F">
        <w:rPr>
          <w:noProof/>
          <w:lang w:val="mn-MN"/>
        </w:rPr>
        <mc:AlternateContent>
          <mc:Choice Requires="wpg">
            <w:drawing>
              <wp:anchor distT="0" distB="0" distL="114300" distR="114300" simplePos="0" relativeHeight="251658277" behindDoc="0" locked="0" layoutInCell="1" allowOverlap="1" wp14:anchorId="0C90EBFB" wp14:editId="2EB9A206">
                <wp:simplePos x="0" y="0"/>
                <wp:positionH relativeFrom="page">
                  <wp:posOffset>7141845</wp:posOffset>
                </wp:positionH>
                <wp:positionV relativeFrom="page">
                  <wp:posOffset>0</wp:posOffset>
                </wp:positionV>
                <wp:extent cx="631190" cy="387350"/>
                <wp:effectExtent l="12700" t="0" r="3810" b="6350"/>
                <wp:wrapNone/>
                <wp:docPr id="50560648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 cy="387350"/>
                          <a:chOff x="11247" y="0"/>
                          <a:chExt cx="994" cy="610"/>
                        </a:xfrm>
                      </wpg:grpSpPr>
                      <wps:wsp>
                        <wps:cNvPr id="1144115278" name="Rectangle 19"/>
                        <wps:cNvSpPr>
                          <a:spLocks/>
                        </wps:cNvSpPr>
                        <wps:spPr bwMode="auto">
                          <a:xfrm>
                            <a:off x="11246" y="0"/>
                            <a:ext cx="994" cy="61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228372" name="Text Box 18"/>
                        <wps:cNvSpPr txBox="1">
                          <a:spLocks/>
                        </wps:cNvSpPr>
                        <wps:spPr bwMode="auto">
                          <a:xfrm>
                            <a:off x="11246" y="0"/>
                            <a:ext cx="994"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8FFD1" w14:textId="77777777" w:rsidR="00846F54" w:rsidRDefault="00846F54" w:rsidP="00846F54">
                              <w:pPr>
                                <w:spacing w:before="227"/>
                                <w:ind w:left="311"/>
                              </w:pPr>
                              <w:r>
                                <w:rPr>
                                  <w:color w:val="FFFFFF"/>
                                </w:rPr>
                                <w:t>155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90EBFB" id="Group 17" o:spid="_x0000_s1086" style="position:absolute;left:0;text-align:left;margin-left:562.35pt;margin-top:0;width:49.7pt;height:30.5pt;z-index:251658277;mso-position-horizontal-relative:page;mso-position-vertical-relative:page" coordorigin="11247" coordsize="99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">
                <v:rect id="Rectangle 19" o:spid="_x0000_s1087" style="position:absolute;left:11246;width:994;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" fillcolor="#007db6" stroked="f">
                  <v:path arrowok="t"/>
                </v:rect>
                <v:shape id="Text Box 18" o:spid="_x0000_s1088" type="#_x0000_t202" style="position:absolute;left:11246;width:994;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" filled="f" stroked="f">
                  <v:path arrowok="t"/>
                  <v:textbox inset="0,0,0,0">
                    <w:txbxContent>
                      <w:p w14:paraId="52D8FFD1" w14:textId="77777777" w:rsidR="00846F54" w:rsidRDefault="00846F54" w:rsidP="00846F54">
                        <w:pPr>
                          <w:spacing w:before="227"/>
                          <w:ind w:left="311"/>
                        </w:pPr>
                        <w:r>
                          <w:rPr>
                            <w:color w:val="FFFFFF"/>
                          </w:rPr>
                          <w:t>155</w:t>
                        </w:r>
                      </w:p>
                    </w:txbxContent>
                  </v:textbox>
                </v:shape>
                <w10:wrap anchorx="page" anchory="page"/>
              </v:group>
            </w:pict>
          </mc:Fallback>
        </mc:AlternateContent>
      </w:r>
      <w:bookmarkStart w:id="54" w:name="Section_8:_Particular_Conditions_of_Cont"/>
      <w:bookmarkStart w:id="55" w:name="_bookmark17"/>
      <w:bookmarkEnd w:id="54"/>
      <w:bookmarkEnd w:id="55"/>
      <w:r w:rsidRPr="0063759F">
        <w:rPr>
          <w:b/>
          <w:bCs/>
          <w:color w:val="007DB6"/>
          <w:spacing w:val="-1"/>
          <w:sz w:val="48"/>
          <w:szCs w:val="48"/>
          <w:lang w:val="mn-MN"/>
        </w:rPr>
        <w:t>8 дугаар бүлэг:</w:t>
      </w:r>
      <w:r w:rsidR="00FB64B7" w:rsidRPr="0063759F">
        <w:rPr>
          <w:b/>
          <w:bCs/>
          <w:color w:val="007DB6"/>
          <w:spacing w:val="-1"/>
          <w:sz w:val="48"/>
          <w:szCs w:val="48"/>
          <w:lang w:val="mn-MN"/>
        </w:rPr>
        <w:t xml:space="preserve"> </w:t>
      </w:r>
      <w:r w:rsidRPr="0063759F">
        <w:rPr>
          <w:b/>
          <w:bCs/>
          <w:color w:val="007DB6"/>
          <w:spacing w:val="-1"/>
          <w:sz w:val="48"/>
          <w:szCs w:val="48"/>
          <w:lang w:val="mn-MN"/>
        </w:rPr>
        <w:t>Гэрээний тусгай нөхцөл</w:t>
      </w:r>
    </w:p>
    <w:p w14:paraId="7AB8AEF2" w14:textId="29715203" w:rsidR="00A376B4" w:rsidRPr="0063759F" w:rsidRDefault="00FB64B7" w:rsidP="00FB64B7">
      <w:pPr>
        <w:pStyle w:val="BodyText"/>
        <w:tabs>
          <w:tab w:val="left" w:pos="1356"/>
          <w:tab w:val="left" w:pos="3132"/>
        </w:tabs>
        <w:spacing w:before="44"/>
        <w:rPr>
          <w:sz w:val="28"/>
          <w:szCs w:val="28"/>
          <w:lang w:val="mn-MN"/>
        </w:rPr>
      </w:pPr>
      <w:r w:rsidRPr="0063759F">
        <w:rPr>
          <w:sz w:val="60"/>
          <w:lang w:val="mn-MN"/>
        </w:rPr>
        <w:tab/>
      </w:r>
    </w:p>
    <w:p w14:paraId="72720519" w14:textId="1F9C89C7" w:rsidR="00846F54" w:rsidRPr="0063759F" w:rsidRDefault="00846F54" w:rsidP="00846F54">
      <w:pPr>
        <w:pStyle w:val="NormalWeb"/>
        <w:ind w:left="1418" w:right="-39"/>
        <w:jc w:val="both"/>
        <w:rPr>
          <w:color w:val="000000"/>
          <w:lang w:val="mn-MN"/>
        </w:rPr>
      </w:pPr>
      <w:r w:rsidRPr="0063759F">
        <w:rPr>
          <w:color w:val="000000"/>
          <w:lang w:val="mn-MN"/>
        </w:rPr>
        <w:t xml:space="preserve">Гэрээний тусгай нөхцөл (ГТН) нь тодорхой тендерийн үйл явцад тавигдах ГЕН-ийн шаардлагыг </w:t>
      </w:r>
      <w:r w:rsidR="00B11C99" w:rsidRPr="0063759F">
        <w:rPr>
          <w:color w:val="000000"/>
          <w:lang w:val="mn-MN"/>
        </w:rPr>
        <w:t xml:space="preserve">тодруулан </w:t>
      </w:r>
      <w:r w:rsidRPr="0063759F">
        <w:rPr>
          <w:color w:val="000000"/>
          <w:lang w:val="mn-MN"/>
        </w:rPr>
        <w:t>заа</w:t>
      </w:r>
      <w:r w:rsidR="00B11C99" w:rsidRPr="0063759F">
        <w:rPr>
          <w:color w:val="000000"/>
          <w:lang w:val="mn-MN"/>
        </w:rPr>
        <w:t xml:space="preserve">даг. </w:t>
      </w:r>
      <w:r w:rsidRPr="0063759F">
        <w:rPr>
          <w:color w:val="000000"/>
          <w:lang w:val="mn-MN"/>
        </w:rPr>
        <w:t>Захи</w:t>
      </w:r>
      <w:r w:rsidR="00B11C99" w:rsidRPr="0063759F">
        <w:rPr>
          <w:color w:val="000000"/>
          <w:lang w:val="mn-MN"/>
        </w:rPr>
        <w:t>алагч</w:t>
      </w:r>
      <w:r w:rsidRPr="0063759F">
        <w:rPr>
          <w:color w:val="000000"/>
          <w:lang w:val="mn-MN"/>
        </w:rPr>
        <w:t xml:space="preserve"> нь тендерийн баримт бич</w:t>
      </w:r>
      <w:r w:rsidR="00B11C99" w:rsidRPr="0063759F">
        <w:rPr>
          <w:color w:val="000000"/>
          <w:lang w:val="mn-MN"/>
        </w:rPr>
        <w:t xml:space="preserve">иг гаргахдаа </w:t>
      </w:r>
      <w:r w:rsidRPr="0063759F">
        <w:rPr>
          <w:color w:val="000000"/>
          <w:lang w:val="mn-MN"/>
        </w:rPr>
        <w:t xml:space="preserve">ГЕН-д заасан бүх мэдээлэл эсвэл </w:t>
      </w:r>
      <w:r w:rsidR="00B11C99" w:rsidRPr="0063759F">
        <w:rPr>
          <w:color w:val="000000"/>
          <w:lang w:val="mn-MN"/>
        </w:rPr>
        <w:t xml:space="preserve">тодорхойлолтыг </w:t>
      </w:r>
      <w:r w:rsidRPr="0063759F">
        <w:rPr>
          <w:color w:val="000000"/>
          <w:lang w:val="mn-MN"/>
        </w:rPr>
        <w:t xml:space="preserve">ГТН-д оруулна. </w:t>
      </w:r>
      <w:r w:rsidR="00B11C99" w:rsidRPr="0063759F">
        <w:rPr>
          <w:color w:val="000000"/>
          <w:lang w:val="mn-MN"/>
        </w:rPr>
        <w:t xml:space="preserve">ГТН-ийн </w:t>
      </w:r>
      <w:r w:rsidRPr="0063759F">
        <w:rPr>
          <w:color w:val="000000"/>
          <w:lang w:val="mn-MN"/>
        </w:rPr>
        <w:t>заалт</w:t>
      </w:r>
      <w:r w:rsidR="00B11C99" w:rsidRPr="0063759F">
        <w:rPr>
          <w:color w:val="000000"/>
          <w:lang w:val="mn-MN"/>
        </w:rPr>
        <w:t xml:space="preserve">ыг </w:t>
      </w:r>
      <w:r w:rsidRPr="0063759F">
        <w:rPr>
          <w:color w:val="000000"/>
          <w:lang w:val="mn-MN"/>
        </w:rPr>
        <w:t>хоосон орхих ёсгүй.</w:t>
      </w:r>
    </w:p>
    <w:p w14:paraId="1B3A8905" w14:textId="34B19B3B" w:rsidR="00846F54" w:rsidRPr="0063759F" w:rsidRDefault="00846F54" w:rsidP="00846F54">
      <w:pPr>
        <w:pStyle w:val="NormalWeb"/>
        <w:ind w:left="1418" w:right="-39"/>
        <w:jc w:val="both"/>
        <w:rPr>
          <w:color w:val="000000"/>
          <w:lang w:val="mn-MN"/>
        </w:rPr>
      </w:pPr>
      <w:r w:rsidRPr="0063759F">
        <w:rPr>
          <w:color w:val="000000"/>
          <w:lang w:val="mn-MN"/>
        </w:rPr>
        <w:t>ГТН-ийг бэлтгэхэд туслахын тулд, заалтууд</w:t>
      </w:r>
      <w:r w:rsidR="00B11C99" w:rsidRPr="0063759F">
        <w:rPr>
          <w:color w:val="000000"/>
          <w:lang w:val="mn-MN"/>
        </w:rPr>
        <w:t xml:space="preserve">ыг </w:t>
      </w:r>
      <w:r w:rsidRPr="0063759F">
        <w:rPr>
          <w:color w:val="000000"/>
          <w:lang w:val="mn-MN"/>
        </w:rPr>
        <w:t xml:space="preserve">ГЕН-ийн </w:t>
      </w:r>
      <w:r w:rsidR="00B11C99" w:rsidRPr="0063759F">
        <w:rPr>
          <w:color w:val="000000"/>
          <w:lang w:val="mn-MN"/>
        </w:rPr>
        <w:t xml:space="preserve">холбогдох зүйл, </w:t>
      </w:r>
      <w:r w:rsidRPr="0063759F">
        <w:rPr>
          <w:color w:val="000000"/>
          <w:lang w:val="mn-MN"/>
        </w:rPr>
        <w:t>заалт</w:t>
      </w:r>
      <w:r w:rsidR="00B11C99" w:rsidRPr="0063759F">
        <w:rPr>
          <w:color w:val="000000"/>
          <w:lang w:val="mn-MN"/>
        </w:rPr>
        <w:t xml:space="preserve">тай ижил дугаарласан. </w:t>
      </w:r>
      <w:r w:rsidRPr="0063759F">
        <w:rPr>
          <w:color w:val="000000"/>
          <w:lang w:val="mn-MN"/>
        </w:rPr>
        <w:t xml:space="preserve">Энэ гарын авлага нь шаардлагатай бүх мэдээллийг оруулахад </w:t>
      </w:r>
      <w:r w:rsidR="00B11C99" w:rsidRPr="0063759F">
        <w:rPr>
          <w:color w:val="000000"/>
          <w:lang w:val="mn-MN"/>
        </w:rPr>
        <w:t xml:space="preserve">захиалагчид туслах бөгөөд </w:t>
      </w:r>
      <w:r w:rsidRPr="0063759F">
        <w:rPr>
          <w:color w:val="000000"/>
          <w:lang w:val="mn-MN"/>
        </w:rPr>
        <w:t xml:space="preserve">шаардлагатай бүх мэдээллийг </w:t>
      </w:r>
      <w:r w:rsidR="00B11C99" w:rsidRPr="0063759F">
        <w:rPr>
          <w:color w:val="000000"/>
          <w:lang w:val="mn-MN"/>
        </w:rPr>
        <w:t xml:space="preserve">дүгнэн </w:t>
      </w:r>
      <w:r w:rsidRPr="0063759F">
        <w:rPr>
          <w:color w:val="000000"/>
          <w:lang w:val="mn-MN"/>
        </w:rPr>
        <w:t>оруулсан ГТН-ийн маягтыг агуулдаг.</w:t>
      </w:r>
    </w:p>
    <w:p w14:paraId="2FA73EBD" w14:textId="2632770C" w:rsidR="00846F54" w:rsidRPr="0063759F" w:rsidRDefault="00846F54" w:rsidP="00846F54">
      <w:pPr>
        <w:pStyle w:val="NormalWeb"/>
        <w:ind w:left="1418" w:right="-39"/>
        <w:jc w:val="both"/>
        <w:rPr>
          <w:color w:val="000000"/>
          <w:lang w:val="mn-MN"/>
        </w:rPr>
      </w:pPr>
      <w:r w:rsidRPr="0063759F">
        <w:rPr>
          <w:color w:val="000000"/>
          <w:lang w:val="mn-MN"/>
        </w:rPr>
        <w:t xml:space="preserve">ГЕН нь гэрээний баримт бичиг </w:t>
      </w:r>
      <w:r w:rsidR="00B11C99" w:rsidRPr="0063759F">
        <w:rPr>
          <w:color w:val="000000"/>
          <w:lang w:val="mn-MN"/>
        </w:rPr>
        <w:t>тул</w:t>
      </w:r>
      <w:r w:rsidRPr="0063759F">
        <w:rPr>
          <w:color w:val="000000"/>
          <w:lang w:val="mn-MN"/>
        </w:rPr>
        <w:t xml:space="preserve"> гэрээний </w:t>
      </w:r>
      <w:r w:rsidR="00B11C99" w:rsidRPr="0063759F">
        <w:rPr>
          <w:color w:val="000000"/>
          <w:lang w:val="mn-MN"/>
        </w:rPr>
        <w:t xml:space="preserve">салшгүй </w:t>
      </w:r>
      <w:r w:rsidRPr="0063759F">
        <w:rPr>
          <w:color w:val="000000"/>
          <w:lang w:val="mn-MN"/>
        </w:rPr>
        <w:t xml:space="preserve">хэсэг </w:t>
      </w:r>
      <w:r w:rsidR="00B11C99" w:rsidRPr="0063759F">
        <w:rPr>
          <w:color w:val="000000"/>
          <w:lang w:val="mn-MN"/>
        </w:rPr>
        <w:t>юм.</w:t>
      </w:r>
    </w:p>
    <w:p w14:paraId="2193EBAF" w14:textId="2486157D" w:rsidR="00A376B4" w:rsidRPr="0063759F" w:rsidRDefault="00B11C99">
      <w:pPr>
        <w:pStyle w:val="Heading2"/>
        <w:ind w:right="491"/>
        <w:rPr>
          <w:rFonts w:ascii="Times New Roman" w:hAnsi="Times New Roman" w:cs="Times New Roman"/>
          <w:b/>
          <w:bCs/>
          <w:lang w:val="mn-MN"/>
        </w:rPr>
      </w:pPr>
      <w:r w:rsidRPr="0063759F">
        <w:rPr>
          <w:rFonts w:ascii="Times New Roman" w:hAnsi="Times New Roman" w:cs="Times New Roman"/>
          <w:b/>
          <w:bCs/>
          <w:color w:val="636466"/>
          <w:lang w:val="mn-MN"/>
        </w:rPr>
        <w:t>Гэрээний тусгай нөхцөл</w:t>
      </w:r>
    </w:p>
    <w:p w14:paraId="168061E9" w14:textId="4FC08A34" w:rsidR="00533191" w:rsidRPr="0063759F" w:rsidRDefault="00533191">
      <w:pPr>
        <w:spacing w:before="239" w:line="247" w:lineRule="auto"/>
        <w:ind w:left="1525" w:hanging="1"/>
        <w:rPr>
          <w:color w:val="000000"/>
          <w:sz w:val="21"/>
          <w:szCs w:val="21"/>
          <w:lang w:val="mn-MN"/>
        </w:rPr>
      </w:pPr>
      <w:r w:rsidRPr="0063759F">
        <w:rPr>
          <w:color w:val="000000"/>
          <w:sz w:val="21"/>
          <w:szCs w:val="21"/>
          <w:lang w:val="mn-MN"/>
        </w:rPr>
        <w:t>Дараах</w:t>
      </w:r>
      <w:r w:rsidRPr="0063759F">
        <w:rPr>
          <w:sz w:val="21"/>
          <w:szCs w:val="21"/>
          <w:lang w:val="mn-MN"/>
        </w:rPr>
        <w:t> гэрээний тусгай нөхцлүүд (ГТН) </w:t>
      </w:r>
      <w:r w:rsidRPr="0063759F">
        <w:rPr>
          <w:color w:val="000000"/>
          <w:sz w:val="21"/>
          <w:szCs w:val="21"/>
          <w:lang w:val="mn-MN"/>
        </w:rPr>
        <w:t>нь</w:t>
      </w:r>
      <w:r w:rsidRPr="0063759F">
        <w:rPr>
          <w:sz w:val="21"/>
          <w:szCs w:val="21"/>
          <w:lang w:val="mn-MN"/>
        </w:rPr>
        <w:t> гэрээний ерөнхий нөхцлүүд (ГЕН)</w:t>
      </w:r>
      <w:r w:rsidRPr="0063759F">
        <w:rPr>
          <w:color w:val="000000"/>
          <w:sz w:val="21"/>
          <w:szCs w:val="21"/>
          <w:lang w:val="mn-MN"/>
        </w:rPr>
        <w:t xml:space="preserve">-ийг нэмэлтээр тодруулна. Хэрэв ГЕН болон ГТН хоорондоо зөрчилдсөн тохиолдолд энэхүү ГТН-ийг баримтална.  </w:t>
      </w:r>
    </w:p>
    <w:p w14:paraId="29141D17" w14:textId="77777777" w:rsidR="00A376B4" w:rsidRPr="0063759F" w:rsidRDefault="00A376B4">
      <w:pPr>
        <w:pStyle w:val="BodyText"/>
        <w:spacing w:before="4"/>
        <w:rPr>
          <w:sz w:val="19"/>
          <w:lang w:val="mn-MN"/>
        </w:rPr>
      </w:pPr>
    </w:p>
    <w:tbl>
      <w:tblPr>
        <w:tblW w:w="0" w:type="auto"/>
        <w:tblInd w:w="1450" w:type="dxa"/>
        <w:tblBorders>
          <w:top w:val="single" w:sz="4" w:space="0" w:color="636466"/>
          <w:left w:val="single" w:sz="4" w:space="0" w:color="636466"/>
          <w:bottom w:val="single" w:sz="4" w:space="0" w:color="636466"/>
          <w:right w:val="single" w:sz="4" w:space="0" w:color="636466"/>
          <w:insideH w:val="single" w:sz="4" w:space="0" w:color="636466"/>
          <w:insideV w:val="single" w:sz="4" w:space="0" w:color="636466"/>
        </w:tblBorders>
        <w:tblLayout w:type="fixed"/>
        <w:tblCellMar>
          <w:left w:w="0" w:type="dxa"/>
          <w:right w:w="0" w:type="dxa"/>
        </w:tblCellMar>
        <w:tblLook w:val="01E0" w:firstRow="1" w:lastRow="1" w:firstColumn="1" w:lastColumn="1" w:noHBand="0" w:noVBand="0"/>
      </w:tblPr>
      <w:tblGrid>
        <w:gridCol w:w="1620"/>
        <w:gridCol w:w="7730"/>
      </w:tblGrid>
      <w:tr w:rsidR="00A376B4" w:rsidRPr="006476FA" w14:paraId="56A64C0C" w14:textId="77777777">
        <w:trPr>
          <w:trHeight w:val="470"/>
        </w:trPr>
        <w:tc>
          <w:tcPr>
            <w:tcW w:w="1620" w:type="dxa"/>
          </w:tcPr>
          <w:p w14:paraId="03ACC83C" w14:textId="3D4537A4" w:rsidR="00A376B4" w:rsidRPr="0063759F" w:rsidRDefault="008C7E4B">
            <w:pPr>
              <w:pStyle w:val="TableParagraph"/>
              <w:spacing w:before="127"/>
              <w:ind w:left="80"/>
              <w:rPr>
                <w:sz w:val="21"/>
                <w:szCs w:val="21"/>
                <w:lang w:val="mn-MN"/>
              </w:rPr>
            </w:pPr>
            <w:r w:rsidRPr="0063759F">
              <w:rPr>
                <w:sz w:val="21"/>
                <w:szCs w:val="21"/>
                <w:lang w:val="mn-MN"/>
              </w:rPr>
              <w:t>ГЕН 1.1(</w:t>
            </w:r>
            <w:r w:rsidR="00533191" w:rsidRPr="0063759F">
              <w:rPr>
                <w:sz w:val="21"/>
                <w:szCs w:val="21"/>
                <w:lang w:val="mn-MN"/>
              </w:rPr>
              <w:t>и</w:t>
            </w:r>
            <w:r w:rsidRPr="0063759F">
              <w:rPr>
                <w:sz w:val="21"/>
                <w:szCs w:val="21"/>
                <w:lang w:val="mn-MN"/>
              </w:rPr>
              <w:t>)</w:t>
            </w:r>
          </w:p>
        </w:tc>
        <w:tc>
          <w:tcPr>
            <w:tcW w:w="7730" w:type="dxa"/>
          </w:tcPr>
          <w:p w14:paraId="168A6736" w14:textId="3F2845AB" w:rsidR="00A376B4" w:rsidRPr="0063759F" w:rsidRDefault="00B11C99" w:rsidP="00B51688">
            <w:pPr>
              <w:pStyle w:val="TableParagraph"/>
              <w:tabs>
                <w:tab w:val="left" w:pos="5844"/>
              </w:tabs>
              <w:spacing w:before="127"/>
              <w:ind w:left="80"/>
              <w:rPr>
                <w:sz w:val="21"/>
                <w:szCs w:val="21"/>
                <w:lang w:val="mn-MN"/>
              </w:rPr>
            </w:pPr>
            <w:r w:rsidRPr="0063759F">
              <w:rPr>
                <w:sz w:val="21"/>
                <w:szCs w:val="21"/>
                <w:lang w:val="mn-MN"/>
              </w:rPr>
              <w:t>Захиалагчийн улс нь: [</w:t>
            </w:r>
            <w:r w:rsidRPr="0063759F">
              <w:rPr>
                <w:i/>
                <w:iCs/>
                <w:sz w:val="21"/>
                <w:szCs w:val="21"/>
                <w:lang w:val="mn-MN"/>
              </w:rPr>
              <w:t>Улсын нэрийг оруулах</w:t>
            </w:r>
            <w:r w:rsidRPr="0063759F">
              <w:rPr>
                <w:sz w:val="21"/>
                <w:szCs w:val="21"/>
                <w:lang w:val="mn-MN"/>
              </w:rPr>
              <w:t>]</w:t>
            </w:r>
          </w:p>
        </w:tc>
      </w:tr>
      <w:tr w:rsidR="00A376B4" w:rsidRPr="006476FA" w14:paraId="5E503CCF" w14:textId="77777777">
        <w:trPr>
          <w:trHeight w:val="1189"/>
        </w:trPr>
        <w:tc>
          <w:tcPr>
            <w:tcW w:w="1620" w:type="dxa"/>
          </w:tcPr>
          <w:p w14:paraId="44C04280" w14:textId="40500B27" w:rsidR="00A376B4" w:rsidRPr="0063759F" w:rsidRDefault="008C7E4B">
            <w:pPr>
              <w:pStyle w:val="TableParagraph"/>
              <w:spacing w:before="127"/>
              <w:ind w:left="80"/>
              <w:rPr>
                <w:sz w:val="21"/>
                <w:szCs w:val="21"/>
                <w:lang w:val="mn-MN"/>
              </w:rPr>
            </w:pPr>
            <w:r w:rsidRPr="0063759F">
              <w:rPr>
                <w:sz w:val="21"/>
                <w:szCs w:val="21"/>
                <w:lang w:val="mn-MN"/>
              </w:rPr>
              <w:t>ГЕН 1.1(</w:t>
            </w:r>
            <w:r w:rsidR="00533191" w:rsidRPr="0063759F">
              <w:rPr>
                <w:sz w:val="21"/>
                <w:szCs w:val="21"/>
                <w:lang w:val="mn-MN"/>
              </w:rPr>
              <w:t>й</w:t>
            </w:r>
            <w:r w:rsidRPr="0063759F">
              <w:rPr>
                <w:sz w:val="21"/>
                <w:szCs w:val="21"/>
                <w:lang w:val="mn-MN"/>
              </w:rPr>
              <w:t>)</w:t>
            </w:r>
          </w:p>
        </w:tc>
        <w:tc>
          <w:tcPr>
            <w:tcW w:w="7730" w:type="dxa"/>
          </w:tcPr>
          <w:p w14:paraId="2BFA1C5E" w14:textId="1653F2C8" w:rsidR="00B11C99" w:rsidRPr="0063759F" w:rsidRDefault="008C7E4B" w:rsidP="008C7E4B">
            <w:pPr>
              <w:snapToGrid w:val="0"/>
              <w:ind w:right="112"/>
              <w:jc w:val="both"/>
              <w:rPr>
                <w:sz w:val="21"/>
                <w:szCs w:val="21"/>
                <w:lang w:val="mn-MN"/>
              </w:rPr>
            </w:pPr>
            <w:r w:rsidRPr="0063759F">
              <w:rPr>
                <w:sz w:val="21"/>
                <w:szCs w:val="21"/>
                <w:lang w:val="mn-MN"/>
              </w:rPr>
              <w:t xml:space="preserve">  </w:t>
            </w:r>
            <w:r w:rsidR="00B11C99" w:rsidRPr="0063759F">
              <w:rPr>
                <w:sz w:val="21"/>
                <w:szCs w:val="21"/>
                <w:lang w:val="mn-MN"/>
              </w:rPr>
              <w:t>Захиалагч: [</w:t>
            </w:r>
            <w:r w:rsidR="00B11C99" w:rsidRPr="0063759F">
              <w:rPr>
                <w:i/>
                <w:iCs/>
                <w:sz w:val="21"/>
                <w:szCs w:val="21"/>
                <w:lang w:val="mn-MN"/>
              </w:rPr>
              <w:t>Захиалагчийн нэрийг бүрэн оруулах</w:t>
            </w:r>
            <w:r w:rsidR="00B11C99" w:rsidRPr="0063759F">
              <w:rPr>
                <w:sz w:val="21"/>
                <w:szCs w:val="21"/>
                <w:lang w:val="mn-MN"/>
              </w:rPr>
              <w:t>]</w:t>
            </w:r>
          </w:p>
          <w:p w14:paraId="0BC09146" w14:textId="08EFA4A8" w:rsidR="00B11C99" w:rsidRPr="0063759F" w:rsidRDefault="00B11C99" w:rsidP="00B11C99">
            <w:pPr>
              <w:pStyle w:val="TableParagraph"/>
              <w:spacing w:before="127"/>
              <w:ind w:left="80"/>
              <w:rPr>
                <w:sz w:val="21"/>
                <w:szCs w:val="21"/>
                <w:lang w:val="mn-MN"/>
              </w:rPr>
            </w:pPr>
            <w:r w:rsidRPr="0063759F">
              <w:rPr>
                <w:sz w:val="21"/>
                <w:szCs w:val="21"/>
                <w:lang w:val="mn-MN"/>
              </w:rPr>
              <w:t>[</w:t>
            </w:r>
            <w:r w:rsidRPr="0063759F">
              <w:rPr>
                <w:i/>
                <w:iCs/>
                <w:sz w:val="21"/>
                <w:szCs w:val="21"/>
                <w:lang w:val="mn-MN"/>
              </w:rPr>
              <w:t xml:space="preserve">Захиалагч нь </w:t>
            </w:r>
            <w:r w:rsidR="00637803" w:rsidRPr="0063759F">
              <w:rPr>
                <w:i/>
                <w:iCs/>
                <w:sz w:val="21"/>
                <w:szCs w:val="21"/>
                <w:lang w:val="mn-MN"/>
              </w:rPr>
              <w:t>с</w:t>
            </w:r>
            <w:r w:rsidRPr="0063759F">
              <w:rPr>
                <w:i/>
                <w:iCs/>
                <w:sz w:val="21"/>
                <w:szCs w:val="21"/>
                <w:lang w:val="mn-MN"/>
              </w:rPr>
              <w:t xml:space="preserve">анхүүжилтийн гэрээнд заасан </w:t>
            </w:r>
            <w:r w:rsidR="001274D2" w:rsidRPr="0063759F">
              <w:rPr>
                <w:i/>
                <w:iCs/>
                <w:sz w:val="21"/>
                <w:szCs w:val="21"/>
                <w:lang w:val="mn-MN"/>
              </w:rPr>
              <w:t>х</w:t>
            </w:r>
            <w:r w:rsidRPr="0063759F">
              <w:rPr>
                <w:i/>
                <w:iCs/>
                <w:sz w:val="21"/>
                <w:szCs w:val="21"/>
                <w:lang w:val="mn-MN"/>
              </w:rPr>
              <w:t>эрэгжүүлэгч/гүйцэтгэгч агентлаг эсвэл төслийн удирдлагын гарын авлагад заасны дагуу худалдан авах ажиллагааг гүйцэтгэх эрх бүхий байгууллага байна</w:t>
            </w:r>
            <w:r w:rsidRPr="0063759F">
              <w:rPr>
                <w:sz w:val="21"/>
                <w:szCs w:val="21"/>
                <w:lang w:val="mn-MN"/>
              </w:rPr>
              <w:t>.]</w:t>
            </w:r>
          </w:p>
          <w:p w14:paraId="62E09F68" w14:textId="2D23B0A9" w:rsidR="00A376B4" w:rsidRPr="0063759F" w:rsidRDefault="00A376B4">
            <w:pPr>
              <w:pStyle w:val="TableParagraph"/>
              <w:spacing w:before="1" w:line="247" w:lineRule="auto"/>
              <w:ind w:left="79"/>
              <w:rPr>
                <w:sz w:val="21"/>
                <w:szCs w:val="21"/>
                <w:lang w:val="mn-MN"/>
              </w:rPr>
            </w:pPr>
          </w:p>
        </w:tc>
      </w:tr>
      <w:tr w:rsidR="00A376B4" w:rsidRPr="006476FA" w14:paraId="42E20C48" w14:textId="77777777">
        <w:trPr>
          <w:trHeight w:val="470"/>
        </w:trPr>
        <w:tc>
          <w:tcPr>
            <w:tcW w:w="1620" w:type="dxa"/>
          </w:tcPr>
          <w:p w14:paraId="4739BDD8" w14:textId="019D7E07" w:rsidR="00A376B4" w:rsidRPr="0063759F" w:rsidRDefault="008C7E4B">
            <w:pPr>
              <w:pStyle w:val="TableParagraph"/>
              <w:spacing w:before="127"/>
              <w:ind w:left="80"/>
              <w:rPr>
                <w:sz w:val="21"/>
                <w:szCs w:val="21"/>
                <w:lang w:val="mn-MN"/>
              </w:rPr>
            </w:pPr>
            <w:r w:rsidRPr="0063759F">
              <w:rPr>
                <w:sz w:val="21"/>
                <w:szCs w:val="21"/>
                <w:lang w:val="mn-MN"/>
              </w:rPr>
              <w:t>ГЕН 1.1(</w:t>
            </w:r>
            <w:r w:rsidR="00533191" w:rsidRPr="0063759F">
              <w:rPr>
                <w:sz w:val="21"/>
                <w:szCs w:val="21"/>
                <w:lang w:val="mn-MN"/>
              </w:rPr>
              <w:t>ө</w:t>
            </w:r>
            <w:r w:rsidRPr="0063759F">
              <w:rPr>
                <w:sz w:val="21"/>
                <w:szCs w:val="21"/>
                <w:lang w:val="mn-MN"/>
              </w:rPr>
              <w:t>)</w:t>
            </w:r>
          </w:p>
        </w:tc>
        <w:tc>
          <w:tcPr>
            <w:tcW w:w="7730" w:type="dxa"/>
          </w:tcPr>
          <w:p w14:paraId="0D34EFD9" w14:textId="7F7063C8" w:rsidR="00A376B4" w:rsidRPr="0063759F" w:rsidRDefault="00B11C99" w:rsidP="00533191">
            <w:pPr>
              <w:pStyle w:val="TableParagraph"/>
              <w:spacing w:before="127" w:after="240"/>
              <w:ind w:left="80"/>
              <w:rPr>
                <w:sz w:val="21"/>
                <w:szCs w:val="21"/>
                <w:lang w:val="mn-MN"/>
              </w:rPr>
            </w:pPr>
            <w:r w:rsidRPr="0063759F">
              <w:rPr>
                <w:sz w:val="21"/>
                <w:szCs w:val="21"/>
                <w:lang w:val="mn-MN"/>
              </w:rPr>
              <w:t>Ажлын талбай: [ажлын талбайн нэр ба байршилын талаарх мэдээллийг бүрэн оруулах]</w:t>
            </w:r>
          </w:p>
        </w:tc>
      </w:tr>
      <w:tr w:rsidR="00A376B4" w:rsidRPr="006476FA" w14:paraId="6E6A3EC7" w14:textId="77777777">
        <w:trPr>
          <w:trHeight w:val="470"/>
        </w:trPr>
        <w:tc>
          <w:tcPr>
            <w:tcW w:w="1620" w:type="dxa"/>
          </w:tcPr>
          <w:p w14:paraId="74FE05B0" w14:textId="031B2372" w:rsidR="00A376B4" w:rsidRPr="0063759F" w:rsidRDefault="008C7E4B">
            <w:pPr>
              <w:pStyle w:val="TableParagraph"/>
              <w:spacing w:before="127"/>
              <w:ind w:left="80"/>
              <w:rPr>
                <w:sz w:val="21"/>
                <w:szCs w:val="21"/>
                <w:lang w:val="mn-MN"/>
              </w:rPr>
            </w:pPr>
            <w:r w:rsidRPr="0063759F">
              <w:rPr>
                <w:sz w:val="21"/>
                <w:szCs w:val="21"/>
                <w:lang w:val="mn-MN"/>
              </w:rPr>
              <w:t>ГЕН 4.2(</w:t>
            </w:r>
            <w:r w:rsidR="00533191" w:rsidRPr="0063759F">
              <w:rPr>
                <w:sz w:val="21"/>
                <w:szCs w:val="21"/>
                <w:lang w:val="mn-MN"/>
              </w:rPr>
              <w:t>б</w:t>
            </w:r>
            <w:r w:rsidRPr="0063759F">
              <w:rPr>
                <w:sz w:val="21"/>
                <w:szCs w:val="21"/>
                <w:lang w:val="mn-MN"/>
              </w:rPr>
              <w:t>)</w:t>
            </w:r>
          </w:p>
        </w:tc>
        <w:tc>
          <w:tcPr>
            <w:tcW w:w="7730" w:type="dxa"/>
          </w:tcPr>
          <w:p w14:paraId="502D217B" w14:textId="26AB1794" w:rsidR="00A376B4" w:rsidRPr="0063759F" w:rsidRDefault="00B11C99">
            <w:pPr>
              <w:pStyle w:val="TableParagraph"/>
              <w:spacing w:before="127"/>
              <w:ind w:left="80"/>
              <w:rPr>
                <w:sz w:val="21"/>
                <w:szCs w:val="21"/>
                <w:lang w:val="mn-MN"/>
              </w:rPr>
            </w:pPr>
            <w:r w:rsidRPr="0063759F">
              <w:rPr>
                <w:sz w:val="21"/>
                <w:szCs w:val="21"/>
                <w:lang w:val="mn-MN"/>
              </w:rPr>
              <w:t>Инкотермсийн хувилбар: [</w:t>
            </w:r>
            <w:r w:rsidRPr="0063759F">
              <w:rPr>
                <w:i/>
                <w:iCs/>
                <w:sz w:val="21"/>
                <w:szCs w:val="21"/>
                <w:lang w:val="mn-MN"/>
              </w:rPr>
              <w:t xml:space="preserve">Инкотермсийн </w:t>
            </w:r>
            <w:r w:rsidR="008C7E4B" w:rsidRPr="0063759F">
              <w:rPr>
                <w:i/>
                <w:iCs/>
                <w:sz w:val="21"/>
                <w:szCs w:val="21"/>
                <w:lang w:val="mn-MN"/>
              </w:rPr>
              <w:t xml:space="preserve">одоо мөрдөгдөж буй </w:t>
            </w:r>
            <w:r w:rsidRPr="0063759F">
              <w:rPr>
                <w:sz w:val="21"/>
                <w:szCs w:val="21"/>
                <w:lang w:val="mn-MN"/>
              </w:rPr>
              <w:t>хувилбарыг оруулах]</w:t>
            </w:r>
          </w:p>
        </w:tc>
      </w:tr>
      <w:tr w:rsidR="00A376B4" w:rsidRPr="006476FA" w14:paraId="364723C2" w14:textId="77777777">
        <w:trPr>
          <w:trHeight w:val="1069"/>
        </w:trPr>
        <w:tc>
          <w:tcPr>
            <w:tcW w:w="1620" w:type="dxa"/>
          </w:tcPr>
          <w:p w14:paraId="7CF742FD" w14:textId="040C0560" w:rsidR="00A376B4" w:rsidRPr="0063759F" w:rsidRDefault="008C7E4B">
            <w:pPr>
              <w:pStyle w:val="TableParagraph"/>
              <w:spacing w:before="127"/>
              <w:ind w:left="80"/>
              <w:rPr>
                <w:sz w:val="21"/>
                <w:szCs w:val="21"/>
                <w:lang w:val="mn-MN"/>
              </w:rPr>
            </w:pPr>
            <w:r w:rsidRPr="0063759F">
              <w:rPr>
                <w:sz w:val="21"/>
                <w:szCs w:val="21"/>
                <w:lang w:val="mn-MN"/>
              </w:rPr>
              <w:t>ГЕН 5.1</w:t>
            </w:r>
          </w:p>
        </w:tc>
        <w:tc>
          <w:tcPr>
            <w:tcW w:w="7730" w:type="dxa"/>
          </w:tcPr>
          <w:p w14:paraId="34D1D6ED" w14:textId="3737EA76" w:rsidR="00A376B4" w:rsidRPr="0063759F" w:rsidRDefault="00B11C99">
            <w:pPr>
              <w:pStyle w:val="TableParagraph"/>
              <w:spacing w:before="127"/>
              <w:ind w:left="80"/>
              <w:rPr>
                <w:sz w:val="21"/>
                <w:szCs w:val="21"/>
                <w:lang w:val="mn-MN"/>
              </w:rPr>
            </w:pPr>
            <w:r w:rsidRPr="0063759F">
              <w:rPr>
                <w:sz w:val="21"/>
                <w:szCs w:val="21"/>
                <w:lang w:val="mn-MN"/>
              </w:rPr>
              <w:t xml:space="preserve">Гэрээний хэл нь: </w:t>
            </w:r>
            <w:r w:rsidRPr="0063759F">
              <w:rPr>
                <w:i/>
                <w:iCs/>
                <w:sz w:val="21"/>
                <w:szCs w:val="21"/>
                <w:lang w:val="mn-MN"/>
              </w:rPr>
              <w:t>[</w:t>
            </w:r>
            <w:r w:rsidR="008C7E4B" w:rsidRPr="0063759F">
              <w:rPr>
                <w:i/>
                <w:iCs/>
                <w:sz w:val="21"/>
                <w:szCs w:val="21"/>
                <w:lang w:val="mn-MN"/>
              </w:rPr>
              <w:t>“</w:t>
            </w:r>
            <w:r w:rsidR="0081184D" w:rsidRPr="0063759F">
              <w:rPr>
                <w:i/>
                <w:iCs/>
                <w:sz w:val="21"/>
                <w:szCs w:val="21"/>
                <w:lang w:val="mn-MN"/>
              </w:rPr>
              <w:t>Монгол</w:t>
            </w:r>
            <w:r w:rsidR="008C7E4B" w:rsidRPr="0063759F">
              <w:rPr>
                <w:i/>
                <w:iCs/>
                <w:sz w:val="21"/>
                <w:szCs w:val="21"/>
                <w:lang w:val="mn-MN"/>
              </w:rPr>
              <w:t xml:space="preserve"> хэл” гэж оруулах</w:t>
            </w:r>
            <w:r w:rsidRPr="0063759F">
              <w:rPr>
                <w:sz w:val="21"/>
                <w:szCs w:val="21"/>
                <w:lang w:val="mn-MN"/>
              </w:rPr>
              <w:t>]</w:t>
            </w:r>
          </w:p>
          <w:p w14:paraId="712F150A" w14:textId="772A8FF3" w:rsidR="00A376B4" w:rsidRPr="0063759F" w:rsidRDefault="008C7E4B">
            <w:pPr>
              <w:pStyle w:val="TableParagraph"/>
              <w:spacing w:before="128" w:line="247" w:lineRule="auto"/>
              <w:ind w:left="80" w:right="1054"/>
              <w:rPr>
                <w:sz w:val="21"/>
                <w:szCs w:val="21"/>
                <w:lang w:val="mn-MN"/>
              </w:rPr>
            </w:pPr>
            <w:r w:rsidRPr="0063759F">
              <w:rPr>
                <w:sz w:val="21"/>
                <w:szCs w:val="21"/>
                <w:lang w:val="mn-MN"/>
              </w:rPr>
              <w:t>Нэмэлт баримт бичиг болон хэвлэмэл материалын орчуулгын хэл нь:</w:t>
            </w:r>
            <w:r w:rsidR="00B85E93" w:rsidRPr="0063759F">
              <w:rPr>
                <w:sz w:val="21"/>
                <w:szCs w:val="21"/>
                <w:lang w:val="mn-MN"/>
              </w:rPr>
              <w:t xml:space="preserve"> </w:t>
            </w:r>
            <w:r w:rsidRPr="0063759F">
              <w:rPr>
                <w:sz w:val="21"/>
                <w:szCs w:val="21"/>
                <w:lang w:val="mn-MN"/>
              </w:rPr>
              <w:t>[</w:t>
            </w:r>
            <w:r w:rsidRPr="0063759F">
              <w:rPr>
                <w:i/>
                <w:iCs/>
                <w:sz w:val="21"/>
                <w:szCs w:val="21"/>
                <w:lang w:val="mn-MN"/>
              </w:rPr>
              <w:t>НӨТШ-ийн хувьд “</w:t>
            </w:r>
            <w:r w:rsidR="0081184D" w:rsidRPr="0063759F">
              <w:rPr>
                <w:i/>
                <w:iCs/>
                <w:sz w:val="21"/>
                <w:szCs w:val="21"/>
                <w:lang w:val="mn-MN"/>
              </w:rPr>
              <w:t>Монгол</w:t>
            </w:r>
            <w:r w:rsidRPr="0063759F">
              <w:rPr>
                <w:i/>
                <w:iCs/>
                <w:sz w:val="21"/>
                <w:szCs w:val="21"/>
                <w:lang w:val="mn-MN"/>
              </w:rPr>
              <w:t xml:space="preserve"> хэл” гэж оруулах</w:t>
            </w:r>
            <w:r w:rsidRPr="0063759F">
              <w:rPr>
                <w:sz w:val="21"/>
                <w:szCs w:val="21"/>
                <w:lang w:val="mn-MN"/>
              </w:rPr>
              <w:t>].</w:t>
            </w:r>
          </w:p>
        </w:tc>
      </w:tr>
      <w:tr w:rsidR="00A376B4" w:rsidRPr="006476FA" w14:paraId="25A8D47F" w14:textId="77777777">
        <w:trPr>
          <w:trHeight w:val="3530"/>
        </w:trPr>
        <w:tc>
          <w:tcPr>
            <w:tcW w:w="1620" w:type="dxa"/>
          </w:tcPr>
          <w:p w14:paraId="62339E5E" w14:textId="419E1622" w:rsidR="00A376B4" w:rsidRPr="0063759F" w:rsidRDefault="008C7E4B">
            <w:pPr>
              <w:pStyle w:val="TableParagraph"/>
              <w:spacing w:before="127"/>
              <w:ind w:left="80"/>
              <w:rPr>
                <w:sz w:val="21"/>
                <w:szCs w:val="21"/>
                <w:lang w:val="mn-MN"/>
              </w:rPr>
            </w:pPr>
            <w:r w:rsidRPr="0063759F">
              <w:rPr>
                <w:sz w:val="21"/>
                <w:szCs w:val="21"/>
                <w:lang w:val="mn-MN"/>
              </w:rPr>
              <w:t>ГЕН 8.1</w:t>
            </w:r>
          </w:p>
        </w:tc>
        <w:tc>
          <w:tcPr>
            <w:tcW w:w="7730" w:type="dxa"/>
          </w:tcPr>
          <w:p w14:paraId="7496E512" w14:textId="36E14A60" w:rsidR="008D01B4" w:rsidRPr="0063759F" w:rsidRDefault="008D01B4" w:rsidP="00B85E93">
            <w:pPr>
              <w:pStyle w:val="TableParagraph"/>
              <w:spacing w:before="127"/>
              <w:ind w:left="80"/>
              <w:rPr>
                <w:sz w:val="21"/>
                <w:szCs w:val="21"/>
                <w:lang w:val="mn-MN"/>
              </w:rPr>
            </w:pPr>
            <w:r w:rsidRPr="0063759F">
              <w:rPr>
                <w:sz w:val="21"/>
                <w:szCs w:val="21"/>
                <w:lang w:val="mn-MN"/>
              </w:rPr>
              <w:t>Мэдэгдэл хүлээн авах зорилгоор, захиалагчийн хаяг нь:</w:t>
            </w:r>
          </w:p>
          <w:p w14:paraId="1AF0C773" w14:textId="77777777" w:rsidR="008D01B4" w:rsidRPr="0063759F" w:rsidRDefault="008D01B4" w:rsidP="00B85E93">
            <w:pPr>
              <w:pStyle w:val="TableParagraph"/>
              <w:spacing w:before="127"/>
              <w:ind w:left="80"/>
              <w:rPr>
                <w:sz w:val="21"/>
                <w:szCs w:val="21"/>
                <w:lang w:val="mn-MN"/>
              </w:rPr>
            </w:pPr>
            <w:r w:rsidRPr="0063759F">
              <w:rPr>
                <w:sz w:val="21"/>
                <w:szCs w:val="21"/>
                <w:lang w:val="mn-MN"/>
              </w:rPr>
              <w:t>Харилцах ажилтан: [</w:t>
            </w:r>
            <w:r w:rsidRPr="0063759F">
              <w:rPr>
                <w:i/>
                <w:iCs/>
                <w:sz w:val="21"/>
                <w:szCs w:val="21"/>
                <w:lang w:val="mn-MN"/>
              </w:rPr>
              <w:t>хэрэв байгаа бол, харилцах хүний нэрийг бүтнээр нь оруулах</w:t>
            </w:r>
            <w:r w:rsidRPr="0063759F">
              <w:rPr>
                <w:sz w:val="21"/>
                <w:szCs w:val="21"/>
                <w:lang w:val="mn-MN"/>
              </w:rPr>
              <w:t>]</w:t>
            </w:r>
          </w:p>
          <w:p w14:paraId="22205468" w14:textId="77777777" w:rsidR="008D01B4" w:rsidRPr="0063759F" w:rsidRDefault="008D01B4" w:rsidP="00B85E93">
            <w:pPr>
              <w:pStyle w:val="TableParagraph"/>
              <w:spacing w:before="127"/>
              <w:ind w:left="80"/>
              <w:rPr>
                <w:sz w:val="21"/>
                <w:szCs w:val="21"/>
                <w:lang w:val="mn-MN"/>
              </w:rPr>
            </w:pPr>
            <w:r w:rsidRPr="0063759F">
              <w:rPr>
                <w:sz w:val="21"/>
                <w:szCs w:val="21"/>
                <w:lang w:val="mn-MN"/>
              </w:rPr>
              <w:t>Гудамжны хаяг: [</w:t>
            </w:r>
            <w:r w:rsidRPr="0063759F">
              <w:rPr>
                <w:i/>
                <w:iCs/>
                <w:sz w:val="21"/>
                <w:szCs w:val="21"/>
                <w:lang w:val="mn-MN"/>
              </w:rPr>
              <w:t>гудамжны хаяг, дугаарыг оруулах</w:t>
            </w:r>
            <w:r w:rsidRPr="0063759F">
              <w:rPr>
                <w:sz w:val="21"/>
                <w:szCs w:val="21"/>
                <w:lang w:val="mn-MN"/>
              </w:rPr>
              <w:t>]</w:t>
            </w:r>
          </w:p>
          <w:p w14:paraId="4D52D426" w14:textId="77777777" w:rsidR="008D01B4" w:rsidRPr="0063759F" w:rsidRDefault="008D01B4" w:rsidP="00B85E93">
            <w:pPr>
              <w:pStyle w:val="TableParagraph"/>
              <w:spacing w:before="127"/>
              <w:ind w:left="80"/>
              <w:rPr>
                <w:sz w:val="21"/>
                <w:szCs w:val="21"/>
                <w:lang w:val="mn-MN"/>
              </w:rPr>
            </w:pPr>
            <w:r w:rsidRPr="0063759F">
              <w:rPr>
                <w:sz w:val="21"/>
                <w:szCs w:val="21"/>
                <w:lang w:val="mn-MN"/>
              </w:rPr>
              <w:t>Давхар/өрөөний дугаар: [</w:t>
            </w:r>
            <w:r w:rsidRPr="0063759F">
              <w:rPr>
                <w:i/>
                <w:iCs/>
                <w:sz w:val="21"/>
                <w:szCs w:val="21"/>
                <w:lang w:val="mn-MN"/>
              </w:rPr>
              <w:t>давхар ба өрөөний дугаарыг оруулах</w:t>
            </w:r>
            <w:r w:rsidRPr="0063759F">
              <w:rPr>
                <w:sz w:val="21"/>
                <w:szCs w:val="21"/>
                <w:lang w:val="mn-MN"/>
              </w:rPr>
              <w:t>]</w:t>
            </w:r>
          </w:p>
          <w:p w14:paraId="7DA1A2BF" w14:textId="77777777" w:rsidR="008D01B4" w:rsidRPr="0063759F" w:rsidRDefault="008D01B4" w:rsidP="00B85E93">
            <w:pPr>
              <w:pStyle w:val="TableParagraph"/>
              <w:spacing w:before="127"/>
              <w:ind w:left="80"/>
              <w:rPr>
                <w:sz w:val="21"/>
                <w:szCs w:val="21"/>
                <w:lang w:val="mn-MN"/>
              </w:rPr>
            </w:pPr>
            <w:r w:rsidRPr="0063759F">
              <w:rPr>
                <w:sz w:val="21"/>
                <w:szCs w:val="21"/>
                <w:lang w:val="mn-MN"/>
              </w:rPr>
              <w:t>Хот: [</w:t>
            </w:r>
            <w:r w:rsidRPr="0063759F">
              <w:rPr>
                <w:i/>
                <w:iCs/>
                <w:sz w:val="21"/>
                <w:szCs w:val="21"/>
                <w:lang w:val="mn-MN"/>
              </w:rPr>
              <w:t>хотын нэрийг оруулах</w:t>
            </w:r>
            <w:r w:rsidRPr="0063759F">
              <w:rPr>
                <w:sz w:val="21"/>
                <w:szCs w:val="21"/>
                <w:lang w:val="mn-MN"/>
              </w:rPr>
              <w:t>]</w:t>
            </w:r>
          </w:p>
          <w:p w14:paraId="3CED7DA3" w14:textId="77777777" w:rsidR="008D01B4" w:rsidRPr="0063759F" w:rsidRDefault="008D01B4" w:rsidP="00B85E93">
            <w:pPr>
              <w:pStyle w:val="TableParagraph"/>
              <w:spacing w:before="127"/>
              <w:ind w:left="80"/>
              <w:rPr>
                <w:sz w:val="21"/>
                <w:szCs w:val="21"/>
                <w:lang w:val="mn-MN"/>
              </w:rPr>
            </w:pPr>
            <w:r w:rsidRPr="0063759F">
              <w:rPr>
                <w:sz w:val="21"/>
                <w:szCs w:val="21"/>
                <w:lang w:val="mn-MN"/>
              </w:rPr>
              <w:t>Шуудангийн код: [</w:t>
            </w:r>
            <w:r w:rsidRPr="0063759F">
              <w:rPr>
                <w:i/>
                <w:iCs/>
                <w:sz w:val="21"/>
                <w:szCs w:val="21"/>
                <w:lang w:val="mn-MN"/>
              </w:rPr>
              <w:t>хэрэв байгаа бол, шуудангийн код оруулах</w:t>
            </w:r>
            <w:r w:rsidRPr="0063759F">
              <w:rPr>
                <w:sz w:val="21"/>
                <w:szCs w:val="21"/>
                <w:lang w:val="mn-MN"/>
              </w:rPr>
              <w:t>]</w:t>
            </w:r>
          </w:p>
          <w:p w14:paraId="7DF9A09D" w14:textId="77777777" w:rsidR="008D01B4" w:rsidRPr="0063759F" w:rsidRDefault="008D01B4" w:rsidP="00B85E93">
            <w:pPr>
              <w:pStyle w:val="TableParagraph"/>
              <w:spacing w:before="127"/>
              <w:ind w:left="80"/>
              <w:rPr>
                <w:sz w:val="21"/>
                <w:szCs w:val="21"/>
                <w:lang w:val="mn-MN"/>
              </w:rPr>
            </w:pPr>
            <w:r w:rsidRPr="0063759F">
              <w:rPr>
                <w:sz w:val="21"/>
                <w:szCs w:val="21"/>
                <w:lang w:val="mn-MN"/>
              </w:rPr>
              <w:t>Улс: [</w:t>
            </w:r>
            <w:r w:rsidRPr="0063759F">
              <w:rPr>
                <w:i/>
                <w:iCs/>
                <w:sz w:val="21"/>
                <w:szCs w:val="21"/>
                <w:lang w:val="mn-MN"/>
              </w:rPr>
              <w:t>Улсын нэр оруулах</w:t>
            </w:r>
            <w:r w:rsidRPr="0063759F">
              <w:rPr>
                <w:sz w:val="21"/>
                <w:szCs w:val="21"/>
                <w:lang w:val="mn-MN"/>
              </w:rPr>
              <w:t>]</w:t>
            </w:r>
          </w:p>
          <w:p w14:paraId="6C93B566" w14:textId="77777777" w:rsidR="008D01B4" w:rsidRPr="0063759F" w:rsidRDefault="008D01B4" w:rsidP="00B85E93">
            <w:pPr>
              <w:pStyle w:val="TableParagraph"/>
              <w:spacing w:before="127"/>
              <w:ind w:left="80"/>
              <w:rPr>
                <w:sz w:val="21"/>
                <w:szCs w:val="21"/>
                <w:lang w:val="mn-MN"/>
              </w:rPr>
            </w:pPr>
            <w:r w:rsidRPr="0063759F">
              <w:rPr>
                <w:sz w:val="21"/>
                <w:szCs w:val="21"/>
                <w:lang w:val="mn-MN"/>
              </w:rPr>
              <w:t>Утас: [</w:t>
            </w:r>
            <w:r w:rsidRPr="0063759F">
              <w:rPr>
                <w:i/>
                <w:iCs/>
                <w:sz w:val="21"/>
                <w:szCs w:val="21"/>
                <w:lang w:val="mn-MN"/>
              </w:rPr>
              <w:t>утасны дугаарыг улс ба хотын кодын хамт оруулах</w:t>
            </w:r>
            <w:r w:rsidRPr="0063759F">
              <w:rPr>
                <w:sz w:val="21"/>
                <w:szCs w:val="21"/>
                <w:lang w:val="mn-MN"/>
              </w:rPr>
              <w:t xml:space="preserve">]  </w:t>
            </w:r>
          </w:p>
          <w:p w14:paraId="79A2E863" w14:textId="77777777" w:rsidR="008D01B4" w:rsidRPr="0063759F" w:rsidRDefault="008D01B4" w:rsidP="00B85E93">
            <w:pPr>
              <w:pStyle w:val="TableParagraph"/>
              <w:spacing w:before="127"/>
              <w:ind w:left="80"/>
              <w:rPr>
                <w:sz w:val="21"/>
                <w:szCs w:val="21"/>
                <w:lang w:val="mn-MN"/>
              </w:rPr>
            </w:pPr>
            <w:r w:rsidRPr="0063759F">
              <w:rPr>
                <w:sz w:val="21"/>
                <w:szCs w:val="21"/>
                <w:lang w:val="mn-MN"/>
              </w:rPr>
              <w:t>Факс: [</w:t>
            </w:r>
            <w:r w:rsidRPr="0063759F">
              <w:rPr>
                <w:i/>
                <w:iCs/>
                <w:sz w:val="21"/>
                <w:szCs w:val="21"/>
                <w:lang w:val="mn-MN"/>
              </w:rPr>
              <w:t>факсын дугаарыг улс ба хотын кодын хамт оруулах</w:t>
            </w:r>
            <w:r w:rsidRPr="0063759F">
              <w:rPr>
                <w:sz w:val="21"/>
                <w:szCs w:val="21"/>
                <w:lang w:val="mn-MN"/>
              </w:rPr>
              <w:t>]</w:t>
            </w:r>
          </w:p>
          <w:p w14:paraId="6497912A" w14:textId="339893F1" w:rsidR="00A376B4" w:rsidRPr="0063759F" w:rsidRDefault="008D01B4" w:rsidP="00B51688">
            <w:pPr>
              <w:pStyle w:val="TableParagraph"/>
              <w:spacing w:before="127"/>
              <w:ind w:left="80"/>
              <w:rPr>
                <w:sz w:val="21"/>
                <w:szCs w:val="21"/>
                <w:lang w:val="mn-MN"/>
              </w:rPr>
            </w:pPr>
            <w:r w:rsidRPr="0063759F">
              <w:rPr>
                <w:sz w:val="21"/>
                <w:szCs w:val="21"/>
                <w:lang w:val="mn-MN"/>
              </w:rPr>
              <w:t>Цахим шуудангийн хаяг: [</w:t>
            </w:r>
            <w:r w:rsidRPr="0063759F">
              <w:rPr>
                <w:i/>
                <w:iCs/>
                <w:sz w:val="21"/>
                <w:szCs w:val="21"/>
                <w:lang w:val="mn-MN"/>
              </w:rPr>
              <w:t>хэрэв байгаа бол, цахим шуудангийн хаягийг оруулах</w:t>
            </w:r>
            <w:r w:rsidRPr="0063759F">
              <w:rPr>
                <w:sz w:val="21"/>
                <w:szCs w:val="21"/>
                <w:lang w:val="mn-MN"/>
              </w:rPr>
              <w:t>]</w:t>
            </w:r>
          </w:p>
        </w:tc>
      </w:tr>
      <w:tr w:rsidR="00A376B4" w:rsidRPr="006476FA" w14:paraId="36C1E494" w14:textId="77777777">
        <w:trPr>
          <w:trHeight w:val="470"/>
        </w:trPr>
        <w:tc>
          <w:tcPr>
            <w:tcW w:w="1620" w:type="dxa"/>
          </w:tcPr>
          <w:p w14:paraId="58ECD69D" w14:textId="419FE56D" w:rsidR="00A376B4" w:rsidRPr="0063759F" w:rsidRDefault="008C7E4B">
            <w:pPr>
              <w:pStyle w:val="TableParagraph"/>
              <w:spacing w:before="127"/>
              <w:ind w:left="80"/>
              <w:rPr>
                <w:sz w:val="21"/>
                <w:szCs w:val="21"/>
                <w:lang w:val="mn-MN"/>
              </w:rPr>
            </w:pPr>
            <w:r w:rsidRPr="0063759F">
              <w:rPr>
                <w:sz w:val="21"/>
                <w:szCs w:val="21"/>
                <w:lang w:val="mn-MN"/>
              </w:rPr>
              <w:t>ГЕН 9.1</w:t>
            </w:r>
          </w:p>
        </w:tc>
        <w:tc>
          <w:tcPr>
            <w:tcW w:w="7730" w:type="dxa"/>
          </w:tcPr>
          <w:p w14:paraId="10F23402" w14:textId="2CB788D5" w:rsidR="00A376B4" w:rsidRPr="0063759F" w:rsidRDefault="008D01B4" w:rsidP="00B51688">
            <w:pPr>
              <w:pStyle w:val="TableParagraph"/>
              <w:tabs>
                <w:tab w:val="left" w:pos="5676"/>
              </w:tabs>
              <w:spacing w:before="127"/>
              <w:ind w:left="80"/>
              <w:rPr>
                <w:sz w:val="21"/>
                <w:szCs w:val="21"/>
                <w:lang w:val="mn-MN"/>
              </w:rPr>
            </w:pPr>
            <w:r w:rsidRPr="0063759F">
              <w:rPr>
                <w:sz w:val="21"/>
                <w:szCs w:val="21"/>
                <w:lang w:val="mn-MN"/>
              </w:rPr>
              <w:t>Гэрээнд баримтлах хууль нь: [</w:t>
            </w:r>
            <w:r w:rsidR="00141FB2" w:rsidRPr="0063759F">
              <w:rPr>
                <w:i/>
                <w:iCs/>
                <w:sz w:val="21"/>
                <w:szCs w:val="21"/>
                <w:lang w:val="mn-MN"/>
              </w:rPr>
              <w:t>Захиалагчийн у</w:t>
            </w:r>
            <w:r w:rsidRPr="0063759F">
              <w:rPr>
                <w:i/>
                <w:iCs/>
                <w:sz w:val="21"/>
                <w:szCs w:val="21"/>
                <w:lang w:val="mn-MN"/>
              </w:rPr>
              <w:t>лсын нэрийг оруулах</w:t>
            </w:r>
            <w:r w:rsidRPr="0063759F">
              <w:rPr>
                <w:sz w:val="21"/>
                <w:szCs w:val="21"/>
                <w:lang w:val="mn-MN"/>
              </w:rPr>
              <w:t>]</w:t>
            </w:r>
          </w:p>
        </w:tc>
      </w:tr>
      <w:tr w:rsidR="00A376B4" w:rsidRPr="006476FA" w14:paraId="00B21003" w14:textId="77777777">
        <w:trPr>
          <w:trHeight w:val="4129"/>
        </w:trPr>
        <w:tc>
          <w:tcPr>
            <w:tcW w:w="1620" w:type="dxa"/>
          </w:tcPr>
          <w:p w14:paraId="476ACFEA" w14:textId="393EC3FD" w:rsidR="00A376B4" w:rsidRPr="0063759F" w:rsidRDefault="008C7E4B">
            <w:pPr>
              <w:pStyle w:val="TableParagraph"/>
              <w:spacing w:before="127"/>
              <w:ind w:left="80"/>
              <w:rPr>
                <w:sz w:val="21"/>
                <w:szCs w:val="21"/>
                <w:lang w:val="mn-MN"/>
              </w:rPr>
            </w:pPr>
            <w:r w:rsidRPr="0063759F">
              <w:rPr>
                <w:sz w:val="21"/>
                <w:szCs w:val="21"/>
                <w:lang w:val="mn-MN"/>
              </w:rPr>
              <w:lastRenderedPageBreak/>
              <w:t>ГЕН 10.2</w:t>
            </w:r>
          </w:p>
        </w:tc>
        <w:tc>
          <w:tcPr>
            <w:tcW w:w="7730" w:type="dxa"/>
          </w:tcPr>
          <w:p w14:paraId="0CCC5FA9" w14:textId="55B3E6AC" w:rsidR="008D01B4" w:rsidRPr="0063759F" w:rsidRDefault="008D01B4" w:rsidP="00B85E93">
            <w:pPr>
              <w:pStyle w:val="TableParagraph"/>
              <w:spacing w:before="127"/>
              <w:ind w:left="80"/>
              <w:rPr>
                <w:sz w:val="21"/>
                <w:szCs w:val="21"/>
                <w:lang w:val="mn-MN"/>
              </w:rPr>
            </w:pPr>
            <w:r w:rsidRPr="0063759F">
              <w:rPr>
                <w:sz w:val="21"/>
                <w:szCs w:val="21"/>
                <w:lang w:val="mn-MN"/>
              </w:rPr>
              <w:t>Маргаан шийдвэрлэх албан ёсны механизм нь: [</w:t>
            </w:r>
            <w:r w:rsidRPr="0063759F">
              <w:rPr>
                <w:i/>
                <w:iCs/>
                <w:sz w:val="21"/>
                <w:szCs w:val="21"/>
                <w:lang w:val="mn-MN"/>
              </w:rPr>
              <w:t>төрөл болон тайлбарыг оруулна уу</w:t>
            </w:r>
            <w:r w:rsidRPr="0063759F">
              <w:rPr>
                <w:sz w:val="21"/>
                <w:szCs w:val="21"/>
                <w:lang w:val="mn-MN"/>
              </w:rPr>
              <w:t>]</w:t>
            </w:r>
          </w:p>
          <w:p w14:paraId="7998E1A0" w14:textId="7BEF0A55" w:rsidR="00A376B4" w:rsidRPr="0063759F" w:rsidRDefault="008D01B4" w:rsidP="00B85E93">
            <w:pPr>
              <w:pStyle w:val="TableParagraph"/>
              <w:spacing w:before="127"/>
              <w:ind w:left="80"/>
              <w:rPr>
                <w:b/>
                <w:bCs/>
                <w:sz w:val="21"/>
                <w:szCs w:val="21"/>
                <w:lang w:val="mn-MN"/>
              </w:rPr>
            </w:pPr>
            <w:r w:rsidRPr="0063759F">
              <w:rPr>
                <w:b/>
                <w:bCs/>
                <w:sz w:val="21"/>
                <w:szCs w:val="21"/>
                <w:lang w:val="mn-MN"/>
              </w:rPr>
              <w:t>Гадаад нийлүүлэгчтэй гэрээний хувьд:</w:t>
            </w:r>
          </w:p>
          <w:p w14:paraId="3F40AA5B" w14:textId="7545C660" w:rsidR="00246487" w:rsidRPr="0063759F" w:rsidRDefault="00246487" w:rsidP="00B85E93">
            <w:pPr>
              <w:pStyle w:val="TableParagraph"/>
              <w:spacing w:before="127"/>
              <w:ind w:left="80"/>
              <w:rPr>
                <w:sz w:val="21"/>
                <w:szCs w:val="21"/>
                <w:lang w:val="mn-MN"/>
              </w:rPr>
            </w:pPr>
            <w:r w:rsidRPr="0063759F">
              <w:rPr>
                <w:b/>
                <w:bCs/>
                <w:i/>
                <w:iCs/>
                <w:sz w:val="21"/>
                <w:szCs w:val="21"/>
                <w:lang w:val="mn-MN"/>
              </w:rPr>
              <w:t>Хувилбар 1:</w:t>
            </w:r>
            <w:r w:rsidRPr="0063759F">
              <w:rPr>
                <w:i/>
                <w:iCs/>
                <w:sz w:val="21"/>
                <w:szCs w:val="21"/>
                <w:lang w:val="mn-MN"/>
              </w:rPr>
              <w:t xml:space="preserve"> [Оруулах:</w:t>
            </w:r>
            <w:r w:rsidRPr="0063759F">
              <w:rPr>
                <w:b/>
                <w:bCs/>
                <w:sz w:val="21"/>
                <w:szCs w:val="21"/>
                <w:lang w:val="mn-MN"/>
              </w:rPr>
              <w:t xml:space="preserve"> </w:t>
            </w:r>
            <w:r w:rsidRPr="0063759F">
              <w:rPr>
                <w:sz w:val="21"/>
                <w:szCs w:val="21"/>
                <w:lang w:val="mn-MN"/>
              </w:rPr>
              <w:t>“Захиалагч б</w:t>
            </w:r>
            <w:r w:rsidR="003A3C6E" w:rsidRPr="0063759F">
              <w:rPr>
                <w:sz w:val="21"/>
                <w:szCs w:val="21"/>
                <w:lang w:val="mn-MN"/>
              </w:rPr>
              <w:t>а</w:t>
            </w:r>
            <w:r w:rsidRPr="0063759F">
              <w:rPr>
                <w:sz w:val="21"/>
                <w:szCs w:val="21"/>
                <w:lang w:val="mn-MN"/>
              </w:rPr>
              <w:t xml:space="preserve"> нийлүүлэгчийн хооронд маргаан гарсан тохиолдолд уг маргааныг Сингапурын Олон улсын арбитрын төвийн Арбитрын дүрмийн дагуу олон улсын арбитрын журмаар шийдвэрлэнэ. Арбитрын ажиллагааг Сингапурын Олон улсын арбитрын төв удирдан явуулна.”]</w:t>
            </w:r>
          </w:p>
          <w:p w14:paraId="1085D82D" w14:textId="2DCADDFB" w:rsidR="00246487" w:rsidRPr="0063759F" w:rsidRDefault="00246487" w:rsidP="00B85E93">
            <w:pPr>
              <w:pStyle w:val="TableParagraph"/>
              <w:spacing w:before="127"/>
              <w:ind w:left="80"/>
              <w:rPr>
                <w:sz w:val="21"/>
                <w:szCs w:val="21"/>
                <w:lang w:val="mn-MN"/>
              </w:rPr>
            </w:pPr>
            <w:r w:rsidRPr="0063759F">
              <w:rPr>
                <w:b/>
                <w:bCs/>
                <w:i/>
                <w:iCs/>
                <w:sz w:val="21"/>
                <w:szCs w:val="21"/>
                <w:lang w:val="mn-MN"/>
              </w:rPr>
              <w:t xml:space="preserve">Хувилбар 2: </w:t>
            </w:r>
            <w:r w:rsidRPr="0063759F">
              <w:rPr>
                <w:i/>
                <w:iCs/>
                <w:sz w:val="21"/>
                <w:szCs w:val="21"/>
                <w:lang w:val="mn-MN"/>
              </w:rPr>
              <w:t>[Оруулах</w:t>
            </w:r>
            <w:r w:rsidRPr="0063759F">
              <w:rPr>
                <w:b/>
                <w:bCs/>
                <w:i/>
                <w:iCs/>
                <w:sz w:val="21"/>
                <w:szCs w:val="21"/>
                <w:lang w:val="mn-MN"/>
              </w:rPr>
              <w:t>:</w:t>
            </w:r>
            <w:r w:rsidRPr="0063759F">
              <w:rPr>
                <w:b/>
                <w:bCs/>
                <w:sz w:val="21"/>
                <w:szCs w:val="21"/>
                <w:lang w:val="mn-MN"/>
              </w:rPr>
              <w:t xml:space="preserve"> </w:t>
            </w:r>
            <w:r w:rsidRPr="0063759F">
              <w:rPr>
                <w:sz w:val="21"/>
                <w:szCs w:val="21"/>
                <w:lang w:val="mn-MN"/>
              </w:rPr>
              <w:t>“Захиалагч б</w:t>
            </w:r>
            <w:r w:rsidR="00852135" w:rsidRPr="0063759F">
              <w:rPr>
                <w:sz w:val="21"/>
                <w:szCs w:val="21"/>
                <w:lang w:val="mn-MN"/>
              </w:rPr>
              <w:t>а</w:t>
            </w:r>
            <w:r w:rsidRPr="0063759F">
              <w:rPr>
                <w:sz w:val="21"/>
                <w:szCs w:val="21"/>
                <w:lang w:val="mn-MN"/>
              </w:rPr>
              <w:t xml:space="preserve"> нийлүүлэгчийн хооронд маргаан гарсан тохиолдолд уг маргааныг НҮБ-ын Олон улсын худалдааны эрх зүйн комиссын (UNCITRAL) Арбитрын дүрмийн дагуу арбитрын журмаар шийдвэрлэнэ.”</w:t>
            </w:r>
          </w:p>
          <w:p w14:paraId="79C2EE2B" w14:textId="0953CDE9" w:rsidR="00246487" w:rsidRPr="0063759F" w:rsidRDefault="00246487" w:rsidP="00B85E93">
            <w:pPr>
              <w:pStyle w:val="TableParagraph"/>
              <w:spacing w:before="127"/>
              <w:ind w:left="80"/>
              <w:rPr>
                <w:sz w:val="21"/>
                <w:szCs w:val="21"/>
                <w:lang w:val="mn-MN"/>
              </w:rPr>
            </w:pPr>
            <w:r w:rsidRPr="0063759F">
              <w:rPr>
                <w:b/>
                <w:bCs/>
                <w:i/>
                <w:iCs/>
                <w:sz w:val="21"/>
                <w:szCs w:val="21"/>
                <w:lang w:val="mn-MN"/>
              </w:rPr>
              <w:t>Хувилбар 3:</w:t>
            </w:r>
            <w:r w:rsidRPr="0063759F">
              <w:rPr>
                <w:i/>
                <w:iCs/>
                <w:sz w:val="21"/>
                <w:szCs w:val="21"/>
                <w:lang w:val="mn-MN"/>
              </w:rPr>
              <w:t xml:space="preserve"> [Оруулах</w:t>
            </w:r>
            <w:r w:rsidRPr="0063759F">
              <w:rPr>
                <w:b/>
                <w:bCs/>
                <w:i/>
                <w:iCs/>
                <w:sz w:val="21"/>
                <w:szCs w:val="21"/>
                <w:lang w:val="mn-MN"/>
              </w:rPr>
              <w:t>:</w:t>
            </w:r>
            <w:r w:rsidRPr="0063759F">
              <w:rPr>
                <w:b/>
                <w:bCs/>
                <w:sz w:val="21"/>
                <w:szCs w:val="21"/>
                <w:lang w:val="mn-MN"/>
              </w:rPr>
              <w:t xml:space="preserve"> </w:t>
            </w:r>
            <w:r w:rsidRPr="0063759F">
              <w:rPr>
                <w:sz w:val="21"/>
                <w:szCs w:val="21"/>
                <w:lang w:val="mn-MN"/>
              </w:rPr>
              <w:t>“Захиалагч б</w:t>
            </w:r>
            <w:r w:rsidR="00852135" w:rsidRPr="0063759F">
              <w:rPr>
                <w:sz w:val="21"/>
                <w:szCs w:val="21"/>
                <w:lang w:val="mn-MN"/>
              </w:rPr>
              <w:t>а</w:t>
            </w:r>
            <w:r w:rsidRPr="0063759F">
              <w:rPr>
                <w:sz w:val="21"/>
                <w:szCs w:val="21"/>
                <w:lang w:val="mn-MN"/>
              </w:rPr>
              <w:t xml:space="preserve"> нийлүүлэгчийн хооронд маргаан гарсан тохиолдолд уг маргааныг Олон улсын худалдааны танхимын (ICC) Арбитрын дүрмийн дагуу шийдвэрлэнэ. Арбитрчийг дээрх дүрмийн дагуу нэг буюу хэд хэдэн хүнээр томилно.”</w:t>
            </w:r>
          </w:p>
          <w:p w14:paraId="12953229" w14:textId="5E7DEFE2" w:rsidR="002E228B" w:rsidRPr="0063759F" w:rsidRDefault="008D01B4" w:rsidP="00B51688">
            <w:pPr>
              <w:pStyle w:val="TableParagraph"/>
              <w:spacing w:before="127"/>
              <w:ind w:left="80"/>
              <w:rPr>
                <w:sz w:val="21"/>
                <w:szCs w:val="21"/>
                <w:lang w:val="mn-MN"/>
              </w:rPr>
            </w:pPr>
            <w:r w:rsidRPr="0063759F">
              <w:rPr>
                <w:sz w:val="21"/>
                <w:szCs w:val="21"/>
                <w:lang w:val="mn-MN"/>
              </w:rPr>
              <w:t>Арбитрын ажиллагаа явагдах газар нь: [</w:t>
            </w:r>
            <w:r w:rsidR="00B85E93" w:rsidRPr="0063759F">
              <w:rPr>
                <w:sz w:val="21"/>
                <w:szCs w:val="21"/>
                <w:lang w:val="mn-MN"/>
              </w:rPr>
              <w:t>"төвийг сахисан байршил байх (өөрөөр хэлбэл, Захиалагчийн улсад байж болохгүй)."</w:t>
            </w:r>
            <w:r w:rsidRPr="0063759F">
              <w:rPr>
                <w:sz w:val="21"/>
                <w:szCs w:val="21"/>
                <w:lang w:val="mn-MN"/>
              </w:rPr>
              <w:t>)]</w:t>
            </w:r>
          </w:p>
        </w:tc>
      </w:tr>
    </w:tbl>
    <w:p w14:paraId="4A1CF0A5" w14:textId="77777777" w:rsidR="00A376B4" w:rsidRPr="0063759F" w:rsidRDefault="00A376B4" w:rsidP="00B85E93">
      <w:pPr>
        <w:pStyle w:val="TableParagraph"/>
        <w:spacing w:before="127"/>
        <w:ind w:left="80"/>
        <w:rPr>
          <w:sz w:val="21"/>
          <w:szCs w:val="21"/>
          <w:lang w:val="mn-MN"/>
        </w:rPr>
        <w:sectPr w:rsidR="00A376B4" w:rsidRPr="0063759F">
          <w:headerReference w:type="even" r:id="rId95"/>
          <w:headerReference w:type="default" r:id="rId96"/>
          <w:footerReference w:type="even" r:id="rId97"/>
          <w:footerReference w:type="default" r:id="rId98"/>
          <w:footerReference w:type="first" r:id="rId99"/>
          <w:pgSz w:w="12240" w:h="15840"/>
          <w:pgMar w:top="600" w:right="1080" w:bottom="280" w:left="0" w:header="0" w:footer="0" w:gutter="0"/>
          <w:cols w:space="720"/>
        </w:sectPr>
      </w:pPr>
    </w:p>
    <w:tbl>
      <w:tblPr>
        <w:tblW w:w="0" w:type="auto"/>
        <w:tblInd w:w="1450" w:type="dxa"/>
        <w:tblBorders>
          <w:top w:val="single" w:sz="4" w:space="0" w:color="636466"/>
          <w:left w:val="single" w:sz="4" w:space="0" w:color="636466"/>
          <w:bottom w:val="single" w:sz="4" w:space="0" w:color="636466"/>
          <w:right w:val="single" w:sz="4" w:space="0" w:color="636466"/>
          <w:insideH w:val="single" w:sz="4" w:space="0" w:color="636466"/>
          <w:insideV w:val="single" w:sz="4" w:space="0" w:color="636466"/>
        </w:tblBorders>
        <w:tblLayout w:type="fixed"/>
        <w:tblCellMar>
          <w:left w:w="0" w:type="dxa"/>
          <w:right w:w="0" w:type="dxa"/>
        </w:tblCellMar>
        <w:tblLook w:val="01E0" w:firstRow="1" w:lastRow="1" w:firstColumn="1" w:lastColumn="1" w:noHBand="0" w:noVBand="0"/>
      </w:tblPr>
      <w:tblGrid>
        <w:gridCol w:w="1620"/>
        <w:gridCol w:w="7730"/>
      </w:tblGrid>
      <w:tr w:rsidR="00A376B4" w:rsidRPr="0063759F" w14:paraId="4FBD6B6C" w14:textId="77777777" w:rsidTr="00B51688">
        <w:trPr>
          <w:trHeight w:val="1430"/>
        </w:trPr>
        <w:tc>
          <w:tcPr>
            <w:tcW w:w="1620" w:type="dxa"/>
          </w:tcPr>
          <w:p w14:paraId="5840C532" w14:textId="77777777" w:rsidR="00A376B4" w:rsidRPr="0063759F" w:rsidRDefault="00A376B4" w:rsidP="00B85E93">
            <w:pPr>
              <w:pStyle w:val="TableParagraph"/>
              <w:spacing w:before="127"/>
              <w:ind w:left="80"/>
              <w:rPr>
                <w:sz w:val="21"/>
                <w:szCs w:val="21"/>
                <w:lang w:val="mn-MN"/>
              </w:rPr>
            </w:pPr>
          </w:p>
        </w:tc>
        <w:tc>
          <w:tcPr>
            <w:tcW w:w="7730" w:type="dxa"/>
          </w:tcPr>
          <w:p w14:paraId="61033B25" w14:textId="559BB9FE" w:rsidR="00533191" w:rsidRPr="0063759F" w:rsidRDefault="00B85E93" w:rsidP="00B51688">
            <w:pPr>
              <w:pStyle w:val="TableParagraph"/>
              <w:spacing w:before="127"/>
              <w:ind w:left="183" w:right="311"/>
              <w:jc w:val="both"/>
              <w:rPr>
                <w:b/>
                <w:bCs/>
                <w:sz w:val="21"/>
                <w:szCs w:val="21"/>
                <w:lang w:val="mn-MN"/>
              </w:rPr>
            </w:pPr>
            <w:r w:rsidRPr="0063759F">
              <w:rPr>
                <w:b/>
                <w:bCs/>
                <w:sz w:val="21"/>
                <w:szCs w:val="21"/>
                <w:lang w:val="mn-MN"/>
              </w:rPr>
              <w:t xml:space="preserve">Дотоодын нийлүүлэгчтэй гэрээний хувьд: </w:t>
            </w:r>
          </w:p>
          <w:p w14:paraId="69752FF3" w14:textId="00F94373" w:rsidR="00B51688" w:rsidRPr="0063759F" w:rsidRDefault="00B85E93" w:rsidP="00856E95">
            <w:pPr>
              <w:pStyle w:val="TableParagraph"/>
              <w:ind w:left="183" w:right="311"/>
              <w:jc w:val="both"/>
              <w:rPr>
                <w:sz w:val="21"/>
                <w:szCs w:val="21"/>
                <w:lang w:val="mn-MN"/>
              </w:rPr>
            </w:pPr>
            <w:r w:rsidRPr="0063759F">
              <w:rPr>
                <w:sz w:val="21"/>
                <w:szCs w:val="21"/>
                <w:lang w:val="mn-MN"/>
              </w:rPr>
              <w:t>"Захиалагч б</w:t>
            </w:r>
            <w:r w:rsidR="000651C9" w:rsidRPr="0063759F">
              <w:rPr>
                <w:sz w:val="21"/>
                <w:szCs w:val="21"/>
                <w:lang w:val="mn-MN"/>
              </w:rPr>
              <w:t>а</w:t>
            </w:r>
            <w:r w:rsidRPr="0063759F">
              <w:rPr>
                <w:sz w:val="21"/>
                <w:szCs w:val="21"/>
                <w:lang w:val="mn-MN"/>
              </w:rPr>
              <w:t xml:space="preserve"> нийлүүлэгчийн хооронд маргаан гарсан тохиолдолд уг маргааныг захиалагчийн улсад мөрдөгдөх арбитрын журамд заасан </w:t>
            </w:r>
            <w:r w:rsidR="00E01C33" w:rsidRPr="0063759F">
              <w:rPr>
                <w:sz w:val="21"/>
                <w:szCs w:val="21"/>
                <w:lang w:val="mn-MN"/>
              </w:rPr>
              <w:t>нөхцөлий</w:t>
            </w:r>
            <w:r w:rsidRPr="0063759F">
              <w:rPr>
                <w:sz w:val="21"/>
                <w:szCs w:val="21"/>
                <w:lang w:val="mn-MN"/>
              </w:rPr>
              <w:t>н дагуу</w:t>
            </w:r>
            <w:r w:rsidR="000651C9" w:rsidRPr="0063759F">
              <w:rPr>
                <w:sz w:val="21"/>
                <w:szCs w:val="21"/>
                <w:lang w:val="mn-MN"/>
              </w:rPr>
              <w:t xml:space="preserve"> </w:t>
            </w:r>
            <w:r w:rsidRPr="0063759F">
              <w:rPr>
                <w:sz w:val="21"/>
                <w:szCs w:val="21"/>
                <w:lang w:val="mn-MN"/>
              </w:rPr>
              <w:t>шийдвэрлэнэ."</w:t>
            </w:r>
            <w:r w:rsidRPr="0063759F">
              <w:rPr>
                <w:sz w:val="21"/>
                <w:szCs w:val="21"/>
                <w:lang w:val="mn-MN"/>
              </w:rPr>
              <w:br/>
              <w:t xml:space="preserve">Арбитрын ажиллагаа явагдах газар нь: </w:t>
            </w:r>
            <w:r w:rsidR="005F5F2C" w:rsidRPr="0063759F">
              <w:rPr>
                <w:sz w:val="21"/>
                <w:szCs w:val="21"/>
                <w:lang w:val="mn-MN"/>
              </w:rPr>
              <w:t>Захиалагчийн</w:t>
            </w:r>
            <w:r w:rsidRPr="0063759F">
              <w:rPr>
                <w:sz w:val="21"/>
                <w:szCs w:val="21"/>
                <w:lang w:val="mn-MN"/>
              </w:rPr>
              <w:t xml:space="preserve"> улс</w:t>
            </w:r>
          </w:p>
        </w:tc>
      </w:tr>
      <w:tr w:rsidR="00A376B4" w:rsidRPr="006476FA" w14:paraId="04724624" w14:textId="77777777">
        <w:trPr>
          <w:trHeight w:val="1357"/>
        </w:trPr>
        <w:tc>
          <w:tcPr>
            <w:tcW w:w="1620" w:type="dxa"/>
          </w:tcPr>
          <w:p w14:paraId="30CEE886" w14:textId="4D1FB382" w:rsidR="00A376B4" w:rsidRPr="0063759F" w:rsidRDefault="008C7E4B">
            <w:pPr>
              <w:pStyle w:val="TableParagraph"/>
              <w:spacing w:before="127"/>
              <w:ind w:left="80"/>
              <w:rPr>
                <w:sz w:val="21"/>
                <w:szCs w:val="21"/>
                <w:lang w:val="mn-MN"/>
              </w:rPr>
            </w:pPr>
            <w:r w:rsidRPr="0063759F">
              <w:rPr>
                <w:sz w:val="21"/>
                <w:szCs w:val="21"/>
                <w:lang w:val="mn-MN"/>
              </w:rPr>
              <w:t>ГЕН 11.1</w:t>
            </w:r>
          </w:p>
        </w:tc>
        <w:tc>
          <w:tcPr>
            <w:tcW w:w="7730" w:type="dxa"/>
          </w:tcPr>
          <w:p w14:paraId="0CBB31CD" w14:textId="259D5DE4" w:rsidR="00B85E93" w:rsidRPr="0063759F" w:rsidRDefault="00B13241" w:rsidP="00B51688">
            <w:pPr>
              <w:pStyle w:val="TableParagraph"/>
              <w:spacing w:before="127"/>
              <w:ind w:left="183" w:right="311"/>
              <w:jc w:val="both"/>
              <w:rPr>
                <w:sz w:val="21"/>
                <w:szCs w:val="21"/>
                <w:lang w:val="mn-MN"/>
              </w:rPr>
            </w:pPr>
            <w:r w:rsidRPr="0063759F">
              <w:rPr>
                <w:sz w:val="21"/>
                <w:szCs w:val="21"/>
                <w:lang w:val="mn-MN"/>
              </w:rPr>
              <w:t>Нийлүүлэлтийн хамрах</w:t>
            </w:r>
            <w:r w:rsidR="00B85E93" w:rsidRPr="0063759F">
              <w:rPr>
                <w:sz w:val="21"/>
                <w:szCs w:val="21"/>
                <w:lang w:val="mn-MN"/>
              </w:rPr>
              <w:t xml:space="preserve"> хүрээг [</w:t>
            </w:r>
            <w:r w:rsidR="00B85E93" w:rsidRPr="0063759F">
              <w:rPr>
                <w:i/>
                <w:iCs/>
                <w:sz w:val="20"/>
                <w:szCs w:val="20"/>
                <w:lang w:val="mn-MN"/>
              </w:rPr>
              <w:t>Оруулах: “6 дугаар бүлэг (Нийлүүлэх хуваарь)” эсвэл “</w:t>
            </w:r>
            <w:r w:rsidRPr="0063759F">
              <w:rPr>
                <w:i/>
                <w:iCs/>
                <w:sz w:val="20"/>
                <w:szCs w:val="20"/>
                <w:lang w:val="mn-MN"/>
              </w:rPr>
              <w:t>нийлүүлэлтийн хамрах</w:t>
            </w:r>
            <w:r w:rsidR="00B85E93" w:rsidRPr="0063759F">
              <w:rPr>
                <w:i/>
                <w:iCs/>
                <w:sz w:val="20"/>
                <w:szCs w:val="20"/>
                <w:lang w:val="mn-MN"/>
              </w:rPr>
              <w:t xml:space="preserve"> хүрээг тодорхойлох бусад хэсэг”. Гэрээ байгуулах үед захиалагч нь 6 дугаар бүлэг (Нийлүүлэх хуваарь)-ийн дагуу </w:t>
            </w:r>
            <w:r w:rsidRPr="0063759F">
              <w:rPr>
                <w:i/>
                <w:iCs/>
                <w:sz w:val="20"/>
                <w:szCs w:val="20"/>
                <w:lang w:val="mn-MN"/>
              </w:rPr>
              <w:t>нийлүүлэлтийн хамрах</w:t>
            </w:r>
            <w:r w:rsidR="00B85E93" w:rsidRPr="0063759F">
              <w:rPr>
                <w:i/>
                <w:iCs/>
                <w:sz w:val="20"/>
                <w:szCs w:val="20"/>
                <w:lang w:val="mn-MN"/>
              </w:rPr>
              <w:t xml:space="preserve"> хүрээнд ямар нэгэн өөрчлөлт орсон эсэхийг тодорхой заана. Ийм өөрчлөлт нь, жишээлбэл, гэрээ байгуулах үед бараа болон холбогдох үйлчилгээний тоо хэмжээ нэмэгдсэн эсвэл хасагдсан зэрэг шалтгаантай байж болно</w:t>
            </w:r>
            <w:r w:rsidR="00B85E93" w:rsidRPr="0063759F">
              <w:rPr>
                <w:sz w:val="21"/>
                <w:szCs w:val="21"/>
                <w:lang w:val="mn-MN"/>
              </w:rPr>
              <w:t>.</w:t>
            </w:r>
            <w:r w:rsidR="00B85E93" w:rsidRPr="0063759F">
              <w:rPr>
                <w:b/>
                <w:bCs/>
                <w:sz w:val="21"/>
                <w:szCs w:val="21"/>
                <w:lang w:val="mn-MN"/>
              </w:rPr>
              <w:t>]</w:t>
            </w:r>
            <w:r w:rsidR="00B85E93" w:rsidRPr="0063759F">
              <w:rPr>
                <w:sz w:val="21"/>
                <w:szCs w:val="21"/>
                <w:lang w:val="mn-MN"/>
              </w:rPr>
              <w:t> хэсэгт тодорхойлно.</w:t>
            </w:r>
          </w:p>
        </w:tc>
      </w:tr>
      <w:tr w:rsidR="00A376B4" w:rsidRPr="006476FA" w14:paraId="7BFC315C" w14:textId="77777777" w:rsidTr="002E228B">
        <w:trPr>
          <w:trHeight w:val="1126"/>
        </w:trPr>
        <w:tc>
          <w:tcPr>
            <w:tcW w:w="1620" w:type="dxa"/>
          </w:tcPr>
          <w:p w14:paraId="2EF97D30" w14:textId="425A6229" w:rsidR="00A376B4" w:rsidRPr="0063759F" w:rsidRDefault="008C7E4B">
            <w:pPr>
              <w:pStyle w:val="TableParagraph"/>
              <w:spacing w:before="127"/>
              <w:ind w:left="80"/>
              <w:rPr>
                <w:sz w:val="20"/>
              </w:rPr>
            </w:pPr>
            <w:r w:rsidRPr="0063759F">
              <w:rPr>
                <w:color w:val="231F20"/>
                <w:w w:val="90"/>
                <w:sz w:val="20"/>
              </w:rPr>
              <w:t>ГЕН</w:t>
            </w:r>
            <w:r w:rsidRPr="0063759F">
              <w:rPr>
                <w:color w:val="231F20"/>
                <w:spacing w:val="-6"/>
                <w:w w:val="90"/>
                <w:sz w:val="20"/>
              </w:rPr>
              <w:t xml:space="preserve"> </w:t>
            </w:r>
            <w:r w:rsidRPr="0063759F">
              <w:rPr>
                <w:color w:val="231F20"/>
                <w:spacing w:val="-4"/>
                <w:sz w:val="20"/>
              </w:rPr>
              <w:t>12.1</w:t>
            </w:r>
          </w:p>
        </w:tc>
        <w:tc>
          <w:tcPr>
            <w:tcW w:w="7730" w:type="dxa"/>
          </w:tcPr>
          <w:p w14:paraId="4256F646" w14:textId="77777777" w:rsidR="002E228B" w:rsidRPr="0063759F" w:rsidRDefault="008E3B4A" w:rsidP="005F5F2C">
            <w:pPr>
              <w:pStyle w:val="TableParagraph"/>
              <w:spacing w:before="127"/>
              <w:ind w:left="182" w:right="317"/>
              <w:jc w:val="both"/>
              <w:rPr>
                <w:sz w:val="21"/>
                <w:szCs w:val="21"/>
                <w:lang w:val="mn-MN"/>
              </w:rPr>
            </w:pPr>
            <w:r w:rsidRPr="0063759F">
              <w:rPr>
                <w:sz w:val="21"/>
                <w:szCs w:val="21"/>
                <w:lang w:val="mn-MN"/>
              </w:rPr>
              <w:t>Нийлүүлэгч дараах тээвэрлэлтийн болон холбогдох баримт баримт</w:t>
            </w:r>
            <w:r w:rsidR="002E228B" w:rsidRPr="0063759F">
              <w:rPr>
                <w:sz w:val="21"/>
                <w:szCs w:val="21"/>
                <w:lang w:val="mn-MN"/>
              </w:rPr>
              <w:t xml:space="preserve"> </w:t>
            </w:r>
            <w:r w:rsidRPr="0063759F">
              <w:rPr>
                <w:sz w:val="21"/>
                <w:szCs w:val="21"/>
                <w:lang w:val="mn-MN"/>
              </w:rPr>
              <w:t xml:space="preserve">бичгийг гаргаж өгнө:  </w:t>
            </w:r>
          </w:p>
          <w:p w14:paraId="6237D14D" w14:textId="1344E7CC" w:rsidR="008E3B4A" w:rsidRPr="0063759F" w:rsidRDefault="008E3B4A" w:rsidP="005F5F2C">
            <w:pPr>
              <w:pStyle w:val="TableParagraph"/>
              <w:spacing w:before="127"/>
              <w:ind w:left="182" w:right="317"/>
              <w:jc w:val="both"/>
              <w:rPr>
                <w:i/>
                <w:iCs/>
                <w:sz w:val="20"/>
                <w:szCs w:val="20"/>
                <w:lang w:val="mn-MN"/>
              </w:rPr>
            </w:pPr>
            <w:r w:rsidRPr="0063759F">
              <w:rPr>
                <w:sz w:val="21"/>
                <w:szCs w:val="21"/>
                <w:lang w:val="mn-MN"/>
              </w:rPr>
              <w:t>[</w:t>
            </w:r>
            <w:r w:rsidRPr="0063759F">
              <w:rPr>
                <w:i/>
                <w:iCs/>
                <w:sz w:val="20"/>
                <w:szCs w:val="20"/>
                <w:lang w:val="mn-MN"/>
              </w:rPr>
              <w:t xml:space="preserve">Жишээлбэл, </w:t>
            </w:r>
            <w:r w:rsidR="002E228B" w:rsidRPr="0063759F">
              <w:rPr>
                <w:i/>
                <w:iCs/>
                <w:sz w:val="20"/>
                <w:szCs w:val="20"/>
                <w:lang w:val="mn-MN"/>
              </w:rPr>
              <w:t xml:space="preserve">доор дурдсаныг </w:t>
            </w:r>
            <w:r w:rsidRPr="0063759F">
              <w:rPr>
                <w:i/>
                <w:iCs/>
                <w:sz w:val="20"/>
                <w:szCs w:val="20"/>
                <w:lang w:val="mn-MN"/>
              </w:rPr>
              <w:t>оруулах:</w:t>
            </w:r>
          </w:p>
          <w:p w14:paraId="00390585" w14:textId="0EF7BE77" w:rsidR="008E3B4A" w:rsidRPr="0063759F" w:rsidRDefault="008E3B4A" w:rsidP="005F5F2C">
            <w:pPr>
              <w:pStyle w:val="NormalWeb"/>
              <w:ind w:left="182" w:right="317"/>
              <w:jc w:val="both"/>
              <w:rPr>
                <w:sz w:val="21"/>
                <w:szCs w:val="21"/>
                <w:lang w:val="mn-MN"/>
              </w:rPr>
            </w:pPr>
            <w:r w:rsidRPr="0063759F">
              <w:rPr>
                <w:sz w:val="21"/>
                <w:szCs w:val="21"/>
                <w:lang w:val="mn-MN"/>
              </w:rPr>
              <w:t xml:space="preserve">“Инкотермсийн CIF буюу CIP нөхцөлөөр, захиалагчийн гадны улсаас нийлүүлэх барааны хувьд: </w:t>
            </w:r>
          </w:p>
          <w:p w14:paraId="5958A7DE" w14:textId="0E4F1334" w:rsidR="00B7448E" w:rsidRPr="0063759F" w:rsidRDefault="009422D8" w:rsidP="005F5F2C">
            <w:pPr>
              <w:pStyle w:val="NormalWeb"/>
              <w:ind w:left="182" w:right="317"/>
              <w:jc w:val="both"/>
              <w:rPr>
                <w:sz w:val="21"/>
                <w:szCs w:val="21"/>
                <w:lang w:val="mn-MN"/>
              </w:rPr>
            </w:pPr>
            <w:r w:rsidRPr="0063759F">
              <w:rPr>
                <w:sz w:val="21"/>
                <w:szCs w:val="21"/>
                <w:lang w:val="mn-MN"/>
              </w:rPr>
              <w:t>Нийлүүлэгч барааг тээврийн хэрэгсэлд ачсаны дараа энэ тухай бүрэн мэдээллийг захиалагч б</w:t>
            </w:r>
            <w:r w:rsidR="00715148" w:rsidRPr="0063759F">
              <w:rPr>
                <w:sz w:val="21"/>
                <w:szCs w:val="21"/>
                <w:lang w:val="mn-MN"/>
              </w:rPr>
              <w:t>а</w:t>
            </w:r>
            <w:r w:rsidRPr="0063759F">
              <w:rPr>
                <w:sz w:val="21"/>
                <w:szCs w:val="21"/>
                <w:lang w:val="mn-MN"/>
              </w:rPr>
              <w:t xml:space="preserve"> даатгалын байгууллагад бичгээр мэдэгдэнэ. Мэдэгдэлд гэрээний дугаар, барааны нэр, тоо хэмжээ, </w:t>
            </w:r>
            <w:r w:rsidR="00F12774" w:rsidRPr="0063759F">
              <w:rPr>
                <w:sz w:val="21"/>
                <w:szCs w:val="21"/>
                <w:lang w:val="mn-MN"/>
              </w:rPr>
              <w:t>усан онгоцны</w:t>
            </w:r>
            <w:r w:rsidRPr="0063759F">
              <w:rPr>
                <w:sz w:val="21"/>
                <w:szCs w:val="21"/>
                <w:lang w:val="mn-MN"/>
              </w:rPr>
              <w:t xml:space="preserve"> нэр, тээврийн баримтын дугаар болон огноо, ачих боомт, боомтоос гарах огноо, буулгах боомт зэргийг дурдана. </w:t>
            </w:r>
            <w:r w:rsidR="00B7448E" w:rsidRPr="0063759F">
              <w:rPr>
                <w:sz w:val="21"/>
                <w:szCs w:val="21"/>
                <w:lang w:val="mn-MN"/>
              </w:rPr>
              <w:t>Нийлүүлэгч нь дараах баримт бичгийг захиалагчид, хуулбарыг даатгалын компанид тус тус илгээнэ</w:t>
            </w:r>
            <w:r w:rsidR="002E228B" w:rsidRPr="0063759F">
              <w:rPr>
                <w:sz w:val="21"/>
                <w:szCs w:val="21"/>
                <w:lang w:val="mn-MN"/>
              </w:rPr>
              <w:t>:</w:t>
            </w:r>
          </w:p>
          <w:p w14:paraId="14589BDA" w14:textId="46E52C52" w:rsidR="00B7448E" w:rsidRPr="0063759F" w:rsidRDefault="004C2486" w:rsidP="004C2486">
            <w:pPr>
              <w:pStyle w:val="BodyText"/>
              <w:ind w:left="748" w:right="300" w:hanging="346"/>
              <w:jc w:val="both"/>
              <w:rPr>
                <w:lang w:val="mn-MN"/>
              </w:rPr>
            </w:pPr>
            <w:r w:rsidRPr="0063759F">
              <w:rPr>
                <w:lang w:val="mn-MN"/>
              </w:rPr>
              <w:t xml:space="preserve">(a) </w:t>
            </w:r>
            <w:r w:rsidR="00B7448E" w:rsidRPr="0063759F">
              <w:rPr>
                <w:lang w:val="mn-MN"/>
              </w:rPr>
              <w:t>Нийлүүлэгчийн барааны нэр, тоо ширхэг, нэгж болон нийт үнийг заасан нэхэмжлэхийн хувь;</w:t>
            </w:r>
          </w:p>
          <w:p w14:paraId="265FB0F8" w14:textId="0AA0643F" w:rsidR="00B7448E" w:rsidRPr="0063759F" w:rsidRDefault="004C2486" w:rsidP="004C2486">
            <w:pPr>
              <w:pStyle w:val="BodyText"/>
              <w:ind w:left="748" w:right="300" w:hanging="346"/>
              <w:jc w:val="both"/>
              <w:rPr>
                <w:lang w:val="mn-MN"/>
              </w:rPr>
            </w:pPr>
            <w:r w:rsidRPr="0063759F">
              <w:rPr>
                <w:lang w:val="mn-MN"/>
              </w:rPr>
              <w:t xml:space="preserve">(б) </w:t>
            </w:r>
            <w:r w:rsidR="00B7448E" w:rsidRPr="0063759F">
              <w:rPr>
                <w:lang w:val="mn-MN"/>
              </w:rPr>
              <w:t xml:space="preserve">барааг бүрэн бүтэн усан онгоцонд ачуулсан болохыг гэрчлэх “Тээврийн хөлс урьдчилан төлөгдсөн” гэсэн тэмдэглэл бүхий, бусдад шилжүүлж болох ачааны нэхэмжлэхийн </w:t>
            </w:r>
            <w:r w:rsidR="00911841" w:rsidRPr="0063759F">
              <w:rPr>
                <w:lang w:val="mn-MN"/>
              </w:rPr>
              <w:t>эх</w:t>
            </w:r>
            <w:r w:rsidR="00B7448E" w:rsidRPr="0063759F">
              <w:rPr>
                <w:lang w:val="mn-MN"/>
              </w:rPr>
              <w:t xml:space="preserve"> болон ...... [тоо] ширхэг хуулбар хувийг бусдад үл шилжүүлэх ачааны нэхэмжлэхийн ...... [тоо] ширхэг хуулбар хувийн хамт;</w:t>
            </w:r>
          </w:p>
          <w:p w14:paraId="4014EB77" w14:textId="075C6648" w:rsidR="00B7448E" w:rsidRPr="0063759F" w:rsidRDefault="004C2486" w:rsidP="004C2486">
            <w:pPr>
              <w:pStyle w:val="BodyText"/>
              <w:ind w:left="748" w:right="300" w:hanging="346"/>
              <w:jc w:val="both"/>
              <w:rPr>
                <w:lang w:val="mn-MN"/>
              </w:rPr>
            </w:pPr>
            <w:r w:rsidRPr="0063759F">
              <w:rPr>
                <w:lang w:val="ru-RU"/>
              </w:rPr>
              <w:t xml:space="preserve">(в) </w:t>
            </w:r>
            <w:r w:rsidR="00B7448E" w:rsidRPr="0063759F">
              <w:rPr>
                <w:lang w:val="mn-MN"/>
              </w:rPr>
              <w:t>барааны багц бүрийн баглаа боодлын жагсаалт;</w:t>
            </w:r>
          </w:p>
          <w:p w14:paraId="7D9A181B" w14:textId="096028A8" w:rsidR="00B7448E" w:rsidRPr="0063759F" w:rsidRDefault="004C2486" w:rsidP="004C2486">
            <w:pPr>
              <w:pStyle w:val="BodyText"/>
              <w:ind w:left="748" w:right="300" w:hanging="346"/>
              <w:jc w:val="both"/>
              <w:rPr>
                <w:lang w:val="mn-MN"/>
              </w:rPr>
            </w:pPr>
            <w:r w:rsidRPr="0063759F">
              <w:rPr>
                <w:lang w:val="mn-MN"/>
              </w:rPr>
              <w:t xml:space="preserve">(г) </w:t>
            </w:r>
            <w:r w:rsidR="00B7448E" w:rsidRPr="0063759F">
              <w:rPr>
                <w:lang w:val="mn-MN"/>
              </w:rPr>
              <w:t>даатгалын гэрчилгээ;</w:t>
            </w:r>
          </w:p>
          <w:p w14:paraId="1B9BC8E2" w14:textId="47136CF4" w:rsidR="00B7448E" w:rsidRPr="0063759F" w:rsidRDefault="004C2486" w:rsidP="004C2486">
            <w:pPr>
              <w:pStyle w:val="BodyText"/>
              <w:ind w:left="748" w:right="300" w:hanging="346"/>
              <w:jc w:val="both"/>
              <w:rPr>
                <w:lang w:val="mn-MN"/>
              </w:rPr>
            </w:pPr>
            <w:r w:rsidRPr="0063759F">
              <w:rPr>
                <w:lang w:val="mn-MN"/>
              </w:rPr>
              <w:t xml:space="preserve">(д) </w:t>
            </w:r>
            <w:r w:rsidR="00B7448E" w:rsidRPr="0063759F">
              <w:rPr>
                <w:lang w:val="mn-MN"/>
              </w:rPr>
              <w:t>үйлдвэрлэгчийн буюу нийлүүлэгчийн баталгаат засварын гэрчилгээ;</w:t>
            </w:r>
          </w:p>
          <w:p w14:paraId="4276505B" w14:textId="0A9C906E" w:rsidR="00B7448E" w:rsidRPr="0063759F" w:rsidRDefault="004C2486" w:rsidP="004C2486">
            <w:pPr>
              <w:pStyle w:val="BodyText"/>
              <w:ind w:left="748" w:right="300" w:hanging="346"/>
              <w:jc w:val="both"/>
              <w:rPr>
                <w:lang w:val="mn-MN"/>
              </w:rPr>
            </w:pPr>
            <w:r w:rsidRPr="0063759F">
              <w:rPr>
                <w:lang w:val="mn-MN"/>
              </w:rPr>
              <w:t xml:space="preserve">(е) </w:t>
            </w:r>
            <w:r w:rsidR="00B7448E" w:rsidRPr="0063759F">
              <w:rPr>
                <w:lang w:val="mn-MN"/>
              </w:rPr>
              <w:t>үйлдвэрийн буюу эрх бүхий байгууллагын шалгалт, туршилтын  гэрчилгээ;</w:t>
            </w:r>
          </w:p>
          <w:p w14:paraId="4FF58D1F" w14:textId="32E3F345" w:rsidR="00B7448E" w:rsidRPr="0063759F" w:rsidRDefault="004C2486" w:rsidP="004C2486">
            <w:pPr>
              <w:pStyle w:val="BodyText"/>
              <w:ind w:left="748" w:right="300" w:hanging="346"/>
              <w:jc w:val="both"/>
              <w:rPr>
                <w:lang w:val="mn-MN"/>
              </w:rPr>
            </w:pPr>
            <w:r w:rsidRPr="0063759F">
              <w:rPr>
                <w:lang w:val="mn-MN"/>
              </w:rPr>
              <w:t xml:space="preserve">(ё) </w:t>
            </w:r>
            <w:r w:rsidR="00B7448E" w:rsidRPr="0063759F">
              <w:rPr>
                <w:lang w:val="mn-MN"/>
              </w:rPr>
              <w:t>барааны гарал үүслийн гэрчилгээ.</w:t>
            </w:r>
          </w:p>
          <w:p w14:paraId="544DC2B5" w14:textId="77777777" w:rsidR="002E228B" w:rsidRPr="0063759F" w:rsidRDefault="002E228B" w:rsidP="004C2486">
            <w:pPr>
              <w:pStyle w:val="BodyText"/>
              <w:ind w:left="748" w:right="300" w:hanging="346"/>
              <w:jc w:val="both"/>
              <w:rPr>
                <w:lang w:val="mn-MN"/>
              </w:rPr>
            </w:pPr>
          </w:p>
          <w:p w14:paraId="1A33C4D7" w14:textId="77777777" w:rsidR="00B7448E" w:rsidRPr="0063759F" w:rsidRDefault="00B7448E" w:rsidP="005F5F2C">
            <w:pPr>
              <w:pStyle w:val="BodyText"/>
              <w:ind w:left="182" w:right="317"/>
              <w:jc w:val="both"/>
              <w:rPr>
                <w:lang w:val="mn-MN"/>
              </w:rPr>
            </w:pPr>
            <w:r w:rsidRPr="0063759F">
              <w:rPr>
                <w:lang w:val="mn-MN"/>
              </w:rPr>
              <w:t>Энд жагсаасан бичиг баримтыг барааг хүргэх газар, эсхүл боомтод ирэхээс 7 хоногийн өмнө захиалагчид өгсөн байна. Баримт бичгийг энэ хугацаанд захиалагчид өгч чадаагүйгээс гарах зардлыг нийлүүлэгч өөрөө хариуцна.”</w:t>
            </w:r>
          </w:p>
          <w:p w14:paraId="25725408" w14:textId="77777777" w:rsidR="002E228B" w:rsidRPr="0063759F" w:rsidRDefault="002E228B" w:rsidP="005F5F2C">
            <w:pPr>
              <w:pStyle w:val="NormalWeb"/>
              <w:ind w:left="182" w:right="317"/>
              <w:jc w:val="both"/>
              <w:rPr>
                <w:sz w:val="21"/>
                <w:szCs w:val="21"/>
                <w:lang w:val="mn-MN"/>
              </w:rPr>
            </w:pPr>
            <w:r w:rsidRPr="0063759F">
              <w:rPr>
                <w:sz w:val="21"/>
                <w:szCs w:val="21"/>
                <w:lang w:val="mn-MN"/>
              </w:rPr>
              <w:t xml:space="preserve">Инкотермсийн EXW нөхцөлөөр, захиалагчийн улсаас нийлүүлэх </w:t>
            </w:r>
            <w:r w:rsidR="008E3B4A" w:rsidRPr="0063759F">
              <w:rPr>
                <w:sz w:val="21"/>
                <w:szCs w:val="21"/>
                <w:lang w:val="mn-MN"/>
              </w:rPr>
              <w:t>бараа</w:t>
            </w:r>
            <w:r w:rsidRPr="0063759F">
              <w:rPr>
                <w:sz w:val="21"/>
                <w:szCs w:val="21"/>
                <w:lang w:val="mn-MN"/>
              </w:rPr>
              <w:t>ны хувьд</w:t>
            </w:r>
            <w:r w:rsidR="008E3B4A" w:rsidRPr="0063759F">
              <w:rPr>
                <w:sz w:val="21"/>
                <w:szCs w:val="21"/>
                <w:lang w:val="mn-MN"/>
              </w:rPr>
              <w:t xml:space="preserve">: </w:t>
            </w:r>
          </w:p>
          <w:p w14:paraId="3A109D45" w14:textId="77473A81" w:rsidR="002E228B" w:rsidRPr="0063759F" w:rsidRDefault="002E228B" w:rsidP="005F5F2C">
            <w:pPr>
              <w:pStyle w:val="NormalWeb"/>
              <w:ind w:left="182" w:right="317"/>
              <w:jc w:val="both"/>
              <w:rPr>
                <w:sz w:val="21"/>
                <w:szCs w:val="21"/>
                <w:lang w:val="mn-MN"/>
              </w:rPr>
            </w:pPr>
            <w:r w:rsidRPr="0063759F">
              <w:rPr>
                <w:sz w:val="21"/>
                <w:szCs w:val="21"/>
                <w:lang w:val="mn-MN"/>
              </w:rPr>
              <w:t>Нийлүүлэгч барааг тээврийн хэрэгсэлд ачсаны дараа энэ тухай бүрэн мэдээллийг захиалагчид бичгээр мэдэгдэж, дараах баримт бичгийг илгээнэ:</w:t>
            </w:r>
          </w:p>
          <w:p w14:paraId="33806494" w14:textId="2462C480" w:rsidR="002E228B" w:rsidRPr="0063759F" w:rsidRDefault="004C2486" w:rsidP="004C2486">
            <w:pPr>
              <w:pStyle w:val="BodyText"/>
              <w:ind w:left="748" w:right="317" w:hanging="284"/>
              <w:jc w:val="both"/>
              <w:rPr>
                <w:lang w:val="mn-MN"/>
              </w:rPr>
            </w:pPr>
            <w:r w:rsidRPr="0063759F">
              <w:rPr>
                <w:lang w:val="mn-MN"/>
              </w:rPr>
              <w:t xml:space="preserve">(a) </w:t>
            </w:r>
            <w:r w:rsidR="002E228B" w:rsidRPr="0063759F">
              <w:rPr>
                <w:lang w:val="mn-MN"/>
              </w:rPr>
              <w:t>Нийлүүлэгчийн барааны нэр, тоо ширхэг, нэгж болон нийт үнийг заасан нэхэмжлэхийн хувь;</w:t>
            </w:r>
          </w:p>
          <w:p w14:paraId="5F9F4C3E" w14:textId="43CE7111" w:rsidR="002E228B" w:rsidRPr="0063759F" w:rsidRDefault="004C2486" w:rsidP="004C2486">
            <w:pPr>
              <w:pStyle w:val="BodyText"/>
              <w:ind w:left="748" w:right="317" w:hanging="284"/>
              <w:jc w:val="both"/>
              <w:rPr>
                <w:lang w:val="mn-MN"/>
              </w:rPr>
            </w:pPr>
            <w:r w:rsidRPr="0063759F">
              <w:rPr>
                <w:lang w:val="mn-MN"/>
              </w:rPr>
              <w:t xml:space="preserve">(б) </w:t>
            </w:r>
            <w:r w:rsidR="002E228B" w:rsidRPr="0063759F">
              <w:rPr>
                <w:lang w:val="mn-MN"/>
              </w:rPr>
              <w:t>барааг хүргэсэн тухай баримт, төмөр замын болон тээврийн баримт;</w:t>
            </w:r>
          </w:p>
          <w:p w14:paraId="7D3CD57D" w14:textId="37867B11" w:rsidR="002E228B" w:rsidRPr="0063759F" w:rsidRDefault="004C2486" w:rsidP="004C2486">
            <w:pPr>
              <w:pStyle w:val="BodyText"/>
              <w:ind w:left="748" w:right="317" w:hanging="284"/>
              <w:jc w:val="both"/>
              <w:rPr>
                <w:lang w:val="mn-MN"/>
              </w:rPr>
            </w:pPr>
            <w:r w:rsidRPr="0063759F">
              <w:rPr>
                <w:lang w:val="mn-MN"/>
              </w:rPr>
              <w:t xml:space="preserve">(в) </w:t>
            </w:r>
            <w:r w:rsidR="002E228B" w:rsidRPr="0063759F">
              <w:rPr>
                <w:lang w:val="mn-MN"/>
              </w:rPr>
              <w:t>үйлдвэрлэгчийн буюу нийлүүлэгчийн баталгаат засварын гэрчилгээ;</w:t>
            </w:r>
          </w:p>
          <w:p w14:paraId="21D71CFD" w14:textId="5D773FE9" w:rsidR="002E228B" w:rsidRPr="0063759F" w:rsidRDefault="004C2486" w:rsidP="004C2486">
            <w:pPr>
              <w:pStyle w:val="BodyText"/>
              <w:ind w:left="748" w:right="317" w:hanging="284"/>
              <w:jc w:val="both"/>
              <w:rPr>
                <w:lang w:val="mn-MN"/>
              </w:rPr>
            </w:pPr>
            <w:r w:rsidRPr="0063759F">
              <w:rPr>
                <w:lang w:val="mn-MN"/>
              </w:rPr>
              <w:t xml:space="preserve">(г) </w:t>
            </w:r>
            <w:r w:rsidR="002E228B" w:rsidRPr="0063759F">
              <w:rPr>
                <w:lang w:val="mn-MN"/>
              </w:rPr>
              <w:t>үйлдвэрийн буюу эрх бүхий байгууллагын шалгалтын гэрчилгээ;</w:t>
            </w:r>
          </w:p>
          <w:p w14:paraId="547FE40F" w14:textId="0224D5A9" w:rsidR="002E228B" w:rsidRPr="0063759F" w:rsidRDefault="004C2486" w:rsidP="004C2486">
            <w:pPr>
              <w:pStyle w:val="BodyText"/>
              <w:ind w:left="748" w:right="317" w:hanging="284"/>
              <w:jc w:val="both"/>
              <w:rPr>
                <w:lang w:val="mn-MN"/>
              </w:rPr>
            </w:pPr>
            <w:r w:rsidRPr="0063759F">
              <w:rPr>
                <w:lang w:val="mn-MN"/>
              </w:rPr>
              <w:t xml:space="preserve">(д) </w:t>
            </w:r>
            <w:r w:rsidR="002E228B" w:rsidRPr="0063759F">
              <w:rPr>
                <w:lang w:val="mn-MN"/>
              </w:rPr>
              <w:t>барааны гарал үүслийн гэрчилгээ.</w:t>
            </w:r>
          </w:p>
          <w:p w14:paraId="741A4934" w14:textId="77777777" w:rsidR="002E228B" w:rsidRPr="0063759F" w:rsidRDefault="002E228B" w:rsidP="005F5F2C">
            <w:pPr>
              <w:pStyle w:val="BodyText"/>
              <w:ind w:left="182" w:right="317"/>
              <w:jc w:val="both"/>
              <w:rPr>
                <w:lang w:val="mn-MN"/>
              </w:rPr>
            </w:pPr>
          </w:p>
          <w:p w14:paraId="04779E2F" w14:textId="383602F9" w:rsidR="00A376B4" w:rsidRPr="0063759F" w:rsidRDefault="002E228B" w:rsidP="004C2486">
            <w:pPr>
              <w:pStyle w:val="BodyText"/>
              <w:spacing w:after="240"/>
              <w:ind w:left="182" w:right="317"/>
              <w:rPr>
                <w:sz w:val="20"/>
                <w:lang w:val="mn-MN"/>
              </w:rPr>
            </w:pPr>
            <w:r w:rsidRPr="0063759F">
              <w:rPr>
                <w:lang w:val="mn-MN"/>
              </w:rPr>
              <w:t>Энд жагсаасан баримт бичгийг бараа хүрэлцэн ирэхээс өмнө захиалагчид өгсөн байх бөгөөд баримт бичгийг энэ хугацаанд захиалагчид өгч чадаагүйгээс гарах зардлыг нийлүүлэгч өөрөө хариуцна</w:t>
            </w:r>
            <w:r w:rsidRPr="0063759F">
              <w:rPr>
                <w:szCs w:val="22"/>
                <w:lang w:val="mn-MN"/>
              </w:rPr>
              <w:t>.”]</w:t>
            </w:r>
          </w:p>
        </w:tc>
      </w:tr>
      <w:tr w:rsidR="00A376B4" w:rsidRPr="006476FA" w14:paraId="625881D0" w14:textId="77777777" w:rsidTr="004C2486">
        <w:trPr>
          <w:trHeight w:val="842"/>
        </w:trPr>
        <w:tc>
          <w:tcPr>
            <w:tcW w:w="1620" w:type="dxa"/>
          </w:tcPr>
          <w:p w14:paraId="551258BE" w14:textId="352269D0" w:rsidR="00A376B4" w:rsidRPr="0063759F" w:rsidRDefault="008C7E4B">
            <w:pPr>
              <w:pStyle w:val="TableParagraph"/>
              <w:spacing w:before="127"/>
              <w:ind w:left="80"/>
              <w:rPr>
                <w:sz w:val="21"/>
                <w:szCs w:val="21"/>
                <w:lang w:val="mn-MN"/>
              </w:rPr>
            </w:pPr>
            <w:r w:rsidRPr="0063759F">
              <w:rPr>
                <w:sz w:val="21"/>
                <w:szCs w:val="21"/>
                <w:lang w:val="mn-MN"/>
              </w:rPr>
              <w:lastRenderedPageBreak/>
              <w:t>ГЕН 15.2</w:t>
            </w:r>
          </w:p>
        </w:tc>
        <w:tc>
          <w:tcPr>
            <w:tcW w:w="7730" w:type="dxa"/>
          </w:tcPr>
          <w:p w14:paraId="3F120945" w14:textId="46327AC3" w:rsidR="000D53D3" w:rsidRPr="0063759F" w:rsidRDefault="000D53D3" w:rsidP="004C2486">
            <w:pPr>
              <w:pStyle w:val="NormalWeb"/>
              <w:spacing w:before="240" w:beforeAutospacing="0"/>
              <w:ind w:left="181" w:right="311"/>
              <w:jc w:val="both"/>
              <w:rPr>
                <w:sz w:val="21"/>
                <w:szCs w:val="21"/>
                <w:lang w:val="mn-MN"/>
              </w:rPr>
            </w:pPr>
            <w:r w:rsidRPr="0063759F">
              <w:rPr>
                <w:b/>
                <w:bCs/>
                <w:sz w:val="21"/>
                <w:szCs w:val="21"/>
                <w:lang w:val="mn-MN"/>
              </w:rPr>
              <w:t xml:space="preserve">Үнийн тохируулга нь: </w:t>
            </w:r>
            <w:r w:rsidRPr="0063759F">
              <w:rPr>
                <w:sz w:val="21"/>
                <w:szCs w:val="21"/>
                <w:lang w:val="mn-MN"/>
              </w:rPr>
              <w:t>[</w:t>
            </w:r>
            <w:r w:rsidRPr="0063759F">
              <w:rPr>
                <w:i/>
                <w:iCs/>
                <w:sz w:val="21"/>
                <w:szCs w:val="21"/>
                <w:lang w:val="mn-MN"/>
              </w:rPr>
              <w:t xml:space="preserve">Гэрээний үнийг тохируулах эсэхийг тодорхойлж, хэрэв тохируулах бол, тохируулга хийх арга, аргачлалыг оруулна уу. Үнийн тохируулгыг гэрээний хугацаа урт (ерөнхийдөө 18 сараас илүү) байх тохиолдолд хэрэглэнэ. Гэрээ хэрэгжиж байх хугацаанд нийлүүлэгчид төлөх үнийг тохируулах нь энгийн </w:t>
            </w:r>
            <w:r w:rsidR="00303DB4" w:rsidRPr="0063759F">
              <w:rPr>
                <w:i/>
                <w:iCs/>
                <w:sz w:val="21"/>
                <w:szCs w:val="21"/>
                <w:lang w:val="mn-MN"/>
              </w:rPr>
              <w:t>горим</w:t>
            </w:r>
            <w:r w:rsidRPr="0063759F">
              <w:rPr>
                <w:i/>
                <w:iCs/>
                <w:sz w:val="21"/>
                <w:szCs w:val="21"/>
                <w:lang w:val="mn-MN"/>
              </w:rPr>
              <w:t xml:space="preserve"> юм</w:t>
            </w:r>
            <w:r w:rsidRPr="0063759F">
              <w:rPr>
                <w:sz w:val="21"/>
                <w:szCs w:val="21"/>
                <w:lang w:val="mn-MN"/>
              </w:rPr>
              <w:t>.]</w:t>
            </w:r>
          </w:p>
          <w:p w14:paraId="19AB4C2A" w14:textId="77777777" w:rsidR="00EC2F03" w:rsidRPr="0063759F" w:rsidRDefault="00EC2F03" w:rsidP="004C2486">
            <w:pPr>
              <w:pStyle w:val="TableParagraph"/>
              <w:spacing w:before="127"/>
              <w:ind w:left="181" w:right="311"/>
              <w:jc w:val="both"/>
              <w:rPr>
                <w:sz w:val="21"/>
                <w:szCs w:val="21"/>
                <w:lang w:val="mn-MN"/>
              </w:rPr>
            </w:pPr>
            <w:r w:rsidRPr="0063759F">
              <w:rPr>
                <w:sz w:val="21"/>
                <w:szCs w:val="21"/>
                <w:lang w:val="mn-MN"/>
              </w:rPr>
              <w:t>[Жишээлбэл, доор дурдсаныг оруулах:</w:t>
            </w:r>
          </w:p>
          <w:p w14:paraId="2E259FE5" w14:textId="1F9DE57F" w:rsidR="000D53D3" w:rsidRPr="0063759F" w:rsidRDefault="000D53D3" w:rsidP="004C2486">
            <w:pPr>
              <w:pStyle w:val="TableParagraph"/>
              <w:spacing w:before="103" w:line="247" w:lineRule="auto"/>
              <w:ind w:left="181" w:right="311"/>
              <w:jc w:val="both"/>
              <w:rPr>
                <w:sz w:val="21"/>
                <w:szCs w:val="21"/>
                <w:lang w:val="mn-MN"/>
              </w:rPr>
            </w:pPr>
            <w:r w:rsidRPr="0063759F">
              <w:rPr>
                <w:sz w:val="21"/>
                <w:szCs w:val="21"/>
                <w:lang w:val="mn-MN"/>
              </w:rPr>
              <w:br/>
              <w:t>"ГЕН-ийн 15.2 дугаар заалтын дагуу, ажиллах хүч ба материалын үнийн өөрчлөлтийг тусгах зорилгоор гэрээний хэрэгжилтийн явцад нийлүүлэгчид төлөх үнийг тохируулахдаа дараах томьёог ашиглана:</w:t>
            </w:r>
          </w:p>
          <w:p w14:paraId="1007E791" w14:textId="77777777" w:rsidR="00A64ACD" w:rsidRPr="0063759F" w:rsidRDefault="00A64ACD" w:rsidP="004C2486">
            <w:pPr>
              <w:pStyle w:val="TableParagraph"/>
              <w:spacing w:before="103" w:line="247" w:lineRule="auto"/>
              <w:ind w:left="181" w:right="311"/>
              <w:jc w:val="both"/>
              <w:rPr>
                <w:sz w:val="21"/>
                <w:szCs w:val="21"/>
                <w:lang w:val="mn-MN"/>
              </w:rPr>
            </w:pPr>
          </w:p>
          <w:p w14:paraId="0DA027BF" w14:textId="77777777" w:rsidR="00A376B4" w:rsidRPr="0063759F" w:rsidRDefault="009558B7" w:rsidP="004C2486">
            <w:pPr>
              <w:pStyle w:val="TableParagraph"/>
              <w:ind w:left="181" w:right="311"/>
              <w:jc w:val="both"/>
              <w:rPr>
                <w:sz w:val="21"/>
                <w:szCs w:val="21"/>
                <w:lang w:val="mn-MN"/>
              </w:rPr>
            </w:pPr>
            <w:r w:rsidRPr="0063759F">
              <w:rPr>
                <w:noProof/>
                <w:sz w:val="21"/>
                <w:szCs w:val="21"/>
                <w:lang w:val="mn-MN"/>
              </w:rPr>
              <w:drawing>
                <wp:inline distT="0" distB="0" distL="0" distR="0" wp14:anchorId="4C34E331" wp14:editId="23FC9A55">
                  <wp:extent cx="2102909" cy="398145"/>
                  <wp:effectExtent l="0" t="0" r="0" b="0"/>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100" cstate="print"/>
                          <a:stretch>
                            <a:fillRect/>
                          </a:stretch>
                        </pic:blipFill>
                        <pic:spPr>
                          <a:xfrm>
                            <a:off x="0" y="0"/>
                            <a:ext cx="2102909" cy="398145"/>
                          </a:xfrm>
                          <a:prstGeom prst="rect">
                            <a:avLst/>
                          </a:prstGeom>
                        </pic:spPr>
                      </pic:pic>
                    </a:graphicData>
                  </a:graphic>
                </wp:inline>
              </w:drawing>
            </w:r>
          </w:p>
          <w:p w14:paraId="5A17CE47" w14:textId="77777777" w:rsidR="00A64ACD" w:rsidRPr="0063759F" w:rsidRDefault="00A64ACD" w:rsidP="004C2486">
            <w:pPr>
              <w:pStyle w:val="TableParagraph"/>
              <w:ind w:left="181" w:right="311"/>
              <w:jc w:val="both"/>
              <w:rPr>
                <w:sz w:val="21"/>
                <w:szCs w:val="21"/>
                <w:lang w:val="mn-MN"/>
              </w:rPr>
            </w:pPr>
          </w:p>
          <w:p w14:paraId="2456570A" w14:textId="046FEA8F" w:rsidR="000D53D3" w:rsidRPr="0063759F" w:rsidRDefault="000D53D3" w:rsidP="004C2486">
            <w:pPr>
              <w:ind w:left="181" w:right="311"/>
              <w:jc w:val="both"/>
              <w:rPr>
                <w:sz w:val="21"/>
                <w:szCs w:val="21"/>
                <w:lang w:val="mn-MN"/>
              </w:rPr>
            </w:pPr>
            <w:r w:rsidRPr="0063759F">
              <w:rPr>
                <w:sz w:val="21"/>
                <w:szCs w:val="21"/>
                <w:lang w:val="mn-MN"/>
              </w:rPr>
              <w:t>Томъёонд орсон утгуудыг дараах байдлаар тайлбарлана:</w:t>
            </w:r>
          </w:p>
          <w:p w14:paraId="387FE47A" w14:textId="77777777" w:rsidR="000D53D3" w:rsidRPr="0063759F" w:rsidRDefault="000D53D3" w:rsidP="004C2486">
            <w:pPr>
              <w:ind w:left="181" w:right="311"/>
              <w:jc w:val="both"/>
              <w:rPr>
                <w:sz w:val="21"/>
                <w:szCs w:val="21"/>
                <w:lang w:val="mn-MN"/>
              </w:rPr>
            </w:pPr>
          </w:p>
          <w:p w14:paraId="1F55EEDB" w14:textId="77777777" w:rsidR="000D53D3" w:rsidRPr="0063759F" w:rsidRDefault="000D53D3" w:rsidP="004C2486">
            <w:pPr>
              <w:ind w:left="181" w:right="311"/>
              <w:jc w:val="both"/>
              <w:rPr>
                <w:sz w:val="21"/>
                <w:szCs w:val="21"/>
                <w:lang w:val="mn-MN"/>
              </w:rPr>
            </w:pPr>
            <w:r w:rsidRPr="0063759F">
              <w:rPr>
                <w:sz w:val="21"/>
                <w:szCs w:val="21"/>
                <w:lang w:val="mn-MN"/>
              </w:rPr>
              <w:t>P</w:t>
            </w:r>
            <w:r w:rsidRPr="0063759F">
              <w:rPr>
                <w:sz w:val="21"/>
                <w:szCs w:val="21"/>
                <w:vertAlign w:val="subscript"/>
                <w:lang w:val="mn-MN"/>
              </w:rPr>
              <w:t>1</w:t>
            </w:r>
            <w:r w:rsidRPr="0063759F">
              <w:rPr>
                <w:sz w:val="21"/>
                <w:szCs w:val="21"/>
                <w:lang w:val="mn-MN"/>
              </w:rPr>
              <w:t xml:space="preserve"> - Нийлүүлэгчид төлөх үнийн тохиргоо;</w:t>
            </w:r>
          </w:p>
          <w:p w14:paraId="3EB90154" w14:textId="66F11CB8" w:rsidR="000D53D3" w:rsidRPr="0063759F" w:rsidRDefault="000D53D3" w:rsidP="004C2486">
            <w:pPr>
              <w:ind w:left="181" w:right="311"/>
              <w:jc w:val="both"/>
              <w:rPr>
                <w:sz w:val="21"/>
                <w:szCs w:val="21"/>
                <w:lang w:val="mn-MN"/>
              </w:rPr>
            </w:pPr>
            <w:r w:rsidRPr="0063759F">
              <w:rPr>
                <w:sz w:val="21"/>
                <w:szCs w:val="21"/>
                <w:lang w:val="mn-MN"/>
              </w:rPr>
              <w:t>P</w:t>
            </w:r>
            <w:r w:rsidRPr="0063759F">
              <w:rPr>
                <w:sz w:val="21"/>
                <w:szCs w:val="21"/>
                <w:vertAlign w:val="subscript"/>
                <w:lang w:val="mn-MN"/>
              </w:rPr>
              <w:t>0</w:t>
            </w:r>
            <w:r w:rsidRPr="0063759F">
              <w:rPr>
                <w:sz w:val="21"/>
                <w:szCs w:val="21"/>
                <w:lang w:val="mn-MN"/>
              </w:rPr>
              <w:t xml:space="preserve"> - Гэрээний үнэ (суурь үнэ);</w:t>
            </w:r>
          </w:p>
          <w:p w14:paraId="5A74CF14" w14:textId="77777777" w:rsidR="000D53D3" w:rsidRPr="0063759F" w:rsidRDefault="000D53D3" w:rsidP="004C2486">
            <w:pPr>
              <w:ind w:left="181" w:right="311"/>
              <w:jc w:val="both"/>
              <w:rPr>
                <w:sz w:val="21"/>
                <w:szCs w:val="21"/>
                <w:lang w:val="mn-MN"/>
              </w:rPr>
            </w:pPr>
            <w:r w:rsidRPr="0063759F">
              <w:rPr>
                <w:sz w:val="21"/>
                <w:szCs w:val="21"/>
                <w:lang w:val="mn-MN"/>
              </w:rPr>
              <w:t>a - Гэрээний үнэд шингэсэн ашиг, захиргааны зардлын тогтмол дүн (ихэнх тохиолдолд 5-15 хувийн хооронд хэлбэлздэг);</w:t>
            </w:r>
          </w:p>
          <w:p w14:paraId="4E390AC1" w14:textId="77777777" w:rsidR="000D53D3" w:rsidRPr="0063759F" w:rsidRDefault="000D53D3" w:rsidP="004C2486">
            <w:pPr>
              <w:ind w:left="181" w:right="311"/>
              <w:jc w:val="both"/>
              <w:rPr>
                <w:sz w:val="21"/>
                <w:szCs w:val="21"/>
                <w:lang w:val="mn-MN"/>
              </w:rPr>
            </w:pPr>
            <w:r w:rsidRPr="0063759F">
              <w:rPr>
                <w:sz w:val="21"/>
                <w:szCs w:val="21"/>
                <w:lang w:val="mn-MN"/>
              </w:rPr>
              <w:t>b - Гэрээний үнэд ажиллах хүчний эзлэх хувь;</w:t>
            </w:r>
          </w:p>
          <w:p w14:paraId="7D5E7BCE" w14:textId="77777777" w:rsidR="000D53D3" w:rsidRPr="0063759F" w:rsidRDefault="000D53D3" w:rsidP="004C2486">
            <w:pPr>
              <w:ind w:left="181" w:right="311"/>
              <w:jc w:val="both"/>
              <w:rPr>
                <w:sz w:val="21"/>
                <w:szCs w:val="21"/>
                <w:lang w:val="mn-MN"/>
              </w:rPr>
            </w:pPr>
            <w:r w:rsidRPr="0063759F">
              <w:rPr>
                <w:sz w:val="21"/>
                <w:szCs w:val="21"/>
                <w:lang w:val="mn-MN"/>
              </w:rPr>
              <w:t>c - Гэрээний үнэд материалын эзлэх хувь;</w:t>
            </w:r>
          </w:p>
          <w:p w14:paraId="2CC08B0B" w14:textId="77777777" w:rsidR="000D53D3" w:rsidRPr="0063759F" w:rsidRDefault="000D53D3" w:rsidP="004C2486">
            <w:pPr>
              <w:ind w:left="181" w:right="311"/>
              <w:jc w:val="both"/>
              <w:rPr>
                <w:sz w:val="21"/>
                <w:szCs w:val="21"/>
                <w:lang w:val="mn-MN"/>
              </w:rPr>
            </w:pPr>
            <w:r w:rsidRPr="0063759F">
              <w:rPr>
                <w:sz w:val="21"/>
                <w:szCs w:val="21"/>
                <w:lang w:val="mn-MN"/>
              </w:rPr>
              <w:t>L</w:t>
            </w:r>
            <w:r w:rsidRPr="0063759F">
              <w:rPr>
                <w:sz w:val="21"/>
                <w:szCs w:val="21"/>
                <w:vertAlign w:val="subscript"/>
                <w:lang w:val="mn-MN"/>
              </w:rPr>
              <w:t>0</w:t>
            </w:r>
            <w:r w:rsidRPr="0063759F">
              <w:rPr>
                <w:sz w:val="21"/>
                <w:szCs w:val="21"/>
                <w:lang w:val="mn-MN"/>
              </w:rPr>
              <w:t>, L</w:t>
            </w:r>
            <w:r w:rsidRPr="0063759F">
              <w:rPr>
                <w:sz w:val="21"/>
                <w:szCs w:val="21"/>
                <w:vertAlign w:val="subscript"/>
                <w:lang w:val="mn-MN"/>
              </w:rPr>
              <w:t>1</w:t>
            </w:r>
            <w:r w:rsidRPr="0063759F">
              <w:rPr>
                <w:sz w:val="21"/>
                <w:szCs w:val="21"/>
                <w:lang w:val="mn-MN"/>
              </w:rPr>
              <w:t xml:space="preserve"> – Барааны гарал үүслийн улсын холбогдох салбарт мөрдөгдөж буй суурь өдрийн болон үнэ тохируулах өдрийн ажиллах хүчний индекс;</w:t>
            </w:r>
          </w:p>
          <w:p w14:paraId="71A2EC8D" w14:textId="77777777" w:rsidR="000D53D3" w:rsidRPr="0063759F" w:rsidRDefault="000D53D3" w:rsidP="004C2486">
            <w:pPr>
              <w:ind w:left="181" w:right="311"/>
              <w:jc w:val="both"/>
              <w:rPr>
                <w:sz w:val="21"/>
                <w:szCs w:val="21"/>
                <w:lang w:val="mn-MN"/>
              </w:rPr>
            </w:pPr>
            <w:r w:rsidRPr="0063759F">
              <w:rPr>
                <w:sz w:val="21"/>
                <w:szCs w:val="21"/>
                <w:lang w:val="mn-MN"/>
              </w:rPr>
              <w:t>M</w:t>
            </w:r>
            <w:r w:rsidRPr="0063759F">
              <w:rPr>
                <w:sz w:val="21"/>
                <w:szCs w:val="21"/>
                <w:vertAlign w:val="subscript"/>
                <w:lang w:val="mn-MN"/>
              </w:rPr>
              <w:t>0</w:t>
            </w:r>
            <w:r w:rsidRPr="0063759F">
              <w:rPr>
                <w:sz w:val="21"/>
                <w:szCs w:val="21"/>
                <w:lang w:val="mn-MN"/>
              </w:rPr>
              <w:t>, M</w:t>
            </w:r>
            <w:r w:rsidRPr="0063759F">
              <w:rPr>
                <w:sz w:val="21"/>
                <w:szCs w:val="21"/>
                <w:vertAlign w:val="subscript"/>
                <w:lang w:val="mn-MN"/>
              </w:rPr>
              <w:t>1</w:t>
            </w:r>
            <w:r w:rsidRPr="0063759F">
              <w:rPr>
                <w:sz w:val="21"/>
                <w:szCs w:val="21"/>
                <w:lang w:val="mn-MN"/>
              </w:rPr>
              <w:t xml:space="preserve"> – Барааны гарал үүслийн улсад мөрдөгдөж буй гол түүхий эдийн суурь өдрийн болон үнэ тохируулах өдрийн материалын индекс.</w:t>
            </w:r>
          </w:p>
          <w:p w14:paraId="1259C8F9" w14:textId="77777777" w:rsidR="000D53D3" w:rsidRPr="0063759F" w:rsidRDefault="000D53D3" w:rsidP="004C2486">
            <w:pPr>
              <w:ind w:left="181" w:right="311"/>
              <w:jc w:val="both"/>
              <w:rPr>
                <w:sz w:val="21"/>
                <w:szCs w:val="21"/>
                <w:lang w:val="mn-MN"/>
              </w:rPr>
            </w:pPr>
          </w:p>
          <w:p w14:paraId="197FB394" w14:textId="77777777" w:rsidR="000D53D3" w:rsidRPr="0063759F" w:rsidRDefault="000D53D3" w:rsidP="004C2486">
            <w:pPr>
              <w:ind w:left="181" w:right="311"/>
              <w:jc w:val="both"/>
              <w:rPr>
                <w:sz w:val="21"/>
                <w:szCs w:val="21"/>
                <w:lang w:val="mn-MN"/>
              </w:rPr>
            </w:pPr>
            <w:r w:rsidRPr="0063759F">
              <w:rPr>
                <w:sz w:val="21"/>
                <w:szCs w:val="21"/>
                <w:lang w:val="mn-MN"/>
              </w:rPr>
              <w:t>Захиалагч a, b, c итгэлцүүрүүдийг тендерийн баримт бичигт заана. Энэ гурван итгэлцүүрийн нийлбэр нь аль ч тохиолдолд нэг (1)-тэй тэнцүү байна.</w:t>
            </w:r>
          </w:p>
          <w:p w14:paraId="70ED30F7" w14:textId="77777777" w:rsidR="00893E0C" w:rsidRPr="0063759F" w:rsidRDefault="00893E0C" w:rsidP="004C2486">
            <w:pPr>
              <w:ind w:left="181" w:right="311"/>
              <w:jc w:val="both"/>
              <w:rPr>
                <w:sz w:val="21"/>
                <w:szCs w:val="21"/>
                <w:lang w:val="mn-MN"/>
              </w:rPr>
            </w:pPr>
          </w:p>
          <w:p w14:paraId="1273C783" w14:textId="125F6688" w:rsidR="000D53D3" w:rsidRPr="0063759F" w:rsidRDefault="000D53D3" w:rsidP="004C2486">
            <w:pPr>
              <w:ind w:left="181" w:right="311"/>
              <w:jc w:val="both"/>
              <w:rPr>
                <w:sz w:val="21"/>
                <w:szCs w:val="21"/>
                <w:lang w:val="mn-MN"/>
              </w:rPr>
            </w:pPr>
            <w:r w:rsidRPr="0063759F">
              <w:rPr>
                <w:sz w:val="21"/>
                <w:szCs w:val="21"/>
                <w:lang w:val="mn-MN"/>
              </w:rPr>
              <w:t xml:space="preserve">Суурь өдөр = тендер хүлээн авах эцсийн хугацаанаас 28 хоногийн өмнөх өдөр </w:t>
            </w:r>
          </w:p>
          <w:p w14:paraId="7EB9A981" w14:textId="77777777" w:rsidR="000D53D3" w:rsidRPr="0063759F" w:rsidRDefault="000D53D3" w:rsidP="004C2486">
            <w:pPr>
              <w:ind w:left="181" w:right="311"/>
              <w:jc w:val="both"/>
              <w:rPr>
                <w:sz w:val="21"/>
                <w:szCs w:val="21"/>
                <w:lang w:val="mn-MN"/>
              </w:rPr>
            </w:pPr>
          </w:p>
          <w:p w14:paraId="33A8AD8E" w14:textId="0D1596C3" w:rsidR="000D53D3" w:rsidRPr="0063759F" w:rsidRDefault="000D53D3" w:rsidP="004C2486">
            <w:pPr>
              <w:ind w:left="181" w:right="311"/>
              <w:jc w:val="both"/>
              <w:rPr>
                <w:sz w:val="21"/>
                <w:szCs w:val="21"/>
                <w:lang w:val="mn-MN"/>
              </w:rPr>
            </w:pPr>
            <w:r w:rsidRPr="0063759F">
              <w:rPr>
                <w:sz w:val="21"/>
                <w:szCs w:val="21"/>
                <w:lang w:val="mn-MN"/>
              </w:rPr>
              <w:t>Үнэ тохируулах өдөр = барааг ачиж тээвэрлэх өдрөөс ...... [тоо] долоо хоногийн өмнөх өдөр (барааны үйлдвэрлэлийн дундаж өдөр).</w:t>
            </w:r>
          </w:p>
          <w:p w14:paraId="04EB3B00" w14:textId="77777777" w:rsidR="00893E0C" w:rsidRPr="0063759F" w:rsidRDefault="00893E0C" w:rsidP="004C2486">
            <w:pPr>
              <w:ind w:left="181" w:right="311"/>
              <w:jc w:val="both"/>
              <w:rPr>
                <w:sz w:val="21"/>
                <w:szCs w:val="21"/>
                <w:lang w:val="mn-MN"/>
              </w:rPr>
            </w:pPr>
          </w:p>
          <w:p w14:paraId="74C2AD88" w14:textId="77777777" w:rsidR="000D53D3" w:rsidRPr="0063759F" w:rsidRDefault="000D53D3" w:rsidP="004C2486">
            <w:pPr>
              <w:ind w:left="181" w:right="311"/>
              <w:jc w:val="both"/>
              <w:rPr>
                <w:sz w:val="21"/>
                <w:szCs w:val="21"/>
                <w:lang w:val="mn-MN"/>
              </w:rPr>
            </w:pPr>
            <w:r w:rsidRPr="0063759F">
              <w:rPr>
                <w:sz w:val="21"/>
                <w:szCs w:val="21"/>
                <w:lang w:val="mn-MN"/>
              </w:rPr>
              <w:t>Дараах нөхцөл байдал үүссэн тохиолдолд талууд үнийг тохируулах санал гаргах эрхтэй. Үүнд:</w:t>
            </w:r>
          </w:p>
          <w:p w14:paraId="5EB9668A" w14:textId="77777777" w:rsidR="00893E0C" w:rsidRPr="0063759F" w:rsidRDefault="00893E0C" w:rsidP="004C2486">
            <w:pPr>
              <w:ind w:left="181" w:right="311"/>
              <w:jc w:val="both"/>
              <w:rPr>
                <w:sz w:val="21"/>
                <w:szCs w:val="21"/>
                <w:lang w:val="mn-MN"/>
              </w:rPr>
            </w:pPr>
          </w:p>
          <w:p w14:paraId="6B882DDE" w14:textId="48E88309" w:rsidR="000D53D3" w:rsidRPr="0063759F" w:rsidRDefault="004C2486" w:rsidP="004C2486">
            <w:pPr>
              <w:ind w:left="748" w:right="311" w:hanging="426"/>
              <w:jc w:val="both"/>
              <w:rPr>
                <w:sz w:val="21"/>
                <w:szCs w:val="21"/>
                <w:lang w:val="mn-MN"/>
              </w:rPr>
            </w:pPr>
            <w:r w:rsidRPr="0063759F">
              <w:rPr>
                <w:lang w:val="mn-MN"/>
              </w:rPr>
              <w:t xml:space="preserve">(a) </w:t>
            </w:r>
            <w:r w:rsidR="000D53D3" w:rsidRPr="0063759F">
              <w:rPr>
                <w:sz w:val="21"/>
                <w:szCs w:val="21"/>
                <w:lang w:val="mn-MN"/>
              </w:rPr>
              <w:t>Гэрээний үнэ нь ...... [тоо] хувиас илүү өсөх, эсхүл буурахаар бол үнийг тохируулна. (2 хувийг хүлээн зөвшөөрөхүйц хувь хэмжээ гэж үзнэ.)</w:t>
            </w:r>
          </w:p>
          <w:p w14:paraId="62549A67" w14:textId="38EDF5AF" w:rsidR="000D53D3" w:rsidRPr="0063759F" w:rsidRDefault="004C2486" w:rsidP="004C2486">
            <w:pPr>
              <w:ind w:left="748" w:right="311" w:hanging="426"/>
              <w:jc w:val="both"/>
              <w:rPr>
                <w:sz w:val="21"/>
                <w:szCs w:val="21"/>
                <w:lang w:val="mn-MN"/>
              </w:rPr>
            </w:pPr>
            <w:r w:rsidRPr="0063759F">
              <w:rPr>
                <w:lang w:val="mn-MN"/>
              </w:rPr>
              <w:t xml:space="preserve">(б) </w:t>
            </w:r>
            <w:r w:rsidR="000D53D3" w:rsidRPr="0063759F">
              <w:rPr>
                <w:sz w:val="21"/>
                <w:szCs w:val="21"/>
                <w:lang w:val="mn-MN"/>
              </w:rPr>
              <w:t>Гэрээг сунгах албан бичигт өөрөөр заагаагүй бол барааг хүргэх анхны хуваариас хоцорч нийлүүлсэн хугацаанд үнийн тохируулга хийхгүй. Нийлүүлэгчээс бүрэн шалтгаалан хоцорсон хугацаанд үнийн тохируулга хийхгүй. Гэхдээ захиалагч бараа болон холбогдох үйлчилгээний үнийг үнийн тохируулгын хүрээнд бууруулах эрхтэй.</w:t>
            </w:r>
          </w:p>
          <w:p w14:paraId="57EF4DBA" w14:textId="709D7AC3" w:rsidR="00893E0C" w:rsidRPr="0063759F" w:rsidRDefault="004C2486" w:rsidP="004C2486">
            <w:pPr>
              <w:ind w:left="748" w:right="311" w:hanging="426"/>
              <w:jc w:val="both"/>
              <w:rPr>
                <w:sz w:val="21"/>
                <w:szCs w:val="21"/>
                <w:lang w:val="mn-MN"/>
              </w:rPr>
            </w:pPr>
            <w:r w:rsidRPr="0063759F">
              <w:rPr>
                <w:lang w:val="mn-MN"/>
              </w:rPr>
              <w:t xml:space="preserve">(в) </w:t>
            </w:r>
            <w:r w:rsidR="000D53D3" w:rsidRPr="0063759F">
              <w:rPr>
                <w:sz w:val="21"/>
                <w:szCs w:val="21"/>
                <w:lang w:val="mn-MN"/>
              </w:rPr>
              <w:t>Гэрээний үнийн /P</w:t>
            </w:r>
            <w:r w:rsidR="000D53D3" w:rsidRPr="0063759F">
              <w:rPr>
                <w:sz w:val="21"/>
                <w:szCs w:val="21"/>
                <w:vertAlign w:val="subscript"/>
                <w:lang w:val="mn-MN"/>
              </w:rPr>
              <w:t>0</w:t>
            </w:r>
            <w:r w:rsidR="000D53D3" w:rsidRPr="0063759F">
              <w:rPr>
                <w:sz w:val="21"/>
                <w:szCs w:val="21"/>
                <w:lang w:val="mn-MN"/>
              </w:rPr>
              <w:t>/ валют нь ажиллах хүч ба материалын индексийн гарал үүслийн улсын валютаас өөр байгаа нөхцөлд гэрээний үнийг буруу тохируулахаас урьдчилан сэргийлэх үүднээс залруулах итгэлцүүрийг ашиглана. Энэ итгэлцүүр нь суурь өдөр ба үнэ тохируулах өдрийн хоёр валютын хоорондын ханшны харьцаа байна.</w:t>
            </w:r>
          </w:p>
          <w:p w14:paraId="2D0CE276" w14:textId="735B2DB0" w:rsidR="000D53D3" w:rsidRPr="0063759F" w:rsidRDefault="004C2486" w:rsidP="004C2486">
            <w:pPr>
              <w:ind w:left="748" w:right="311" w:hanging="426"/>
              <w:jc w:val="both"/>
              <w:rPr>
                <w:sz w:val="21"/>
                <w:szCs w:val="21"/>
                <w:lang w:val="mn-MN"/>
              </w:rPr>
            </w:pPr>
            <w:r w:rsidRPr="0063759F">
              <w:rPr>
                <w:lang w:val="mn-MN"/>
              </w:rPr>
              <w:t xml:space="preserve">(г) </w:t>
            </w:r>
            <w:r w:rsidR="00893E0C" w:rsidRPr="0063759F">
              <w:rPr>
                <w:sz w:val="21"/>
                <w:szCs w:val="21"/>
                <w:lang w:val="mn-MN"/>
              </w:rPr>
              <w:t>Нийлүүлэгчид у</w:t>
            </w:r>
            <w:r w:rsidR="000D53D3" w:rsidRPr="0063759F">
              <w:rPr>
                <w:sz w:val="21"/>
                <w:szCs w:val="21"/>
                <w:lang w:val="mn-MN"/>
              </w:rPr>
              <w:t>рьдчилгаа төлбөрт төлсөн гэрээний үнийн хэсэгт үнийн тохируулга хийхгүй.</w:t>
            </w:r>
            <w:r w:rsidR="00893E0C" w:rsidRPr="0063759F">
              <w:rPr>
                <w:sz w:val="21"/>
                <w:szCs w:val="21"/>
                <w:lang w:val="mn-MN"/>
              </w:rPr>
              <w:t>]</w:t>
            </w:r>
          </w:p>
        </w:tc>
      </w:tr>
      <w:tr w:rsidR="00A376B4" w:rsidRPr="006476FA" w14:paraId="546F1700" w14:textId="77777777">
        <w:trPr>
          <w:trHeight w:val="8190"/>
        </w:trPr>
        <w:tc>
          <w:tcPr>
            <w:tcW w:w="1620" w:type="dxa"/>
          </w:tcPr>
          <w:p w14:paraId="6590C6A4" w14:textId="2ACBFC55" w:rsidR="00A376B4" w:rsidRPr="0063759F" w:rsidRDefault="008C7E4B">
            <w:pPr>
              <w:pStyle w:val="TableParagraph"/>
              <w:spacing w:before="127"/>
              <w:ind w:left="80"/>
              <w:rPr>
                <w:sz w:val="21"/>
                <w:szCs w:val="21"/>
                <w:lang w:val="mn-MN"/>
              </w:rPr>
            </w:pPr>
            <w:r w:rsidRPr="0063759F">
              <w:rPr>
                <w:sz w:val="21"/>
                <w:szCs w:val="21"/>
                <w:lang w:val="mn-MN"/>
              </w:rPr>
              <w:lastRenderedPageBreak/>
              <w:t>ГЕН 16.1</w:t>
            </w:r>
          </w:p>
        </w:tc>
        <w:tc>
          <w:tcPr>
            <w:tcW w:w="7730" w:type="dxa"/>
          </w:tcPr>
          <w:p w14:paraId="3E566F36" w14:textId="4DBFCE04" w:rsidR="00EC2F03" w:rsidRPr="0063759F" w:rsidRDefault="00EC2F03" w:rsidP="008B53EA">
            <w:pPr>
              <w:pStyle w:val="BodyText"/>
              <w:spacing w:before="240"/>
              <w:ind w:left="181" w:right="311"/>
              <w:jc w:val="both"/>
              <w:rPr>
                <w:lang w:val="mn-MN"/>
              </w:rPr>
            </w:pPr>
            <w:r w:rsidRPr="0063759F">
              <w:rPr>
                <w:lang w:val="mn-MN"/>
              </w:rPr>
              <w:t xml:space="preserve">Гэрээний үнийн төлбөрийг дараах байдлаар хийнэ. </w:t>
            </w:r>
          </w:p>
          <w:p w14:paraId="2440A595" w14:textId="77777777" w:rsidR="00EC2F03" w:rsidRPr="0063759F" w:rsidRDefault="00EC2F03" w:rsidP="008B53EA">
            <w:pPr>
              <w:pStyle w:val="TableParagraph"/>
              <w:spacing w:before="127"/>
              <w:ind w:left="181" w:right="311"/>
              <w:jc w:val="both"/>
              <w:rPr>
                <w:i/>
                <w:iCs/>
                <w:sz w:val="21"/>
                <w:szCs w:val="21"/>
                <w:lang w:val="mn-MN"/>
              </w:rPr>
            </w:pPr>
            <w:r w:rsidRPr="0063759F">
              <w:rPr>
                <w:sz w:val="21"/>
                <w:szCs w:val="21"/>
                <w:lang w:val="mn-MN"/>
              </w:rPr>
              <w:t>[</w:t>
            </w:r>
            <w:r w:rsidRPr="0063759F">
              <w:rPr>
                <w:i/>
                <w:iCs/>
                <w:sz w:val="21"/>
                <w:szCs w:val="21"/>
                <w:lang w:val="mn-MN"/>
              </w:rPr>
              <w:t>Жишээлбэл, доор дурдсаныг оруулах:</w:t>
            </w:r>
          </w:p>
          <w:p w14:paraId="5F1D1932" w14:textId="18D147B4" w:rsidR="00EC2F03" w:rsidRPr="0063759F" w:rsidRDefault="00EC2F03" w:rsidP="008B53EA">
            <w:pPr>
              <w:pStyle w:val="NormalWeb"/>
              <w:ind w:left="181" w:right="311"/>
              <w:jc w:val="both"/>
              <w:rPr>
                <w:sz w:val="21"/>
                <w:szCs w:val="21"/>
                <w:lang w:val="mn-MN"/>
              </w:rPr>
            </w:pPr>
            <w:r w:rsidRPr="0063759F">
              <w:rPr>
                <w:sz w:val="21"/>
                <w:szCs w:val="21"/>
                <w:lang w:val="mn-MN"/>
              </w:rPr>
              <w:t xml:space="preserve">“Захиалагчийн </w:t>
            </w:r>
            <w:r w:rsidR="008B53EA" w:rsidRPr="0063759F">
              <w:rPr>
                <w:sz w:val="21"/>
                <w:szCs w:val="21"/>
                <w:lang w:val="mn-MN"/>
              </w:rPr>
              <w:t xml:space="preserve">улсын гаднаас </w:t>
            </w:r>
            <w:r w:rsidRPr="0063759F">
              <w:rPr>
                <w:sz w:val="21"/>
                <w:szCs w:val="21"/>
                <w:lang w:val="mn-MN"/>
              </w:rPr>
              <w:t xml:space="preserve">нийлүүлэх бараа болон холбогдох үйлчилгээний </w:t>
            </w:r>
            <w:r w:rsidR="00296D58" w:rsidRPr="0063759F">
              <w:rPr>
                <w:sz w:val="21"/>
                <w:szCs w:val="21"/>
                <w:lang w:val="mn-MN"/>
              </w:rPr>
              <w:t>төлбөрийг дараах нөхцөлийн дагуу хийнэ</w:t>
            </w:r>
            <w:r w:rsidR="008B53EA" w:rsidRPr="0063759F">
              <w:rPr>
                <w:sz w:val="21"/>
                <w:szCs w:val="21"/>
                <w:lang w:val="mn-MN"/>
              </w:rPr>
              <w:t>:</w:t>
            </w:r>
          </w:p>
          <w:p w14:paraId="7B5F4AE3" w14:textId="4246429A" w:rsidR="00EC2F03" w:rsidRPr="0063759F" w:rsidRDefault="008B53EA" w:rsidP="008B53EA">
            <w:pPr>
              <w:pStyle w:val="BodyText"/>
              <w:ind w:left="606" w:right="311" w:hanging="425"/>
              <w:jc w:val="both"/>
              <w:rPr>
                <w:lang w:val="mn-MN"/>
              </w:rPr>
            </w:pPr>
            <w:r w:rsidRPr="0063759F">
              <w:rPr>
                <w:lang w:val="mn-MN"/>
              </w:rPr>
              <w:t xml:space="preserve">(а) </w:t>
            </w:r>
            <w:r w:rsidR="00EC2F03" w:rsidRPr="0063759F">
              <w:rPr>
                <w:lang w:val="mn-MN"/>
              </w:rPr>
              <w:t>Урьдчилгаа төлбөр: Гэрээний үнийн 10 хувьтай тэнцэх дүнг гэрээнд гарын үсэг зурсанаас хойш 28 хоногийн дотор нийлүүлэгчээс ирүүлсэн төлбөрийн нэхэмжлэх ба урьдчилгаа төлбөрийн баталгааг үндэслэн төлнө. Урьдчилгаа төлбөрийн баталгаа нь бараа нийлүүлэгдэж дуустал хүчинтэй байх ба урьдчилгаа төлбөрийн хэмжээтэй тэнцэх дүнтэй, тендерийн баримт бичгийн 9 дүгээр бүлэг (Гэрээний маягт)-т шаардсан</w:t>
            </w:r>
            <w:r w:rsidR="00E8711B" w:rsidRPr="0063759F">
              <w:rPr>
                <w:lang w:val="mn-MN"/>
              </w:rPr>
              <w:t>,</w:t>
            </w:r>
            <w:r w:rsidR="00EC2F03" w:rsidRPr="0063759F">
              <w:rPr>
                <w:lang w:val="mn-MN"/>
              </w:rPr>
              <w:t xml:space="preserve"> банкны баталгааны </w:t>
            </w:r>
            <w:r w:rsidR="00524F2A" w:rsidRPr="0063759F">
              <w:rPr>
                <w:lang w:val="mn-MN"/>
              </w:rPr>
              <w:t>маягтын дагуу</w:t>
            </w:r>
            <w:r w:rsidR="00EC2F03" w:rsidRPr="0063759F">
              <w:rPr>
                <w:lang w:val="mn-MN"/>
              </w:rPr>
              <w:t xml:space="preserve"> байна.</w:t>
            </w:r>
          </w:p>
          <w:p w14:paraId="0A15D242" w14:textId="77777777" w:rsidR="008B53EA" w:rsidRPr="0063759F" w:rsidRDefault="008B53EA" w:rsidP="008B53EA">
            <w:pPr>
              <w:pStyle w:val="BodyText"/>
              <w:ind w:left="606" w:right="311" w:hanging="425"/>
              <w:jc w:val="both"/>
              <w:rPr>
                <w:lang w:val="mn-MN"/>
              </w:rPr>
            </w:pPr>
          </w:p>
          <w:p w14:paraId="582D7258" w14:textId="1814CA0C" w:rsidR="00EC2F03" w:rsidRPr="0063759F" w:rsidRDefault="008B53EA" w:rsidP="008B53EA">
            <w:pPr>
              <w:pStyle w:val="BodyText"/>
              <w:ind w:left="606" w:right="311" w:hanging="425"/>
              <w:jc w:val="both"/>
              <w:rPr>
                <w:lang w:val="mn-MN"/>
              </w:rPr>
            </w:pPr>
            <w:r w:rsidRPr="0063759F">
              <w:rPr>
                <w:lang w:val="mn-MN"/>
              </w:rPr>
              <w:t xml:space="preserve">(б) </w:t>
            </w:r>
            <w:r w:rsidR="00EC2F03" w:rsidRPr="0063759F">
              <w:rPr>
                <w:lang w:val="mn-MN"/>
              </w:rPr>
              <w:t xml:space="preserve">Бараа ачигдсаны дараа төлөх төлбөр: Барааны гэрээний үнийн 80 хувьтай тэнцэх дүнг бараа ачигдсаны дараа </w:t>
            </w:r>
            <w:r w:rsidR="00296D58" w:rsidRPr="0063759F">
              <w:rPr>
                <w:lang w:val="mn-MN"/>
              </w:rPr>
              <w:t xml:space="preserve">АХБ-ны </w:t>
            </w:r>
            <w:r w:rsidR="00465A79" w:rsidRPr="0063759F">
              <w:rPr>
                <w:lang w:val="mn-MN"/>
              </w:rPr>
              <w:t>үүргийн горимын</w:t>
            </w:r>
            <w:r w:rsidR="00296D58" w:rsidRPr="0063759F">
              <w:rPr>
                <w:lang w:val="mn-MN"/>
              </w:rPr>
              <w:t xml:space="preserve"> дагуу нийлүүлэгчийн нэр дээр тухайн улсын банкинд нээсэн буцаан </w:t>
            </w:r>
            <w:r w:rsidR="00EC2F03" w:rsidRPr="0063759F">
              <w:rPr>
                <w:lang w:val="mn-MN"/>
              </w:rPr>
              <w:t xml:space="preserve">үл дуудагдах баталгаажсан аккредитив </w:t>
            </w:r>
            <w:r w:rsidR="00296D58" w:rsidRPr="0063759F">
              <w:rPr>
                <w:lang w:val="mn-MN"/>
              </w:rPr>
              <w:t xml:space="preserve">болон </w:t>
            </w:r>
            <w:r w:rsidR="00EC2F03" w:rsidRPr="0063759F">
              <w:rPr>
                <w:lang w:val="mn-MN"/>
              </w:rPr>
              <w:t>ГЕН-ийн 12.1 дүгээр зүйлд заасан баримт бичгийг үндэслэн төлнө.</w:t>
            </w:r>
          </w:p>
          <w:p w14:paraId="55217A18" w14:textId="77777777" w:rsidR="008B53EA" w:rsidRPr="0063759F" w:rsidRDefault="008B53EA" w:rsidP="008B53EA">
            <w:pPr>
              <w:pStyle w:val="BodyText"/>
              <w:ind w:left="606" w:right="311" w:hanging="425"/>
              <w:jc w:val="both"/>
              <w:rPr>
                <w:lang w:val="mn-MN"/>
              </w:rPr>
            </w:pPr>
          </w:p>
          <w:p w14:paraId="692E5D2A" w14:textId="0055BAD2" w:rsidR="00296D58" w:rsidRPr="0063759F" w:rsidRDefault="008B53EA" w:rsidP="008B53EA">
            <w:pPr>
              <w:pStyle w:val="BodyText"/>
              <w:ind w:left="606" w:right="311" w:hanging="425"/>
              <w:jc w:val="both"/>
              <w:rPr>
                <w:lang w:val="mn-MN"/>
              </w:rPr>
            </w:pPr>
            <w:r w:rsidRPr="0063759F">
              <w:rPr>
                <w:lang w:val="mn-MN"/>
              </w:rPr>
              <w:t xml:space="preserve">(в) </w:t>
            </w:r>
            <w:r w:rsidR="00296D58" w:rsidRPr="0063759F">
              <w:rPr>
                <w:lang w:val="mn-MN"/>
              </w:rPr>
              <w:t>Барааг хүлээн авч дууссаны дараа төлөх төлбөр: Гэрээний үнийн 10 хувьтай тэнцэх дүнг бараа хүлээн авсанаас хойш 28 хоногийн дотор нэхэмжлэх ба захиалагчийн хүлээн авсан тухай захиалагчийн актыг үндэслэн төлнө.</w:t>
            </w:r>
          </w:p>
          <w:p w14:paraId="6D8477E9" w14:textId="77777777" w:rsidR="00296D58" w:rsidRPr="0063759F" w:rsidRDefault="00296D58" w:rsidP="008B53EA">
            <w:pPr>
              <w:pStyle w:val="TableParagraph"/>
              <w:tabs>
                <w:tab w:val="left" w:pos="496"/>
                <w:tab w:val="left" w:pos="498"/>
              </w:tabs>
              <w:spacing w:before="123" w:line="247" w:lineRule="auto"/>
              <w:ind w:left="181" w:right="311"/>
              <w:jc w:val="both"/>
              <w:rPr>
                <w:sz w:val="21"/>
                <w:szCs w:val="21"/>
                <w:lang w:val="mn-MN"/>
              </w:rPr>
            </w:pPr>
          </w:p>
          <w:p w14:paraId="36E8AAC6" w14:textId="199C5552" w:rsidR="00296D58" w:rsidRPr="0063759F" w:rsidRDefault="00296D58" w:rsidP="008B53EA">
            <w:pPr>
              <w:pStyle w:val="BodyText"/>
              <w:ind w:left="181" w:right="311"/>
              <w:jc w:val="both"/>
              <w:rPr>
                <w:lang w:val="mn-MN"/>
              </w:rPr>
            </w:pPr>
            <w:r w:rsidRPr="0063759F">
              <w:rPr>
                <w:lang w:val="mn-MN"/>
              </w:rPr>
              <w:t>Захиалагчийн улс</w:t>
            </w:r>
            <w:r w:rsidR="00C439C6" w:rsidRPr="0063759F">
              <w:rPr>
                <w:lang w:val="mn-MN"/>
              </w:rPr>
              <w:t xml:space="preserve">аас </w:t>
            </w:r>
            <w:r w:rsidRPr="0063759F">
              <w:rPr>
                <w:lang w:val="mn-MN"/>
              </w:rPr>
              <w:t xml:space="preserve">санал болгосон барааны төлбөрийг дараах </w:t>
            </w:r>
            <w:r w:rsidR="00E01C33" w:rsidRPr="0063759F">
              <w:rPr>
                <w:lang w:val="mn-MN"/>
              </w:rPr>
              <w:t>нөхцөлий</w:t>
            </w:r>
            <w:r w:rsidRPr="0063759F">
              <w:rPr>
                <w:lang w:val="mn-MN"/>
              </w:rPr>
              <w:t>н дагуу хийнэ:</w:t>
            </w:r>
          </w:p>
          <w:p w14:paraId="5E7C1FB8" w14:textId="77777777" w:rsidR="00296D58" w:rsidRPr="0063759F" w:rsidRDefault="00296D58" w:rsidP="008B53EA">
            <w:pPr>
              <w:pStyle w:val="BodyText"/>
              <w:ind w:left="181" w:right="311"/>
              <w:jc w:val="both"/>
              <w:rPr>
                <w:lang w:val="mn-MN"/>
              </w:rPr>
            </w:pPr>
          </w:p>
          <w:p w14:paraId="16EC2F6B" w14:textId="7D1D5003" w:rsidR="00296D58" w:rsidRPr="0063759F" w:rsidRDefault="008B53EA" w:rsidP="008B53EA">
            <w:pPr>
              <w:pStyle w:val="BodyText"/>
              <w:ind w:left="606" w:right="311" w:hanging="425"/>
              <w:jc w:val="both"/>
              <w:rPr>
                <w:lang w:val="mn-MN"/>
              </w:rPr>
            </w:pPr>
            <w:r w:rsidRPr="0063759F">
              <w:rPr>
                <w:lang w:val="mn-MN"/>
              </w:rPr>
              <w:t xml:space="preserve">(а) </w:t>
            </w:r>
            <w:r w:rsidR="00296D58" w:rsidRPr="0063759F">
              <w:rPr>
                <w:lang w:val="mn-MN"/>
              </w:rPr>
              <w:t>Урьдчилгаа төлбөр:  Гэрээний үнийн 10 хувьтай тэнцэх дүнг гэрээнд гарын үсэг зурсанаас хойш 28 хоногийн дотор нийлүүлэгчээс ирүүлсэн төлбөрийн нэхэмжлэх ба урьдчилгаа төлбөрийн баталгааг үндэслэн төлнө. Урьдчилгаа төлбөрийн баталгаа нь бараа нийлүүлэгдэж дуустал хүчинтэй байх ба урьдчилгаа төлбөрийн хэмжээтэй тэнцэх дүнтэй, тендерийн баримт бичгийн 9 дүгээр бүлэг (Гэрээний маягт)-т шаардсан маягтын дагуу банкны баталгааны хэлбэрээр байна.</w:t>
            </w:r>
          </w:p>
          <w:p w14:paraId="7C20FD02" w14:textId="77777777" w:rsidR="008B53EA" w:rsidRPr="0063759F" w:rsidRDefault="008B53EA" w:rsidP="008B53EA">
            <w:pPr>
              <w:pStyle w:val="BodyText"/>
              <w:ind w:left="606" w:right="311" w:hanging="425"/>
              <w:jc w:val="both"/>
              <w:rPr>
                <w:lang w:val="mn-MN"/>
              </w:rPr>
            </w:pPr>
          </w:p>
          <w:p w14:paraId="0E05CA88" w14:textId="20057226" w:rsidR="00296D58" w:rsidRPr="0063759F" w:rsidRDefault="008B53EA" w:rsidP="008B53EA">
            <w:pPr>
              <w:pStyle w:val="BodyText"/>
              <w:ind w:left="606" w:right="311" w:hanging="425"/>
              <w:jc w:val="both"/>
              <w:rPr>
                <w:lang w:val="mn-MN"/>
              </w:rPr>
            </w:pPr>
            <w:r w:rsidRPr="0063759F">
              <w:rPr>
                <w:lang w:val="mn-MN"/>
              </w:rPr>
              <w:t xml:space="preserve">(б) </w:t>
            </w:r>
            <w:r w:rsidR="00296D58" w:rsidRPr="0063759F">
              <w:rPr>
                <w:lang w:val="mn-MN"/>
              </w:rPr>
              <w:t xml:space="preserve">Барааг хүргэсний </w:t>
            </w:r>
            <w:r w:rsidR="00CA45BD" w:rsidRPr="0063759F">
              <w:rPr>
                <w:lang w:val="mn-MN"/>
              </w:rPr>
              <w:t xml:space="preserve">дараа төлөх </w:t>
            </w:r>
            <w:r w:rsidR="00296D58" w:rsidRPr="0063759F">
              <w:rPr>
                <w:lang w:val="mn-MN"/>
              </w:rPr>
              <w:t>төлбөр: Гэрээний үнийн 80 хувьтай тэнцэх дүнг бараа ирсэний дараа АХБ-ны баталгааны журмын дагуу гийлүүлэгчийн нэр дээр тухайн улсын банкинд нээсэн буцаан үл дуудагдах баталгаажсан аккредитив болон ГЕН-ийн 12.1 дүгээр зүйлд заасан баримт бичгийг үндэслэн төлнө.</w:t>
            </w:r>
          </w:p>
          <w:p w14:paraId="116B1771" w14:textId="2E370212" w:rsidR="008B53EA" w:rsidRPr="0063759F" w:rsidRDefault="008B53EA" w:rsidP="008B53EA">
            <w:pPr>
              <w:pStyle w:val="TableParagraph"/>
              <w:tabs>
                <w:tab w:val="left" w:pos="496"/>
                <w:tab w:val="left" w:pos="498"/>
              </w:tabs>
              <w:spacing w:before="123" w:after="240" w:line="247" w:lineRule="auto"/>
              <w:ind w:left="606" w:right="311" w:hanging="425"/>
              <w:jc w:val="both"/>
              <w:rPr>
                <w:sz w:val="21"/>
                <w:szCs w:val="21"/>
                <w:lang w:val="mn-MN"/>
              </w:rPr>
            </w:pPr>
            <w:r w:rsidRPr="0063759F">
              <w:rPr>
                <w:lang w:val="mn-MN"/>
              </w:rPr>
              <w:t xml:space="preserve">(в) </w:t>
            </w:r>
            <w:r w:rsidR="00296D58" w:rsidRPr="0063759F">
              <w:rPr>
                <w:sz w:val="21"/>
                <w:szCs w:val="21"/>
                <w:lang w:val="mn-MN"/>
              </w:rPr>
              <w:t>Барааг хүлээн авч дууссаны дараа төлөх төлбөр: Гэрээний үнийн 10 хувьтай тэнцэх дүнг бараа ирснээс хойш 28 хоногийн дотор нэхэмжлэх ба хүлээн авсан тухай захиалагчийн актыг үндэслэн төлнө.]</w:t>
            </w:r>
          </w:p>
        </w:tc>
      </w:tr>
      <w:tr w:rsidR="00A376B4" w:rsidRPr="006476FA" w14:paraId="5E092C2D" w14:textId="77777777">
        <w:trPr>
          <w:trHeight w:val="470"/>
        </w:trPr>
        <w:tc>
          <w:tcPr>
            <w:tcW w:w="1620" w:type="dxa"/>
          </w:tcPr>
          <w:p w14:paraId="44D249BE" w14:textId="76AAA17D" w:rsidR="00A376B4" w:rsidRPr="0063759F" w:rsidRDefault="008C7E4B">
            <w:pPr>
              <w:pStyle w:val="TableParagraph"/>
              <w:spacing w:before="127"/>
              <w:ind w:left="80"/>
              <w:rPr>
                <w:sz w:val="21"/>
                <w:szCs w:val="21"/>
                <w:lang w:val="mn-MN"/>
              </w:rPr>
            </w:pPr>
            <w:r w:rsidRPr="0063759F">
              <w:rPr>
                <w:sz w:val="21"/>
                <w:szCs w:val="21"/>
                <w:lang w:val="mn-MN"/>
              </w:rPr>
              <w:t>ГЕН 16.4</w:t>
            </w:r>
          </w:p>
        </w:tc>
        <w:tc>
          <w:tcPr>
            <w:tcW w:w="7730" w:type="dxa"/>
          </w:tcPr>
          <w:p w14:paraId="5263E9B2" w14:textId="165A12E8" w:rsidR="00A376B4" w:rsidRPr="0063759F" w:rsidRDefault="00EC2F03">
            <w:pPr>
              <w:pStyle w:val="TableParagraph"/>
              <w:spacing w:before="127"/>
              <w:ind w:left="80"/>
              <w:rPr>
                <w:sz w:val="21"/>
                <w:szCs w:val="21"/>
                <w:lang w:val="mn-MN"/>
              </w:rPr>
            </w:pPr>
            <w:r w:rsidRPr="0063759F">
              <w:rPr>
                <w:sz w:val="21"/>
                <w:szCs w:val="21"/>
                <w:lang w:val="mn-MN"/>
              </w:rPr>
              <w:t>Төлбөрийн валют нь: [</w:t>
            </w:r>
            <w:r w:rsidRPr="0063759F">
              <w:rPr>
                <w:i/>
                <w:iCs/>
                <w:sz w:val="21"/>
                <w:szCs w:val="21"/>
                <w:lang w:val="mn-MN"/>
              </w:rPr>
              <w:t>төлбөр хийх валютыг заах</w:t>
            </w:r>
            <w:r w:rsidRPr="0063759F">
              <w:rPr>
                <w:sz w:val="21"/>
                <w:szCs w:val="21"/>
                <w:lang w:val="mn-MN"/>
              </w:rPr>
              <w:t xml:space="preserve"> ].</w:t>
            </w:r>
          </w:p>
        </w:tc>
      </w:tr>
      <w:tr w:rsidR="00A376B4" w:rsidRPr="006476FA" w14:paraId="1BCCBBDA" w14:textId="77777777">
        <w:trPr>
          <w:trHeight w:val="3518"/>
        </w:trPr>
        <w:tc>
          <w:tcPr>
            <w:tcW w:w="1620" w:type="dxa"/>
          </w:tcPr>
          <w:p w14:paraId="20F0A460" w14:textId="6C295479" w:rsidR="00A376B4" w:rsidRPr="0063759F" w:rsidRDefault="008C7E4B">
            <w:pPr>
              <w:pStyle w:val="TableParagraph"/>
              <w:spacing w:before="127"/>
              <w:ind w:left="80"/>
              <w:rPr>
                <w:sz w:val="21"/>
                <w:szCs w:val="21"/>
                <w:lang w:val="mn-MN"/>
              </w:rPr>
            </w:pPr>
            <w:r w:rsidRPr="0063759F">
              <w:rPr>
                <w:sz w:val="21"/>
                <w:szCs w:val="21"/>
                <w:lang w:val="mn-MN"/>
              </w:rPr>
              <w:lastRenderedPageBreak/>
              <w:t>ГЕН 18.1</w:t>
            </w:r>
          </w:p>
        </w:tc>
        <w:tc>
          <w:tcPr>
            <w:tcW w:w="7730" w:type="dxa"/>
          </w:tcPr>
          <w:p w14:paraId="2C73A3B5" w14:textId="23AEF013" w:rsidR="00AD378B" w:rsidRPr="0063759F" w:rsidRDefault="00AD378B" w:rsidP="008B53EA">
            <w:pPr>
              <w:pStyle w:val="NormalWeb"/>
              <w:spacing w:before="240" w:beforeAutospacing="0"/>
              <w:ind w:left="181" w:right="311"/>
              <w:jc w:val="both"/>
              <w:rPr>
                <w:sz w:val="22"/>
                <w:szCs w:val="22"/>
                <w:lang w:val="mn-MN"/>
              </w:rPr>
            </w:pPr>
            <w:r w:rsidRPr="0063759F">
              <w:rPr>
                <w:sz w:val="22"/>
                <w:szCs w:val="22"/>
                <w:lang w:val="mn-MN"/>
              </w:rPr>
              <w:t>Нийлүүлэгч нь гэрээний үнийн [5%-10% хооронд</w:t>
            </w:r>
            <w:r w:rsidR="00292E58" w:rsidRPr="0063759F">
              <w:rPr>
                <w:sz w:val="22"/>
                <w:szCs w:val="22"/>
                <w:lang w:val="mn-MN"/>
              </w:rPr>
              <w:t xml:space="preserve"> байх ба</w:t>
            </w:r>
            <w:r w:rsidRPr="0063759F">
              <w:rPr>
                <w:sz w:val="22"/>
                <w:szCs w:val="22"/>
                <w:lang w:val="mn-MN"/>
              </w:rPr>
              <w:t xml:space="preserve"> энэ нь Тендер ирүүлэх маягтын (е)-тэй адил байх] хувьтай тэнцэх дүнтэй гүйцэтгэлийн баталгаа гаргана. Гүйцэтгэлийн баталгааг дараах дүн болон валютаар гаргана: </w:t>
            </w:r>
          </w:p>
          <w:p w14:paraId="6B5C3157" w14:textId="1D6343E8" w:rsidR="00AD378B" w:rsidRPr="0063759F" w:rsidRDefault="00AD378B" w:rsidP="008B53EA">
            <w:pPr>
              <w:pStyle w:val="NormalWeb"/>
              <w:ind w:left="181" w:right="311"/>
              <w:jc w:val="both"/>
              <w:rPr>
                <w:i/>
                <w:iCs/>
                <w:sz w:val="21"/>
                <w:szCs w:val="21"/>
                <w:lang w:val="mn-MN"/>
              </w:rPr>
            </w:pPr>
            <w:r w:rsidRPr="0063759F">
              <w:rPr>
                <w:i/>
                <w:iCs/>
                <w:sz w:val="21"/>
                <w:szCs w:val="21"/>
                <w:lang w:val="mn-MN"/>
              </w:rPr>
              <w:t>[Хувилбар 1: Гүйцэтгэлийн баталгааны дүн, валютыг оруулна уу, энэ нь гэрээний үнийн дүн болон валютаас хувьчил</w:t>
            </w:r>
            <w:r w:rsidR="006756ED" w:rsidRPr="0063759F">
              <w:rPr>
                <w:i/>
                <w:iCs/>
                <w:sz w:val="21"/>
                <w:szCs w:val="21"/>
                <w:lang w:val="mn-MN"/>
              </w:rPr>
              <w:t>ж тооцсон</w:t>
            </w:r>
            <w:r w:rsidRPr="0063759F">
              <w:rPr>
                <w:i/>
                <w:iCs/>
                <w:sz w:val="21"/>
                <w:szCs w:val="21"/>
                <w:lang w:val="mn-MN"/>
              </w:rPr>
              <w:t xml:space="preserve"> байна</w:t>
            </w:r>
            <w:r w:rsidR="002036AD" w:rsidRPr="0063759F">
              <w:rPr>
                <w:i/>
                <w:iCs/>
                <w:sz w:val="21"/>
                <w:szCs w:val="21"/>
                <w:lang w:val="mn-MN"/>
              </w:rPr>
              <w:t>,</w:t>
            </w:r>
            <w:r w:rsidRPr="0063759F">
              <w:rPr>
                <w:i/>
                <w:iCs/>
                <w:sz w:val="21"/>
                <w:szCs w:val="21"/>
                <w:lang w:val="mn-MN"/>
              </w:rPr>
              <w:t xml:space="preserve"> эсвэл</w:t>
            </w:r>
          </w:p>
          <w:p w14:paraId="4ADDC799" w14:textId="13E693FE" w:rsidR="00AD378B" w:rsidRPr="0063759F" w:rsidRDefault="00AD378B" w:rsidP="008B53EA">
            <w:pPr>
              <w:pStyle w:val="NormalWeb"/>
              <w:ind w:left="181" w:right="311"/>
              <w:jc w:val="both"/>
              <w:rPr>
                <w:i/>
                <w:iCs/>
                <w:sz w:val="21"/>
                <w:szCs w:val="21"/>
                <w:lang w:val="mn-MN"/>
              </w:rPr>
            </w:pPr>
            <w:r w:rsidRPr="0063759F">
              <w:rPr>
                <w:i/>
                <w:iCs/>
                <w:sz w:val="21"/>
                <w:szCs w:val="21"/>
                <w:lang w:val="mn-MN"/>
              </w:rPr>
              <w:t>Хувилбар 2: Гүйцэтгэлийн баталгааны нэг чөлөөтэй хөрвөх валютаар илэрхийлсэн дүнг оруулна уу.</w:t>
            </w:r>
          </w:p>
          <w:p w14:paraId="69F1BC17" w14:textId="0430E96F" w:rsidR="00AD378B" w:rsidRPr="0063759F" w:rsidRDefault="00AD378B" w:rsidP="008B53EA">
            <w:pPr>
              <w:pStyle w:val="NormalWeb"/>
              <w:ind w:left="181" w:right="311"/>
              <w:jc w:val="both"/>
              <w:rPr>
                <w:i/>
                <w:iCs/>
                <w:sz w:val="21"/>
                <w:szCs w:val="21"/>
                <w:lang w:val="mn-MN"/>
              </w:rPr>
            </w:pPr>
            <w:r w:rsidRPr="0063759F">
              <w:rPr>
                <w:i/>
                <w:iCs/>
                <w:sz w:val="21"/>
                <w:szCs w:val="21"/>
                <w:lang w:val="mn-MN"/>
              </w:rPr>
              <w:t>Дээрх нөхцөл байдлын улмаас, гүйцэтгэлийн баталгааны дүн б</w:t>
            </w:r>
            <w:r w:rsidR="0060432A" w:rsidRPr="0063759F">
              <w:rPr>
                <w:i/>
                <w:iCs/>
                <w:sz w:val="21"/>
                <w:szCs w:val="21"/>
                <w:lang w:val="mn-MN"/>
              </w:rPr>
              <w:t>а</w:t>
            </w:r>
            <w:r w:rsidRPr="0063759F">
              <w:rPr>
                <w:i/>
                <w:iCs/>
                <w:sz w:val="21"/>
                <w:szCs w:val="21"/>
                <w:lang w:val="mn-MN"/>
              </w:rPr>
              <w:t xml:space="preserve"> валют</w:t>
            </w:r>
            <w:r w:rsidR="0060432A" w:rsidRPr="0063759F">
              <w:rPr>
                <w:i/>
                <w:iCs/>
                <w:sz w:val="21"/>
                <w:szCs w:val="21"/>
                <w:lang w:val="mn-MN"/>
              </w:rPr>
              <w:t>ыг</w:t>
            </w:r>
            <w:r w:rsidRPr="0063759F">
              <w:rPr>
                <w:i/>
                <w:iCs/>
                <w:sz w:val="21"/>
                <w:szCs w:val="21"/>
                <w:lang w:val="mn-MN"/>
              </w:rPr>
              <w:t xml:space="preserve"> </w:t>
            </w:r>
            <w:r w:rsidR="001711AE" w:rsidRPr="0063759F">
              <w:rPr>
                <w:i/>
                <w:iCs/>
                <w:sz w:val="21"/>
                <w:szCs w:val="21"/>
                <w:lang w:val="mn-MN"/>
              </w:rPr>
              <w:t xml:space="preserve">зөвхөн </w:t>
            </w:r>
            <w:r w:rsidRPr="0063759F">
              <w:rPr>
                <w:i/>
                <w:iCs/>
                <w:sz w:val="21"/>
                <w:szCs w:val="21"/>
                <w:lang w:val="mn-MN"/>
              </w:rPr>
              <w:t>гэрээ байгуулах үед тодорхойлно.]</w:t>
            </w:r>
          </w:p>
          <w:p w14:paraId="0F17B6CE" w14:textId="63780C1B" w:rsidR="00AD378B" w:rsidRPr="0063759F" w:rsidRDefault="00AD378B" w:rsidP="008B53EA">
            <w:pPr>
              <w:pStyle w:val="NormalWeb"/>
              <w:spacing w:after="240" w:afterAutospacing="0"/>
              <w:ind w:left="181" w:right="311"/>
              <w:jc w:val="both"/>
              <w:rPr>
                <w:sz w:val="21"/>
                <w:szCs w:val="21"/>
                <w:lang w:val="mn-MN"/>
              </w:rPr>
            </w:pPr>
            <w:r w:rsidRPr="0063759F">
              <w:rPr>
                <w:i/>
                <w:iCs/>
                <w:sz w:val="21"/>
                <w:szCs w:val="21"/>
                <w:lang w:val="mn-MN"/>
              </w:rPr>
              <w:t>[Хэрэв санал болгосон үнэ нь хэт бага байгаа</w:t>
            </w:r>
            <w:r w:rsidR="009635E0" w:rsidRPr="0063759F">
              <w:rPr>
                <w:i/>
                <w:iCs/>
                <w:sz w:val="21"/>
                <w:szCs w:val="21"/>
                <w:lang w:val="mn-MN"/>
              </w:rPr>
              <w:t>гаас Т</w:t>
            </w:r>
            <w:r w:rsidRPr="0063759F">
              <w:rPr>
                <w:i/>
                <w:iCs/>
                <w:sz w:val="21"/>
                <w:szCs w:val="21"/>
                <w:lang w:val="mn-MN"/>
              </w:rPr>
              <w:t>ОӨЗ</w:t>
            </w:r>
            <w:r w:rsidR="009635E0" w:rsidRPr="0063759F">
              <w:rPr>
                <w:i/>
                <w:iCs/>
                <w:sz w:val="21"/>
                <w:szCs w:val="21"/>
                <w:lang w:val="mn-MN"/>
              </w:rPr>
              <w:t>-ны</w:t>
            </w:r>
            <w:r w:rsidRPr="0063759F">
              <w:rPr>
                <w:i/>
                <w:iCs/>
                <w:sz w:val="21"/>
                <w:szCs w:val="21"/>
                <w:lang w:val="mn-MN"/>
              </w:rPr>
              <w:t xml:space="preserve"> 37 дугаар зүйлд заасны дагуу нэмэлт гүйцэтгэлийн баталгаа шаардлагатай бол, </w:t>
            </w:r>
            <w:r w:rsidR="009635E0" w:rsidRPr="0063759F">
              <w:rPr>
                <w:i/>
                <w:iCs/>
                <w:sz w:val="21"/>
                <w:szCs w:val="21"/>
                <w:lang w:val="mn-MN"/>
              </w:rPr>
              <w:t xml:space="preserve">захиалагч нь гүйцэтгэлийн </w:t>
            </w:r>
            <w:r w:rsidRPr="0063759F">
              <w:rPr>
                <w:i/>
                <w:iCs/>
                <w:sz w:val="21"/>
                <w:szCs w:val="21"/>
                <w:lang w:val="mn-MN"/>
              </w:rPr>
              <w:t>баталгаа</w:t>
            </w:r>
            <w:r w:rsidR="009635E0" w:rsidRPr="0063759F">
              <w:rPr>
                <w:i/>
                <w:iCs/>
                <w:sz w:val="21"/>
                <w:szCs w:val="21"/>
                <w:lang w:val="mn-MN"/>
              </w:rPr>
              <w:t xml:space="preserve">ны </w:t>
            </w:r>
            <w:r w:rsidRPr="0063759F">
              <w:rPr>
                <w:i/>
                <w:iCs/>
                <w:sz w:val="21"/>
                <w:szCs w:val="21"/>
                <w:lang w:val="mn-MN"/>
              </w:rPr>
              <w:t>хув</w:t>
            </w:r>
            <w:r w:rsidR="009635E0" w:rsidRPr="0063759F">
              <w:rPr>
                <w:i/>
                <w:iCs/>
                <w:sz w:val="21"/>
                <w:szCs w:val="21"/>
                <w:lang w:val="mn-MN"/>
              </w:rPr>
              <w:t xml:space="preserve">ь </w:t>
            </w:r>
            <w:r w:rsidRPr="0063759F">
              <w:rPr>
                <w:i/>
                <w:iCs/>
                <w:sz w:val="21"/>
                <w:szCs w:val="21"/>
                <w:lang w:val="mn-MN"/>
              </w:rPr>
              <w:t xml:space="preserve">болон </w:t>
            </w:r>
            <w:r w:rsidR="009635E0" w:rsidRPr="0063759F">
              <w:rPr>
                <w:i/>
                <w:iCs/>
                <w:sz w:val="21"/>
                <w:szCs w:val="21"/>
                <w:lang w:val="mn-MN"/>
              </w:rPr>
              <w:t>т</w:t>
            </w:r>
            <w:r w:rsidRPr="0063759F">
              <w:rPr>
                <w:i/>
                <w:iCs/>
                <w:sz w:val="21"/>
                <w:szCs w:val="21"/>
                <w:lang w:val="mn-MN"/>
              </w:rPr>
              <w:t xml:space="preserve">үүнийг чөлөөлөх </w:t>
            </w:r>
            <w:r w:rsidR="00E01C33" w:rsidRPr="0063759F">
              <w:rPr>
                <w:i/>
                <w:iCs/>
                <w:sz w:val="21"/>
                <w:szCs w:val="21"/>
                <w:lang w:val="mn-MN"/>
              </w:rPr>
              <w:t>нөхцөлий</w:t>
            </w:r>
            <w:r w:rsidRPr="0063759F">
              <w:rPr>
                <w:i/>
                <w:iCs/>
                <w:sz w:val="21"/>
                <w:szCs w:val="21"/>
                <w:lang w:val="mn-MN"/>
              </w:rPr>
              <w:t>г тодорхойлно.]</w:t>
            </w:r>
          </w:p>
        </w:tc>
      </w:tr>
      <w:tr w:rsidR="00A376B4" w:rsidRPr="006476FA" w14:paraId="7B68ED06" w14:textId="77777777">
        <w:trPr>
          <w:trHeight w:val="1755"/>
        </w:trPr>
        <w:tc>
          <w:tcPr>
            <w:tcW w:w="1620" w:type="dxa"/>
          </w:tcPr>
          <w:p w14:paraId="1F3A2EA9" w14:textId="2ED9F098" w:rsidR="00A376B4" w:rsidRPr="0063759F" w:rsidRDefault="008C7E4B">
            <w:pPr>
              <w:pStyle w:val="TableParagraph"/>
              <w:spacing w:before="127"/>
              <w:ind w:left="80"/>
              <w:rPr>
                <w:sz w:val="21"/>
                <w:szCs w:val="21"/>
                <w:lang w:val="mn-MN"/>
              </w:rPr>
            </w:pPr>
            <w:r w:rsidRPr="0063759F">
              <w:rPr>
                <w:sz w:val="21"/>
                <w:szCs w:val="21"/>
                <w:lang w:val="mn-MN"/>
              </w:rPr>
              <w:t>ГЕН 18.3</w:t>
            </w:r>
          </w:p>
        </w:tc>
        <w:tc>
          <w:tcPr>
            <w:tcW w:w="7730" w:type="dxa"/>
          </w:tcPr>
          <w:p w14:paraId="53D79E13" w14:textId="66B25935" w:rsidR="00663957" w:rsidRPr="0063759F" w:rsidRDefault="00663957" w:rsidP="008B53EA">
            <w:pPr>
              <w:pStyle w:val="NormalWeb"/>
              <w:spacing w:before="240" w:beforeAutospacing="0"/>
              <w:ind w:left="181" w:right="169"/>
              <w:jc w:val="both"/>
              <w:rPr>
                <w:sz w:val="22"/>
                <w:szCs w:val="22"/>
                <w:lang w:val="mn-MN"/>
              </w:rPr>
            </w:pPr>
            <w:r w:rsidRPr="0063759F">
              <w:rPr>
                <w:sz w:val="22"/>
                <w:szCs w:val="22"/>
                <w:lang w:val="mn-MN"/>
              </w:rPr>
              <w:t>Захиалагч болон АХБ-д хүлээн зөвшөөрөгдөхүйц гүйцэтгэлийн баталгааны хэлбэр нь:</w:t>
            </w:r>
            <w:r w:rsidRPr="0063759F">
              <w:rPr>
                <w:b/>
                <w:bCs/>
                <w:sz w:val="22"/>
                <w:szCs w:val="22"/>
                <w:lang w:val="mn-MN"/>
              </w:rPr>
              <w:t xml:space="preserve"> </w:t>
            </w:r>
            <w:r w:rsidRPr="0063759F">
              <w:rPr>
                <w:sz w:val="22"/>
                <w:szCs w:val="22"/>
                <w:lang w:val="mn-MN"/>
              </w:rPr>
              <w:t>[</w:t>
            </w:r>
            <w:r w:rsidRPr="0063759F">
              <w:rPr>
                <w:i/>
                <w:iCs/>
                <w:sz w:val="21"/>
                <w:szCs w:val="21"/>
                <w:lang w:val="mn-MN"/>
              </w:rPr>
              <w:t>Захиалагч болон АХБ-д хүлээн зөвшөөрөгдсөн гүйцэтгэлийн баталгааны нэр болон тодорхойлолтыг оруулна уу</w:t>
            </w:r>
            <w:r w:rsidRPr="0063759F">
              <w:rPr>
                <w:sz w:val="22"/>
                <w:szCs w:val="22"/>
                <w:lang w:val="mn-MN"/>
              </w:rPr>
              <w:t>.]</w:t>
            </w:r>
          </w:p>
          <w:p w14:paraId="423B639A" w14:textId="0F755E46" w:rsidR="00663957" w:rsidRPr="0063759F" w:rsidRDefault="008B53EA" w:rsidP="008B53EA">
            <w:pPr>
              <w:pStyle w:val="NormalWeb"/>
              <w:spacing w:after="240" w:afterAutospacing="0"/>
              <w:ind w:left="181" w:right="169"/>
              <w:jc w:val="both"/>
              <w:rPr>
                <w:i/>
                <w:iCs/>
                <w:sz w:val="21"/>
                <w:szCs w:val="21"/>
                <w:lang w:val="mn-MN"/>
              </w:rPr>
            </w:pPr>
            <w:r w:rsidRPr="0063759F">
              <w:rPr>
                <w:i/>
                <w:iCs/>
                <w:sz w:val="22"/>
                <w:szCs w:val="22"/>
                <w:lang w:val="mn-MN"/>
              </w:rPr>
              <w:t>[</w:t>
            </w:r>
            <w:r w:rsidR="00663957" w:rsidRPr="0063759F">
              <w:rPr>
                <w:i/>
                <w:iCs/>
                <w:sz w:val="22"/>
                <w:szCs w:val="22"/>
                <w:lang w:val="mn-MN"/>
              </w:rPr>
              <w:t>Жишээлбэл, оруулах: </w:t>
            </w:r>
            <w:r w:rsidR="00663957" w:rsidRPr="0063759F">
              <w:rPr>
                <w:sz w:val="22"/>
                <w:szCs w:val="22"/>
                <w:lang w:val="mn-MN"/>
              </w:rPr>
              <w:t>"Захиалагчид хүлээн зөвшөөрөгдсөн, захиалагчийн улсын эсвэл гадаад улсын нэр хүндтэй банкнаас гаргасан банкны баталгааг 9 дүгээр бүлэг (Гэрээний маягт)-д заасан маягтаар."</w:t>
            </w:r>
            <w:r w:rsidRPr="0063759F">
              <w:rPr>
                <w:sz w:val="22"/>
                <w:szCs w:val="22"/>
                <w:lang w:val="mn-MN"/>
              </w:rPr>
              <w:t>]</w:t>
            </w:r>
          </w:p>
        </w:tc>
      </w:tr>
      <w:tr w:rsidR="00A376B4" w:rsidRPr="006476FA" w14:paraId="4B0A1ECB" w14:textId="77777777" w:rsidTr="00233BB9">
        <w:trPr>
          <w:trHeight w:val="4277"/>
        </w:trPr>
        <w:tc>
          <w:tcPr>
            <w:tcW w:w="1620" w:type="dxa"/>
          </w:tcPr>
          <w:p w14:paraId="0359F678" w14:textId="00145F8C" w:rsidR="00A376B4" w:rsidRPr="0063759F" w:rsidRDefault="008C7E4B">
            <w:pPr>
              <w:pStyle w:val="TableParagraph"/>
              <w:spacing w:before="127"/>
              <w:ind w:left="80"/>
              <w:rPr>
                <w:sz w:val="21"/>
                <w:szCs w:val="21"/>
                <w:lang w:val="mn-MN"/>
              </w:rPr>
            </w:pPr>
            <w:r w:rsidRPr="0063759F">
              <w:rPr>
                <w:sz w:val="21"/>
                <w:szCs w:val="21"/>
                <w:lang w:val="mn-MN"/>
              </w:rPr>
              <w:t>ГЕН 18.4</w:t>
            </w:r>
          </w:p>
        </w:tc>
        <w:tc>
          <w:tcPr>
            <w:tcW w:w="7730" w:type="dxa"/>
          </w:tcPr>
          <w:p w14:paraId="49468135" w14:textId="25C9B2F5" w:rsidR="00663957" w:rsidRPr="0063759F" w:rsidRDefault="00663957" w:rsidP="008B53EA">
            <w:pPr>
              <w:pStyle w:val="NormalWeb"/>
              <w:spacing w:before="240" w:beforeAutospacing="0"/>
              <w:ind w:left="181" w:right="169"/>
              <w:jc w:val="both"/>
              <w:rPr>
                <w:sz w:val="22"/>
                <w:szCs w:val="22"/>
                <w:lang w:val="mn-MN"/>
              </w:rPr>
            </w:pPr>
            <w:r w:rsidRPr="0063759F">
              <w:rPr>
                <w:sz w:val="22"/>
                <w:szCs w:val="22"/>
                <w:lang w:val="mn-MN"/>
              </w:rPr>
              <w:t>Гүйцэтгэлийн баталгааг чөлөөлөх:</w:t>
            </w:r>
          </w:p>
          <w:p w14:paraId="0CF2998F" w14:textId="5048A871" w:rsidR="00663957" w:rsidRPr="0063759F" w:rsidRDefault="00663957" w:rsidP="008B53EA">
            <w:pPr>
              <w:pStyle w:val="NormalWeb"/>
              <w:ind w:left="181" w:right="169"/>
              <w:jc w:val="both"/>
              <w:rPr>
                <w:sz w:val="22"/>
                <w:szCs w:val="22"/>
                <w:lang w:val="mn-MN"/>
              </w:rPr>
            </w:pPr>
            <w:r w:rsidRPr="0063759F">
              <w:rPr>
                <w:sz w:val="22"/>
                <w:szCs w:val="22"/>
                <w:lang w:val="mn-MN"/>
              </w:rPr>
              <w:t>[Оруулна уу: (a) Гүйцэтгэлийн баталгааг ГЕН-ийн 18.4-т заасны дагуу чөлөөл</w:t>
            </w:r>
            <w:r w:rsidR="00C70BA8" w:rsidRPr="0063759F">
              <w:rPr>
                <w:sz w:val="22"/>
                <w:szCs w:val="22"/>
                <w:lang w:val="mn-MN"/>
              </w:rPr>
              <w:t>өх</w:t>
            </w:r>
            <w:r w:rsidRPr="0063759F">
              <w:rPr>
                <w:sz w:val="22"/>
                <w:szCs w:val="22"/>
                <w:lang w:val="mn-MN"/>
              </w:rPr>
              <w:t>; эсвэл (б) гүйцэтгэлийн баталгааг хэрхэн чөлөөлө</w:t>
            </w:r>
            <w:r w:rsidR="00BC1E02" w:rsidRPr="0063759F">
              <w:rPr>
                <w:sz w:val="22"/>
                <w:szCs w:val="22"/>
                <w:lang w:val="mn-MN"/>
              </w:rPr>
              <w:t xml:space="preserve">х </w:t>
            </w:r>
            <w:r w:rsidR="00E01C33" w:rsidRPr="0063759F">
              <w:rPr>
                <w:sz w:val="22"/>
                <w:szCs w:val="22"/>
                <w:lang w:val="mn-MN"/>
              </w:rPr>
              <w:t>нөхцөлий</w:t>
            </w:r>
            <w:r w:rsidR="00BC1E02" w:rsidRPr="0063759F">
              <w:rPr>
                <w:sz w:val="22"/>
                <w:szCs w:val="22"/>
                <w:lang w:val="mn-MN"/>
              </w:rPr>
              <w:t xml:space="preserve">г </w:t>
            </w:r>
            <w:r w:rsidRPr="0063759F">
              <w:rPr>
                <w:sz w:val="22"/>
                <w:szCs w:val="22"/>
                <w:lang w:val="mn-MN"/>
              </w:rPr>
              <w:t>заана.]</w:t>
            </w:r>
          </w:p>
          <w:p w14:paraId="51F9C5C9" w14:textId="0E72E14D" w:rsidR="00663957" w:rsidRPr="0063759F" w:rsidRDefault="000B70A4" w:rsidP="008B53EA">
            <w:pPr>
              <w:pStyle w:val="NormalWeb"/>
              <w:ind w:left="181" w:right="169"/>
              <w:jc w:val="both"/>
              <w:rPr>
                <w:sz w:val="22"/>
                <w:szCs w:val="22"/>
                <w:lang w:val="mn-MN"/>
              </w:rPr>
            </w:pPr>
            <w:r w:rsidRPr="0063759F">
              <w:rPr>
                <w:b/>
                <w:bCs/>
                <w:sz w:val="22"/>
                <w:szCs w:val="22"/>
                <w:lang w:val="mn-MN"/>
              </w:rPr>
              <w:t>[</w:t>
            </w:r>
            <w:r w:rsidR="00663957" w:rsidRPr="0063759F">
              <w:rPr>
                <w:i/>
                <w:iCs/>
                <w:sz w:val="22"/>
                <w:szCs w:val="22"/>
                <w:lang w:val="mn-MN"/>
              </w:rPr>
              <w:t>Жишээлбэл, оруулах:</w:t>
            </w:r>
            <w:r w:rsidRPr="0063759F">
              <w:rPr>
                <w:b/>
                <w:bCs/>
                <w:sz w:val="22"/>
                <w:szCs w:val="22"/>
                <w:lang w:val="mn-MN"/>
              </w:rPr>
              <w:t xml:space="preserve"> </w:t>
            </w:r>
            <w:r w:rsidR="00663957" w:rsidRPr="0063759F">
              <w:rPr>
                <w:sz w:val="22"/>
                <w:szCs w:val="22"/>
                <w:lang w:val="mn-MN"/>
              </w:rPr>
              <w:t>"ГЕН-ийн 18.4-т заасны дагуу барааг нийлүүлж, хүлээн авсны дараа, гүйцэтгэлийн баталгаа нь гэрээний үнийн [5%] хувь хүртэл буурч, Нийлүүлэгчийн баталгаа</w:t>
            </w:r>
            <w:r w:rsidR="00141E96" w:rsidRPr="0063759F">
              <w:rPr>
                <w:sz w:val="22"/>
                <w:szCs w:val="22"/>
                <w:lang w:val="mn-MN"/>
              </w:rPr>
              <w:t>т засвары</w:t>
            </w:r>
            <w:r w:rsidR="00C90C60" w:rsidRPr="0063759F">
              <w:rPr>
                <w:sz w:val="22"/>
                <w:szCs w:val="22"/>
                <w:lang w:val="mn-MN"/>
              </w:rPr>
              <w:t>н</w:t>
            </w:r>
            <w:r w:rsidR="00663957" w:rsidRPr="0063759F">
              <w:rPr>
                <w:sz w:val="22"/>
                <w:szCs w:val="22"/>
                <w:lang w:val="mn-MN"/>
              </w:rPr>
              <w:t xml:space="preserve"> үүрэг (ГЕН-ийн 28.3 дугаар заалт) хангагдах хэмжээгээр хадгалагдана."</w:t>
            </w:r>
          </w:p>
          <w:p w14:paraId="43C08063" w14:textId="683A102D" w:rsidR="00BC1E02" w:rsidRPr="0063759F" w:rsidRDefault="00BC1E02" w:rsidP="008B53EA">
            <w:pPr>
              <w:pStyle w:val="NormalWeb"/>
              <w:spacing w:after="240" w:afterAutospacing="0"/>
              <w:ind w:left="181" w:right="169"/>
              <w:jc w:val="both"/>
              <w:rPr>
                <w:sz w:val="20"/>
                <w:lang w:val="mn-MN"/>
              </w:rPr>
            </w:pPr>
          </w:p>
        </w:tc>
      </w:tr>
      <w:tr w:rsidR="00A376B4" w:rsidRPr="006476FA" w14:paraId="64D7FC98" w14:textId="77777777" w:rsidTr="00153066">
        <w:trPr>
          <w:trHeight w:val="1682"/>
        </w:trPr>
        <w:tc>
          <w:tcPr>
            <w:tcW w:w="1620" w:type="dxa"/>
          </w:tcPr>
          <w:p w14:paraId="5E4C40DD" w14:textId="7A2F9D08" w:rsidR="00A376B4" w:rsidRPr="0063759F" w:rsidRDefault="008C7E4B">
            <w:pPr>
              <w:pStyle w:val="TableParagraph"/>
              <w:spacing w:before="127"/>
              <w:ind w:left="80"/>
              <w:rPr>
                <w:sz w:val="21"/>
                <w:szCs w:val="21"/>
                <w:lang w:val="mn-MN"/>
              </w:rPr>
            </w:pPr>
            <w:r w:rsidRPr="0063759F">
              <w:rPr>
                <w:sz w:val="21"/>
                <w:szCs w:val="21"/>
                <w:lang w:val="mn-MN"/>
              </w:rPr>
              <w:t>ГЕН 23.2</w:t>
            </w:r>
          </w:p>
        </w:tc>
        <w:tc>
          <w:tcPr>
            <w:tcW w:w="7730" w:type="dxa"/>
          </w:tcPr>
          <w:p w14:paraId="5B4DE912" w14:textId="34EBF94F" w:rsidR="00153066" w:rsidRPr="0063759F" w:rsidRDefault="00153066" w:rsidP="000D3C49">
            <w:pPr>
              <w:pStyle w:val="TableParagraph"/>
              <w:spacing w:before="127" w:line="247" w:lineRule="auto"/>
              <w:ind w:left="181" w:right="169"/>
              <w:jc w:val="both"/>
              <w:rPr>
                <w:sz w:val="22"/>
                <w:szCs w:val="22"/>
                <w:lang w:val="mn-MN"/>
              </w:rPr>
            </w:pPr>
            <w:r w:rsidRPr="0063759F">
              <w:rPr>
                <w:sz w:val="22"/>
                <w:szCs w:val="22"/>
                <w:lang w:val="mn-MN"/>
              </w:rPr>
              <w:t>Баглаа боодол, тэмдэглэгээ, болон баглаа боодлын дотор б</w:t>
            </w:r>
            <w:r w:rsidR="00751A21" w:rsidRPr="0063759F">
              <w:rPr>
                <w:sz w:val="22"/>
                <w:szCs w:val="22"/>
                <w:lang w:val="mn-MN"/>
              </w:rPr>
              <w:t>а</w:t>
            </w:r>
            <w:r w:rsidRPr="0063759F">
              <w:rPr>
                <w:sz w:val="22"/>
                <w:szCs w:val="22"/>
                <w:lang w:val="mn-MN"/>
              </w:rPr>
              <w:t xml:space="preserve"> гадна талд шаардаг</w:t>
            </w:r>
            <w:r w:rsidR="00751A21" w:rsidRPr="0063759F">
              <w:rPr>
                <w:sz w:val="22"/>
                <w:szCs w:val="22"/>
                <w:lang w:val="mn-MN"/>
              </w:rPr>
              <w:t>д</w:t>
            </w:r>
            <w:r w:rsidRPr="0063759F">
              <w:rPr>
                <w:sz w:val="22"/>
                <w:szCs w:val="22"/>
                <w:lang w:val="mn-MN"/>
              </w:rPr>
              <w:t>а</w:t>
            </w:r>
            <w:r w:rsidR="00751A21" w:rsidRPr="0063759F">
              <w:rPr>
                <w:sz w:val="22"/>
                <w:szCs w:val="22"/>
                <w:lang w:val="mn-MN"/>
              </w:rPr>
              <w:t>х</w:t>
            </w:r>
            <w:r w:rsidRPr="0063759F">
              <w:rPr>
                <w:sz w:val="22"/>
                <w:szCs w:val="22"/>
                <w:lang w:val="mn-MN"/>
              </w:rPr>
              <w:t xml:space="preserve"> баримт бичиг нь:</w:t>
            </w:r>
          </w:p>
          <w:p w14:paraId="2E614670" w14:textId="31F16AC0" w:rsidR="00153066" w:rsidRPr="0063759F" w:rsidRDefault="00153066" w:rsidP="000D3C49">
            <w:pPr>
              <w:pStyle w:val="TableParagraph"/>
              <w:spacing w:before="127" w:line="247" w:lineRule="auto"/>
              <w:ind w:left="181" w:right="169"/>
              <w:jc w:val="both"/>
              <w:rPr>
                <w:sz w:val="20"/>
                <w:lang w:val="mn-MN"/>
              </w:rPr>
            </w:pPr>
            <w:r w:rsidRPr="0063759F">
              <w:rPr>
                <w:sz w:val="22"/>
                <w:szCs w:val="22"/>
                <w:lang w:val="mn-MN"/>
              </w:rPr>
              <w:t>[</w:t>
            </w:r>
            <w:r w:rsidRPr="0063759F">
              <w:rPr>
                <w:i/>
                <w:iCs/>
                <w:sz w:val="22"/>
                <w:szCs w:val="22"/>
                <w:lang w:val="mn-MN"/>
              </w:rPr>
              <w:t>баглаа боодлын төрөл, тэмдэглэгээ, болон шаардлагатай бүх баримт бичгийг нарийвчлан тусгана уу. Далайн тээврээр тээвэрлэх барааг тавцан доор тавьж тээвэрлэх шаардлагатай эсэхийг анхаарна. Энэхүү заалтад баглаа боодлын дотор болон гадна талд шаардлагатай тэмдэглэгээ, баримт бичгийн талаар дэлгэрэнгүй мэдээллийг тусгана.</w:t>
            </w:r>
            <w:r w:rsidRPr="0063759F">
              <w:rPr>
                <w:sz w:val="22"/>
                <w:szCs w:val="22"/>
                <w:lang w:val="mn-MN"/>
              </w:rPr>
              <w:t xml:space="preserve"> ]</w:t>
            </w:r>
          </w:p>
        </w:tc>
      </w:tr>
      <w:tr w:rsidR="00A376B4" w:rsidRPr="006476FA" w14:paraId="7CA055C2" w14:textId="77777777">
        <w:trPr>
          <w:trHeight w:val="1290"/>
        </w:trPr>
        <w:tc>
          <w:tcPr>
            <w:tcW w:w="1620" w:type="dxa"/>
          </w:tcPr>
          <w:p w14:paraId="4D023F1D" w14:textId="439575AA" w:rsidR="00A376B4" w:rsidRPr="0063759F" w:rsidRDefault="008C7E4B">
            <w:pPr>
              <w:pStyle w:val="TableParagraph"/>
              <w:spacing w:before="127"/>
              <w:ind w:left="80"/>
              <w:rPr>
                <w:sz w:val="21"/>
                <w:szCs w:val="21"/>
                <w:lang w:val="mn-MN"/>
              </w:rPr>
            </w:pPr>
            <w:r w:rsidRPr="0063759F">
              <w:rPr>
                <w:sz w:val="21"/>
                <w:szCs w:val="21"/>
                <w:lang w:val="mn-MN"/>
              </w:rPr>
              <w:lastRenderedPageBreak/>
              <w:t>ГЕН 24.1</w:t>
            </w:r>
          </w:p>
        </w:tc>
        <w:tc>
          <w:tcPr>
            <w:tcW w:w="7730" w:type="dxa"/>
          </w:tcPr>
          <w:p w14:paraId="0CE7239D" w14:textId="4ACC3E7A" w:rsidR="0054011C" w:rsidRPr="0063759F" w:rsidRDefault="0054011C" w:rsidP="000D3C49">
            <w:pPr>
              <w:spacing w:before="240"/>
              <w:ind w:left="181" w:right="169"/>
              <w:rPr>
                <w:sz w:val="21"/>
                <w:szCs w:val="21"/>
                <w:lang w:val="mn-MN"/>
              </w:rPr>
            </w:pPr>
            <w:r w:rsidRPr="0063759F">
              <w:rPr>
                <w:sz w:val="21"/>
                <w:szCs w:val="21"/>
                <w:lang w:val="mn-MN"/>
              </w:rPr>
              <w:t>Даатгалын хамрах хүрээ нь:  [</w:t>
            </w:r>
            <w:r w:rsidRPr="0063759F">
              <w:rPr>
                <w:i/>
                <w:iCs/>
                <w:sz w:val="21"/>
                <w:szCs w:val="21"/>
                <w:lang w:val="mn-MN"/>
              </w:rPr>
              <w:t>хамрах хүрээний төрөл, валют болон дүнг оруулах</w:t>
            </w:r>
            <w:r w:rsidRPr="0063759F">
              <w:rPr>
                <w:sz w:val="21"/>
                <w:szCs w:val="21"/>
                <w:lang w:val="mn-MN"/>
              </w:rPr>
              <w:t>].</w:t>
            </w:r>
          </w:p>
          <w:p w14:paraId="1A4DF855" w14:textId="77777777" w:rsidR="0054011C" w:rsidRPr="0063759F" w:rsidRDefault="0054011C" w:rsidP="000D3C49">
            <w:pPr>
              <w:pStyle w:val="BodyText"/>
              <w:keepNext/>
              <w:ind w:left="181" w:right="169"/>
              <w:outlineLvl w:val="2"/>
              <w:rPr>
                <w:lang w:val="mn-MN"/>
              </w:rPr>
            </w:pPr>
          </w:p>
          <w:p w14:paraId="2148B04E" w14:textId="69CBD011" w:rsidR="0054011C" w:rsidRPr="0063759F" w:rsidRDefault="0054011C" w:rsidP="000D3C49">
            <w:pPr>
              <w:pStyle w:val="TableParagraph"/>
              <w:spacing w:before="108" w:after="240" w:line="247" w:lineRule="auto"/>
              <w:ind w:left="181" w:right="169"/>
              <w:jc w:val="both"/>
              <w:rPr>
                <w:sz w:val="21"/>
                <w:szCs w:val="21"/>
                <w:lang w:val="mn-MN"/>
              </w:rPr>
            </w:pPr>
            <w:r w:rsidRPr="0063759F">
              <w:rPr>
                <w:sz w:val="21"/>
                <w:szCs w:val="21"/>
                <w:lang w:val="mn-MN"/>
              </w:rPr>
              <w:t>[</w:t>
            </w:r>
            <w:r w:rsidRPr="0063759F">
              <w:rPr>
                <w:i/>
                <w:iCs/>
                <w:sz w:val="21"/>
                <w:szCs w:val="21"/>
                <w:lang w:val="mn-MN"/>
              </w:rPr>
              <w:t>Жишээ нь, оруулах:</w:t>
            </w:r>
            <w:r w:rsidRPr="0063759F">
              <w:rPr>
                <w:sz w:val="21"/>
                <w:szCs w:val="21"/>
                <w:lang w:val="mn-MN"/>
              </w:rPr>
              <w:t xml:space="preserve"> Нийлүүлэгч нь ГЕН-ийн 24.1 дүгээр зүйлийн дагуу барааг барааны CIP, CIF эсвэл EXW үнийн 110 хувьтай тэнцэх хэмжээгээр даатгасан байвал зохино. Энэ нь дайны эрсдэл ба бослого үймээн зэрэг “бүх эрсдэл”-ийг хамарсан, “агуулах”-аас “агуулах хүртэл” нөхцөлтэй байна.]</w:t>
            </w:r>
          </w:p>
        </w:tc>
      </w:tr>
      <w:tr w:rsidR="00A376B4" w:rsidRPr="006476FA" w14:paraId="30F983F0" w14:textId="77777777">
        <w:trPr>
          <w:trHeight w:val="710"/>
        </w:trPr>
        <w:tc>
          <w:tcPr>
            <w:tcW w:w="1620" w:type="dxa"/>
          </w:tcPr>
          <w:p w14:paraId="2E06E0E0" w14:textId="254E6823" w:rsidR="00A376B4" w:rsidRPr="0063759F" w:rsidRDefault="008C7E4B">
            <w:pPr>
              <w:pStyle w:val="TableParagraph"/>
              <w:spacing w:before="127"/>
              <w:ind w:left="80"/>
              <w:rPr>
                <w:sz w:val="21"/>
                <w:szCs w:val="21"/>
                <w:lang w:val="mn-MN"/>
              </w:rPr>
            </w:pPr>
            <w:r w:rsidRPr="0063759F">
              <w:rPr>
                <w:sz w:val="21"/>
                <w:szCs w:val="21"/>
                <w:lang w:val="mn-MN"/>
              </w:rPr>
              <w:t>ГЕН 25.1</w:t>
            </w:r>
          </w:p>
        </w:tc>
        <w:tc>
          <w:tcPr>
            <w:tcW w:w="7730" w:type="dxa"/>
          </w:tcPr>
          <w:p w14:paraId="353558F1" w14:textId="77777777" w:rsidR="006B0DB1" w:rsidRPr="0063759F" w:rsidRDefault="006B0DB1" w:rsidP="00093AA5">
            <w:pPr>
              <w:pStyle w:val="TableParagraph"/>
              <w:spacing w:before="127" w:line="247" w:lineRule="auto"/>
              <w:ind w:left="181" w:right="169"/>
              <w:rPr>
                <w:sz w:val="21"/>
                <w:szCs w:val="21"/>
                <w:lang w:val="mn-MN"/>
              </w:rPr>
            </w:pPr>
            <w:r w:rsidRPr="0063759F">
              <w:rPr>
                <w:sz w:val="21"/>
                <w:szCs w:val="21"/>
                <w:lang w:val="mn-MN"/>
              </w:rPr>
              <w:t xml:space="preserve">Бараа тээвэрлэх үүрэг нь: </w:t>
            </w:r>
          </w:p>
          <w:p w14:paraId="58EDAC58" w14:textId="15991501" w:rsidR="00CD359E" w:rsidRPr="0063759F" w:rsidRDefault="006B0DB1" w:rsidP="00093AA5">
            <w:pPr>
              <w:pStyle w:val="TableParagraph"/>
              <w:spacing w:before="127" w:after="240" w:line="247" w:lineRule="auto"/>
              <w:ind w:left="181" w:right="169"/>
              <w:rPr>
                <w:sz w:val="21"/>
                <w:szCs w:val="21"/>
                <w:lang w:val="mn-MN"/>
              </w:rPr>
            </w:pPr>
            <w:r w:rsidRPr="0063759F">
              <w:rPr>
                <w:sz w:val="21"/>
                <w:szCs w:val="21"/>
                <w:lang w:val="mn-MN"/>
              </w:rPr>
              <w:t>[</w:t>
            </w:r>
            <w:r w:rsidRPr="0063759F">
              <w:rPr>
                <w:i/>
                <w:iCs/>
                <w:sz w:val="21"/>
                <w:szCs w:val="21"/>
                <w:lang w:val="mn-MN"/>
              </w:rPr>
              <w:t xml:space="preserve">Инкотермс эсвэл бусад худалдааны </w:t>
            </w:r>
            <w:r w:rsidR="00E01C33" w:rsidRPr="0063759F">
              <w:rPr>
                <w:i/>
                <w:iCs/>
                <w:sz w:val="21"/>
                <w:szCs w:val="21"/>
                <w:lang w:val="mn-MN"/>
              </w:rPr>
              <w:t>нөхцөлий</w:t>
            </w:r>
            <w:r w:rsidRPr="0063759F">
              <w:rPr>
                <w:i/>
                <w:iCs/>
                <w:sz w:val="21"/>
                <w:szCs w:val="21"/>
                <w:lang w:val="mn-MN"/>
              </w:rPr>
              <w:t>н дагуу тээвэрлэх үүрэг байх эсэхийг заана уу</w:t>
            </w:r>
            <w:r w:rsidRPr="0063759F">
              <w:rPr>
                <w:sz w:val="21"/>
                <w:szCs w:val="21"/>
                <w:lang w:val="mn-MN"/>
              </w:rPr>
              <w:t>.]</w:t>
            </w:r>
          </w:p>
        </w:tc>
      </w:tr>
      <w:tr w:rsidR="00A376B4" w:rsidRPr="0063759F" w14:paraId="648BCD78" w14:textId="77777777">
        <w:trPr>
          <w:trHeight w:val="4045"/>
        </w:trPr>
        <w:tc>
          <w:tcPr>
            <w:tcW w:w="1620" w:type="dxa"/>
          </w:tcPr>
          <w:p w14:paraId="6F474B1A" w14:textId="65885A29" w:rsidR="00A376B4" w:rsidRPr="0063759F" w:rsidRDefault="008C7E4B">
            <w:pPr>
              <w:pStyle w:val="TableParagraph"/>
              <w:spacing w:before="127"/>
              <w:ind w:left="80"/>
              <w:rPr>
                <w:sz w:val="21"/>
                <w:szCs w:val="21"/>
                <w:lang w:val="mn-MN"/>
              </w:rPr>
            </w:pPr>
            <w:r w:rsidRPr="0063759F">
              <w:rPr>
                <w:sz w:val="21"/>
                <w:szCs w:val="21"/>
                <w:lang w:val="mn-MN"/>
              </w:rPr>
              <w:t>ГЕН 26.2</w:t>
            </w:r>
          </w:p>
        </w:tc>
        <w:tc>
          <w:tcPr>
            <w:tcW w:w="7730" w:type="dxa"/>
          </w:tcPr>
          <w:p w14:paraId="1F9C782F" w14:textId="77777777" w:rsidR="00093AA5" w:rsidRPr="0063759F" w:rsidRDefault="00331CA5" w:rsidP="00093AA5">
            <w:pPr>
              <w:pStyle w:val="TableParagraph"/>
              <w:tabs>
                <w:tab w:val="left" w:pos="7412"/>
              </w:tabs>
              <w:spacing w:before="240"/>
              <w:ind w:left="181" w:right="169"/>
              <w:jc w:val="both"/>
              <w:rPr>
                <w:i/>
                <w:iCs/>
                <w:sz w:val="21"/>
                <w:szCs w:val="21"/>
                <w:lang w:val="mn-MN"/>
              </w:rPr>
            </w:pPr>
            <w:r w:rsidRPr="0063759F">
              <w:rPr>
                <w:sz w:val="21"/>
                <w:szCs w:val="21"/>
                <w:lang w:val="mn-MN"/>
              </w:rPr>
              <w:t>6 дугаар бүлэг (Нийлүүлэх хуваарь)-т заасан туршилт болон шалгалтыг дараах хугацаа эсвэл үе шатууд болон газруудад гүйцэтгэнэ: [</w:t>
            </w:r>
            <w:r w:rsidR="00093AA5" w:rsidRPr="0063759F">
              <w:rPr>
                <w:i/>
                <w:iCs/>
                <w:sz w:val="21"/>
                <w:szCs w:val="21"/>
                <w:lang w:val="mn-MN"/>
              </w:rPr>
              <w:t>Б</w:t>
            </w:r>
            <w:r w:rsidRPr="0063759F">
              <w:rPr>
                <w:i/>
                <w:iCs/>
                <w:sz w:val="21"/>
                <w:szCs w:val="21"/>
                <w:lang w:val="mn-MN"/>
              </w:rPr>
              <w:t>арааны төрлөөс хамаар</w:t>
            </w:r>
            <w:r w:rsidR="00093AA5" w:rsidRPr="0063759F">
              <w:rPr>
                <w:i/>
                <w:iCs/>
                <w:sz w:val="21"/>
                <w:szCs w:val="21"/>
                <w:lang w:val="mn-MN"/>
              </w:rPr>
              <w:t>ан</w:t>
            </w:r>
            <w:r w:rsidRPr="0063759F">
              <w:rPr>
                <w:i/>
                <w:iCs/>
                <w:sz w:val="21"/>
                <w:szCs w:val="21"/>
                <w:lang w:val="mn-MN"/>
              </w:rPr>
              <w:t>, тусгай</w:t>
            </w:r>
            <w:r w:rsidR="00093AA5" w:rsidRPr="0063759F">
              <w:rPr>
                <w:i/>
                <w:iCs/>
                <w:sz w:val="21"/>
                <w:szCs w:val="21"/>
                <w:lang w:val="mn-MN"/>
              </w:rPr>
              <w:t xml:space="preserve">лсан туршилт </w:t>
            </w:r>
            <w:r w:rsidRPr="0063759F">
              <w:rPr>
                <w:i/>
                <w:iCs/>
                <w:sz w:val="21"/>
                <w:szCs w:val="21"/>
                <w:lang w:val="mn-MN"/>
              </w:rPr>
              <w:t xml:space="preserve">болон/эсвэл </w:t>
            </w:r>
            <w:r w:rsidR="00093AA5" w:rsidRPr="0063759F">
              <w:rPr>
                <w:i/>
                <w:iCs/>
                <w:sz w:val="21"/>
                <w:szCs w:val="21"/>
                <w:lang w:val="mn-MN"/>
              </w:rPr>
              <w:t>шалгалтыг</w:t>
            </w:r>
            <w:r w:rsidRPr="0063759F">
              <w:rPr>
                <w:i/>
                <w:iCs/>
                <w:sz w:val="21"/>
                <w:szCs w:val="21"/>
                <w:lang w:val="mn-MN"/>
              </w:rPr>
              <w:t xml:space="preserve"> хийх шаардлага</w:t>
            </w:r>
            <w:r w:rsidR="00093AA5" w:rsidRPr="0063759F">
              <w:rPr>
                <w:i/>
                <w:iCs/>
                <w:sz w:val="21"/>
                <w:szCs w:val="21"/>
                <w:lang w:val="mn-MN"/>
              </w:rPr>
              <w:t xml:space="preserve"> гарч болно. </w:t>
            </w:r>
            <w:r w:rsidRPr="0063759F">
              <w:rPr>
                <w:i/>
                <w:iCs/>
                <w:sz w:val="21"/>
                <w:szCs w:val="21"/>
                <w:lang w:val="mn-MN"/>
              </w:rPr>
              <w:t xml:space="preserve">Тухайлбал, хэрэв бараанууд нь барааны </w:t>
            </w:r>
            <w:r w:rsidR="00093AA5" w:rsidRPr="0063759F">
              <w:rPr>
                <w:i/>
                <w:iCs/>
                <w:sz w:val="21"/>
                <w:szCs w:val="21"/>
                <w:lang w:val="mn-MN"/>
              </w:rPr>
              <w:t>шинж чанар</w:t>
            </w:r>
            <w:r w:rsidRPr="0063759F">
              <w:rPr>
                <w:i/>
                <w:iCs/>
                <w:sz w:val="21"/>
                <w:szCs w:val="21"/>
                <w:lang w:val="mn-MN"/>
              </w:rPr>
              <w:t xml:space="preserve">, техникийн тодорхойлолт, шаардлагуудтай нийцэж байгаа эсэхийг эрт үед шалгах шаардлагатай бол </w:t>
            </w:r>
            <w:r w:rsidR="00093AA5" w:rsidRPr="0063759F">
              <w:rPr>
                <w:i/>
                <w:iCs/>
                <w:sz w:val="21"/>
                <w:szCs w:val="21"/>
                <w:lang w:val="mn-MN"/>
              </w:rPr>
              <w:t xml:space="preserve">туршилт, </w:t>
            </w:r>
            <w:r w:rsidRPr="0063759F">
              <w:rPr>
                <w:i/>
                <w:iCs/>
                <w:sz w:val="21"/>
                <w:szCs w:val="21"/>
                <w:lang w:val="mn-MN"/>
              </w:rPr>
              <w:t>шалгалтын арга</w:t>
            </w:r>
            <w:r w:rsidR="00093AA5" w:rsidRPr="0063759F">
              <w:rPr>
                <w:i/>
                <w:iCs/>
                <w:sz w:val="21"/>
                <w:szCs w:val="21"/>
                <w:lang w:val="mn-MN"/>
              </w:rPr>
              <w:t xml:space="preserve"> хэлбэр</w:t>
            </w:r>
            <w:r w:rsidRPr="0063759F">
              <w:rPr>
                <w:i/>
                <w:iCs/>
                <w:sz w:val="21"/>
                <w:szCs w:val="21"/>
                <w:lang w:val="mn-MN"/>
              </w:rPr>
              <w:t>, хугацаа болон үе шатууд болон газруудыг онцлон заа</w:t>
            </w:r>
            <w:r w:rsidR="00093AA5" w:rsidRPr="0063759F">
              <w:rPr>
                <w:i/>
                <w:iCs/>
                <w:sz w:val="21"/>
                <w:szCs w:val="21"/>
                <w:lang w:val="mn-MN"/>
              </w:rPr>
              <w:t xml:space="preserve">на. Жишээлбэл, дараах мэдээллийг туршилт бүрт оруулна: </w:t>
            </w:r>
          </w:p>
          <w:p w14:paraId="3F83BEEB" w14:textId="77777777" w:rsidR="00093AA5" w:rsidRPr="0063759F" w:rsidRDefault="00093AA5" w:rsidP="00093AA5">
            <w:pPr>
              <w:pStyle w:val="TableParagraph"/>
              <w:tabs>
                <w:tab w:val="left" w:pos="7412"/>
              </w:tabs>
              <w:spacing w:before="22"/>
              <w:ind w:left="181" w:right="169"/>
              <w:jc w:val="both"/>
              <w:rPr>
                <w:sz w:val="21"/>
                <w:szCs w:val="21"/>
                <w:lang w:val="mn-MN"/>
              </w:rPr>
            </w:pPr>
          </w:p>
          <w:p w14:paraId="528DA31A" w14:textId="100720A8" w:rsidR="00093AA5" w:rsidRPr="0063759F" w:rsidRDefault="00331CA5" w:rsidP="00093AA5">
            <w:pPr>
              <w:pStyle w:val="TableParagraph"/>
              <w:tabs>
                <w:tab w:val="left" w:pos="7412"/>
              </w:tabs>
              <w:spacing w:before="22" w:line="360" w:lineRule="auto"/>
              <w:ind w:left="181" w:right="169"/>
              <w:jc w:val="both"/>
              <w:rPr>
                <w:sz w:val="21"/>
                <w:szCs w:val="21"/>
                <w:lang w:val="mn-MN"/>
              </w:rPr>
            </w:pPr>
            <w:r w:rsidRPr="0063759F">
              <w:rPr>
                <w:sz w:val="21"/>
                <w:szCs w:val="21"/>
                <w:lang w:val="mn-MN"/>
              </w:rPr>
              <w:t xml:space="preserve">Бараа: </w:t>
            </w:r>
            <w:r w:rsidR="00093AA5" w:rsidRPr="0063759F">
              <w:rPr>
                <w:sz w:val="21"/>
                <w:szCs w:val="21"/>
                <w:lang w:val="mn-MN"/>
              </w:rPr>
              <w:t>__________________________________</w:t>
            </w:r>
          </w:p>
          <w:p w14:paraId="1F64DB46" w14:textId="32E6AEA0" w:rsidR="00093AA5" w:rsidRPr="0063759F" w:rsidRDefault="00093AA5" w:rsidP="00093AA5">
            <w:pPr>
              <w:pStyle w:val="TableParagraph"/>
              <w:tabs>
                <w:tab w:val="left" w:pos="7412"/>
              </w:tabs>
              <w:spacing w:before="22" w:line="360" w:lineRule="auto"/>
              <w:ind w:left="181" w:right="169"/>
              <w:jc w:val="both"/>
              <w:rPr>
                <w:sz w:val="21"/>
                <w:szCs w:val="21"/>
                <w:lang w:val="mn-MN"/>
              </w:rPr>
            </w:pPr>
            <w:r w:rsidRPr="0063759F">
              <w:rPr>
                <w:sz w:val="21"/>
                <w:szCs w:val="21"/>
                <w:lang w:val="mn-MN"/>
              </w:rPr>
              <w:t xml:space="preserve">Туршилтын </w:t>
            </w:r>
            <w:r w:rsidR="00331CA5" w:rsidRPr="0063759F">
              <w:rPr>
                <w:sz w:val="21"/>
                <w:szCs w:val="21"/>
                <w:lang w:val="mn-MN"/>
              </w:rPr>
              <w:t xml:space="preserve">төрөл: </w:t>
            </w:r>
            <w:r w:rsidRPr="0063759F">
              <w:rPr>
                <w:sz w:val="21"/>
                <w:szCs w:val="21"/>
                <w:lang w:val="mn-MN"/>
              </w:rPr>
              <w:t>_______________________</w:t>
            </w:r>
          </w:p>
          <w:p w14:paraId="65A36D0E" w14:textId="56C5F176" w:rsidR="00093AA5" w:rsidRPr="0063759F" w:rsidRDefault="00331CA5" w:rsidP="00093AA5">
            <w:pPr>
              <w:pStyle w:val="TableParagraph"/>
              <w:tabs>
                <w:tab w:val="left" w:pos="7412"/>
              </w:tabs>
              <w:spacing w:before="22" w:line="360" w:lineRule="auto"/>
              <w:ind w:left="181" w:right="169"/>
              <w:jc w:val="both"/>
              <w:rPr>
                <w:sz w:val="21"/>
                <w:szCs w:val="21"/>
                <w:lang w:val="mn-MN"/>
              </w:rPr>
            </w:pPr>
            <w:r w:rsidRPr="0063759F">
              <w:rPr>
                <w:sz w:val="21"/>
                <w:szCs w:val="21"/>
                <w:lang w:val="mn-MN"/>
              </w:rPr>
              <w:t xml:space="preserve">Хугацаа эсвэл </w:t>
            </w:r>
            <w:r w:rsidR="00093AA5" w:rsidRPr="0063759F">
              <w:rPr>
                <w:sz w:val="21"/>
                <w:szCs w:val="21"/>
                <w:lang w:val="mn-MN"/>
              </w:rPr>
              <w:t>хүрэх үр дүн</w:t>
            </w:r>
            <w:r w:rsidRPr="0063759F">
              <w:rPr>
                <w:sz w:val="21"/>
                <w:szCs w:val="21"/>
                <w:lang w:val="mn-MN"/>
              </w:rPr>
              <w:t xml:space="preserve">: </w:t>
            </w:r>
            <w:r w:rsidR="00093AA5" w:rsidRPr="0063759F">
              <w:rPr>
                <w:sz w:val="21"/>
                <w:szCs w:val="21"/>
                <w:lang w:val="mn-MN"/>
              </w:rPr>
              <w:t>_______________</w:t>
            </w:r>
          </w:p>
          <w:p w14:paraId="6FEF0DC9" w14:textId="02CD24B2" w:rsidR="00093AA5" w:rsidRPr="0063759F" w:rsidRDefault="00093AA5" w:rsidP="00093AA5">
            <w:pPr>
              <w:pStyle w:val="TableParagraph"/>
              <w:tabs>
                <w:tab w:val="left" w:pos="7412"/>
              </w:tabs>
              <w:spacing w:before="22" w:line="360" w:lineRule="auto"/>
              <w:ind w:left="181" w:right="169"/>
              <w:jc w:val="both"/>
              <w:rPr>
                <w:sz w:val="21"/>
                <w:szCs w:val="21"/>
              </w:rPr>
            </w:pPr>
            <w:r w:rsidRPr="0063759F">
              <w:rPr>
                <w:sz w:val="21"/>
                <w:szCs w:val="21"/>
                <w:lang w:val="mn-MN"/>
              </w:rPr>
              <w:t>Газрын</w:t>
            </w:r>
            <w:r w:rsidR="00331CA5" w:rsidRPr="0063759F">
              <w:rPr>
                <w:sz w:val="21"/>
                <w:szCs w:val="21"/>
                <w:lang w:val="mn-MN"/>
              </w:rPr>
              <w:t xml:space="preserve"> нэр: </w:t>
            </w:r>
            <w:r w:rsidRPr="0063759F">
              <w:rPr>
                <w:sz w:val="21"/>
                <w:szCs w:val="21"/>
              </w:rPr>
              <w:t>_____________________________</w:t>
            </w:r>
          </w:p>
          <w:p w14:paraId="6DF80A40" w14:textId="13057890" w:rsidR="00093AA5" w:rsidRPr="0063759F" w:rsidRDefault="00331CA5" w:rsidP="00093AA5">
            <w:pPr>
              <w:pStyle w:val="TableParagraph"/>
              <w:tabs>
                <w:tab w:val="left" w:pos="7412"/>
              </w:tabs>
              <w:spacing w:before="22" w:line="360" w:lineRule="auto"/>
              <w:ind w:left="181" w:right="169"/>
              <w:jc w:val="both"/>
              <w:rPr>
                <w:sz w:val="21"/>
                <w:szCs w:val="21"/>
                <w:lang w:val="mn-MN"/>
              </w:rPr>
            </w:pPr>
            <w:r w:rsidRPr="0063759F">
              <w:rPr>
                <w:sz w:val="21"/>
                <w:szCs w:val="21"/>
                <w:lang w:val="mn-MN"/>
              </w:rPr>
              <w:t xml:space="preserve">Хаяг: </w:t>
            </w:r>
            <w:r w:rsidR="00093AA5" w:rsidRPr="0063759F">
              <w:rPr>
                <w:sz w:val="21"/>
                <w:szCs w:val="21"/>
                <w:lang w:val="mn-MN"/>
              </w:rPr>
              <w:t>___________________________________</w:t>
            </w:r>
          </w:p>
          <w:p w14:paraId="66BFBB92" w14:textId="33408410" w:rsidR="00A376B4" w:rsidRPr="0063759F" w:rsidRDefault="00331CA5" w:rsidP="00093AA5">
            <w:pPr>
              <w:pStyle w:val="TableParagraph"/>
              <w:tabs>
                <w:tab w:val="left" w:pos="7412"/>
              </w:tabs>
              <w:spacing w:before="22" w:after="240" w:line="360" w:lineRule="auto"/>
              <w:ind w:left="181" w:right="169"/>
              <w:jc w:val="both"/>
              <w:rPr>
                <w:sz w:val="21"/>
                <w:szCs w:val="21"/>
                <w:lang w:val="mn-MN"/>
              </w:rPr>
            </w:pPr>
            <w:r w:rsidRPr="0063759F">
              <w:rPr>
                <w:sz w:val="21"/>
                <w:szCs w:val="21"/>
                <w:lang w:val="mn-MN"/>
              </w:rPr>
              <w:t>Улс:</w:t>
            </w:r>
            <w:r w:rsidR="00093AA5" w:rsidRPr="0063759F">
              <w:rPr>
                <w:sz w:val="21"/>
                <w:szCs w:val="21"/>
                <w:lang w:val="mn-MN"/>
              </w:rPr>
              <w:t>____________________________________</w:t>
            </w:r>
            <w:r w:rsidRPr="0063759F">
              <w:rPr>
                <w:sz w:val="21"/>
                <w:szCs w:val="21"/>
                <w:lang w:val="mn-MN"/>
              </w:rPr>
              <w:tab/>
            </w:r>
          </w:p>
        </w:tc>
      </w:tr>
      <w:tr w:rsidR="00A376B4" w:rsidRPr="006476FA" w14:paraId="78C322A9" w14:textId="77777777">
        <w:trPr>
          <w:trHeight w:val="1290"/>
        </w:trPr>
        <w:tc>
          <w:tcPr>
            <w:tcW w:w="1620" w:type="dxa"/>
          </w:tcPr>
          <w:p w14:paraId="625650FB" w14:textId="4F855CF4" w:rsidR="00A376B4" w:rsidRPr="0063759F" w:rsidRDefault="008C7E4B">
            <w:pPr>
              <w:pStyle w:val="TableParagraph"/>
              <w:spacing w:before="127"/>
              <w:ind w:left="80"/>
              <w:rPr>
                <w:sz w:val="21"/>
                <w:szCs w:val="21"/>
                <w:lang w:val="mn-MN"/>
              </w:rPr>
            </w:pPr>
            <w:r w:rsidRPr="0063759F">
              <w:rPr>
                <w:sz w:val="21"/>
                <w:szCs w:val="21"/>
                <w:lang w:val="mn-MN"/>
              </w:rPr>
              <w:t>ГЕН 27.1</w:t>
            </w:r>
          </w:p>
        </w:tc>
        <w:tc>
          <w:tcPr>
            <w:tcW w:w="7730" w:type="dxa"/>
          </w:tcPr>
          <w:p w14:paraId="7F6E4751" w14:textId="142E9B79" w:rsidR="00EC2F03" w:rsidRPr="0063759F" w:rsidRDefault="00EC2F03" w:rsidP="00093AA5">
            <w:pPr>
              <w:pStyle w:val="BodyText"/>
              <w:spacing w:before="240"/>
              <w:ind w:left="181" w:right="311"/>
              <w:jc w:val="both"/>
              <w:rPr>
                <w:lang w:val="mn-MN"/>
              </w:rPr>
            </w:pPr>
            <w:r w:rsidRPr="0063759F">
              <w:rPr>
                <w:lang w:val="mn-MN"/>
              </w:rPr>
              <w:t>Алдангийн хувь: [</w:t>
            </w:r>
            <w:r w:rsidRPr="0063759F">
              <w:rPr>
                <w:i/>
                <w:iCs/>
                <w:lang w:val="mn-MN"/>
              </w:rPr>
              <w:t>Тухайлбал, долоо хоногт эсвэл хэсэгчилсэн хугацаанд гэрээний үнийн 0.5 хувь гэж оруулах</w:t>
            </w:r>
            <w:r w:rsidRPr="0063759F">
              <w:rPr>
                <w:lang w:val="mn-MN"/>
              </w:rPr>
              <w:t>]</w:t>
            </w:r>
          </w:p>
          <w:p w14:paraId="44B2E87C" w14:textId="77777777" w:rsidR="00EC2F03" w:rsidRPr="0063759F" w:rsidRDefault="00EC2F03" w:rsidP="00093AA5">
            <w:pPr>
              <w:pStyle w:val="BodyText"/>
              <w:ind w:left="181" w:right="311"/>
              <w:jc w:val="both"/>
              <w:rPr>
                <w:lang w:val="mn-MN"/>
              </w:rPr>
            </w:pPr>
          </w:p>
          <w:p w14:paraId="18AB2550" w14:textId="008D5222" w:rsidR="00EC2F03" w:rsidRPr="0063759F" w:rsidRDefault="00EC2F03" w:rsidP="00093AA5">
            <w:pPr>
              <w:pStyle w:val="TableParagraph"/>
              <w:spacing w:before="102" w:after="240" w:line="247" w:lineRule="auto"/>
              <w:ind w:left="181" w:right="311"/>
              <w:jc w:val="both"/>
              <w:rPr>
                <w:sz w:val="21"/>
                <w:szCs w:val="21"/>
                <w:lang w:val="mn-MN"/>
              </w:rPr>
            </w:pPr>
            <w:r w:rsidRPr="0063759F">
              <w:rPr>
                <w:sz w:val="21"/>
                <w:szCs w:val="21"/>
                <w:lang w:val="mn-MN"/>
              </w:rPr>
              <w:t>Алдангийн дээд хэмжээ: [</w:t>
            </w:r>
            <w:r w:rsidRPr="0063759F">
              <w:rPr>
                <w:i/>
                <w:iCs/>
                <w:sz w:val="21"/>
                <w:szCs w:val="21"/>
                <w:lang w:val="mn-MN"/>
              </w:rPr>
              <w:t>Алдангийн дээд хэмжээг тухайлбал, гэрээний үнийн 10 хувь гэж оруулах]</w:t>
            </w:r>
          </w:p>
        </w:tc>
      </w:tr>
    </w:tbl>
    <w:p w14:paraId="71159ADD" w14:textId="77777777" w:rsidR="00A376B4" w:rsidRPr="0063759F" w:rsidRDefault="00A376B4">
      <w:pPr>
        <w:pStyle w:val="TableParagraph"/>
        <w:spacing w:line="247" w:lineRule="auto"/>
        <w:rPr>
          <w:sz w:val="20"/>
          <w:lang w:val="mn-MN"/>
        </w:rPr>
        <w:sectPr w:rsidR="00A376B4" w:rsidRPr="0063759F">
          <w:headerReference w:type="even" r:id="rId101"/>
          <w:headerReference w:type="default" r:id="rId102"/>
          <w:footerReference w:type="even" r:id="rId103"/>
          <w:footerReference w:type="default" r:id="rId104"/>
          <w:footerReference w:type="first" r:id="rId105"/>
          <w:pgSz w:w="12240" w:h="15840"/>
          <w:pgMar w:top="600" w:right="1080" w:bottom="280" w:left="0" w:header="0" w:footer="0" w:gutter="0"/>
          <w:cols w:space="720"/>
        </w:sectPr>
      </w:pPr>
    </w:p>
    <w:p w14:paraId="64E2F8A9" w14:textId="77777777" w:rsidR="00A376B4" w:rsidRPr="0063759F" w:rsidRDefault="00A376B4">
      <w:pPr>
        <w:pStyle w:val="BodyText"/>
        <w:rPr>
          <w:sz w:val="20"/>
          <w:lang w:val="mn-MN"/>
        </w:rPr>
      </w:pPr>
    </w:p>
    <w:p w14:paraId="726A4648" w14:textId="77777777" w:rsidR="00A376B4" w:rsidRPr="0063759F" w:rsidRDefault="00A376B4">
      <w:pPr>
        <w:pStyle w:val="BodyText"/>
        <w:rPr>
          <w:sz w:val="20"/>
          <w:lang w:val="mn-MN"/>
        </w:rPr>
      </w:pPr>
    </w:p>
    <w:p w14:paraId="72171EA8" w14:textId="77777777" w:rsidR="00A376B4" w:rsidRPr="0063759F" w:rsidRDefault="00A376B4">
      <w:pPr>
        <w:pStyle w:val="BodyText"/>
        <w:spacing w:before="133"/>
        <w:rPr>
          <w:sz w:val="20"/>
          <w:lang w:val="mn-MN"/>
        </w:rPr>
      </w:pPr>
    </w:p>
    <w:tbl>
      <w:tblPr>
        <w:tblW w:w="0" w:type="auto"/>
        <w:tblInd w:w="1450" w:type="dxa"/>
        <w:tblBorders>
          <w:top w:val="single" w:sz="4" w:space="0" w:color="636466"/>
          <w:left w:val="single" w:sz="4" w:space="0" w:color="636466"/>
          <w:bottom w:val="single" w:sz="4" w:space="0" w:color="636466"/>
          <w:right w:val="single" w:sz="4" w:space="0" w:color="636466"/>
          <w:insideH w:val="single" w:sz="4" w:space="0" w:color="636466"/>
          <w:insideV w:val="single" w:sz="4" w:space="0" w:color="636466"/>
        </w:tblBorders>
        <w:tblLayout w:type="fixed"/>
        <w:tblCellMar>
          <w:left w:w="0" w:type="dxa"/>
          <w:right w:w="0" w:type="dxa"/>
        </w:tblCellMar>
        <w:tblLook w:val="01E0" w:firstRow="1" w:lastRow="1" w:firstColumn="1" w:lastColumn="1" w:noHBand="0" w:noVBand="0"/>
      </w:tblPr>
      <w:tblGrid>
        <w:gridCol w:w="1620"/>
        <w:gridCol w:w="7730"/>
      </w:tblGrid>
      <w:tr w:rsidR="00A376B4" w:rsidRPr="0063759F" w14:paraId="0D409FCC" w14:textId="77777777">
        <w:trPr>
          <w:trHeight w:val="830"/>
        </w:trPr>
        <w:tc>
          <w:tcPr>
            <w:tcW w:w="1620" w:type="dxa"/>
          </w:tcPr>
          <w:p w14:paraId="7BFFFF73" w14:textId="5C054C1E" w:rsidR="00A376B4" w:rsidRPr="0063759F" w:rsidRDefault="008C7E4B">
            <w:pPr>
              <w:pStyle w:val="TableParagraph"/>
              <w:spacing w:before="127"/>
              <w:ind w:left="80"/>
              <w:rPr>
                <w:sz w:val="20"/>
              </w:rPr>
            </w:pPr>
            <w:r w:rsidRPr="0063759F">
              <w:rPr>
                <w:color w:val="231F20"/>
                <w:w w:val="90"/>
                <w:sz w:val="20"/>
              </w:rPr>
              <w:t>ГЕН</w:t>
            </w:r>
            <w:r w:rsidRPr="0063759F">
              <w:rPr>
                <w:color w:val="231F20"/>
                <w:spacing w:val="-6"/>
                <w:w w:val="90"/>
                <w:sz w:val="20"/>
              </w:rPr>
              <w:t xml:space="preserve"> </w:t>
            </w:r>
            <w:r w:rsidRPr="0063759F">
              <w:rPr>
                <w:color w:val="231F20"/>
                <w:spacing w:val="-4"/>
                <w:sz w:val="20"/>
              </w:rPr>
              <w:t>28.3</w:t>
            </w:r>
          </w:p>
        </w:tc>
        <w:tc>
          <w:tcPr>
            <w:tcW w:w="7730" w:type="dxa"/>
          </w:tcPr>
          <w:p w14:paraId="5450B06A" w14:textId="77777777" w:rsidR="00BD315D" w:rsidRPr="0063759F" w:rsidRDefault="0054011C">
            <w:pPr>
              <w:pStyle w:val="TableParagraph"/>
              <w:spacing w:before="27" w:line="360" w:lineRule="exact"/>
              <w:ind w:left="80" w:right="498" w:hanging="1"/>
              <w:rPr>
                <w:color w:val="000000"/>
              </w:rPr>
            </w:pPr>
            <w:r w:rsidRPr="0063759F">
              <w:rPr>
                <w:sz w:val="22"/>
                <w:szCs w:val="22"/>
                <w:lang w:val="mn-MN"/>
              </w:rPr>
              <w:t xml:space="preserve">Баталгаат засварын хүчинтэй хугацаа: </w:t>
            </w:r>
            <w:r w:rsidRPr="0063759F">
              <w:rPr>
                <w:i/>
                <w:sz w:val="18"/>
                <w:szCs w:val="22"/>
                <w:lang w:val="mn-MN"/>
              </w:rPr>
              <w:t>[Баталгаат засварын хүчинтэй хугацааг оруулах]</w:t>
            </w:r>
            <w:r w:rsidRPr="0063759F">
              <w:rPr>
                <w:color w:val="000000"/>
              </w:rPr>
              <w:t xml:space="preserve"> </w:t>
            </w:r>
          </w:p>
          <w:p w14:paraId="26F7D8B0" w14:textId="23B0E512" w:rsidR="0054011C" w:rsidRPr="0063759F" w:rsidRDefault="0054011C">
            <w:pPr>
              <w:pStyle w:val="TableParagraph"/>
              <w:spacing w:before="27" w:line="360" w:lineRule="exact"/>
              <w:ind w:left="80" w:right="498" w:hanging="1"/>
              <w:rPr>
                <w:sz w:val="20"/>
              </w:rPr>
            </w:pPr>
            <w:r w:rsidRPr="0063759F">
              <w:rPr>
                <w:sz w:val="22"/>
                <w:szCs w:val="22"/>
                <w:lang w:val="mn-MN"/>
              </w:rPr>
              <w:t>Эцсийн хүргэх газрын байршил нь</w:t>
            </w:r>
            <w:r w:rsidRPr="0063759F">
              <w:rPr>
                <w:rStyle w:val="Strong"/>
                <w:color w:val="000000"/>
              </w:rPr>
              <w:t xml:space="preserve">: </w:t>
            </w:r>
            <w:r w:rsidRPr="0063759F">
              <w:rPr>
                <w:i/>
                <w:iCs/>
                <w:color w:val="000000"/>
                <w:sz w:val="21"/>
                <w:szCs w:val="21"/>
              </w:rPr>
              <w:t>[</w:t>
            </w:r>
            <w:r w:rsidRPr="0063759F">
              <w:rPr>
                <w:i/>
                <w:sz w:val="18"/>
                <w:szCs w:val="22"/>
                <w:lang w:val="mn-MN"/>
              </w:rPr>
              <w:t>Эцсийн хүргэх газрыг оруулах].</w:t>
            </w:r>
          </w:p>
        </w:tc>
      </w:tr>
      <w:tr w:rsidR="00A376B4" w:rsidRPr="0063759F" w14:paraId="66CDFBD3" w14:textId="77777777">
        <w:trPr>
          <w:trHeight w:val="710"/>
        </w:trPr>
        <w:tc>
          <w:tcPr>
            <w:tcW w:w="1620" w:type="dxa"/>
          </w:tcPr>
          <w:p w14:paraId="033F1002" w14:textId="65A1B097" w:rsidR="00A376B4" w:rsidRPr="0063759F" w:rsidRDefault="008C7E4B">
            <w:pPr>
              <w:pStyle w:val="TableParagraph"/>
              <w:spacing w:before="127"/>
              <w:ind w:left="80"/>
              <w:rPr>
                <w:sz w:val="20"/>
              </w:rPr>
            </w:pPr>
            <w:r w:rsidRPr="0063759F">
              <w:rPr>
                <w:color w:val="231F20"/>
                <w:w w:val="90"/>
                <w:sz w:val="20"/>
              </w:rPr>
              <w:t>ГЕН</w:t>
            </w:r>
            <w:r w:rsidRPr="0063759F">
              <w:rPr>
                <w:color w:val="231F20"/>
                <w:spacing w:val="-6"/>
                <w:w w:val="90"/>
                <w:sz w:val="20"/>
              </w:rPr>
              <w:t xml:space="preserve"> </w:t>
            </w:r>
            <w:r w:rsidRPr="0063759F">
              <w:rPr>
                <w:color w:val="231F20"/>
                <w:spacing w:val="-4"/>
                <w:sz w:val="20"/>
              </w:rPr>
              <w:t>28.5</w:t>
            </w:r>
          </w:p>
        </w:tc>
        <w:tc>
          <w:tcPr>
            <w:tcW w:w="7730" w:type="dxa"/>
          </w:tcPr>
          <w:p w14:paraId="2555C75D" w14:textId="054EC3B7" w:rsidR="00A376B4" w:rsidRPr="0063759F" w:rsidRDefault="008B3054" w:rsidP="0053069D">
            <w:pPr>
              <w:pStyle w:val="TableParagraph"/>
              <w:spacing w:before="127" w:line="247" w:lineRule="auto"/>
              <w:ind w:left="80" w:hanging="1"/>
              <w:rPr>
                <w:sz w:val="20"/>
              </w:rPr>
            </w:pPr>
            <w:proofErr w:type="spellStart"/>
            <w:r w:rsidRPr="0063759F">
              <w:rPr>
                <w:color w:val="231F20"/>
                <w:spacing w:val="-4"/>
                <w:sz w:val="20"/>
              </w:rPr>
              <w:t>Н</w:t>
            </w:r>
            <w:r w:rsidR="00BB0A14" w:rsidRPr="0063759F">
              <w:rPr>
                <w:color w:val="231F20"/>
                <w:spacing w:val="-4"/>
                <w:sz w:val="20"/>
              </w:rPr>
              <w:t>ийлүүлэгч</w:t>
            </w:r>
            <w:proofErr w:type="spellEnd"/>
            <w:r w:rsidR="00BB0A14" w:rsidRPr="0063759F">
              <w:rPr>
                <w:color w:val="231F20"/>
                <w:spacing w:val="-4"/>
                <w:sz w:val="20"/>
              </w:rPr>
              <w:t xml:space="preserve"> </w:t>
            </w:r>
            <w:proofErr w:type="spellStart"/>
            <w:r w:rsidR="00BB0A14" w:rsidRPr="0063759F">
              <w:rPr>
                <w:color w:val="231F20"/>
                <w:spacing w:val="-4"/>
                <w:sz w:val="20"/>
              </w:rPr>
              <w:t>нь</w:t>
            </w:r>
            <w:proofErr w:type="spellEnd"/>
            <w:r w:rsidR="00BB0A14" w:rsidRPr="0063759F">
              <w:rPr>
                <w:color w:val="231F20"/>
                <w:spacing w:val="-4"/>
                <w:sz w:val="20"/>
              </w:rPr>
              <w:t xml:space="preserve"> </w:t>
            </w:r>
            <w:proofErr w:type="spellStart"/>
            <w:r w:rsidRPr="0063759F">
              <w:rPr>
                <w:color w:val="231F20"/>
                <w:spacing w:val="-4"/>
                <w:sz w:val="20"/>
              </w:rPr>
              <w:t>захиалагчийн</w:t>
            </w:r>
            <w:proofErr w:type="spellEnd"/>
            <w:r w:rsidR="00BB0A14" w:rsidRPr="0063759F">
              <w:rPr>
                <w:color w:val="231F20"/>
                <w:spacing w:val="-4"/>
                <w:sz w:val="20"/>
              </w:rPr>
              <w:t xml:space="preserve"> </w:t>
            </w:r>
            <w:proofErr w:type="spellStart"/>
            <w:r w:rsidR="00BB0A14" w:rsidRPr="0063759F">
              <w:rPr>
                <w:color w:val="231F20"/>
                <w:spacing w:val="-4"/>
                <w:sz w:val="20"/>
              </w:rPr>
              <w:t>мэдэгдсэнээс</w:t>
            </w:r>
            <w:proofErr w:type="spellEnd"/>
            <w:r w:rsidR="00BB0A14" w:rsidRPr="0063759F">
              <w:rPr>
                <w:color w:val="231F20"/>
                <w:spacing w:val="-4"/>
                <w:sz w:val="20"/>
              </w:rPr>
              <w:t xml:space="preserve"> </w:t>
            </w:r>
            <w:proofErr w:type="spellStart"/>
            <w:r w:rsidR="00BB0A14" w:rsidRPr="0063759F">
              <w:rPr>
                <w:color w:val="231F20"/>
                <w:spacing w:val="-4"/>
                <w:sz w:val="20"/>
              </w:rPr>
              <w:t>хойш</w:t>
            </w:r>
            <w:proofErr w:type="spellEnd"/>
            <w:r w:rsidR="00BB0A14" w:rsidRPr="0063759F">
              <w:rPr>
                <w:color w:val="231F20"/>
                <w:spacing w:val="-4"/>
                <w:sz w:val="20"/>
              </w:rPr>
              <w:t xml:space="preserve"> </w:t>
            </w:r>
            <w:r w:rsidR="00221BB2" w:rsidRPr="0063759F">
              <w:rPr>
                <w:color w:val="231F20"/>
                <w:spacing w:val="-4"/>
                <w:sz w:val="20"/>
              </w:rPr>
              <w:t xml:space="preserve">… </w:t>
            </w:r>
            <w:r w:rsidR="00BB0A14" w:rsidRPr="0063759F">
              <w:rPr>
                <w:color w:val="231F20"/>
                <w:spacing w:val="-4"/>
                <w:sz w:val="20"/>
              </w:rPr>
              <w:t>[</w:t>
            </w:r>
            <w:proofErr w:type="spellStart"/>
            <w:r w:rsidR="00BB0A14" w:rsidRPr="0063759F">
              <w:rPr>
                <w:i/>
                <w:iCs/>
                <w:color w:val="231F20"/>
                <w:spacing w:val="-4"/>
                <w:sz w:val="18"/>
                <w:szCs w:val="22"/>
              </w:rPr>
              <w:t>тоо</w:t>
            </w:r>
            <w:proofErr w:type="spellEnd"/>
            <w:r w:rsidR="00BB0A14" w:rsidRPr="0063759F">
              <w:rPr>
                <w:i/>
                <w:iCs/>
                <w:color w:val="231F20"/>
                <w:spacing w:val="-4"/>
                <w:sz w:val="18"/>
                <w:szCs w:val="22"/>
              </w:rPr>
              <w:t xml:space="preserve"> </w:t>
            </w:r>
            <w:proofErr w:type="spellStart"/>
            <w:r w:rsidR="00BB0A14" w:rsidRPr="0063759F">
              <w:rPr>
                <w:i/>
                <w:iCs/>
                <w:color w:val="231F20"/>
                <w:spacing w:val="-4"/>
                <w:sz w:val="18"/>
                <w:szCs w:val="22"/>
              </w:rPr>
              <w:t>оруулах</w:t>
            </w:r>
            <w:proofErr w:type="spellEnd"/>
            <w:r w:rsidR="00BB0A14" w:rsidRPr="0063759F">
              <w:rPr>
                <w:i/>
                <w:iCs/>
                <w:color w:val="231F20"/>
                <w:spacing w:val="-4"/>
                <w:sz w:val="18"/>
                <w:szCs w:val="22"/>
              </w:rPr>
              <w:t xml:space="preserve">, </w:t>
            </w:r>
            <w:proofErr w:type="spellStart"/>
            <w:r w:rsidR="00BB0A14" w:rsidRPr="0063759F">
              <w:rPr>
                <w:i/>
                <w:iCs/>
                <w:color w:val="231F20"/>
                <w:spacing w:val="-4"/>
                <w:sz w:val="18"/>
                <w:szCs w:val="22"/>
              </w:rPr>
              <w:t>жишээлбэл</w:t>
            </w:r>
            <w:proofErr w:type="spellEnd"/>
            <w:r w:rsidR="00BB0A14" w:rsidRPr="0063759F">
              <w:rPr>
                <w:i/>
                <w:iCs/>
                <w:color w:val="231F20"/>
                <w:spacing w:val="-4"/>
                <w:sz w:val="18"/>
                <w:szCs w:val="22"/>
              </w:rPr>
              <w:t xml:space="preserve">: </w:t>
            </w:r>
            <w:proofErr w:type="spellStart"/>
            <w:r w:rsidR="00BB0A14" w:rsidRPr="0063759F">
              <w:rPr>
                <w:i/>
                <w:iCs/>
                <w:color w:val="231F20"/>
                <w:spacing w:val="-4"/>
                <w:sz w:val="18"/>
                <w:szCs w:val="22"/>
              </w:rPr>
              <w:t>хоногийн</w:t>
            </w:r>
            <w:proofErr w:type="spellEnd"/>
            <w:r w:rsidR="00BB0A14" w:rsidRPr="0063759F">
              <w:rPr>
                <w:i/>
                <w:iCs/>
                <w:color w:val="231F20"/>
                <w:spacing w:val="-4"/>
                <w:sz w:val="18"/>
                <w:szCs w:val="22"/>
              </w:rPr>
              <w:t xml:space="preserve"> </w:t>
            </w:r>
            <w:proofErr w:type="spellStart"/>
            <w:r w:rsidR="00BB0A14" w:rsidRPr="0063759F">
              <w:rPr>
                <w:i/>
                <w:iCs/>
                <w:color w:val="231F20"/>
                <w:spacing w:val="-4"/>
                <w:sz w:val="18"/>
                <w:szCs w:val="22"/>
              </w:rPr>
              <w:t>тоо</w:t>
            </w:r>
            <w:proofErr w:type="spellEnd"/>
            <w:r w:rsidR="00BB0A14" w:rsidRPr="0063759F">
              <w:rPr>
                <w:color w:val="231F20"/>
                <w:spacing w:val="-4"/>
                <w:sz w:val="20"/>
              </w:rPr>
              <w:t xml:space="preserve">] </w:t>
            </w:r>
            <w:proofErr w:type="spellStart"/>
            <w:r w:rsidR="00BB0A14" w:rsidRPr="0063759F">
              <w:rPr>
                <w:color w:val="231F20"/>
                <w:spacing w:val="-4"/>
                <w:sz w:val="20"/>
              </w:rPr>
              <w:t>хоногийн</w:t>
            </w:r>
            <w:proofErr w:type="spellEnd"/>
            <w:r w:rsidR="00BB0A14" w:rsidRPr="0063759F">
              <w:rPr>
                <w:color w:val="231F20"/>
                <w:spacing w:val="-4"/>
                <w:sz w:val="20"/>
              </w:rPr>
              <w:t xml:space="preserve"> </w:t>
            </w:r>
            <w:proofErr w:type="spellStart"/>
            <w:r w:rsidR="00BB0A14" w:rsidRPr="0063759F">
              <w:rPr>
                <w:color w:val="231F20"/>
                <w:spacing w:val="-4"/>
                <w:sz w:val="20"/>
              </w:rPr>
              <w:t>дотор</w:t>
            </w:r>
            <w:proofErr w:type="spellEnd"/>
            <w:r w:rsidR="00BB0A14" w:rsidRPr="0063759F">
              <w:rPr>
                <w:color w:val="231F20"/>
                <w:spacing w:val="-4"/>
                <w:sz w:val="20"/>
              </w:rPr>
              <w:t xml:space="preserve"> </w:t>
            </w:r>
            <w:proofErr w:type="spellStart"/>
            <w:r w:rsidR="00BB0A14" w:rsidRPr="0063759F">
              <w:rPr>
                <w:color w:val="231F20"/>
                <w:spacing w:val="-4"/>
                <w:sz w:val="20"/>
              </w:rPr>
              <w:t>баталгаа</w:t>
            </w:r>
            <w:r w:rsidR="00141E96" w:rsidRPr="0063759F">
              <w:rPr>
                <w:color w:val="231F20"/>
                <w:spacing w:val="-4"/>
                <w:sz w:val="20"/>
              </w:rPr>
              <w:t>т</w:t>
            </w:r>
            <w:proofErr w:type="spellEnd"/>
            <w:r w:rsidR="00141E96" w:rsidRPr="0063759F">
              <w:rPr>
                <w:color w:val="231F20"/>
                <w:spacing w:val="-4"/>
                <w:sz w:val="20"/>
              </w:rPr>
              <w:t xml:space="preserve"> </w:t>
            </w:r>
            <w:proofErr w:type="spellStart"/>
            <w:r w:rsidR="00141E96" w:rsidRPr="0063759F">
              <w:rPr>
                <w:color w:val="231F20"/>
                <w:spacing w:val="-4"/>
                <w:sz w:val="20"/>
              </w:rPr>
              <w:t>засварт</w:t>
            </w:r>
            <w:proofErr w:type="spellEnd"/>
            <w:r w:rsidR="00BB0A14" w:rsidRPr="0063759F">
              <w:rPr>
                <w:color w:val="231F20"/>
                <w:spacing w:val="-4"/>
                <w:sz w:val="20"/>
              </w:rPr>
              <w:t xml:space="preserve"> </w:t>
            </w:r>
            <w:proofErr w:type="spellStart"/>
            <w:r w:rsidR="00BB0A14" w:rsidRPr="0063759F">
              <w:rPr>
                <w:color w:val="231F20"/>
                <w:spacing w:val="-4"/>
                <w:sz w:val="20"/>
              </w:rPr>
              <w:t>хамаарах</w:t>
            </w:r>
            <w:proofErr w:type="spellEnd"/>
            <w:r w:rsidR="00BB0A14" w:rsidRPr="0063759F">
              <w:rPr>
                <w:color w:val="231F20"/>
                <w:spacing w:val="-4"/>
                <w:sz w:val="20"/>
              </w:rPr>
              <w:t xml:space="preserve"> </w:t>
            </w:r>
            <w:proofErr w:type="spellStart"/>
            <w:r w:rsidR="00BB0A14" w:rsidRPr="0063759F">
              <w:rPr>
                <w:color w:val="231F20"/>
                <w:spacing w:val="-4"/>
                <w:sz w:val="20"/>
              </w:rPr>
              <w:t>аливаа</w:t>
            </w:r>
            <w:proofErr w:type="spellEnd"/>
            <w:r w:rsidR="00BB0A14" w:rsidRPr="0063759F">
              <w:rPr>
                <w:color w:val="231F20"/>
                <w:spacing w:val="-4"/>
                <w:sz w:val="20"/>
              </w:rPr>
              <w:t xml:space="preserve"> </w:t>
            </w:r>
            <w:proofErr w:type="spellStart"/>
            <w:r w:rsidR="00BB0A14" w:rsidRPr="0063759F">
              <w:rPr>
                <w:color w:val="231F20"/>
                <w:spacing w:val="-4"/>
                <w:sz w:val="20"/>
              </w:rPr>
              <w:t>доголдлыг</w:t>
            </w:r>
            <w:proofErr w:type="spellEnd"/>
            <w:r w:rsidR="00BB0A14" w:rsidRPr="0063759F">
              <w:rPr>
                <w:color w:val="231F20"/>
                <w:spacing w:val="-4"/>
                <w:sz w:val="20"/>
              </w:rPr>
              <w:t xml:space="preserve"> </w:t>
            </w:r>
            <w:proofErr w:type="spellStart"/>
            <w:r w:rsidR="00BB0A14" w:rsidRPr="0063759F">
              <w:rPr>
                <w:color w:val="231F20"/>
                <w:spacing w:val="-4"/>
                <w:sz w:val="20"/>
              </w:rPr>
              <w:t>засварлах</w:t>
            </w:r>
            <w:proofErr w:type="spellEnd"/>
            <w:r w:rsidR="00BB0A14" w:rsidRPr="0063759F">
              <w:rPr>
                <w:color w:val="231F20"/>
                <w:spacing w:val="-4"/>
                <w:sz w:val="20"/>
              </w:rPr>
              <w:t xml:space="preserve"> </w:t>
            </w:r>
            <w:proofErr w:type="spellStart"/>
            <w:r w:rsidR="00BB0A14" w:rsidRPr="0063759F">
              <w:rPr>
                <w:color w:val="231F20"/>
                <w:spacing w:val="-4"/>
                <w:sz w:val="20"/>
              </w:rPr>
              <w:t>ёстой</w:t>
            </w:r>
            <w:proofErr w:type="spellEnd"/>
            <w:r w:rsidR="00BB0A14" w:rsidRPr="0063759F">
              <w:rPr>
                <w:color w:val="231F20"/>
                <w:spacing w:val="-4"/>
                <w:sz w:val="20"/>
              </w:rPr>
              <w:t>.</w:t>
            </w:r>
          </w:p>
        </w:tc>
      </w:tr>
      <w:tr w:rsidR="00A376B4" w:rsidRPr="0063759F" w14:paraId="52F5EC0B" w14:textId="77777777">
        <w:trPr>
          <w:trHeight w:val="710"/>
        </w:trPr>
        <w:tc>
          <w:tcPr>
            <w:tcW w:w="1620" w:type="dxa"/>
          </w:tcPr>
          <w:p w14:paraId="0742B19C" w14:textId="39B6E593" w:rsidR="00A376B4" w:rsidRPr="0063759F" w:rsidRDefault="008C7E4B">
            <w:pPr>
              <w:pStyle w:val="TableParagraph"/>
              <w:spacing w:before="127"/>
              <w:ind w:left="80"/>
              <w:rPr>
                <w:sz w:val="20"/>
              </w:rPr>
            </w:pPr>
            <w:r w:rsidRPr="0063759F">
              <w:rPr>
                <w:color w:val="231F20"/>
                <w:w w:val="90"/>
                <w:sz w:val="20"/>
              </w:rPr>
              <w:t>ГЕН</w:t>
            </w:r>
            <w:r w:rsidRPr="0063759F">
              <w:rPr>
                <w:color w:val="231F20"/>
                <w:spacing w:val="-6"/>
                <w:w w:val="90"/>
                <w:sz w:val="20"/>
              </w:rPr>
              <w:t xml:space="preserve"> </w:t>
            </w:r>
            <w:r w:rsidRPr="0063759F">
              <w:rPr>
                <w:color w:val="231F20"/>
                <w:spacing w:val="-2"/>
                <w:sz w:val="20"/>
              </w:rPr>
              <w:t>30.1(</w:t>
            </w:r>
            <w:r w:rsidR="00B41F30" w:rsidRPr="0063759F">
              <w:rPr>
                <w:color w:val="231F20"/>
                <w:spacing w:val="-2"/>
                <w:sz w:val="20"/>
              </w:rPr>
              <w:t>б</w:t>
            </w:r>
            <w:r w:rsidRPr="0063759F">
              <w:rPr>
                <w:color w:val="231F20"/>
                <w:spacing w:val="-2"/>
                <w:sz w:val="20"/>
              </w:rPr>
              <w:t>)</w:t>
            </w:r>
          </w:p>
        </w:tc>
        <w:tc>
          <w:tcPr>
            <w:tcW w:w="7730" w:type="dxa"/>
          </w:tcPr>
          <w:p w14:paraId="24A46CFD" w14:textId="1F58DDCB" w:rsidR="00A376B4" w:rsidRPr="0063759F" w:rsidRDefault="00EC2F03">
            <w:pPr>
              <w:pStyle w:val="TableParagraph"/>
              <w:spacing w:before="127" w:line="247" w:lineRule="auto"/>
              <w:ind w:left="79"/>
              <w:rPr>
                <w:sz w:val="20"/>
              </w:rPr>
            </w:pPr>
            <w:r w:rsidRPr="0063759F">
              <w:rPr>
                <w:sz w:val="22"/>
                <w:szCs w:val="22"/>
                <w:lang w:val="mn-MN"/>
              </w:rPr>
              <w:t xml:space="preserve">Хариуцлагын нийт хэмжээ: </w:t>
            </w:r>
            <w:r w:rsidRPr="0063759F">
              <w:rPr>
                <w:i/>
                <w:sz w:val="18"/>
                <w:szCs w:val="22"/>
              </w:rPr>
              <w:t>[</w:t>
            </w:r>
            <w:r w:rsidRPr="0063759F">
              <w:rPr>
                <w:i/>
                <w:sz w:val="18"/>
                <w:szCs w:val="22"/>
                <w:lang w:val="mn-MN"/>
              </w:rPr>
              <w:t>Хариуцлагын нийт хэмжээг оруулах, өөрөөр элбэл, гэрээний үнийн 100 хувь]</w:t>
            </w:r>
            <w:r w:rsidRPr="0063759F">
              <w:rPr>
                <w:sz w:val="22"/>
                <w:szCs w:val="22"/>
                <w:lang w:val="mn-MN"/>
              </w:rPr>
              <w:t>.</w:t>
            </w:r>
            <w:r w:rsidRPr="0063759F">
              <w:rPr>
                <w:color w:val="231F20"/>
                <w:w w:val="95"/>
                <w:sz w:val="20"/>
              </w:rPr>
              <w:t>]</w:t>
            </w:r>
          </w:p>
        </w:tc>
      </w:tr>
    </w:tbl>
    <w:p w14:paraId="3F6D3C6F" w14:textId="77777777" w:rsidR="00A376B4" w:rsidRPr="0063759F" w:rsidRDefault="00A376B4">
      <w:pPr>
        <w:pStyle w:val="TableParagraph"/>
        <w:spacing w:line="247" w:lineRule="auto"/>
        <w:rPr>
          <w:sz w:val="20"/>
        </w:rPr>
        <w:sectPr w:rsidR="00A376B4" w:rsidRPr="0063759F">
          <w:pgSz w:w="12240" w:h="15840"/>
          <w:pgMar w:top="600" w:right="1080" w:bottom="280" w:left="0" w:header="0" w:footer="0" w:gutter="0"/>
          <w:cols w:space="720"/>
        </w:sectPr>
      </w:pPr>
    </w:p>
    <w:p w14:paraId="5CB45161" w14:textId="77777777" w:rsidR="00A376B4" w:rsidRPr="0063759F" w:rsidRDefault="009558B7">
      <w:pPr>
        <w:pStyle w:val="BodyText"/>
        <w:spacing w:before="660"/>
        <w:rPr>
          <w:sz w:val="60"/>
        </w:rPr>
      </w:pPr>
      <w:r w:rsidRPr="0063759F">
        <w:rPr>
          <w:noProof/>
          <w:sz w:val="60"/>
        </w:rPr>
        <w:lastRenderedPageBreak/>
        <mc:AlternateContent>
          <mc:Choice Requires="wpg">
            <w:drawing>
              <wp:anchor distT="0" distB="0" distL="0" distR="0" simplePos="0" relativeHeight="251658249" behindDoc="0" locked="0" layoutInCell="1" allowOverlap="1" wp14:anchorId="2CB965F4" wp14:editId="5671A955">
                <wp:simplePos x="0" y="0"/>
                <wp:positionH relativeFrom="page">
                  <wp:posOffset>7141629</wp:posOffset>
                </wp:positionH>
                <wp:positionV relativeFrom="page">
                  <wp:posOffset>0</wp:posOffset>
                </wp:positionV>
                <wp:extent cx="631190" cy="387350"/>
                <wp:effectExtent l="0" t="0" r="0" b="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190" cy="387350"/>
                          <a:chOff x="0" y="0"/>
                          <a:chExt cx="631190" cy="387350"/>
                        </a:xfrm>
                      </wpg:grpSpPr>
                      <wps:wsp>
                        <wps:cNvPr id="213" name="Graphic 213"/>
                        <wps:cNvSpPr/>
                        <wps:spPr>
                          <a:xfrm>
                            <a:off x="0" y="0"/>
                            <a:ext cx="631190" cy="387350"/>
                          </a:xfrm>
                          <a:custGeom>
                            <a:avLst/>
                            <a:gdLst/>
                            <a:ahLst/>
                            <a:cxnLst/>
                            <a:rect l="l" t="t" r="r" b="b"/>
                            <a:pathLst>
                              <a:path w="631190" h="387350">
                                <a:moveTo>
                                  <a:pt x="630770" y="0"/>
                                </a:moveTo>
                                <a:lnTo>
                                  <a:pt x="0" y="0"/>
                                </a:lnTo>
                                <a:lnTo>
                                  <a:pt x="0" y="387350"/>
                                </a:lnTo>
                                <a:lnTo>
                                  <a:pt x="630770" y="387350"/>
                                </a:lnTo>
                                <a:lnTo>
                                  <a:pt x="630770" y="0"/>
                                </a:lnTo>
                                <a:close/>
                              </a:path>
                            </a:pathLst>
                          </a:custGeom>
                          <a:solidFill>
                            <a:srgbClr val="007DB6"/>
                          </a:solidFill>
                        </wps:spPr>
                        <wps:bodyPr wrap="square" lIns="0" tIns="0" rIns="0" bIns="0" rtlCol="0">
                          <a:prstTxWarp prst="textNoShape">
                            <a:avLst/>
                          </a:prstTxWarp>
                          <a:noAutofit/>
                        </wps:bodyPr>
                      </wps:wsp>
                      <wps:wsp>
                        <wps:cNvPr id="214" name="Textbox 214"/>
                        <wps:cNvSpPr txBox="1"/>
                        <wps:spPr>
                          <a:xfrm>
                            <a:off x="0" y="0"/>
                            <a:ext cx="631190" cy="387350"/>
                          </a:xfrm>
                          <a:prstGeom prst="rect">
                            <a:avLst/>
                          </a:prstGeom>
                        </wps:spPr>
                        <wps:txbx>
                          <w:txbxContent>
                            <w:p w14:paraId="1133B622" w14:textId="77777777" w:rsidR="00A376B4" w:rsidRDefault="009558B7">
                              <w:pPr>
                                <w:spacing w:before="223"/>
                                <w:ind w:left="311"/>
                                <w:rPr>
                                  <w:rFonts w:ascii="Arial MT"/>
                                </w:rPr>
                              </w:pPr>
                              <w:r>
                                <w:rPr>
                                  <w:rFonts w:ascii="Arial MT"/>
                                  <w:color w:val="FFFFFF"/>
                                  <w:spacing w:val="-5"/>
                                </w:rPr>
                                <w:t>117</w:t>
                              </w:r>
                            </w:p>
                          </w:txbxContent>
                        </wps:txbx>
                        <wps:bodyPr wrap="square" lIns="0" tIns="0" rIns="0" bIns="0" rtlCol="0">
                          <a:noAutofit/>
                        </wps:bodyPr>
                      </wps:wsp>
                    </wpg:wgp>
                  </a:graphicData>
                </a:graphic>
              </wp:anchor>
            </w:drawing>
          </mc:Choice>
          <mc:Fallback>
            <w:pict>
              <v:group w14:anchorId="2CB965F4" id="Group 212" o:spid="_x0000_s1089" style="position:absolute;margin-left:562.35pt;margin-top:0;width:49.7pt;height:30.5pt;z-index:251658249;mso-wrap-distance-left:0;mso-wrap-distance-right:0;mso-position-horizontal-relative:page;mso-position-vertical-relative:page" coordsize="6311,3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">
                <v:shape id="Graphic 213" o:spid="_x0000_s1090" style="position:absolute;width:6311;height:3873;visibility:visible;mso-wrap-style:square;v-text-anchor:top" coordsize="631190,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" path="m630770,l,,,387350r630770,l630770,xe" fillcolor="#007db6" stroked="f">
                  <v:path arrowok="t"/>
                </v:shape>
                <v:shape id="Textbox 214" o:spid="_x0000_s1091" type="#_x0000_t202" style="position:absolute;width:6311;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1133B622" w14:textId="77777777" w:rsidR="00A376B4" w:rsidRDefault="009558B7">
                        <w:pPr>
                          <w:spacing w:before="223"/>
                          <w:ind w:left="311"/>
                          <w:rPr>
                            <w:rFonts w:ascii="Arial MT"/>
                          </w:rPr>
                        </w:pPr>
                        <w:r>
                          <w:rPr>
                            <w:rFonts w:ascii="Arial MT"/>
                            <w:color w:val="FFFFFF"/>
                            <w:spacing w:val="-5"/>
                          </w:rPr>
                          <w:t>117</w:t>
                        </w:r>
                      </w:p>
                    </w:txbxContent>
                  </v:textbox>
                </v:shape>
                <w10:wrap anchorx="page" anchory="page"/>
              </v:group>
            </w:pict>
          </mc:Fallback>
        </mc:AlternateContent>
      </w:r>
    </w:p>
    <w:p w14:paraId="331951D1" w14:textId="6EB36F1B" w:rsidR="00C1190B" w:rsidRPr="0063759F" w:rsidRDefault="00C1190B" w:rsidP="00C1190B">
      <w:pPr>
        <w:pStyle w:val="Heading1"/>
        <w:rPr>
          <w:rFonts w:ascii="Times New Roman" w:hAnsi="Times New Roman" w:cs="Times New Roman"/>
          <w:lang w:val="mn-MN"/>
        </w:rPr>
      </w:pPr>
      <w:bookmarkStart w:id="56" w:name="Section_9:_Contract_Forms"/>
      <w:bookmarkStart w:id="57" w:name="_bookmark13"/>
      <w:bookmarkEnd w:id="56"/>
      <w:bookmarkEnd w:id="57"/>
      <w:r w:rsidRPr="0063759F">
        <w:rPr>
          <w:rFonts w:ascii="Times New Roman" w:hAnsi="Times New Roman" w:cs="Times New Roman"/>
          <w:color w:val="007DB6"/>
          <w:w w:val="95"/>
          <w:lang w:val="mn-MN"/>
        </w:rPr>
        <w:t>9 дүгээр бүлэг: Гэрээний маягт</w:t>
      </w:r>
    </w:p>
    <w:p w14:paraId="5DD31867" w14:textId="77777777" w:rsidR="00A376B4" w:rsidRPr="0063759F" w:rsidRDefault="00A376B4">
      <w:pPr>
        <w:pStyle w:val="BodyText"/>
        <w:spacing w:before="46"/>
        <w:rPr>
          <w:sz w:val="60"/>
        </w:rPr>
      </w:pPr>
    </w:p>
    <w:p w14:paraId="12139960" w14:textId="77777777" w:rsidR="00A376B4" w:rsidRPr="0063759F" w:rsidRDefault="00A376B4">
      <w:pPr>
        <w:pStyle w:val="BodyText"/>
      </w:pPr>
    </w:p>
    <w:p w14:paraId="14EFC162" w14:textId="5D14C39D" w:rsidR="00A376B4" w:rsidRPr="0063759F" w:rsidRDefault="00D925D7" w:rsidP="000A6338">
      <w:pPr>
        <w:pStyle w:val="BodyText"/>
        <w:ind w:left="1418" w:right="387"/>
        <w:jc w:val="both"/>
        <w:rPr>
          <w:lang w:val="mn-MN"/>
        </w:rPr>
      </w:pPr>
      <w:proofErr w:type="spellStart"/>
      <w:r w:rsidRPr="0063759F">
        <w:rPr>
          <w:color w:val="242424"/>
          <w:shd w:val="clear" w:color="auto" w:fill="FFFFFF"/>
        </w:rPr>
        <w:t>Тендерийн</w:t>
      </w:r>
      <w:proofErr w:type="spellEnd"/>
      <w:r w:rsidRPr="0063759F">
        <w:rPr>
          <w:color w:val="242424"/>
          <w:shd w:val="clear" w:color="auto" w:fill="FFFFFF"/>
        </w:rPr>
        <w:t xml:space="preserve"> </w:t>
      </w:r>
      <w:proofErr w:type="spellStart"/>
      <w:r w:rsidRPr="0063759F">
        <w:rPr>
          <w:color w:val="242424"/>
          <w:shd w:val="clear" w:color="auto" w:fill="FFFFFF"/>
        </w:rPr>
        <w:t>баримт</w:t>
      </w:r>
      <w:proofErr w:type="spellEnd"/>
      <w:r w:rsidRPr="0063759F">
        <w:rPr>
          <w:color w:val="242424"/>
          <w:shd w:val="clear" w:color="auto" w:fill="FFFFFF"/>
        </w:rPr>
        <w:t xml:space="preserve"> </w:t>
      </w:r>
      <w:proofErr w:type="spellStart"/>
      <w:r w:rsidRPr="0063759F">
        <w:rPr>
          <w:color w:val="242424"/>
          <w:shd w:val="clear" w:color="auto" w:fill="FFFFFF"/>
        </w:rPr>
        <w:t>бичгийн</w:t>
      </w:r>
      <w:proofErr w:type="spellEnd"/>
      <w:r w:rsidRPr="0063759F">
        <w:rPr>
          <w:color w:val="242424"/>
          <w:shd w:val="clear" w:color="auto" w:fill="FFFFFF"/>
        </w:rPr>
        <w:t xml:space="preserve"> 9</w:t>
      </w:r>
      <w:r w:rsidR="000A6338" w:rsidRPr="0063759F">
        <w:rPr>
          <w:color w:val="242424"/>
          <w:shd w:val="clear" w:color="auto" w:fill="FFFFFF"/>
        </w:rPr>
        <w:t xml:space="preserve"> </w:t>
      </w:r>
      <w:proofErr w:type="spellStart"/>
      <w:r w:rsidR="000A6338" w:rsidRPr="0063759F">
        <w:rPr>
          <w:color w:val="242424"/>
          <w:shd w:val="clear" w:color="auto" w:fill="FFFFFF"/>
        </w:rPr>
        <w:t>дүгээр</w:t>
      </w:r>
      <w:proofErr w:type="spellEnd"/>
      <w:r w:rsidR="000A6338" w:rsidRPr="0063759F">
        <w:rPr>
          <w:color w:val="242424"/>
          <w:shd w:val="clear" w:color="auto" w:fill="FFFFFF"/>
        </w:rPr>
        <w:t xml:space="preserve"> </w:t>
      </w:r>
      <w:proofErr w:type="spellStart"/>
      <w:r w:rsidR="000A6338" w:rsidRPr="0063759F">
        <w:rPr>
          <w:color w:val="242424"/>
          <w:shd w:val="clear" w:color="auto" w:fill="FFFFFF"/>
        </w:rPr>
        <w:t>бүлэг</w:t>
      </w:r>
      <w:proofErr w:type="spellEnd"/>
      <w:r w:rsidR="000A6338" w:rsidRPr="0063759F">
        <w:rPr>
          <w:color w:val="242424"/>
          <w:shd w:val="clear" w:color="auto" w:fill="FFFFFF"/>
        </w:rPr>
        <w:t xml:space="preserve"> </w:t>
      </w:r>
      <w:proofErr w:type="spellStart"/>
      <w:r w:rsidR="000A6338" w:rsidRPr="0063759F">
        <w:rPr>
          <w:color w:val="242424"/>
          <w:shd w:val="clear" w:color="auto" w:fill="FFFFFF"/>
        </w:rPr>
        <w:t>нь</w:t>
      </w:r>
      <w:proofErr w:type="spellEnd"/>
      <w:r w:rsidR="000A6338" w:rsidRPr="0063759F">
        <w:rPr>
          <w:color w:val="242424"/>
          <w:shd w:val="clear" w:color="auto" w:fill="FFFFFF"/>
        </w:rPr>
        <w:t xml:space="preserve"> </w:t>
      </w:r>
      <w:proofErr w:type="spellStart"/>
      <w:r w:rsidR="000A6338" w:rsidRPr="0063759F">
        <w:rPr>
          <w:color w:val="242424"/>
          <w:shd w:val="clear" w:color="auto" w:fill="FFFFFF"/>
        </w:rPr>
        <w:t>г</w:t>
      </w:r>
      <w:r w:rsidRPr="0063759F">
        <w:rPr>
          <w:color w:val="242424"/>
          <w:shd w:val="clear" w:color="auto" w:fill="FFFFFF"/>
        </w:rPr>
        <w:t>эрээ</w:t>
      </w:r>
      <w:r w:rsidR="004D35C2" w:rsidRPr="0063759F">
        <w:rPr>
          <w:color w:val="242424"/>
          <w:shd w:val="clear" w:color="auto" w:fill="FFFFFF"/>
        </w:rPr>
        <w:t>ний</w:t>
      </w:r>
      <w:proofErr w:type="spellEnd"/>
      <w:r w:rsidRPr="0063759F">
        <w:rPr>
          <w:color w:val="242424"/>
          <w:shd w:val="clear" w:color="auto" w:fill="FFFFFF"/>
        </w:rPr>
        <w:t xml:space="preserve"> </w:t>
      </w:r>
      <w:proofErr w:type="spellStart"/>
      <w:r w:rsidRPr="0063759F">
        <w:rPr>
          <w:color w:val="242424"/>
          <w:shd w:val="clear" w:color="auto" w:fill="FFFFFF"/>
        </w:rPr>
        <w:t>эрх</w:t>
      </w:r>
      <w:proofErr w:type="spellEnd"/>
      <w:r w:rsidRPr="0063759F">
        <w:rPr>
          <w:color w:val="242424"/>
          <w:shd w:val="clear" w:color="auto" w:fill="FFFFFF"/>
        </w:rPr>
        <w:t xml:space="preserve"> </w:t>
      </w:r>
      <w:proofErr w:type="spellStart"/>
      <w:r w:rsidRPr="0063759F">
        <w:rPr>
          <w:color w:val="242424"/>
          <w:shd w:val="clear" w:color="auto" w:fill="FFFFFF"/>
        </w:rPr>
        <w:t>олгох</w:t>
      </w:r>
      <w:proofErr w:type="spellEnd"/>
      <w:r w:rsidRPr="0063759F">
        <w:rPr>
          <w:color w:val="242424"/>
          <w:shd w:val="clear" w:color="auto" w:fill="FFFFFF"/>
        </w:rPr>
        <w:t xml:space="preserve"> </w:t>
      </w:r>
      <w:proofErr w:type="spellStart"/>
      <w:r w:rsidR="000A6338" w:rsidRPr="0063759F">
        <w:rPr>
          <w:color w:val="242424"/>
          <w:shd w:val="clear" w:color="auto" w:fill="FFFFFF"/>
        </w:rPr>
        <w:t>илэрхийлэл</w:t>
      </w:r>
      <w:proofErr w:type="spellEnd"/>
      <w:r w:rsidR="000A6338" w:rsidRPr="0063759F">
        <w:rPr>
          <w:color w:val="242424"/>
          <w:shd w:val="clear" w:color="auto" w:fill="FFFFFF"/>
        </w:rPr>
        <w:t xml:space="preserve"> </w:t>
      </w:r>
      <w:proofErr w:type="spellStart"/>
      <w:r w:rsidR="000A6338" w:rsidRPr="0063759F">
        <w:rPr>
          <w:color w:val="242424"/>
          <w:shd w:val="clear" w:color="auto" w:fill="FFFFFF"/>
        </w:rPr>
        <w:t>бүхий</w:t>
      </w:r>
      <w:proofErr w:type="spellEnd"/>
      <w:r w:rsidR="000A6338" w:rsidRPr="0063759F">
        <w:rPr>
          <w:color w:val="242424"/>
          <w:shd w:val="clear" w:color="auto" w:fill="FFFFFF"/>
        </w:rPr>
        <w:t xml:space="preserve"> </w:t>
      </w:r>
      <w:proofErr w:type="spellStart"/>
      <w:r w:rsidRPr="0063759F">
        <w:rPr>
          <w:color w:val="242424"/>
          <w:shd w:val="clear" w:color="auto" w:fill="FFFFFF"/>
        </w:rPr>
        <w:t>мэдэгдэл</w:t>
      </w:r>
      <w:proofErr w:type="spellEnd"/>
      <w:r w:rsidRPr="0063759F">
        <w:rPr>
          <w:color w:val="242424"/>
          <w:shd w:val="clear" w:color="auto" w:fill="FFFFFF"/>
        </w:rPr>
        <w:t xml:space="preserve">, </w:t>
      </w:r>
      <w:proofErr w:type="spellStart"/>
      <w:r w:rsidR="000A6338" w:rsidRPr="0063759F">
        <w:rPr>
          <w:color w:val="242424"/>
          <w:shd w:val="clear" w:color="auto" w:fill="FFFFFF"/>
        </w:rPr>
        <w:t>г</w:t>
      </w:r>
      <w:r w:rsidRPr="0063759F">
        <w:rPr>
          <w:color w:val="242424"/>
          <w:shd w:val="clear" w:color="auto" w:fill="FFFFFF"/>
        </w:rPr>
        <w:t>эрээ</w:t>
      </w:r>
      <w:r w:rsidR="00B8181A" w:rsidRPr="0063759F">
        <w:rPr>
          <w:color w:val="242424"/>
          <w:shd w:val="clear" w:color="auto" w:fill="FFFFFF"/>
        </w:rPr>
        <w:t>ний</w:t>
      </w:r>
      <w:proofErr w:type="spellEnd"/>
      <w:r w:rsidRPr="0063759F">
        <w:rPr>
          <w:color w:val="242424"/>
          <w:shd w:val="clear" w:color="auto" w:fill="FFFFFF"/>
        </w:rPr>
        <w:t xml:space="preserve"> </w:t>
      </w:r>
      <w:proofErr w:type="spellStart"/>
      <w:r w:rsidR="000A6338" w:rsidRPr="0063759F">
        <w:rPr>
          <w:color w:val="242424"/>
          <w:shd w:val="clear" w:color="auto" w:fill="FFFFFF"/>
        </w:rPr>
        <w:t>эрх</w:t>
      </w:r>
      <w:proofErr w:type="spellEnd"/>
      <w:r w:rsidR="000A6338" w:rsidRPr="0063759F">
        <w:rPr>
          <w:color w:val="242424"/>
          <w:shd w:val="clear" w:color="auto" w:fill="FFFFFF"/>
        </w:rPr>
        <w:t xml:space="preserve"> </w:t>
      </w:r>
      <w:proofErr w:type="spellStart"/>
      <w:r w:rsidR="000A6338" w:rsidRPr="0063759F">
        <w:rPr>
          <w:color w:val="242424"/>
          <w:shd w:val="clear" w:color="auto" w:fill="FFFFFF"/>
        </w:rPr>
        <w:t>олгох</w:t>
      </w:r>
      <w:proofErr w:type="spellEnd"/>
      <w:r w:rsidR="000A6338" w:rsidRPr="0063759F">
        <w:rPr>
          <w:color w:val="242424"/>
          <w:shd w:val="clear" w:color="auto" w:fill="FFFFFF"/>
        </w:rPr>
        <w:t xml:space="preserve"> </w:t>
      </w:r>
      <w:proofErr w:type="spellStart"/>
      <w:r w:rsidRPr="0063759F">
        <w:rPr>
          <w:color w:val="242424"/>
          <w:shd w:val="clear" w:color="auto" w:fill="FFFFFF"/>
        </w:rPr>
        <w:t>мэдэгдэл</w:t>
      </w:r>
      <w:proofErr w:type="spellEnd"/>
      <w:r w:rsidRPr="0063759F">
        <w:rPr>
          <w:color w:val="242424"/>
          <w:shd w:val="clear" w:color="auto" w:fill="FFFFFF"/>
        </w:rPr>
        <w:t xml:space="preserve">, </w:t>
      </w:r>
      <w:proofErr w:type="spellStart"/>
      <w:r w:rsidR="000A6338" w:rsidRPr="0063759F">
        <w:rPr>
          <w:color w:val="242424"/>
          <w:shd w:val="clear" w:color="auto" w:fill="FFFFFF"/>
        </w:rPr>
        <w:t>гэрээ</w:t>
      </w:r>
      <w:proofErr w:type="spellEnd"/>
      <w:r w:rsidRPr="0063759F">
        <w:rPr>
          <w:color w:val="242424"/>
          <w:shd w:val="clear" w:color="auto" w:fill="FFFFFF"/>
        </w:rPr>
        <w:t xml:space="preserve">, </w:t>
      </w:r>
      <w:proofErr w:type="spellStart"/>
      <w:r w:rsidR="000A6338" w:rsidRPr="0063759F">
        <w:rPr>
          <w:color w:val="242424"/>
          <w:shd w:val="clear" w:color="auto" w:fill="FFFFFF"/>
        </w:rPr>
        <w:t>г</w:t>
      </w:r>
      <w:r w:rsidRPr="0063759F">
        <w:rPr>
          <w:color w:val="242424"/>
          <w:shd w:val="clear" w:color="auto" w:fill="FFFFFF"/>
        </w:rPr>
        <w:t>үйцэтгэлийн</w:t>
      </w:r>
      <w:proofErr w:type="spellEnd"/>
      <w:r w:rsidRPr="0063759F">
        <w:rPr>
          <w:color w:val="242424"/>
          <w:shd w:val="clear" w:color="auto" w:fill="FFFFFF"/>
        </w:rPr>
        <w:t xml:space="preserve"> </w:t>
      </w:r>
      <w:proofErr w:type="spellStart"/>
      <w:r w:rsidRPr="0063759F">
        <w:rPr>
          <w:color w:val="242424"/>
          <w:shd w:val="clear" w:color="auto" w:fill="FFFFFF"/>
        </w:rPr>
        <w:t>баталгаа</w:t>
      </w:r>
      <w:proofErr w:type="spellEnd"/>
      <w:r w:rsidRPr="0063759F">
        <w:rPr>
          <w:color w:val="242424"/>
          <w:shd w:val="clear" w:color="auto" w:fill="FFFFFF"/>
        </w:rPr>
        <w:t xml:space="preserve">, </w:t>
      </w:r>
      <w:proofErr w:type="spellStart"/>
      <w:r w:rsidR="000A6338" w:rsidRPr="0063759F">
        <w:rPr>
          <w:color w:val="242424"/>
          <w:shd w:val="clear" w:color="auto" w:fill="FFFFFF"/>
        </w:rPr>
        <w:t>у</w:t>
      </w:r>
      <w:r w:rsidRPr="0063759F">
        <w:rPr>
          <w:color w:val="242424"/>
          <w:shd w:val="clear" w:color="auto" w:fill="FFFFFF"/>
        </w:rPr>
        <w:t>рьдчилгаа</w:t>
      </w:r>
      <w:proofErr w:type="spellEnd"/>
      <w:r w:rsidRPr="0063759F">
        <w:rPr>
          <w:color w:val="242424"/>
          <w:shd w:val="clear" w:color="auto" w:fill="FFFFFF"/>
        </w:rPr>
        <w:t xml:space="preserve"> </w:t>
      </w:r>
      <w:proofErr w:type="spellStart"/>
      <w:r w:rsidRPr="0063759F">
        <w:rPr>
          <w:color w:val="242424"/>
          <w:shd w:val="clear" w:color="auto" w:fill="FFFFFF"/>
        </w:rPr>
        <w:t>төлбөрийн</w:t>
      </w:r>
      <w:proofErr w:type="spellEnd"/>
      <w:r w:rsidRPr="0063759F">
        <w:rPr>
          <w:color w:val="242424"/>
          <w:shd w:val="clear" w:color="auto" w:fill="FFFFFF"/>
        </w:rPr>
        <w:t xml:space="preserve"> </w:t>
      </w:r>
      <w:proofErr w:type="spellStart"/>
      <w:r w:rsidRPr="0063759F">
        <w:rPr>
          <w:color w:val="242424"/>
          <w:shd w:val="clear" w:color="auto" w:fill="FFFFFF"/>
        </w:rPr>
        <w:t>баталгаа</w:t>
      </w:r>
      <w:proofErr w:type="spellEnd"/>
      <w:r w:rsidR="000A6338" w:rsidRPr="0063759F">
        <w:rPr>
          <w:color w:val="242424"/>
          <w:shd w:val="clear" w:color="auto" w:fill="FFFFFF"/>
        </w:rPr>
        <w:t xml:space="preserve"> </w:t>
      </w:r>
      <w:proofErr w:type="spellStart"/>
      <w:r w:rsidR="000A6338" w:rsidRPr="0063759F">
        <w:rPr>
          <w:color w:val="242424"/>
          <w:shd w:val="clear" w:color="auto" w:fill="FFFFFF"/>
        </w:rPr>
        <w:t>зэрэг</w:t>
      </w:r>
      <w:proofErr w:type="spellEnd"/>
      <w:r w:rsidR="000A6338" w:rsidRPr="0063759F">
        <w:rPr>
          <w:color w:val="242424"/>
          <w:shd w:val="clear" w:color="auto" w:fill="FFFFFF"/>
        </w:rPr>
        <w:t xml:space="preserve"> </w:t>
      </w:r>
      <w:proofErr w:type="spellStart"/>
      <w:r w:rsidRPr="0063759F">
        <w:rPr>
          <w:color w:val="242424"/>
          <w:shd w:val="clear" w:color="auto" w:fill="FFFFFF"/>
        </w:rPr>
        <w:t>маягтууд</w:t>
      </w:r>
      <w:r w:rsidR="000A6338" w:rsidRPr="0063759F">
        <w:rPr>
          <w:color w:val="242424"/>
          <w:shd w:val="clear" w:color="auto" w:fill="FFFFFF"/>
        </w:rPr>
        <w:t>ыг</w:t>
      </w:r>
      <w:proofErr w:type="spellEnd"/>
      <w:r w:rsidR="000A6338" w:rsidRPr="0063759F">
        <w:rPr>
          <w:color w:val="242424"/>
          <w:shd w:val="clear" w:color="auto" w:fill="FFFFFF"/>
        </w:rPr>
        <w:t xml:space="preserve"> </w:t>
      </w:r>
      <w:proofErr w:type="spellStart"/>
      <w:r w:rsidR="000A6338" w:rsidRPr="0063759F">
        <w:rPr>
          <w:color w:val="242424"/>
          <w:shd w:val="clear" w:color="auto" w:fill="FFFFFF"/>
        </w:rPr>
        <w:t>агуулна</w:t>
      </w:r>
      <w:proofErr w:type="spellEnd"/>
      <w:r w:rsidR="000A6338" w:rsidRPr="0063759F">
        <w:rPr>
          <w:color w:val="242424"/>
          <w:shd w:val="clear" w:color="auto" w:fill="FFFFFF"/>
        </w:rPr>
        <w:t xml:space="preserve">. </w:t>
      </w:r>
      <w:proofErr w:type="spellStart"/>
      <w:r w:rsidR="000A6338" w:rsidRPr="0063759F">
        <w:rPr>
          <w:color w:val="242424"/>
          <w:shd w:val="clear" w:color="auto" w:fill="FFFFFF"/>
        </w:rPr>
        <w:t>Т</w:t>
      </w:r>
      <w:r w:rsidRPr="0063759F">
        <w:rPr>
          <w:color w:val="242424"/>
          <w:shd w:val="clear" w:color="auto" w:fill="FFFFFF"/>
        </w:rPr>
        <w:t>ендерт</w:t>
      </w:r>
      <w:proofErr w:type="spellEnd"/>
      <w:r w:rsidRPr="0063759F">
        <w:rPr>
          <w:color w:val="242424"/>
          <w:shd w:val="clear" w:color="auto" w:fill="FFFFFF"/>
        </w:rPr>
        <w:t xml:space="preserve"> </w:t>
      </w:r>
      <w:proofErr w:type="spellStart"/>
      <w:r w:rsidRPr="0063759F">
        <w:rPr>
          <w:color w:val="242424"/>
          <w:shd w:val="clear" w:color="auto" w:fill="FFFFFF"/>
        </w:rPr>
        <w:t>оролцогч</w:t>
      </w:r>
      <w:proofErr w:type="spellEnd"/>
      <w:r w:rsidRPr="0063759F">
        <w:rPr>
          <w:color w:val="242424"/>
          <w:shd w:val="clear" w:color="auto" w:fill="FFFFFF"/>
        </w:rPr>
        <w:t xml:space="preserve"> </w:t>
      </w:r>
      <w:proofErr w:type="spellStart"/>
      <w:r w:rsidRPr="0063759F">
        <w:rPr>
          <w:color w:val="242424"/>
          <w:shd w:val="clear" w:color="auto" w:fill="FFFFFF"/>
        </w:rPr>
        <w:t>эдгээр</w:t>
      </w:r>
      <w:proofErr w:type="spellEnd"/>
      <w:r w:rsidRPr="0063759F">
        <w:rPr>
          <w:color w:val="242424"/>
          <w:shd w:val="clear" w:color="auto" w:fill="FFFFFF"/>
        </w:rPr>
        <w:t xml:space="preserve"> </w:t>
      </w:r>
      <w:proofErr w:type="spellStart"/>
      <w:r w:rsidRPr="0063759F">
        <w:rPr>
          <w:color w:val="242424"/>
          <w:shd w:val="clear" w:color="auto" w:fill="FFFFFF"/>
        </w:rPr>
        <w:t>маягтыг</w:t>
      </w:r>
      <w:proofErr w:type="spellEnd"/>
      <w:r w:rsidRPr="0063759F">
        <w:rPr>
          <w:color w:val="242424"/>
          <w:shd w:val="clear" w:color="auto" w:fill="FFFFFF"/>
        </w:rPr>
        <w:t xml:space="preserve"> </w:t>
      </w:r>
      <w:proofErr w:type="spellStart"/>
      <w:r w:rsidRPr="0063759F">
        <w:rPr>
          <w:color w:val="242424"/>
          <w:shd w:val="clear" w:color="auto" w:fill="FFFFFF"/>
        </w:rPr>
        <w:t>тендерийн</w:t>
      </w:r>
      <w:proofErr w:type="spellEnd"/>
      <w:r w:rsidRPr="0063759F">
        <w:rPr>
          <w:color w:val="242424"/>
          <w:shd w:val="clear" w:color="auto" w:fill="FFFFFF"/>
        </w:rPr>
        <w:t xml:space="preserve"> </w:t>
      </w:r>
      <w:proofErr w:type="spellStart"/>
      <w:r w:rsidRPr="0063759F">
        <w:rPr>
          <w:color w:val="242424"/>
          <w:shd w:val="clear" w:color="auto" w:fill="FFFFFF"/>
        </w:rPr>
        <w:t>хамт</w:t>
      </w:r>
      <w:proofErr w:type="spellEnd"/>
      <w:r w:rsidRPr="0063759F">
        <w:rPr>
          <w:color w:val="242424"/>
          <w:shd w:val="clear" w:color="auto" w:fill="FFFFFF"/>
        </w:rPr>
        <w:t xml:space="preserve"> </w:t>
      </w:r>
      <w:proofErr w:type="spellStart"/>
      <w:r w:rsidRPr="0063759F">
        <w:rPr>
          <w:color w:val="242424"/>
          <w:shd w:val="clear" w:color="auto" w:fill="FFFFFF"/>
        </w:rPr>
        <w:t>ирүүлэх</w:t>
      </w:r>
      <w:proofErr w:type="spellEnd"/>
      <w:r w:rsidRPr="0063759F">
        <w:rPr>
          <w:color w:val="242424"/>
          <w:shd w:val="clear" w:color="auto" w:fill="FFFFFF"/>
        </w:rPr>
        <w:t xml:space="preserve"> </w:t>
      </w:r>
      <w:proofErr w:type="spellStart"/>
      <w:r w:rsidRPr="0063759F">
        <w:rPr>
          <w:color w:val="242424"/>
          <w:shd w:val="clear" w:color="auto" w:fill="FFFFFF"/>
        </w:rPr>
        <w:t>шаардлагагүй</w:t>
      </w:r>
      <w:proofErr w:type="spellEnd"/>
      <w:r w:rsidRPr="0063759F">
        <w:rPr>
          <w:color w:val="242424"/>
          <w:shd w:val="clear" w:color="auto" w:fill="FFFFFF"/>
        </w:rPr>
        <w:t xml:space="preserve">. </w:t>
      </w:r>
      <w:proofErr w:type="spellStart"/>
      <w:r w:rsidRPr="0063759F">
        <w:rPr>
          <w:color w:val="242424"/>
          <w:shd w:val="clear" w:color="auto" w:fill="FFFFFF"/>
        </w:rPr>
        <w:t>Гэрээ</w:t>
      </w:r>
      <w:r w:rsidR="00530B12" w:rsidRPr="0063759F">
        <w:rPr>
          <w:color w:val="242424"/>
          <w:shd w:val="clear" w:color="auto" w:fill="FFFFFF"/>
        </w:rPr>
        <w:t>ний</w:t>
      </w:r>
      <w:proofErr w:type="spellEnd"/>
      <w:r w:rsidR="00530B12" w:rsidRPr="0063759F">
        <w:rPr>
          <w:color w:val="242424"/>
          <w:shd w:val="clear" w:color="auto" w:fill="FFFFFF"/>
        </w:rPr>
        <w:t xml:space="preserve"> </w:t>
      </w:r>
      <w:proofErr w:type="spellStart"/>
      <w:r w:rsidRPr="0063759F">
        <w:rPr>
          <w:color w:val="242424"/>
          <w:shd w:val="clear" w:color="auto" w:fill="FFFFFF"/>
        </w:rPr>
        <w:t>эрх</w:t>
      </w:r>
      <w:proofErr w:type="spellEnd"/>
      <w:r w:rsidRPr="0063759F">
        <w:rPr>
          <w:color w:val="242424"/>
          <w:shd w:val="clear" w:color="auto" w:fill="FFFFFF"/>
        </w:rPr>
        <w:t xml:space="preserve"> </w:t>
      </w:r>
      <w:proofErr w:type="spellStart"/>
      <w:r w:rsidRPr="0063759F">
        <w:rPr>
          <w:color w:val="242424"/>
          <w:shd w:val="clear" w:color="auto" w:fill="FFFFFF"/>
        </w:rPr>
        <w:t>олгосны</w:t>
      </w:r>
      <w:proofErr w:type="spellEnd"/>
      <w:r w:rsidR="000A6338" w:rsidRPr="0063759F">
        <w:rPr>
          <w:color w:val="242424"/>
          <w:shd w:val="clear" w:color="auto" w:fill="FFFFFF"/>
        </w:rPr>
        <w:t xml:space="preserve"> </w:t>
      </w:r>
      <w:proofErr w:type="spellStart"/>
      <w:r w:rsidR="000A6338" w:rsidRPr="0063759F">
        <w:rPr>
          <w:color w:val="242424"/>
          <w:shd w:val="clear" w:color="auto" w:fill="FFFFFF"/>
        </w:rPr>
        <w:t>дараа</w:t>
      </w:r>
      <w:proofErr w:type="spellEnd"/>
      <w:r w:rsidRPr="0063759F">
        <w:rPr>
          <w:color w:val="242424"/>
          <w:shd w:val="clear" w:color="auto" w:fill="FFFFFF"/>
        </w:rPr>
        <w:t xml:space="preserve"> </w:t>
      </w:r>
      <w:proofErr w:type="spellStart"/>
      <w:r w:rsidR="000A6338" w:rsidRPr="0063759F">
        <w:rPr>
          <w:color w:val="242424"/>
          <w:shd w:val="clear" w:color="auto" w:fill="FFFFFF"/>
        </w:rPr>
        <w:t>захиалагч</w:t>
      </w:r>
      <w:proofErr w:type="spellEnd"/>
      <w:r w:rsidR="000A6338" w:rsidRPr="0063759F">
        <w:rPr>
          <w:color w:val="242424"/>
          <w:shd w:val="clear" w:color="auto" w:fill="FFFFFF"/>
        </w:rPr>
        <w:t xml:space="preserve"> </w:t>
      </w:r>
      <w:proofErr w:type="spellStart"/>
      <w:r w:rsidR="000A6338" w:rsidRPr="0063759F">
        <w:rPr>
          <w:color w:val="242424"/>
          <w:shd w:val="clear" w:color="auto" w:fill="FFFFFF"/>
        </w:rPr>
        <w:t>нь</w:t>
      </w:r>
      <w:proofErr w:type="spellEnd"/>
      <w:r w:rsidR="000A6338" w:rsidRPr="0063759F">
        <w:rPr>
          <w:color w:val="242424"/>
          <w:shd w:val="clear" w:color="auto" w:fill="FFFFFF"/>
        </w:rPr>
        <w:t xml:space="preserve"> </w:t>
      </w:r>
      <w:proofErr w:type="spellStart"/>
      <w:r w:rsidR="000A6338" w:rsidRPr="0063759F">
        <w:rPr>
          <w:color w:val="242424"/>
          <w:shd w:val="clear" w:color="auto" w:fill="FFFFFF"/>
        </w:rPr>
        <w:t>г</w:t>
      </w:r>
      <w:r w:rsidRPr="0063759F">
        <w:rPr>
          <w:color w:val="242424"/>
          <w:shd w:val="clear" w:color="auto" w:fill="FFFFFF"/>
        </w:rPr>
        <w:t>эрээний</w:t>
      </w:r>
      <w:proofErr w:type="spellEnd"/>
      <w:r w:rsidRPr="0063759F">
        <w:rPr>
          <w:color w:val="242424"/>
          <w:shd w:val="clear" w:color="auto" w:fill="FFFFFF"/>
        </w:rPr>
        <w:t xml:space="preserve"> </w:t>
      </w:r>
      <w:proofErr w:type="spellStart"/>
      <w:r w:rsidRPr="0063759F">
        <w:rPr>
          <w:color w:val="242424"/>
          <w:shd w:val="clear" w:color="auto" w:fill="FFFFFF"/>
        </w:rPr>
        <w:t>маягтыг</w:t>
      </w:r>
      <w:proofErr w:type="spellEnd"/>
      <w:r w:rsidRPr="0063759F">
        <w:rPr>
          <w:color w:val="242424"/>
          <w:shd w:val="clear" w:color="auto" w:fill="FFFFFF"/>
        </w:rPr>
        <w:t xml:space="preserve"> </w:t>
      </w:r>
      <w:proofErr w:type="spellStart"/>
      <w:r w:rsidRPr="0063759F">
        <w:rPr>
          <w:color w:val="242424"/>
          <w:shd w:val="clear" w:color="auto" w:fill="FFFFFF"/>
        </w:rPr>
        <w:t>ашиглан</w:t>
      </w:r>
      <w:proofErr w:type="spellEnd"/>
      <w:r w:rsidRPr="0063759F">
        <w:rPr>
          <w:color w:val="242424"/>
          <w:shd w:val="clear" w:color="auto" w:fill="FFFFFF"/>
        </w:rPr>
        <w:t xml:space="preserve"> </w:t>
      </w:r>
      <w:proofErr w:type="spellStart"/>
      <w:r w:rsidRPr="0063759F">
        <w:rPr>
          <w:color w:val="242424"/>
          <w:shd w:val="clear" w:color="auto" w:fill="FFFFFF"/>
        </w:rPr>
        <w:t>гэрээний</w:t>
      </w:r>
      <w:proofErr w:type="spellEnd"/>
      <w:r w:rsidRPr="0063759F">
        <w:rPr>
          <w:color w:val="242424"/>
          <w:shd w:val="clear" w:color="auto" w:fill="FFFFFF"/>
        </w:rPr>
        <w:t xml:space="preserve"> </w:t>
      </w:r>
      <w:proofErr w:type="spellStart"/>
      <w:r w:rsidRPr="0063759F">
        <w:rPr>
          <w:color w:val="242424"/>
          <w:shd w:val="clear" w:color="auto" w:fill="FFFFFF"/>
        </w:rPr>
        <w:t>хэлэлцээр</w:t>
      </w:r>
      <w:r w:rsidR="00ED5559" w:rsidRPr="0063759F">
        <w:rPr>
          <w:color w:val="242424"/>
          <w:shd w:val="clear" w:color="auto" w:fill="FFFFFF"/>
        </w:rPr>
        <w:t>т</w:t>
      </w:r>
      <w:proofErr w:type="spellEnd"/>
      <w:r w:rsidRPr="0063759F">
        <w:rPr>
          <w:color w:val="242424"/>
          <w:shd w:val="clear" w:color="auto" w:fill="FFFFFF"/>
        </w:rPr>
        <w:t xml:space="preserve"> </w:t>
      </w:r>
      <w:proofErr w:type="spellStart"/>
      <w:r w:rsidRPr="0063759F">
        <w:rPr>
          <w:color w:val="242424"/>
          <w:shd w:val="clear" w:color="auto" w:fill="FFFFFF"/>
        </w:rPr>
        <w:t>бэлтгэж</w:t>
      </w:r>
      <w:proofErr w:type="spellEnd"/>
      <w:r w:rsidRPr="0063759F">
        <w:rPr>
          <w:color w:val="242424"/>
          <w:shd w:val="clear" w:color="auto" w:fill="FFFFFF"/>
        </w:rPr>
        <w:t xml:space="preserve">, </w:t>
      </w:r>
      <w:proofErr w:type="spellStart"/>
      <w:r w:rsidRPr="0063759F">
        <w:rPr>
          <w:color w:val="242424"/>
          <w:shd w:val="clear" w:color="auto" w:fill="FFFFFF"/>
        </w:rPr>
        <w:t>шалгарсан</w:t>
      </w:r>
      <w:proofErr w:type="spellEnd"/>
      <w:r w:rsidRPr="0063759F">
        <w:rPr>
          <w:color w:val="242424"/>
          <w:shd w:val="clear" w:color="auto" w:fill="FFFFFF"/>
        </w:rPr>
        <w:t xml:space="preserve"> </w:t>
      </w:r>
      <w:proofErr w:type="spellStart"/>
      <w:r w:rsidRPr="0063759F">
        <w:rPr>
          <w:color w:val="242424"/>
          <w:shd w:val="clear" w:color="auto" w:fill="FFFFFF"/>
        </w:rPr>
        <w:t>тендерт</w:t>
      </w:r>
      <w:proofErr w:type="spellEnd"/>
      <w:r w:rsidRPr="0063759F">
        <w:rPr>
          <w:color w:val="242424"/>
          <w:shd w:val="clear" w:color="auto" w:fill="FFFFFF"/>
        </w:rPr>
        <w:t xml:space="preserve"> </w:t>
      </w:r>
      <w:proofErr w:type="spellStart"/>
      <w:r w:rsidRPr="0063759F">
        <w:rPr>
          <w:color w:val="242424"/>
          <w:shd w:val="clear" w:color="auto" w:fill="FFFFFF"/>
        </w:rPr>
        <w:t>оролцогчид</w:t>
      </w:r>
      <w:proofErr w:type="spellEnd"/>
      <w:r w:rsidRPr="0063759F">
        <w:rPr>
          <w:color w:val="242424"/>
          <w:shd w:val="clear" w:color="auto" w:fill="FFFFFF"/>
        </w:rPr>
        <w:t xml:space="preserve"> </w:t>
      </w:r>
      <w:proofErr w:type="spellStart"/>
      <w:r w:rsidRPr="0063759F">
        <w:rPr>
          <w:color w:val="242424"/>
          <w:shd w:val="clear" w:color="auto" w:fill="FFFFFF"/>
        </w:rPr>
        <w:t>илгээнэ</w:t>
      </w:r>
      <w:proofErr w:type="spellEnd"/>
      <w:r w:rsidRPr="0063759F">
        <w:rPr>
          <w:color w:val="242424"/>
          <w:shd w:val="clear" w:color="auto" w:fill="FFFFFF"/>
        </w:rPr>
        <w:t xml:space="preserve">. </w:t>
      </w:r>
      <w:proofErr w:type="spellStart"/>
      <w:r w:rsidRPr="0063759F">
        <w:rPr>
          <w:color w:val="242424"/>
          <w:shd w:val="clear" w:color="auto" w:fill="FFFFFF"/>
        </w:rPr>
        <w:t>Шалгарсан</w:t>
      </w:r>
      <w:proofErr w:type="spellEnd"/>
      <w:r w:rsidRPr="0063759F">
        <w:rPr>
          <w:color w:val="242424"/>
          <w:shd w:val="clear" w:color="auto" w:fill="FFFFFF"/>
        </w:rPr>
        <w:t xml:space="preserve"> </w:t>
      </w:r>
      <w:proofErr w:type="spellStart"/>
      <w:r w:rsidRPr="0063759F">
        <w:rPr>
          <w:color w:val="242424"/>
          <w:shd w:val="clear" w:color="auto" w:fill="FFFFFF"/>
        </w:rPr>
        <w:t>тендерт</w:t>
      </w:r>
      <w:proofErr w:type="spellEnd"/>
      <w:r w:rsidRPr="0063759F">
        <w:rPr>
          <w:color w:val="242424"/>
          <w:shd w:val="clear" w:color="auto" w:fill="FFFFFF"/>
        </w:rPr>
        <w:t xml:space="preserve"> </w:t>
      </w:r>
      <w:proofErr w:type="spellStart"/>
      <w:r w:rsidRPr="0063759F">
        <w:rPr>
          <w:color w:val="242424"/>
          <w:shd w:val="clear" w:color="auto" w:fill="FFFFFF"/>
        </w:rPr>
        <w:t>оролцогч</w:t>
      </w:r>
      <w:proofErr w:type="spellEnd"/>
      <w:r w:rsidRPr="0063759F">
        <w:rPr>
          <w:color w:val="242424"/>
          <w:shd w:val="clear" w:color="auto" w:fill="FFFFFF"/>
        </w:rPr>
        <w:t xml:space="preserve"> </w:t>
      </w:r>
      <w:proofErr w:type="spellStart"/>
      <w:r w:rsidRPr="0063759F">
        <w:rPr>
          <w:color w:val="242424"/>
          <w:shd w:val="clear" w:color="auto" w:fill="FFFFFF"/>
        </w:rPr>
        <w:t>нь</w:t>
      </w:r>
      <w:proofErr w:type="spellEnd"/>
      <w:r w:rsidRPr="0063759F">
        <w:rPr>
          <w:color w:val="242424"/>
          <w:shd w:val="clear" w:color="auto" w:fill="FFFFFF"/>
        </w:rPr>
        <w:t xml:space="preserve"> </w:t>
      </w:r>
      <w:proofErr w:type="spellStart"/>
      <w:r w:rsidR="000A6338" w:rsidRPr="0063759F">
        <w:rPr>
          <w:color w:val="242424"/>
          <w:shd w:val="clear" w:color="auto" w:fill="FFFFFF"/>
        </w:rPr>
        <w:t>г</w:t>
      </w:r>
      <w:r w:rsidRPr="0063759F">
        <w:rPr>
          <w:color w:val="242424"/>
          <w:shd w:val="clear" w:color="auto" w:fill="FFFFFF"/>
        </w:rPr>
        <w:t>эрээн</w:t>
      </w:r>
      <w:r w:rsidR="000A6338" w:rsidRPr="0063759F">
        <w:rPr>
          <w:color w:val="242424"/>
          <w:shd w:val="clear" w:color="auto" w:fill="FFFFFF"/>
        </w:rPr>
        <w:t>д</w:t>
      </w:r>
      <w:proofErr w:type="spellEnd"/>
      <w:r w:rsidR="000A6338" w:rsidRPr="0063759F">
        <w:rPr>
          <w:color w:val="242424"/>
          <w:shd w:val="clear" w:color="auto" w:fill="FFFFFF"/>
        </w:rPr>
        <w:t xml:space="preserve"> </w:t>
      </w:r>
      <w:proofErr w:type="spellStart"/>
      <w:r w:rsidRPr="0063759F">
        <w:rPr>
          <w:color w:val="242424"/>
          <w:shd w:val="clear" w:color="auto" w:fill="FFFFFF"/>
        </w:rPr>
        <w:t>гарын</w:t>
      </w:r>
      <w:proofErr w:type="spellEnd"/>
      <w:r w:rsidRPr="0063759F">
        <w:rPr>
          <w:color w:val="242424"/>
          <w:shd w:val="clear" w:color="auto" w:fill="FFFFFF"/>
        </w:rPr>
        <w:t xml:space="preserve"> </w:t>
      </w:r>
      <w:proofErr w:type="spellStart"/>
      <w:r w:rsidRPr="0063759F">
        <w:rPr>
          <w:color w:val="242424"/>
          <w:shd w:val="clear" w:color="auto" w:fill="FFFFFF"/>
        </w:rPr>
        <w:t>үсэг</w:t>
      </w:r>
      <w:proofErr w:type="spellEnd"/>
      <w:r w:rsidRPr="0063759F">
        <w:rPr>
          <w:color w:val="242424"/>
          <w:shd w:val="clear" w:color="auto" w:fill="FFFFFF"/>
        </w:rPr>
        <w:t xml:space="preserve"> </w:t>
      </w:r>
      <w:proofErr w:type="spellStart"/>
      <w:r w:rsidRPr="0063759F">
        <w:rPr>
          <w:color w:val="242424"/>
          <w:shd w:val="clear" w:color="auto" w:fill="FFFFFF"/>
        </w:rPr>
        <w:t>зурж</w:t>
      </w:r>
      <w:proofErr w:type="spellEnd"/>
      <w:r w:rsidRPr="0063759F">
        <w:rPr>
          <w:color w:val="242424"/>
          <w:shd w:val="clear" w:color="auto" w:fill="FFFFFF"/>
        </w:rPr>
        <w:t xml:space="preserve">, </w:t>
      </w:r>
      <w:proofErr w:type="spellStart"/>
      <w:r w:rsidR="000A6338" w:rsidRPr="0063759F">
        <w:rPr>
          <w:color w:val="242424"/>
          <w:shd w:val="clear" w:color="auto" w:fill="FFFFFF"/>
        </w:rPr>
        <w:t>г</w:t>
      </w:r>
      <w:r w:rsidRPr="0063759F">
        <w:rPr>
          <w:color w:val="242424"/>
          <w:shd w:val="clear" w:color="auto" w:fill="FFFFFF"/>
        </w:rPr>
        <w:t>үйцэтгэлийн</w:t>
      </w:r>
      <w:proofErr w:type="spellEnd"/>
      <w:r w:rsidRPr="0063759F">
        <w:rPr>
          <w:color w:val="242424"/>
          <w:shd w:val="clear" w:color="auto" w:fill="FFFFFF"/>
        </w:rPr>
        <w:t xml:space="preserve"> </w:t>
      </w:r>
      <w:proofErr w:type="spellStart"/>
      <w:r w:rsidRPr="0063759F">
        <w:rPr>
          <w:color w:val="242424"/>
          <w:shd w:val="clear" w:color="auto" w:fill="FFFFFF"/>
        </w:rPr>
        <w:t>баталгаа</w:t>
      </w:r>
      <w:proofErr w:type="spellEnd"/>
      <w:r w:rsidRPr="0063759F">
        <w:rPr>
          <w:color w:val="242424"/>
          <w:shd w:val="clear" w:color="auto" w:fill="FFFFFF"/>
        </w:rPr>
        <w:t xml:space="preserve">, </w:t>
      </w:r>
      <w:proofErr w:type="spellStart"/>
      <w:r w:rsidRPr="0063759F">
        <w:rPr>
          <w:color w:val="242424"/>
          <w:shd w:val="clear" w:color="auto" w:fill="FFFFFF"/>
        </w:rPr>
        <w:t>хэрэв</w:t>
      </w:r>
      <w:proofErr w:type="spellEnd"/>
      <w:r w:rsidRPr="0063759F">
        <w:rPr>
          <w:color w:val="242424"/>
          <w:shd w:val="clear" w:color="auto" w:fill="FFFFFF"/>
        </w:rPr>
        <w:t xml:space="preserve"> </w:t>
      </w:r>
      <w:proofErr w:type="spellStart"/>
      <w:r w:rsidRPr="0063759F">
        <w:rPr>
          <w:color w:val="242424"/>
          <w:shd w:val="clear" w:color="auto" w:fill="FFFFFF"/>
        </w:rPr>
        <w:t>шаардлагатай</w:t>
      </w:r>
      <w:proofErr w:type="spellEnd"/>
      <w:r w:rsidRPr="0063759F">
        <w:rPr>
          <w:color w:val="242424"/>
          <w:shd w:val="clear" w:color="auto" w:fill="FFFFFF"/>
        </w:rPr>
        <w:t xml:space="preserve"> </w:t>
      </w:r>
      <w:proofErr w:type="spellStart"/>
      <w:r w:rsidRPr="0063759F">
        <w:rPr>
          <w:color w:val="242424"/>
          <w:shd w:val="clear" w:color="auto" w:fill="FFFFFF"/>
        </w:rPr>
        <w:t>бол</w:t>
      </w:r>
      <w:proofErr w:type="spellEnd"/>
      <w:r w:rsidRPr="0063759F">
        <w:rPr>
          <w:color w:val="242424"/>
          <w:shd w:val="clear" w:color="auto" w:fill="FFFFFF"/>
        </w:rPr>
        <w:t xml:space="preserve">, </w:t>
      </w:r>
      <w:proofErr w:type="spellStart"/>
      <w:r w:rsidR="000A6338" w:rsidRPr="0063759F">
        <w:rPr>
          <w:color w:val="242424"/>
          <w:shd w:val="clear" w:color="auto" w:fill="FFFFFF"/>
        </w:rPr>
        <w:t>у</w:t>
      </w:r>
      <w:r w:rsidRPr="0063759F">
        <w:rPr>
          <w:color w:val="242424"/>
          <w:shd w:val="clear" w:color="auto" w:fill="FFFFFF"/>
        </w:rPr>
        <w:t>рьдчилгаа</w:t>
      </w:r>
      <w:proofErr w:type="spellEnd"/>
      <w:r w:rsidRPr="0063759F">
        <w:rPr>
          <w:color w:val="242424"/>
          <w:shd w:val="clear" w:color="auto" w:fill="FFFFFF"/>
        </w:rPr>
        <w:t xml:space="preserve"> </w:t>
      </w:r>
      <w:proofErr w:type="spellStart"/>
      <w:r w:rsidRPr="0063759F">
        <w:rPr>
          <w:color w:val="242424"/>
          <w:shd w:val="clear" w:color="auto" w:fill="FFFFFF"/>
        </w:rPr>
        <w:t>төлбөрийн</w:t>
      </w:r>
      <w:proofErr w:type="spellEnd"/>
      <w:r w:rsidRPr="0063759F">
        <w:rPr>
          <w:color w:val="242424"/>
          <w:shd w:val="clear" w:color="auto" w:fill="FFFFFF"/>
        </w:rPr>
        <w:t xml:space="preserve"> </w:t>
      </w:r>
      <w:proofErr w:type="spellStart"/>
      <w:r w:rsidRPr="0063759F">
        <w:rPr>
          <w:color w:val="242424"/>
          <w:shd w:val="clear" w:color="auto" w:fill="FFFFFF"/>
        </w:rPr>
        <w:t>баталгааг</w:t>
      </w:r>
      <w:proofErr w:type="spellEnd"/>
      <w:r w:rsidRPr="0063759F">
        <w:rPr>
          <w:color w:val="242424"/>
          <w:shd w:val="clear" w:color="auto" w:fill="FFFFFF"/>
        </w:rPr>
        <w:t xml:space="preserve"> 9</w:t>
      </w:r>
      <w:r w:rsidR="000A6338" w:rsidRPr="0063759F">
        <w:rPr>
          <w:color w:val="242424"/>
          <w:shd w:val="clear" w:color="auto" w:fill="FFFFFF"/>
        </w:rPr>
        <w:t xml:space="preserve"> </w:t>
      </w:r>
      <w:proofErr w:type="spellStart"/>
      <w:r w:rsidR="000A6338" w:rsidRPr="0063759F">
        <w:rPr>
          <w:color w:val="242424"/>
          <w:shd w:val="clear" w:color="auto" w:fill="FFFFFF"/>
        </w:rPr>
        <w:t>дүгээр</w:t>
      </w:r>
      <w:proofErr w:type="spellEnd"/>
      <w:r w:rsidR="000A6338" w:rsidRPr="0063759F">
        <w:rPr>
          <w:color w:val="242424"/>
          <w:shd w:val="clear" w:color="auto" w:fill="FFFFFF"/>
        </w:rPr>
        <w:t xml:space="preserve"> </w:t>
      </w:r>
      <w:proofErr w:type="spellStart"/>
      <w:r w:rsidR="000A6338" w:rsidRPr="0063759F">
        <w:rPr>
          <w:color w:val="242424"/>
          <w:shd w:val="clear" w:color="auto" w:fill="FFFFFF"/>
        </w:rPr>
        <w:t>бүлэгт</w:t>
      </w:r>
      <w:proofErr w:type="spellEnd"/>
      <w:r w:rsidR="000A6338" w:rsidRPr="0063759F">
        <w:rPr>
          <w:color w:val="242424"/>
          <w:shd w:val="clear" w:color="auto" w:fill="FFFFFF"/>
        </w:rPr>
        <w:t xml:space="preserve"> </w:t>
      </w:r>
      <w:proofErr w:type="spellStart"/>
      <w:r w:rsidR="000A6338" w:rsidRPr="0063759F">
        <w:rPr>
          <w:color w:val="242424"/>
          <w:shd w:val="clear" w:color="auto" w:fill="FFFFFF"/>
        </w:rPr>
        <w:t>з</w:t>
      </w:r>
      <w:r w:rsidRPr="0063759F">
        <w:rPr>
          <w:color w:val="242424"/>
          <w:shd w:val="clear" w:color="auto" w:fill="FFFFFF"/>
        </w:rPr>
        <w:t>аасан</w:t>
      </w:r>
      <w:proofErr w:type="spellEnd"/>
      <w:r w:rsidRPr="0063759F">
        <w:rPr>
          <w:color w:val="242424"/>
          <w:shd w:val="clear" w:color="auto" w:fill="FFFFFF"/>
        </w:rPr>
        <w:t xml:space="preserve"> </w:t>
      </w:r>
      <w:proofErr w:type="spellStart"/>
      <w:r w:rsidRPr="0063759F">
        <w:rPr>
          <w:color w:val="242424"/>
          <w:shd w:val="clear" w:color="auto" w:fill="FFFFFF"/>
        </w:rPr>
        <w:t>маягт</w:t>
      </w:r>
      <w:r w:rsidR="000A6338" w:rsidRPr="0063759F">
        <w:rPr>
          <w:color w:val="242424"/>
          <w:shd w:val="clear" w:color="auto" w:fill="FFFFFF"/>
        </w:rPr>
        <w:t>ыг</w:t>
      </w:r>
      <w:proofErr w:type="spellEnd"/>
      <w:r w:rsidR="000A6338" w:rsidRPr="0063759F">
        <w:rPr>
          <w:color w:val="242424"/>
          <w:shd w:val="clear" w:color="auto" w:fill="FFFFFF"/>
        </w:rPr>
        <w:t xml:space="preserve"> </w:t>
      </w:r>
      <w:proofErr w:type="spellStart"/>
      <w:r w:rsidRPr="0063759F">
        <w:rPr>
          <w:color w:val="242424"/>
          <w:shd w:val="clear" w:color="auto" w:fill="FFFFFF"/>
        </w:rPr>
        <w:t>ашиглан</w:t>
      </w:r>
      <w:proofErr w:type="spellEnd"/>
      <w:r w:rsidRPr="0063759F">
        <w:rPr>
          <w:color w:val="242424"/>
          <w:shd w:val="clear" w:color="auto" w:fill="FFFFFF"/>
        </w:rPr>
        <w:t xml:space="preserve"> </w:t>
      </w:r>
      <w:proofErr w:type="spellStart"/>
      <w:r w:rsidR="000A6338" w:rsidRPr="0063759F">
        <w:rPr>
          <w:color w:val="242424"/>
          <w:shd w:val="clear" w:color="auto" w:fill="FFFFFF"/>
        </w:rPr>
        <w:t>захиалагчид</w:t>
      </w:r>
      <w:proofErr w:type="spellEnd"/>
      <w:r w:rsidRPr="0063759F">
        <w:rPr>
          <w:color w:val="242424"/>
          <w:shd w:val="clear" w:color="auto" w:fill="FFFFFF"/>
        </w:rPr>
        <w:t xml:space="preserve"> </w:t>
      </w:r>
      <w:proofErr w:type="spellStart"/>
      <w:r w:rsidRPr="0063759F">
        <w:rPr>
          <w:color w:val="242424"/>
          <w:shd w:val="clear" w:color="auto" w:fill="FFFFFF"/>
        </w:rPr>
        <w:t>буцаан</w:t>
      </w:r>
      <w:proofErr w:type="spellEnd"/>
      <w:r w:rsidRPr="0063759F">
        <w:rPr>
          <w:color w:val="242424"/>
          <w:shd w:val="clear" w:color="auto" w:fill="FFFFFF"/>
        </w:rPr>
        <w:t xml:space="preserve"> </w:t>
      </w:r>
      <w:proofErr w:type="spellStart"/>
      <w:r w:rsidRPr="0063759F">
        <w:rPr>
          <w:color w:val="242424"/>
          <w:shd w:val="clear" w:color="auto" w:fill="FFFFFF"/>
        </w:rPr>
        <w:t>илгээнэ</w:t>
      </w:r>
      <w:proofErr w:type="spellEnd"/>
      <w:r w:rsidRPr="0063759F">
        <w:rPr>
          <w:color w:val="242424"/>
          <w:shd w:val="clear" w:color="auto" w:fill="FFFFFF"/>
        </w:rPr>
        <w:t xml:space="preserve">. </w:t>
      </w:r>
      <w:proofErr w:type="spellStart"/>
      <w:r w:rsidR="000A6338" w:rsidRPr="0063759F">
        <w:rPr>
          <w:color w:val="242424"/>
          <w:shd w:val="clear" w:color="auto" w:fill="FFFFFF"/>
        </w:rPr>
        <w:t>У</w:t>
      </w:r>
      <w:r w:rsidRPr="0063759F">
        <w:rPr>
          <w:color w:val="242424"/>
          <w:shd w:val="clear" w:color="auto" w:fill="FFFFFF"/>
        </w:rPr>
        <w:t>рьдчилгаа</w:t>
      </w:r>
      <w:proofErr w:type="spellEnd"/>
      <w:r w:rsidRPr="0063759F">
        <w:rPr>
          <w:color w:val="242424"/>
          <w:shd w:val="clear" w:color="auto" w:fill="FFFFFF"/>
        </w:rPr>
        <w:t xml:space="preserve"> </w:t>
      </w:r>
      <w:proofErr w:type="spellStart"/>
      <w:r w:rsidRPr="0063759F">
        <w:rPr>
          <w:color w:val="242424"/>
          <w:shd w:val="clear" w:color="auto" w:fill="FFFFFF"/>
        </w:rPr>
        <w:t>төлбөрийн</w:t>
      </w:r>
      <w:proofErr w:type="spellEnd"/>
      <w:r w:rsidRPr="0063759F">
        <w:rPr>
          <w:color w:val="242424"/>
          <w:shd w:val="clear" w:color="auto" w:fill="FFFFFF"/>
        </w:rPr>
        <w:t xml:space="preserve"> </w:t>
      </w:r>
      <w:proofErr w:type="spellStart"/>
      <w:r w:rsidRPr="0063759F">
        <w:rPr>
          <w:color w:val="242424"/>
          <w:shd w:val="clear" w:color="auto" w:fill="FFFFFF"/>
        </w:rPr>
        <w:t>баталгаа</w:t>
      </w:r>
      <w:r w:rsidR="000A6338" w:rsidRPr="0063759F">
        <w:rPr>
          <w:color w:val="242424"/>
          <w:shd w:val="clear" w:color="auto" w:fill="FFFFFF"/>
        </w:rPr>
        <w:t>г</w:t>
      </w:r>
      <w:proofErr w:type="spellEnd"/>
      <w:r w:rsidRPr="0063759F">
        <w:rPr>
          <w:color w:val="242424"/>
          <w:shd w:val="clear" w:color="auto" w:fill="FFFFFF"/>
        </w:rPr>
        <w:t xml:space="preserve"> </w:t>
      </w:r>
      <w:proofErr w:type="spellStart"/>
      <w:r w:rsidRPr="0063759F">
        <w:rPr>
          <w:color w:val="242424"/>
          <w:shd w:val="clear" w:color="auto" w:fill="FFFFFF"/>
        </w:rPr>
        <w:t>зөвхөн</w:t>
      </w:r>
      <w:proofErr w:type="spellEnd"/>
      <w:r w:rsidRPr="0063759F">
        <w:rPr>
          <w:color w:val="242424"/>
          <w:shd w:val="clear" w:color="auto" w:fill="FFFFFF"/>
        </w:rPr>
        <w:t xml:space="preserve"> </w:t>
      </w:r>
      <w:proofErr w:type="spellStart"/>
      <w:r w:rsidRPr="0063759F">
        <w:rPr>
          <w:color w:val="242424"/>
          <w:shd w:val="clear" w:color="auto" w:fill="FFFFFF"/>
        </w:rPr>
        <w:t>гэрээнд</w:t>
      </w:r>
      <w:proofErr w:type="spellEnd"/>
      <w:r w:rsidRPr="0063759F">
        <w:rPr>
          <w:color w:val="242424"/>
          <w:shd w:val="clear" w:color="auto" w:fill="FFFFFF"/>
        </w:rPr>
        <w:t xml:space="preserve"> </w:t>
      </w:r>
      <w:proofErr w:type="spellStart"/>
      <w:r w:rsidRPr="0063759F">
        <w:rPr>
          <w:color w:val="242424"/>
          <w:shd w:val="clear" w:color="auto" w:fill="FFFFFF"/>
        </w:rPr>
        <w:t>урьдчилгаа</w:t>
      </w:r>
      <w:proofErr w:type="spellEnd"/>
      <w:r w:rsidRPr="0063759F">
        <w:rPr>
          <w:color w:val="242424"/>
          <w:shd w:val="clear" w:color="auto" w:fill="FFFFFF"/>
        </w:rPr>
        <w:t xml:space="preserve"> </w:t>
      </w:r>
      <w:proofErr w:type="spellStart"/>
      <w:r w:rsidRPr="0063759F">
        <w:rPr>
          <w:color w:val="242424"/>
          <w:shd w:val="clear" w:color="auto" w:fill="FFFFFF"/>
        </w:rPr>
        <w:t>төлбөр</w:t>
      </w:r>
      <w:proofErr w:type="spellEnd"/>
      <w:r w:rsidRPr="0063759F">
        <w:rPr>
          <w:color w:val="242424"/>
          <w:shd w:val="clear" w:color="auto" w:fill="FFFFFF"/>
        </w:rPr>
        <w:t xml:space="preserve"> </w:t>
      </w:r>
      <w:proofErr w:type="spellStart"/>
      <w:r w:rsidR="000A6338" w:rsidRPr="0063759F">
        <w:rPr>
          <w:color w:val="242424"/>
          <w:shd w:val="clear" w:color="auto" w:fill="FFFFFF"/>
        </w:rPr>
        <w:t>хийхээр</w:t>
      </w:r>
      <w:proofErr w:type="spellEnd"/>
      <w:r w:rsidR="000A6338" w:rsidRPr="0063759F">
        <w:rPr>
          <w:color w:val="242424"/>
          <w:shd w:val="clear" w:color="auto" w:fill="FFFFFF"/>
        </w:rPr>
        <w:t xml:space="preserve"> </w:t>
      </w:r>
      <w:proofErr w:type="spellStart"/>
      <w:r w:rsidRPr="0063759F">
        <w:rPr>
          <w:color w:val="242424"/>
          <w:shd w:val="clear" w:color="auto" w:fill="FFFFFF"/>
        </w:rPr>
        <w:t>заасан</w:t>
      </w:r>
      <w:proofErr w:type="spellEnd"/>
      <w:r w:rsidRPr="0063759F">
        <w:rPr>
          <w:color w:val="242424"/>
          <w:shd w:val="clear" w:color="auto" w:fill="FFFFFF"/>
        </w:rPr>
        <w:t xml:space="preserve"> </w:t>
      </w:r>
      <w:proofErr w:type="spellStart"/>
      <w:r w:rsidRPr="0063759F">
        <w:rPr>
          <w:color w:val="242424"/>
          <w:shd w:val="clear" w:color="auto" w:fill="FFFFFF"/>
        </w:rPr>
        <w:t>тохиолдолд</w:t>
      </w:r>
      <w:proofErr w:type="spellEnd"/>
      <w:r w:rsidRPr="0063759F">
        <w:rPr>
          <w:color w:val="242424"/>
          <w:shd w:val="clear" w:color="auto" w:fill="FFFFFF"/>
        </w:rPr>
        <w:t xml:space="preserve"> </w:t>
      </w:r>
      <w:proofErr w:type="spellStart"/>
      <w:r w:rsidR="000A6338" w:rsidRPr="0063759F">
        <w:rPr>
          <w:color w:val="242424"/>
          <w:shd w:val="clear" w:color="auto" w:fill="FFFFFF"/>
        </w:rPr>
        <w:t>ирүүлнэ</w:t>
      </w:r>
      <w:proofErr w:type="spellEnd"/>
      <w:r w:rsidR="000A6338" w:rsidRPr="0063759F">
        <w:rPr>
          <w:color w:val="242424"/>
          <w:shd w:val="clear" w:color="auto" w:fill="FFFFFF"/>
        </w:rPr>
        <w:t>.</w:t>
      </w:r>
    </w:p>
    <w:p w14:paraId="4CDA8758" w14:textId="77777777" w:rsidR="00A376B4" w:rsidRPr="0063759F" w:rsidRDefault="00A376B4" w:rsidP="000A6338">
      <w:pPr>
        <w:pStyle w:val="BodyText"/>
        <w:spacing w:before="234"/>
        <w:ind w:left="1418" w:right="387"/>
        <w:jc w:val="both"/>
      </w:pPr>
    </w:p>
    <w:p w14:paraId="76872464" w14:textId="1B66DD4A" w:rsidR="00A376B4" w:rsidRPr="0063759F" w:rsidRDefault="000A6338">
      <w:pPr>
        <w:pStyle w:val="Heading2"/>
        <w:spacing w:before="1"/>
        <w:ind w:right="348"/>
        <w:rPr>
          <w:rFonts w:ascii="Times New Roman" w:hAnsi="Times New Roman" w:cs="Times New Roman"/>
          <w:b/>
          <w:bCs/>
        </w:rPr>
      </w:pPr>
      <w:r w:rsidRPr="0063759F">
        <w:rPr>
          <w:rFonts w:ascii="Times New Roman" w:hAnsi="Times New Roman" w:cs="Times New Roman"/>
          <w:b/>
          <w:bCs/>
          <w:color w:val="636466"/>
        </w:rPr>
        <w:t>Агуулга</w:t>
      </w:r>
    </w:p>
    <w:p w14:paraId="398BFFF9" w14:textId="7A6B9CB2" w:rsidR="00A376B4" w:rsidRPr="0063759F" w:rsidRDefault="000A6338">
      <w:pPr>
        <w:pStyle w:val="BodyText"/>
        <w:tabs>
          <w:tab w:val="right" w:leader="dot" w:pos="10779"/>
        </w:tabs>
        <w:spacing w:before="369"/>
        <w:ind w:left="1440"/>
        <w:rPr>
          <w:sz w:val="22"/>
          <w:szCs w:val="22"/>
        </w:rPr>
      </w:pPr>
      <w:r w:rsidRPr="0063759F">
        <w:rPr>
          <w:sz w:val="22"/>
          <w:szCs w:val="22"/>
          <w:lang w:val="mn-MN"/>
        </w:rPr>
        <w:t>Гэрээ</w:t>
      </w:r>
      <w:r w:rsidR="00B8181A" w:rsidRPr="0063759F">
        <w:rPr>
          <w:sz w:val="22"/>
          <w:szCs w:val="22"/>
          <w:lang w:val="mn-MN"/>
        </w:rPr>
        <w:t>ний</w:t>
      </w:r>
      <w:r w:rsidRPr="0063759F">
        <w:rPr>
          <w:sz w:val="22"/>
          <w:szCs w:val="22"/>
          <w:lang w:val="mn-MN"/>
        </w:rPr>
        <w:t xml:space="preserve"> эрх олгох илэрхийлэл бүхий мэдэгдэл</w:t>
      </w:r>
      <w:r w:rsidRPr="0063759F">
        <w:rPr>
          <w:color w:val="231F20"/>
          <w:sz w:val="22"/>
          <w:szCs w:val="22"/>
        </w:rPr>
        <w:tab/>
      </w:r>
      <w:r w:rsidRPr="0063759F">
        <w:rPr>
          <w:color w:val="231F20"/>
          <w:spacing w:val="-5"/>
          <w:sz w:val="22"/>
          <w:szCs w:val="22"/>
        </w:rPr>
        <w:t>118</w:t>
      </w:r>
    </w:p>
    <w:p w14:paraId="4AE7BFA9" w14:textId="455EF972" w:rsidR="00A376B4" w:rsidRPr="0063759F" w:rsidRDefault="000A6338">
      <w:pPr>
        <w:pStyle w:val="BodyText"/>
        <w:tabs>
          <w:tab w:val="right" w:leader="dot" w:pos="10779"/>
        </w:tabs>
        <w:spacing w:before="319"/>
        <w:ind w:left="1439"/>
        <w:rPr>
          <w:sz w:val="22"/>
          <w:szCs w:val="22"/>
        </w:rPr>
      </w:pPr>
      <w:r w:rsidRPr="0063759F">
        <w:rPr>
          <w:sz w:val="22"/>
          <w:szCs w:val="22"/>
          <w:lang w:val="mn-MN"/>
        </w:rPr>
        <w:t>Гэрээ</w:t>
      </w:r>
      <w:r w:rsidR="00B8181A" w:rsidRPr="0063759F">
        <w:rPr>
          <w:sz w:val="22"/>
          <w:szCs w:val="22"/>
          <w:lang w:val="mn-MN"/>
        </w:rPr>
        <w:t>ний</w:t>
      </w:r>
      <w:r w:rsidRPr="0063759F">
        <w:rPr>
          <w:sz w:val="22"/>
          <w:szCs w:val="22"/>
          <w:lang w:val="mn-MN"/>
        </w:rPr>
        <w:t xml:space="preserve"> эрх олгох мэдэгдэл</w:t>
      </w:r>
      <w:r w:rsidRPr="0063759F">
        <w:rPr>
          <w:color w:val="231F20"/>
          <w:sz w:val="22"/>
          <w:szCs w:val="22"/>
        </w:rPr>
        <w:tab/>
      </w:r>
      <w:r w:rsidRPr="0063759F">
        <w:rPr>
          <w:color w:val="231F20"/>
          <w:spacing w:val="-5"/>
          <w:sz w:val="22"/>
          <w:szCs w:val="22"/>
        </w:rPr>
        <w:t>119</w:t>
      </w:r>
    </w:p>
    <w:p w14:paraId="37B085D2" w14:textId="1CE45ECC" w:rsidR="00A376B4" w:rsidRPr="0063759F" w:rsidRDefault="000A6338">
      <w:pPr>
        <w:pStyle w:val="BodyText"/>
        <w:tabs>
          <w:tab w:val="right" w:leader="dot" w:pos="10779"/>
        </w:tabs>
        <w:spacing w:before="319"/>
        <w:ind w:left="1439"/>
        <w:rPr>
          <w:sz w:val="22"/>
          <w:szCs w:val="22"/>
        </w:rPr>
      </w:pPr>
      <w:proofErr w:type="spellStart"/>
      <w:r w:rsidRPr="0063759F">
        <w:rPr>
          <w:color w:val="231F20"/>
          <w:sz w:val="22"/>
          <w:szCs w:val="22"/>
        </w:rPr>
        <w:t>Гэрээ</w:t>
      </w:r>
      <w:proofErr w:type="spellEnd"/>
      <w:r w:rsidRPr="0063759F">
        <w:rPr>
          <w:color w:val="231F20"/>
          <w:sz w:val="22"/>
          <w:szCs w:val="22"/>
        </w:rPr>
        <w:tab/>
      </w:r>
      <w:r w:rsidRPr="0063759F">
        <w:rPr>
          <w:color w:val="231F20"/>
          <w:spacing w:val="-5"/>
          <w:sz w:val="22"/>
          <w:szCs w:val="22"/>
        </w:rPr>
        <w:t>120</w:t>
      </w:r>
    </w:p>
    <w:p w14:paraId="0A0A9173" w14:textId="21B17635" w:rsidR="00A376B4" w:rsidRPr="0063759F" w:rsidRDefault="000A6338">
      <w:pPr>
        <w:pStyle w:val="BodyText"/>
        <w:tabs>
          <w:tab w:val="right" w:leader="dot" w:pos="10779"/>
        </w:tabs>
        <w:spacing w:before="318"/>
        <w:ind w:left="1439"/>
        <w:rPr>
          <w:sz w:val="22"/>
          <w:szCs w:val="22"/>
        </w:rPr>
      </w:pPr>
      <w:proofErr w:type="spellStart"/>
      <w:r w:rsidRPr="0063759F">
        <w:rPr>
          <w:color w:val="231F20"/>
          <w:spacing w:val="-4"/>
          <w:sz w:val="22"/>
          <w:szCs w:val="22"/>
        </w:rPr>
        <w:t>Гүйцэтгэлийн</w:t>
      </w:r>
      <w:proofErr w:type="spellEnd"/>
      <w:r w:rsidRPr="0063759F">
        <w:rPr>
          <w:color w:val="231F20"/>
          <w:spacing w:val="-4"/>
          <w:sz w:val="22"/>
          <w:szCs w:val="22"/>
        </w:rPr>
        <w:t xml:space="preserve"> </w:t>
      </w:r>
      <w:proofErr w:type="spellStart"/>
      <w:r w:rsidRPr="0063759F">
        <w:rPr>
          <w:color w:val="231F20"/>
          <w:spacing w:val="-4"/>
          <w:sz w:val="22"/>
          <w:szCs w:val="22"/>
        </w:rPr>
        <w:t>баталгаа</w:t>
      </w:r>
      <w:proofErr w:type="spellEnd"/>
      <w:r w:rsidRPr="0063759F">
        <w:rPr>
          <w:color w:val="231F20"/>
          <w:sz w:val="22"/>
          <w:szCs w:val="22"/>
        </w:rPr>
        <w:tab/>
      </w:r>
      <w:r w:rsidRPr="0063759F">
        <w:rPr>
          <w:color w:val="231F20"/>
          <w:spacing w:val="-5"/>
          <w:sz w:val="22"/>
          <w:szCs w:val="22"/>
        </w:rPr>
        <w:t>121</w:t>
      </w:r>
    </w:p>
    <w:p w14:paraId="527A992E" w14:textId="02692EBD" w:rsidR="00A376B4" w:rsidRPr="0063759F" w:rsidRDefault="000A6338">
      <w:pPr>
        <w:pStyle w:val="BodyText"/>
        <w:tabs>
          <w:tab w:val="right" w:leader="dot" w:pos="10779"/>
        </w:tabs>
        <w:spacing w:before="319"/>
        <w:ind w:left="1439"/>
        <w:rPr>
          <w:sz w:val="22"/>
          <w:szCs w:val="22"/>
        </w:rPr>
      </w:pPr>
      <w:proofErr w:type="spellStart"/>
      <w:r w:rsidRPr="0063759F">
        <w:rPr>
          <w:color w:val="231F20"/>
          <w:spacing w:val="-4"/>
          <w:sz w:val="22"/>
          <w:szCs w:val="22"/>
        </w:rPr>
        <w:t>Урьдчилгаа</w:t>
      </w:r>
      <w:proofErr w:type="spellEnd"/>
      <w:r w:rsidRPr="0063759F">
        <w:rPr>
          <w:color w:val="231F20"/>
          <w:spacing w:val="-4"/>
          <w:sz w:val="22"/>
          <w:szCs w:val="22"/>
        </w:rPr>
        <w:t xml:space="preserve"> </w:t>
      </w:r>
      <w:proofErr w:type="spellStart"/>
      <w:r w:rsidRPr="0063759F">
        <w:rPr>
          <w:color w:val="231F20"/>
          <w:spacing w:val="-4"/>
          <w:sz w:val="22"/>
          <w:szCs w:val="22"/>
        </w:rPr>
        <w:t>төлбөрийн</w:t>
      </w:r>
      <w:proofErr w:type="spellEnd"/>
      <w:r w:rsidRPr="0063759F">
        <w:rPr>
          <w:color w:val="231F20"/>
          <w:spacing w:val="-4"/>
          <w:sz w:val="22"/>
          <w:szCs w:val="22"/>
        </w:rPr>
        <w:t xml:space="preserve"> </w:t>
      </w:r>
      <w:proofErr w:type="spellStart"/>
      <w:r w:rsidRPr="0063759F">
        <w:rPr>
          <w:color w:val="231F20"/>
          <w:spacing w:val="-4"/>
          <w:sz w:val="22"/>
          <w:szCs w:val="22"/>
        </w:rPr>
        <w:t>баталгаа</w:t>
      </w:r>
      <w:proofErr w:type="spellEnd"/>
      <w:r w:rsidRPr="0063759F">
        <w:rPr>
          <w:color w:val="231F20"/>
          <w:sz w:val="22"/>
          <w:szCs w:val="22"/>
        </w:rPr>
        <w:tab/>
      </w:r>
      <w:r w:rsidRPr="0063759F">
        <w:rPr>
          <w:color w:val="231F20"/>
          <w:spacing w:val="-5"/>
          <w:sz w:val="22"/>
          <w:szCs w:val="22"/>
        </w:rPr>
        <w:t>122</w:t>
      </w:r>
    </w:p>
    <w:p w14:paraId="44536096" w14:textId="77777777" w:rsidR="00A376B4" w:rsidRPr="0063759F" w:rsidRDefault="00A376B4">
      <w:pPr>
        <w:pStyle w:val="BodyText"/>
        <w:sectPr w:rsidR="00A376B4" w:rsidRPr="0063759F">
          <w:headerReference w:type="default" r:id="rId106"/>
          <w:footerReference w:type="even" r:id="rId107"/>
          <w:footerReference w:type="default" r:id="rId108"/>
          <w:footerReference w:type="first" r:id="rId109"/>
          <w:pgSz w:w="12240" w:h="15840"/>
          <w:pgMar w:top="0" w:right="1080" w:bottom="280" w:left="0" w:header="0" w:footer="0" w:gutter="0"/>
          <w:cols w:space="720"/>
        </w:sectPr>
      </w:pPr>
    </w:p>
    <w:p w14:paraId="59E431C6" w14:textId="3ADD1931" w:rsidR="00125B78" w:rsidRPr="0063759F" w:rsidRDefault="00125B78" w:rsidP="00125B78">
      <w:pPr>
        <w:spacing w:before="776"/>
        <w:ind w:left="944" w:right="404" w:hanging="235"/>
        <w:jc w:val="center"/>
        <w:rPr>
          <w:b/>
          <w:bCs/>
          <w:color w:val="636466"/>
          <w:w w:val="105"/>
          <w:sz w:val="44"/>
          <w:lang w:val="mn-MN"/>
        </w:rPr>
      </w:pPr>
      <w:bookmarkStart w:id="58" w:name="Notice_of_Intention_for_Award_of_Contrac"/>
      <w:bookmarkStart w:id="59" w:name="_bookmark19"/>
      <w:bookmarkEnd w:id="58"/>
      <w:bookmarkEnd w:id="59"/>
      <w:r w:rsidRPr="0063759F">
        <w:rPr>
          <w:b/>
          <w:bCs/>
          <w:color w:val="636466"/>
          <w:w w:val="105"/>
          <w:sz w:val="44"/>
          <w:lang w:val="mn-MN"/>
        </w:rPr>
        <w:lastRenderedPageBreak/>
        <w:t xml:space="preserve">Гэрээний эрх олгох илэрхийлэл </w:t>
      </w:r>
    </w:p>
    <w:p w14:paraId="457A0837" w14:textId="77777777" w:rsidR="00E452FE" w:rsidRPr="0063759F" w:rsidRDefault="00E452FE" w:rsidP="00125B78">
      <w:pPr>
        <w:ind w:right="675"/>
        <w:jc w:val="center"/>
        <w:rPr>
          <w:bCs/>
          <w:sz w:val="20"/>
          <w:szCs w:val="20"/>
          <w:lang w:val="mn-MN"/>
        </w:rPr>
      </w:pPr>
    </w:p>
    <w:p w14:paraId="225656AB" w14:textId="1D5AF51D" w:rsidR="00125B78" w:rsidRPr="0063759F" w:rsidRDefault="001A6EE8" w:rsidP="00125B78">
      <w:pPr>
        <w:ind w:right="675"/>
        <w:jc w:val="center"/>
        <w:rPr>
          <w:bCs/>
          <w:i/>
          <w:iCs/>
          <w:sz w:val="20"/>
          <w:szCs w:val="20"/>
          <w:lang w:val="mn-MN"/>
        </w:rPr>
      </w:pPr>
      <w:r w:rsidRPr="0063759F">
        <w:rPr>
          <w:bCs/>
          <w:i/>
          <w:iCs/>
          <w:sz w:val="20"/>
          <w:szCs w:val="20"/>
          <w:lang w:val="mn-MN"/>
        </w:rPr>
        <w:t xml:space="preserve">Энэ маягтыг </w:t>
      </w:r>
      <w:r w:rsidR="006D579D" w:rsidRPr="0063759F">
        <w:rPr>
          <w:bCs/>
          <w:i/>
          <w:iCs/>
          <w:sz w:val="20"/>
          <w:szCs w:val="20"/>
          <w:lang w:val="mn-MN"/>
        </w:rPr>
        <w:t>хэрэглэхгүй</w:t>
      </w:r>
      <w:r w:rsidR="00E452FE" w:rsidRPr="0063759F">
        <w:rPr>
          <w:bCs/>
          <w:i/>
          <w:iCs/>
          <w:sz w:val="20"/>
          <w:szCs w:val="20"/>
          <w:lang w:val="mn-MN"/>
        </w:rPr>
        <w:t>.</w:t>
      </w:r>
    </w:p>
    <w:p w14:paraId="30E6823A" w14:textId="77777777" w:rsidR="00E452FE" w:rsidRPr="0063759F" w:rsidRDefault="00E452FE" w:rsidP="00125B78">
      <w:pPr>
        <w:ind w:right="675" w:firstLine="851"/>
        <w:jc w:val="center"/>
        <w:rPr>
          <w:bCs/>
          <w:sz w:val="22"/>
          <w:szCs w:val="22"/>
          <w:lang w:val="mn-MN"/>
        </w:rPr>
      </w:pPr>
    </w:p>
    <w:p w14:paraId="03DD5A7A" w14:textId="77777777" w:rsidR="00D90201" w:rsidRPr="0063759F" w:rsidRDefault="00D90201" w:rsidP="00125B78">
      <w:pPr>
        <w:ind w:right="675" w:firstLine="851"/>
        <w:jc w:val="center"/>
        <w:rPr>
          <w:bCs/>
          <w:sz w:val="22"/>
          <w:szCs w:val="22"/>
          <w:lang w:val="mn-MN"/>
        </w:rPr>
      </w:pPr>
    </w:p>
    <w:p w14:paraId="26E252CA" w14:textId="7B872A70" w:rsidR="00125B78" w:rsidRPr="0063759F" w:rsidRDefault="00125B78" w:rsidP="00125B78">
      <w:pPr>
        <w:pStyle w:val="BodyText"/>
        <w:spacing w:before="7"/>
        <w:rPr>
          <w:sz w:val="22"/>
          <w:lang w:val="mn-MN"/>
        </w:rPr>
      </w:pPr>
    </w:p>
    <w:p w14:paraId="538EDBA9" w14:textId="77777777" w:rsidR="00125B78" w:rsidRPr="0063759F" w:rsidRDefault="00125B78" w:rsidP="00125B78">
      <w:pPr>
        <w:rPr>
          <w:lang w:val="mn-MN"/>
        </w:rPr>
        <w:sectPr w:rsidR="00125B78" w:rsidRPr="0063759F" w:rsidSect="00125B78">
          <w:headerReference w:type="even" r:id="rId110"/>
          <w:headerReference w:type="default" r:id="rId111"/>
          <w:footerReference w:type="even" r:id="rId112"/>
          <w:footerReference w:type="default" r:id="rId113"/>
          <w:footerReference w:type="first" r:id="rId114"/>
          <w:pgSz w:w="12240" w:h="15840"/>
          <w:pgMar w:top="600" w:right="1020" w:bottom="280" w:left="480" w:header="0" w:footer="0" w:gutter="0"/>
          <w:cols w:space="720"/>
        </w:sectPr>
      </w:pPr>
    </w:p>
    <w:p w14:paraId="2A8DB8CA" w14:textId="77777777" w:rsidR="00125B78" w:rsidRPr="0063759F" w:rsidRDefault="00125B78" w:rsidP="00125B78">
      <w:pPr>
        <w:pStyle w:val="BodyText"/>
        <w:rPr>
          <w:sz w:val="20"/>
          <w:lang w:val="mn-MN"/>
        </w:rPr>
      </w:pPr>
    </w:p>
    <w:p w14:paraId="19F6E16C" w14:textId="77777777" w:rsidR="00125B78" w:rsidRPr="0063759F" w:rsidRDefault="00125B78" w:rsidP="00125B78">
      <w:pPr>
        <w:pStyle w:val="BodyText"/>
        <w:rPr>
          <w:sz w:val="20"/>
          <w:lang w:val="mn-MN"/>
        </w:rPr>
      </w:pPr>
    </w:p>
    <w:p w14:paraId="2F329D04" w14:textId="77777777" w:rsidR="00125B78" w:rsidRPr="0063759F" w:rsidRDefault="00125B78" w:rsidP="00125B78">
      <w:pPr>
        <w:pStyle w:val="BodyText"/>
        <w:spacing w:before="7"/>
        <w:rPr>
          <w:sz w:val="20"/>
          <w:lang w:val="mn-MN"/>
        </w:rPr>
      </w:pPr>
    </w:p>
    <w:p w14:paraId="43BE5F72" w14:textId="037615AF" w:rsidR="00125B78" w:rsidRPr="0063759F" w:rsidRDefault="00125B78" w:rsidP="00125B78">
      <w:pPr>
        <w:pStyle w:val="BodyText"/>
        <w:spacing w:before="7"/>
        <w:jc w:val="center"/>
        <w:rPr>
          <w:b/>
          <w:bCs/>
          <w:color w:val="636466"/>
          <w:spacing w:val="-2"/>
          <w:w w:val="105"/>
          <w:sz w:val="44"/>
          <w:szCs w:val="44"/>
          <w:lang w:val="mn-MN"/>
        </w:rPr>
      </w:pPr>
      <w:r w:rsidRPr="0063759F">
        <w:rPr>
          <w:b/>
          <w:bCs/>
          <w:color w:val="636466"/>
          <w:spacing w:val="-2"/>
          <w:w w:val="105"/>
          <w:sz w:val="44"/>
          <w:szCs w:val="44"/>
          <w:lang w:val="mn-MN"/>
        </w:rPr>
        <w:t>Гэрээ</w:t>
      </w:r>
      <w:r w:rsidR="00B8181A" w:rsidRPr="0063759F">
        <w:rPr>
          <w:b/>
          <w:bCs/>
          <w:color w:val="636466"/>
          <w:spacing w:val="-2"/>
          <w:w w:val="105"/>
          <w:sz w:val="44"/>
          <w:szCs w:val="44"/>
          <w:lang w:val="mn-MN"/>
        </w:rPr>
        <w:t>ний</w:t>
      </w:r>
      <w:r w:rsidRPr="0063759F">
        <w:rPr>
          <w:b/>
          <w:bCs/>
          <w:color w:val="636466"/>
          <w:spacing w:val="-2"/>
          <w:w w:val="105"/>
          <w:sz w:val="44"/>
          <w:szCs w:val="44"/>
          <w:lang w:val="mn-MN"/>
        </w:rPr>
        <w:t xml:space="preserve"> эрх олгох мэдэгдэл</w:t>
      </w:r>
    </w:p>
    <w:p w14:paraId="27C26E75" w14:textId="77777777" w:rsidR="00E717CF" w:rsidRPr="0063759F" w:rsidRDefault="00E717CF" w:rsidP="00E717CF">
      <w:pPr>
        <w:ind w:right="675"/>
        <w:jc w:val="center"/>
        <w:rPr>
          <w:b/>
          <w:bCs/>
          <w:sz w:val="22"/>
          <w:szCs w:val="22"/>
          <w:lang w:val="mn-MN"/>
        </w:rPr>
      </w:pPr>
    </w:p>
    <w:p w14:paraId="691443F6" w14:textId="7367D56F" w:rsidR="00E717CF" w:rsidRPr="0063759F" w:rsidRDefault="00E717CF" w:rsidP="006E7C55">
      <w:pPr>
        <w:ind w:left="994" w:right="677"/>
        <w:rPr>
          <w:i/>
          <w:iCs/>
          <w:sz w:val="20"/>
          <w:szCs w:val="20"/>
          <w:lang w:val="mn-MN"/>
        </w:rPr>
      </w:pPr>
      <w:r w:rsidRPr="0063759F">
        <w:rPr>
          <w:i/>
          <w:iCs/>
          <w:sz w:val="20"/>
          <w:szCs w:val="20"/>
          <w:lang w:val="mn-MN"/>
        </w:rPr>
        <w:t xml:space="preserve">Захиалагч нь </w:t>
      </w:r>
      <w:r w:rsidR="00F3776E" w:rsidRPr="0063759F">
        <w:rPr>
          <w:i/>
          <w:iCs/>
          <w:sz w:val="20"/>
          <w:szCs w:val="20"/>
          <w:lang w:val="mn-MN"/>
        </w:rPr>
        <w:t xml:space="preserve">энэ </w:t>
      </w:r>
      <w:r w:rsidR="00611BA0" w:rsidRPr="0063759F">
        <w:rPr>
          <w:i/>
          <w:iCs/>
          <w:sz w:val="20"/>
          <w:szCs w:val="20"/>
          <w:lang w:val="mn-MN"/>
        </w:rPr>
        <w:t>маягтыг</w:t>
      </w:r>
      <w:r w:rsidRPr="0063759F">
        <w:rPr>
          <w:i/>
          <w:iCs/>
          <w:sz w:val="20"/>
          <w:szCs w:val="20"/>
          <w:lang w:val="mn-MN"/>
        </w:rPr>
        <w:t xml:space="preserve"> системээр </w:t>
      </w:r>
      <w:r w:rsidR="00611BA0" w:rsidRPr="0063759F">
        <w:rPr>
          <w:i/>
          <w:iCs/>
          <w:sz w:val="20"/>
          <w:szCs w:val="20"/>
          <w:lang w:val="mn-MN"/>
        </w:rPr>
        <w:t xml:space="preserve">шалгарсан </w:t>
      </w:r>
      <w:r w:rsidRPr="0063759F">
        <w:rPr>
          <w:i/>
          <w:iCs/>
          <w:sz w:val="20"/>
          <w:szCs w:val="20"/>
          <w:lang w:val="mn-MN"/>
        </w:rPr>
        <w:t>тендерт оролцогч</w:t>
      </w:r>
      <w:r w:rsidR="00611BA0" w:rsidRPr="0063759F">
        <w:rPr>
          <w:i/>
          <w:iCs/>
          <w:sz w:val="20"/>
          <w:szCs w:val="20"/>
          <w:lang w:val="mn-MN"/>
        </w:rPr>
        <w:t>и</w:t>
      </w:r>
      <w:r w:rsidRPr="0063759F">
        <w:rPr>
          <w:i/>
          <w:iCs/>
          <w:sz w:val="20"/>
          <w:szCs w:val="20"/>
          <w:lang w:val="mn-MN"/>
        </w:rPr>
        <w:t>д илгээнэ.</w:t>
      </w:r>
    </w:p>
    <w:p w14:paraId="49801CD1" w14:textId="77777777" w:rsidR="00E717CF" w:rsidRPr="0063759F" w:rsidRDefault="00E717CF" w:rsidP="00E717CF">
      <w:pPr>
        <w:ind w:right="675"/>
        <w:jc w:val="center"/>
        <w:rPr>
          <w:bCs/>
          <w:sz w:val="22"/>
          <w:szCs w:val="22"/>
          <w:lang w:val="mn-MN"/>
        </w:rPr>
      </w:pPr>
    </w:p>
    <w:p w14:paraId="79606CB5" w14:textId="77777777" w:rsidR="00125B78" w:rsidRPr="0063759F" w:rsidRDefault="00125B78" w:rsidP="00125B78">
      <w:pPr>
        <w:ind w:right="675"/>
        <w:jc w:val="center"/>
        <w:rPr>
          <w:bCs/>
          <w:sz w:val="22"/>
          <w:szCs w:val="22"/>
          <w:lang w:val="mn-MN"/>
        </w:rPr>
      </w:pPr>
    </w:p>
    <w:p w14:paraId="033742DC" w14:textId="2B6D521D" w:rsidR="00125B78" w:rsidRPr="0063759F" w:rsidRDefault="00125B78" w:rsidP="00125B78">
      <w:pPr>
        <w:ind w:right="675"/>
        <w:jc w:val="center"/>
        <w:rPr>
          <w:bCs/>
          <w:sz w:val="22"/>
          <w:szCs w:val="22"/>
          <w:lang w:val="mn-MN"/>
        </w:rPr>
      </w:pPr>
    </w:p>
    <w:p w14:paraId="7A0CA2FF" w14:textId="77777777" w:rsidR="00125B78" w:rsidRPr="0063759F" w:rsidRDefault="00125B78" w:rsidP="00125B78">
      <w:pPr>
        <w:pStyle w:val="BodyText"/>
        <w:spacing w:before="10"/>
        <w:ind w:right="675"/>
        <w:jc w:val="center"/>
        <w:rPr>
          <w:sz w:val="22"/>
          <w:szCs w:val="22"/>
          <w:lang w:val="mn-MN"/>
        </w:rPr>
      </w:pPr>
    </w:p>
    <w:p w14:paraId="51D60FDE" w14:textId="7DC531FC" w:rsidR="00125B78" w:rsidRPr="0063759F" w:rsidRDefault="003F01B4" w:rsidP="00125B78">
      <w:pPr>
        <w:spacing w:before="1"/>
        <w:ind w:right="675"/>
        <w:jc w:val="center"/>
        <w:rPr>
          <w:b/>
          <w:bCs/>
          <w:color w:val="0070C0"/>
          <w:w w:val="105"/>
          <w:sz w:val="22"/>
          <w:szCs w:val="22"/>
          <w:lang w:val="mn-MN"/>
        </w:rPr>
      </w:pPr>
      <w:r w:rsidRPr="0063759F">
        <w:rPr>
          <w:b/>
          <w:bCs/>
          <w:color w:val="0070C0"/>
          <w:w w:val="105"/>
          <w:sz w:val="22"/>
          <w:szCs w:val="22"/>
          <w:lang w:val="mn-MN"/>
        </w:rPr>
        <w:t>Хүлээн зөвшөөр</w:t>
      </w:r>
      <w:r w:rsidR="00467F2A" w:rsidRPr="0063759F">
        <w:rPr>
          <w:b/>
          <w:bCs/>
          <w:color w:val="0070C0"/>
          <w:w w:val="105"/>
          <w:sz w:val="22"/>
          <w:szCs w:val="22"/>
          <w:lang w:val="mn-MN"/>
        </w:rPr>
        <w:t>сөн тухай</w:t>
      </w:r>
      <w:r w:rsidRPr="0063759F">
        <w:rPr>
          <w:b/>
          <w:bCs/>
          <w:color w:val="0070C0"/>
          <w:w w:val="105"/>
          <w:sz w:val="22"/>
          <w:szCs w:val="22"/>
          <w:lang w:val="mn-MN"/>
        </w:rPr>
        <w:t xml:space="preserve"> захидал</w:t>
      </w:r>
    </w:p>
    <w:p w14:paraId="04DADB54" w14:textId="650EB930" w:rsidR="00467F2A" w:rsidRPr="0063759F" w:rsidRDefault="00467F2A" w:rsidP="00467F2A">
      <w:pPr>
        <w:ind w:right="675"/>
        <w:jc w:val="right"/>
        <w:rPr>
          <w:bCs/>
          <w:sz w:val="22"/>
          <w:szCs w:val="22"/>
          <w:lang w:val="mn-MN"/>
        </w:rPr>
      </w:pPr>
      <w:r w:rsidRPr="0063759F">
        <w:rPr>
          <w:bCs/>
          <w:sz w:val="22"/>
          <w:szCs w:val="22"/>
          <w:lang w:val="mn-MN"/>
        </w:rPr>
        <w:t>[</w:t>
      </w:r>
      <w:r w:rsidRPr="0063759F">
        <w:rPr>
          <w:bCs/>
          <w:i/>
          <w:sz w:val="21"/>
          <w:szCs w:val="21"/>
          <w:lang w:val="mn-MN"/>
        </w:rPr>
        <w:t>Огноо</w:t>
      </w:r>
      <w:r w:rsidRPr="0063759F">
        <w:rPr>
          <w:bCs/>
          <w:sz w:val="22"/>
          <w:szCs w:val="22"/>
          <w:lang w:val="mn-MN"/>
        </w:rPr>
        <w:t>]</w:t>
      </w:r>
    </w:p>
    <w:p w14:paraId="117C4136" w14:textId="77777777" w:rsidR="00467F2A" w:rsidRPr="0063759F" w:rsidRDefault="00467F2A" w:rsidP="00125B78">
      <w:pPr>
        <w:spacing w:before="1"/>
        <w:ind w:right="675"/>
        <w:jc w:val="center"/>
        <w:rPr>
          <w:b/>
          <w:bCs/>
          <w:color w:val="0070C0"/>
          <w:sz w:val="22"/>
          <w:szCs w:val="22"/>
          <w:lang w:val="mn-MN"/>
        </w:rPr>
      </w:pPr>
    </w:p>
    <w:p w14:paraId="1C2B9264" w14:textId="77777777" w:rsidR="00125B78" w:rsidRPr="0063759F" w:rsidRDefault="00125B78" w:rsidP="00125B78">
      <w:pPr>
        <w:pStyle w:val="BodyText"/>
        <w:ind w:right="675"/>
        <w:jc w:val="both"/>
        <w:rPr>
          <w:sz w:val="22"/>
          <w:szCs w:val="22"/>
          <w:lang w:val="mn-MN"/>
        </w:rPr>
      </w:pPr>
    </w:p>
    <w:p w14:paraId="4E9BB888" w14:textId="77777777" w:rsidR="00125B78" w:rsidRPr="0063759F" w:rsidRDefault="00125B78" w:rsidP="00125B78">
      <w:pPr>
        <w:pStyle w:val="BodyText"/>
        <w:spacing w:before="10"/>
        <w:ind w:right="675"/>
        <w:jc w:val="both"/>
        <w:rPr>
          <w:sz w:val="22"/>
          <w:szCs w:val="22"/>
          <w:lang w:val="mn-MN"/>
        </w:rPr>
      </w:pPr>
    </w:p>
    <w:p w14:paraId="470307B5" w14:textId="68845D32" w:rsidR="00125B78" w:rsidRPr="0063759F" w:rsidRDefault="00125B78" w:rsidP="00125B78">
      <w:pPr>
        <w:ind w:left="993" w:right="675"/>
        <w:jc w:val="both"/>
        <w:rPr>
          <w:sz w:val="22"/>
          <w:szCs w:val="22"/>
          <w:lang w:val="mn-MN"/>
        </w:rPr>
      </w:pPr>
      <w:r w:rsidRPr="0063759F">
        <w:rPr>
          <w:sz w:val="22"/>
          <w:szCs w:val="22"/>
          <w:lang w:val="mn-MN"/>
        </w:rPr>
        <w:t>Хэнд:</w:t>
      </w:r>
      <w:r w:rsidRPr="0063759F">
        <w:rPr>
          <w:sz w:val="22"/>
          <w:szCs w:val="22"/>
          <w:lang w:val="mn-MN"/>
        </w:rPr>
        <w:tab/>
        <w:t>[</w:t>
      </w:r>
      <w:r w:rsidRPr="0063759F">
        <w:rPr>
          <w:bCs/>
          <w:i/>
          <w:sz w:val="22"/>
          <w:szCs w:val="22"/>
          <w:lang w:val="mn-MN"/>
        </w:rPr>
        <w:fldChar w:fldCharType="begin"/>
      </w:r>
      <w:r w:rsidRPr="0063759F">
        <w:rPr>
          <w:bCs/>
          <w:i/>
          <w:sz w:val="22"/>
          <w:szCs w:val="22"/>
          <w:lang w:val="mn-MN"/>
        </w:rPr>
        <w:instrText>ADVANCE \D 1.90</w:instrText>
      </w:r>
      <w:r w:rsidRPr="0063759F">
        <w:rPr>
          <w:bCs/>
          <w:i/>
          <w:sz w:val="22"/>
          <w:szCs w:val="22"/>
          <w:lang w:val="mn-MN"/>
        </w:rPr>
        <w:fldChar w:fldCharType="end"/>
      </w:r>
      <w:r w:rsidR="003F01B4" w:rsidRPr="0063759F">
        <w:rPr>
          <w:bCs/>
          <w:i/>
          <w:sz w:val="22"/>
          <w:szCs w:val="22"/>
          <w:lang w:val="mn-MN"/>
        </w:rPr>
        <w:t xml:space="preserve">Нийлүүлэгчийн </w:t>
      </w:r>
      <w:r w:rsidRPr="0063759F">
        <w:rPr>
          <w:bCs/>
          <w:i/>
          <w:sz w:val="22"/>
          <w:szCs w:val="22"/>
          <w:lang w:val="mn-MN"/>
        </w:rPr>
        <w:t xml:space="preserve">нэр </w:t>
      </w:r>
      <w:r w:rsidR="003F01B4" w:rsidRPr="0063759F">
        <w:rPr>
          <w:bCs/>
          <w:i/>
          <w:sz w:val="22"/>
          <w:szCs w:val="22"/>
          <w:lang w:val="mn-MN"/>
        </w:rPr>
        <w:t xml:space="preserve">ба </w:t>
      </w:r>
      <w:r w:rsidRPr="0063759F">
        <w:rPr>
          <w:bCs/>
          <w:i/>
          <w:sz w:val="22"/>
          <w:szCs w:val="22"/>
          <w:lang w:val="mn-MN"/>
        </w:rPr>
        <w:t>хаяг</w:t>
      </w:r>
      <w:r w:rsidRPr="0063759F">
        <w:rPr>
          <w:sz w:val="22"/>
          <w:szCs w:val="22"/>
          <w:lang w:val="mn-MN"/>
        </w:rPr>
        <w:t xml:space="preserve">]   </w:t>
      </w:r>
    </w:p>
    <w:p w14:paraId="5A4B7D79" w14:textId="77777777" w:rsidR="00125B78" w:rsidRPr="0063759F" w:rsidRDefault="00125B78" w:rsidP="00125B78">
      <w:pPr>
        <w:ind w:left="993" w:right="675"/>
        <w:jc w:val="both"/>
        <w:rPr>
          <w:sz w:val="22"/>
          <w:szCs w:val="22"/>
          <w:lang w:val="mn-MN"/>
        </w:rPr>
      </w:pPr>
    </w:p>
    <w:p w14:paraId="1D19792E" w14:textId="3CF41F0C" w:rsidR="00125B78" w:rsidRPr="0063759F" w:rsidRDefault="00467F2A" w:rsidP="00125B78">
      <w:pPr>
        <w:ind w:left="993" w:right="675"/>
        <w:jc w:val="both"/>
        <w:rPr>
          <w:sz w:val="22"/>
          <w:szCs w:val="22"/>
          <w:lang w:val="mn-MN"/>
        </w:rPr>
      </w:pPr>
      <w:r w:rsidRPr="0063759F">
        <w:rPr>
          <w:sz w:val="22"/>
          <w:szCs w:val="22"/>
          <w:lang w:val="mn-MN"/>
        </w:rPr>
        <w:t>Агуулга</w:t>
      </w:r>
      <w:r w:rsidR="00125B78" w:rsidRPr="0063759F">
        <w:rPr>
          <w:sz w:val="22"/>
          <w:szCs w:val="22"/>
          <w:lang w:val="mn-MN"/>
        </w:rPr>
        <w:t>:</w:t>
      </w:r>
      <w:r w:rsidR="00125B78" w:rsidRPr="0063759F">
        <w:rPr>
          <w:sz w:val="22"/>
          <w:szCs w:val="22"/>
          <w:lang w:val="mn-MN"/>
        </w:rPr>
        <w:tab/>
      </w:r>
      <w:r w:rsidR="00125B78" w:rsidRPr="0063759F">
        <w:rPr>
          <w:b/>
          <w:bCs/>
          <w:sz w:val="22"/>
          <w:szCs w:val="22"/>
          <w:lang w:val="mn-MN"/>
        </w:rPr>
        <w:fldChar w:fldCharType="begin"/>
      </w:r>
      <w:r w:rsidR="00125B78" w:rsidRPr="0063759F">
        <w:rPr>
          <w:b/>
          <w:bCs/>
          <w:sz w:val="22"/>
          <w:szCs w:val="22"/>
          <w:lang w:val="mn-MN"/>
        </w:rPr>
        <w:instrText>ADVANCE \D 1.90</w:instrText>
      </w:r>
      <w:r w:rsidR="00125B78" w:rsidRPr="0063759F">
        <w:rPr>
          <w:b/>
          <w:bCs/>
          <w:sz w:val="22"/>
          <w:szCs w:val="22"/>
          <w:lang w:val="mn-MN"/>
        </w:rPr>
        <w:fldChar w:fldCharType="end"/>
      </w:r>
      <w:r w:rsidR="00125B78" w:rsidRPr="0063759F">
        <w:rPr>
          <w:bCs/>
          <w:sz w:val="22"/>
          <w:szCs w:val="22"/>
          <w:lang w:val="mn-MN"/>
        </w:rPr>
        <w:t>…  тоот гэрээ</w:t>
      </w:r>
      <w:r w:rsidR="001E26B3" w:rsidRPr="0063759F">
        <w:rPr>
          <w:bCs/>
          <w:sz w:val="22"/>
          <w:szCs w:val="22"/>
          <w:lang w:val="mn-MN"/>
        </w:rPr>
        <w:t>ний</w:t>
      </w:r>
      <w:r w:rsidR="00125B78" w:rsidRPr="0063759F">
        <w:rPr>
          <w:bCs/>
          <w:sz w:val="22"/>
          <w:szCs w:val="22"/>
          <w:lang w:val="mn-MN"/>
        </w:rPr>
        <w:t xml:space="preserve"> эрх олгох мэдэгдэл</w:t>
      </w:r>
    </w:p>
    <w:p w14:paraId="754A949A" w14:textId="77777777" w:rsidR="00125B78" w:rsidRPr="0063759F" w:rsidRDefault="00125B78" w:rsidP="00125B78">
      <w:pPr>
        <w:pStyle w:val="BodyText"/>
        <w:ind w:right="675"/>
        <w:jc w:val="both"/>
        <w:rPr>
          <w:sz w:val="22"/>
          <w:szCs w:val="22"/>
          <w:lang w:val="mn-MN"/>
        </w:rPr>
      </w:pPr>
    </w:p>
    <w:p w14:paraId="4933CF4E" w14:textId="5024D6EA" w:rsidR="00125B78" w:rsidRPr="0063759F" w:rsidRDefault="00125B78" w:rsidP="008D279D">
      <w:pPr>
        <w:ind w:left="994" w:right="677"/>
        <w:jc w:val="both"/>
        <w:rPr>
          <w:sz w:val="22"/>
          <w:szCs w:val="22"/>
          <w:lang w:val="mn-MN"/>
        </w:rPr>
      </w:pPr>
      <w:r w:rsidRPr="0063759F">
        <w:rPr>
          <w:sz w:val="22"/>
          <w:szCs w:val="22"/>
          <w:lang w:val="mn-MN"/>
        </w:rPr>
        <w:t>[</w:t>
      </w:r>
      <w:r w:rsidRPr="0063759F">
        <w:rPr>
          <w:bCs/>
          <w:i/>
          <w:sz w:val="21"/>
          <w:szCs w:val="21"/>
          <w:lang w:val="mn-MN"/>
        </w:rPr>
        <w:t>огноо</w:t>
      </w:r>
      <w:r w:rsidRPr="0063759F">
        <w:rPr>
          <w:sz w:val="22"/>
          <w:szCs w:val="22"/>
          <w:lang w:val="mn-MN"/>
        </w:rPr>
        <w:t>]-ний өдөр ирүүлсэн таны тендер нь [</w:t>
      </w:r>
      <w:r w:rsidRPr="0063759F">
        <w:rPr>
          <w:i/>
          <w:sz w:val="21"/>
          <w:szCs w:val="21"/>
          <w:lang w:val="mn-MN"/>
        </w:rPr>
        <w:t>Тендер шалгаруулалтын өгөгдлийн хүснэгтэд заасан гэрээний ялгах нэр, дугаарыг оруулах</w:t>
      </w:r>
      <w:r w:rsidRPr="0063759F">
        <w:rPr>
          <w:sz w:val="22"/>
          <w:szCs w:val="22"/>
          <w:lang w:val="mn-MN"/>
        </w:rPr>
        <w:t>] гэрээг Тендерт оролцогчдод өгөх зааварчилгааны дагуу залруулж өөрчилсөн [</w:t>
      </w:r>
      <w:r w:rsidRPr="0063759F">
        <w:rPr>
          <w:i/>
          <w:sz w:val="21"/>
          <w:szCs w:val="21"/>
          <w:lang w:val="mn-MN"/>
        </w:rPr>
        <w:t>үнийн дүнг үсгээр болон тоогоор, валютын нэрийг оруулах</w:t>
      </w:r>
      <w:r w:rsidRPr="0063759F">
        <w:rPr>
          <w:sz w:val="22"/>
          <w:szCs w:val="22"/>
          <w:lang w:val="mn-MN"/>
        </w:rPr>
        <w:t xml:space="preserve">] бүхий </w:t>
      </w:r>
      <w:r w:rsidR="00467F2A" w:rsidRPr="0063759F">
        <w:rPr>
          <w:sz w:val="22"/>
          <w:szCs w:val="22"/>
          <w:lang w:val="mn-MN"/>
        </w:rPr>
        <w:t>хүлээн зөвшөөрөгдсөн</w:t>
      </w:r>
      <w:r w:rsidRPr="0063759F">
        <w:rPr>
          <w:sz w:val="22"/>
          <w:szCs w:val="22"/>
          <w:lang w:val="mn-MN"/>
        </w:rPr>
        <w:t xml:space="preserve"> </w:t>
      </w:r>
      <w:r w:rsidR="00467F2A" w:rsidRPr="0063759F">
        <w:rPr>
          <w:sz w:val="22"/>
          <w:szCs w:val="22"/>
          <w:lang w:val="mn-MN"/>
        </w:rPr>
        <w:t xml:space="preserve">гэрээний </w:t>
      </w:r>
      <w:r w:rsidRPr="0063759F">
        <w:rPr>
          <w:sz w:val="22"/>
          <w:szCs w:val="22"/>
          <w:lang w:val="mn-MN"/>
        </w:rPr>
        <w:t>дүнгээр хэрэгжүүлэхээр шалгарсныг үүгээр мэдэгдэж байна.</w:t>
      </w:r>
    </w:p>
    <w:p w14:paraId="63A4CACF" w14:textId="77777777" w:rsidR="00125B78" w:rsidRPr="0063759F" w:rsidRDefault="00125B78" w:rsidP="00125B78">
      <w:pPr>
        <w:ind w:left="993" w:right="675"/>
        <w:jc w:val="both"/>
        <w:rPr>
          <w:sz w:val="22"/>
          <w:szCs w:val="22"/>
          <w:lang w:val="mn-MN"/>
        </w:rPr>
      </w:pPr>
    </w:p>
    <w:p w14:paraId="4405617B" w14:textId="77777777" w:rsidR="00125B78" w:rsidRPr="0063759F" w:rsidRDefault="00125B78" w:rsidP="00125B78">
      <w:pPr>
        <w:ind w:left="993" w:right="675"/>
        <w:jc w:val="both"/>
        <w:rPr>
          <w:sz w:val="22"/>
          <w:szCs w:val="22"/>
          <w:lang w:val="mn-MN"/>
        </w:rPr>
      </w:pPr>
      <w:r w:rsidRPr="0063759F">
        <w:rPr>
          <w:sz w:val="22"/>
          <w:szCs w:val="22"/>
          <w:lang w:val="mn-MN"/>
        </w:rPr>
        <w:t>Та гэрээний нөхцөлд заасны дагуу гүйцэтгэлийн баталгааг 28 хоногийн дотор, мөн таны тендерийг үнэлсний эцэст шаардах аливаа нэмэлт баталгааны хамт Тендерийн баримт бичгийн 9 дүгээр бүлэг (Гэрээний маягт)-ийн гүйцэтгэлийн баталгааны маягтын дагуу гаргаж ирүүлнэ.</w:t>
      </w:r>
    </w:p>
    <w:p w14:paraId="1D79964F" w14:textId="77777777" w:rsidR="00125B78" w:rsidRPr="0063759F" w:rsidRDefault="00125B78" w:rsidP="00125B78">
      <w:pPr>
        <w:pStyle w:val="BodyText"/>
        <w:spacing w:before="2"/>
        <w:ind w:right="675"/>
        <w:jc w:val="both"/>
        <w:rPr>
          <w:sz w:val="22"/>
          <w:szCs w:val="22"/>
          <w:lang w:val="mn-MN"/>
        </w:rPr>
      </w:pPr>
    </w:p>
    <w:p w14:paraId="2BB7222D" w14:textId="77777777" w:rsidR="00125B78" w:rsidRPr="0063759F" w:rsidRDefault="00125B78" w:rsidP="00125B78">
      <w:pPr>
        <w:pStyle w:val="BodyText"/>
        <w:ind w:right="675"/>
        <w:jc w:val="both"/>
        <w:rPr>
          <w:i/>
          <w:iCs/>
          <w:sz w:val="22"/>
          <w:szCs w:val="22"/>
          <w:lang w:val="mn-MN"/>
        </w:rPr>
      </w:pPr>
    </w:p>
    <w:p w14:paraId="7DF3171B" w14:textId="77777777" w:rsidR="00467F2A" w:rsidRPr="0063759F" w:rsidRDefault="00467F2A" w:rsidP="00125B78">
      <w:pPr>
        <w:pStyle w:val="BodyText"/>
        <w:ind w:right="675"/>
        <w:jc w:val="both"/>
        <w:rPr>
          <w:i/>
          <w:iCs/>
          <w:sz w:val="22"/>
          <w:szCs w:val="22"/>
          <w:lang w:val="mn-MN"/>
        </w:rPr>
      </w:pPr>
    </w:p>
    <w:p w14:paraId="7BBF3CC4" w14:textId="77777777" w:rsidR="00467F2A" w:rsidRPr="0063759F" w:rsidRDefault="00467F2A" w:rsidP="00125B78">
      <w:pPr>
        <w:pStyle w:val="BodyText"/>
        <w:ind w:right="675"/>
        <w:jc w:val="both"/>
        <w:rPr>
          <w:i/>
          <w:iCs/>
          <w:sz w:val="22"/>
          <w:szCs w:val="22"/>
          <w:lang w:val="mn-MN"/>
        </w:rPr>
      </w:pPr>
    </w:p>
    <w:p w14:paraId="06D338C4" w14:textId="77777777" w:rsidR="00467F2A" w:rsidRPr="0063759F" w:rsidRDefault="00467F2A" w:rsidP="00125B78">
      <w:pPr>
        <w:pStyle w:val="BodyText"/>
        <w:ind w:right="675"/>
        <w:jc w:val="both"/>
        <w:rPr>
          <w:sz w:val="22"/>
          <w:szCs w:val="22"/>
          <w:lang w:val="mn-MN"/>
        </w:rPr>
      </w:pPr>
    </w:p>
    <w:p w14:paraId="2BA6D8CA" w14:textId="77777777" w:rsidR="00125B78" w:rsidRPr="0063759F" w:rsidRDefault="00125B78" w:rsidP="00125B78">
      <w:pPr>
        <w:spacing w:after="120"/>
        <w:ind w:left="993" w:right="675"/>
        <w:jc w:val="both"/>
        <w:rPr>
          <w:sz w:val="22"/>
          <w:szCs w:val="22"/>
          <w:lang w:val="mn-MN"/>
        </w:rPr>
      </w:pPr>
      <w:r w:rsidRPr="0063759F">
        <w:rPr>
          <w:sz w:val="22"/>
          <w:szCs w:val="22"/>
          <w:lang w:val="mn-MN"/>
        </w:rPr>
        <w:t>Эрх бүхий албан тушаалтны гарын үсэг: ……………………………………………………</w:t>
      </w:r>
    </w:p>
    <w:p w14:paraId="3AD778F4" w14:textId="77777777" w:rsidR="00125B78" w:rsidRPr="0063759F" w:rsidRDefault="00125B78" w:rsidP="00125B78">
      <w:pPr>
        <w:spacing w:after="120"/>
        <w:ind w:left="993" w:right="675"/>
        <w:jc w:val="both"/>
        <w:rPr>
          <w:sz w:val="22"/>
          <w:szCs w:val="22"/>
          <w:lang w:val="mn-MN"/>
        </w:rPr>
      </w:pPr>
      <w:r w:rsidRPr="0063759F">
        <w:rPr>
          <w:sz w:val="22"/>
          <w:szCs w:val="22"/>
          <w:lang w:val="mn-MN"/>
        </w:rPr>
        <w:t>Гарын үсэг зурсан этгээдийн нэр, албан тушаал: …………………………………………..</w:t>
      </w:r>
    </w:p>
    <w:p w14:paraId="7747EBA0" w14:textId="77777777" w:rsidR="00125B78" w:rsidRPr="0063759F" w:rsidRDefault="00125B78" w:rsidP="00125B78">
      <w:pPr>
        <w:spacing w:after="120"/>
        <w:ind w:left="993" w:right="675"/>
        <w:jc w:val="both"/>
        <w:rPr>
          <w:sz w:val="22"/>
          <w:szCs w:val="22"/>
          <w:lang w:val="mn-MN"/>
        </w:rPr>
      </w:pPr>
      <w:r w:rsidRPr="0063759F">
        <w:rPr>
          <w:sz w:val="22"/>
          <w:szCs w:val="22"/>
          <w:lang w:val="mn-MN"/>
        </w:rPr>
        <w:t>Байгууллагын нэр: …………………………………………………………………................</w:t>
      </w:r>
    </w:p>
    <w:p w14:paraId="1D2741CD" w14:textId="77777777" w:rsidR="00125B78" w:rsidRPr="0063759F" w:rsidRDefault="00125B78" w:rsidP="00125B78">
      <w:pPr>
        <w:pStyle w:val="BodyText"/>
        <w:ind w:right="675"/>
        <w:jc w:val="both"/>
        <w:rPr>
          <w:sz w:val="22"/>
          <w:szCs w:val="22"/>
          <w:lang w:val="mn-MN"/>
        </w:rPr>
      </w:pPr>
    </w:p>
    <w:p w14:paraId="061425E0" w14:textId="77777777" w:rsidR="00125B78" w:rsidRPr="0063759F" w:rsidRDefault="00125B78" w:rsidP="00125B78">
      <w:pPr>
        <w:pStyle w:val="BodyText"/>
        <w:ind w:right="675"/>
        <w:jc w:val="both"/>
        <w:rPr>
          <w:sz w:val="22"/>
          <w:szCs w:val="22"/>
          <w:lang w:val="mn-MN"/>
        </w:rPr>
      </w:pPr>
    </w:p>
    <w:p w14:paraId="4DFDB207" w14:textId="77777777" w:rsidR="00125B78" w:rsidRPr="0063759F" w:rsidRDefault="00125B78" w:rsidP="00125B78">
      <w:pPr>
        <w:ind w:left="993" w:right="675"/>
        <w:jc w:val="both"/>
        <w:rPr>
          <w:sz w:val="22"/>
          <w:szCs w:val="22"/>
          <w:lang w:val="mn-MN"/>
        </w:rPr>
      </w:pPr>
      <w:r w:rsidRPr="0063759F">
        <w:rPr>
          <w:sz w:val="22"/>
          <w:szCs w:val="22"/>
          <w:lang w:val="mn-MN"/>
        </w:rPr>
        <w:t>Хавсралт:  Гэрээ</w:t>
      </w:r>
    </w:p>
    <w:p w14:paraId="18A3A477" w14:textId="77777777" w:rsidR="00125B78" w:rsidRPr="0063759F" w:rsidRDefault="00125B78" w:rsidP="00125B78">
      <w:pPr>
        <w:pStyle w:val="BodyText"/>
        <w:ind w:right="675"/>
        <w:jc w:val="both"/>
        <w:rPr>
          <w:sz w:val="22"/>
          <w:szCs w:val="22"/>
          <w:lang w:val="mn-MN"/>
        </w:rPr>
      </w:pPr>
    </w:p>
    <w:p w14:paraId="58E92E9D" w14:textId="77777777" w:rsidR="00125B78" w:rsidRPr="0063759F" w:rsidRDefault="00125B78" w:rsidP="00125B78">
      <w:pPr>
        <w:rPr>
          <w:lang w:val="mn-MN"/>
        </w:rPr>
        <w:sectPr w:rsidR="00125B78" w:rsidRPr="0063759F" w:rsidSect="00125B78">
          <w:headerReference w:type="even" r:id="rId115"/>
          <w:headerReference w:type="default" r:id="rId116"/>
          <w:footerReference w:type="even" r:id="rId117"/>
          <w:footerReference w:type="default" r:id="rId118"/>
          <w:footerReference w:type="first" r:id="rId119"/>
          <w:pgSz w:w="12240" w:h="15840"/>
          <w:pgMar w:top="600" w:right="1020" w:bottom="280" w:left="480" w:header="0" w:footer="0" w:gutter="0"/>
          <w:pgNumType w:start="162"/>
          <w:cols w:space="720"/>
        </w:sectPr>
      </w:pPr>
    </w:p>
    <w:p w14:paraId="04AE1E85" w14:textId="77777777" w:rsidR="00125B78" w:rsidRPr="0063759F" w:rsidRDefault="00125B78" w:rsidP="00125B78">
      <w:pPr>
        <w:pStyle w:val="BodyText"/>
        <w:rPr>
          <w:sz w:val="20"/>
          <w:lang w:val="mn-MN"/>
        </w:rPr>
      </w:pPr>
    </w:p>
    <w:p w14:paraId="26D593DC" w14:textId="77777777" w:rsidR="00125B78" w:rsidRPr="0063759F" w:rsidRDefault="00125B78" w:rsidP="00125B78">
      <w:pPr>
        <w:pStyle w:val="Heading2"/>
        <w:spacing w:after="240"/>
        <w:ind w:right="405"/>
        <w:rPr>
          <w:rFonts w:ascii="Times New Roman" w:hAnsi="Times New Roman" w:cs="Times New Roman"/>
          <w:color w:val="636466"/>
          <w:lang w:val="mn-MN"/>
        </w:rPr>
      </w:pPr>
      <w:bookmarkStart w:id="60" w:name="_bookmark20"/>
      <w:bookmarkEnd w:id="60"/>
      <w:r w:rsidRPr="0063759F">
        <w:rPr>
          <w:rFonts w:ascii="Times New Roman" w:hAnsi="Times New Roman" w:cs="Times New Roman"/>
          <w:color w:val="636466"/>
          <w:lang w:val="mn-MN"/>
        </w:rPr>
        <w:t>Гэрээ</w:t>
      </w:r>
    </w:p>
    <w:p w14:paraId="6A961398" w14:textId="1BF3DF9B" w:rsidR="00125B78" w:rsidRPr="0063759F" w:rsidRDefault="00125B78" w:rsidP="00125B78">
      <w:pPr>
        <w:ind w:left="993" w:right="675"/>
        <w:jc w:val="both"/>
        <w:rPr>
          <w:rFonts w:eastAsia="Arial"/>
          <w:sz w:val="21"/>
          <w:szCs w:val="21"/>
          <w:lang w:val="mn-MN"/>
        </w:rPr>
      </w:pPr>
      <w:r w:rsidRPr="0063759F">
        <w:rPr>
          <w:rFonts w:eastAsia="Arial"/>
          <w:sz w:val="21"/>
          <w:szCs w:val="21"/>
          <w:lang w:val="mn-MN"/>
        </w:rPr>
        <w:t>Энэхүү ГЭРЭЭГ (цаашид “гэрээ” гэх) нэг талаас [</w:t>
      </w:r>
      <w:r w:rsidRPr="0063759F">
        <w:rPr>
          <w:rFonts w:eastAsia="Arial"/>
          <w:i/>
          <w:sz w:val="18"/>
          <w:szCs w:val="21"/>
          <w:lang w:val="mn-MN"/>
        </w:rPr>
        <w:t xml:space="preserve">захиалагчийн нэрийг </w:t>
      </w:r>
      <w:r w:rsidR="00467F2A" w:rsidRPr="0063759F">
        <w:rPr>
          <w:rFonts w:eastAsia="Arial"/>
          <w:i/>
          <w:sz w:val="18"/>
          <w:szCs w:val="21"/>
          <w:lang w:val="mn-MN"/>
        </w:rPr>
        <w:t xml:space="preserve">бүрэн </w:t>
      </w:r>
      <w:r w:rsidRPr="0063759F">
        <w:rPr>
          <w:rFonts w:eastAsia="Arial"/>
          <w:i/>
          <w:sz w:val="18"/>
          <w:szCs w:val="21"/>
          <w:lang w:val="mn-MN"/>
        </w:rPr>
        <w:t>оруулах</w:t>
      </w:r>
      <w:r w:rsidRPr="0063759F">
        <w:rPr>
          <w:rFonts w:eastAsia="Arial"/>
          <w:sz w:val="21"/>
          <w:szCs w:val="21"/>
          <w:lang w:val="mn-MN"/>
        </w:rPr>
        <w:t>] (цаашид “захиалагч” гэх), нөгөө талаас [</w:t>
      </w:r>
      <w:r w:rsidR="00467F2A" w:rsidRPr="0063759F">
        <w:rPr>
          <w:rFonts w:eastAsia="Arial"/>
          <w:i/>
          <w:sz w:val="18"/>
          <w:szCs w:val="21"/>
          <w:lang w:val="mn-MN"/>
        </w:rPr>
        <w:t>нийлүүлэ</w:t>
      </w:r>
      <w:r w:rsidRPr="0063759F">
        <w:rPr>
          <w:rFonts w:eastAsia="Arial"/>
          <w:i/>
          <w:sz w:val="18"/>
          <w:szCs w:val="21"/>
          <w:lang w:val="mn-MN"/>
        </w:rPr>
        <w:t xml:space="preserve">гчийн нэрийг </w:t>
      </w:r>
      <w:r w:rsidR="00467F2A" w:rsidRPr="0063759F">
        <w:rPr>
          <w:rFonts w:eastAsia="Arial"/>
          <w:i/>
          <w:sz w:val="18"/>
          <w:szCs w:val="21"/>
          <w:lang w:val="mn-MN"/>
        </w:rPr>
        <w:t xml:space="preserve">бүрэн </w:t>
      </w:r>
      <w:r w:rsidRPr="0063759F">
        <w:rPr>
          <w:rFonts w:eastAsia="Arial"/>
          <w:i/>
          <w:sz w:val="18"/>
          <w:szCs w:val="21"/>
          <w:lang w:val="mn-MN"/>
        </w:rPr>
        <w:t>оруулах</w:t>
      </w:r>
      <w:r w:rsidRPr="0063759F">
        <w:rPr>
          <w:rFonts w:eastAsia="Arial"/>
          <w:sz w:val="21"/>
          <w:szCs w:val="21"/>
          <w:lang w:val="mn-MN"/>
        </w:rPr>
        <w:t>] (цаашид “</w:t>
      </w:r>
      <w:r w:rsidR="00990B9F" w:rsidRPr="0063759F">
        <w:rPr>
          <w:rFonts w:eastAsia="Arial"/>
          <w:sz w:val="21"/>
          <w:szCs w:val="21"/>
          <w:lang w:val="mn-MN"/>
        </w:rPr>
        <w:t>нийлүүлэгч</w:t>
      </w:r>
      <w:r w:rsidRPr="0063759F">
        <w:rPr>
          <w:rFonts w:eastAsia="Arial"/>
          <w:sz w:val="21"/>
          <w:szCs w:val="21"/>
          <w:lang w:val="mn-MN"/>
        </w:rPr>
        <w:t>” гэх) 20.... оны .... дугаар сарын .... -ний өдөр байгуулав:</w:t>
      </w:r>
    </w:p>
    <w:p w14:paraId="1A7AA2A9" w14:textId="77777777" w:rsidR="00125B78" w:rsidRPr="0063759F" w:rsidRDefault="00125B78" w:rsidP="00125B78">
      <w:pPr>
        <w:ind w:left="1418" w:right="675"/>
        <w:jc w:val="both"/>
        <w:rPr>
          <w:rFonts w:eastAsia="Arial"/>
          <w:sz w:val="21"/>
          <w:szCs w:val="21"/>
          <w:lang w:val="mn-MN"/>
        </w:rPr>
      </w:pPr>
    </w:p>
    <w:p w14:paraId="6DBEEB35" w14:textId="75D5F234" w:rsidR="00125B78" w:rsidRPr="0063759F" w:rsidRDefault="00125B78" w:rsidP="00125B78">
      <w:pPr>
        <w:spacing w:line="239" w:lineRule="auto"/>
        <w:ind w:left="993" w:right="675"/>
        <w:jc w:val="both"/>
        <w:rPr>
          <w:rFonts w:eastAsia="Arial"/>
          <w:sz w:val="21"/>
          <w:szCs w:val="21"/>
          <w:lang w:val="mn-MN"/>
        </w:rPr>
      </w:pPr>
      <w:r w:rsidRPr="0063759F">
        <w:rPr>
          <w:rFonts w:eastAsia="Arial"/>
          <w:sz w:val="21"/>
          <w:szCs w:val="21"/>
          <w:lang w:val="mn-MN"/>
        </w:rPr>
        <w:t>ҮҮНД захиалагч нь</w:t>
      </w:r>
      <w:r w:rsidR="00C35E26" w:rsidRPr="0063759F">
        <w:rPr>
          <w:rFonts w:eastAsia="Arial"/>
          <w:sz w:val="21"/>
          <w:szCs w:val="21"/>
          <w:lang w:val="mn-MN"/>
        </w:rPr>
        <w:t xml:space="preserve"> </w:t>
      </w:r>
      <w:r w:rsidR="00E67553" w:rsidRPr="0063759F">
        <w:rPr>
          <w:rFonts w:eastAsia="Arial"/>
          <w:sz w:val="21"/>
          <w:szCs w:val="21"/>
          <w:lang w:val="mn-MN"/>
        </w:rPr>
        <w:t>......... [</w:t>
      </w:r>
      <w:r w:rsidR="00E67553" w:rsidRPr="0063759F">
        <w:rPr>
          <w:rFonts w:eastAsia="Arial"/>
          <w:i/>
          <w:sz w:val="18"/>
          <w:szCs w:val="21"/>
          <w:lang w:val="mn-MN"/>
        </w:rPr>
        <w:t>бараа болон холбогдох үйлчилгээний товч тодорхойлолтыг оруулах</w:t>
      </w:r>
      <w:r w:rsidR="00E67553" w:rsidRPr="0063759F">
        <w:rPr>
          <w:rFonts w:eastAsia="Arial"/>
          <w:sz w:val="21"/>
          <w:szCs w:val="21"/>
          <w:lang w:val="mn-MN"/>
        </w:rPr>
        <w:t xml:space="preserve">] </w:t>
      </w:r>
      <w:r w:rsidR="00C35E26" w:rsidRPr="0063759F">
        <w:rPr>
          <w:rFonts w:eastAsia="Arial"/>
          <w:sz w:val="21"/>
          <w:szCs w:val="21"/>
          <w:lang w:val="mn-MN"/>
        </w:rPr>
        <w:t>бараа болон холбогдох үйлчилгээ нийлүүлэх тендер зарласан бөгөөд эдгээр</w:t>
      </w:r>
      <w:r w:rsidR="00CA583C" w:rsidRPr="0063759F">
        <w:rPr>
          <w:rFonts w:eastAsia="Arial"/>
          <w:sz w:val="21"/>
          <w:szCs w:val="21"/>
          <w:lang w:val="mn-MN"/>
        </w:rPr>
        <w:t xml:space="preserve"> бараа ба холбогдох үйлчилгээ</w:t>
      </w:r>
      <w:r w:rsidR="00C35E26" w:rsidRPr="0063759F">
        <w:rPr>
          <w:rFonts w:eastAsia="Arial"/>
          <w:sz w:val="21"/>
          <w:szCs w:val="21"/>
          <w:lang w:val="mn-MN"/>
        </w:rPr>
        <w:t xml:space="preserve">г нийлүүлэх </w:t>
      </w:r>
      <w:r w:rsidR="00CA00AD" w:rsidRPr="0063759F">
        <w:rPr>
          <w:rFonts w:eastAsia="Arial"/>
          <w:sz w:val="21"/>
          <w:szCs w:val="21"/>
          <w:lang w:val="mn-MN"/>
        </w:rPr>
        <w:t xml:space="preserve">нийлүүлэгчийн санал болгосон </w:t>
      </w:r>
      <w:r w:rsidR="00C35E26" w:rsidRPr="0063759F">
        <w:rPr>
          <w:rFonts w:eastAsia="Arial"/>
          <w:sz w:val="21"/>
          <w:szCs w:val="21"/>
          <w:lang w:val="mn-MN"/>
        </w:rPr>
        <w:t xml:space="preserve">тендерийг </w:t>
      </w:r>
      <w:r w:rsidR="0027593F" w:rsidRPr="0063759F">
        <w:rPr>
          <w:rFonts w:eastAsia="Arial"/>
          <w:sz w:val="21"/>
          <w:szCs w:val="21"/>
          <w:lang w:val="mn-MN"/>
        </w:rPr>
        <w:t xml:space="preserve">......... </w:t>
      </w:r>
      <w:r w:rsidR="00C35E26" w:rsidRPr="0063759F">
        <w:rPr>
          <w:rFonts w:eastAsia="Arial"/>
          <w:sz w:val="21"/>
          <w:szCs w:val="21"/>
          <w:lang w:val="mn-MN"/>
        </w:rPr>
        <w:t>[</w:t>
      </w:r>
      <w:r w:rsidR="00C35E26" w:rsidRPr="0063759F">
        <w:rPr>
          <w:rFonts w:eastAsia="Arial"/>
          <w:i/>
          <w:sz w:val="18"/>
          <w:szCs w:val="21"/>
          <w:lang w:val="mn-MN"/>
        </w:rPr>
        <w:t>тендерийн үнэ болон валютыг тоогоор болон үсгээр оруулах</w:t>
      </w:r>
      <w:r w:rsidR="00C35E26" w:rsidRPr="0063759F">
        <w:rPr>
          <w:rFonts w:eastAsia="Arial"/>
          <w:sz w:val="21"/>
          <w:szCs w:val="21"/>
          <w:lang w:val="mn-MN"/>
        </w:rPr>
        <w:t xml:space="preserve">] дүнгээр (цаашид “гэрээний үнэ” гэх) хүлээн авсан болохыг мэдэгдэж байна. </w:t>
      </w:r>
      <w:r w:rsidRPr="0063759F">
        <w:rPr>
          <w:rFonts w:eastAsia="Arial"/>
          <w:sz w:val="21"/>
          <w:szCs w:val="21"/>
          <w:lang w:val="mn-MN"/>
        </w:rPr>
        <w:t xml:space="preserve"> </w:t>
      </w:r>
    </w:p>
    <w:p w14:paraId="50524AD6" w14:textId="77777777" w:rsidR="00125B78" w:rsidRPr="0063759F" w:rsidRDefault="00125B78" w:rsidP="00125B78">
      <w:pPr>
        <w:ind w:left="993" w:right="675"/>
        <w:jc w:val="both"/>
        <w:rPr>
          <w:rFonts w:eastAsia="Arial"/>
          <w:sz w:val="21"/>
          <w:szCs w:val="21"/>
          <w:lang w:val="mn-MN"/>
        </w:rPr>
      </w:pPr>
    </w:p>
    <w:p w14:paraId="000DD3E1" w14:textId="1AC16121" w:rsidR="00125B78" w:rsidRPr="0063759F" w:rsidRDefault="00C35E26" w:rsidP="00125B78">
      <w:pPr>
        <w:ind w:left="993" w:right="675"/>
        <w:jc w:val="both"/>
        <w:rPr>
          <w:rFonts w:eastAsia="Arial"/>
          <w:sz w:val="21"/>
          <w:szCs w:val="21"/>
          <w:lang w:val="mn-MN"/>
        </w:rPr>
      </w:pPr>
      <w:r w:rsidRPr="0063759F">
        <w:rPr>
          <w:rFonts w:eastAsia="Arial"/>
          <w:sz w:val="21"/>
          <w:szCs w:val="21"/>
          <w:lang w:val="mn-MN"/>
        </w:rPr>
        <w:t>ЗАХИАЛАГЧ БА ГҮЙЦЭТГЭГЧ ДАРААХ ЗҮЙЛИЙГ ХАРИЛЦАН ТОХИРОЛЦОВ:</w:t>
      </w:r>
    </w:p>
    <w:p w14:paraId="36074EED" w14:textId="77777777" w:rsidR="00C35E26" w:rsidRPr="0063759F" w:rsidRDefault="00C35E26" w:rsidP="00125B78">
      <w:pPr>
        <w:ind w:left="993" w:right="675"/>
        <w:jc w:val="both"/>
        <w:rPr>
          <w:rFonts w:eastAsia="Arial"/>
          <w:sz w:val="21"/>
          <w:szCs w:val="21"/>
          <w:lang w:val="mn-MN"/>
        </w:rPr>
      </w:pPr>
    </w:p>
    <w:p w14:paraId="2D8613F0" w14:textId="77777777" w:rsidR="00125B78" w:rsidRPr="0063759F" w:rsidRDefault="00125B78" w:rsidP="00C2342C">
      <w:pPr>
        <w:pStyle w:val="ListParagraph"/>
        <w:numPr>
          <w:ilvl w:val="0"/>
          <w:numId w:val="35"/>
        </w:numPr>
        <w:tabs>
          <w:tab w:val="left" w:pos="840"/>
        </w:tabs>
        <w:ind w:left="993" w:right="675" w:firstLine="0"/>
        <w:contextualSpacing/>
        <w:jc w:val="both"/>
        <w:rPr>
          <w:rFonts w:eastAsia="Arial"/>
          <w:sz w:val="21"/>
          <w:szCs w:val="21"/>
          <w:lang w:val="mn-MN"/>
        </w:rPr>
      </w:pPr>
      <w:r w:rsidRPr="0063759F">
        <w:rPr>
          <w:rFonts w:eastAsia="Arial"/>
          <w:sz w:val="21"/>
          <w:szCs w:val="21"/>
          <w:lang w:val="mn-MN"/>
        </w:rPr>
        <w:t>Энэхүү гэрээнд хэрэглэгдсэн үг, хэллэг нь гэрээний баримт бичгүүдийн холбогдох хэсэгт заасантай ижил утгыг илэрхийлнэ.</w:t>
      </w:r>
    </w:p>
    <w:p w14:paraId="0BB7B6AF" w14:textId="77777777" w:rsidR="00125B78" w:rsidRPr="0063759F" w:rsidRDefault="00125B78" w:rsidP="00125B78">
      <w:pPr>
        <w:pStyle w:val="ListParagraph"/>
        <w:tabs>
          <w:tab w:val="left" w:pos="840"/>
        </w:tabs>
        <w:ind w:left="993" w:right="675" w:firstLine="0"/>
        <w:jc w:val="both"/>
        <w:rPr>
          <w:rFonts w:eastAsia="Arial"/>
          <w:sz w:val="21"/>
          <w:szCs w:val="21"/>
          <w:lang w:val="mn-MN"/>
        </w:rPr>
      </w:pPr>
    </w:p>
    <w:p w14:paraId="67C7D3F8" w14:textId="3FB5D931" w:rsidR="00DE71C2" w:rsidRPr="0063759F" w:rsidRDefault="00125B78" w:rsidP="00C2342C">
      <w:pPr>
        <w:pStyle w:val="ListParagraph"/>
        <w:numPr>
          <w:ilvl w:val="0"/>
          <w:numId w:val="35"/>
        </w:numPr>
        <w:tabs>
          <w:tab w:val="left" w:pos="840"/>
        </w:tabs>
        <w:ind w:left="1418" w:right="675" w:hanging="425"/>
        <w:contextualSpacing/>
        <w:jc w:val="both"/>
        <w:rPr>
          <w:rFonts w:eastAsia="Arial"/>
          <w:sz w:val="21"/>
          <w:szCs w:val="21"/>
          <w:lang w:val="mn-MN"/>
        </w:rPr>
      </w:pPr>
      <w:r w:rsidRPr="0063759F">
        <w:rPr>
          <w:rFonts w:eastAsia="Arial"/>
          <w:sz w:val="21"/>
          <w:szCs w:val="21"/>
          <w:lang w:val="mn-MN"/>
        </w:rPr>
        <w:t xml:space="preserve">Дараах баримт бичгүүд нь энэхүү гэрээний салшгүй хэсэг </w:t>
      </w:r>
      <w:r w:rsidR="00DE71C2" w:rsidRPr="0063759F">
        <w:rPr>
          <w:rFonts w:eastAsia="Arial"/>
          <w:sz w:val="21"/>
          <w:szCs w:val="21"/>
          <w:lang w:val="mn-MN"/>
        </w:rPr>
        <w:t>бөгөөд гэрээг унших, тайлбарлахад ашиглана:</w:t>
      </w:r>
    </w:p>
    <w:p w14:paraId="781BCE72" w14:textId="77777777" w:rsidR="00DE71C2" w:rsidRPr="0063759F" w:rsidRDefault="00DE71C2" w:rsidP="00DE71C2">
      <w:pPr>
        <w:pStyle w:val="ListParagraph"/>
        <w:rPr>
          <w:rFonts w:eastAsia="Arial"/>
          <w:sz w:val="21"/>
          <w:szCs w:val="21"/>
          <w:lang w:val="mn-MN"/>
        </w:rPr>
      </w:pPr>
    </w:p>
    <w:p w14:paraId="2761DEB7" w14:textId="00FCF4E1" w:rsidR="00DE71C2" w:rsidRPr="0063759F" w:rsidRDefault="00125B78" w:rsidP="00A06623">
      <w:pPr>
        <w:tabs>
          <w:tab w:val="left" w:pos="840"/>
        </w:tabs>
        <w:spacing w:line="360" w:lineRule="auto"/>
        <w:ind w:left="1418" w:right="675"/>
        <w:contextualSpacing/>
        <w:jc w:val="both"/>
        <w:rPr>
          <w:rFonts w:eastAsia="Arial"/>
          <w:sz w:val="21"/>
          <w:szCs w:val="21"/>
          <w:lang w:val="mn-MN"/>
        </w:rPr>
      </w:pPr>
      <w:r w:rsidRPr="0063759F">
        <w:rPr>
          <w:rFonts w:eastAsia="Arial"/>
          <w:sz w:val="21"/>
          <w:szCs w:val="21"/>
          <w:lang w:val="mn-MN"/>
        </w:rPr>
        <w:t xml:space="preserve">(a) </w:t>
      </w:r>
      <w:r w:rsidR="00DE71C2" w:rsidRPr="0063759F">
        <w:rPr>
          <w:rFonts w:eastAsia="Arial"/>
          <w:sz w:val="21"/>
          <w:szCs w:val="21"/>
          <w:lang w:val="mn-MN"/>
        </w:rPr>
        <w:t>Хүлээн зөвшөөрсөн тухай захидал,</w:t>
      </w:r>
    </w:p>
    <w:p w14:paraId="44FFF030" w14:textId="2D6DFF12" w:rsidR="00125B78" w:rsidRPr="0063759F" w:rsidRDefault="00125B78" w:rsidP="00A06623">
      <w:pPr>
        <w:pStyle w:val="ListParagraph"/>
        <w:tabs>
          <w:tab w:val="left" w:pos="9540"/>
        </w:tabs>
        <w:spacing w:line="360" w:lineRule="auto"/>
        <w:ind w:left="1418" w:right="675" w:firstLine="0"/>
        <w:jc w:val="both"/>
        <w:rPr>
          <w:rFonts w:eastAsia="Arial"/>
          <w:sz w:val="21"/>
          <w:szCs w:val="21"/>
          <w:lang w:val="mn-MN"/>
        </w:rPr>
      </w:pPr>
      <w:r w:rsidRPr="0063759F">
        <w:rPr>
          <w:rFonts w:eastAsia="Arial"/>
          <w:sz w:val="21"/>
          <w:szCs w:val="21"/>
          <w:lang w:val="mn-MN"/>
        </w:rPr>
        <w:t xml:space="preserve">(б) </w:t>
      </w:r>
      <w:r w:rsidR="00DE71C2" w:rsidRPr="0063759F">
        <w:rPr>
          <w:rFonts w:eastAsia="Arial"/>
          <w:sz w:val="21"/>
          <w:szCs w:val="21"/>
          <w:lang w:val="mn-MN"/>
        </w:rPr>
        <w:t>Нийлүүлэгчийн ирүүлсэн тендер ирүүлэх маягт болон үнийн хуваарь</w:t>
      </w:r>
    </w:p>
    <w:p w14:paraId="29AE3DAD" w14:textId="0FEF3C1F" w:rsidR="00125B78" w:rsidRPr="0063759F" w:rsidRDefault="00125B78" w:rsidP="00A06623">
      <w:pPr>
        <w:pStyle w:val="ListParagraph"/>
        <w:tabs>
          <w:tab w:val="left" w:pos="9540"/>
        </w:tabs>
        <w:spacing w:line="360" w:lineRule="auto"/>
        <w:ind w:left="1418" w:right="675" w:firstLine="0"/>
        <w:jc w:val="both"/>
        <w:rPr>
          <w:rFonts w:eastAsia="Arial"/>
          <w:sz w:val="21"/>
          <w:szCs w:val="21"/>
          <w:lang w:val="mn-MN"/>
        </w:rPr>
      </w:pPr>
      <w:r w:rsidRPr="0063759F">
        <w:rPr>
          <w:rFonts w:eastAsia="Arial"/>
          <w:sz w:val="21"/>
          <w:szCs w:val="21"/>
          <w:lang w:val="mn-MN"/>
        </w:rPr>
        <w:t xml:space="preserve">(в) </w:t>
      </w:r>
      <w:r w:rsidR="00DE71C2" w:rsidRPr="0063759F">
        <w:rPr>
          <w:rFonts w:eastAsia="Arial"/>
          <w:sz w:val="21"/>
          <w:szCs w:val="21"/>
          <w:lang w:val="mn-MN"/>
        </w:rPr>
        <w:t>Нэмэлт өөрчлөлт № ... [</w:t>
      </w:r>
      <w:r w:rsidR="00DE71C2" w:rsidRPr="0063759F">
        <w:rPr>
          <w:rFonts w:eastAsia="Arial"/>
          <w:i/>
          <w:sz w:val="18"/>
          <w:szCs w:val="21"/>
          <w:lang w:val="mn-MN"/>
        </w:rPr>
        <w:t>нэмэлт өөрчлөлтийн дугаарыг оруулах, хэрэв байгаа бол</w:t>
      </w:r>
      <w:r w:rsidR="00DE71C2" w:rsidRPr="0063759F">
        <w:rPr>
          <w:rFonts w:eastAsia="Arial"/>
          <w:sz w:val="21"/>
          <w:szCs w:val="21"/>
          <w:lang w:val="mn-MN"/>
        </w:rPr>
        <w:t>]</w:t>
      </w:r>
      <w:r w:rsidR="00A06623" w:rsidRPr="0063759F">
        <w:rPr>
          <w:rFonts w:eastAsia="Arial"/>
          <w:sz w:val="21"/>
          <w:szCs w:val="21"/>
          <w:vertAlign w:val="superscript"/>
          <w:lang w:val="mn-MN"/>
        </w:rPr>
        <w:t>1</w:t>
      </w:r>
      <w:r w:rsidR="00DE71C2" w:rsidRPr="0063759F">
        <w:rPr>
          <w:rFonts w:eastAsia="Arial"/>
          <w:sz w:val="21"/>
          <w:szCs w:val="21"/>
          <w:lang w:val="mn-MN"/>
        </w:rPr>
        <w:t>,</w:t>
      </w:r>
    </w:p>
    <w:p w14:paraId="33077076" w14:textId="77777777" w:rsidR="00DE71C2" w:rsidRPr="0063759F" w:rsidRDefault="00125B78" w:rsidP="00A06623">
      <w:pPr>
        <w:pStyle w:val="ListParagraph"/>
        <w:tabs>
          <w:tab w:val="left" w:pos="9540"/>
        </w:tabs>
        <w:spacing w:line="360" w:lineRule="auto"/>
        <w:ind w:left="1418" w:right="675" w:firstLine="0"/>
        <w:jc w:val="both"/>
        <w:rPr>
          <w:rFonts w:eastAsia="Arial"/>
          <w:sz w:val="21"/>
          <w:szCs w:val="21"/>
          <w:lang w:val="mn-MN"/>
        </w:rPr>
      </w:pPr>
      <w:r w:rsidRPr="0063759F">
        <w:rPr>
          <w:rFonts w:eastAsia="Arial"/>
          <w:sz w:val="21"/>
          <w:szCs w:val="21"/>
          <w:lang w:val="mn-MN"/>
        </w:rPr>
        <w:t xml:space="preserve">(г) </w:t>
      </w:r>
      <w:r w:rsidR="00DE71C2" w:rsidRPr="0063759F">
        <w:rPr>
          <w:rFonts w:eastAsia="Arial"/>
          <w:sz w:val="21"/>
          <w:szCs w:val="21"/>
          <w:lang w:val="mn-MN"/>
        </w:rPr>
        <w:t>Гэрээний тусгай нөхцөл,</w:t>
      </w:r>
    </w:p>
    <w:p w14:paraId="172ABF20" w14:textId="6A58CC0C" w:rsidR="00125B78" w:rsidRPr="0063759F" w:rsidRDefault="00125B78" w:rsidP="00A06623">
      <w:pPr>
        <w:pStyle w:val="ListParagraph"/>
        <w:tabs>
          <w:tab w:val="left" w:pos="9540"/>
        </w:tabs>
        <w:spacing w:line="360" w:lineRule="auto"/>
        <w:ind w:left="1418" w:right="675" w:firstLine="0"/>
        <w:jc w:val="both"/>
        <w:rPr>
          <w:rFonts w:eastAsia="Arial"/>
          <w:sz w:val="21"/>
          <w:szCs w:val="21"/>
          <w:lang w:val="mn-MN"/>
        </w:rPr>
      </w:pPr>
      <w:r w:rsidRPr="0063759F">
        <w:rPr>
          <w:rFonts w:eastAsia="Arial"/>
          <w:sz w:val="21"/>
          <w:szCs w:val="21"/>
          <w:lang w:val="mn-MN"/>
        </w:rPr>
        <w:t xml:space="preserve">(д) </w:t>
      </w:r>
      <w:r w:rsidR="00DE71C2" w:rsidRPr="0063759F">
        <w:rPr>
          <w:rFonts w:eastAsia="Arial"/>
          <w:sz w:val="21"/>
          <w:szCs w:val="21"/>
          <w:lang w:val="mn-MN"/>
        </w:rPr>
        <w:t xml:space="preserve">Тендерийн баримт бичгийн 5 дугаар бүлэгт дурдсан </w:t>
      </w:r>
      <w:r w:rsidR="00721FC3" w:rsidRPr="0063759F">
        <w:rPr>
          <w:rFonts w:eastAsia="Arial"/>
          <w:sz w:val="21"/>
          <w:szCs w:val="21"/>
          <w:lang w:val="mn-MN"/>
        </w:rPr>
        <w:t>э</w:t>
      </w:r>
      <w:r w:rsidR="00DE71C2" w:rsidRPr="0063759F">
        <w:rPr>
          <w:rFonts w:eastAsia="Arial"/>
          <w:sz w:val="21"/>
          <w:szCs w:val="21"/>
          <w:lang w:val="mn-MN"/>
        </w:rPr>
        <w:t>рх бүхий орнуудын жагсаалт</w:t>
      </w:r>
    </w:p>
    <w:p w14:paraId="5AC6FA83" w14:textId="66A37AC0" w:rsidR="00DE71C2" w:rsidRPr="0063759F" w:rsidRDefault="00125B78" w:rsidP="00A06623">
      <w:pPr>
        <w:pStyle w:val="ListParagraph"/>
        <w:tabs>
          <w:tab w:val="left" w:pos="1200"/>
        </w:tabs>
        <w:spacing w:line="360" w:lineRule="auto"/>
        <w:ind w:left="1418" w:right="675" w:firstLine="0"/>
        <w:jc w:val="both"/>
        <w:rPr>
          <w:rFonts w:eastAsia="Arial"/>
          <w:sz w:val="21"/>
          <w:szCs w:val="21"/>
          <w:lang w:val="mn-MN"/>
        </w:rPr>
      </w:pPr>
      <w:r w:rsidRPr="0063759F">
        <w:rPr>
          <w:rFonts w:eastAsia="Arial"/>
          <w:sz w:val="21"/>
          <w:szCs w:val="21"/>
          <w:lang w:val="mn-MN"/>
        </w:rPr>
        <w:t>(e)</w:t>
      </w:r>
      <w:r w:rsidR="00DE71C2" w:rsidRPr="0063759F">
        <w:rPr>
          <w:rFonts w:eastAsia="Arial"/>
          <w:sz w:val="21"/>
          <w:szCs w:val="21"/>
          <w:lang w:val="mn-MN"/>
        </w:rPr>
        <w:t xml:space="preserve"> Гэрээний ерөнхий нөхцөл,</w:t>
      </w:r>
    </w:p>
    <w:p w14:paraId="49E73078" w14:textId="24F97254" w:rsidR="00125B78" w:rsidRPr="0063759F" w:rsidRDefault="00125B78" w:rsidP="00A06623">
      <w:pPr>
        <w:pStyle w:val="ListParagraph"/>
        <w:tabs>
          <w:tab w:val="left" w:pos="1200"/>
        </w:tabs>
        <w:spacing w:line="360" w:lineRule="auto"/>
        <w:ind w:left="1418" w:right="675" w:firstLine="0"/>
        <w:jc w:val="both"/>
        <w:rPr>
          <w:rFonts w:eastAsia="Arial"/>
          <w:sz w:val="21"/>
          <w:szCs w:val="21"/>
          <w:lang w:val="mn-MN"/>
        </w:rPr>
      </w:pPr>
      <w:r w:rsidRPr="0063759F">
        <w:rPr>
          <w:rFonts w:eastAsia="Arial"/>
          <w:sz w:val="21"/>
          <w:szCs w:val="21"/>
          <w:lang w:val="mn-MN"/>
        </w:rPr>
        <w:t xml:space="preserve">(ё) </w:t>
      </w:r>
      <w:r w:rsidR="00DE71C2" w:rsidRPr="0063759F">
        <w:rPr>
          <w:rFonts w:eastAsia="Arial"/>
          <w:sz w:val="21"/>
          <w:szCs w:val="21"/>
          <w:lang w:val="mn-MN"/>
        </w:rPr>
        <w:t>Нийлүүлэх хуваарь</w:t>
      </w:r>
    </w:p>
    <w:p w14:paraId="0925B8FC" w14:textId="19CCA7F6" w:rsidR="00DE71C2" w:rsidRPr="0063759F" w:rsidRDefault="00125B78" w:rsidP="00A06623">
      <w:pPr>
        <w:pStyle w:val="ListParagraph"/>
        <w:spacing w:line="360" w:lineRule="auto"/>
        <w:ind w:left="1418" w:right="675" w:firstLine="0"/>
        <w:jc w:val="both"/>
        <w:rPr>
          <w:sz w:val="21"/>
          <w:szCs w:val="21"/>
          <w:lang w:val="mn-MN"/>
        </w:rPr>
      </w:pPr>
      <w:r w:rsidRPr="0063759F">
        <w:rPr>
          <w:rFonts w:eastAsia="Arial"/>
          <w:sz w:val="21"/>
          <w:szCs w:val="21"/>
          <w:lang w:val="mn-MN"/>
        </w:rPr>
        <w:t xml:space="preserve">(ж) </w:t>
      </w:r>
      <w:r w:rsidR="00DE71C2" w:rsidRPr="0063759F">
        <w:rPr>
          <w:rFonts w:eastAsia="Arial"/>
          <w:sz w:val="21"/>
          <w:szCs w:val="21"/>
          <w:lang w:val="mn-MN"/>
        </w:rPr>
        <w:t>бусад нэмэлт баримт бичиг.</w:t>
      </w:r>
    </w:p>
    <w:p w14:paraId="01BC2FE6" w14:textId="29B527B3" w:rsidR="00DE71C2" w:rsidRPr="0063759F" w:rsidRDefault="00DE71C2" w:rsidP="00A06623">
      <w:pPr>
        <w:pStyle w:val="ListParagraph"/>
        <w:tabs>
          <w:tab w:val="left" w:pos="2127"/>
        </w:tabs>
        <w:ind w:left="1418" w:right="675" w:firstLine="0"/>
        <w:contextualSpacing/>
        <w:jc w:val="both"/>
        <w:rPr>
          <w:rFonts w:eastAsia="Arial"/>
          <w:sz w:val="21"/>
          <w:szCs w:val="21"/>
          <w:lang w:val="mn-MN"/>
        </w:rPr>
      </w:pPr>
      <w:r w:rsidRPr="0063759F">
        <w:rPr>
          <w:rFonts w:eastAsia="Arial"/>
          <w:sz w:val="21"/>
          <w:szCs w:val="21"/>
          <w:lang w:val="mn-MN"/>
        </w:rPr>
        <w:t>Энэхүү гэрээ нь гэрээний бусад бүх баримт бичгүүдээс давуу үйлчлэлтэй байна. Хэрэв гэрээний баримт бичгүүд хооронд</w:t>
      </w:r>
      <w:r w:rsidR="00913247" w:rsidRPr="0063759F">
        <w:rPr>
          <w:rFonts w:eastAsia="Arial"/>
          <w:sz w:val="21"/>
          <w:szCs w:val="21"/>
          <w:lang w:val="mn-MN"/>
        </w:rPr>
        <w:t>оо</w:t>
      </w:r>
      <w:r w:rsidRPr="0063759F">
        <w:rPr>
          <w:rFonts w:eastAsia="Arial"/>
          <w:sz w:val="21"/>
          <w:szCs w:val="21"/>
          <w:lang w:val="mn-MN"/>
        </w:rPr>
        <w:t xml:space="preserve"> зөрчилдвөл дээр дурдсан дарааллы</w:t>
      </w:r>
      <w:r w:rsidR="0049491F" w:rsidRPr="0063759F">
        <w:rPr>
          <w:rFonts w:eastAsia="Arial"/>
          <w:sz w:val="21"/>
          <w:szCs w:val="21"/>
          <w:lang w:val="mn-MN"/>
        </w:rPr>
        <w:t>г</w:t>
      </w:r>
      <w:r w:rsidRPr="0063759F">
        <w:rPr>
          <w:rFonts w:eastAsia="Arial"/>
          <w:sz w:val="21"/>
          <w:szCs w:val="21"/>
          <w:lang w:val="mn-MN"/>
        </w:rPr>
        <w:t xml:space="preserve"> даг</w:t>
      </w:r>
      <w:r w:rsidR="00DB4586" w:rsidRPr="0063759F">
        <w:rPr>
          <w:rFonts w:eastAsia="Arial"/>
          <w:sz w:val="21"/>
          <w:szCs w:val="21"/>
          <w:lang w:val="mn-MN"/>
        </w:rPr>
        <w:t xml:space="preserve">аж </w:t>
      </w:r>
      <w:r w:rsidR="00E24DB5" w:rsidRPr="0063759F">
        <w:rPr>
          <w:rFonts w:eastAsia="Arial"/>
          <w:sz w:val="21"/>
          <w:szCs w:val="21"/>
          <w:lang w:val="mn-MN"/>
        </w:rPr>
        <w:t>мөрдөнө</w:t>
      </w:r>
      <w:r w:rsidRPr="0063759F">
        <w:rPr>
          <w:rFonts w:eastAsia="Arial"/>
          <w:sz w:val="21"/>
          <w:szCs w:val="21"/>
          <w:lang w:val="mn-MN"/>
        </w:rPr>
        <w:t>.</w:t>
      </w:r>
    </w:p>
    <w:p w14:paraId="563A9F46" w14:textId="77777777" w:rsidR="00DE71C2" w:rsidRPr="0063759F" w:rsidRDefault="00DE71C2" w:rsidP="00DE71C2">
      <w:pPr>
        <w:pStyle w:val="ListParagraph"/>
        <w:spacing w:line="360" w:lineRule="auto"/>
        <w:ind w:left="2127" w:right="675" w:firstLine="0"/>
        <w:jc w:val="both"/>
        <w:rPr>
          <w:rFonts w:eastAsia="Arial"/>
          <w:sz w:val="21"/>
          <w:szCs w:val="21"/>
          <w:lang w:val="mn-MN"/>
        </w:rPr>
      </w:pPr>
    </w:p>
    <w:p w14:paraId="4729FDA2" w14:textId="07160E57" w:rsidR="00125B78" w:rsidRPr="0063759F" w:rsidRDefault="00762220" w:rsidP="00C2342C">
      <w:pPr>
        <w:pStyle w:val="ListParagraph"/>
        <w:numPr>
          <w:ilvl w:val="0"/>
          <w:numId w:val="35"/>
        </w:numPr>
        <w:tabs>
          <w:tab w:val="left" w:pos="840"/>
        </w:tabs>
        <w:ind w:left="1418" w:right="675" w:hanging="425"/>
        <w:contextualSpacing/>
        <w:jc w:val="both"/>
        <w:rPr>
          <w:rFonts w:eastAsia="Arial"/>
          <w:sz w:val="21"/>
          <w:szCs w:val="21"/>
          <w:lang w:val="mn-MN"/>
        </w:rPr>
      </w:pPr>
      <w:r w:rsidRPr="0063759F">
        <w:rPr>
          <w:rFonts w:eastAsia="Arial"/>
          <w:sz w:val="21"/>
          <w:szCs w:val="21"/>
          <w:lang w:val="mn-MN"/>
        </w:rPr>
        <w:t xml:space="preserve">Нийлүүлэгч </w:t>
      </w:r>
      <w:r w:rsidR="00125B78" w:rsidRPr="0063759F">
        <w:rPr>
          <w:rFonts w:eastAsia="Arial"/>
          <w:sz w:val="21"/>
          <w:szCs w:val="21"/>
          <w:lang w:val="mn-MN"/>
        </w:rPr>
        <w:t xml:space="preserve">нь гэрээний дагуу захиалагчаас түүнд төлөх төлбөрийг үндэслэн энэхүү гэрээний бүх нөхцөлд нийцүүлэн </w:t>
      </w:r>
      <w:r w:rsidR="00DE71C2" w:rsidRPr="0063759F">
        <w:rPr>
          <w:rFonts w:eastAsia="Arial"/>
          <w:sz w:val="21"/>
          <w:szCs w:val="21"/>
          <w:lang w:val="mn-MN"/>
        </w:rPr>
        <w:t xml:space="preserve">бараа болон холбогдох үйлчилгээг </w:t>
      </w:r>
      <w:r w:rsidR="00125B78" w:rsidRPr="0063759F">
        <w:rPr>
          <w:rFonts w:eastAsia="Arial"/>
          <w:sz w:val="21"/>
          <w:szCs w:val="21"/>
          <w:lang w:val="mn-MN"/>
        </w:rPr>
        <w:t>гүйцэтгэж, аливаа зөрчил доголдлыг арилгах үүрэг хариуцлагыг хүлээнэ.</w:t>
      </w:r>
    </w:p>
    <w:p w14:paraId="30F40007" w14:textId="77777777" w:rsidR="00125B78" w:rsidRPr="0063759F" w:rsidRDefault="00125B78" w:rsidP="00125B78">
      <w:pPr>
        <w:pStyle w:val="ListParagraph"/>
        <w:ind w:left="993" w:right="675" w:firstLine="0"/>
        <w:jc w:val="both"/>
        <w:rPr>
          <w:rFonts w:eastAsia="Arial"/>
          <w:sz w:val="21"/>
          <w:szCs w:val="21"/>
          <w:lang w:val="mn-MN"/>
        </w:rPr>
      </w:pPr>
    </w:p>
    <w:p w14:paraId="1BB1CDA8" w14:textId="2B964946" w:rsidR="00125B78" w:rsidRPr="0063759F" w:rsidRDefault="00125B78" w:rsidP="00C2342C">
      <w:pPr>
        <w:pStyle w:val="ListParagraph"/>
        <w:numPr>
          <w:ilvl w:val="0"/>
          <w:numId w:val="35"/>
        </w:numPr>
        <w:ind w:left="993" w:right="675" w:firstLine="0"/>
        <w:contextualSpacing/>
        <w:jc w:val="both"/>
        <w:rPr>
          <w:rFonts w:eastAsia="Arial"/>
          <w:sz w:val="21"/>
          <w:szCs w:val="21"/>
          <w:lang w:val="mn-MN"/>
        </w:rPr>
      </w:pPr>
      <w:r w:rsidRPr="0063759F">
        <w:rPr>
          <w:rFonts w:eastAsia="Arial"/>
          <w:sz w:val="21"/>
          <w:szCs w:val="21"/>
          <w:lang w:val="mn-MN"/>
        </w:rPr>
        <w:t xml:space="preserve">Захиалагч нь </w:t>
      </w:r>
      <w:r w:rsidR="00A06623" w:rsidRPr="0063759F">
        <w:rPr>
          <w:rFonts w:eastAsia="Arial"/>
          <w:sz w:val="21"/>
          <w:szCs w:val="21"/>
          <w:lang w:val="mn-MN"/>
        </w:rPr>
        <w:t xml:space="preserve">нийлүүлэгчийн нийлүүлэх бараа болон холбогдох үйлчилгээ, </w:t>
      </w:r>
      <w:r w:rsidRPr="0063759F">
        <w:rPr>
          <w:rFonts w:eastAsia="Arial"/>
          <w:sz w:val="21"/>
          <w:szCs w:val="21"/>
          <w:lang w:val="mn-MN"/>
        </w:rPr>
        <w:t>түүнд холбогдох аливаа зөрчил доголдлыг арилгах үйлчилгээг үндэслэн гэрээнд шаардсан хугацаа ба арга хэлбэрээр гэрээний үнэ, эсхүл гэрээний нөхцөлд заасан бусад төлбөрийг гүйцэтгэгчид төлөх үүрэг хариуцлагыг хүлээнэ.</w:t>
      </w:r>
    </w:p>
    <w:p w14:paraId="0F2B79F4" w14:textId="77777777" w:rsidR="00125B78" w:rsidRPr="0063759F" w:rsidRDefault="00125B78" w:rsidP="00125B78">
      <w:pPr>
        <w:tabs>
          <w:tab w:val="left" w:pos="840"/>
        </w:tabs>
        <w:ind w:left="993" w:right="675"/>
        <w:jc w:val="both"/>
        <w:rPr>
          <w:rFonts w:eastAsia="Arial"/>
          <w:sz w:val="21"/>
          <w:szCs w:val="21"/>
          <w:lang w:val="mn-MN"/>
        </w:rPr>
      </w:pPr>
    </w:p>
    <w:p w14:paraId="11F249E7" w14:textId="77777777" w:rsidR="00125B78" w:rsidRPr="0063759F" w:rsidRDefault="00125B78" w:rsidP="00125B78">
      <w:pPr>
        <w:ind w:left="993" w:right="675"/>
        <w:jc w:val="both"/>
        <w:rPr>
          <w:rFonts w:eastAsia="Arial"/>
          <w:sz w:val="21"/>
          <w:szCs w:val="21"/>
          <w:lang w:val="mn-MN"/>
        </w:rPr>
      </w:pPr>
      <w:r w:rsidRPr="0063759F">
        <w:rPr>
          <w:rFonts w:eastAsia="Arial"/>
          <w:sz w:val="21"/>
          <w:szCs w:val="21"/>
          <w:lang w:val="mn-MN"/>
        </w:rPr>
        <w:t>Гэрээний талууд энэхүү гэрээг дээр тэмдэглэсэн он, сар, өдөр [</w:t>
      </w:r>
      <w:r w:rsidRPr="0063759F">
        <w:rPr>
          <w:rFonts w:eastAsia="Arial"/>
          <w:i/>
          <w:sz w:val="18"/>
          <w:szCs w:val="21"/>
          <w:lang w:val="mn-MN"/>
        </w:rPr>
        <w:t>захиалагчийн улсын нэр</w:t>
      </w:r>
      <w:r w:rsidRPr="0063759F">
        <w:rPr>
          <w:rFonts w:eastAsia="Arial"/>
          <w:sz w:val="21"/>
          <w:szCs w:val="21"/>
          <w:lang w:val="mn-MN"/>
        </w:rPr>
        <w:t>] улсын хууль тогтоомжид нийцүүлэн хэрэгжүүлэхээр байгуулсан болохыг үүгээр ГЭРЧЛЭВ.</w:t>
      </w:r>
    </w:p>
    <w:p w14:paraId="1709E89B" w14:textId="77777777" w:rsidR="00125B78" w:rsidRPr="0063759F" w:rsidRDefault="00125B78" w:rsidP="00125B78">
      <w:pPr>
        <w:pStyle w:val="BodyText"/>
        <w:ind w:right="675"/>
        <w:jc w:val="both"/>
        <w:rPr>
          <w:sz w:val="31"/>
          <w:lang w:val="mn-MN"/>
        </w:rPr>
      </w:pPr>
    </w:p>
    <w:p w14:paraId="65B3E9E2" w14:textId="2E65CB1D" w:rsidR="00771DD5" w:rsidRPr="0063759F" w:rsidRDefault="002611B0" w:rsidP="002611B0">
      <w:pPr>
        <w:pStyle w:val="NormalWeb"/>
        <w:ind w:firstLine="720"/>
        <w:rPr>
          <w:color w:val="000000"/>
          <w:sz w:val="22"/>
          <w:szCs w:val="22"/>
          <w:lang w:val="mn-MN"/>
        </w:rPr>
      </w:pPr>
      <w:r w:rsidRPr="0063759F">
        <w:rPr>
          <w:color w:val="000000"/>
          <w:sz w:val="22"/>
          <w:szCs w:val="22"/>
          <w:lang w:val="mn-MN"/>
        </w:rPr>
        <w:t>ЗАХИАЛАГЧИЙГ</w:t>
      </w:r>
      <w:r w:rsidR="00771DD5" w:rsidRPr="0063759F">
        <w:rPr>
          <w:color w:val="000000"/>
          <w:sz w:val="22"/>
          <w:szCs w:val="22"/>
          <w:lang w:val="mn-MN"/>
        </w:rPr>
        <w:t xml:space="preserve"> төлөөл</w:t>
      </w:r>
      <w:r w:rsidRPr="0063759F">
        <w:rPr>
          <w:color w:val="000000"/>
          <w:sz w:val="22"/>
          <w:szCs w:val="22"/>
          <w:lang w:val="mn-MN"/>
        </w:rPr>
        <w:t>ж</w:t>
      </w:r>
      <w:r w:rsidR="00771DD5" w:rsidRPr="0063759F">
        <w:rPr>
          <w:rStyle w:val="apple-converted-space"/>
          <w:color w:val="000000"/>
          <w:sz w:val="22"/>
          <w:szCs w:val="22"/>
          <w:lang w:val="mn-MN"/>
        </w:rPr>
        <w:t> </w:t>
      </w:r>
      <w:r w:rsidR="00771DD5" w:rsidRPr="0063759F">
        <w:rPr>
          <w:rStyle w:val="Strong"/>
          <w:b w:val="0"/>
          <w:bCs w:val="0"/>
          <w:color w:val="000000"/>
          <w:sz w:val="22"/>
          <w:szCs w:val="22"/>
          <w:lang w:val="mn-MN"/>
        </w:rPr>
        <w:t>[</w:t>
      </w:r>
      <w:r w:rsidRPr="0063759F">
        <w:rPr>
          <w:rStyle w:val="Strong"/>
          <w:b w:val="0"/>
          <w:bCs w:val="0"/>
          <w:i/>
          <w:iCs/>
          <w:color w:val="000000"/>
          <w:sz w:val="21"/>
          <w:szCs w:val="21"/>
          <w:lang w:val="mn-MN"/>
        </w:rPr>
        <w:t xml:space="preserve">Эрх бүхий төлөөлөгчийн </w:t>
      </w:r>
      <w:r w:rsidR="00771DD5" w:rsidRPr="0063759F">
        <w:rPr>
          <w:rStyle w:val="Strong"/>
          <w:b w:val="0"/>
          <w:bCs w:val="0"/>
          <w:i/>
          <w:iCs/>
          <w:color w:val="000000"/>
          <w:sz w:val="21"/>
          <w:szCs w:val="21"/>
          <w:lang w:val="mn-MN"/>
        </w:rPr>
        <w:t>гарын үсгийг оруулах</w:t>
      </w:r>
      <w:r w:rsidR="00771DD5" w:rsidRPr="0063759F">
        <w:rPr>
          <w:rStyle w:val="Strong"/>
          <w:b w:val="0"/>
          <w:bCs w:val="0"/>
          <w:color w:val="000000"/>
          <w:sz w:val="22"/>
          <w:szCs w:val="22"/>
          <w:lang w:val="mn-MN"/>
        </w:rPr>
        <w:t>]</w:t>
      </w:r>
      <w:r w:rsidR="00771DD5" w:rsidRPr="0063759F">
        <w:rPr>
          <w:rStyle w:val="apple-converted-space"/>
          <w:color w:val="000000"/>
          <w:sz w:val="22"/>
          <w:szCs w:val="22"/>
          <w:lang w:val="mn-MN"/>
        </w:rPr>
        <w:t> </w:t>
      </w:r>
    </w:p>
    <w:p w14:paraId="422080AE" w14:textId="122DD714" w:rsidR="00771DD5" w:rsidRPr="0063759F" w:rsidRDefault="002611B0" w:rsidP="002611B0">
      <w:pPr>
        <w:pStyle w:val="NormalWeb"/>
        <w:ind w:firstLine="720"/>
        <w:rPr>
          <w:color w:val="000000"/>
          <w:sz w:val="22"/>
          <w:szCs w:val="22"/>
          <w:lang w:val="mn-MN"/>
        </w:rPr>
      </w:pPr>
      <w:r w:rsidRPr="0063759F">
        <w:rPr>
          <w:color w:val="000000"/>
          <w:sz w:val="22"/>
          <w:szCs w:val="22"/>
          <w:lang w:val="mn-MN"/>
        </w:rPr>
        <w:t>НИЙЛҮҮЛЭГЧИЙГ</w:t>
      </w:r>
      <w:r w:rsidR="00771DD5" w:rsidRPr="0063759F">
        <w:rPr>
          <w:color w:val="000000"/>
          <w:sz w:val="22"/>
          <w:szCs w:val="22"/>
          <w:lang w:val="mn-MN"/>
        </w:rPr>
        <w:t xml:space="preserve"> төлөөл</w:t>
      </w:r>
      <w:r w:rsidRPr="0063759F">
        <w:rPr>
          <w:color w:val="000000"/>
          <w:sz w:val="22"/>
          <w:szCs w:val="22"/>
          <w:lang w:val="mn-MN"/>
        </w:rPr>
        <w:t>ж</w:t>
      </w:r>
      <w:r w:rsidR="00771DD5" w:rsidRPr="0063759F">
        <w:rPr>
          <w:rStyle w:val="apple-converted-space"/>
          <w:color w:val="000000"/>
          <w:sz w:val="22"/>
          <w:szCs w:val="22"/>
          <w:lang w:val="mn-MN"/>
        </w:rPr>
        <w:t> </w:t>
      </w:r>
      <w:r w:rsidR="00771DD5" w:rsidRPr="0063759F">
        <w:rPr>
          <w:rStyle w:val="Strong"/>
          <w:b w:val="0"/>
          <w:bCs w:val="0"/>
          <w:color w:val="000000"/>
          <w:sz w:val="22"/>
          <w:szCs w:val="22"/>
          <w:lang w:val="mn-MN"/>
        </w:rPr>
        <w:t>[</w:t>
      </w:r>
      <w:r w:rsidRPr="0063759F">
        <w:rPr>
          <w:rStyle w:val="Strong"/>
          <w:b w:val="0"/>
          <w:bCs w:val="0"/>
          <w:i/>
          <w:iCs/>
          <w:color w:val="000000"/>
          <w:sz w:val="21"/>
          <w:szCs w:val="21"/>
          <w:lang w:val="mn-MN"/>
        </w:rPr>
        <w:t xml:space="preserve">Эрх бүхий төлөөлөгчийн </w:t>
      </w:r>
      <w:r w:rsidR="00771DD5" w:rsidRPr="0063759F">
        <w:rPr>
          <w:rStyle w:val="Strong"/>
          <w:b w:val="0"/>
          <w:bCs w:val="0"/>
          <w:i/>
          <w:iCs/>
          <w:color w:val="000000"/>
          <w:sz w:val="21"/>
          <w:szCs w:val="21"/>
          <w:lang w:val="mn-MN"/>
        </w:rPr>
        <w:t>гарын үсгийг оруулах</w:t>
      </w:r>
      <w:r w:rsidR="00771DD5" w:rsidRPr="0063759F">
        <w:rPr>
          <w:rStyle w:val="Strong"/>
          <w:b w:val="0"/>
          <w:bCs w:val="0"/>
          <w:color w:val="000000"/>
          <w:sz w:val="22"/>
          <w:szCs w:val="22"/>
          <w:lang w:val="mn-MN"/>
        </w:rPr>
        <w:t>]</w:t>
      </w:r>
      <w:r w:rsidR="00771DD5" w:rsidRPr="0063759F">
        <w:rPr>
          <w:rStyle w:val="apple-converted-space"/>
          <w:color w:val="000000"/>
          <w:sz w:val="22"/>
          <w:szCs w:val="22"/>
          <w:lang w:val="mn-MN"/>
        </w:rPr>
        <w:t> </w:t>
      </w:r>
    </w:p>
    <w:p w14:paraId="7F15B51B" w14:textId="77777777" w:rsidR="002611B0" w:rsidRPr="0063759F" w:rsidRDefault="002611B0" w:rsidP="00A06623">
      <w:pPr>
        <w:tabs>
          <w:tab w:val="left" w:pos="567"/>
        </w:tabs>
        <w:spacing w:before="95" w:line="254" w:lineRule="auto"/>
        <w:ind w:left="567" w:right="534"/>
        <w:jc w:val="both"/>
        <w:rPr>
          <w:sz w:val="16"/>
          <w:szCs w:val="16"/>
          <w:vertAlign w:val="superscript"/>
          <w:lang w:val="mn-MN" w:eastAsia="ar-SA"/>
        </w:rPr>
      </w:pPr>
    </w:p>
    <w:p w14:paraId="4FE3F295" w14:textId="77777777" w:rsidR="002611B0" w:rsidRPr="0063759F" w:rsidRDefault="002611B0" w:rsidP="00A06623">
      <w:pPr>
        <w:tabs>
          <w:tab w:val="left" w:pos="567"/>
        </w:tabs>
        <w:spacing w:before="95" w:line="254" w:lineRule="auto"/>
        <w:ind w:left="567" w:right="534"/>
        <w:jc w:val="both"/>
        <w:rPr>
          <w:sz w:val="16"/>
          <w:szCs w:val="16"/>
          <w:vertAlign w:val="superscript"/>
          <w:lang w:val="mn-MN" w:eastAsia="ar-SA"/>
        </w:rPr>
      </w:pPr>
    </w:p>
    <w:p w14:paraId="69C8C0AB" w14:textId="7ED1C0F2" w:rsidR="00A06623" w:rsidRPr="0063759F" w:rsidRDefault="00A06623" w:rsidP="00A06623">
      <w:pPr>
        <w:tabs>
          <w:tab w:val="left" w:pos="567"/>
        </w:tabs>
        <w:spacing w:before="95" w:line="254" w:lineRule="auto"/>
        <w:ind w:left="567" w:right="534"/>
        <w:jc w:val="both"/>
        <w:rPr>
          <w:color w:val="000000"/>
          <w:sz w:val="16"/>
          <w:szCs w:val="16"/>
          <w:lang w:val="mn-MN" w:eastAsia="ar-SA"/>
        </w:rPr>
      </w:pPr>
      <w:r w:rsidRPr="0063759F">
        <w:rPr>
          <w:sz w:val="16"/>
          <w:szCs w:val="16"/>
          <w:vertAlign w:val="superscript"/>
          <w:lang w:val="mn-MN" w:eastAsia="ar-SA"/>
        </w:rPr>
        <w:t xml:space="preserve">1 </w:t>
      </w:r>
      <w:r w:rsidRPr="0063759F">
        <w:rPr>
          <w:sz w:val="16"/>
          <w:szCs w:val="16"/>
          <w:lang w:val="mn-MN" w:eastAsia="ar-SA"/>
        </w:rPr>
        <w:t xml:space="preserve">Тендерийн баримт бичигт оруулсан нэмэлт өөрчлөлтийг гэрээний баримт бичигт тусгах нь гэрээг хэрэгжүүлэх явцад үүсэж болзошгүй тодорхойгүй байдлыг арилгах ач холбогдолтой. </w:t>
      </w:r>
      <w:r w:rsidRPr="0063759F">
        <w:rPr>
          <w:color w:val="000000"/>
          <w:sz w:val="16"/>
          <w:szCs w:val="16"/>
          <w:lang w:val="mn-MN" w:eastAsia="ar-SA"/>
        </w:rPr>
        <w:t xml:space="preserve">Хэрэв зайлшгүй нөхцөл байдал үүссэн тохиолдолд, </w:t>
      </w:r>
      <w:r w:rsidRPr="0063759F">
        <w:rPr>
          <w:sz w:val="16"/>
          <w:szCs w:val="16"/>
          <w:lang w:val="mn-MN" w:eastAsia="ar-SA"/>
        </w:rPr>
        <w:t>тендерийн баримт бичигт оруулсан нэмэлт өөрчлөлтийн</w:t>
      </w:r>
      <w:r w:rsidRPr="0063759F">
        <w:rPr>
          <w:color w:val="000000"/>
          <w:sz w:val="16"/>
          <w:szCs w:val="16"/>
          <w:lang w:val="mn-MN" w:eastAsia="ar-SA"/>
        </w:rPr>
        <w:t xml:space="preserve"> баримт бичигт өгөгдсөн мэдээллийн шинж чанараас хамааран тэргүүлэх ач холбогдлыг тодорхойлох ёстой.</w:t>
      </w:r>
    </w:p>
    <w:p w14:paraId="66491301" w14:textId="77777777" w:rsidR="00A06623" w:rsidRPr="0063759F" w:rsidRDefault="00A06623" w:rsidP="00125B78">
      <w:pPr>
        <w:jc w:val="both"/>
        <w:rPr>
          <w:sz w:val="18"/>
          <w:lang w:val="mn-MN"/>
        </w:rPr>
        <w:sectPr w:rsidR="00A06623" w:rsidRPr="0063759F" w:rsidSect="00125B78">
          <w:pgSz w:w="12240" w:h="15840"/>
          <w:pgMar w:top="600" w:right="1020" w:bottom="280" w:left="480" w:header="0" w:footer="0" w:gutter="0"/>
          <w:cols w:space="720"/>
        </w:sectPr>
      </w:pPr>
    </w:p>
    <w:p w14:paraId="1C6AFE52" w14:textId="77777777" w:rsidR="00125B78" w:rsidRPr="0063759F" w:rsidRDefault="00125B78" w:rsidP="00125B78">
      <w:pPr>
        <w:pStyle w:val="BodyText"/>
        <w:rPr>
          <w:sz w:val="20"/>
          <w:lang w:val="mn-MN"/>
        </w:rPr>
      </w:pPr>
    </w:p>
    <w:p w14:paraId="4FAB4FB4" w14:textId="77777777" w:rsidR="00125B78" w:rsidRPr="0063759F" w:rsidRDefault="00125B78" w:rsidP="00125B78">
      <w:pPr>
        <w:pStyle w:val="BodyText"/>
        <w:rPr>
          <w:sz w:val="20"/>
          <w:lang w:val="mn-MN"/>
        </w:rPr>
      </w:pPr>
    </w:p>
    <w:p w14:paraId="7A1D83E7" w14:textId="77777777" w:rsidR="00125B78" w:rsidRPr="0063759F" w:rsidRDefault="00125B78" w:rsidP="00125B78">
      <w:pPr>
        <w:pStyle w:val="Heading2"/>
        <w:rPr>
          <w:rFonts w:ascii="Times New Roman" w:hAnsi="Times New Roman" w:cs="Times New Roman"/>
          <w:color w:val="636466"/>
          <w:lang w:val="mn-MN"/>
        </w:rPr>
      </w:pPr>
      <w:bookmarkStart w:id="61" w:name="_bookmark21"/>
      <w:bookmarkEnd w:id="61"/>
      <w:r w:rsidRPr="0063759F">
        <w:rPr>
          <w:rFonts w:ascii="Times New Roman" w:hAnsi="Times New Roman" w:cs="Times New Roman"/>
          <w:color w:val="636466"/>
          <w:lang w:val="mn-MN"/>
        </w:rPr>
        <w:t>Гүйцэтгэлийн баталгаа</w:t>
      </w:r>
    </w:p>
    <w:p w14:paraId="595A3B1D" w14:textId="77777777" w:rsidR="00125B78" w:rsidRPr="0063759F" w:rsidRDefault="00125B78" w:rsidP="00125B78">
      <w:pPr>
        <w:tabs>
          <w:tab w:val="center" w:leader="dot" w:pos="4860"/>
          <w:tab w:val="right" w:leader="dot" w:pos="9360"/>
        </w:tabs>
        <w:spacing w:before="120" w:after="120"/>
        <w:ind w:left="360"/>
        <w:jc w:val="center"/>
        <w:rPr>
          <w:sz w:val="12"/>
          <w:lang w:val="mn-MN"/>
        </w:rPr>
      </w:pPr>
      <w:r w:rsidRPr="0063759F">
        <w:rPr>
          <w:i/>
          <w:color w:val="231F20"/>
          <w:w w:val="80"/>
          <w:sz w:val="18"/>
          <w:lang w:val="mn-MN"/>
        </w:rPr>
        <w:t>[</w:t>
      </w:r>
      <w:r w:rsidRPr="0063759F">
        <w:rPr>
          <w:rFonts w:eastAsia="Arial Unicode MS"/>
          <w:bCs/>
          <w:i/>
          <w:sz w:val="18"/>
          <w:szCs w:val="21"/>
          <w:lang w:val="mn-MN"/>
        </w:rPr>
        <w:t>Баталгаа гаргаж буй банкны нэр, салбарын хаяг</w:t>
      </w:r>
      <w:r w:rsidRPr="0063759F">
        <w:rPr>
          <w:i/>
          <w:color w:val="231F20"/>
          <w:w w:val="80"/>
          <w:sz w:val="18"/>
          <w:lang w:val="mn-MN"/>
        </w:rPr>
        <w:t>]</w:t>
      </w:r>
      <w:r w:rsidRPr="0063759F">
        <w:rPr>
          <w:color w:val="231F20"/>
          <w:w w:val="80"/>
          <w:position w:val="7"/>
          <w:sz w:val="12"/>
          <w:lang w:val="mn-MN"/>
        </w:rPr>
        <w:t>1</w:t>
      </w:r>
    </w:p>
    <w:p w14:paraId="759AADA9" w14:textId="77777777" w:rsidR="00125B78" w:rsidRPr="0063759F" w:rsidRDefault="00125B78" w:rsidP="00125B78">
      <w:pPr>
        <w:pStyle w:val="BodyText"/>
        <w:spacing w:before="10"/>
        <w:rPr>
          <w:sz w:val="35"/>
          <w:lang w:val="mn-MN"/>
        </w:rPr>
      </w:pPr>
    </w:p>
    <w:p w14:paraId="4A051C56" w14:textId="77777777" w:rsidR="00125B78" w:rsidRPr="0063759F" w:rsidRDefault="00125B78" w:rsidP="00125B78">
      <w:pPr>
        <w:pStyle w:val="BodyText"/>
        <w:spacing w:before="1"/>
        <w:ind w:left="1134"/>
        <w:rPr>
          <w:rFonts w:eastAsia="Arial Unicode MS"/>
          <w:sz w:val="18"/>
          <w:szCs w:val="18"/>
          <w:lang w:val="mn-MN"/>
        </w:rPr>
      </w:pPr>
      <w:r w:rsidRPr="0063759F">
        <w:rPr>
          <w:rFonts w:eastAsia="Arial Unicode MS"/>
          <w:sz w:val="18"/>
          <w:szCs w:val="18"/>
          <w:lang w:val="mn-MN"/>
        </w:rPr>
        <w:t>Хүлээн авагч: .................................................................. [Захиалагчийн нэр, хаягийг оруулах] ......................................................</w:t>
      </w:r>
    </w:p>
    <w:p w14:paraId="411CF751" w14:textId="77777777" w:rsidR="00125B78" w:rsidRPr="0063759F" w:rsidRDefault="00125B78" w:rsidP="00125B78">
      <w:pPr>
        <w:pStyle w:val="BodyText"/>
        <w:spacing w:before="122"/>
        <w:ind w:left="1134"/>
        <w:rPr>
          <w:rFonts w:eastAsia="Arial Unicode MS"/>
          <w:sz w:val="18"/>
          <w:szCs w:val="18"/>
          <w:lang w:val="mn-MN"/>
        </w:rPr>
      </w:pPr>
      <w:r w:rsidRPr="0063759F">
        <w:rPr>
          <w:rFonts w:eastAsia="Arial Unicode MS"/>
          <w:sz w:val="18"/>
          <w:szCs w:val="18"/>
          <w:lang w:val="mn-MN"/>
        </w:rPr>
        <w:t>Огноо:        ..............................................................................................................................................................................................</w:t>
      </w:r>
    </w:p>
    <w:p w14:paraId="0F48C3BB" w14:textId="77777777" w:rsidR="00125B78" w:rsidRPr="0063759F" w:rsidRDefault="00125B78" w:rsidP="00125B78">
      <w:pPr>
        <w:pStyle w:val="BodyText"/>
        <w:spacing w:before="122"/>
        <w:ind w:left="1134"/>
        <w:rPr>
          <w:rFonts w:eastAsia="Arial Unicode MS"/>
          <w:sz w:val="18"/>
          <w:szCs w:val="18"/>
          <w:lang w:val="mn-MN"/>
        </w:rPr>
      </w:pPr>
      <w:r w:rsidRPr="0063759F">
        <w:rPr>
          <w:rFonts w:eastAsia="Arial Unicode MS"/>
          <w:sz w:val="18"/>
          <w:szCs w:val="18"/>
          <w:lang w:val="mn-MN"/>
        </w:rPr>
        <w:t>Гүйцэтгэлийн баталгааны дугаар:   .....................................................................................................................................................</w:t>
      </w:r>
    </w:p>
    <w:p w14:paraId="7589A696" w14:textId="77777777" w:rsidR="00125B78" w:rsidRPr="0063759F" w:rsidRDefault="00125B78" w:rsidP="00125B78">
      <w:pPr>
        <w:pStyle w:val="BodyText"/>
        <w:rPr>
          <w:sz w:val="32"/>
          <w:lang w:val="mn-MN"/>
        </w:rPr>
      </w:pPr>
    </w:p>
    <w:p w14:paraId="3CC8B789" w14:textId="287238B6" w:rsidR="00125B78" w:rsidRPr="0063759F" w:rsidRDefault="00125B78" w:rsidP="00125B78">
      <w:pPr>
        <w:spacing w:before="120" w:after="240"/>
        <w:ind w:left="993" w:right="392"/>
        <w:jc w:val="both"/>
        <w:rPr>
          <w:rFonts w:eastAsia="Arial Unicode MS"/>
          <w:sz w:val="21"/>
          <w:szCs w:val="21"/>
          <w:lang w:val="mn-MN"/>
        </w:rPr>
      </w:pPr>
      <w:r w:rsidRPr="0063759F">
        <w:rPr>
          <w:rFonts w:eastAsia="Arial Unicode MS"/>
          <w:sz w:val="21"/>
          <w:szCs w:val="21"/>
          <w:lang w:val="mn-MN"/>
        </w:rPr>
        <w:t>[</w:t>
      </w:r>
      <w:r w:rsidR="00CE64DE" w:rsidRPr="0063759F">
        <w:rPr>
          <w:rFonts w:eastAsia="Arial Unicode MS"/>
          <w:bCs/>
          <w:i/>
          <w:sz w:val="18"/>
          <w:szCs w:val="21"/>
          <w:lang w:val="mn-MN"/>
        </w:rPr>
        <w:t>Нийлүүлэгчий</w:t>
      </w:r>
      <w:r w:rsidRPr="0063759F">
        <w:rPr>
          <w:rFonts w:eastAsia="Arial Unicode MS"/>
          <w:bCs/>
          <w:i/>
          <w:sz w:val="18"/>
          <w:szCs w:val="21"/>
          <w:lang w:val="mn-MN"/>
        </w:rPr>
        <w:t>н нэрийг оруулах</w:t>
      </w:r>
      <w:r w:rsidRPr="0063759F">
        <w:rPr>
          <w:rFonts w:eastAsia="Arial Unicode MS"/>
          <w:sz w:val="21"/>
          <w:szCs w:val="21"/>
          <w:lang w:val="mn-MN"/>
        </w:rPr>
        <w:t>] (цаашид “</w:t>
      </w:r>
      <w:r w:rsidR="00CE64DE" w:rsidRPr="0063759F">
        <w:rPr>
          <w:rFonts w:eastAsia="Arial Unicode MS"/>
          <w:sz w:val="21"/>
          <w:szCs w:val="21"/>
          <w:lang w:val="mn-MN"/>
        </w:rPr>
        <w:t>Нийлүүлэгч</w:t>
      </w:r>
      <w:r w:rsidRPr="0063759F">
        <w:rPr>
          <w:rFonts w:eastAsia="Arial Unicode MS"/>
          <w:sz w:val="21"/>
          <w:szCs w:val="21"/>
          <w:lang w:val="mn-MN"/>
        </w:rPr>
        <w:t>” гэх) нь [</w:t>
      </w:r>
      <w:r w:rsidRPr="0063759F">
        <w:rPr>
          <w:rFonts w:eastAsia="Arial Unicode MS"/>
          <w:bCs/>
          <w:i/>
          <w:sz w:val="18"/>
          <w:szCs w:val="21"/>
          <w:lang w:val="mn-MN"/>
        </w:rPr>
        <w:t>огноо</w:t>
      </w:r>
      <w:r w:rsidRPr="0063759F">
        <w:rPr>
          <w:rFonts w:eastAsia="Arial Unicode MS"/>
          <w:sz w:val="21"/>
          <w:szCs w:val="21"/>
          <w:lang w:val="mn-MN"/>
        </w:rPr>
        <w:t>]-ны өдөр танай байгууллагатай байгуулсан гэрээний дугаар [</w:t>
      </w:r>
      <w:r w:rsidRPr="0063759F">
        <w:rPr>
          <w:rFonts w:eastAsia="Arial Unicode MS"/>
          <w:bCs/>
          <w:i/>
          <w:sz w:val="18"/>
          <w:szCs w:val="21"/>
          <w:lang w:val="mn-MN"/>
        </w:rPr>
        <w:t>холбогдох гэрээний дугаарыг оруулах</w:t>
      </w:r>
      <w:r w:rsidRPr="0063759F">
        <w:rPr>
          <w:rFonts w:eastAsia="Arial Unicode MS"/>
          <w:sz w:val="21"/>
          <w:szCs w:val="21"/>
          <w:lang w:val="mn-MN"/>
        </w:rPr>
        <w:t xml:space="preserve">]-тай, </w:t>
      </w:r>
      <w:bookmarkStart w:id="62" w:name="_Hlk517704555"/>
      <w:r w:rsidRPr="0063759F">
        <w:rPr>
          <w:rFonts w:eastAsia="Arial Unicode MS"/>
          <w:sz w:val="21"/>
          <w:szCs w:val="21"/>
          <w:lang w:val="mn-MN"/>
        </w:rPr>
        <w:t>[</w:t>
      </w:r>
      <w:r w:rsidRPr="0063759F">
        <w:rPr>
          <w:rFonts w:eastAsia="Arial Unicode MS"/>
          <w:bCs/>
          <w:i/>
          <w:sz w:val="18"/>
          <w:szCs w:val="21"/>
          <w:lang w:val="mn-MN"/>
        </w:rPr>
        <w:t xml:space="preserve">гэрээний нэр болон </w:t>
      </w:r>
      <w:r w:rsidR="00CE64DE" w:rsidRPr="0063759F">
        <w:rPr>
          <w:rFonts w:eastAsia="Arial Unicode MS"/>
          <w:bCs/>
          <w:i/>
          <w:sz w:val="18"/>
          <w:szCs w:val="21"/>
          <w:lang w:val="mn-MN"/>
        </w:rPr>
        <w:t xml:space="preserve">бараа болон холбогдох үйлчилгээний </w:t>
      </w:r>
      <w:r w:rsidRPr="0063759F">
        <w:rPr>
          <w:rFonts w:eastAsia="Arial Unicode MS"/>
          <w:bCs/>
          <w:i/>
          <w:sz w:val="18"/>
          <w:szCs w:val="21"/>
          <w:lang w:val="mn-MN"/>
        </w:rPr>
        <w:t>товч тодорхойлолтыг оруулах</w:t>
      </w:r>
      <w:r w:rsidRPr="0063759F">
        <w:rPr>
          <w:rFonts w:eastAsia="Arial Unicode MS"/>
          <w:sz w:val="21"/>
          <w:szCs w:val="21"/>
          <w:lang w:val="mn-MN"/>
        </w:rPr>
        <w:t>]</w:t>
      </w:r>
      <w:bookmarkEnd w:id="62"/>
      <w:r w:rsidRPr="0063759F">
        <w:rPr>
          <w:rFonts w:eastAsia="Arial Unicode MS"/>
          <w:sz w:val="21"/>
          <w:szCs w:val="21"/>
          <w:lang w:val="mn-MN"/>
        </w:rPr>
        <w:t xml:space="preserve"> (цаашид “гэрээ” гэх) ажлыг гүйцэтгэх болсон тухай мэдээллийг бид хүлээн авсан болно.</w:t>
      </w:r>
    </w:p>
    <w:p w14:paraId="7B35E3F3" w14:textId="25C0C284" w:rsidR="00125B78" w:rsidRPr="0063759F" w:rsidRDefault="00125B78" w:rsidP="00125B78">
      <w:pPr>
        <w:ind w:left="993" w:right="392"/>
        <w:jc w:val="both"/>
        <w:rPr>
          <w:rFonts w:eastAsia="Arial Unicode MS"/>
          <w:sz w:val="21"/>
          <w:szCs w:val="21"/>
          <w:lang w:val="mn-MN"/>
        </w:rPr>
      </w:pPr>
      <w:r w:rsidRPr="0063759F">
        <w:rPr>
          <w:rFonts w:eastAsia="Arial Unicode MS"/>
          <w:sz w:val="21"/>
          <w:szCs w:val="21"/>
          <w:lang w:val="mn-MN"/>
        </w:rPr>
        <w:t>Гэрээний үүргийн биелэлтийг баталгаажуулах зорилгоор гэрээний нөхцөлд заасны дагуу гүйцэтгэлийн баталгааг гаргаж ирүүлэх шаардлагатайг бид бүрэн ойлгож бай</w:t>
      </w:r>
      <w:r w:rsidR="00BD6AA9" w:rsidRPr="0063759F">
        <w:rPr>
          <w:rFonts w:eastAsia="Arial Unicode MS"/>
          <w:sz w:val="21"/>
          <w:szCs w:val="21"/>
          <w:lang w:val="mn-MN"/>
        </w:rPr>
        <w:t>на</w:t>
      </w:r>
      <w:r w:rsidR="00CC3C6F" w:rsidRPr="0063759F">
        <w:rPr>
          <w:rFonts w:eastAsia="Arial Unicode MS"/>
          <w:sz w:val="21"/>
          <w:szCs w:val="21"/>
          <w:lang w:val="mn-MN"/>
        </w:rPr>
        <w:t>.</w:t>
      </w:r>
    </w:p>
    <w:p w14:paraId="5D76D1AB" w14:textId="0AA29F07" w:rsidR="00125B78" w:rsidRPr="0063759F" w:rsidRDefault="00125B78" w:rsidP="00125B78">
      <w:pPr>
        <w:spacing w:before="120"/>
        <w:ind w:left="993" w:right="392"/>
        <w:jc w:val="both"/>
        <w:rPr>
          <w:rFonts w:eastAsia="Arial Unicode MS"/>
          <w:sz w:val="21"/>
          <w:szCs w:val="21"/>
          <w:lang w:val="mn-MN"/>
        </w:rPr>
      </w:pPr>
      <w:r w:rsidRPr="0063759F">
        <w:rPr>
          <w:rFonts w:eastAsia="Arial Unicode MS"/>
          <w:sz w:val="21"/>
          <w:szCs w:val="21"/>
          <w:lang w:val="mn-MN"/>
        </w:rPr>
        <w:t xml:space="preserve">Банк нь </w:t>
      </w:r>
      <w:r w:rsidR="00CE64DE" w:rsidRPr="0063759F">
        <w:rPr>
          <w:rFonts w:eastAsia="Arial Unicode MS"/>
          <w:sz w:val="21"/>
          <w:szCs w:val="21"/>
          <w:lang w:val="mn-MN"/>
        </w:rPr>
        <w:t>нийлүүлэгчийн</w:t>
      </w:r>
      <w:r w:rsidRPr="0063759F">
        <w:rPr>
          <w:rFonts w:eastAsia="Arial Unicode MS"/>
          <w:sz w:val="21"/>
          <w:szCs w:val="21"/>
          <w:lang w:val="mn-MN"/>
        </w:rPr>
        <w:t xml:space="preserve"> хүсэлтээр [</w:t>
      </w:r>
      <w:r w:rsidRPr="0063759F">
        <w:rPr>
          <w:rFonts w:eastAsia="Arial Unicode MS"/>
          <w:i/>
          <w:sz w:val="18"/>
          <w:szCs w:val="21"/>
          <w:lang w:val="mn-MN"/>
        </w:rPr>
        <w:t>баталгааны дүн тоогоор, мөнгөн тэмдэгтээр</w:t>
      </w:r>
      <w:r w:rsidRPr="0063759F">
        <w:rPr>
          <w:rFonts w:eastAsia="Arial Unicode MS"/>
          <w:sz w:val="21"/>
          <w:szCs w:val="21"/>
          <w:lang w:val="mn-MN"/>
        </w:rPr>
        <w:t>]</w:t>
      </w:r>
      <w:r w:rsidR="00FB2D28" w:rsidRPr="0063759F">
        <w:rPr>
          <w:rFonts w:eastAsia="Arial Unicode MS"/>
          <w:sz w:val="21"/>
          <w:szCs w:val="21"/>
          <w:vertAlign w:val="superscript"/>
          <w:lang w:val="mn-MN"/>
        </w:rPr>
        <w:t>2</w:t>
      </w:r>
      <w:r w:rsidRPr="0063759F">
        <w:rPr>
          <w:rFonts w:eastAsia="Arial Unicode MS"/>
          <w:sz w:val="21"/>
          <w:szCs w:val="21"/>
          <w:lang w:val="mn-MN"/>
        </w:rPr>
        <w:t xml:space="preserve"> [</w:t>
      </w:r>
      <w:r w:rsidRPr="0063759F">
        <w:rPr>
          <w:rFonts w:eastAsia="Arial Unicode MS"/>
          <w:i/>
          <w:sz w:val="18"/>
          <w:szCs w:val="21"/>
          <w:lang w:val="mn-MN"/>
        </w:rPr>
        <w:t>дүн үсгээр</w:t>
      </w:r>
      <w:r w:rsidRPr="0063759F">
        <w:rPr>
          <w:rFonts w:eastAsia="Arial Unicode MS"/>
          <w:sz w:val="21"/>
          <w:szCs w:val="21"/>
          <w:lang w:val="mn-MN"/>
        </w:rPr>
        <w:t>] хэтрэхгүй мөнгөн дүнтэй төлбөрийг [</w:t>
      </w:r>
      <w:r w:rsidRPr="0063759F">
        <w:rPr>
          <w:rFonts w:eastAsia="Arial Unicode MS"/>
          <w:i/>
          <w:sz w:val="18"/>
          <w:szCs w:val="21"/>
          <w:lang w:val="mn-MN"/>
        </w:rPr>
        <w:t>захиалагчийн нэр</w:t>
      </w:r>
      <w:r w:rsidRPr="0063759F">
        <w:rPr>
          <w:rFonts w:eastAsia="Arial Unicode MS"/>
          <w:sz w:val="21"/>
          <w:szCs w:val="21"/>
          <w:lang w:val="mn-MN"/>
        </w:rPr>
        <w:t>] (цаашид “захиалагч” гэх)-ийн өмнө хариуцаж, гүйцэтгэгч гэрээний үүргээ зөрчсөн тухай захиалагчийн бичгээр гаргасан анхны шаардлагыг хүлээн авсан даруй үл маргалдах журмаар энэхүү төлбөрийг хийх үүрэг хүлээж байна. Ингэхдээ дээр дурдсан баталгааны хүрээнд захиалагчийн шаардсан аливаа дүнг төлөхдөө ямарваа нэгэн нотолгоо, үндэслэл болон тайлбар шаардахгүй.</w:t>
      </w:r>
    </w:p>
    <w:p w14:paraId="325678A5" w14:textId="0377A0D9" w:rsidR="00125B78" w:rsidRPr="0063759F" w:rsidRDefault="00125B78" w:rsidP="00125B78">
      <w:pPr>
        <w:pStyle w:val="BodyText"/>
        <w:spacing w:before="145" w:after="240" w:line="261" w:lineRule="auto"/>
        <w:ind w:left="993" w:right="392"/>
        <w:jc w:val="both"/>
        <w:rPr>
          <w:color w:val="231F20"/>
          <w:lang w:val="mn-MN"/>
        </w:rPr>
      </w:pPr>
      <w:r w:rsidRPr="0063759F">
        <w:rPr>
          <w:rFonts w:eastAsia="Arial Unicode MS"/>
          <w:lang w:val="mn-MN"/>
        </w:rPr>
        <w:t xml:space="preserve">Энэхүү баталгаа нь </w:t>
      </w:r>
      <w:r w:rsidR="001E081C" w:rsidRPr="0063759F">
        <w:rPr>
          <w:rFonts w:eastAsia="Arial Unicode MS"/>
          <w:lang w:val="mn-MN"/>
        </w:rPr>
        <w:t xml:space="preserve">....... </w:t>
      </w:r>
      <w:r w:rsidR="00853885" w:rsidRPr="0063759F">
        <w:rPr>
          <w:rFonts w:eastAsia="Arial Unicode MS"/>
          <w:lang w:val="mn-MN"/>
        </w:rPr>
        <w:t>оны</w:t>
      </w:r>
      <w:r w:rsidR="00FB2D28" w:rsidRPr="0063759F">
        <w:rPr>
          <w:rFonts w:eastAsia="Arial Unicode MS"/>
          <w:lang w:val="mn-MN"/>
        </w:rPr>
        <w:t xml:space="preserve"> </w:t>
      </w:r>
      <w:r w:rsidR="001E081C" w:rsidRPr="0063759F">
        <w:rPr>
          <w:rFonts w:eastAsia="Arial Unicode MS"/>
          <w:lang w:val="mn-MN"/>
        </w:rPr>
        <w:t xml:space="preserve">....... </w:t>
      </w:r>
      <w:r w:rsidR="00853885" w:rsidRPr="0063759F">
        <w:rPr>
          <w:rFonts w:eastAsia="Arial Unicode MS"/>
          <w:lang w:val="mn-MN"/>
        </w:rPr>
        <w:t>сарын</w:t>
      </w:r>
      <w:r w:rsidR="00FB2D28" w:rsidRPr="0063759F">
        <w:rPr>
          <w:rFonts w:eastAsia="Arial Unicode MS"/>
          <w:lang w:val="mn-MN"/>
        </w:rPr>
        <w:t xml:space="preserve"> </w:t>
      </w:r>
      <w:r w:rsidR="001E081C" w:rsidRPr="0063759F">
        <w:rPr>
          <w:rFonts w:eastAsia="Arial Unicode MS"/>
          <w:lang w:val="mn-MN"/>
        </w:rPr>
        <w:t>......</w:t>
      </w:r>
      <w:r w:rsidR="003E20D5" w:rsidRPr="0063759F">
        <w:rPr>
          <w:rFonts w:eastAsia="Arial Unicode MS"/>
          <w:lang w:val="mn-MN"/>
        </w:rPr>
        <w:t xml:space="preserve"> өдрөөс хэтрэхгүйгээр</w:t>
      </w:r>
      <w:r w:rsidR="00FB2D28" w:rsidRPr="0063759F">
        <w:rPr>
          <w:rFonts w:eastAsia="Arial Unicode MS"/>
          <w:b/>
          <w:vertAlign w:val="superscript"/>
          <w:lang w:val="mn-MN"/>
        </w:rPr>
        <w:t>3</w:t>
      </w:r>
      <w:r w:rsidR="00FB2D28" w:rsidRPr="0063759F">
        <w:rPr>
          <w:rFonts w:eastAsia="Arial Unicode MS"/>
          <w:lang w:val="mn-MN"/>
        </w:rPr>
        <w:t xml:space="preserve"> </w:t>
      </w:r>
      <w:r w:rsidRPr="0063759F">
        <w:rPr>
          <w:rFonts w:eastAsia="Arial Unicode MS"/>
          <w:lang w:val="mn-MN"/>
        </w:rPr>
        <w:t>-д дуусгавар болох ба уг баталгааны дагуу нэхэмжлэх аливаа төлбөрийг уг хугацааг дуусахаас өмнө баталгааг гаргасан банкны салбарт хандан нэхэмжилнэ</w:t>
      </w:r>
      <w:r w:rsidRPr="0063759F">
        <w:rPr>
          <w:color w:val="231F20"/>
          <w:lang w:val="mn-MN"/>
        </w:rPr>
        <w:t>.</w:t>
      </w:r>
    </w:p>
    <w:p w14:paraId="3A5F1E85" w14:textId="6B8D6342" w:rsidR="00125B78" w:rsidRPr="0063759F" w:rsidRDefault="00125B78" w:rsidP="00125B78">
      <w:pPr>
        <w:spacing w:before="120"/>
        <w:ind w:left="993" w:right="392"/>
        <w:jc w:val="both"/>
        <w:rPr>
          <w:rFonts w:eastAsia="Arial Unicode MS"/>
          <w:sz w:val="21"/>
          <w:szCs w:val="21"/>
          <w:lang w:val="mn-MN"/>
        </w:rPr>
      </w:pPr>
      <w:r w:rsidRPr="0063759F">
        <w:rPr>
          <w:rFonts w:eastAsia="Arial Unicode MS"/>
          <w:sz w:val="21"/>
          <w:szCs w:val="21"/>
          <w:lang w:val="mn-MN"/>
        </w:rPr>
        <w:t xml:space="preserve">Энэхүү баталгааг </w:t>
      </w:r>
      <w:r w:rsidR="00CE64DE" w:rsidRPr="0063759F">
        <w:rPr>
          <w:rFonts w:eastAsia="Arial Unicode MS"/>
          <w:sz w:val="21"/>
          <w:szCs w:val="21"/>
          <w:lang w:val="mn-MN"/>
        </w:rPr>
        <w:t>15</w:t>
      </w:r>
      <w:r w:rsidRPr="0063759F">
        <w:rPr>
          <w:rFonts w:eastAsia="Arial Unicode MS"/>
          <w:sz w:val="21"/>
          <w:szCs w:val="21"/>
          <w:lang w:val="mn-MN"/>
        </w:rPr>
        <w:t>(</w:t>
      </w:r>
      <w:r w:rsidR="00CE64DE" w:rsidRPr="0063759F">
        <w:rPr>
          <w:rFonts w:eastAsia="Arial Unicode MS"/>
          <w:sz w:val="21"/>
          <w:szCs w:val="21"/>
          <w:lang w:val="mn-MN"/>
        </w:rPr>
        <w:t>а</w:t>
      </w:r>
      <w:r w:rsidRPr="0063759F">
        <w:rPr>
          <w:rFonts w:eastAsia="Arial Unicode MS"/>
          <w:sz w:val="21"/>
          <w:szCs w:val="21"/>
          <w:lang w:val="mn-MN"/>
        </w:rPr>
        <w:t xml:space="preserve">) дэд зүйлд зааснаас бусад тохиолдолд </w:t>
      </w:r>
      <w:r w:rsidR="00CE64DE" w:rsidRPr="0063759F">
        <w:rPr>
          <w:rFonts w:eastAsia="Arial Unicode MS"/>
          <w:sz w:val="21"/>
          <w:szCs w:val="21"/>
          <w:lang w:val="mn-MN"/>
        </w:rPr>
        <w:t xml:space="preserve">2010 оны нэмэлт өөрчлөлт бүхий </w:t>
      </w:r>
      <w:r w:rsidRPr="0063759F">
        <w:rPr>
          <w:rFonts w:eastAsia="Arial Unicode MS"/>
          <w:sz w:val="21"/>
          <w:szCs w:val="21"/>
          <w:lang w:val="mn-MN"/>
        </w:rPr>
        <w:t xml:space="preserve">ОУХТ-ын хэвлэлийн </w:t>
      </w:r>
      <w:r w:rsidR="00CE64DE" w:rsidRPr="0063759F">
        <w:rPr>
          <w:rFonts w:eastAsia="Arial Unicode MS"/>
          <w:sz w:val="21"/>
          <w:szCs w:val="21"/>
          <w:lang w:val="mn-MN"/>
        </w:rPr>
        <w:t>7</w:t>
      </w:r>
      <w:r w:rsidRPr="0063759F">
        <w:rPr>
          <w:rFonts w:eastAsia="Arial Unicode MS"/>
          <w:sz w:val="21"/>
          <w:szCs w:val="21"/>
          <w:lang w:val="mn-MN"/>
        </w:rPr>
        <w:t>58 дугаартай баталгааны нэгдсэн дүрэмд нийцүүлэн гаргав.</w:t>
      </w:r>
      <w:r w:rsidR="00FB2D28" w:rsidRPr="0063759F">
        <w:rPr>
          <w:rFonts w:eastAsia="Arial Unicode MS"/>
          <w:b/>
          <w:sz w:val="21"/>
          <w:szCs w:val="21"/>
          <w:vertAlign w:val="superscript"/>
          <w:lang w:val="mn-MN"/>
        </w:rPr>
        <w:t>4</w:t>
      </w:r>
    </w:p>
    <w:p w14:paraId="6E22A037" w14:textId="77777777" w:rsidR="00125B78" w:rsidRPr="0063759F" w:rsidRDefault="00125B78" w:rsidP="00125B78">
      <w:pPr>
        <w:pStyle w:val="BodyText"/>
        <w:spacing w:before="2"/>
        <w:rPr>
          <w:sz w:val="23"/>
          <w:lang w:val="mn-MN"/>
        </w:rPr>
      </w:pPr>
    </w:p>
    <w:p w14:paraId="41695E42" w14:textId="77777777" w:rsidR="00125B78" w:rsidRPr="0063759F" w:rsidRDefault="00125B78" w:rsidP="00125B78">
      <w:pPr>
        <w:pStyle w:val="BodyText"/>
        <w:ind w:left="944" w:right="404"/>
        <w:jc w:val="center"/>
        <w:rPr>
          <w:lang w:val="mn-MN"/>
        </w:rPr>
      </w:pPr>
      <w:r w:rsidRPr="0063759F">
        <w:rPr>
          <w:color w:val="231F20"/>
          <w:lang w:val="mn-MN"/>
        </w:rPr>
        <w:t>.</w:t>
      </w:r>
      <w:r w:rsidRPr="0063759F">
        <w:rPr>
          <w:color w:val="231F20"/>
          <w:spacing w:val="-13"/>
          <w:lang w:val="mn-MN"/>
        </w:rPr>
        <w:t xml:space="preserve"> </w:t>
      </w:r>
      <w:r w:rsidRPr="0063759F">
        <w:rPr>
          <w:color w:val="231F20"/>
          <w:lang w:val="mn-MN"/>
        </w:rPr>
        <w:t>.</w:t>
      </w:r>
      <w:r w:rsidRPr="0063759F">
        <w:rPr>
          <w:color w:val="231F20"/>
          <w:spacing w:val="-13"/>
          <w:lang w:val="mn-MN"/>
        </w:rPr>
        <w:t xml:space="preserve"> </w:t>
      </w:r>
      <w:r w:rsidRPr="0063759F">
        <w:rPr>
          <w:color w:val="231F20"/>
          <w:lang w:val="mn-MN"/>
        </w:rPr>
        <w:t>.</w:t>
      </w:r>
      <w:r w:rsidRPr="0063759F">
        <w:rPr>
          <w:color w:val="231F20"/>
          <w:spacing w:val="-12"/>
          <w:lang w:val="mn-MN"/>
        </w:rPr>
        <w:t xml:space="preserve"> </w:t>
      </w:r>
      <w:r w:rsidRPr="0063759F">
        <w:rPr>
          <w:color w:val="231F20"/>
          <w:lang w:val="mn-MN"/>
        </w:rPr>
        <w:t>.</w:t>
      </w:r>
      <w:r w:rsidRPr="0063759F">
        <w:rPr>
          <w:color w:val="231F20"/>
          <w:spacing w:val="-13"/>
          <w:lang w:val="mn-MN"/>
        </w:rPr>
        <w:t xml:space="preserve"> </w:t>
      </w:r>
      <w:r w:rsidRPr="0063759F">
        <w:rPr>
          <w:color w:val="231F20"/>
          <w:lang w:val="mn-MN"/>
        </w:rPr>
        <w:t>.</w:t>
      </w:r>
      <w:r w:rsidRPr="0063759F">
        <w:rPr>
          <w:color w:val="231F20"/>
          <w:spacing w:val="-12"/>
          <w:lang w:val="mn-MN"/>
        </w:rPr>
        <w:t xml:space="preserve"> </w:t>
      </w:r>
      <w:r w:rsidRPr="0063759F">
        <w:rPr>
          <w:color w:val="231F20"/>
          <w:lang w:val="mn-MN"/>
        </w:rPr>
        <w:t>.</w:t>
      </w:r>
      <w:r w:rsidRPr="0063759F">
        <w:rPr>
          <w:color w:val="231F20"/>
          <w:spacing w:val="-13"/>
          <w:lang w:val="mn-MN"/>
        </w:rPr>
        <w:t xml:space="preserve"> </w:t>
      </w:r>
      <w:r w:rsidRPr="0063759F">
        <w:rPr>
          <w:color w:val="231F20"/>
          <w:lang w:val="mn-MN"/>
        </w:rPr>
        <w:t>.</w:t>
      </w:r>
      <w:r w:rsidRPr="0063759F">
        <w:rPr>
          <w:color w:val="231F20"/>
          <w:spacing w:val="-12"/>
          <w:lang w:val="mn-MN"/>
        </w:rPr>
        <w:t xml:space="preserve"> </w:t>
      </w:r>
      <w:r w:rsidRPr="0063759F">
        <w:rPr>
          <w:color w:val="231F20"/>
          <w:lang w:val="mn-MN"/>
        </w:rPr>
        <w:t>.</w:t>
      </w:r>
      <w:r w:rsidRPr="0063759F">
        <w:rPr>
          <w:color w:val="231F20"/>
          <w:spacing w:val="-13"/>
          <w:lang w:val="mn-MN"/>
        </w:rPr>
        <w:t xml:space="preserve"> </w:t>
      </w:r>
      <w:r w:rsidRPr="0063759F">
        <w:rPr>
          <w:color w:val="231F20"/>
          <w:lang w:val="mn-MN"/>
        </w:rPr>
        <w:t>.</w:t>
      </w:r>
      <w:r w:rsidRPr="0063759F">
        <w:rPr>
          <w:color w:val="231F20"/>
          <w:spacing w:val="-12"/>
          <w:lang w:val="mn-MN"/>
        </w:rPr>
        <w:t xml:space="preserve"> </w:t>
      </w:r>
      <w:r w:rsidRPr="0063759F">
        <w:rPr>
          <w:color w:val="231F20"/>
          <w:lang w:val="mn-MN"/>
        </w:rPr>
        <w:t>.</w:t>
      </w:r>
      <w:r w:rsidRPr="0063759F">
        <w:rPr>
          <w:color w:val="231F20"/>
          <w:spacing w:val="-13"/>
          <w:lang w:val="mn-MN"/>
        </w:rPr>
        <w:t xml:space="preserve"> </w:t>
      </w:r>
      <w:r w:rsidRPr="0063759F">
        <w:rPr>
          <w:color w:val="231F20"/>
          <w:lang w:val="mn-MN"/>
        </w:rPr>
        <w:t>.</w:t>
      </w:r>
      <w:r w:rsidRPr="0063759F">
        <w:rPr>
          <w:color w:val="231F20"/>
          <w:spacing w:val="-13"/>
          <w:lang w:val="mn-MN"/>
        </w:rPr>
        <w:t xml:space="preserve"> </w:t>
      </w:r>
      <w:r w:rsidRPr="0063759F">
        <w:rPr>
          <w:color w:val="231F20"/>
          <w:lang w:val="mn-MN"/>
        </w:rPr>
        <w:t>.</w:t>
      </w:r>
      <w:r w:rsidRPr="0063759F">
        <w:rPr>
          <w:color w:val="231F20"/>
          <w:spacing w:val="-12"/>
          <w:lang w:val="mn-MN"/>
        </w:rPr>
        <w:t xml:space="preserve"> </w:t>
      </w:r>
      <w:r w:rsidRPr="0063759F">
        <w:rPr>
          <w:color w:val="231F20"/>
          <w:lang w:val="mn-MN"/>
        </w:rPr>
        <w:t>.</w:t>
      </w:r>
      <w:r w:rsidRPr="0063759F">
        <w:rPr>
          <w:color w:val="231F20"/>
          <w:spacing w:val="-13"/>
          <w:lang w:val="mn-MN"/>
        </w:rPr>
        <w:t xml:space="preserve"> </w:t>
      </w:r>
      <w:r w:rsidRPr="0063759F">
        <w:rPr>
          <w:color w:val="231F20"/>
          <w:lang w:val="mn-MN"/>
        </w:rPr>
        <w:t>.</w:t>
      </w:r>
      <w:r w:rsidRPr="0063759F">
        <w:rPr>
          <w:color w:val="231F20"/>
          <w:spacing w:val="-12"/>
          <w:lang w:val="mn-MN"/>
        </w:rPr>
        <w:t xml:space="preserve"> </w:t>
      </w:r>
      <w:r w:rsidRPr="0063759F">
        <w:rPr>
          <w:color w:val="231F20"/>
          <w:lang w:val="mn-MN"/>
        </w:rPr>
        <w:t>.</w:t>
      </w:r>
      <w:r w:rsidRPr="0063759F">
        <w:rPr>
          <w:color w:val="231F20"/>
          <w:spacing w:val="-13"/>
          <w:lang w:val="mn-MN"/>
        </w:rPr>
        <w:t xml:space="preserve"> </w:t>
      </w:r>
      <w:r w:rsidRPr="0063759F">
        <w:rPr>
          <w:color w:val="231F20"/>
          <w:lang w:val="mn-MN"/>
        </w:rPr>
        <w:t>.</w:t>
      </w:r>
      <w:r w:rsidRPr="0063759F">
        <w:rPr>
          <w:color w:val="231F20"/>
          <w:spacing w:val="-12"/>
          <w:lang w:val="mn-MN"/>
        </w:rPr>
        <w:t xml:space="preserve"> </w:t>
      </w:r>
      <w:r w:rsidRPr="0063759F">
        <w:rPr>
          <w:color w:val="231F20"/>
          <w:lang w:val="mn-MN"/>
        </w:rPr>
        <w:t>.</w:t>
      </w:r>
      <w:r w:rsidRPr="0063759F">
        <w:rPr>
          <w:color w:val="231F20"/>
          <w:spacing w:val="-13"/>
          <w:lang w:val="mn-MN"/>
        </w:rPr>
        <w:t xml:space="preserve"> </w:t>
      </w:r>
      <w:r w:rsidRPr="0063759F">
        <w:rPr>
          <w:color w:val="231F20"/>
          <w:lang w:val="mn-MN"/>
        </w:rPr>
        <w:t>.</w:t>
      </w:r>
      <w:r w:rsidRPr="0063759F">
        <w:rPr>
          <w:color w:val="231F20"/>
          <w:spacing w:val="-12"/>
          <w:lang w:val="mn-MN"/>
        </w:rPr>
        <w:t xml:space="preserve"> </w:t>
      </w:r>
      <w:r w:rsidRPr="0063759F">
        <w:rPr>
          <w:color w:val="231F20"/>
          <w:lang w:val="mn-MN"/>
        </w:rPr>
        <w:t>.</w:t>
      </w:r>
      <w:r w:rsidRPr="0063759F">
        <w:rPr>
          <w:color w:val="231F20"/>
          <w:spacing w:val="-13"/>
          <w:lang w:val="mn-MN"/>
        </w:rPr>
        <w:t xml:space="preserve"> </w:t>
      </w:r>
      <w:r w:rsidRPr="0063759F">
        <w:rPr>
          <w:color w:val="231F20"/>
          <w:lang w:val="mn-MN"/>
        </w:rPr>
        <w:t>.</w:t>
      </w:r>
      <w:r w:rsidRPr="0063759F">
        <w:rPr>
          <w:color w:val="231F20"/>
          <w:spacing w:val="-13"/>
          <w:lang w:val="mn-MN"/>
        </w:rPr>
        <w:t xml:space="preserve"> </w:t>
      </w:r>
      <w:r w:rsidRPr="0063759F">
        <w:rPr>
          <w:color w:val="231F20"/>
          <w:lang w:val="mn-MN"/>
        </w:rPr>
        <w:t>.</w:t>
      </w:r>
      <w:r w:rsidRPr="0063759F">
        <w:rPr>
          <w:color w:val="231F20"/>
          <w:spacing w:val="-12"/>
          <w:lang w:val="mn-MN"/>
        </w:rPr>
        <w:t xml:space="preserve"> </w:t>
      </w:r>
      <w:r w:rsidRPr="0063759F">
        <w:rPr>
          <w:color w:val="231F20"/>
          <w:lang w:val="mn-MN"/>
        </w:rPr>
        <w:t>.</w:t>
      </w:r>
      <w:r w:rsidRPr="0063759F">
        <w:rPr>
          <w:color w:val="231F20"/>
          <w:spacing w:val="-13"/>
          <w:lang w:val="mn-MN"/>
        </w:rPr>
        <w:t xml:space="preserve"> </w:t>
      </w:r>
      <w:r w:rsidRPr="0063759F">
        <w:rPr>
          <w:color w:val="231F20"/>
          <w:lang w:val="mn-MN"/>
        </w:rPr>
        <w:t>.</w:t>
      </w:r>
      <w:r w:rsidRPr="0063759F">
        <w:rPr>
          <w:color w:val="231F20"/>
          <w:spacing w:val="-12"/>
          <w:lang w:val="mn-MN"/>
        </w:rPr>
        <w:t xml:space="preserve"> </w:t>
      </w:r>
      <w:r w:rsidRPr="0063759F">
        <w:rPr>
          <w:color w:val="231F20"/>
          <w:lang w:val="mn-MN"/>
        </w:rPr>
        <w:t>.</w:t>
      </w:r>
      <w:r w:rsidRPr="0063759F">
        <w:rPr>
          <w:color w:val="231F20"/>
          <w:spacing w:val="-13"/>
          <w:lang w:val="mn-MN"/>
        </w:rPr>
        <w:t xml:space="preserve"> </w:t>
      </w:r>
      <w:r w:rsidRPr="0063759F">
        <w:rPr>
          <w:color w:val="231F20"/>
          <w:lang w:val="mn-MN"/>
        </w:rPr>
        <w:t>.</w:t>
      </w:r>
      <w:r w:rsidRPr="0063759F">
        <w:rPr>
          <w:color w:val="231F20"/>
          <w:spacing w:val="-12"/>
          <w:lang w:val="mn-MN"/>
        </w:rPr>
        <w:t xml:space="preserve"> </w:t>
      </w:r>
      <w:r w:rsidRPr="0063759F">
        <w:rPr>
          <w:color w:val="231F20"/>
          <w:lang w:val="mn-MN"/>
        </w:rPr>
        <w:t>.</w:t>
      </w:r>
      <w:r w:rsidRPr="0063759F">
        <w:rPr>
          <w:color w:val="231F20"/>
          <w:spacing w:val="-13"/>
          <w:lang w:val="mn-MN"/>
        </w:rPr>
        <w:t xml:space="preserve"> </w:t>
      </w:r>
      <w:r w:rsidRPr="0063759F">
        <w:rPr>
          <w:color w:val="231F20"/>
          <w:lang w:val="mn-MN"/>
        </w:rPr>
        <w:t>.</w:t>
      </w:r>
      <w:r w:rsidRPr="0063759F">
        <w:rPr>
          <w:color w:val="231F20"/>
          <w:spacing w:val="-12"/>
          <w:lang w:val="mn-MN"/>
        </w:rPr>
        <w:t xml:space="preserve"> </w:t>
      </w:r>
      <w:r w:rsidRPr="0063759F">
        <w:rPr>
          <w:color w:val="231F20"/>
          <w:lang w:val="mn-MN"/>
        </w:rPr>
        <w:t>.</w:t>
      </w:r>
      <w:r w:rsidRPr="0063759F">
        <w:rPr>
          <w:color w:val="231F20"/>
          <w:spacing w:val="-13"/>
          <w:lang w:val="mn-MN"/>
        </w:rPr>
        <w:t xml:space="preserve"> </w:t>
      </w:r>
      <w:r w:rsidRPr="0063759F">
        <w:rPr>
          <w:color w:val="231F20"/>
          <w:lang w:val="mn-MN"/>
        </w:rPr>
        <w:t>.</w:t>
      </w:r>
      <w:r w:rsidRPr="0063759F">
        <w:rPr>
          <w:color w:val="231F20"/>
          <w:spacing w:val="-12"/>
          <w:lang w:val="mn-MN"/>
        </w:rPr>
        <w:t xml:space="preserve"> </w:t>
      </w:r>
      <w:r w:rsidRPr="0063759F">
        <w:rPr>
          <w:color w:val="231F20"/>
          <w:lang w:val="mn-MN"/>
        </w:rPr>
        <w:t>.</w:t>
      </w:r>
      <w:r w:rsidRPr="0063759F">
        <w:rPr>
          <w:color w:val="231F20"/>
          <w:spacing w:val="-13"/>
          <w:lang w:val="mn-MN"/>
        </w:rPr>
        <w:t xml:space="preserve"> </w:t>
      </w:r>
      <w:r w:rsidRPr="0063759F">
        <w:rPr>
          <w:color w:val="231F20"/>
          <w:lang w:val="mn-MN"/>
        </w:rPr>
        <w:t>.</w:t>
      </w:r>
      <w:r w:rsidRPr="0063759F">
        <w:rPr>
          <w:color w:val="231F20"/>
          <w:spacing w:val="-13"/>
          <w:lang w:val="mn-MN"/>
        </w:rPr>
        <w:t xml:space="preserve"> </w:t>
      </w:r>
      <w:r w:rsidRPr="0063759F">
        <w:rPr>
          <w:color w:val="231F20"/>
          <w:lang w:val="mn-MN"/>
        </w:rPr>
        <w:t>.</w:t>
      </w:r>
      <w:r w:rsidRPr="0063759F">
        <w:rPr>
          <w:color w:val="231F20"/>
          <w:spacing w:val="-12"/>
          <w:lang w:val="mn-MN"/>
        </w:rPr>
        <w:t xml:space="preserve"> </w:t>
      </w:r>
      <w:r w:rsidRPr="0063759F">
        <w:rPr>
          <w:color w:val="231F20"/>
          <w:lang w:val="mn-MN"/>
        </w:rPr>
        <w:t>.</w:t>
      </w:r>
      <w:r w:rsidRPr="0063759F">
        <w:rPr>
          <w:color w:val="231F20"/>
          <w:spacing w:val="-13"/>
          <w:lang w:val="mn-MN"/>
        </w:rPr>
        <w:t xml:space="preserve"> </w:t>
      </w:r>
      <w:r w:rsidRPr="0063759F">
        <w:rPr>
          <w:color w:val="231F20"/>
          <w:lang w:val="mn-MN"/>
        </w:rPr>
        <w:t>.</w:t>
      </w:r>
      <w:r w:rsidRPr="0063759F">
        <w:rPr>
          <w:color w:val="231F20"/>
          <w:spacing w:val="-12"/>
          <w:lang w:val="mn-MN"/>
        </w:rPr>
        <w:t xml:space="preserve"> </w:t>
      </w:r>
      <w:r w:rsidRPr="0063759F">
        <w:rPr>
          <w:color w:val="231F20"/>
          <w:lang w:val="mn-MN"/>
        </w:rPr>
        <w:t>.</w:t>
      </w:r>
      <w:r w:rsidRPr="0063759F">
        <w:rPr>
          <w:color w:val="231F20"/>
          <w:spacing w:val="-13"/>
          <w:lang w:val="mn-MN"/>
        </w:rPr>
        <w:t xml:space="preserve"> </w:t>
      </w:r>
      <w:r w:rsidRPr="0063759F">
        <w:rPr>
          <w:color w:val="231F20"/>
          <w:lang w:val="mn-MN"/>
        </w:rPr>
        <w:t>.</w:t>
      </w:r>
      <w:r w:rsidRPr="0063759F">
        <w:rPr>
          <w:color w:val="231F20"/>
          <w:spacing w:val="-12"/>
          <w:lang w:val="mn-MN"/>
        </w:rPr>
        <w:t xml:space="preserve"> </w:t>
      </w:r>
      <w:r w:rsidRPr="0063759F">
        <w:rPr>
          <w:color w:val="231F20"/>
          <w:lang w:val="mn-MN"/>
        </w:rPr>
        <w:t>.</w:t>
      </w:r>
      <w:r w:rsidRPr="0063759F">
        <w:rPr>
          <w:color w:val="231F20"/>
          <w:spacing w:val="-13"/>
          <w:lang w:val="mn-MN"/>
        </w:rPr>
        <w:t xml:space="preserve"> </w:t>
      </w:r>
      <w:r w:rsidRPr="0063759F">
        <w:rPr>
          <w:color w:val="231F20"/>
          <w:lang w:val="mn-MN"/>
        </w:rPr>
        <w:t>.</w:t>
      </w:r>
      <w:r w:rsidRPr="0063759F">
        <w:rPr>
          <w:color w:val="231F20"/>
          <w:spacing w:val="-12"/>
          <w:lang w:val="mn-MN"/>
        </w:rPr>
        <w:t xml:space="preserve"> </w:t>
      </w:r>
      <w:r w:rsidRPr="0063759F">
        <w:rPr>
          <w:color w:val="231F20"/>
          <w:lang w:val="mn-MN"/>
        </w:rPr>
        <w:t>.</w:t>
      </w:r>
      <w:r w:rsidRPr="0063759F">
        <w:rPr>
          <w:color w:val="231F20"/>
          <w:spacing w:val="-13"/>
          <w:lang w:val="mn-MN"/>
        </w:rPr>
        <w:t xml:space="preserve"> </w:t>
      </w:r>
      <w:r w:rsidRPr="0063759F">
        <w:rPr>
          <w:color w:val="231F20"/>
          <w:lang w:val="mn-MN"/>
        </w:rPr>
        <w:t>.</w:t>
      </w:r>
    </w:p>
    <w:p w14:paraId="0251E29F" w14:textId="77777777" w:rsidR="00125B78" w:rsidRPr="0063759F" w:rsidRDefault="00125B78" w:rsidP="00125B78">
      <w:pPr>
        <w:spacing w:before="22"/>
        <w:ind w:left="944" w:right="404"/>
        <w:jc w:val="center"/>
        <w:rPr>
          <w:sz w:val="21"/>
          <w:lang w:val="mn-MN"/>
        </w:rPr>
      </w:pPr>
      <w:r w:rsidRPr="0063759F">
        <w:rPr>
          <w:color w:val="231F20"/>
          <w:w w:val="90"/>
          <w:sz w:val="21"/>
          <w:lang w:val="mn-MN"/>
        </w:rPr>
        <w:t>[</w:t>
      </w:r>
      <w:r w:rsidRPr="0063759F">
        <w:rPr>
          <w:bCs/>
          <w:i/>
          <w:sz w:val="18"/>
          <w:szCs w:val="21"/>
          <w:lang w:val="mn-MN"/>
        </w:rPr>
        <w:t>Банкны гарын үсэг, тамга (хэрэв шаардлагатай бол</w:t>
      </w:r>
      <w:r w:rsidRPr="0063759F">
        <w:rPr>
          <w:i/>
          <w:color w:val="231F20"/>
          <w:w w:val="90"/>
          <w:sz w:val="18"/>
          <w:lang w:val="mn-MN"/>
        </w:rPr>
        <w:t>)</w:t>
      </w:r>
      <w:r w:rsidRPr="0063759F">
        <w:rPr>
          <w:color w:val="231F20"/>
          <w:w w:val="90"/>
          <w:sz w:val="21"/>
          <w:lang w:val="mn-MN"/>
        </w:rPr>
        <w:t>]</w:t>
      </w:r>
    </w:p>
    <w:p w14:paraId="1A6F9CAB" w14:textId="77777777" w:rsidR="00125B78" w:rsidRPr="0063759F" w:rsidRDefault="00125B78" w:rsidP="00125B78">
      <w:pPr>
        <w:pStyle w:val="BodyText"/>
        <w:spacing w:before="2"/>
        <w:rPr>
          <w:sz w:val="26"/>
          <w:lang w:val="mn-MN"/>
        </w:rPr>
      </w:pPr>
    </w:p>
    <w:tbl>
      <w:tblPr>
        <w:tblW w:w="0" w:type="auto"/>
        <w:tblInd w:w="965"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710"/>
        <w:gridCol w:w="5648"/>
      </w:tblGrid>
      <w:tr w:rsidR="00125B78" w:rsidRPr="0063759F" w14:paraId="0BDD65B9" w14:textId="77777777" w:rsidTr="004E3F2E">
        <w:trPr>
          <w:trHeight w:val="475"/>
        </w:trPr>
        <w:tc>
          <w:tcPr>
            <w:tcW w:w="3710" w:type="dxa"/>
            <w:shd w:val="clear" w:color="auto" w:fill="007DB6"/>
          </w:tcPr>
          <w:p w14:paraId="46DA1AB9" w14:textId="44B5B596" w:rsidR="00125B78" w:rsidRPr="0063759F" w:rsidRDefault="00125B78" w:rsidP="004E3F2E">
            <w:pPr>
              <w:pStyle w:val="TableParagraph"/>
              <w:spacing w:before="133"/>
              <w:ind w:left="182"/>
              <w:rPr>
                <w:sz w:val="20"/>
                <w:lang w:val="mn-MN"/>
              </w:rPr>
            </w:pPr>
            <w:r w:rsidRPr="0063759F">
              <w:rPr>
                <w:color w:val="FFFFFF"/>
                <w:sz w:val="18"/>
                <w:szCs w:val="22"/>
                <w:lang w:val="mn-MN"/>
              </w:rPr>
              <w:t xml:space="preserve">Тендерт оролцогчид зориулсан </w:t>
            </w:r>
            <w:r w:rsidR="0018426B" w:rsidRPr="0063759F">
              <w:rPr>
                <w:color w:val="FFFFFF"/>
                <w:sz w:val="18"/>
                <w:szCs w:val="22"/>
                <w:lang w:val="mn-MN"/>
              </w:rPr>
              <w:t>тэмдэглэл</w:t>
            </w:r>
          </w:p>
        </w:tc>
        <w:tc>
          <w:tcPr>
            <w:tcW w:w="5648" w:type="dxa"/>
            <w:tcBorders>
              <w:top w:val="nil"/>
              <w:right w:val="nil"/>
            </w:tcBorders>
          </w:tcPr>
          <w:p w14:paraId="38400A71" w14:textId="77777777" w:rsidR="00125B78" w:rsidRPr="0063759F" w:rsidRDefault="00125B78" w:rsidP="004E3F2E">
            <w:pPr>
              <w:pStyle w:val="TableParagraph"/>
              <w:rPr>
                <w:sz w:val="18"/>
                <w:lang w:val="mn-MN"/>
              </w:rPr>
            </w:pPr>
          </w:p>
        </w:tc>
      </w:tr>
      <w:tr w:rsidR="00125B78" w:rsidRPr="0063759F" w14:paraId="19B94370" w14:textId="77777777" w:rsidTr="004E3F2E">
        <w:trPr>
          <w:trHeight w:val="675"/>
        </w:trPr>
        <w:tc>
          <w:tcPr>
            <w:tcW w:w="9358" w:type="dxa"/>
            <w:gridSpan w:val="2"/>
          </w:tcPr>
          <w:p w14:paraId="4794276C" w14:textId="77777777" w:rsidR="00125B78" w:rsidRPr="0063759F" w:rsidRDefault="00125B78" w:rsidP="004E3F2E">
            <w:pPr>
              <w:pStyle w:val="TableParagraph"/>
              <w:spacing w:before="132" w:line="247" w:lineRule="auto"/>
              <w:ind w:left="160"/>
              <w:jc w:val="both"/>
              <w:rPr>
                <w:i/>
                <w:sz w:val="20"/>
                <w:szCs w:val="20"/>
                <w:lang w:val="mn-MN"/>
              </w:rPr>
            </w:pPr>
            <w:r w:rsidRPr="0063759F">
              <w:rPr>
                <w:i/>
                <w:iCs/>
                <w:sz w:val="20"/>
                <w:szCs w:val="20"/>
                <w:lang w:val="mn-MN"/>
              </w:rPr>
              <w:t>Хэрэв гүйцэтгэлийн баталгаа гаргагч нь захиалагчийн улсын гадна байрлаж үйл ажиллагаа явуулдаг бол, үүнийг Захиалагчийн улсын банкнаас баталгаажуулах эсвэл мөнгөөр хөрвөх боломжтой байх ёстой.</w:t>
            </w:r>
          </w:p>
        </w:tc>
      </w:tr>
    </w:tbl>
    <w:p w14:paraId="735CD40F" w14:textId="77777777" w:rsidR="00125B78" w:rsidRPr="0063759F" w:rsidRDefault="00125B78" w:rsidP="00125B78">
      <w:pPr>
        <w:pStyle w:val="BodyText"/>
        <w:spacing w:before="7"/>
        <w:rPr>
          <w:sz w:val="26"/>
          <w:lang w:val="mn-MN"/>
        </w:rPr>
      </w:pPr>
    </w:p>
    <w:p w14:paraId="4B404261" w14:textId="77777777" w:rsidR="00125B78" w:rsidRPr="0063759F" w:rsidRDefault="00125B78" w:rsidP="00125B78">
      <w:pPr>
        <w:pStyle w:val="BodyText"/>
        <w:spacing w:before="7"/>
        <w:rPr>
          <w:sz w:val="26"/>
          <w:lang w:val="mn-MN"/>
        </w:rPr>
      </w:pPr>
      <w:r w:rsidRPr="0063759F">
        <w:rPr>
          <w:noProof/>
          <w:lang w:val="mn-MN"/>
        </w:rPr>
        <mc:AlternateContent>
          <mc:Choice Requires="wps">
            <w:drawing>
              <wp:anchor distT="0" distB="0" distL="0" distR="0" simplePos="0" relativeHeight="251658275" behindDoc="1" locked="0" layoutInCell="1" allowOverlap="1" wp14:anchorId="3A897384" wp14:editId="46216A24">
                <wp:simplePos x="0" y="0"/>
                <wp:positionH relativeFrom="page">
                  <wp:posOffset>914400</wp:posOffset>
                </wp:positionH>
                <wp:positionV relativeFrom="paragraph">
                  <wp:posOffset>219710</wp:posOffset>
                </wp:positionV>
                <wp:extent cx="914400" cy="1270"/>
                <wp:effectExtent l="0" t="0" r="12700" b="11430"/>
                <wp:wrapTopAndBottom/>
                <wp:docPr id="373176772"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440 1440"/>
                            <a:gd name="T1" fmla="*/ T0 w 1440"/>
                            <a:gd name="T2" fmla="+- 0 2880 1440"/>
                            <a:gd name="T3" fmla="*/ T2 w 1440"/>
                          </a:gdLst>
                          <a:ahLst/>
                          <a:cxnLst>
                            <a:cxn ang="0">
                              <a:pos x="T1" y="0"/>
                            </a:cxn>
                            <a:cxn ang="0">
                              <a:pos x="T3" y="0"/>
                            </a:cxn>
                          </a:cxnLst>
                          <a:rect l="0" t="0" r="r" b="b"/>
                          <a:pathLst>
                            <a:path w="1440">
                              <a:moveTo>
                                <a:pt x="0" y="0"/>
                              </a:moveTo>
                              <a:lnTo>
                                <a:pt x="1440" y="0"/>
                              </a:lnTo>
                            </a:path>
                          </a:pathLst>
                        </a:custGeom>
                        <a:noFill/>
                        <a:ln w="6350">
                          <a:solidFill>
                            <a:srgbClr val="007DB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041A568">
              <v:shape id="Freeform 6" style="position:absolute;margin-left:1in;margin-top:17.3pt;width:1in;height:.1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spid="_x0000_s1026" filled="f" strokecolor="#007db6" strokeweight=".5pt" path="m,l144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" w14:anchorId="4EC6B58F">
                <v:path arrowok="t" o:connecttype="custom" o:connectlocs="0,0;914400,0" o:connectangles="0,0"/>
                <w10:wrap type="topAndBottom" anchorx="page"/>
              </v:shape>
            </w:pict>
          </mc:Fallback>
        </mc:AlternateContent>
      </w:r>
    </w:p>
    <w:p w14:paraId="7B3F5189" w14:textId="77777777" w:rsidR="00125B78" w:rsidRPr="0063759F" w:rsidRDefault="00125B78" w:rsidP="00125B78">
      <w:pPr>
        <w:tabs>
          <w:tab w:val="left" w:pos="1391"/>
        </w:tabs>
        <w:spacing w:before="95"/>
        <w:ind w:left="1276" w:right="534" w:hanging="283"/>
        <w:jc w:val="both"/>
        <w:rPr>
          <w:color w:val="000000"/>
          <w:sz w:val="18"/>
          <w:szCs w:val="18"/>
          <w:lang w:val="mn-MN" w:eastAsia="ar-SA"/>
        </w:rPr>
      </w:pPr>
      <w:r w:rsidRPr="0063759F">
        <w:rPr>
          <w:color w:val="231F20"/>
          <w:position w:val="6"/>
          <w:sz w:val="16"/>
          <w:szCs w:val="40"/>
          <w:lang w:val="mn-MN"/>
        </w:rPr>
        <w:t>1</w:t>
      </w:r>
      <w:r w:rsidRPr="0063759F">
        <w:rPr>
          <w:color w:val="231F20"/>
          <w:position w:val="6"/>
          <w:sz w:val="10"/>
          <w:lang w:val="mn-MN"/>
        </w:rPr>
        <w:tab/>
      </w:r>
      <w:r w:rsidRPr="0063759F">
        <w:rPr>
          <w:color w:val="000000"/>
          <w:sz w:val="18"/>
          <w:szCs w:val="18"/>
          <w:lang w:val="mn-MN" w:eastAsia="ar-SA"/>
        </w:rPr>
        <w:t>Бүх налуу бичвэр нь энэхүү банкны баталгааг хэрхэн бэлтгэх талаар зааварчилгаа өгөх зорилготой бөгөөд эцсийн баримт бичгээс устгагдана.</w:t>
      </w:r>
    </w:p>
    <w:p w14:paraId="4727EDDB" w14:textId="77777777" w:rsidR="00125B78" w:rsidRPr="0063759F" w:rsidRDefault="00125B78" w:rsidP="00125B78">
      <w:pPr>
        <w:tabs>
          <w:tab w:val="left" w:pos="1391"/>
        </w:tabs>
        <w:spacing w:before="12" w:line="254" w:lineRule="auto"/>
        <w:ind w:left="1276" w:right="417" w:hanging="283"/>
        <w:jc w:val="both"/>
        <w:rPr>
          <w:color w:val="000000"/>
          <w:sz w:val="18"/>
          <w:szCs w:val="18"/>
          <w:lang w:val="mn-MN" w:eastAsia="ar-SA"/>
        </w:rPr>
      </w:pPr>
      <w:r w:rsidRPr="0063759F">
        <w:rPr>
          <w:color w:val="000000"/>
          <w:sz w:val="21"/>
          <w:szCs w:val="21"/>
          <w:vertAlign w:val="superscript"/>
          <w:lang w:val="mn-MN" w:eastAsia="ar-SA"/>
        </w:rPr>
        <w:t>2</w:t>
      </w:r>
      <w:r w:rsidRPr="0063759F">
        <w:rPr>
          <w:color w:val="000000"/>
          <w:sz w:val="18"/>
          <w:szCs w:val="18"/>
          <w:lang w:val="mn-MN" w:eastAsia="ar-SA"/>
        </w:rPr>
        <w:tab/>
        <w:t>Баталгаа гаргагч нь гэрээнд заасан үнийн дүнгийн хувийг гэрээний мөнгөн тэмдэгтээр буюу захиалагчийн зөвшөөрч болох чөлөөтэй хөрвөх валютаар илэрхийлсэн дүнг оруулна. Гүйцэтгэлийн баталгаа гаргаж буй банк нь захиалагчийн улсаас гадна байрладаг бол захиалагчийн улсад байрлах харилцагч санхүүгийн байгууллагатай байх ёстой.</w:t>
      </w:r>
    </w:p>
    <w:p w14:paraId="61DCB26A" w14:textId="77777777" w:rsidR="00125B78" w:rsidRPr="0063759F" w:rsidRDefault="00125B78" w:rsidP="00125B78">
      <w:pPr>
        <w:pStyle w:val="FootnoteText"/>
        <w:ind w:left="1276" w:hanging="283"/>
        <w:rPr>
          <w:szCs w:val="18"/>
          <w:lang w:val="mn-MN"/>
        </w:rPr>
      </w:pPr>
      <w:r w:rsidRPr="0063759F">
        <w:rPr>
          <w:sz w:val="20"/>
          <w:vertAlign w:val="superscript"/>
          <w:lang w:val="mn-MN"/>
        </w:rPr>
        <w:t>3</w:t>
      </w:r>
      <w:r w:rsidRPr="0063759F">
        <w:rPr>
          <w:szCs w:val="18"/>
          <w:lang w:val="mn-MN"/>
        </w:rPr>
        <w:tab/>
        <w:t>Ажил дуусгавар болохоор төлөвлөж буй хугацаанаас хойш 28 хоногийн дараах огноог оруулна. Захиалагч нь гэрээ хэрэгжүүлж дуусгах хугацааг сунгах тохиолдолд уг баталгааг нэгэн адил сунгах хүсэлтийг баталгаа гаргагчид хүргүүлэх шаардлагатай. Уг хүсэлтийг бичгээр гаргаж, баталгаанд заасан хугацаа дуусахаас өмнө үйлдэнэ. Уг баталгааг бэлтгэхдээ захиалагч дараах өгүүлбэрийг маягтын төгсгөлд нэмж оруулж болно: “Баталгаа гаргагч нь энэхүү баталгааг [6 сар] эсхүл [1 жил]-ээс хэтрэхгүй хугацаагаар баталгаа гаргагчид уг баталгаа дуусгавар болох хугацаанаас өмнө захиалагчийн бичгээр гаргасан хүсэлтийг үндэслэн нэг удаа сунгахыг зөвшөөрч байна.”</w:t>
      </w:r>
    </w:p>
    <w:p w14:paraId="6AB56DC3" w14:textId="77777777" w:rsidR="00125B78" w:rsidRPr="0063759F" w:rsidRDefault="00125B78" w:rsidP="00125B78">
      <w:pPr>
        <w:pStyle w:val="BodyText"/>
        <w:spacing w:before="7"/>
        <w:ind w:left="1276" w:hanging="283"/>
        <w:rPr>
          <w:sz w:val="18"/>
          <w:lang w:val="mn-MN"/>
        </w:rPr>
      </w:pPr>
      <w:r w:rsidRPr="0063759F">
        <w:rPr>
          <w:color w:val="000000"/>
          <w:sz w:val="20"/>
          <w:szCs w:val="20"/>
          <w:vertAlign w:val="superscript"/>
          <w:lang w:val="mn-MN" w:eastAsia="ar-SA"/>
        </w:rPr>
        <w:t>4</w:t>
      </w:r>
      <w:r w:rsidRPr="0063759F">
        <w:rPr>
          <w:color w:val="000000"/>
          <w:sz w:val="18"/>
          <w:szCs w:val="18"/>
          <w:lang w:val="mn-MN" w:eastAsia="ar-SA"/>
        </w:rPr>
        <w:tab/>
        <w:t>Эсвэл захиалагч нь ОУХТ-аас гаргасан 458 тоот хэвлэлийн дугаар бүхий дүрмийг</w:t>
      </w:r>
      <w:r w:rsidRPr="0063759F">
        <w:rPr>
          <w:iCs/>
          <w:color w:val="000000"/>
          <w:sz w:val="18"/>
          <w:szCs w:val="18"/>
          <w:lang w:val="mn-MN" w:eastAsia="ar-SA"/>
        </w:rPr>
        <w:t xml:space="preserve"> ашиглах бол 20(a)-ийн дэд заалтын (ii) дэд хэсгийг эндээс хассан болно гэж тохируулж ашиглах боломжтой.</w:t>
      </w:r>
    </w:p>
    <w:p w14:paraId="4D40C933" w14:textId="77777777" w:rsidR="00125B78" w:rsidRPr="0063759F" w:rsidRDefault="00125B78" w:rsidP="00125B78">
      <w:pPr>
        <w:jc w:val="both"/>
        <w:rPr>
          <w:sz w:val="18"/>
          <w:lang w:val="mn-MN"/>
        </w:rPr>
        <w:sectPr w:rsidR="00125B78" w:rsidRPr="0063759F" w:rsidSect="00125B78">
          <w:pgSz w:w="12240" w:h="15840"/>
          <w:pgMar w:top="600" w:right="1020" w:bottom="280" w:left="480" w:header="0" w:footer="0" w:gutter="0"/>
          <w:cols w:space="720"/>
        </w:sectPr>
      </w:pPr>
    </w:p>
    <w:p w14:paraId="09872330" w14:textId="77777777" w:rsidR="00FB2D28" w:rsidRPr="0063759F" w:rsidRDefault="00FB2D28" w:rsidP="00125B78">
      <w:pPr>
        <w:pStyle w:val="Heading2"/>
        <w:rPr>
          <w:rFonts w:ascii="Times New Roman" w:hAnsi="Times New Roman" w:cs="Times New Roman"/>
          <w:color w:val="636466"/>
          <w:lang w:val="mn-MN"/>
        </w:rPr>
      </w:pPr>
      <w:bookmarkStart w:id="63" w:name="_bookmark22"/>
      <w:bookmarkEnd w:id="63"/>
    </w:p>
    <w:p w14:paraId="497390EE" w14:textId="2A25DC74" w:rsidR="00125B78" w:rsidRPr="0063759F" w:rsidRDefault="00125B78" w:rsidP="00125B78">
      <w:pPr>
        <w:pStyle w:val="Heading2"/>
        <w:rPr>
          <w:rFonts w:ascii="Times New Roman" w:hAnsi="Times New Roman" w:cs="Times New Roman"/>
          <w:b/>
          <w:bCs/>
          <w:color w:val="636466"/>
          <w:lang w:val="mn-MN"/>
        </w:rPr>
      </w:pPr>
      <w:r w:rsidRPr="0063759F">
        <w:rPr>
          <w:rFonts w:ascii="Times New Roman" w:hAnsi="Times New Roman" w:cs="Times New Roman"/>
          <w:b/>
          <w:bCs/>
          <w:color w:val="636466"/>
          <w:lang w:val="mn-MN"/>
        </w:rPr>
        <w:t>Урьдчилгаа төлбөрийн баталгаа</w:t>
      </w:r>
    </w:p>
    <w:p w14:paraId="718BC769" w14:textId="726FDBB4" w:rsidR="00125B78" w:rsidRPr="0063759F" w:rsidRDefault="00125B78" w:rsidP="00FB2D28">
      <w:pPr>
        <w:spacing w:before="107"/>
        <w:ind w:left="944" w:right="404"/>
        <w:jc w:val="right"/>
        <w:rPr>
          <w:sz w:val="12"/>
          <w:lang w:val="mn-MN"/>
        </w:rPr>
      </w:pPr>
      <w:r w:rsidRPr="0063759F">
        <w:rPr>
          <w:i/>
          <w:color w:val="231F20"/>
          <w:w w:val="80"/>
          <w:sz w:val="18"/>
          <w:lang w:val="mn-MN"/>
        </w:rPr>
        <w:t>[</w:t>
      </w:r>
      <w:r w:rsidR="00FB2D28" w:rsidRPr="0063759F">
        <w:rPr>
          <w:rFonts w:eastAsia="Arial Unicode MS"/>
          <w:bCs/>
          <w:i/>
          <w:sz w:val="18"/>
          <w:szCs w:val="21"/>
          <w:lang w:val="mn-MN"/>
        </w:rPr>
        <w:t>Гэрээний нэр болон дугаарыг бүрэн оруул</w:t>
      </w:r>
      <w:r w:rsidR="00F50710" w:rsidRPr="0063759F">
        <w:rPr>
          <w:rFonts w:eastAsia="Arial Unicode MS"/>
          <w:bCs/>
          <w:i/>
          <w:sz w:val="18"/>
          <w:szCs w:val="21"/>
          <w:lang w:val="mn-MN"/>
        </w:rPr>
        <w:t>ах</w:t>
      </w:r>
      <w:r w:rsidRPr="0063759F">
        <w:rPr>
          <w:i/>
          <w:color w:val="231F20"/>
          <w:w w:val="80"/>
          <w:sz w:val="18"/>
          <w:lang w:val="mn-MN"/>
        </w:rPr>
        <w:t>]</w:t>
      </w:r>
      <w:r w:rsidRPr="0063759F">
        <w:rPr>
          <w:color w:val="231F20"/>
          <w:w w:val="80"/>
          <w:position w:val="7"/>
          <w:sz w:val="12"/>
          <w:lang w:val="mn-MN"/>
        </w:rPr>
        <w:t>1</w:t>
      </w:r>
    </w:p>
    <w:p w14:paraId="1A6DF5E4" w14:textId="77777777" w:rsidR="00125B78" w:rsidRPr="0063759F" w:rsidRDefault="00125B78" w:rsidP="00125B78">
      <w:pPr>
        <w:pStyle w:val="BodyText"/>
        <w:spacing w:before="4"/>
        <w:rPr>
          <w:sz w:val="25"/>
          <w:lang w:val="mn-MN"/>
        </w:rPr>
      </w:pPr>
    </w:p>
    <w:p w14:paraId="077EF124" w14:textId="3E5365FD" w:rsidR="00125B78" w:rsidRPr="0063759F" w:rsidRDefault="00125B78" w:rsidP="00125B78">
      <w:pPr>
        <w:pStyle w:val="BodyText"/>
        <w:ind w:left="960"/>
        <w:rPr>
          <w:rFonts w:eastAsia="Arial Unicode MS"/>
          <w:sz w:val="18"/>
          <w:szCs w:val="18"/>
          <w:lang w:val="mn-MN"/>
        </w:rPr>
      </w:pPr>
      <w:r w:rsidRPr="0063759F">
        <w:rPr>
          <w:rFonts w:eastAsia="Arial Unicode MS"/>
          <w:sz w:val="18"/>
          <w:szCs w:val="18"/>
          <w:lang w:val="mn-MN"/>
        </w:rPr>
        <w:t>Хүлээн авагч</w:t>
      </w:r>
      <w:r w:rsidR="00F50710" w:rsidRPr="0063759F">
        <w:rPr>
          <w:rFonts w:eastAsia="Arial Unicode MS"/>
          <w:sz w:val="18"/>
          <w:szCs w:val="18"/>
          <w:lang w:val="mn-MN"/>
        </w:rPr>
        <w:t>:</w:t>
      </w:r>
      <w:r w:rsidRPr="0063759F">
        <w:rPr>
          <w:rFonts w:eastAsia="Arial Unicode MS"/>
          <w:sz w:val="18"/>
          <w:szCs w:val="18"/>
          <w:lang w:val="mn-MN"/>
        </w:rPr>
        <w:t xml:space="preserve"> [</w:t>
      </w:r>
      <w:r w:rsidRPr="0063759F">
        <w:rPr>
          <w:rFonts w:eastAsia="Arial Unicode MS"/>
          <w:i/>
          <w:iCs/>
          <w:sz w:val="18"/>
          <w:szCs w:val="18"/>
          <w:lang w:val="mn-MN"/>
        </w:rPr>
        <w:t>Захиалагчийн нэр, хаягийг</w:t>
      </w:r>
      <w:r w:rsidR="00F50710" w:rsidRPr="0063759F">
        <w:rPr>
          <w:rFonts w:eastAsia="Arial Unicode MS"/>
          <w:i/>
          <w:iCs/>
          <w:sz w:val="18"/>
          <w:szCs w:val="18"/>
          <w:lang w:val="mn-MN"/>
        </w:rPr>
        <w:t xml:space="preserve"> бүрэн</w:t>
      </w:r>
      <w:r w:rsidRPr="0063759F">
        <w:rPr>
          <w:rFonts w:eastAsia="Arial Unicode MS"/>
          <w:i/>
          <w:iCs/>
          <w:sz w:val="18"/>
          <w:szCs w:val="18"/>
          <w:lang w:val="mn-MN"/>
        </w:rPr>
        <w:t xml:space="preserve"> оруулах</w:t>
      </w:r>
      <w:r w:rsidRPr="0063759F">
        <w:rPr>
          <w:rFonts w:eastAsia="Arial Unicode MS"/>
          <w:sz w:val="18"/>
          <w:szCs w:val="18"/>
          <w:lang w:val="mn-MN"/>
        </w:rPr>
        <w:t xml:space="preserve">] </w:t>
      </w:r>
    </w:p>
    <w:p w14:paraId="0CDACA70" w14:textId="77777777" w:rsidR="00FB2D28" w:rsidRPr="0063759F" w:rsidRDefault="00FB2D28" w:rsidP="00125B78">
      <w:pPr>
        <w:spacing w:before="120" w:after="120"/>
        <w:ind w:left="851"/>
        <w:jc w:val="both"/>
        <w:rPr>
          <w:rFonts w:eastAsia="Arial Unicode MS"/>
          <w:sz w:val="21"/>
          <w:szCs w:val="21"/>
          <w:lang w:val="mn-MN"/>
        </w:rPr>
      </w:pPr>
    </w:p>
    <w:p w14:paraId="0639754E" w14:textId="3BF620B3" w:rsidR="008239B2" w:rsidRPr="0063759F" w:rsidRDefault="008239B2" w:rsidP="00F50710">
      <w:pPr>
        <w:pStyle w:val="NormalWeb"/>
        <w:ind w:left="851" w:right="-33"/>
        <w:jc w:val="both"/>
        <w:rPr>
          <w:color w:val="000000"/>
          <w:sz w:val="22"/>
          <w:szCs w:val="22"/>
          <w:lang w:val="mn-MN"/>
        </w:rPr>
      </w:pPr>
      <w:r w:rsidRPr="0063759F">
        <w:rPr>
          <w:color w:val="000000"/>
          <w:sz w:val="22"/>
          <w:szCs w:val="22"/>
          <w:lang w:val="mn-MN"/>
        </w:rPr>
        <w:t>Гэрээний нөхцөлд заасны дагуу урьдчилсан төлбөртэй холбоотойгоор, [</w:t>
      </w:r>
      <w:r w:rsidR="00F50710" w:rsidRPr="0063759F">
        <w:rPr>
          <w:i/>
          <w:iCs/>
          <w:color w:val="000000"/>
          <w:sz w:val="22"/>
          <w:szCs w:val="22"/>
          <w:lang w:val="mn-MN"/>
        </w:rPr>
        <w:t>н</w:t>
      </w:r>
      <w:r w:rsidRPr="0063759F">
        <w:rPr>
          <w:i/>
          <w:iCs/>
          <w:color w:val="000000"/>
          <w:sz w:val="22"/>
          <w:szCs w:val="22"/>
          <w:lang w:val="mn-MN"/>
        </w:rPr>
        <w:t>ийлүүлэгчийн нэрийг бүрэн оруулах</w:t>
      </w:r>
      <w:r w:rsidRPr="0063759F">
        <w:rPr>
          <w:color w:val="000000"/>
          <w:sz w:val="22"/>
          <w:szCs w:val="22"/>
          <w:lang w:val="mn-MN"/>
        </w:rPr>
        <w:t>] (цаашид “нийлүүлэгч” гэх) нь өөрт ногдсон үүргээ зохих ёсоор биелүүлэхийг баталгаажуулах зорилгоор захиалагч</w:t>
      </w:r>
      <w:r w:rsidR="00F50710" w:rsidRPr="0063759F">
        <w:rPr>
          <w:color w:val="000000"/>
          <w:sz w:val="22"/>
          <w:szCs w:val="22"/>
          <w:lang w:val="mn-MN"/>
        </w:rPr>
        <w:t>ид</w:t>
      </w:r>
      <w:r w:rsidRPr="0063759F">
        <w:rPr>
          <w:color w:val="000000"/>
          <w:sz w:val="22"/>
          <w:szCs w:val="22"/>
          <w:lang w:val="mn-MN"/>
        </w:rPr>
        <w:t xml:space="preserve"> [</w:t>
      </w:r>
      <w:r w:rsidRPr="0063759F">
        <w:rPr>
          <w:i/>
          <w:iCs/>
          <w:color w:val="000000"/>
          <w:sz w:val="22"/>
          <w:szCs w:val="22"/>
          <w:lang w:val="mn-MN"/>
        </w:rPr>
        <w:t>баталгааны төрлийг заах</w:t>
      </w:r>
      <w:r w:rsidRPr="0063759F">
        <w:rPr>
          <w:color w:val="000000"/>
          <w:sz w:val="22"/>
          <w:szCs w:val="22"/>
          <w:lang w:val="mn-MN"/>
        </w:rPr>
        <w:t>] баталгаа гаргаж, [</w:t>
      </w:r>
      <w:r w:rsidRPr="0063759F">
        <w:rPr>
          <w:i/>
          <w:iCs/>
          <w:color w:val="000000"/>
          <w:sz w:val="22"/>
          <w:szCs w:val="22"/>
          <w:lang w:val="mn-MN"/>
        </w:rPr>
        <w:t>баталгааны дүн болон валютыг үсгээр болон тоогоор оруулах</w:t>
      </w:r>
      <w:r w:rsidRPr="0063759F">
        <w:rPr>
          <w:color w:val="000000"/>
          <w:sz w:val="22"/>
          <w:szCs w:val="22"/>
          <w:lang w:val="mn-MN"/>
        </w:rPr>
        <w:t>] дүнтэй баталгааг барьцаа болгон байршуулж байна.</w:t>
      </w:r>
    </w:p>
    <w:p w14:paraId="6555D96C" w14:textId="1A1751EE" w:rsidR="008239B2" w:rsidRPr="0063759F" w:rsidRDefault="008239B2" w:rsidP="00F50710">
      <w:pPr>
        <w:pStyle w:val="NormalWeb"/>
        <w:ind w:left="851" w:right="-33"/>
        <w:jc w:val="both"/>
        <w:rPr>
          <w:color w:val="000000"/>
          <w:sz w:val="22"/>
          <w:szCs w:val="22"/>
          <w:lang w:val="mn-MN"/>
        </w:rPr>
      </w:pPr>
      <w:r w:rsidRPr="0063759F">
        <w:rPr>
          <w:color w:val="000000"/>
          <w:sz w:val="22"/>
          <w:szCs w:val="22"/>
          <w:lang w:val="mn-MN"/>
        </w:rPr>
        <w:t>Бид, доор гарын үсэг зурсан [банкны нэрийг бүрэн оруулах], хууль ёсны хаяг нь [банкны хаягийг бүрэн оруулах] (цаашид “Бат</w:t>
      </w:r>
      <w:r w:rsidR="00F50710" w:rsidRPr="0063759F">
        <w:rPr>
          <w:color w:val="000000"/>
          <w:sz w:val="22"/>
          <w:szCs w:val="22"/>
          <w:lang w:val="mn-MN"/>
        </w:rPr>
        <w:t>алгаа гаргагч</w:t>
      </w:r>
      <w:r w:rsidRPr="0063759F">
        <w:rPr>
          <w:color w:val="000000"/>
          <w:sz w:val="22"/>
          <w:szCs w:val="22"/>
          <w:lang w:val="mn-MN"/>
        </w:rPr>
        <w:t xml:space="preserve">” гэх) нь </w:t>
      </w:r>
      <w:r w:rsidR="00F50710" w:rsidRPr="0063759F">
        <w:rPr>
          <w:color w:val="000000"/>
          <w:sz w:val="22"/>
          <w:szCs w:val="22"/>
          <w:lang w:val="mn-MN"/>
        </w:rPr>
        <w:t xml:space="preserve">нийлүүлэгчийн </w:t>
      </w:r>
      <w:r w:rsidRPr="0063759F">
        <w:rPr>
          <w:color w:val="000000"/>
          <w:sz w:val="22"/>
          <w:szCs w:val="22"/>
          <w:lang w:val="mn-MN"/>
        </w:rPr>
        <w:t xml:space="preserve">хүсэлтээр, үндсэн төлбөрийн үүрэг хүлээгчийн хувиар, зөвхөн </w:t>
      </w:r>
      <w:r w:rsidR="00F50710" w:rsidRPr="0063759F">
        <w:rPr>
          <w:color w:val="000000"/>
          <w:sz w:val="22"/>
          <w:szCs w:val="22"/>
          <w:lang w:val="mn-MN"/>
        </w:rPr>
        <w:t>баталгаа гаргагчийн</w:t>
      </w:r>
      <w:r w:rsidRPr="0063759F">
        <w:rPr>
          <w:color w:val="000000"/>
          <w:sz w:val="22"/>
          <w:szCs w:val="22"/>
          <w:lang w:val="mn-MN"/>
        </w:rPr>
        <w:t xml:space="preserve"> хувьд бус, </w:t>
      </w:r>
      <w:r w:rsidR="00F50710" w:rsidRPr="0063759F">
        <w:rPr>
          <w:rFonts w:eastAsia="Arial Unicode MS"/>
          <w:sz w:val="22"/>
          <w:szCs w:val="22"/>
          <w:lang w:val="mn-MN"/>
        </w:rPr>
        <w:t>танай байгууллагын бичгээр гаргасан анхны мэдэгдлийг хүлээн авсан даруй үл маргалдах журмаар,</w:t>
      </w:r>
      <w:r w:rsidRPr="0063759F">
        <w:rPr>
          <w:color w:val="000000"/>
          <w:sz w:val="22"/>
          <w:szCs w:val="22"/>
          <w:lang w:val="mn-MN"/>
        </w:rPr>
        <w:t xml:space="preserve"> мөн </w:t>
      </w:r>
      <w:r w:rsidR="00F50710" w:rsidRPr="0063759F">
        <w:rPr>
          <w:color w:val="000000"/>
          <w:sz w:val="22"/>
          <w:szCs w:val="22"/>
          <w:lang w:val="mn-MN"/>
        </w:rPr>
        <w:t>н</w:t>
      </w:r>
      <w:r w:rsidRPr="0063759F">
        <w:rPr>
          <w:color w:val="000000"/>
          <w:sz w:val="22"/>
          <w:szCs w:val="22"/>
          <w:lang w:val="mn-MN"/>
        </w:rPr>
        <w:t xml:space="preserve">ийлүүлэгчээс нэхэмжлэх шаардлагагүйгээр </w:t>
      </w:r>
      <w:r w:rsidR="00F50710" w:rsidRPr="0063759F">
        <w:rPr>
          <w:rFonts w:eastAsia="Arial Unicode MS"/>
          <w:sz w:val="22"/>
          <w:szCs w:val="22"/>
          <w:lang w:val="mn-MN"/>
        </w:rPr>
        <w:t>[</w:t>
      </w:r>
      <w:r w:rsidR="00F50710" w:rsidRPr="0063759F">
        <w:rPr>
          <w:rFonts w:eastAsia="Arial Unicode MS"/>
          <w:bCs/>
          <w:i/>
          <w:sz w:val="22"/>
          <w:szCs w:val="22"/>
          <w:lang w:val="mn-MN"/>
        </w:rPr>
        <w:t>валютын нэр, мөнгөн дүнг үсгээр болон тоогоор оруулах</w:t>
      </w:r>
      <w:r w:rsidR="00F50710" w:rsidRPr="0063759F">
        <w:rPr>
          <w:rFonts w:eastAsia="Arial Unicode MS"/>
          <w:sz w:val="22"/>
          <w:szCs w:val="22"/>
          <w:lang w:val="mn-MN"/>
        </w:rPr>
        <w:t>] үнийн дүнгээр төлбөрийг төлөх үүргийг хүлээж байна.</w:t>
      </w:r>
    </w:p>
    <w:p w14:paraId="2982E4E5" w14:textId="55D197EA" w:rsidR="008239B2" w:rsidRPr="0063759F" w:rsidRDefault="008239B2" w:rsidP="00F50710">
      <w:pPr>
        <w:pStyle w:val="NormalWeb"/>
        <w:ind w:left="851" w:right="-33"/>
        <w:jc w:val="both"/>
        <w:rPr>
          <w:color w:val="000000"/>
          <w:sz w:val="22"/>
          <w:szCs w:val="22"/>
          <w:lang w:val="mn-MN"/>
        </w:rPr>
      </w:pPr>
      <w:r w:rsidRPr="0063759F">
        <w:rPr>
          <w:color w:val="000000"/>
          <w:sz w:val="22"/>
          <w:szCs w:val="22"/>
          <w:lang w:val="mn-MN"/>
        </w:rPr>
        <w:t>Энэхүү бат</w:t>
      </w:r>
      <w:r w:rsidR="00F50710" w:rsidRPr="0063759F">
        <w:rPr>
          <w:color w:val="000000"/>
          <w:sz w:val="22"/>
          <w:szCs w:val="22"/>
          <w:lang w:val="mn-MN"/>
        </w:rPr>
        <w:t>алгаа нь ни</w:t>
      </w:r>
      <w:r w:rsidRPr="0063759F">
        <w:rPr>
          <w:color w:val="000000"/>
          <w:sz w:val="22"/>
          <w:szCs w:val="22"/>
          <w:lang w:val="mn-MN"/>
        </w:rPr>
        <w:t xml:space="preserve">йлүүлэгч </w:t>
      </w:r>
      <w:r w:rsidR="00F50710" w:rsidRPr="0063759F">
        <w:rPr>
          <w:color w:val="000000"/>
          <w:sz w:val="22"/>
          <w:szCs w:val="22"/>
          <w:lang w:val="mn-MN"/>
        </w:rPr>
        <w:t>г</w:t>
      </w:r>
      <w:r w:rsidRPr="0063759F">
        <w:rPr>
          <w:color w:val="000000"/>
          <w:sz w:val="22"/>
          <w:szCs w:val="22"/>
          <w:lang w:val="mn-MN"/>
        </w:rPr>
        <w:t>эрээний дагуу урьдчилсан төлбөр хүлээн авсан өдрөөс эхлэн хүчинтэй байх бөгөөд [</w:t>
      </w:r>
      <w:r w:rsidRPr="0063759F">
        <w:rPr>
          <w:i/>
          <w:iCs/>
          <w:color w:val="000000"/>
          <w:sz w:val="22"/>
          <w:szCs w:val="22"/>
          <w:lang w:val="mn-MN"/>
        </w:rPr>
        <w:t>огноо (өдөр, сар, жил) оруулах</w:t>
      </w:r>
      <w:r w:rsidRPr="0063759F">
        <w:rPr>
          <w:color w:val="000000"/>
          <w:sz w:val="22"/>
          <w:szCs w:val="22"/>
          <w:lang w:val="mn-MN"/>
        </w:rPr>
        <w:t>] хүртэл хүчин төгөлдөр байна.</w:t>
      </w:r>
    </w:p>
    <w:p w14:paraId="756DC6B8" w14:textId="05AAAD56" w:rsidR="00F50710" w:rsidRPr="0063759F" w:rsidRDefault="00F50710" w:rsidP="0018426B">
      <w:pPr>
        <w:spacing w:before="156"/>
        <w:ind w:left="851" w:right="-175"/>
        <w:jc w:val="both"/>
        <w:rPr>
          <w:rFonts w:eastAsia="Arial Unicode MS"/>
          <w:sz w:val="21"/>
          <w:szCs w:val="21"/>
          <w:lang w:val="mn-MN"/>
        </w:rPr>
      </w:pPr>
      <w:r w:rsidRPr="0063759F">
        <w:rPr>
          <w:rFonts w:eastAsia="Arial Unicode MS"/>
          <w:sz w:val="21"/>
          <w:szCs w:val="21"/>
          <w:lang w:val="mn-MN"/>
        </w:rPr>
        <w:t>Энэхүү баталгааг 15(а) дэд зүйлд зааснаас бусад тохиолдолд 2010 оны нэмэлт өөрчлөлт бүхий ОУХТ-ын хэвлэлийн 758 дугаартай баталгааны нэгдсэн дүрэмд нийцүүлэн гаргав</w:t>
      </w:r>
      <w:r w:rsidR="0018426B" w:rsidRPr="0063759F">
        <w:rPr>
          <w:rFonts w:eastAsia="Arial Unicode MS"/>
          <w:sz w:val="21"/>
          <w:szCs w:val="21"/>
          <w:vertAlign w:val="superscript"/>
          <w:lang w:val="mn-MN"/>
        </w:rPr>
        <w:t>2</w:t>
      </w:r>
      <w:r w:rsidR="0018426B" w:rsidRPr="0063759F">
        <w:rPr>
          <w:rFonts w:eastAsia="Arial Unicode MS"/>
          <w:sz w:val="21"/>
          <w:szCs w:val="21"/>
          <w:lang w:val="mn-MN"/>
        </w:rPr>
        <w:t>.</w:t>
      </w:r>
    </w:p>
    <w:p w14:paraId="482E5283" w14:textId="77777777" w:rsidR="0018426B" w:rsidRPr="0063759F" w:rsidRDefault="0018426B" w:rsidP="0018426B">
      <w:pPr>
        <w:spacing w:before="156"/>
        <w:ind w:left="944" w:right="-175"/>
        <w:jc w:val="both"/>
        <w:rPr>
          <w:bCs/>
          <w:i/>
          <w:sz w:val="21"/>
          <w:szCs w:val="21"/>
          <w:lang w:val="mn-MN"/>
        </w:rPr>
      </w:pPr>
    </w:p>
    <w:p w14:paraId="751ABE6F" w14:textId="53E647CE" w:rsidR="00F50710" w:rsidRPr="0063759F" w:rsidRDefault="00F50710" w:rsidP="00F50710">
      <w:pPr>
        <w:pStyle w:val="Style11"/>
        <w:spacing w:after="240" w:line="240" w:lineRule="auto"/>
        <w:ind w:left="851" w:firstLine="142"/>
        <w:rPr>
          <w:i/>
          <w:iCs/>
          <w:spacing w:val="-4"/>
          <w:sz w:val="20"/>
          <w:szCs w:val="20"/>
          <w:lang w:val="mn-MN"/>
        </w:rPr>
      </w:pPr>
      <w:r w:rsidRPr="0063759F">
        <w:rPr>
          <w:iCs/>
          <w:spacing w:val="-4"/>
          <w:sz w:val="20"/>
          <w:szCs w:val="20"/>
          <w:lang w:val="mn-MN"/>
        </w:rPr>
        <w:t>Нэр:</w:t>
      </w:r>
      <w:r w:rsidRPr="0063759F">
        <w:rPr>
          <w:i/>
          <w:iCs/>
          <w:spacing w:val="-4"/>
          <w:sz w:val="20"/>
          <w:szCs w:val="20"/>
          <w:lang w:val="mn-MN"/>
        </w:rPr>
        <w:t xml:space="preserve"> [</w:t>
      </w:r>
      <w:r w:rsidR="0018426B" w:rsidRPr="0063759F">
        <w:rPr>
          <w:i/>
          <w:iCs/>
          <w:spacing w:val="-4"/>
          <w:sz w:val="20"/>
          <w:szCs w:val="20"/>
          <w:lang w:val="mn-MN"/>
        </w:rPr>
        <w:t xml:space="preserve">Баталгаанд </w:t>
      </w:r>
      <w:r w:rsidRPr="0063759F">
        <w:rPr>
          <w:i/>
          <w:iCs/>
          <w:spacing w:val="-4"/>
          <w:sz w:val="20"/>
          <w:szCs w:val="20"/>
          <w:lang w:val="mn-MN"/>
        </w:rPr>
        <w:t xml:space="preserve">гарын үсэг зурах </w:t>
      </w:r>
      <w:r w:rsidR="0018426B" w:rsidRPr="0063759F">
        <w:rPr>
          <w:i/>
          <w:iCs/>
          <w:spacing w:val="-4"/>
          <w:sz w:val="20"/>
          <w:szCs w:val="20"/>
          <w:lang w:val="mn-MN"/>
        </w:rPr>
        <w:t xml:space="preserve">этгээдийн </w:t>
      </w:r>
      <w:r w:rsidRPr="0063759F">
        <w:rPr>
          <w:i/>
          <w:iCs/>
          <w:spacing w:val="-4"/>
          <w:sz w:val="20"/>
          <w:szCs w:val="20"/>
          <w:lang w:val="mn-MN"/>
        </w:rPr>
        <w:t>бүтэн нэрийг оруулах]</w:t>
      </w:r>
    </w:p>
    <w:p w14:paraId="1E089DF7" w14:textId="77777777" w:rsidR="00F50710" w:rsidRPr="0063759F" w:rsidRDefault="00F50710" w:rsidP="00F50710">
      <w:pPr>
        <w:pStyle w:val="Style11"/>
        <w:spacing w:after="240" w:line="240" w:lineRule="auto"/>
        <w:ind w:left="851" w:firstLine="142"/>
        <w:rPr>
          <w:i/>
          <w:iCs/>
          <w:spacing w:val="-4"/>
          <w:sz w:val="20"/>
          <w:szCs w:val="20"/>
          <w:lang w:val="mn-MN"/>
        </w:rPr>
      </w:pPr>
      <w:r w:rsidRPr="0063759F">
        <w:rPr>
          <w:spacing w:val="-2"/>
          <w:sz w:val="20"/>
          <w:szCs w:val="20"/>
          <w:lang w:val="mn-MN"/>
        </w:rPr>
        <w:t xml:space="preserve">Тендерт гарын үсэг зурах хууль ёсны эрх бүхий хүний албан тушаал: </w:t>
      </w:r>
      <w:r w:rsidRPr="0063759F">
        <w:rPr>
          <w:i/>
          <w:iCs/>
          <w:spacing w:val="-4"/>
          <w:sz w:val="20"/>
          <w:szCs w:val="20"/>
          <w:lang w:val="mn-MN"/>
        </w:rPr>
        <w:t xml:space="preserve">[албан тушаалыг оруулах] </w:t>
      </w:r>
    </w:p>
    <w:p w14:paraId="4BA0C6F3" w14:textId="358D5470" w:rsidR="00F50710" w:rsidRPr="0063759F" w:rsidRDefault="00F50710" w:rsidP="00F50710">
      <w:pPr>
        <w:pStyle w:val="Style11"/>
        <w:spacing w:after="240" w:line="240" w:lineRule="auto"/>
        <w:ind w:left="851" w:firstLine="142"/>
        <w:rPr>
          <w:i/>
          <w:iCs/>
          <w:spacing w:val="-4"/>
          <w:sz w:val="20"/>
          <w:szCs w:val="20"/>
          <w:lang w:val="mn-MN"/>
        </w:rPr>
      </w:pPr>
      <w:r w:rsidRPr="0063759F">
        <w:rPr>
          <w:spacing w:val="-2"/>
          <w:sz w:val="20"/>
          <w:szCs w:val="20"/>
          <w:lang w:val="mn-MN"/>
        </w:rPr>
        <w:t xml:space="preserve">Гарын үсэг </w:t>
      </w:r>
      <w:r w:rsidRPr="0063759F">
        <w:rPr>
          <w:i/>
          <w:iCs/>
          <w:spacing w:val="-4"/>
          <w:sz w:val="20"/>
          <w:szCs w:val="20"/>
          <w:lang w:val="mn-MN"/>
        </w:rPr>
        <w:t xml:space="preserve">[нэр ба албан тушаалыг нь дээр дурдсан </w:t>
      </w:r>
      <w:r w:rsidR="0018426B" w:rsidRPr="0063759F">
        <w:rPr>
          <w:i/>
          <w:iCs/>
          <w:spacing w:val="-4"/>
          <w:sz w:val="20"/>
          <w:szCs w:val="20"/>
          <w:lang w:val="mn-MN"/>
        </w:rPr>
        <w:t>этгээдийн</w:t>
      </w:r>
      <w:r w:rsidRPr="0063759F">
        <w:rPr>
          <w:i/>
          <w:iCs/>
          <w:spacing w:val="-4"/>
          <w:sz w:val="20"/>
          <w:szCs w:val="20"/>
          <w:lang w:val="mn-MN"/>
        </w:rPr>
        <w:t xml:space="preserve"> гарын үсэг] </w:t>
      </w:r>
    </w:p>
    <w:p w14:paraId="71FD3749" w14:textId="451E6C26" w:rsidR="00F50710" w:rsidRPr="0063759F" w:rsidRDefault="0018426B" w:rsidP="00F50710">
      <w:pPr>
        <w:spacing w:after="240"/>
        <w:ind w:left="851" w:right="-90" w:firstLine="142"/>
        <w:rPr>
          <w:i/>
          <w:iCs/>
          <w:spacing w:val="-4"/>
          <w:sz w:val="20"/>
          <w:szCs w:val="20"/>
          <w:lang w:val="mn-MN"/>
        </w:rPr>
      </w:pPr>
      <w:r w:rsidRPr="0063759F">
        <w:rPr>
          <w:spacing w:val="-5"/>
          <w:sz w:val="20"/>
          <w:szCs w:val="20"/>
          <w:lang w:val="mn-MN"/>
        </w:rPr>
        <w:t>Баталгаанд</w:t>
      </w:r>
      <w:r w:rsidR="00F50710" w:rsidRPr="0063759F">
        <w:rPr>
          <w:spacing w:val="-5"/>
          <w:sz w:val="20"/>
          <w:szCs w:val="20"/>
          <w:lang w:val="mn-MN"/>
        </w:rPr>
        <w:t xml:space="preserve"> дараах этгээдийг төлөөлөн гарын үсэг зурж байна: </w:t>
      </w:r>
      <w:r w:rsidR="00F50710" w:rsidRPr="0063759F">
        <w:rPr>
          <w:i/>
          <w:iCs/>
          <w:spacing w:val="-4"/>
          <w:sz w:val="20"/>
          <w:szCs w:val="20"/>
          <w:lang w:val="mn-MN"/>
        </w:rPr>
        <w:t>[</w:t>
      </w:r>
      <w:r w:rsidRPr="0063759F">
        <w:rPr>
          <w:i/>
          <w:iCs/>
          <w:spacing w:val="-4"/>
          <w:sz w:val="20"/>
          <w:szCs w:val="20"/>
          <w:lang w:val="mn-MN"/>
        </w:rPr>
        <w:t>Баталгаа гаргагчийн</w:t>
      </w:r>
      <w:r w:rsidR="00F50710" w:rsidRPr="0063759F">
        <w:rPr>
          <w:i/>
          <w:iCs/>
          <w:spacing w:val="-4"/>
          <w:sz w:val="20"/>
          <w:szCs w:val="20"/>
          <w:lang w:val="mn-MN"/>
        </w:rPr>
        <w:t xml:space="preserve"> бүтэн нэрийг оруулах] </w:t>
      </w:r>
    </w:p>
    <w:p w14:paraId="1A3ED1A6" w14:textId="4C021204" w:rsidR="00F50710" w:rsidRPr="0063759F" w:rsidRDefault="00F50710" w:rsidP="00F50710">
      <w:pPr>
        <w:pStyle w:val="Style11"/>
        <w:spacing w:after="240" w:line="240" w:lineRule="auto"/>
        <w:ind w:left="851" w:right="-90" w:firstLine="142"/>
        <w:rPr>
          <w:i/>
          <w:iCs/>
          <w:spacing w:val="-4"/>
          <w:sz w:val="20"/>
          <w:szCs w:val="20"/>
          <w:lang w:val="mn-MN"/>
        </w:rPr>
      </w:pPr>
      <w:r w:rsidRPr="0063759F">
        <w:rPr>
          <w:spacing w:val="-2"/>
          <w:sz w:val="20"/>
          <w:szCs w:val="20"/>
          <w:lang w:val="mn-MN"/>
        </w:rPr>
        <w:t xml:space="preserve">Огноо: </w:t>
      </w:r>
      <w:r w:rsidRPr="0063759F">
        <w:rPr>
          <w:i/>
          <w:iCs/>
          <w:spacing w:val="-4"/>
          <w:sz w:val="20"/>
          <w:szCs w:val="20"/>
          <w:lang w:val="mn-MN"/>
        </w:rPr>
        <w:t>[</w:t>
      </w:r>
      <w:r w:rsidR="0018426B" w:rsidRPr="0063759F">
        <w:rPr>
          <w:i/>
          <w:iCs/>
          <w:spacing w:val="-4"/>
          <w:sz w:val="20"/>
          <w:szCs w:val="20"/>
          <w:lang w:val="mn-MN"/>
        </w:rPr>
        <w:t xml:space="preserve">Гарын </w:t>
      </w:r>
      <w:r w:rsidRPr="0063759F">
        <w:rPr>
          <w:i/>
          <w:iCs/>
          <w:spacing w:val="-4"/>
          <w:sz w:val="20"/>
          <w:szCs w:val="20"/>
          <w:lang w:val="mn-MN"/>
        </w:rPr>
        <w:t xml:space="preserve"> үсэг зур</w:t>
      </w:r>
      <w:r w:rsidR="0018426B" w:rsidRPr="0063759F">
        <w:rPr>
          <w:i/>
          <w:iCs/>
          <w:spacing w:val="-4"/>
          <w:sz w:val="20"/>
          <w:szCs w:val="20"/>
          <w:lang w:val="mn-MN"/>
        </w:rPr>
        <w:t xml:space="preserve">ах </w:t>
      </w:r>
      <w:r w:rsidRPr="0063759F">
        <w:rPr>
          <w:i/>
          <w:iCs/>
          <w:spacing w:val="-4"/>
          <w:sz w:val="20"/>
          <w:szCs w:val="20"/>
          <w:lang w:val="mn-MN"/>
        </w:rPr>
        <w:t>огноог оруулах]</w:t>
      </w:r>
    </w:p>
    <w:p w14:paraId="73A101B2" w14:textId="77777777" w:rsidR="00F50710" w:rsidRPr="0063759F" w:rsidRDefault="00F50710" w:rsidP="00125B78">
      <w:pPr>
        <w:spacing w:before="156"/>
        <w:ind w:left="944" w:right="404"/>
        <w:jc w:val="center"/>
        <w:rPr>
          <w:bCs/>
          <w:i/>
          <w:sz w:val="21"/>
          <w:szCs w:val="21"/>
          <w:lang w:val="mn-MN"/>
        </w:rPr>
      </w:pPr>
    </w:p>
    <w:p w14:paraId="45EDEE72" w14:textId="77777777" w:rsidR="00125B78" w:rsidRPr="0063759F" w:rsidRDefault="00125B78" w:rsidP="00125B78">
      <w:pPr>
        <w:spacing w:before="156"/>
        <w:ind w:left="944" w:right="404"/>
        <w:jc w:val="center"/>
        <w:rPr>
          <w:i/>
          <w:sz w:val="18"/>
          <w:lang w:val="mn-MN"/>
        </w:rPr>
      </w:pPr>
    </w:p>
    <w:tbl>
      <w:tblPr>
        <w:tblW w:w="9358" w:type="dxa"/>
        <w:tblInd w:w="96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712"/>
        <w:gridCol w:w="5646"/>
      </w:tblGrid>
      <w:tr w:rsidR="00125B78" w:rsidRPr="0063759F" w14:paraId="48236A6F" w14:textId="77777777" w:rsidTr="004E3F2E">
        <w:trPr>
          <w:trHeight w:val="475"/>
        </w:trPr>
        <w:tc>
          <w:tcPr>
            <w:tcW w:w="3712" w:type="dxa"/>
            <w:shd w:val="clear" w:color="auto" w:fill="007DB6"/>
          </w:tcPr>
          <w:p w14:paraId="53E176B6" w14:textId="77777777" w:rsidR="00125B78" w:rsidRPr="0063759F" w:rsidRDefault="00125B78" w:rsidP="004E3F2E">
            <w:pPr>
              <w:pStyle w:val="TableParagraph"/>
              <w:spacing w:before="133"/>
              <w:ind w:left="182" w:hanging="159"/>
              <w:rPr>
                <w:sz w:val="20"/>
                <w:lang w:val="mn-MN"/>
              </w:rPr>
            </w:pPr>
            <w:r w:rsidRPr="0063759F">
              <w:rPr>
                <w:color w:val="FFFFFF"/>
                <w:sz w:val="20"/>
                <w:lang w:val="mn-MN"/>
              </w:rPr>
              <w:t>Тендерт оролцогчид зориулсан тэмдэглэл</w:t>
            </w:r>
          </w:p>
        </w:tc>
        <w:tc>
          <w:tcPr>
            <w:tcW w:w="5646" w:type="dxa"/>
            <w:tcBorders>
              <w:top w:val="nil"/>
              <w:right w:val="nil"/>
            </w:tcBorders>
          </w:tcPr>
          <w:p w14:paraId="0B940228" w14:textId="77777777" w:rsidR="00125B78" w:rsidRPr="0063759F" w:rsidRDefault="00125B78" w:rsidP="004E3F2E">
            <w:pPr>
              <w:pStyle w:val="TableParagraph"/>
              <w:rPr>
                <w:sz w:val="18"/>
                <w:lang w:val="mn-MN"/>
              </w:rPr>
            </w:pPr>
          </w:p>
        </w:tc>
      </w:tr>
      <w:tr w:rsidR="00125B78" w:rsidRPr="0063759F" w14:paraId="341924BE" w14:textId="77777777" w:rsidTr="004E3F2E">
        <w:trPr>
          <w:trHeight w:val="675"/>
        </w:trPr>
        <w:tc>
          <w:tcPr>
            <w:tcW w:w="9358" w:type="dxa"/>
            <w:gridSpan w:val="2"/>
          </w:tcPr>
          <w:p w14:paraId="11B6FD1E" w14:textId="77777777" w:rsidR="00125B78" w:rsidRPr="0063759F" w:rsidRDefault="00125B78" w:rsidP="004E3F2E">
            <w:pPr>
              <w:pStyle w:val="TableParagraph"/>
              <w:spacing w:before="132" w:line="247" w:lineRule="auto"/>
              <w:ind w:left="160" w:right="146"/>
              <w:rPr>
                <w:i/>
                <w:sz w:val="18"/>
                <w:szCs w:val="18"/>
                <w:lang w:val="mn-MN"/>
              </w:rPr>
            </w:pPr>
            <w:r w:rsidRPr="0063759F">
              <w:rPr>
                <w:i/>
                <w:iCs/>
                <w:sz w:val="18"/>
                <w:szCs w:val="18"/>
                <w:lang w:val="mn-MN"/>
              </w:rPr>
              <w:t>Хэрэв урьдчилгаа төлбөрийн баталгаа гаргагч банк нь захиалагчийн улсын гадна байрлаж үйл ажиллагаа явуулдаг бол Захиалагчийн улсын банкнаас баталгаажуулах эсвэл мөнгөөр хөрвөх боломжтой байх ёстой.</w:t>
            </w:r>
          </w:p>
        </w:tc>
      </w:tr>
    </w:tbl>
    <w:p w14:paraId="43A35362" w14:textId="77777777" w:rsidR="00125B78" w:rsidRPr="0063759F" w:rsidRDefault="00125B78" w:rsidP="00125B78">
      <w:pPr>
        <w:pStyle w:val="BodyText"/>
        <w:rPr>
          <w:i/>
          <w:sz w:val="13"/>
          <w:lang w:val="mn-MN"/>
        </w:rPr>
      </w:pPr>
      <w:r w:rsidRPr="0063759F">
        <w:rPr>
          <w:noProof/>
          <w:lang w:val="mn-MN"/>
        </w:rPr>
        <mc:AlternateContent>
          <mc:Choice Requires="wps">
            <w:drawing>
              <wp:anchor distT="0" distB="0" distL="0" distR="0" simplePos="0" relativeHeight="251658276" behindDoc="1" locked="0" layoutInCell="1" allowOverlap="1" wp14:anchorId="0AF1C318" wp14:editId="77D6254A">
                <wp:simplePos x="0" y="0"/>
                <wp:positionH relativeFrom="page">
                  <wp:posOffset>914400</wp:posOffset>
                </wp:positionH>
                <wp:positionV relativeFrom="paragraph">
                  <wp:posOffset>123825</wp:posOffset>
                </wp:positionV>
                <wp:extent cx="914400" cy="1270"/>
                <wp:effectExtent l="0" t="0" r="12700" b="11430"/>
                <wp:wrapTopAndBottom/>
                <wp:docPr id="26685946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440 1440"/>
                            <a:gd name="T1" fmla="*/ T0 w 1440"/>
                            <a:gd name="T2" fmla="+- 0 2880 1440"/>
                            <a:gd name="T3" fmla="*/ T2 w 1440"/>
                          </a:gdLst>
                          <a:ahLst/>
                          <a:cxnLst>
                            <a:cxn ang="0">
                              <a:pos x="T1" y="0"/>
                            </a:cxn>
                            <a:cxn ang="0">
                              <a:pos x="T3" y="0"/>
                            </a:cxn>
                          </a:cxnLst>
                          <a:rect l="0" t="0" r="r" b="b"/>
                          <a:pathLst>
                            <a:path w="1440">
                              <a:moveTo>
                                <a:pt x="0" y="0"/>
                              </a:moveTo>
                              <a:lnTo>
                                <a:pt x="1440" y="0"/>
                              </a:lnTo>
                            </a:path>
                          </a:pathLst>
                        </a:custGeom>
                        <a:noFill/>
                        <a:ln w="6350">
                          <a:solidFill>
                            <a:srgbClr val="007DB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4DAAE81">
              <v:shape id="Freeform 5" style="position:absolute;margin-left:1in;margin-top:9.75pt;width:1in;height:.1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spid="_x0000_s1026" filled="f" strokecolor="#007db6" strokeweight=".5pt" path="m,l144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" w14:anchorId="7B78B6DE">
                <v:path arrowok="t" o:connecttype="custom" o:connectlocs="0,0;914400,0" o:connectangles="0,0"/>
                <w10:wrap type="topAndBottom" anchorx="page"/>
              </v:shape>
            </w:pict>
          </mc:Fallback>
        </mc:AlternateContent>
      </w:r>
    </w:p>
    <w:p w14:paraId="6BC29F94" w14:textId="77777777" w:rsidR="00125B78" w:rsidRPr="0063759F" w:rsidRDefault="00125B78" w:rsidP="00125B78">
      <w:pPr>
        <w:tabs>
          <w:tab w:val="left" w:pos="1391"/>
        </w:tabs>
        <w:spacing w:before="95"/>
        <w:ind w:left="1134" w:right="108" w:hanging="141"/>
        <w:jc w:val="both"/>
        <w:rPr>
          <w:i/>
          <w:iCs/>
          <w:sz w:val="16"/>
          <w:szCs w:val="16"/>
          <w:lang w:val="mn-MN"/>
        </w:rPr>
      </w:pPr>
      <w:r w:rsidRPr="0063759F">
        <w:rPr>
          <w:color w:val="231F20"/>
          <w:position w:val="6"/>
          <w:sz w:val="16"/>
          <w:szCs w:val="40"/>
          <w:vertAlign w:val="superscript"/>
          <w:lang w:val="mn-MN"/>
        </w:rPr>
        <w:t>1</w:t>
      </w:r>
      <w:r w:rsidRPr="0063759F">
        <w:rPr>
          <w:i/>
          <w:iCs/>
          <w:sz w:val="16"/>
          <w:szCs w:val="16"/>
          <w:lang w:val="mn-MN"/>
        </w:rPr>
        <w:t>Бүх налуу бичвэр нь энэхүү банкны баталгааг хэрхэн бэлтгэх талаар зааварчилгаа өгөх зорилготой бөгөөд эцсийн баримт бичгээс устгагдана.</w:t>
      </w:r>
    </w:p>
    <w:p w14:paraId="68CCF1D1" w14:textId="710E51BA" w:rsidR="00125B78" w:rsidRPr="0063759F" w:rsidRDefault="00125B78" w:rsidP="0018426B">
      <w:pPr>
        <w:tabs>
          <w:tab w:val="left" w:pos="1391"/>
        </w:tabs>
        <w:spacing w:before="12" w:line="254" w:lineRule="auto"/>
        <w:ind w:left="1134" w:right="108" w:hanging="141"/>
        <w:jc w:val="both"/>
        <w:rPr>
          <w:i/>
          <w:iCs/>
          <w:sz w:val="16"/>
          <w:szCs w:val="16"/>
          <w:lang w:val="mn-MN"/>
        </w:rPr>
      </w:pPr>
      <w:r w:rsidRPr="0063759F">
        <w:rPr>
          <w:i/>
          <w:iCs/>
          <w:sz w:val="16"/>
          <w:szCs w:val="16"/>
          <w:vertAlign w:val="superscript"/>
          <w:lang w:val="mn-MN"/>
        </w:rPr>
        <w:t>2</w:t>
      </w:r>
      <w:r w:rsidRPr="0063759F">
        <w:rPr>
          <w:i/>
          <w:iCs/>
          <w:sz w:val="16"/>
          <w:szCs w:val="16"/>
          <w:lang w:val="mn-MN"/>
        </w:rPr>
        <w:t>Эсвэл захиалагч нь ОУХТ-аас гаргасан 458 тоот хэвлэлийн дугаар бүхий дүрмийг ашиглах бол 20(a)-ийн дэд заалтын (ii) дэд хэсгийг эндээс хассан болно гэж тохируулж ашиглах боломжтой.</w:t>
      </w:r>
    </w:p>
    <w:p w14:paraId="1965CBE0" w14:textId="77777777" w:rsidR="00125B78" w:rsidRPr="0063759F" w:rsidRDefault="00125B78" w:rsidP="00125B78">
      <w:pPr>
        <w:tabs>
          <w:tab w:val="left" w:pos="1391"/>
        </w:tabs>
        <w:spacing w:before="1"/>
        <w:ind w:left="1418" w:right="429" w:hanging="425"/>
        <w:jc w:val="both"/>
        <w:rPr>
          <w:i/>
          <w:sz w:val="13"/>
          <w:lang w:val="mn-MN"/>
        </w:rPr>
      </w:pPr>
      <w:r w:rsidRPr="0063759F">
        <w:rPr>
          <w:noProof/>
          <w:lang w:val="mn-MN"/>
        </w:rPr>
        <mc:AlternateContent>
          <mc:Choice Requires="wps">
            <w:drawing>
              <wp:anchor distT="0" distB="0" distL="0" distR="0" simplePos="0" relativeHeight="251658273" behindDoc="1" locked="0" layoutInCell="1" allowOverlap="1" wp14:anchorId="6D618336" wp14:editId="50F3AE12">
                <wp:simplePos x="0" y="0"/>
                <wp:positionH relativeFrom="page">
                  <wp:posOffset>914400</wp:posOffset>
                </wp:positionH>
                <wp:positionV relativeFrom="paragraph">
                  <wp:posOffset>123825</wp:posOffset>
                </wp:positionV>
                <wp:extent cx="914400" cy="1270"/>
                <wp:effectExtent l="0" t="0" r="12700" b="11430"/>
                <wp:wrapTopAndBottom/>
                <wp:docPr id="183769434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440 1440"/>
                            <a:gd name="T1" fmla="*/ T0 w 1440"/>
                            <a:gd name="T2" fmla="+- 0 2880 1440"/>
                            <a:gd name="T3" fmla="*/ T2 w 1440"/>
                          </a:gdLst>
                          <a:ahLst/>
                          <a:cxnLst>
                            <a:cxn ang="0">
                              <a:pos x="T1" y="0"/>
                            </a:cxn>
                            <a:cxn ang="0">
                              <a:pos x="T3" y="0"/>
                            </a:cxn>
                          </a:cxnLst>
                          <a:rect l="0" t="0" r="r" b="b"/>
                          <a:pathLst>
                            <a:path w="1440">
                              <a:moveTo>
                                <a:pt x="0" y="0"/>
                              </a:moveTo>
                              <a:lnTo>
                                <a:pt x="1440" y="0"/>
                              </a:lnTo>
                            </a:path>
                          </a:pathLst>
                        </a:custGeom>
                        <a:noFill/>
                        <a:ln w="6350">
                          <a:solidFill>
                            <a:srgbClr val="007DB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DBE62CA">
              <v:shape id="Freeform 5" style="position:absolute;margin-left:1in;margin-top:9.75pt;width:1in;height:.1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spid="_x0000_s1026" filled="f" strokecolor="#007db6" strokeweight=".5pt" path="m,l144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" w14:anchorId="227FE4B3">
                <v:path arrowok="t" o:connecttype="custom" o:connectlocs="0,0;914400,0" o:connectangles="0,0"/>
                <w10:wrap type="topAndBottom" anchorx="page"/>
              </v:shape>
            </w:pict>
          </mc:Fallback>
        </mc:AlternateContent>
      </w:r>
    </w:p>
    <w:p w14:paraId="714B07E5" w14:textId="77777777" w:rsidR="00125B78" w:rsidRPr="0063759F" w:rsidRDefault="00125B78" w:rsidP="00125B78">
      <w:pPr>
        <w:jc w:val="both"/>
        <w:rPr>
          <w:sz w:val="18"/>
          <w:lang w:val="mn-MN"/>
        </w:rPr>
        <w:sectPr w:rsidR="00125B78" w:rsidRPr="0063759F" w:rsidSect="00125B78">
          <w:pgSz w:w="12240" w:h="15840"/>
          <w:pgMar w:top="600" w:right="1020" w:bottom="280" w:left="480" w:header="0" w:footer="0" w:gutter="0"/>
          <w:cols w:space="720"/>
        </w:sectPr>
      </w:pPr>
    </w:p>
    <w:p w14:paraId="667ACCE2" w14:textId="77777777" w:rsidR="00125B78" w:rsidRPr="0063759F" w:rsidRDefault="00125B78" w:rsidP="00125B78">
      <w:pPr>
        <w:pStyle w:val="BodyText"/>
        <w:ind w:left="426"/>
        <w:rPr>
          <w:b/>
          <w:bCs/>
          <w:sz w:val="20"/>
          <w:szCs w:val="20"/>
          <w:lang w:val="mn-MN"/>
        </w:rPr>
      </w:pPr>
    </w:p>
    <w:p w14:paraId="1012DB23" w14:textId="77777777" w:rsidR="00125B78" w:rsidRPr="0063759F" w:rsidRDefault="00125B78" w:rsidP="00125B78">
      <w:pPr>
        <w:pStyle w:val="BodyText"/>
        <w:ind w:left="426"/>
        <w:rPr>
          <w:b/>
          <w:bCs/>
          <w:sz w:val="20"/>
          <w:szCs w:val="20"/>
          <w:lang w:val="mn-MN"/>
        </w:rPr>
      </w:pPr>
    </w:p>
    <w:p w14:paraId="7E01C0AC" w14:textId="77777777" w:rsidR="006D4037" w:rsidRPr="0063759F" w:rsidRDefault="006D4037" w:rsidP="00125B78">
      <w:pPr>
        <w:pStyle w:val="BodyText"/>
        <w:ind w:left="426"/>
        <w:rPr>
          <w:b/>
          <w:bCs/>
          <w:sz w:val="20"/>
          <w:szCs w:val="20"/>
          <w:lang w:val="mn-MN"/>
        </w:rPr>
      </w:pPr>
      <w:r w:rsidRPr="0063759F">
        <w:rPr>
          <w:b/>
          <w:bCs/>
          <w:sz w:val="20"/>
          <w:szCs w:val="20"/>
          <w:lang w:val="mn-MN"/>
        </w:rPr>
        <w:t>Бараа</w:t>
      </w:r>
      <w:r w:rsidR="00125B78" w:rsidRPr="0063759F">
        <w:rPr>
          <w:b/>
          <w:bCs/>
          <w:sz w:val="20"/>
          <w:szCs w:val="20"/>
          <w:lang w:val="mn-MN"/>
        </w:rPr>
        <w:t xml:space="preserve"> худалдан авах хэрэглэгчийн гарын авлага</w:t>
      </w:r>
    </w:p>
    <w:p w14:paraId="3E6D89CF" w14:textId="2449783A" w:rsidR="00125B78" w:rsidRPr="0063759F" w:rsidRDefault="00125B78" w:rsidP="00125B78">
      <w:pPr>
        <w:pStyle w:val="BodyText"/>
        <w:ind w:left="426"/>
        <w:rPr>
          <w:i/>
          <w:iCs/>
          <w:sz w:val="20"/>
          <w:szCs w:val="20"/>
          <w:lang w:val="mn-MN"/>
        </w:rPr>
      </w:pPr>
      <w:r w:rsidRPr="0063759F">
        <w:rPr>
          <w:i/>
          <w:iCs/>
          <w:sz w:val="20"/>
          <w:szCs w:val="20"/>
          <w:lang w:val="mn-MN"/>
        </w:rPr>
        <w:t>Тендерийн жишиг баримт бичиг</w:t>
      </w:r>
    </w:p>
    <w:p w14:paraId="0B4C979B" w14:textId="77777777" w:rsidR="00125B78" w:rsidRPr="0063759F" w:rsidRDefault="00125B78" w:rsidP="00125B78">
      <w:pPr>
        <w:pStyle w:val="BodyText"/>
        <w:ind w:left="426"/>
        <w:rPr>
          <w:i/>
          <w:iCs/>
          <w:sz w:val="20"/>
          <w:szCs w:val="20"/>
          <w:lang w:val="mn-MN"/>
        </w:rPr>
      </w:pPr>
    </w:p>
    <w:p w14:paraId="59F5FA96" w14:textId="3DE0C3DC" w:rsidR="006D4037" w:rsidRPr="0063759F" w:rsidRDefault="006D4037" w:rsidP="006D4037">
      <w:pPr>
        <w:spacing w:before="100" w:beforeAutospacing="1" w:after="100" w:afterAutospacing="1"/>
        <w:ind w:left="426"/>
        <w:jc w:val="both"/>
        <w:rPr>
          <w:rFonts w:eastAsia="Arial MT"/>
          <w:sz w:val="20"/>
          <w:szCs w:val="20"/>
          <w:lang w:val="mn-MN"/>
        </w:rPr>
      </w:pPr>
      <w:r w:rsidRPr="0063759F">
        <w:rPr>
          <w:rFonts w:eastAsia="Arial MT"/>
          <w:sz w:val="20"/>
          <w:szCs w:val="20"/>
          <w:lang w:val="mn-MN"/>
        </w:rPr>
        <w:t>Энэхүү Хэрэглэгчийн гарын авлага нь зээлдэгчдэд зориулан бараа болон холбогдох үйлчилгээ худалдан авах тендерийн баримт бичгийг хэрхэн бэлтгэх, тендерийг үнэлэх, гэрээ</w:t>
      </w:r>
      <w:r w:rsidR="004D35C2" w:rsidRPr="0063759F">
        <w:rPr>
          <w:rFonts w:eastAsia="Arial MT"/>
          <w:sz w:val="20"/>
          <w:szCs w:val="20"/>
          <w:lang w:val="mn-MN"/>
        </w:rPr>
        <w:t>ний</w:t>
      </w:r>
      <w:r w:rsidRPr="0063759F">
        <w:rPr>
          <w:rFonts w:eastAsia="Arial MT"/>
          <w:sz w:val="20"/>
          <w:szCs w:val="20"/>
          <w:lang w:val="mn-MN"/>
        </w:rPr>
        <w:t xml:space="preserve"> эрх олгох талаар зааварчилгаа өгөх зорилготой бөгөөд нэг үе шаттай: </w:t>
      </w:r>
      <w:r w:rsidR="008878EF" w:rsidRPr="0063759F">
        <w:rPr>
          <w:rFonts w:eastAsia="Arial MT"/>
          <w:sz w:val="20"/>
          <w:szCs w:val="20"/>
          <w:lang w:val="mn-MN"/>
        </w:rPr>
        <w:t>н</w:t>
      </w:r>
      <w:r w:rsidRPr="0063759F">
        <w:rPr>
          <w:rFonts w:eastAsia="Arial MT"/>
          <w:sz w:val="20"/>
          <w:szCs w:val="20"/>
          <w:lang w:val="mn-MN"/>
        </w:rPr>
        <w:t xml:space="preserve">эг дугтуйт горим бүхий Азийн хөгжлийн банкны </w:t>
      </w:r>
      <w:r w:rsidRPr="0063759F">
        <w:rPr>
          <w:rFonts w:eastAsia="Arial MT"/>
          <w:i/>
          <w:iCs/>
          <w:sz w:val="20"/>
          <w:szCs w:val="20"/>
          <w:lang w:val="mn-MN"/>
        </w:rPr>
        <w:t>тендерийн жишиг баримт бичигт</w:t>
      </w:r>
      <w:r w:rsidRPr="0063759F">
        <w:rPr>
          <w:rFonts w:eastAsia="Arial MT"/>
          <w:sz w:val="20"/>
          <w:szCs w:val="20"/>
          <w:lang w:val="mn-MN"/>
        </w:rPr>
        <w:t xml:space="preserve"> үндэслэсэн болно. </w:t>
      </w:r>
    </w:p>
    <w:p w14:paraId="5DEA10E0" w14:textId="48BAD4E8" w:rsidR="00125B78" w:rsidRPr="0063759F" w:rsidRDefault="00125B78" w:rsidP="006D4037">
      <w:pPr>
        <w:spacing w:before="100" w:beforeAutospacing="1" w:after="100" w:afterAutospacing="1"/>
        <w:ind w:left="426"/>
        <w:jc w:val="both"/>
        <w:rPr>
          <w:sz w:val="20"/>
          <w:szCs w:val="20"/>
          <w:lang w:val="mn-MN"/>
        </w:rPr>
      </w:pPr>
      <w:r w:rsidRPr="0063759F">
        <w:rPr>
          <w:sz w:val="20"/>
          <w:szCs w:val="20"/>
          <w:lang w:val="mn-MN"/>
        </w:rPr>
        <w:t xml:space="preserve">Энэхүү гарын авлага нь АХБ-ны Зээлдэгчдэд зориулсан худалдан авах ажиллагааны журам: Бараа, ажил, зөвлөх бус ба зөвлөх </w:t>
      </w:r>
      <w:r w:rsidR="00F54DF6" w:rsidRPr="0063759F">
        <w:rPr>
          <w:sz w:val="20"/>
          <w:szCs w:val="20"/>
          <w:lang w:val="mn-MN"/>
        </w:rPr>
        <w:t>ү</w:t>
      </w:r>
      <w:r w:rsidRPr="0063759F">
        <w:rPr>
          <w:sz w:val="20"/>
          <w:szCs w:val="20"/>
          <w:lang w:val="mn-MN"/>
        </w:rPr>
        <w:t>йлчилгээ (2017 он, цаашид нэмж өөрчлөх)-ын дагуу хэрэгжих төслүүдэд хамаарна.</w:t>
      </w:r>
    </w:p>
    <w:p w14:paraId="0A19D722" w14:textId="77777777" w:rsidR="006D4037" w:rsidRPr="0063759F" w:rsidRDefault="006D4037" w:rsidP="006D4037">
      <w:pPr>
        <w:spacing w:before="100" w:beforeAutospacing="1" w:after="100" w:afterAutospacing="1"/>
        <w:ind w:left="426"/>
        <w:jc w:val="both"/>
        <w:rPr>
          <w:sz w:val="20"/>
          <w:szCs w:val="20"/>
          <w:lang w:val="mn-MN"/>
        </w:rPr>
      </w:pPr>
    </w:p>
    <w:p w14:paraId="77963E22" w14:textId="77777777" w:rsidR="00125B78" w:rsidRPr="0063759F" w:rsidRDefault="00125B78" w:rsidP="00125B78">
      <w:pPr>
        <w:pStyle w:val="BodyText"/>
        <w:ind w:left="426"/>
        <w:jc w:val="both"/>
        <w:rPr>
          <w:sz w:val="26"/>
          <w:lang w:val="mn-MN"/>
        </w:rPr>
      </w:pPr>
    </w:p>
    <w:p w14:paraId="59DA999B" w14:textId="77777777" w:rsidR="00125B78" w:rsidRPr="0063759F" w:rsidRDefault="00125B78" w:rsidP="00125B78">
      <w:pPr>
        <w:pStyle w:val="BodyText"/>
        <w:ind w:left="426"/>
        <w:jc w:val="both"/>
        <w:rPr>
          <w:sz w:val="20"/>
          <w:lang w:val="mn-MN"/>
        </w:rPr>
      </w:pPr>
    </w:p>
    <w:p w14:paraId="3243C7DF" w14:textId="77777777" w:rsidR="00125B78" w:rsidRPr="0063759F" w:rsidRDefault="00125B78" w:rsidP="00125B78">
      <w:pPr>
        <w:pStyle w:val="BodyText"/>
        <w:ind w:left="426"/>
        <w:jc w:val="both"/>
        <w:rPr>
          <w:sz w:val="20"/>
          <w:lang w:val="mn-MN"/>
        </w:rPr>
      </w:pPr>
    </w:p>
    <w:p w14:paraId="6D577373" w14:textId="77777777" w:rsidR="00125B78" w:rsidRPr="0063759F" w:rsidRDefault="00125B78" w:rsidP="00125B78">
      <w:pPr>
        <w:spacing w:before="100" w:beforeAutospacing="1" w:after="100" w:afterAutospacing="1"/>
        <w:ind w:left="426" w:right="-33"/>
        <w:jc w:val="both"/>
        <w:rPr>
          <w:lang w:val="mn-MN"/>
        </w:rPr>
      </w:pPr>
      <w:r w:rsidRPr="0063759F">
        <w:rPr>
          <w:b/>
          <w:bCs/>
          <w:sz w:val="20"/>
          <w:szCs w:val="20"/>
          <w:lang w:val="mn-MN"/>
        </w:rPr>
        <w:t xml:space="preserve">Азийн хөгжлийн банкны тухайд </w:t>
      </w:r>
    </w:p>
    <w:p w14:paraId="4EF500E2" w14:textId="3D5E6EAA" w:rsidR="00125B78" w:rsidRPr="0063759F" w:rsidRDefault="00125B78" w:rsidP="00125B78">
      <w:pPr>
        <w:spacing w:before="100" w:beforeAutospacing="1" w:after="100" w:afterAutospacing="1"/>
        <w:ind w:left="426" w:right="-33"/>
        <w:jc w:val="both"/>
        <w:rPr>
          <w:lang w:val="mn-MN"/>
        </w:rPr>
      </w:pPr>
      <w:r w:rsidRPr="0063759F">
        <w:rPr>
          <w:sz w:val="20"/>
          <w:szCs w:val="20"/>
          <w:lang w:val="mn-MN"/>
        </w:rPr>
        <w:t>АХБ нь Ази, Номхон далайн бүс нутагт нэн ядуурлыг арилгах хүчин чармайлтаа үргэлжлүүлэхийн зэрэгцээ цэцэглэн хөгжсөн, хүртээмжтэй, тогтвортой, сөрөг нөлөөг даван туулах чадвартай бүс нутгийг цогцлоохын төлөө тууштай ажиллаж байна. Анх 1966 онд байгуулагдсан тус банкны нийт 6</w:t>
      </w:r>
      <w:r w:rsidR="005C33BF" w:rsidRPr="0063759F">
        <w:rPr>
          <w:sz w:val="20"/>
          <w:szCs w:val="20"/>
          <w:lang w:val="mn-MN"/>
        </w:rPr>
        <w:t>9</w:t>
      </w:r>
      <w:r w:rsidRPr="0063759F">
        <w:rPr>
          <w:sz w:val="20"/>
          <w:szCs w:val="20"/>
          <w:lang w:val="mn-MN"/>
        </w:rPr>
        <w:t xml:space="preserve"> гишүүн орны 49 нь тухайн бүс нутагт оршдог. АХБ нь бодлогын хэлэлцүүлэг, зээл, өөрийн хөрөнгийн санхүүжилт, батлан даалт, буцалтгүй тусламж болон техникийн туслалцаа зэрэг олон төрлийн арга хэрэгслээр дамжуулан хөгжиж буй гишүүн орнууддаа дэмжлэг туслалцаа үзүүлж байна. </w:t>
      </w:r>
    </w:p>
    <w:p w14:paraId="282FAC8E" w14:textId="77777777" w:rsidR="00125B78" w:rsidRPr="0063759F" w:rsidRDefault="00125B78" w:rsidP="00125B78">
      <w:pPr>
        <w:pStyle w:val="BodyText"/>
        <w:rPr>
          <w:sz w:val="20"/>
          <w:lang w:val="mn-MN"/>
        </w:rPr>
      </w:pPr>
    </w:p>
    <w:p w14:paraId="47FB7DE1" w14:textId="77777777" w:rsidR="00125B78" w:rsidRPr="0063759F" w:rsidRDefault="00125B78" w:rsidP="00125B78">
      <w:pPr>
        <w:pStyle w:val="BodyText"/>
        <w:rPr>
          <w:sz w:val="20"/>
          <w:lang w:val="mn-MN"/>
        </w:rPr>
      </w:pPr>
    </w:p>
    <w:p w14:paraId="161906B8" w14:textId="77777777" w:rsidR="00125B78" w:rsidRPr="0063759F" w:rsidRDefault="00125B78" w:rsidP="00125B78">
      <w:pPr>
        <w:pStyle w:val="BodyText"/>
        <w:rPr>
          <w:sz w:val="20"/>
          <w:lang w:val="mn-MN"/>
        </w:rPr>
      </w:pPr>
    </w:p>
    <w:p w14:paraId="59237C7C" w14:textId="77777777" w:rsidR="00125B78" w:rsidRPr="0063759F" w:rsidRDefault="00125B78" w:rsidP="00125B78">
      <w:pPr>
        <w:pStyle w:val="BodyText"/>
        <w:rPr>
          <w:sz w:val="20"/>
          <w:lang w:val="mn-MN"/>
        </w:rPr>
      </w:pPr>
    </w:p>
    <w:p w14:paraId="416B915D" w14:textId="77777777" w:rsidR="00125B78" w:rsidRPr="0063759F" w:rsidRDefault="00125B78" w:rsidP="00125B78">
      <w:pPr>
        <w:pStyle w:val="BodyText"/>
        <w:rPr>
          <w:sz w:val="20"/>
          <w:lang w:val="mn-MN"/>
        </w:rPr>
      </w:pPr>
    </w:p>
    <w:p w14:paraId="56B48156" w14:textId="77777777" w:rsidR="00125B78" w:rsidRPr="0063759F" w:rsidRDefault="00125B78" w:rsidP="00125B78">
      <w:pPr>
        <w:pStyle w:val="BodyText"/>
        <w:rPr>
          <w:sz w:val="20"/>
          <w:lang w:val="mn-MN"/>
        </w:rPr>
      </w:pPr>
    </w:p>
    <w:p w14:paraId="65D2B74D" w14:textId="77777777" w:rsidR="00125B78" w:rsidRPr="0063759F" w:rsidRDefault="00125B78" w:rsidP="00125B78">
      <w:pPr>
        <w:pStyle w:val="BodyText"/>
        <w:rPr>
          <w:sz w:val="20"/>
          <w:lang w:val="mn-MN"/>
        </w:rPr>
      </w:pPr>
    </w:p>
    <w:p w14:paraId="5FCEF6DD" w14:textId="77777777" w:rsidR="00125B78" w:rsidRPr="0063759F" w:rsidRDefault="00125B78" w:rsidP="00125B78">
      <w:pPr>
        <w:pStyle w:val="BodyText"/>
        <w:rPr>
          <w:sz w:val="20"/>
          <w:lang w:val="mn-MN"/>
        </w:rPr>
      </w:pPr>
    </w:p>
    <w:p w14:paraId="21E159B9" w14:textId="77777777" w:rsidR="00125B78" w:rsidRPr="0063759F" w:rsidRDefault="00125B78" w:rsidP="00125B78">
      <w:pPr>
        <w:pStyle w:val="BodyText"/>
        <w:rPr>
          <w:sz w:val="20"/>
          <w:lang w:val="mn-MN"/>
        </w:rPr>
      </w:pPr>
    </w:p>
    <w:p w14:paraId="5D3BD516" w14:textId="77777777" w:rsidR="00125B78" w:rsidRPr="0063759F" w:rsidRDefault="00125B78" w:rsidP="00125B78">
      <w:pPr>
        <w:pStyle w:val="BodyText"/>
        <w:rPr>
          <w:sz w:val="20"/>
          <w:lang w:val="mn-MN"/>
        </w:rPr>
      </w:pPr>
    </w:p>
    <w:p w14:paraId="5B6AA6C0" w14:textId="77777777" w:rsidR="00125B78" w:rsidRPr="0063759F" w:rsidRDefault="00125B78" w:rsidP="00125B78">
      <w:pPr>
        <w:pStyle w:val="BodyText"/>
        <w:rPr>
          <w:sz w:val="20"/>
          <w:lang w:val="mn-MN"/>
        </w:rPr>
      </w:pPr>
    </w:p>
    <w:p w14:paraId="258BF3F6" w14:textId="77777777" w:rsidR="00125B78" w:rsidRPr="0063759F" w:rsidRDefault="00125B78" w:rsidP="00125B78">
      <w:pPr>
        <w:pStyle w:val="BodyText"/>
        <w:rPr>
          <w:sz w:val="20"/>
          <w:lang w:val="mn-MN"/>
        </w:rPr>
      </w:pPr>
    </w:p>
    <w:p w14:paraId="051AE08A" w14:textId="77777777" w:rsidR="00125B78" w:rsidRPr="0063759F" w:rsidRDefault="00125B78" w:rsidP="00125B78">
      <w:pPr>
        <w:pStyle w:val="BodyText"/>
        <w:rPr>
          <w:sz w:val="20"/>
          <w:lang w:val="mn-MN"/>
        </w:rPr>
      </w:pPr>
    </w:p>
    <w:p w14:paraId="7324BC23" w14:textId="77777777" w:rsidR="00125B78" w:rsidRPr="0063759F" w:rsidRDefault="00125B78" w:rsidP="00125B78">
      <w:pPr>
        <w:pStyle w:val="BodyText"/>
        <w:rPr>
          <w:sz w:val="20"/>
          <w:lang w:val="mn-MN"/>
        </w:rPr>
      </w:pPr>
    </w:p>
    <w:p w14:paraId="635278C8" w14:textId="77777777" w:rsidR="00125B78" w:rsidRPr="0063759F" w:rsidRDefault="00125B78" w:rsidP="00125B78">
      <w:pPr>
        <w:pStyle w:val="BodyText"/>
        <w:rPr>
          <w:sz w:val="20"/>
          <w:lang w:val="mn-MN"/>
        </w:rPr>
      </w:pPr>
    </w:p>
    <w:p w14:paraId="6DF08A6A" w14:textId="77777777" w:rsidR="00125B78" w:rsidRPr="0063759F" w:rsidRDefault="00125B78" w:rsidP="00125B78">
      <w:pPr>
        <w:pStyle w:val="BodyText"/>
        <w:rPr>
          <w:sz w:val="20"/>
          <w:lang w:val="mn-MN"/>
        </w:rPr>
      </w:pPr>
    </w:p>
    <w:p w14:paraId="3FFAE4B7" w14:textId="77777777" w:rsidR="00125B78" w:rsidRPr="0063759F" w:rsidRDefault="00125B78" w:rsidP="00125B78">
      <w:pPr>
        <w:pStyle w:val="BodyText"/>
        <w:rPr>
          <w:sz w:val="20"/>
          <w:lang w:val="mn-MN"/>
        </w:rPr>
      </w:pPr>
    </w:p>
    <w:p w14:paraId="17252304" w14:textId="77777777" w:rsidR="00125B78" w:rsidRPr="0063759F" w:rsidRDefault="00125B78" w:rsidP="00125B78">
      <w:pPr>
        <w:pStyle w:val="BodyText"/>
        <w:rPr>
          <w:sz w:val="20"/>
          <w:lang w:val="mn-MN"/>
        </w:rPr>
      </w:pPr>
    </w:p>
    <w:p w14:paraId="06BCFE77" w14:textId="77777777" w:rsidR="00125B78" w:rsidRPr="0063759F" w:rsidRDefault="00125B78" w:rsidP="00125B78">
      <w:pPr>
        <w:pStyle w:val="BodyText"/>
        <w:rPr>
          <w:sz w:val="20"/>
          <w:lang w:val="mn-MN"/>
        </w:rPr>
      </w:pPr>
    </w:p>
    <w:p w14:paraId="1B7ABC93" w14:textId="77777777" w:rsidR="00125B78" w:rsidRPr="0063759F" w:rsidRDefault="00125B78" w:rsidP="00125B78">
      <w:pPr>
        <w:pStyle w:val="BodyText"/>
        <w:rPr>
          <w:sz w:val="20"/>
          <w:lang w:val="mn-MN"/>
        </w:rPr>
      </w:pPr>
    </w:p>
    <w:p w14:paraId="5DD64C2B" w14:textId="1F75E81C" w:rsidR="00125B78" w:rsidRPr="0063759F" w:rsidRDefault="00FC3521" w:rsidP="00125B78">
      <w:pPr>
        <w:pStyle w:val="BodyText"/>
        <w:rPr>
          <w:sz w:val="20"/>
          <w:lang w:val="mn-MN"/>
        </w:rPr>
      </w:pPr>
      <w:r w:rsidRPr="0063759F">
        <w:rPr>
          <w:noProof/>
          <w:lang w:val="mn-MN"/>
        </w:rPr>
        <mc:AlternateContent>
          <mc:Choice Requires="wpg">
            <w:drawing>
              <wp:anchor distT="0" distB="0" distL="0" distR="0" simplePos="0" relativeHeight="251658274" behindDoc="1" locked="0" layoutInCell="1" allowOverlap="1" wp14:anchorId="2F69C155" wp14:editId="03A554B1">
                <wp:simplePos x="0" y="0"/>
                <wp:positionH relativeFrom="page">
                  <wp:posOffset>459962</wp:posOffset>
                </wp:positionH>
                <wp:positionV relativeFrom="paragraph">
                  <wp:posOffset>333375</wp:posOffset>
                </wp:positionV>
                <wp:extent cx="338455" cy="338455"/>
                <wp:effectExtent l="0" t="0" r="4445" b="4445"/>
                <wp:wrapTopAndBottom/>
                <wp:docPr id="162915155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455" cy="338455"/>
                          <a:chOff x="708" y="295"/>
                          <a:chExt cx="533" cy="533"/>
                        </a:xfrm>
                      </wpg:grpSpPr>
                      <wps:wsp>
                        <wps:cNvPr id="309977986" name="Rectangle 4"/>
                        <wps:cNvSpPr>
                          <a:spLocks/>
                        </wps:cNvSpPr>
                        <wps:spPr bwMode="auto">
                          <a:xfrm>
                            <a:off x="708" y="295"/>
                            <a:ext cx="533" cy="533"/>
                          </a:xfrm>
                          <a:prstGeom prst="rect">
                            <a:avLst/>
                          </a:prstGeom>
                          <a:solidFill>
                            <a:srgbClr val="1C2F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34417037" name="Picture 3"/>
                          <pic:cNvPicPr>
                            <a:picLocks/>
                          </pic:cNvPicPr>
                        </pic:nvPicPr>
                        <pic:blipFill>
                          <a:blip r:embed="rId120">
                            <a:extLst>
                              <a:ext uri="{28A0092B-C50C-407E-A947-70E740481C1C}">
                                <a14:useLocalDpi xmlns:a14="http://schemas.microsoft.com/office/drawing/2010/main" val="0"/>
                              </a:ext>
                            </a:extLst>
                          </a:blip>
                          <a:srcRect/>
                          <a:stretch>
                            <a:fillRect/>
                          </a:stretch>
                        </pic:blipFill>
                        <pic:spPr bwMode="auto">
                          <a:xfrm>
                            <a:off x="720" y="518"/>
                            <a:ext cx="495"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7B511EC">
              <v:group id="Group 2" style="position:absolute;margin-left:36.2pt;margin-top:26.25pt;width:26.65pt;height:26.65pt;z-index:-251637248;mso-wrap-distance-left:0;mso-wrap-distance-right:0;mso-position-horizontal-relative:page" coordsize="533,533" coordorigin="708,295" o:spid="_x0000_s1026" w14:anchorId="29F83C1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">
                <v:rect id="Rectangle 4" style="position:absolute;left:708;top:295;width:533;height:533;visibility:visible;mso-wrap-style:square;v-text-anchor:top" o:spid="_x0000_s1027" fillcolor="#1c2f6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">
                  <v:path arrowok="t"/>
                </v:rect>
                <v:shape id="Picture 3" style="position:absolute;left:720;top:518;width:495;height:17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">
                  <v:imagedata o:title="" r:id="rId133"/>
                  <v:path arrowok="t"/>
                  <o:lock v:ext="edit" aspectratio="f"/>
                </v:shape>
                <w10:wrap type="topAndBottom" anchorx="page"/>
              </v:group>
            </w:pict>
          </mc:Fallback>
        </mc:AlternateContent>
      </w:r>
    </w:p>
    <w:p w14:paraId="0134FF37" w14:textId="416D76DE" w:rsidR="00125B78" w:rsidRPr="0063759F" w:rsidRDefault="00125B78" w:rsidP="00125B78">
      <w:pPr>
        <w:pStyle w:val="BodyText"/>
        <w:spacing w:before="7"/>
        <w:rPr>
          <w:sz w:val="22"/>
          <w:lang w:val="mn-MN"/>
        </w:rPr>
      </w:pPr>
    </w:p>
    <w:p w14:paraId="692FA28A" w14:textId="456873DF" w:rsidR="00125B78" w:rsidRPr="0063759F" w:rsidRDefault="00125B78" w:rsidP="00FC3521">
      <w:pPr>
        <w:spacing w:before="66"/>
        <w:ind w:left="709"/>
        <w:rPr>
          <w:b/>
          <w:bCs/>
          <w:sz w:val="16"/>
          <w:szCs w:val="16"/>
          <w:lang w:val="mn-MN"/>
        </w:rPr>
      </w:pPr>
      <w:r w:rsidRPr="0063759F">
        <w:rPr>
          <w:b/>
          <w:bCs/>
          <w:sz w:val="16"/>
          <w:szCs w:val="16"/>
          <w:lang w:val="mn-MN"/>
        </w:rPr>
        <w:t>АЗИЙН ХӨГЖЛИЙН БАНК</w:t>
      </w:r>
    </w:p>
    <w:p w14:paraId="637B85DD" w14:textId="77777777" w:rsidR="00125B78" w:rsidRPr="0063759F" w:rsidRDefault="00125B78" w:rsidP="00FC3521">
      <w:pPr>
        <w:spacing w:before="18" w:line="264" w:lineRule="auto"/>
        <w:ind w:left="709" w:right="4077"/>
        <w:rPr>
          <w:sz w:val="16"/>
          <w:szCs w:val="16"/>
          <w:lang w:val="mn-MN"/>
        </w:rPr>
      </w:pPr>
      <w:r w:rsidRPr="0063759F">
        <w:rPr>
          <w:sz w:val="16"/>
          <w:szCs w:val="16"/>
          <w:lang w:val="mn-MN"/>
        </w:rPr>
        <w:t xml:space="preserve">АХБ-ны өргөн чөлөө, Мандалуён хот, </w:t>
      </w:r>
    </w:p>
    <w:p w14:paraId="14CB4CA6" w14:textId="77777777" w:rsidR="00125B78" w:rsidRPr="0063759F" w:rsidRDefault="00125B78" w:rsidP="00FC3521">
      <w:pPr>
        <w:spacing w:before="18" w:line="264" w:lineRule="auto"/>
        <w:ind w:left="709" w:right="4077"/>
        <w:rPr>
          <w:sz w:val="16"/>
          <w:szCs w:val="16"/>
          <w:lang w:val="mn-MN"/>
        </w:rPr>
      </w:pPr>
      <w:r w:rsidRPr="0063759F">
        <w:rPr>
          <w:sz w:val="16"/>
          <w:szCs w:val="16"/>
          <w:lang w:val="mn-MN"/>
        </w:rPr>
        <w:t>1550 Метро Манила, Филиппин улс</w:t>
      </w:r>
    </w:p>
    <w:p w14:paraId="2C3B07DD" w14:textId="15564FE0" w:rsidR="00125B78" w:rsidRPr="0063759F" w:rsidRDefault="00125B78" w:rsidP="00FC3521">
      <w:pPr>
        <w:spacing w:before="2"/>
        <w:ind w:left="709"/>
        <w:rPr>
          <w:sz w:val="18"/>
          <w:lang w:val="mn-MN"/>
        </w:rPr>
      </w:pPr>
      <w:hyperlink r:id="rId134">
        <w:r w:rsidRPr="0063759F">
          <w:rPr>
            <w:sz w:val="16"/>
            <w:szCs w:val="16"/>
            <w:lang w:val="mn-MN"/>
          </w:rPr>
          <w:t>www.adb.org</w:t>
        </w:r>
      </w:hyperlink>
    </w:p>
    <w:p w14:paraId="02745ADC" w14:textId="77777777" w:rsidR="00A376B4" w:rsidRPr="0063759F" w:rsidRDefault="00A376B4">
      <w:pPr>
        <w:pStyle w:val="BodyText"/>
        <w:rPr>
          <w:sz w:val="20"/>
          <w:lang w:val="ru-RU"/>
        </w:rPr>
      </w:pPr>
    </w:p>
    <w:p w14:paraId="2D726E72" w14:textId="09563C43" w:rsidR="00A376B4" w:rsidRPr="0063759F" w:rsidRDefault="00A376B4">
      <w:pPr>
        <w:spacing w:before="13" w:line="252" w:lineRule="auto"/>
        <w:ind w:left="707" w:right="7572"/>
        <w:rPr>
          <w:sz w:val="18"/>
          <w:lang w:val="ru-RU"/>
        </w:rPr>
      </w:pPr>
    </w:p>
    <w:sectPr w:rsidR="00A376B4" w:rsidRPr="0063759F">
      <w:headerReference w:type="default" r:id="rId135"/>
      <w:footerReference w:type="even" r:id="rId136"/>
      <w:footerReference w:type="default" r:id="rId137"/>
      <w:footerReference w:type="first" r:id="rId138"/>
      <w:pgSz w:w="12240" w:h="15840"/>
      <w:pgMar w:top="1280" w:right="108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E0AF78" w14:textId="77777777" w:rsidR="00B37626" w:rsidRDefault="00B37626">
      <w:r>
        <w:separator/>
      </w:r>
    </w:p>
  </w:endnote>
  <w:endnote w:type="continuationSeparator" w:id="0">
    <w:p w14:paraId="1449A181" w14:textId="77777777" w:rsidR="00B37626" w:rsidRDefault="00B37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NewtonCTT">
    <w:altName w:val="Times New Roman"/>
    <w:charset w:val="00"/>
    <w:family w:val="auto"/>
    <w:pitch w:val="variable"/>
    <w:sig w:usb0="00000001" w:usb1="00000000" w:usb2="00000000" w:usb3="00000000" w:csb0="0000001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webkit-standard">
    <w:altName w:val="Cambria"/>
    <w:panose1 w:val="00000000000000000000"/>
    <w:charset w:val="00"/>
    <w:family w:val="roman"/>
    <w:notTrueType/>
    <w:pitch w:val="default"/>
  </w:font>
  <w:font w:name="Comic Sans MS">
    <w:panose1 w:val="030F0702030302020204"/>
    <w:charset w:val="00"/>
    <w:family w:val="script"/>
    <w:pitch w:val="variable"/>
    <w:sig w:usb0="000006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B39E7" w14:textId="7C2B9F13" w:rsidR="009558B7" w:rsidRDefault="009558B7">
    <w:pPr>
      <w:pStyle w:val="Footer"/>
    </w:pPr>
    <w:r>
      <w:rPr>
        <w:noProof/>
      </w:rPr>
      <mc:AlternateContent>
        <mc:Choice Requires="wps">
          <w:drawing>
            <wp:anchor distT="0" distB="0" distL="0" distR="0" simplePos="0" relativeHeight="251658403" behindDoc="0" locked="0" layoutInCell="1" allowOverlap="1" wp14:anchorId="308289D3" wp14:editId="21DB97A9">
              <wp:simplePos x="0" y="9886384"/>
              <wp:positionH relativeFrom="page">
                <wp:align>center</wp:align>
              </wp:positionH>
              <wp:positionV relativeFrom="page">
                <wp:align>bottom</wp:align>
              </wp:positionV>
              <wp:extent cx="5436235" cy="314325"/>
              <wp:effectExtent l="0" t="0" r="12065" b="0"/>
              <wp:wrapNone/>
              <wp:docPr id="29135986" name="Text Box 192"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3DABFF9F" w14:textId="0A7A588C"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8289D3" id="_x0000_t202" coordsize="21600,21600" o:spt="202" path="m,l,21600r21600,l21600,xe">
              <v:stroke joinstyle="miter"/>
              <v:path gradientshapeok="t" o:connecttype="rect"/>
            </v:shapetype>
            <v:shape id="Text Box 192" o:spid="_x0000_s1092" type="#_x0000_t202" alt="INTERNAL. This information is accessible to ADB Management and Staff. It may be shared outside ADB with appropriate permission." style="position:absolute;margin-left:0;margin-top:0;width:428.05pt;height:24.75pt;z-index:25165840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" filled="f" stroked="f">
              <v:textbox style="mso-fit-shape-to-text:t" inset="0,0,0,15pt">
                <w:txbxContent>
                  <w:p w14:paraId="3DABFF9F" w14:textId="0A7A588C"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75742" w14:textId="28D751B3" w:rsidR="009558B7" w:rsidRDefault="009558B7">
    <w:pPr>
      <w:pStyle w:val="Footer"/>
    </w:pPr>
    <w:r>
      <w:rPr>
        <w:noProof/>
      </w:rPr>
      <mc:AlternateContent>
        <mc:Choice Requires="wps">
          <w:drawing>
            <wp:anchor distT="0" distB="0" distL="0" distR="0" simplePos="0" relativeHeight="251658349" behindDoc="0" locked="0" layoutInCell="1" allowOverlap="1" wp14:anchorId="67660F4D" wp14:editId="2D3D5257">
              <wp:simplePos x="635" y="635"/>
              <wp:positionH relativeFrom="page">
                <wp:align>center</wp:align>
              </wp:positionH>
              <wp:positionV relativeFrom="page">
                <wp:align>bottom</wp:align>
              </wp:positionV>
              <wp:extent cx="5436235" cy="314325"/>
              <wp:effectExtent l="0" t="0" r="12065" b="0"/>
              <wp:wrapNone/>
              <wp:docPr id="971246988" name="Text Box 201"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0853005A" w14:textId="73411FE9"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660F4D" id="_x0000_t202" coordsize="21600,21600" o:spt="202" path="m,l,21600r21600,l21600,xe">
              <v:stroke joinstyle="miter"/>
              <v:path gradientshapeok="t" o:connecttype="rect"/>
            </v:shapetype>
            <v:shape id="Text Box 201" o:spid="_x0000_s1105" type="#_x0000_t202" alt="INTERNAL. This information is accessible to ADB Management and Staff. It may be shared outside ADB with appropriate permission." style="position:absolute;margin-left:0;margin-top:0;width:428.05pt;height:24.75pt;z-index:2516583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" filled="f" stroked="f">
              <v:textbox style="mso-fit-shape-to-text:t" inset="0,0,0,15pt">
                <w:txbxContent>
                  <w:p w14:paraId="0853005A" w14:textId="73411FE9"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6C016" w14:textId="4163AED4" w:rsidR="009558B7" w:rsidRDefault="009558B7">
    <w:pPr>
      <w:pStyle w:val="Footer"/>
    </w:pPr>
    <w:r>
      <w:rPr>
        <w:noProof/>
      </w:rPr>
      <mc:AlternateContent>
        <mc:Choice Requires="wps">
          <w:drawing>
            <wp:anchor distT="0" distB="0" distL="0" distR="0" simplePos="0" relativeHeight="251658350" behindDoc="0" locked="0" layoutInCell="1" allowOverlap="1" wp14:anchorId="2836C6C5" wp14:editId="0FCB6CB6">
              <wp:simplePos x="635" y="635"/>
              <wp:positionH relativeFrom="page">
                <wp:align>center</wp:align>
              </wp:positionH>
              <wp:positionV relativeFrom="page">
                <wp:align>bottom</wp:align>
              </wp:positionV>
              <wp:extent cx="5436235" cy="314325"/>
              <wp:effectExtent l="0" t="0" r="12065" b="0"/>
              <wp:wrapNone/>
              <wp:docPr id="1804354950" name="Text Box 202"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3E0095C2" w14:textId="377E091F"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36C6C5" id="_x0000_t202" coordsize="21600,21600" o:spt="202" path="m,l,21600r21600,l21600,xe">
              <v:stroke joinstyle="miter"/>
              <v:path gradientshapeok="t" o:connecttype="rect"/>
            </v:shapetype>
            <v:shape id="Text Box 202" o:spid="_x0000_s1106" type="#_x0000_t202" alt="INTERNAL. This information is accessible to ADB Management and Staff. It may be shared outside ADB with appropriate permission." style="position:absolute;margin-left:0;margin-top:0;width:428.05pt;height:24.75pt;z-index:2516583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" filled="f" stroked="f">
              <v:textbox style="mso-fit-shape-to-text:t" inset="0,0,0,15pt">
                <w:txbxContent>
                  <w:p w14:paraId="3E0095C2" w14:textId="377E091F"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26F90" w14:textId="382EA5AD" w:rsidR="009558B7" w:rsidRDefault="009558B7">
    <w:pPr>
      <w:pStyle w:val="Footer"/>
    </w:pPr>
    <w:r>
      <w:rPr>
        <w:noProof/>
      </w:rPr>
      <mc:AlternateContent>
        <mc:Choice Requires="wps">
          <w:drawing>
            <wp:anchor distT="0" distB="0" distL="0" distR="0" simplePos="0" relativeHeight="251658348" behindDoc="0" locked="0" layoutInCell="1" allowOverlap="1" wp14:anchorId="7096B882" wp14:editId="462EBB18">
              <wp:simplePos x="635" y="635"/>
              <wp:positionH relativeFrom="page">
                <wp:align>center</wp:align>
              </wp:positionH>
              <wp:positionV relativeFrom="page">
                <wp:align>bottom</wp:align>
              </wp:positionV>
              <wp:extent cx="5436235" cy="314325"/>
              <wp:effectExtent l="0" t="0" r="12065" b="0"/>
              <wp:wrapNone/>
              <wp:docPr id="171188829" name="Text Box 200"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12FAA424" w14:textId="3477C056"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96B882" id="_x0000_t202" coordsize="21600,21600" o:spt="202" path="m,l,21600r21600,l21600,xe">
              <v:stroke joinstyle="miter"/>
              <v:path gradientshapeok="t" o:connecttype="rect"/>
            </v:shapetype>
            <v:shape id="Text Box 200" o:spid="_x0000_s1107" type="#_x0000_t202" alt="INTERNAL. This information is accessible to ADB Management and Staff. It may be shared outside ADB with appropriate permission." style="position:absolute;margin-left:0;margin-top:0;width:428.05pt;height:24.75pt;z-index:2516583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" filled="f" stroked="f">
              <v:textbox style="mso-fit-shape-to-text:t" inset="0,0,0,15pt">
                <w:txbxContent>
                  <w:p w14:paraId="12FAA424" w14:textId="3477C056"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E4188" w14:textId="50740421" w:rsidR="009558B7" w:rsidRDefault="009558B7">
    <w:pPr>
      <w:pStyle w:val="Footer"/>
    </w:pPr>
    <w:r>
      <w:rPr>
        <w:noProof/>
      </w:rPr>
      <mc:AlternateContent>
        <mc:Choice Requires="wps">
          <w:drawing>
            <wp:anchor distT="0" distB="0" distL="0" distR="0" simplePos="0" relativeHeight="251658352" behindDoc="0" locked="0" layoutInCell="1" allowOverlap="1" wp14:anchorId="0DCF3D6F" wp14:editId="0A2650C6">
              <wp:simplePos x="635" y="635"/>
              <wp:positionH relativeFrom="page">
                <wp:align>center</wp:align>
              </wp:positionH>
              <wp:positionV relativeFrom="page">
                <wp:align>bottom</wp:align>
              </wp:positionV>
              <wp:extent cx="5436235" cy="314325"/>
              <wp:effectExtent l="0" t="0" r="12065" b="0"/>
              <wp:wrapNone/>
              <wp:docPr id="1096130183" name="Text Box 204"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27491441" w14:textId="399ACAF8"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CF3D6F" id="_x0000_t202" coordsize="21600,21600" o:spt="202" path="m,l,21600r21600,l21600,xe">
              <v:stroke joinstyle="miter"/>
              <v:path gradientshapeok="t" o:connecttype="rect"/>
            </v:shapetype>
            <v:shape id="Text Box 204" o:spid="_x0000_s1108" type="#_x0000_t202" alt="INTERNAL. This information is accessible to ADB Management and Staff. It may be shared outside ADB with appropriate permission." style="position:absolute;margin-left:0;margin-top:0;width:428.05pt;height:24.75pt;z-index:2516583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" filled="f" stroked="f">
              <v:textbox style="mso-fit-shape-to-text:t" inset="0,0,0,15pt">
                <w:txbxContent>
                  <w:p w14:paraId="27491441" w14:textId="399ACAF8"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2138B" w14:textId="2EE4E14C" w:rsidR="009558B7" w:rsidRDefault="009558B7">
    <w:pPr>
      <w:pStyle w:val="Footer"/>
    </w:pPr>
    <w:r>
      <w:rPr>
        <w:noProof/>
      </w:rPr>
      <mc:AlternateContent>
        <mc:Choice Requires="wps">
          <w:drawing>
            <wp:anchor distT="0" distB="0" distL="0" distR="0" simplePos="0" relativeHeight="251658353" behindDoc="0" locked="0" layoutInCell="1" allowOverlap="1" wp14:anchorId="1DA3E505" wp14:editId="498ABD3F">
              <wp:simplePos x="635" y="635"/>
              <wp:positionH relativeFrom="page">
                <wp:align>center</wp:align>
              </wp:positionH>
              <wp:positionV relativeFrom="page">
                <wp:align>bottom</wp:align>
              </wp:positionV>
              <wp:extent cx="5436235" cy="314325"/>
              <wp:effectExtent l="0" t="0" r="12065" b="0"/>
              <wp:wrapNone/>
              <wp:docPr id="525175015" name="Text Box 205"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27925DDB" w14:textId="3527700E"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A3E505" id="_x0000_t202" coordsize="21600,21600" o:spt="202" path="m,l,21600r21600,l21600,xe">
              <v:stroke joinstyle="miter"/>
              <v:path gradientshapeok="t" o:connecttype="rect"/>
            </v:shapetype>
            <v:shape id="Text Box 205" o:spid="_x0000_s1109" type="#_x0000_t202" alt="INTERNAL. This information is accessible to ADB Management and Staff. It may be shared outside ADB with appropriate permission." style="position:absolute;margin-left:0;margin-top:0;width:428.05pt;height:24.75pt;z-index:2516583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" filled="f" stroked="f">
              <v:textbox style="mso-fit-shape-to-text:t" inset="0,0,0,15pt">
                <w:txbxContent>
                  <w:p w14:paraId="27925DDB" w14:textId="3527700E"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A7A99" w14:textId="4CE6D8A3" w:rsidR="009558B7" w:rsidRDefault="009558B7">
    <w:pPr>
      <w:pStyle w:val="Footer"/>
    </w:pPr>
    <w:r>
      <w:rPr>
        <w:noProof/>
      </w:rPr>
      <mc:AlternateContent>
        <mc:Choice Requires="wps">
          <w:drawing>
            <wp:anchor distT="0" distB="0" distL="0" distR="0" simplePos="0" relativeHeight="251658351" behindDoc="0" locked="0" layoutInCell="1" allowOverlap="1" wp14:anchorId="4F11CF17" wp14:editId="259105D1">
              <wp:simplePos x="635" y="635"/>
              <wp:positionH relativeFrom="page">
                <wp:align>center</wp:align>
              </wp:positionH>
              <wp:positionV relativeFrom="page">
                <wp:align>bottom</wp:align>
              </wp:positionV>
              <wp:extent cx="5436235" cy="314325"/>
              <wp:effectExtent l="0" t="0" r="12065" b="0"/>
              <wp:wrapNone/>
              <wp:docPr id="1358952180" name="Text Box 203"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211DF258" w14:textId="14E6D3F7"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11CF17" id="_x0000_t202" coordsize="21600,21600" o:spt="202" path="m,l,21600r21600,l21600,xe">
              <v:stroke joinstyle="miter"/>
              <v:path gradientshapeok="t" o:connecttype="rect"/>
            </v:shapetype>
            <v:shape id="Text Box 203" o:spid="_x0000_s1110" type="#_x0000_t202" alt="INTERNAL. This information is accessible to ADB Management and Staff. It may be shared outside ADB with appropriate permission." style="position:absolute;margin-left:0;margin-top:0;width:428.05pt;height:24.75pt;z-index:2516583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" filled="f" stroked="f">
              <v:textbox style="mso-fit-shape-to-text:t" inset="0,0,0,15pt">
                <w:txbxContent>
                  <w:p w14:paraId="211DF258" w14:textId="14E6D3F7"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12AF0" w14:textId="6C2C8C62" w:rsidR="009558B7" w:rsidRDefault="009558B7">
    <w:pPr>
      <w:pStyle w:val="Footer"/>
    </w:pPr>
    <w:r>
      <w:rPr>
        <w:noProof/>
      </w:rPr>
      <mc:AlternateContent>
        <mc:Choice Requires="wps">
          <w:drawing>
            <wp:anchor distT="0" distB="0" distL="0" distR="0" simplePos="0" relativeHeight="251658355" behindDoc="0" locked="0" layoutInCell="1" allowOverlap="1" wp14:anchorId="04128823" wp14:editId="293B7C23">
              <wp:simplePos x="635" y="635"/>
              <wp:positionH relativeFrom="page">
                <wp:align>center</wp:align>
              </wp:positionH>
              <wp:positionV relativeFrom="page">
                <wp:align>bottom</wp:align>
              </wp:positionV>
              <wp:extent cx="5436235" cy="314325"/>
              <wp:effectExtent l="0" t="0" r="12065" b="0"/>
              <wp:wrapNone/>
              <wp:docPr id="969439766" name="Text Box 207"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057E6079" w14:textId="5C47BB47"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128823" id="_x0000_t202" coordsize="21600,21600" o:spt="202" path="m,l,21600r21600,l21600,xe">
              <v:stroke joinstyle="miter"/>
              <v:path gradientshapeok="t" o:connecttype="rect"/>
            </v:shapetype>
            <v:shape id="Text Box 207" o:spid="_x0000_s1112" type="#_x0000_t202" alt="INTERNAL. This information is accessible to ADB Management and Staff. It may be shared outside ADB with appropriate permission." style="position:absolute;margin-left:0;margin-top:0;width:428.05pt;height:24.75pt;z-index:2516583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" filled="f" stroked="f">
              <v:textbox style="mso-fit-shape-to-text:t" inset="0,0,0,15pt">
                <w:txbxContent>
                  <w:p w14:paraId="057E6079" w14:textId="5C47BB47"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E8B76" w14:textId="4BD230D8" w:rsidR="009558B7" w:rsidRDefault="009558B7">
    <w:pPr>
      <w:pStyle w:val="Footer"/>
    </w:pPr>
    <w:r>
      <w:rPr>
        <w:noProof/>
      </w:rPr>
      <mc:AlternateContent>
        <mc:Choice Requires="wps">
          <w:drawing>
            <wp:anchor distT="0" distB="0" distL="0" distR="0" simplePos="0" relativeHeight="251658356" behindDoc="0" locked="0" layoutInCell="1" allowOverlap="1" wp14:anchorId="59A8A024" wp14:editId="783F41EF">
              <wp:simplePos x="635" y="635"/>
              <wp:positionH relativeFrom="page">
                <wp:align>center</wp:align>
              </wp:positionH>
              <wp:positionV relativeFrom="page">
                <wp:align>bottom</wp:align>
              </wp:positionV>
              <wp:extent cx="5436235" cy="314325"/>
              <wp:effectExtent l="0" t="0" r="12065" b="0"/>
              <wp:wrapNone/>
              <wp:docPr id="760540939" name="Text Box 208"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5F95170A" w14:textId="75A1CCF8"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A8A024" id="_x0000_t202" coordsize="21600,21600" o:spt="202" path="m,l,21600r21600,l21600,xe">
              <v:stroke joinstyle="miter"/>
              <v:path gradientshapeok="t" o:connecttype="rect"/>
            </v:shapetype>
            <v:shape id="Text Box 208" o:spid="_x0000_s1113" type="#_x0000_t202" alt="INTERNAL. This information is accessible to ADB Management and Staff. It may be shared outside ADB with appropriate permission." style="position:absolute;margin-left:0;margin-top:0;width:428.05pt;height:24.75pt;z-index:2516583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" filled="f" stroked="f">
              <v:textbox style="mso-fit-shape-to-text:t" inset="0,0,0,15pt">
                <w:txbxContent>
                  <w:p w14:paraId="5F95170A" w14:textId="75A1CCF8"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AF84C" w14:textId="423CB051" w:rsidR="009558B7" w:rsidRDefault="009558B7">
    <w:pPr>
      <w:pStyle w:val="Footer"/>
    </w:pPr>
    <w:r>
      <w:rPr>
        <w:noProof/>
      </w:rPr>
      <mc:AlternateContent>
        <mc:Choice Requires="wps">
          <w:drawing>
            <wp:anchor distT="0" distB="0" distL="0" distR="0" simplePos="0" relativeHeight="251658354" behindDoc="0" locked="0" layoutInCell="1" allowOverlap="1" wp14:anchorId="2D44EBC5" wp14:editId="66EBB1E8">
              <wp:simplePos x="635" y="635"/>
              <wp:positionH relativeFrom="page">
                <wp:align>center</wp:align>
              </wp:positionH>
              <wp:positionV relativeFrom="page">
                <wp:align>bottom</wp:align>
              </wp:positionV>
              <wp:extent cx="5436235" cy="314325"/>
              <wp:effectExtent l="0" t="0" r="12065" b="0"/>
              <wp:wrapNone/>
              <wp:docPr id="1792867993" name="Text Box 206"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0EF8B9E0" w14:textId="76FF8BD5"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44EBC5" id="_x0000_t202" coordsize="21600,21600" o:spt="202" path="m,l,21600r21600,l21600,xe">
              <v:stroke joinstyle="miter"/>
              <v:path gradientshapeok="t" o:connecttype="rect"/>
            </v:shapetype>
            <v:shape id="Text Box 206" o:spid="_x0000_s1114" type="#_x0000_t202" alt="INTERNAL. This information is accessible to ADB Management and Staff. It may be shared outside ADB with appropriate permission." style="position:absolute;margin-left:0;margin-top:0;width:428.05pt;height:24.75pt;z-index:2516583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" filled="f" stroked="f">
              <v:textbox style="mso-fit-shape-to-text:t" inset="0,0,0,15pt">
                <w:txbxContent>
                  <w:p w14:paraId="0EF8B9E0" w14:textId="76FF8BD5"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D1D61" w14:textId="79FE89D5" w:rsidR="009558B7" w:rsidRDefault="009558B7">
    <w:pPr>
      <w:pStyle w:val="Footer"/>
    </w:pPr>
    <w:r>
      <w:rPr>
        <w:noProof/>
      </w:rPr>
      <mc:AlternateContent>
        <mc:Choice Requires="wps">
          <w:drawing>
            <wp:anchor distT="0" distB="0" distL="0" distR="0" simplePos="0" relativeHeight="251658358" behindDoc="0" locked="0" layoutInCell="1" allowOverlap="1" wp14:anchorId="34FA99F4" wp14:editId="4DD3F392">
              <wp:simplePos x="635" y="635"/>
              <wp:positionH relativeFrom="page">
                <wp:align>center</wp:align>
              </wp:positionH>
              <wp:positionV relativeFrom="page">
                <wp:align>bottom</wp:align>
              </wp:positionV>
              <wp:extent cx="5436235" cy="314325"/>
              <wp:effectExtent l="0" t="0" r="12065" b="0"/>
              <wp:wrapNone/>
              <wp:docPr id="174415667" name="Text Box 210"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4A15E32A" w14:textId="44B8AA1C"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FA99F4" id="_x0000_t202" coordsize="21600,21600" o:spt="202" path="m,l,21600r21600,l21600,xe">
              <v:stroke joinstyle="miter"/>
              <v:path gradientshapeok="t" o:connecttype="rect"/>
            </v:shapetype>
            <v:shape id="Text Box 210" o:spid="_x0000_s1117" type="#_x0000_t202" alt="INTERNAL. This information is accessible to ADB Management and Staff. It may be shared outside ADB with appropriate permission." style="position:absolute;margin-left:0;margin-top:0;width:428.05pt;height:24.75pt;z-index:2516583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" filled="f" stroked="f">
              <v:textbox style="mso-fit-shape-to-text:t" inset="0,0,0,15pt">
                <w:txbxContent>
                  <w:p w14:paraId="4A15E32A" w14:textId="44B8AA1C"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FCDAF" w14:textId="7AFA8BD8" w:rsidR="00A376B4" w:rsidRDefault="009558B7">
    <w:pPr>
      <w:pStyle w:val="BodyText"/>
      <w:spacing w:line="14" w:lineRule="auto"/>
      <w:rPr>
        <w:sz w:val="2"/>
      </w:rPr>
    </w:pPr>
    <w:r>
      <w:rPr>
        <w:noProof/>
        <w:sz w:val="2"/>
      </w:rPr>
      <mc:AlternateContent>
        <mc:Choice Requires="wps">
          <w:drawing>
            <wp:anchor distT="0" distB="0" distL="0" distR="0" simplePos="0" relativeHeight="251658404" behindDoc="0" locked="0" layoutInCell="1" allowOverlap="1" wp14:anchorId="78D3CA43" wp14:editId="510498CA">
              <wp:simplePos x="0" y="10058400"/>
              <wp:positionH relativeFrom="page">
                <wp:align>center</wp:align>
              </wp:positionH>
              <wp:positionV relativeFrom="page">
                <wp:align>bottom</wp:align>
              </wp:positionV>
              <wp:extent cx="5436235" cy="314325"/>
              <wp:effectExtent l="0" t="0" r="12065" b="0"/>
              <wp:wrapNone/>
              <wp:docPr id="1917194387" name="Text Box 193"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4F145A7C" w14:textId="5AE01665"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D3CA43" id="_x0000_t202" coordsize="21600,21600" o:spt="202" path="m,l,21600r21600,l21600,xe">
              <v:stroke joinstyle="miter"/>
              <v:path gradientshapeok="t" o:connecttype="rect"/>
            </v:shapetype>
            <v:shape id="Text Box 193" o:spid="_x0000_s1093" type="#_x0000_t202" alt="INTERNAL. This information is accessible to ADB Management and Staff. It may be shared outside ADB with appropriate permission." style="position:absolute;margin-left:0;margin-top:0;width:428.05pt;height:24.75pt;z-index:2516584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" filled="f" stroked="f">
              <v:textbox style="mso-fit-shape-to-text:t" inset="0,0,0,15pt">
                <w:txbxContent>
                  <w:p w14:paraId="4F145A7C" w14:textId="5AE01665"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6E458" w14:textId="78E1103D" w:rsidR="009558B7" w:rsidRDefault="009558B7">
    <w:pPr>
      <w:pStyle w:val="Footer"/>
    </w:pPr>
    <w:r>
      <w:rPr>
        <w:noProof/>
      </w:rPr>
      <mc:AlternateContent>
        <mc:Choice Requires="wps">
          <w:drawing>
            <wp:anchor distT="0" distB="0" distL="0" distR="0" simplePos="0" relativeHeight="251658359" behindDoc="0" locked="0" layoutInCell="1" allowOverlap="1" wp14:anchorId="6D38DFC1" wp14:editId="23ECE8E0">
              <wp:simplePos x="635" y="635"/>
              <wp:positionH relativeFrom="page">
                <wp:align>center</wp:align>
              </wp:positionH>
              <wp:positionV relativeFrom="page">
                <wp:align>bottom</wp:align>
              </wp:positionV>
              <wp:extent cx="5436235" cy="314325"/>
              <wp:effectExtent l="0" t="0" r="12065" b="0"/>
              <wp:wrapNone/>
              <wp:docPr id="754341024" name="Text Box 211"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30E26187" w14:textId="77C4490A"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38DFC1" id="_x0000_t202" coordsize="21600,21600" o:spt="202" path="m,l,21600r21600,l21600,xe">
              <v:stroke joinstyle="miter"/>
              <v:path gradientshapeok="t" o:connecttype="rect"/>
            </v:shapetype>
            <v:shape id="Text Box 211" o:spid="_x0000_s1118" type="#_x0000_t202" alt="INTERNAL. This information is accessible to ADB Management and Staff. It may be shared outside ADB with appropriate permission." style="position:absolute;margin-left:0;margin-top:0;width:428.05pt;height:24.75pt;z-index:2516583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" filled="f" stroked="f">
              <v:textbox style="mso-fit-shape-to-text:t" inset="0,0,0,15pt">
                <w:txbxContent>
                  <w:p w14:paraId="30E26187" w14:textId="77C4490A"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2A491" w14:textId="6C10C245" w:rsidR="009558B7" w:rsidRDefault="009558B7">
    <w:pPr>
      <w:pStyle w:val="Footer"/>
    </w:pPr>
    <w:r>
      <w:rPr>
        <w:noProof/>
      </w:rPr>
      <mc:AlternateContent>
        <mc:Choice Requires="wps">
          <w:drawing>
            <wp:anchor distT="0" distB="0" distL="0" distR="0" simplePos="0" relativeHeight="251658357" behindDoc="0" locked="0" layoutInCell="1" allowOverlap="1" wp14:anchorId="59F9BF0F" wp14:editId="43F922A5">
              <wp:simplePos x="635" y="635"/>
              <wp:positionH relativeFrom="page">
                <wp:align>center</wp:align>
              </wp:positionH>
              <wp:positionV relativeFrom="page">
                <wp:align>bottom</wp:align>
              </wp:positionV>
              <wp:extent cx="5436235" cy="314325"/>
              <wp:effectExtent l="0" t="0" r="12065" b="0"/>
              <wp:wrapNone/>
              <wp:docPr id="1207126279" name="Text Box 209"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59FB18AD" w14:textId="10EE7C5E"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F9BF0F" id="_x0000_t202" coordsize="21600,21600" o:spt="202" path="m,l,21600r21600,l21600,xe">
              <v:stroke joinstyle="miter"/>
              <v:path gradientshapeok="t" o:connecttype="rect"/>
            </v:shapetype>
            <v:shape id="Text Box 209" o:spid="_x0000_s1119" type="#_x0000_t202" alt="INTERNAL. This information is accessible to ADB Management and Staff. It may be shared outside ADB with appropriate permission." style="position:absolute;margin-left:0;margin-top:0;width:428.05pt;height:24.75pt;z-index:2516583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" filled="f" stroked="f">
              <v:textbox style="mso-fit-shape-to-text:t" inset="0,0,0,15pt">
                <w:txbxContent>
                  <w:p w14:paraId="59FB18AD" w14:textId="10EE7C5E"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D6C4E" w14:textId="13B872D4" w:rsidR="009558B7" w:rsidRDefault="009558B7">
    <w:pPr>
      <w:pStyle w:val="Footer"/>
    </w:pPr>
    <w:r>
      <w:rPr>
        <w:noProof/>
      </w:rPr>
      <mc:AlternateContent>
        <mc:Choice Requires="wps">
          <w:drawing>
            <wp:anchor distT="0" distB="0" distL="0" distR="0" simplePos="0" relativeHeight="251658361" behindDoc="0" locked="0" layoutInCell="1" allowOverlap="1" wp14:anchorId="2619FB85" wp14:editId="410CEA91">
              <wp:simplePos x="635" y="635"/>
              <wp:positionH relativeFrom="page">
                <wp:align>center</wp:align>
              </wp:positionH>
              <wp:positionV relativeFrom="page">
                <wp:align>bottom</wp:align>
              </wp:positionV>
              <wp:extent cx="5436235" cy="314325"/>
              <wp:effectExtent l="0" t="0" r="12065" b="0"/>
              <wp:wrapNone/>
              <wp:docPr id="1198016260" name="Text Box 213"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310BBBC9" w14:textId="2A2FE6D0"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19FB85" id="_x0000_t202" coordsize="21600,21600" o:spt="202" path="m,l,21600r21600,l21600,xe">
              <v:stroke joinstyle="miter"/>
              <v:path gradientshapeok="t" o:connecttype="rect"/>
            </v:shapetype>
            <v:shape id="Text Box 213" o:spid="_x0000_s1124" type="#_x0000_t202" alt="INTERNAL. This information is accessible to ADB Management and Staff. It may be shared outside ADB with appropriate permission." style="position:absolute;margin-left:0;margin-top:0;width:428.05pt;height:24.75pt;z-index:2516583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" filled="f" stroked="f">
              <v:textbox style="mso-fit-shape-to-text:t" inset="0,0,0,15pt">
                <w:txbxContent>
                  <w:p w14:paraId="310BBBC9" w14:textId="2A2FE6D0"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4A49D" w14:textId="6D3059FC" w:rsidR="009558B7" w:rsidRDefault="009558B7">
    <w:pPr>
      <w:pStyle w:val="Footer"/>
    </w:pPr>
    <w:r>
      <w:rPr>
        <w:noProof/>
      </w:rPr>
      <mc:AlternateContent>
        <mc:Choice Requires="wps">
          <w:drawing>
            <wp:anchor distT="0" distB="0" distL="0" distR="0" simplePos="0" relativeHeight="251658362" behindDoc="0" locked="0" layoutInCell="1" allowOverlap="1" wp14:anchorId="72F8F7B4" wp14:editId="41ECDCA0">
              <wp:simplePos x="635" y="635"/>
              <wp:positionH relativeFrom="page">
                <wp:align>center</wp:align>
              </wp:positionH>
              <wp:positionV relativeFrom="page">
                <wp:align>bottom</wp:align>
              </wp:positionV>
              <wp:extent cx="5436235" cy="314325"/>
              <wp:effectExtent l="0" t="0" r="12065" b="0"/>
              <wp:wrapNone/>
              <wp:docPr id="1842794981" name="Text Box 214"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44BA4195" w14:textId="3872CC05"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F8F7B4" id="_x0000_t202" coordsize="21600,21600" o:spt="202" path="m,l,21600r21600,l21600,xe">
              <v:stroke joinstyle="miter"/>
              <v:path gradientshapeok="t" o:connecttype="rect"/>
            </v:shapetype>
            <v:shape id="Text Box 214" o:spid="_x0000_s1125" type="#_x0000_t202" alt="INTERNAL. This information is accessible to ADB Management and Staff. It may be shared outside ADB with appropriate permission." style="position:absolute;margin-left:0;margin-top:0;width:428.05pt;height:24.75pt;z-index:2516583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" filled="f" stroked="f">
              <v:textbox style="mso-fit-shape-to-text:t" inset="0,0,0,15pt">
                <w:txbxContent>
                  <w:p w14:paraId="44BA4195" w14:textId="3872CC05"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AB628" w14:textId="6690E01D" w:rsidR="009558B7" w:rsidRDefault="009558B7">
    <w:pPr>
      <w:pStyle w:val="Footer"/>
    </w:pPr>
    <w:r>
      <w:rPr>
        <w:noProof/>
      </w:rPr>
      <mc:AlternateContent>
        <mc:Choice Requires="wps">
          <w:drawing>
            <wp:anchor distT="0" distB="0" distL="0" distR="0" simplePos="0" relativeHeight="251658360" behindDoc="0" locked="0" layoutInCell="1" allowOverlap="1" wp14:anchorId="5EF2AD6D" wp14:editId="60114462">
              <wp:simplePos x="635" y="635"/>
              <wp:positionH relativeFrom="page">
                <wp:align>center</wp:align>
              </wp:positionH>
              <wp:positionV relativeFrom="page">
                <wp:align>bottom</wp:align>
              </wp:positionV>
              <wp:extent cx="5436235" cy="314325"/>
              <wp:effectExtent l="0" t="0" r="12065" b="0"/>
              <wp:wrapNone/>
              <wp:docPr id="1887403140" name="Text Box 212"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3D732D1C" w14:textId="06965189"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F2AD6D" id="_x0000_t202" coordsize="21600,21600" o:spt="202" path="m,l,21600r21600,l21600,xe">
              <v:stroke joinstyle="miter"/>
              <v:path gradientshapeok="t" o:connecttype="rect"/>
            </v:shapetype>
            <v:shape id="Text Box 212" o:spid="_x0000_s1126" type="#_x0000_t202" alt="INTERNAL. This information is accessible to ADB Management and Staff. It may be shared outside ADB with appropriate permission." style="position:absolute;margin-left:0;margin-top:0;width:428.05pt;height:24.75pt;z-index:251658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" filled="f" stroked="f">
              <v:textbox style="mso-fit-shape-to-text:t" inset="0,0,0,15pt">
                <w:txbxContent>
                  <w:p w14:paraId="3D732D1C" w14:textId="06965189"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1D92B" w14:textId="67B88D49" w:rsidR="009558B7" w:rsidRDefault="009558B7">
    <w:pPr>
      <w:pStyle w:val="Footer"/>
    </w:pPr>
    <w:r>
      <w:rPr>
        <w:noProof/>
      </w:rPr>
      <mc:AlternateContent>
        <mc:Choice Requires="wps">
          <w:drawing>
            <wp:anchor distT="0" distB="0" distL="0" distR="0" simplePos="0" relativeHeight="251658364" behindDoc="0" locked="0" layoutInCell="1" allowOverlap="1" wp14:anchorId="2E11095B" wp14:editId="6A79D00F">
              <wp:simplePos x="635" y="635"/>
              <wp:positionH relativeFrom="page">
                <wp:align>center</wp:align>
              </wp:positionH>
              <wp:positionV relativeFrom="page">
                <wp:align>bottom</wp:align>
              </wp:positionV>
              <wp:extent cx="5436235" cy="314325"/>
              <wp:effectExtent l="0" t="0" r="12065" b="0"/>
              <wp:wrapNone/>
              <wp:docPr id="766375090" name="Text Box 216"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23CF3C9F" w14:textId="60555E53"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11095B" id="_x0000_t202" coordsize="21600,21600" o:spt="202" path="m,l,21600r21600,l21600,xe">
              <v:stroke joinstyle="miter"/>
              <v:path gradientshapeok="t" o:connecttype="rect"/>
            </v:shapetype>
            <v:shape id="Text Box 216" o:spid="_x0000_s1131" type="#_x0000_t202" alt="INTERNAL. This information is accessible to ADB Management and Staff. It may be shared outside ADB with appropriate permission." style="position:absolute;margin-left:0;margin-top:0;width:428.05pt;height:24.75pt;z-index:2516583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" filled="f" stroked="f">
              <v:textbox style="mso-fit-shape-to-text:t" inset="0,0,0,15pt">
                <w:txbxContent>
                  <w:p w14:paraId="23CF3C9F" w14:textId="60555E53"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96FDD" w14:textId="0E8CCAEB" w:rsidR="009558B7" w:rsidRDefault="009558B7">
    <w:pPr>
      <w:pStyle w:val="Footer"/>
    </w:pPr>
    <w:r>
      <w:rPr>
        <w:noProof/>
      </w:rPr>
      <mc:AlternateContent>
        <mc:Choice Requires="wps">
          <w:drawing>
            <wp:anchor distT="0" distB="0" distL="0" distR="0" simplePos="0" relativeHeight="251658365" behindDoc="0" locked="0" layoutInCell="1" allowOverlap="1" wp14:anchorId="4A5154DD" wp14:editId="263BFE93">
              <wp:simplePos x="635" y="635"/>
              <wp:positionH relativeFrom="page">
                <wp:align>center</wp:align>
              </wp:positionH>
              <wp:positionV relativeFrom="page">
                <wp:align>bottom</wp:align>
              </wp:positionV>
              <wp:extent cx="5436235" cy="314325"/>
              <wp:effectExtent l="0" t="0" r="12065" b="0"/>
              <wp:wrapNone/>
              <wp:docPr id="698628557" name="Text Box 217"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318DC989" w14:textId="27795F58"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5154DD" id="_x0000_t202" coordsize="21600,21600" o:spt="202" path="m,l,21600r21600,l21600,xe">
              <v:stroke joinstyle="miter"/>
              <v:path gradientshapeok="t" o:connecttype="rect"/>
            </v:shapetype>
            <v:shape id="Text Box 217" o:spid="_x0000_s1132" type="#_x0000_t202" alt="INTERNAL. This information is accessible to ADB Management and Staff. It may be shared outside ADB with appropriate permission." style="position:absolute;margin-left:0;margin-top:0;width:428.05pt;height:24.75pt;z-index:2516583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" filled="f" stroked="f">
              <v:textbox style="mso-fit-shape-to-text:t" inset="0,0,0,15pt">
                <w:txbxContent>
                  <w:p w14:paraId="318DC989" w14:textId="27795F58"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A3B90" w14:textId="6A70D0A4" w:rsidR="009558B7" w:rsidRDefault="009558B7">
    <w:pPr>
      <w:pStyle w:val="Footer"/>
    </w:pPr>
    <w:r>
      <w:rPr>
        <w:noProof/>
      </w:rPr>
      <mc:AlternateContent>
        <mc:Choice Requires="wps">
          <w:drawing>
            <wp:anchor distT="0" distB="0" distL="0" distR="0" simplePos="0" relativeHeight="251658363" behindDoc="0" locked="0" layoutInCell="1" allowOverlap="1" wp14:anchorId="050103A4" wp14:editId="04C5A83D">
              <wp:simplePos x="635" y="635"/>
              <wp:positionH relativeFrom="page">
                <wp:align>center</wp:align>
              </wp:positionH>
              <wp:positionV relativeFrom="page">
                <wp:align>bottom</wp:align>
              </wp:positionV>
              <wp:extent cx="5436235" cy="314325"/>
              <wp:effectExtent l="0" t="0" r="12065" b="0"/>
              <wp:wrapNone/>
              <wp:docPr id="267833938" name="Text Box 215"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2A1CC785" w14:textId="2D1F13AE"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0103A4" id="_x0000_t202" coordsize="21600,21600" o:spt="202" path="m,l,21600r21600,l21600,xe">
              <v:stroke joinstyle="miter"/>
              <v:path gradientshapeok="t" o:connecttype="rect"/>
            </v:shapetype>
            <v:shape id="Text Box 215" o:spid="_x0000_s1133" type="#_x0000_t202" alt="INTERNAL. This information is accessible to ADB Management and Staff. It may be shared outside ADB with appropriate permission." style="position:absolute;margin-left:0;margin-top:0;width:428.05pt;height:24.75pt;z-index:2516583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" filled="f" stroked="f">
              <v:textbox style="mso-fit-shape-to-text:t" inset="0,0,0,15pt">
                <w:txbxContent>
                  <w:p w14:paraId="2A1CC785" w14:textId="2D1F13AE"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4541E" w14:textId="27355E19" w:rsidR="009558B7" w:rsidRDefault="009558B7">
    <w:pPr>
      <w:pStyle w:val="Footer"/>
    </w:pPr>
    <w:r>
      <w:rPr>
        <w:noProof/>
      </w:rPr>
      <mc:AlternateContent>
        <mc:Choice Requires="wps">
          <w:drawing>
            <wp:anchor distT="0" distB="0" distL="0" distR="0" simplePos="0" relativeHeight="251658367" behindDoc="0" locked="0" layoutInCell="1" allowOverlap="1" wp14:anchorId="4567B8DA" wp14:editId="774B7422">
              <wp:simplePos x="635" y="635"/>
              <wp:positionH relativeFrom="page">
                <wp:align>center</wp:align>
              </wp:positionH>
              <wp:positionV relativeFrom="page">
                <wp:align>bottom</wp:align>
              </wp:positionV>
              <wp:extent cx="5436235" cy="314325"/>
              <wp:effectExtent l="0" t="0" r="12065" b="0"/>
              <wp:wrapNone/>
              <wp:docPr id="1920562698" name="Text Box 219"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1FBAF5CA" w14:textId="6273FC7B"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67B8DA" id="_x0000_t202" coordsize="21600,21600" o:spt="202" path="m,l,21600r21600,l21600,xe">
              <v:stroke joinstyle="miter"/>
              <v:path gradientshapeok="t" o:connecttype="rect"/>
            </v:shapetype>
            <v:shape id="Text Box 219" o:spid="_x0000_s1134" type="#_x0000_t202" alt="INTERNAL. This information is accessible to ADB Management and Staff. It may be shared outside ADB with appropriate permission." style="position:absolute;margin-left:0;margin-top:0;width:428.05pt;height:24.75pt;z-index:25165836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" filled="f" stroked="f">
              <v:textbox style="mso-fit-shape-to-text:t" inset="0,0,0,15pt">
                <w:txbxContent>
                  <w:p w14:paraId="1FBAF5CA" w14:textId="6273FC7B"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BF2C9" w14:textId="3D4C2F2D" w:rsidR="009558B7" w:rsidRDefault="009558B7">
    <w:pPr>
      <w:pStyle w:val="Footer"/>
    </w:pPr>
    <w:r>
      <w:rPr>
        <w:noProof/>
      </w:rPr>
      <mc:AlternateContent>
        <mc:Choice Requires="wps">
          <w:drawing>
            <wp:anchor distT="0" distB="0" distL="0" distR="0" simplePos="0" relativeHeight="251658368" behindDoc="0" locked="0" layoutInCell="1" allowOverlap="1" wp14:anchorId="2EBAB275" wp14:editId="06A6E220">
              <wp:simplePos x="635" y="635"/>
              <wp:positionH relativeFrom="page">
                <wp:align>center</wp:align>
              </wp:positionH>
              <wp:positionV relativeFrom="page">
                <wp:align>bottom</wp:align>
              </wp:positionV>
              <wp:extent cx="5436235" cy="314325"/>
              <wp:effectExtent l="0" t="0" r="12065" b="0"/>
              <wp:wrapNone/>
              <wp:docPr id="603852781" name="Text Box 220"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2E0A7735" w14:textId="628BFBAD"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BAB275" id="_x0000_t202" coordsize="21600,21600" o:spt="202" path="m,l,21600r21600,l21600,xe">
              <v:stroke joinstyle="miter"/>
              <v:path gradientshapeok="t" o:connecttype="rect"/>
            </v:shapetype>
            <v:shape id="Text Box 220" o:spid="_x0000_s1135" type="#_x0000_t202" alt="INTERNAL. This information is accessible to ADB Management and Staff. It may be shared outside ADB with appropriate permission." style="position:absolute;margin-left:0;margin-top:0;width:428.05pt;height:24.75pt;z-index:251658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" filled="f" stroked="f">
              <v:textbox style="mso-fit-shape-to-text:t" inset="0,0,0,15pt">
                <w:txbxContent>
                  <w:p w14:paraId="2E0A7735" w14:textId="628BFBAD"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518BE" w14:textId="41325FA2" w:rsidR="009558B7" w:rsidRDefault="009558B7">
    <w:pPr>
      <w:pStyle w:val="Footer"/>
    </w:pPr>
    <w:r>
      <w:rPr>
        <w:noProof/>
      </w:rPr>
      <mc:AlternateContent>
        <mc:Choice Requires="wps">
          <w:drawing>
            <wp:anchor distT="0" distB="0" distL="0" distR="0" simplePos="0" relativeHeight="251658402" behindDoc="0" locked="0" layoutInCell="1" allowOverlap="1" wp14:anchorId="448B92C2" wp14:editId="2E9B5C79">
              <wp:simplePos x="635" y="635"/>
              <wp:positionH relativeFrom="page">
                <wp:align>center</wp:align>
              </wp:positionH>
              <wp:positionV relativeFrom="page">
                <wp:align>bottom</wp:align>
              </wp:positionV>
              <wp:extent cx="5436235" cy="314325"/>
              <wp:effectExtent l="0" t="0" r="12065" b="0"/>
              <wp:wrapNone/>
              <wp:docPr id="1149730246" name="Text Box 191"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7B37448E" w14:textId="124DE83C"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8B92C2" id="_x0000_t202" coordsize="21600,21600" o:spt="202" path="m,l,21600r21600,l21600,xe">
              <v:stroke joinstyle="miter"/>
              <v:path gradientshapeok="t" o:connecttype="rect"/>
            </v:shapetype>
            <v:shape id="Text Box 191" o:spid="_x0000_s1094" type="#_x0000_t202" alt="INTERNAL. This information is accessible to ADB Management and Staff. It may be shared outside ADB with appropriate permission." style="position:absolute;margin-left:0;margin-top:0;width:428.05pt;height:24.75pt;z-index:2516584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" filled="f" stroked="f">
              <v:textbox style="mso-fit-shape-to-text:t" inset="0,0,0,15pt">
                <w:txbxContent>
                  <w:p w14:paraId="7B37448E" w14:textId="124DE83C"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A23E7" w14:textId="69ECE2DF" w:rsidR="009558B7" w:rsidRDefault="009558B7">
    <w:pPr>
      <w:pStyle w:val="Footer"/>
    </w:pPr>
    <w:r>
      <w:rPr>
        <w:noProof/>
      </w:rPr>
      <mc:AlternateContent>
        <mc:Choice Requires="wps">
          <w:drawing>
            <wp:anchor distT="0" distB="0" distL="0" distR="0" simplePos="0" relativeHeight="251658366" behindDoc="0" locked="0" layoutInCell="1" allowOverlap="1" wp14:anchorId="3FC86658" wp14:editId="2F59E504">
              <wp:simplePos x="635" y="635"/>
              <wp:positionH relativeFrom="page">
                <wp:align>center</wp:align>
              </wp:positionH>
              <wp:positionV relativeFrom="page">
                <wp:align>bottom</wp:align>
              </wp:positionV>
              <wp:extent cx="5436235" cy="314325"/>
              <wp:effectExtent l="0" t="0" r="12065" b="0"/>
              <wp:wrapNone/>
              <wp:docPr id="36233546" name="Text Box 218"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4EAEBA22" w14:textId="20279594"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C86658" id="_x0000_t202" coordsize="21600,21600" o:spt="202" path="m,l,21600r21600,l21600,xe">
              <v:stroke joinstyle="miter"/>
              <v:path gradientshapeok="t" o:connecttype="rect"/>
            </v:shapetype>
            <v:shape id="Text Box 218" o:spid="_x0000_s1136" type="#_x0000_t202" alt="INTERNAL. This information is accessible to ADB Management and Staff. It may be shared outside ADB with appropriate permission." style="position:absolute;margin-left:0;margin-top:0;width:428.05pt;height:24.75pt;z-index:2516583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" filled="f" stroked="f">
              <v:textbox style="mso-fit-shape-to-text:t" inset="0,0,0,15pt">
                <w:txbxContent>
                  <w:p w14:paraId="4EAEBA22" w14:textId="20279594"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A5DF2" w14:textId="45646DED" w:rsidR="009558B7" w:rsidRDefault="009558B7">
    <w:pPr>
      <w:pStyle w:val="Footer"/>
    </w:pPr>
    <w:r>
      <w:rPr>
        <w:noProof/>
      </w:rPr>
      <mc:AlternateContent>
        <mc:Choice Requires="wps">
          <w:drawing>
            <wp:anchor distT="0" distB="0" distL="0" distR="0" simplePos="0" relativeHeight="251658370" behindDoc="0" locked="0" layoutInCell="1" allowOverlap="1" wp14:anchorId="38DA0446" wp14:editId="79CCC6D3">
              <wp:simplePos x="635" y="635"/>
              <wp:positionH relativeFrom="page">
                <wp:align>center</wp:align>
              </wp:positionH>
              <wp:positionV relativeFrom="page">
                <wp:align>bottom</wp:align>
              </wp:positionV>
              <wp:extent cx="5436235" cy="314325"/>
              <wp:effectExtent l="0" t="0" r="12065" b="0"/>
              <wp:wrapNone/>
              <wp:docPr id="1720742756" name="Text Box 222"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4E3A5261" w14:textId="2E773878"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DA0446" id="_x0000_t202" coordsize="21600,21600" o:spt="202" path="m,l,21600r21600,l21600,xe">
              <v:stroke joinstyle="miter"/>
              <v:path gradientshapeok="t" o:connecttype="rect"/>
            </v:shapetype>
            <v:shape id="Text Box 222" o:spid="_x0000_s1141" type="#_x0000_t202" alt="INTERNAL. This information is accessible to ADB Management and Staff. It may be shared outside ADB with appropriate permission." style="position:absolute;margin-left:0;margin-top:0;width:428.05pt;height:24.75pt;z-index:2516583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" filled="f" stroked="f">
              <v:textbox style="mso-fit-shape-to-text:t" inset="0,0,0,15pt">
                <w:txbxContent>
                  <w:p w14:paraId="4E3A5261" w14:textId="2E773878"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04335" w14:textId="4B7A1F7E" w:rsidR="009558B7" w:rsidRDefault="009558B7">
    <w:pPr>
      <w:pStyle w:val="Footer"/>
    </w:pPr>
    <w:r>
      <w:rPr>
        <w:noProof/>
      </w:rPr>
      <mc:AlternateContent>
        <mc:Choice Requires="wps">
          <w:drawing>
            <wp:anchor distT="0" distB="0" distL="0" distR="0" simplePos="0" relativeHeight="251658371" behindDoc="0" locked="0" layoutInCell="1" allowOverlap="1" wp14:anchorId="271701B0" wp14:editId="6ECAA1E3">
              <wp:simplePos x="635" y="635"/>
              <wp:positionH relativeFrom="page">
                <wp:align>center</wp:align>
              </wp:positionH>
              <wp:positionV relativeFrom="page">
                <wp:align>bottom</wp:align>
              </wp:positionV>
              <wp:extent cx="5436235" cy="314325"/>
              <wp:effectExtent l="0" t="0" r="12065" b="0"/>
              <wp:wrapNone/>
              <wp:docPr id="559884346" name="Text Box 223"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4F2AB4FB" w14:textId="346DD601"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1701B0" id="_x0000_t202" coordsize="21600,21600" o:spt="202" path="m,l,21600r21600,l21600,xe">
              <v:stroke joinstyle="miter"/>
              <v:path gradientshapeok="t" o:connecttype="rect"/>
            </v:shapetype>
            <v:shape id="Text Box 223" o:spid="_x0000_s1142" type="#_x0000_t202" alt="INTERNAL. This information is accessible to ADB Management and Staff. It may be shared outside ADB with appropriate permission." style="position:absolute;margin-left:0;margin-top:0;width:428.05pt;height:24.75pt;z-index:25165837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" filled="f" stroked="f">
              <v:textbox style="mso-fit-shape-to-text:t" inset="0,0,0,15pt">
                <w:txbxContent>
                  <w:p w14:paraId="4F2AB4FB" w14:textId="346DD601"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7100E" w14:textId="221B851C" w:rsidR="009558B7" w:rsidRDefault="009558B7">
    <w:pPr>
      <w:pStyle w:val="Footer"/>
    </w:pPr>
    <w:r>
      <w:rPr>
        <w:noProof/>
      </w:rPr>
      <mc:AlternateContent>
        <mc:Choice Requires="wps">
          <w:drawing>
            <wp:anchor distT="0" distB="0" distL="0" distR="0" simplePos="0" relativeHeight="251658369" behindDoc="0" locked="0" layoutInCell="1" allowOverlap="1" wp14:anchorId="14CE5200" wp14:editId="23DD2E2B">
              <wp:simplePos x="635" y="635"/>
              <wp:positionH relativeFrom="page">
                <wp:align>center</wp:align>
              </wp:positionH>
              <wp:positionV relativeFrom="page">
                <wp:align>bottom</wp:align>
              </wp:positionV>
              <wp:extent cx="5436235" cy="314325"/>
              <wp:effectExtent l="0" t="0" r="12065" b="0"/>
              <wp:wrapNone/>
              <wp:docPr id="1480535257" name="Text Box 221"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5F8656DA" w14:textId="3FBEC7E8"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CE5200" id="_x0000_t202" coordsize="21600,21600" o:spt="202" path="m,l,21600r21600,l21600,xe">
              <v:stroke joinstyle="miter"/>
              <v:path gradientshapeok="t" o:connecttype="rect"/>
            </v:shapetype>
            <v:shape id="Text Box 221" o:spid="_x0000_s1143" type="#_x0000_t202" alt="INTERNAL. This information is accessible to ADB Management and Staff. It may be shared outside ADB with appropriate permission." style="position:absolute;margin-left:0;margin-top:0;width:428.05pt;height:24.75pt;z-index:25165836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" filled="f" stroked="f">
              <v:textbox style="mso-fit-shape-to-text:t" inset="0,0,0,15pt">
                <w:txbxContent>
                  <w:p w14:paraId="5F8656DA" w14:textId="3FBEC7E8"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89641" w14:textId="3CD9EEAE" w:rsidR="009558B7" w:rsidRDefault="009558B7">
    <w:pPr>
      <w:pStyle w:val="Footer"/>
    </w:pPr>
    <w:r>
      <w:rPr>
        <w:noProof/>
      </w:rPr>
      <mc:AlternateContent>
        <mc:Choice Requires="wps">
          <w:drawing>
            <wp:anchor distT="0" distB="0" distL="0" distR="0" simplePos="0" relativeHeight="251658373" behindDoc="0" locked="0" layoutInCell="1" allowOverlap="1" wp14:anchorId="0FA64ED3" wp14:editId="4C2AC6AC">
              <wp:simplePos x="635" y="635"/>
              <wp:positionH relativeFrom="page">
                <wp:align>center</wp:align>
              </wp:positionH>
              <wp:positionV relativeFrom="page">
                <wp:align>bottom</wp:align>
              </wp:positionV>
              <wp:extent cx="5436235" cy="314325"/>
              <wp:effectExtent l="0" t="0" r="12065" b="0"/>
              <wp:wrapNone/>
              <wp:docPr id="640175590" name="Text Box 225"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6709BC2E" w14:textId="7B85218D"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A64ED3" id="_x0000_t202" coordsize="21600,21600" o:spt="202" path="m,l,21600r21600,l21600,xe">
              <v:stroke joinstyle="miter"/>
              <v:path gradientshapeok="t" o:connecttype="rect"/>
            </v:shapetype>
            <v:shape id="Text Box 225" o:spid="_x0000_s1147" type="#_x0000_t202" alt="INTERNAL. This information is accessible to ADB Management and Staff. It may be shared outside ADB with appropriate permission." style="position:absolute;margin-left:0;margin-top:0;width:428.05pt;height:24.75pt;z-index:25165837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" filled="f" stroked="f">
              <v:textbox style="mso-fit-shape-to-text:t" inset="0,0,0,15pt">
                <w:txbxContent>
                  <w:p w14:paraId="6709BC2E" w14:textId="7B85218D"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B0364" w14:textId="41475B42" w:rsidR="009558B7" w:rsidRDefault="009558B7">
    <w:pPr>
      <w:pStyle w:val="Footer"/>
    </w:pPr>
    <w:r>
      <w:rPr>
        <w:noProof/>
      </w:rPr>
      <mc:AlternateContent>
        <mc:Choice Requires="wps">
          <w:drawing>
            <wp:anchor distT="0" distB="0" distL="0" distR="0" simplePos="0" relativeHeight="251658374" behindDoc="0" locked="0" layoutInCell="1" allowOverlap="1" wp14:anchorId="6984D1C2" wp14:editId="50DAA1F7">
              <wp:simplePos x="635" y="635"/>
              <wp:positionH relativeFrom="page">
                <wp:align>center</wp:align>
              </wp:positionH>
              <wp:positionV relativeFrom="page">
                <wp:align>bottom</wp:align>
              </wp:positionV>
              <wp:extent cx="5436235" cy="314325"/>
              <wp:effectExtent l="0" t="0" r="12065" b="0"/>
              <wp:wrapNone/>
              <wp:docPr id="77985752" name="Text Box 226"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1BB83111" w14:textId="043F22AF"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84D1C2" id="_x0000_t202" coordsize="21600,21600" o:spt="202" path="m,l,21600r21600,l21600,xe">
              <v:stroke joinstyle="miter"/>
              <v:path gradientshapeok="t" o:connecttype="rect"/>
            </v:shapetype>
            <v:shape id="Text Box 226" o:spid="_x0000_s1148" type="#_x0000_t202" alt="INTERNAL. This information is accessible to ADB Management and Staff. It may be shared outside ADB with appropriate permission." style="position:absolute;margin-left:0;margin-top:0;width:428.05pt;height:24.75pt;z-index:2516583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" filled="f" stroked="f">
              <v:textbox style="mso-fit-shape-to-text:t" inset="0,0,0,15pt">
                <w:txbxContent>
                  <w:p w14:paraId="1BB83111" w14:textId="043F22AF"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0F4A2" w14:textId="3C212A7E" w:rsidR="009558B7" w:rsidRDefault="009558B7">
    <w:pPr>
      <w:pStyle w:val="Footer"/>
    </w:pPr>
    <w:r>
      <w:rPr>
        <w:noProof/>
      </w:rPr>
      <mc:AlternateContent>
        <mc:Choice Requires="wps">
          <w:drawing>
            <wp:anchor distT="0" distB="0" distL="0" distR="0" simplePos="0" relativeHeight="251658372" behindDoc="0" locked="0" layoutInCell="1" allowOverlap="1" wp14:anchorId="5F680AA6" wp14:editId="60B0E223">
              <wp:simplePos x="635" y="635"/>
              <wp:positionH relativeFrom="page">
                <wp:align>center</wp:align>
              </wp:positionH>
              <wp:positionV relativeFrom="page">
                <wp:align>bottom</wp:align>
              </wp:positionV>
              <wp:extent cx="5436235" cy="314325"/>
              <wp:effectExtent l="0" t="0" r="12065" b="0"/>
              <wp:wrapNone/>
              <wp:docPr id="658490438" name="Text Box 224"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139D5AF3" w14:textId="16B6E915"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680AA6" id="_x0000_t202" coordsize="21600,21600" o:spt="202" path="m,l,21600r21600,l21600,xe">
              <v:stroke joinstyle="miter"/>
              <v:path gradientshapeok="t" o:connecttype="rect"/>
            </v:shapetype>
            <v:shape id="Text Box 224" o:spid="_x0000_s1149" type="#_x0000_t202" alt="INTERNAL. This information is accessible to ADB Management and Staff. It may be shared outside ADB with appropriate permission." style="position:absolute;margin-left:0;margin-top:0;width:428.05pt;height:24.75pt;z-index:2516583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" filled="f" stroked="f">
              <v:textbox style="mso-fit-shape-to-text:t" inset="0,0,0,15pt">
                <w:txbxContent>
                  <w:p w14:paraId="139D5AF3" w14:textId="16B6E915"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22584" w14:textId="3F02B194" w:rsidR="009558B7" w:rsidRDefault="009558B7">
    <w:pPr>
      <w:pStyle w:val="Footer"/>
    </w:pPr>
    <w:r>
      <w:rPr>
        <w:noProof/>
      </w:rPr>
      <mc:AlternateContent>
        <mc:Choice Requires="wps">
          <w:drawing>
            <wp:anchor distT="0" distB="0" distL="0" distR="0" simplePos="0" relativeHeight="251658376" behindDoc="0" locked="0" layoutInCell="1" allowOverlap="1" wp14:anchorId="656354E7" wp14:editId="29EBC658">
              <wp:simplePos x="635" y="635"/>
              <wp:positionH relativeFrom="page">
                <wp:align>center</wp:align>
              </wp:positionH>
              <wp:positionV relativeFrom="page">
                <wp:align>bottom</wp:align>
              </wp:positionV>
              <wp:extent cx="5436235" cy="314325"/>
              <wp:effectExtent l="0" t="0" r="12065" b="0"/>
              <wp:wrapNone/>
              <wp:docPr id="1918833014" name="Text Box 228"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78293B6F" w14:textId="60DA1BB7"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6354E7" id="_x0000_t202" coordsize="21600,21600" o:spt="202" path="m,l,21600r21600,l21600,xe">
              <v:stroke joinstyle="miter"/>
              <v:path gradientshapeok="t" o:connecttype="rect"/>
            </v:shapetype>
            <v:shape id="Text Box 228" o:spid="_x0000_s1154" type="#_x0000_t202" alt="INTERNAL. This information is accessible to ADB Management and Staff. It may be shared outside ADB with appropriate permission." style="position:absolute;margin-left:0;margin-top:0;width:428.05pt;height:24.75pt;z-index:2516583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" filled="f" stroked="f">
              <v:textbox style="mso-fit-shape-to-text:t" inset="0,0,0,15pt">
                <w:txbxContent>
                  <w:p w14:paraId="78293B6F" w14:textId="60DA1BB7"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273C2" w14:textId="7502B585" w:rsidR="009558B7" w:rsidRDefault="009558B7">
    <w:pPr>
      <w:pStyle w:val="Footer"/>
    </w:pPr>
    <w:r>
      <w:rPr>
        <w:noProof/>
      </w:rPr>
      <mc:AlternateContent>
        <mc:Choice Requires="wps">
          <w:drawing>
            <wp:anchor distT="0" distB="0" distL="0" distR="0" simplePos="0" relativeHeight="251658377" behindDoc="0" locked="0" layoutInCell="1" allowOverlap="1" wp14:anchorId="03FA9404" wp14:editId="4ADF6F6F">
              <wp:simplePos x="635" y="635"/>
              <wp:positionH relativeFrom="page">
                <wp:align>center</wp:align>
              </wp:positionH>
              <wp:positionV relativeFrom="page">
                <wp:align>bottom</wp:align>
              </wp:positionV>
              <wp:extent cx="5436235" cy="314325"/>
              <wp:effectExtent l="0" t="0" r="12065" b="0"/>
              <wp:wrapNone/>
              <wp:docPr id="477445374" name="Text Box 229"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523378D4" w14:textId="1BAF4458"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FA9404" id="_x0000_t202" coordsize="21600,21600" o:spt="202" path="m,l,21600r21600,l21600,xe">
              <v:stroke joinstyle="miter"/>
              <v:path gradientshapeok="t" o:connecttype="rect"/>
            </v:shapetype>
            <v:shape id="Text Box 229" o:spid="_x0000_s1155" type="#_x0000_t202" alt="INTERNAL. This information is accessible to ADB Management and Staff. It may be shared outside ADB with appropriate permission." style="position:absolute;margin-left:0;margin-top:0;width:428.05pt;height:24.75pt;z-index:25165837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" filled="f" stroked="f">
              <v:textbox style="mso-fit-shape-to-text:t" inset="0,0,0,15pt">
                <w:txbxContent>
                  <w:p w14:paraId="523378D4" w14:textId="1BAF4458"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D8A03" w14:textId="5CA51802" w:rsidR="009558B7" w:rsidRDefault="009558B7">
    <w:pPr>
      <w:pStyle w:val="Footer"/>
    </w:pPr>
    <w:r>
      <w:rPr>
        <w:noProof/>
      </w:rPr>
      <mc:AlternateContent>
        <mc:Choice Requires="wps">
          <w:drawing>
            <wp:anchor distT="0" distB="0" distL="0" distR="0" simplePos="0" relativeHeight="251658375" behindDoc="0" locked="0" layoutInCell="1" allowOverlap="1" wp14:anchorId="4496E9A8" wp14:editId="759F5923">
              <wp:simplePos x="635" y="635"/>
              <wp:positionH relativeFrom="page">
                <wp:align>center</wp:align>
              </wp:positionH>
              <wp:positionV relativeFrom="page">
                <wp:align>bottom</wp:align>
              </wp:positionV>
              <wp:extent cx="5436235" cy="314325"/>
              <wp:effectExtent l="0" t="0" r="12065" b="0"/>
              <wp:wrapNone/>
              <wp:docPr id="726559621" name="Text Box 227"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30A23A85" w14:textId="5AABBC8F"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96E9A8" id="_x0000_t202" coordsize="21600,21600" o:spt="202" path="m,l,21600r21600,l21600,xe">
              <v:stroke joinstyle="miter"/>
              <v:path gradientshapeok="t" o:connecttype="rect"/>
            </v:shapetype>
            <v:shape id="Text Box 227" o:spid="_x0000_s1156" type="#_x0000_t202" alt="INTERNAL. This information is accessible to ADB Management and Staff. It may be shared outside ADB with appropriate permission." style="position:absolute;margin-left:0;margin-top:0;width:428.05pt;height:24.75pt;z-index:25165837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" filled="f" stroked="f">
              <v:textbox style="mso-fit-shape-to-text:t" inset="0,0,0,15pt">
                <w:txbxContent>
                  <w:p w14:paraId="30A23A85" w14:textId="5AABBC8F"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3834A" w14:textId="04508C67" w:rsidR="009558B7" w:rsidRDefault="009558B7">
    <w:pPr>
      <w:pStyle w:val="Footer"/>
    </w:pPr>
    <w:r>
      <w:rPr>
        <w:noProof/>
      </w:rPr>
      <mc:AlternateContent>
        <mc:Choice Requires="wps">
          <w:drawing>
            <wp:anchor distT="0" distB="0" distL="0" distR="0" simplePos="0" relativeHeight="251658343" behindDoc="0" locked="0" layoutInCell="1" allowOverlap="1" wp14:anchorId="2126F947" wp14:editId="5F429E0D">
              <wp:simplePos x="635" y="635"/>
              <wp:positionH relativeFrom="page">
                <wp:align>center</wp:align>
              </wp:positionH>
              <wp:positionV relativeFrom="page">
                <wp:align>bottom</wp:align>
              </wp:positionV>
              <wp:extent cx="5436235" cy="314325"/>
              <wp:effectExtent l="0" t="0" r="12065" b="0"/>
              <wp:wrapNone/>
              <wp:docPr id="1181098898" name="Text Box 195"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7EDBB9DF" w14:textId="4E769F04"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26F947" id="_x0000_t202" coordsize="21600,21600" o:spt="202" path="m,l,21600r21600,l21600,xe">
              <v:stroke joinstyle="miter"/>
              <v:path gradientshapeok="t" o:connecttype="rect"/>
            </v:shapetype>
            <v:shape id="Text Box 195" o:spid="_x0000_s1097" type="#_x0000_t202" alt="INTERNAL. This information is accessible to ADB Management and Staff. It may be shared outside ADB with appropriate permission." style="position:absolute;margin-left:0;margin-top:0;width:428.05pt;height:24.75pt;z-index:2516583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" filled="f" stroked="f">
              <v:textbox style="mso-fit-shape-to-text:t" inset="0,0,0,15pt">
                <w:txbxContent>
                  <w:p w14:paraId="7EDBB9DF" w14:textId="4E769F04"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2E4C9" w14:textId="29B53F2E" w:rsidR="009558B7" w:rsidRDefault="009558B7">
    <w:pPr>
      <w:pStyle w:val="Footer"/>
    </w:pPr>
    <w:r>
      <w:rPr>
        <w:noProof/>
      </w:rPr>
      <mc:AlternateContent>
        <mc:Choice Requires="wps">
          <w:drawing>
            <wp:anchor distT="0" distB="0" distL="0" distR="0" simplePos="0" relativeHeight="251658379" behindDoc="0" locked="0" layoutInCell="1" allowOverlap="1" wp14:anchorId="294582FB" wp14:editId="300148D9">
              <wp:simplePos x="635" y="635"/>
              <wp:positionH relativeFrom="page">
                <wp:align>center</wp:align>
              </wp:positionH>
              <wp:positionV relativeFrom="page">
                <wp:align>bottom</wp:align>
              </wp:positionV>
              <wp:extent cx="5436235" cy="314325"/>
              <wp:effectExtent l="0" t="0" r="12065" b="0"/>
              <wp:wrapNone/>
              <wp:docPr id="1994146749" name="Text Box 231"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0C56B8A1" w14:textId="75F5AF42"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4582FB" id="_x0000_t202" coordsize="21600,21600" o:spt="202" path="m,l,21600r21600,l21600,xe">
              <v:stroke joinstyle="miter"/>
              <v:path gradientshapeok="t" o:connecttype="rect"/>
            </v:shapetype>
            <v:shape id="Text Box 231" o:spid="_x0000_s1160" type="#_x0000_t202" alt="INTERNAL. This information is accessible to ADB Management and Staff. It may be shared outside ADB with appropriate permission." style="position:absolute;margin-left:0;margin-top:0;width:428.05pt;height:24.75pt;z-index:25165837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" filled="f" stroked="f">
              <v:textbox style="mso-fit-shape-to-text:t" inset="0,0,0,15pt">
                <w:txbxContent>
                  <w:p w14:paraId="0C56B8A1" w14:textId="75F5AF42"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8F53C" w14:textId="6C4C3326" w:rsidR="009558B7" w:rsidRDefault="009558B7">
    <w:pPr>
      <w:pStyle w:val="Footer"/>
    </w:pPr>
    <w:r>
      <w:rPr>
        <w:noProof/>
      </w:rPr>
      <mc:AlternateContent>
        <mc:Choice Requires="wps">
          <w:drawing>
            <wp:anchor distT="0" distB="0" distL="0" distR="0" simplePos="0" relativeHeight="251658380" behindDoc="0" locked="0" layoutInCell="1" allowOverlap="1" wp14:anchorId="42533ACE" wp14:editId="2E5757C3">
              <wp:simplePos x="635" y="635"/>
              <wp:positionH relativeFrom="page">
                <wp:align>center</wp:align>
              </wp:positionH>
              <wp:positionV relativeFrom="page">
                <wp:align>bottom</wp:align>
              </wp:positionV>
              <wp:extent cx="5436235" cy="314325"/>
              <wp:effectExtent l="0" t="0" r="12065" b="0"/>
              <wp:wrapNone/>
              <wp:docPr id="94174006" name="Text Box 232"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786AD765" w14:textId="35D62864"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533ACE" id="_x0000_t202" coordsize="21600,21600" o:spt="202" path="m,l,21600r21600,l21600,xe">
              <v:stroke joinstyle="miter"/>
              <v:path gradientshapeok="t" o:connecttype="rect"/>
            </v:shapetype>
            <v:shape id="Text Box 232" o:spid="_x0000_s1161" type="#_x0000_t202" alt="INTERNAL. This information is accessible to ADB Management and Staff. It may be shared outside ADB with appropriate permission." style="position:absolute;margin-left:0;margin-top:0;width:428.05pt;height:24.75pt;z-index:2516583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" filled="f" stroked="f">
              <v:textbox style="mso-fit-shape-to-text:t" inset="0,0,0,15pt">
                <w:txbxContent>
                  <w:p w14:paraId="786AD765" w14:textId="35D62864"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C7FA2" w14:textId="3B0190F8" w:rsidR="009558B7" w:rsidRDefault="009558B7">
    <w:pPr>
      <w:pStyle w:val="Footer"/>
    </w:pPr>
    <w:r>
      <w:rPr>
        <w:noProof/>
      </w:rPr>
      <mc:AlternateContent>
        <mc:Choice Requires="wps">
          <w:drawing>
            <wp:anchor distT="0" distB="0" distL="0" distR="0" simplePos="0" relativeHeight="251658378" behindDoc="0" locked="0" layoutInCell="1" allowOverlap="1" wp14:anchorId="4623567B" wp14:editId="03AFE763">
              <wp:simplePos x="635" y="635"/>
              <wp:positionH relativeFrom="page">
                <wp:align>center</wp:align>
              </wp:positionH>
              <wp:positionV relativeFrom="page">
                <wp:align>bottom</wp:align>
              </wp:positionV>
              <wp:extent cx="5436235" cy="314325"/>
              <wp:effectExtent l="0" t="0" r="12065" b="0"/>
              <wp:wrapNone/>
              <wp:docPr id="1669554063" name="Text Box 230"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20903E2A" w14:textId="58AD9883"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23567B" id="_x0000_t202" coordsize="21600,21600" o:spt="202" path="m,l,21600r21600,l21600,xe">
              <v:stroke joinstyle="miter"/>
              <v:path gradientshapeok="t" o:connecttype="rect"/>
            </v:shapetype>
            <v:shape id="Text Box 230" o:spid="_x0000_s1162" type="#_x0000_t202" alt="INTERNAL. This information is accessible to ADB Management and Staff. It may be shared outside ADB with appropriate permission." style="position:absolute;margin-left:0;margin-top:0;width:428.05pt;height:24.75pt;z-index:2516583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" filled="f" stroked="f">
              <v:textbox style="mso-fit-shape-to-text:t" inset="0,0,0,15pt">
                <w:txbxContent>
                  <w:p w14:paraId="20903E2A" w14:textId="58AD9883"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D98B3" w14:textId="558916FA" w:rsidR="009558B7" w:rsidRDefault="009558B7">
    <w:pPr>
      <w:pStyle w:val="Footer"/>
    </w:pPr>
    <w:r>
      <w:rPr>
        <w:noProof/>
      </w:rPr>
      <mc:AlternateContent>
        <mc:Choice Requires="wps">
          <w:drawing>
            <wp:anchor distT="0" distB="0" distL="0" distR="0" simplePos="0" relativeHeight="251658382" behindDoc="0" locked="0" layoutInCell="1" allowOverlap="1" wp14:anchorId="07435BC7" wp14:editId="0A6090F9">
              <wp:simplePos x="635" y="635"/>
              <wp:positionH relativeFrom="page">
                <wp:align>center</wp:align>
              </wp:positionH>
              <wp:positionV relativeFrom="page">
                <wp:align>bottom</wp:align>
              </wp:positionV>
              <wp:extent cx="5436235" cy="314325"/>
              <wp:effectExtent l="0" t="0" r="12065" b="0"/>
              <wp:wrapNone/>
              <wp:docPr id="612612972" name="Text Box 234"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1267A063" w14:textId="2C80BF3F"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435BC7" id="_x0000_t202" coordsize="21600,21600" o:spt="202" path="m,l,21600r21600,l21600,xe">
              <v:stroke joinstyle="miter"/>
              <v:path gradientshapeok="t" o:connecttype="rect"/>
            </v:shapetype>
            <v:shape id="Text Box 234" o:spid="_x0000_s1167" type="#_x0000_t202" alt="INTERNAL. This information is accessible to ADB Management and Staff. It may be shared outside ADB with appropriate permission." style="position:absolute;margin-left:0;margin-top:0;width:428.05pt;height:24.75pt;z-index:2516583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" filled="f" stroked="f">
              <v:textbox style="mso-fit-shape-to-text:t" inset="0,0,0,15pt">
                <w:txbxContent>
                  <w:p w14:paraId="1267A063" w14:textId="2C80BF3F"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78410" w14:textId="4081BFC9" w:rsidR="009558B7" w:rsidRDefault="009558B7">
    <w:pPr>
      <w:pStyle w:val="Footer"/>
    </w:pPr>
    <w:r>
      <w:rPr>
        <w:noProof/>
      </w:rPr>
      <mc:AlternateContent>
        <mc:Choice Requires="wps">
          <w:drawing>
            <wp:anchor distT="0" distB="0" distL="0" distR="0" simplePos="0" relativeHeight="251658383" behindDoc="0" locked="0" layoutInCell="1" allowOverlap="1" wp14:anchorId="4CA75351" wp14:editId="033C2960">
              <wp:simplePos x="635" y="635"/>
              <wp:positionH relativeFrom="page">
                <wp:align>center</wp:align>
              </wp:positionH>
              <wp:positionV relativeFrom="page">
                <wp:align>bottom</wp:align>
              </wp:positionV>
              <wp:extent cx="5436235" cy="314325"/>
              <wp:effectExtent l="0" t="0" r="12065" b="0"/>
              <wp:wrapNone/>
              <wp:docPr id="331592349" name="Text Box 235"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238E2FC9" w14:textId="20CBE93E"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A75351" id="_x0000_t202" coordsize="21600,21600" o:spt="202" path="m,l,21600r21600,l21600,xe">
              <v:stroke joinstyle="miter"/>
              <v:path gradientshapeok="t" o:connecttype="rect"/>
            </v:shapetype>
            <v:shape id="Text Box 235" o:spid="_x0000_s1168" type="#_x0000_t202" alt="INTERNAL. This information is accessible to ADB Management and Staff. It may be shared outside ADB with appropriate permission." style="position:absolute;margin-left:0;margin-top:0;width:428.05pt;height:24.75pt;z-index:25165838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" filled="f" stroked="f">
              <v:textbox style="mso-fit-shape-to-text:t" inset="0,0,0,15pt">
                <w:txbxContent>
                  <w:p w14:paraId="238E2FC9" w14:textId="20CBE93E"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E190A" w14:textId="6EB6C57D" w:rsidR="009558B7" w:rsidRDefault="009558B7">
    <w:pPr>
      <w:pStyle w:val="Footer"/>
    </w:pPr>
    <w:r>
      <w:rPr>
        <w:noProof/>
      </w:rPr>
      <mc:AlternateContent>
        <mc:Choice Requires="wps">
          <w:drawing>
            <wp:anchor distT="0" distB="0" distL="0" distR="0" simplePos="0" relativeHeight="251658381" behindDoc="0" locked="0" layoutInCell="1" allowOverlap="1" wp14:anchorId="74C35035" wp14:editId="73DA30BE">
              <wp:simplePos x="635" y="635"/>
              <wp:positionH relativeFrom="page">
                <wp:align>center</wp:align>
              </wp:positionH>
              <wp:positionV relativeFrom="page">
                <wp:align>bottom</wp:align>
              </wp:positionV>
              <wp:extent cx="5436235" cy="314325"/>
              <wp:effectExtent l="0" t="0" r="12065" b="0"/>
              <wp:wrapNone/>
              <wp:docPr id="484368374" name="Text Box 233"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3FD7B629" w14:textId="517421AE"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C35035" id="_x0000_t202" coordsize="21600,21600" o:spt="202" path="m,l,21600r21600,l21600,xe">
              <v:stroke joinstyle="miter"/>
              <v:path gradientshapeok="t" o:connecttype="rect"/>
            </v:shapetype>
            <v:shape id="Text Box 233" o:spid="_x0000_s1169" type="#_x0000_t202" alt="INTERNAL. This information is accessible to ADB Management and Staff. It may be shared outside ADB with appropriate permission." style="position:absolute;margin-left:0;margin-top:0;width:428.05pt;height:24.75pt;z-index:25165838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" filled="f" stroked="f">
              <v:textbox style="mso-fit-shape-to-text:t" inset="0,0,0,15pt">
                <w:txbxContent>
                  <w:p w14:paraId="3FD7B629" w14:textId="517421AE"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17E74" w14:textId="0B416EB0" w:rsidR="009558B7" w:rsidRDefault="009558B7">
    <w:pPr>
      <w:pStyle w:val="Footer"/>
    </w:pPr>
    <w:r>
      <w:rPr>
        <w:noProof/>
      </w:rPr>
      <mc:AlternateContent>
        <mc:Choice Requires="wps">
          <w:drawing>
            <wp:anchor distT="0" distB="0" distL="0" distR="0" simplePos="0" relativeHeight="251658385" behindDoc="0" locked="0" layoutInCell="1" allowOverlap="1" wp14:anchorId="6840103B" wp14:editId="224DD2C4">
              <wp:simplePos x="635" y="635"/>
              <wp:positionH relativeFrom="page">
                <wp:align>center</wp:align>
              </wp:positionH>
              <wp:positionV relativeFrom="page">
                <wp:align>bottom</wp:align>
              </wp:positionV>
              <wp:extent cx="5436235" cy="314325"/>
              <wp:effectExtent l="0" t="0" r="12065" b="0"/>
              <wp:wrapNone/>
              <wp:docPr id="581399527" name="Text Box 237"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4D46BD1F" w14:textId="2DD232D1"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40103B" id="_x0000_t202" coordsize="21600,21600" o:spt="202" path="m,l,21600r21600,l21600,xe">
              <v:stroke joinstyle="miter"/>
              <v:path gradientshapeok="t" o:connecttype="rect"/>
            </v:shapetype>
            <v:shape id="Text Box 237" o:spid="_x0000_s1174" type="#_x0000_t202" alt="INTERNAL. This information is accessible to ADB Management and Staff. It may be shared outside ADB with appropriate permission." style="position:absolute;margin-left:0;margin-top:0;width:428.05pt;height:24.75pt;z-index:25165838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" filled="f" stroked="f">
              <v:textbox style="mso-fit-shape-to-text:t" inset="0,0,0,15pt">
                <w:txbxContent>
                  <w:p w14:paraId="4D46BD1F" w14:textId="2DD232D1"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E011B" w14:textId="6D6633BC" w:rsidR="009558B7" w:rsidRDefault="009558B7">
    <w:pPr>
      <w:pStyle w:val="Footer"/>
    </w:pPr>
    <w:r>
      <w:rPr>
        <w:noProof/>
      </w:rPr>
      <mc:AlternateContent>
        <mc:Choice Requires="wps">
          <w:drawing>
            <wp:anchor distT="0" distB="0" distL="0" distR="0" simplePos="0" relativeHeight="251658386" behindDoc="0" locked="0" layoutInCell="1" allowOverlap="1" wp14:anchorId="04DB9DC6" wp14:editId="35D3631B">
              <wp:simplePos x="635" y="635"/>
              <wp:positionH relativeFrom="page">
                <wp:align>center</wp:align>
              </wp:positionH>
              <wp:positionV relativeFrom="page">
                <wp:align>bottom</wp:align>
              </wp:positionV>
              <wp:extent cx="5436235" cy="314325"/>
              <wp:effectExtent l="0" t="0" r="12065" b="0"/>
              <wp:wrapNone/>
              <wp:docPr id="1325451351" name="Text Box 238"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37074C30" w14:textId="2E02B165"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DB9DC6" id="_x0000_t202" coordsize="21600,21600" o:spt="202" path="m,l,21600r21600,l21600,xe">
              <v:stroke joinstyle="miter"/>
              <v:path gradientshapeok="t" o:connecttype="rect"/>
            </v:shapetype>
            <v:shape id="Text Box 238" o:spid="_x0000_s1175" type="#_x0000_t202" alt="INTERNAL. This information is accessible to ADB Management and Staff. It may be shared outside ADB with appropriate permission." style="position:absolute;margin-left:0;margin-top:0;width:428.05pt;height:24.75pt;z-index:2516583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" filled="f" stroked="f">
              <v:textbox style="mso-fit-shape-to-text:t" inset="0,0,0,15pt">
                <w:txbxContent>
                  <w:p w14:paraId="37074C30" w14:textId="2E02B165"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52331" w14:textId="12FDD389" w:rsidR="009558B7" w:rsidRDefault="009558B7">
    <w:pPr>
      <w:pStyle w:val="Footer"/>
    </w:pPr>
    <w:r>
      <w:rPr>
        <w:noProof/>
      </w:rPr>
      <mc:AlternateContent>
        <mc:Choice Requires="wps">
          <w:drawing>
            <wp:anchor distT="0" distB="0" distL="0" distR="0" simplePos="0" relativeHeight="251658384" behindDoc="0" locked="0" layoutInCell="1" allowOverlap="1" wp14:anchorId="2EA8DA01" wp14:editId="5501A500">
              <wp:simplePos x="635" y="635"/>
              <wp:positionH relativeFrom="page">
                <wp:align>center</wp:align>
              </wp:positionH>
              <wp:positionV relativeFrom="page">
                <wp:align>bottom</wp:align>
              </wp:positionV>
              <wp:extent cx="5436235" cy="314325"/>
              <wp:effectExtent l="0" t="0" r="12065" b="0"/>
              <wp:wrapNone/>
              <wp:docPr id="197805593" name="Text Box 236"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335D6887" w14:textId="217FD28B"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A8DA01" id="_x0000_t202" coordsize="21600,21600" o:spt="202" path="m,l,21600r21600,l21600,xe">
              <v:stroke joinstyle="miter"/>
              <v:path gradientshapeok="t" o:connecttype="rect"/>
            </v:shapetype>
            <v:shape id="Text Box 236" o:spid="_x0000_s1176" type="#_x0000_t202" alt="INTERNAL. This information is accessible to ADB Management and Staff. It may be shared outside ADB with appropriate permission." style="position:absolute;margin-left:0;margin-top:0;width:428.05pt;height:24.75pt;z-index:251658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" filled="f" stroked="f">
              <v:textbox style="mso-fit-shape-to-text:t" inset="0,0,0,15pt">
                <w:txbxContent>
                  <w:p w14:paraId="335D6887" w14:textId="217FD28B"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8FDF7" w14:textId="1FDCB48F" w:rsidR="009558B7" w:rsidRDefault="009558B7">
    <w:pPr>
      <w:pStyle w:val="Footer"/>
    </w:pPr>
    <w:r>
      <w:rPr>
        <w:noProof/>
      </w:rPr>
      <mc:AlternateContent>
        <mc:Choice Requires="wps">
          <w:drawing>
            <wp:anchor distT="0" distB="0" distL="0" distR="0" simplePos="0" relativeHeight="251658388" behindDoc="0" locked="0" layoutInCell="1" allowOverlap="1" wp14:anchorId="7107960E" wp14:editId="74C82B37">
              <wp:simplePos x="635" y="635"/>
              <wp:positionH relativeFrom="page">
                <wp:align>center</wp:align>
              </wp:positionH>
              <wp:positionV relativeFrom="page">
                <wp:align>bottom</wp:align>
              </wp:positionV>
              <wp:extent cx="5436235" cy="314325"/>
              <wp:effectExtent l="0" t="0" r="12065" b="0"/>
              <wp:wrapNone/>
              <wp:docPr id="735664760" name="Text Box 240"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5C948BBE" w14:textId="49C1DBC1"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07960E" id="_x0000_t202" coordsize="21600,21600" o:spt="202" path="m,l,21600r21600,l21600,xe">
              <v:stroke joinstyle="miter"/>
              <v:path gradientshapeok="t" o:connecttype="rect"/>
            </v:shapetype>
            <v:shape id="Text Box 240" o:spid="_x0000_s1180" type="#_x0000_t202" alt="INTERNAL. This information is accessible to ADB Management and Staff. It may be shared outside ADB with appropriate permission." style="position:absolute;margin-left:0;margin-top:0;width:428.05pt;height:24.75pt;z-index:2516583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" filled="f" stroked="f">
              <v:textbox style="mso-fit-shape-to-text:t" inset="0,0,0,15pt">
                <w:txbxContent>
                  <w:p w14:paraId="5C948BBE" w14:textId="49C1DBC1"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9FEE9" w14:textId="4E461341" w:rsidR="009558B7" w:rsidRDefault="009558B7">
    <w:pPr>
      <w:pStyle w:val="Footer"/>
    </w:pPr>
    <w:r>
      <w:rPr>
        <w:noProof/>
      </w:rPr>
      <mc:AlternateContent>
        <mc:Choice Requires="wps">
          <w:drawing>
            <wp:anchor distT="0" distB="0" distL="0" distR="0" simplePos="0" relativeHeight="251658344" behindDoc="0" locked="0" layoutInCell="1" allowOverlap="1" wp14:anchorId="715D72E9" wp14:editId="139CF21B">
              <wp:simplePos x="635" y="635"/>
              <wp:positionH relativeFrom="page">
                <wp:align>center</wp:align>
              </wp:positionH>
              <wp:positionV relativeFrom="page">
                <wp:align>bottom</wp:align>
              </wp:positionV>
              <wp:extent cx="5436235" cy="314325"/>
              <wp:effectExtent l="0" t="0" r="12065" b="0"/>
              <wp:wrapNone/>
              <wp:docPr id="37895411" name="Text Box 196"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24C8C6CB" w14:textId="457F14A4"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5D72E9" id="_x0000_t202" coordsize="21600,21600" o:spt="202" path="m,l,21600r21600,l21600,xe">
              <v:stroke joinstyle="miter"/>
              <v:path gradientshapeok="t" o:connecttype="rect"/>
            </v:shapetype>
            <v:shape id="Text Box 196" o:spid="_x0000_s1098" type="#_x0000_t202" alt="INTERNAL. This information is accessible to ADB Management and Staff. It may be shared outside ADB with appropriate permission." style="position:absolute;margin-left:0;margin-top:0;width:428.05pt;height:24.75pt;z-index:251658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" filled="f" stroked="f">
              <v:textbox style="mso-fit-shape-to-text:t" inset="0,0,0,15pt">
                <w:txbxContent>
                  <w:p w14:paraId="24C8C6CB" w14:textId="457F14A4"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DB5BA" w14:textId="64090A4A" w:rsidR="009558B7" w:rsidRDefault="009558B7">
    <w:pPr>
      <w:pStyle w:val="Footer"/>
    </w:pPr>
    <w:r>
      <w:rPr>
        <w:noProof/>
      </w:rPr>
      <mc:AlternateContent>
        <mc:Choice Requires="wps">
          <w:drawing>
            <wp:anchor distT="0" distB="0" distL="0" distR="0" simplePos="0" relativeHeight="251658389" behindDoc="0" locked="0" layoutInCell="1" allowOverlap="1" wp14:anchorId="49DCAD2C" wp14:editId="605018B8">
              <wp:simplePos x="635" y="635"/>
              <wp:positionH relativeFrom="page">
                <wp:align>center</wp:align>
              </wp:positionH>
              <wp:positionV relativeFrom="page">
                <wp:align>bottom</wp:align>
              </wp:positionV>
              <wp:extent cx="5436235" cy="314325"/>
              <wp:effectExtent l="0" t="0" r="12065" b="0"/>
              <wp:wrapNone/>
              <wp:docPr id="268448614" name="Text Box 241"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40D238CA" w14:textId="5BD97FFD"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DCAD2C" id="_x0000_t202" coordsize="21600,21600" o:spt="202" path="m,l,21600r21600,l21600,xe">
              <v:stroke joinstyle="miter"/>
              <v:path gradientshapeok="t" o:connecttype="rect"/>
            </v:shapetype>
            <v:shape id="Text Box 241" o:spid="_x0000_s1181" type="#_x0000_t202" alt="INTERNAL. This information is accessible to ADB Management and Staff. It may be shared outside ADB with appropriate permission." style="position:absolute;margin-left:0;margin-top:0;width:428.05pt;height:24.75pt;z-index:25165838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" filled="f" stroked="f">
              <v:textbox style="mso-fit-shape-to-text:t" inset="0,0,0,15pt">
                <w:txbxContent>
                  <w:p w14:paraId="40D238CA" w14:textId="5BD97FFD"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C78AD" w14:textId="065F1329" w:rsidR="009558B7" w:rsidRDefault="009558B7">
    <w:pPr>
      <w:pStyle w:val="Footer"/>
    </w:pPr>
    <w:r>
      <w:rPr>
        <w:noProof/>
      </w:rPr>
      <mc:AlternateContent>
        <mc:Choice Requires="wps">
          <w:drawing>
            <wp:anchor distT="0" distB="0" distL="0" distR="0" simplePos="0" relativeHeight="251658387" behindDoc="0" locked="0" layoutInCell="1" allowOverlap="1" wp14:anchorId="086EBA5B" wp14:editId="33C64A6B">
              <wp:simplePos x="635" y="635"/>
              <wp:positionH relativeFrom="page">
                <wp:align>center</wp:align>
              </wp:positionH>
              <wp:positionV relativeFrom="page">
                <wp:align>bottom</wp:align>
              </wp:positionV>
              <wp:extent cx="5436235" cy="314325"/>
              <wp:effectExtent l="0" t="0" r="12065" b="0"/>
              <wp:wrapNone/>
              <wp:docPr id="1440823231" name="Text Box 239"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582D32DE" w14:textId="5905669C"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6EBA5B" id="_x0000_t202" coordsize="21600,21600" o:spt="202" path="m,l,21600r21600,l21600,xe">
              <v:stroke joinstyle="miter"/>
              <v:path gradientshapeok="t" o:connecttype="rect"/>
            </v:shapetype>
            <v:shape id="Text Box 239" o:spid="_x0000_s1182" type="#_x0000_t202" alt="INTERNAL. This information is accessible to ADB Management and Staff. It may be shared outside ADB with appropriate permission." style="position:absolute;margin-left:0;margin-top:0;width:428.05pt;height:24.75pt;z-index:25165838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" filled="f" stroked="f">
              <v:textbox style="mso-fit-shape-to-text:t" inset="0,0,0,15pt">
                <w:txbxContent>
                  <w:p w14:paraId="582D32DE" w14:textId="5905669C"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C54F2" w14:textId="49693CE9" w:rsidR="009558B7" w:rsidRDefault="009558B7">
    <w:pPr>
      <w:pStyle w:val="Footer"/>
    </w:pPr>
    <w:r>
      <w:rPr>
        <w:noProof/>
      </w:rPr>
      <mc:AlternateContent>
        <mc:Choice Requires="wps">
          <w:drawing>
            <wp:anchor distT="0" distB="0" distL="0" distR="0" simplePos="0" relativeHeight="251658391" behindDoc="0" locked="0" layoutInCell="1" allowOverlap="1" wp14:anchorId="65529726" wp14:editId="5920333E">
              <wp:simplePos x="635" y="635"/>
              <wp:positionH relativeFrom="page">
                <wp:align>center</wp:align>
              </wp:positionH>
              <wp:positionV relativeFrom="page">
                <wp:align>bottom</wp:align>
              </wp:positionV>
              <wp:extent cx="5436235" cy="314325"/>
              <wp:effectExtent l="0" t="0" r="12065" b="0"/>
              <wp:wrapNone/>
              <wp:docPr id="242443033" name="Text Box 243"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5D66D011" w14:textId="4C4907C6"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529726" id="_x0000_t202" coordsize="21600,21600" o:spt="202" path="m,l,21600r21600,l21600,xe">
              <v:stroke joinstyle="miter"/>
              <v:path gradientshapeok="t" o:connecttype="rect"/>
            </v:shapetype>
            <v:shape id="Text Box 243" o:spid="_x0000_s1187" type="#_x0000_t202" alt="INTERNAL. This information is accessible to ADB Management and Staff. It may be shared outside ADB with appropriate permission." style="position:absolute;margin-left:0;margin-top:0;width:428.05pt;height:24.75pt;z-index:25165839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" filled="f" stroked="f">
              <v:textbox style="mso-fit-shape-to-text:t" inset="0,0,0,15pt">
                <w:txbxContent>
                  <w:p w14:paraId="5D66D011" w14:textId="4C4907C6"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59B07" w14:textId="20FF64EF" w:rsidR="009558B7" w:rsidRDefault="009558B7">
    <w:pPr>
      <w:pStyle w:val="Footer"/>
    </w:pPr>
    <w:r>
      <w:rPr>
        <w:noProof/>
      </w:rPr>
      <mc:AlternateContent>
        <mc:Choice Requires="wps">
          <w:drawing>
            <wp:anchor distT="0" distB="0" distL="0" distR="0" simplePos="0" relativeHeight="251658392" behindDoc="0" locked="0" layoutInCell="1" allowOverlap="1" wp14:anchorId="00CFF647" wp14:editId="1185851D">
              <wp:simplePos x="635" y="635"/>
              <wp:positionH relativeFrom="page">
                <wp:align>center</wp:align>
              </wp:positionH>
              <wp:positionV relativeFrom="page">
                <wp:align>bottom</wp:align>
              </wp:positionV>
              <wp:extent cx="5436235" cy="314325"/>
              <wp:effectExtent l="0" t="0" r="12065" b="0"/>
              <wp:wrapNone/>
              <wp:docPr id="181057304" name="Text Box 244"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45ECF9AD" w14:textId="2F333060"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CFF647" id="_x0000_t202" coordsize="21600,21600" o:spt="202" path="m,l,21600r21600,l21600,xe">
              <v:stroke joinstyle="miter"/>
              <v:path gradientshapeok="t" o:connecttype="rect"/>
            </v:shapetype>
            <v:shape id="Text Box 244" o:spid="_x0000_s1188" type="#_x0000_t202" alt="INTERNAL. This information is accessible to ADB Management and Staff. It may be shared outside ADB with appropriate permission." style="position:absolute;margin-left:0;margin-top:0;width:428.05pt;height:24.75pt;z-index:251658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" filled="f" stroked="f">
              <v:textbox style="mso-fit-shape-to-text:t" inset="0,0,0,15pt">
                <w:txbxContent>
                  <w:p w14:paraId="45ECF9AD" w14:textId="2F333060"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06F15" w14:textId="326EB43C" w:rsidR="009558B7" w:rsidRDefault="009558B7">
    <w:pPr>
      <w:pStyle w:val="Footer"/>
    </w:pPr>
    <w:r>
      <w:rPr>
        <w:noProof/>
      </w:rPr>
      <mc:AlternateContent>
        <mc:Choice Requires="wps">
          <w:drawing>
            <wp:anchor distT="0" distB="0" distL="0" distR="0" simplePos="0" relativeHeight="251658390" behindDoc="0" locked="0" layoutInCell="1" allowOverlap="1" wp14:anchorId="5C053D95" wp14:editId="7B6383D9">
              <wp:simplePos x="635" y="635"/>
              <wp:positionH relativeFrom="page">
                <wp:align>center</wp:align>
              </wp:positionH>
              <wp:positionV relativeFrom="page">
                <wp:align>bottom</wp:align>
              </wp:positionV>
              <wp:extent cx="5436235" cy="314325"/>
              <wp:effectExtent l="0" t="0" r="12065" b="0"/>
              <wp:wrapNone/>
              <wp:docPr id="1414120515" name="Text Box 242"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59F7E30E" w14:textId="15CE735E"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053D95" id="_x0000_t202" coordsize="21600,21600" o:spt="202" path="m,l,21600r21600,l21600,xe">
              <v:stroke joinstyle="miter"/>
              <v:path gradientshapeok="t" o:connecttype="rect"/>
            </v:shapetype>
            <v:shape id="Text Box 242" o:spid="_x0000_s1189" type="#_x0000_t202" alt="INTERNAL. This information is accessible to ADB Management and Staff. It may be shared outside ADB with appropriate permission." style="position:absolute;margin-left:0;margin-top:0;width:428.05pt;height:24.75pt;z-index:2516583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" filled="f" stroked="f">
              <v:textbox style="mso-fit-shape-to-text:t" inset="0,0,0,15pt">
                <w:txbxContent>
                  <w:p w14:paraId="59F7E30E" w14:textId="15CE735E"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A0C15" w14:textId="4DF4FC65" w:rsidR="009558B7" w:rsidRDefault="009558B7">
    <w:pPr>
      <w:pStyle w:val="Footer"/>
    </w:pPr>
    <w:r>
      <w:rPr>
        <w:noProof/>
      </w:rPr>
      <mc:AlternateContent>
        <mc:Choice Requires="wps">
          <w:drawing>
            <wp:anchor distT="0" distB="0" distL="0" distR="0" simplePos="0" relativeHeight="251658394" behindDoc="0" locked="0" layoutInCell="1" allowOverlap="1" wp14:anchorId="4A838C34" wp14:editId="10C36BEC">
              <wp:simplePos x="635" y="635"/>
              <wp:positionH relativeFrom="page">
                <wp:align>center</wp:align>
              </wp:positionH>
              <wp:positionV relativeFrom="page">
                <wp:align>bottom</wp:align>
              </wp:positionV>
              <wp:extent cx="5436235" cy="314325"/>
              <wp:effectExtent l="0" t="0" r="12065" b="0"/>
              <wp:wrapNone/>
              <wp:docPr id="1443892266" name="Text Box 246"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171C8032" w14:textId="3B6EB6CF"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838C34" id="_x0000_t202" coordsize="21600,21600" o:spt="202" path="m,l,21600r21600,l21600,xe">
              <v:stroke joinstyle="miter"/>
              <v:path gradientshapeok="t" o:connecttype="rect"/>
            </v:shapetype>
            <v:shape id="Text Box 246" o:spid="_x0000_s1190" type="#_x0000_t202" alt="INTERNAL. This information is accessible to ADB Management and Staff. It may be shared outside ADB with appropriate permission." style="position:absolute;margin-left:0;margin-top:0;width:428.05pt;height:24.75pt;z-index:25165839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" filled="f" stroked="f">
              <v:textbox style="mso-fit-shape-to-text:t" inset="0,0,0,15pt">
                <w:txbxContent>
                  <w:p w14:paraId="171C8032" w14:textId="3B6EB6CF"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8CC9D" w14:textId="15DFD087" w:rsidR="009558B7" w:rsidRDefault="009558B7">
    <w:pPr>
      <w:pStyle w:val="Footer"/>
    </w:pPr>
    <w:r>
      <w:rPr>
        <w:noProof/>
      </w:rPr>
      <mc:AlternateContent>
        <mc:Choice Requires="wps">
          <w:drawing>
            <wp:anchor distT="0" distB="0" distL="0" distR="0" simplePos="0" relativeHeight="251658395" behindDoc="0" locked="0" layoutInCell="1" allowOverlap="1" wp14:anchorId="464F9718" wp14:editId="31CA619A">
              <wp:simplePos x="635" y="635"/>
              <wp:positionH relativeFrom="page">
                <wp:align>center</wp:align>
              </wp:positionH>
              <wp:positionV relativeFrom="page">
                <wp:align>bottom</wp:align>
              </wp:positionV>
              <wp:extent cx="5436235" cy="314325"/>
              <wp:effectExtent l="0" t="0" r="12065" b="0"/>
              <wp:wrapNone/>
              <wp:docPr id="436521783" name="Text Box 247"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0DF85EC9" w14:textId="0C58ED30"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4F9718" id="_x0000_t202" coordsize="21600,21600" o:spt="202" path="m,l,21600r21600,l21600,xe">
              <v:stroke joinstyle="miter"/>
              <v:path gradientshapeok="t" o:connecttype="rect"/>
            </v:shapetype>
            <v:shape id="Text Box 247" o:spid="_x0000_s1191" type="#_x0000_t202" alt="INTERNAL. This information is accessible to ADB Management and Staff. It may be shared outside ADB with appropriate permission." style="position:absolute;margin-left:0;margin-top:0;width:428.05pt;height:24.75pt;z-index:25165839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" filled="f" stroked="f">
              <v:textbox style="mso-fit-shape-to-text:t" inset="0,0,0,15pt">
                <w:txbxContent>
                  <w:p w14:paraId="0DF85EC9" w14:textId="0C58ED30"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442A5" w14:textId="7B855618" w:rsidR="009558B7" w:rsidRDefault="009558B7">
    <w:pPr>
      <w:pStyle w:val="Footer"/>
    </w:pPr>
    <w:r>
      <w:rPr>
        <w:noProof/>
      </w:rPr>
      <mc:AlternateContent>
        <mc:Choice Requires="wps">
          <w:drawing>
            <wp:anchor distT="0" distB="0" distL="0" distR="0" simplePos="0" relativeHeight="251658393" behindDoc="0" locked="0" layoutInCell="1" allowOverlap="1" wp14:anchorId="4544CCE1" wp14:editId="7B43152C">
              <wp:simplePos x="635" y="635"/>
              <wp:positionH relativeFrom="page">
                <wp:align>center</wp:align>
              </wp:positionH>
              <wp:positionV relativeFrom="page">
                <wp:align>bottom</wp:align>
              </wp:positionV>
              <wp:extent cx="5436235" cy="314325"/>
              <wp:effectExtent l="0" t="0" r="12065" b="0"/>
              <wp:wrapNone/>
              <wp:docPr id="1407784587" name="Text Box 245"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61463CEE" w14:textId="5E9C4E20"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44CCE1" id="_x0000_t202" coordsize="21600,21600" o:spt="202" path="m,l,21600r21600,l21600,xe">
              <v:stroke joinstyle="miter"/>
              <v:path gradientshapeok="t" o:connecttype="rect"/>
            </v:shapetype>
            <v:shape id="Text Box 245" o:spid="_x0000_s1192" type="#_x0000_t202" alt="INTERNAL. This information is accessible to ADB Management and Staff. It may be shared outside ADB with appropriate permission." style="position:absolute;margin-left:0;margin-top:0;width:428.05pt;height:24.75pt;z-index:25165839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" filled="f" stroked="f">
              <v:textbox style="mso-fit-shape-to-text:t" inset="0,0,0,15pt">
                <w:txbxContent>
                  <w:p w14:paraId="61463CEE" w14:textId="5E9C4E20"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073C0" w14:textId="5790A8C5" w:rsidR="00125B78" w:rsidRDefault="009558B7">
    <w:pPr>
      <w:pStyle w:val="Footer"/>
    </w:pPr>
    <w:r>
      <w:rPr>
        <w:noProof/>
      </w:rPr>
      <mc:AlternateContent>
        <mc:Choice Requires="wps">
          <w:drawing>
            <wp:anchor distT="0" distB="0" distL="0" distR="0" simplePos="0" relativeHeight="251658397" behindDoc="0" locked="0" layoutInCell="1" allowOverlap="1" wp14:anchorId="63A7608C" wp14:editId="0295B682">
              <wp:simplePos x="635" y="635"/>
              <wp:positionH relativeFrom="page">
                <wp:align>center</wp:align>
              </wp:positionH>
              <wp:positionV relativeFrom="page">
                <wp:align>bottom</wp:align>
              </wp:positionV>
              <wp:extent cx="5436235" cy="314325"/>
              <wp:effectExtent l="0" t="0" r="12065" b="0"/>
              <wp:wrapNone/>
              <wp:docPr id="669574615" name="Text Box 249"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0709A123" w14:textId="17777064"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A7608C" id="_x0000_t202" coordsize="21600,21600" o:spt="202" path="m,l,21600r21600,l21600,xe">
              <v:stroke joinstyle="miter"/>
              <v:path gradientshapeok="t" o:connecttype="rect"/>
            </v:shapetype>
            <v:shape id="Text Box 249" o:spid="_x0000_s1196" type="#_x0000_t202" alt="INTERNAL. This information is accessible to ADB Management and Staff. It may be shared outside ADB with appropriate permission." style="position:absolute;margin-left:0;margin-top:0;width:428.05pt;height:24.75pt;z-index:25165839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" filled="f" stroked="f">
              <v:textbox style="mso-fit-shape-to-text:t" inset="0,0,0,15pt">
                <w:txbxContent>
                  <w:p w14:paraId="0709A123" w14:textId="17777064"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1F07D" w14:textId="12D06703" w:rsidR="00125B78" w:rsidRDefault="009558B7">
    <w:pPr>
      <w:pStyle w:val="Footer"/>
    </w:pPr>
    <w:r>
      <w:rPr>
        <w:noProof/>
      </w:rPr>
      <mc:AlternateContent>
        <mc:Choice Requires="wps">
          <w:drawing>
            <wp:anchor distT="0" distB="0" distL="0" distR="0" simplePos="0" relativeHeight="251658398" behindDoc="0" locked="0" layoutInCell="1" allowOverlap="1" wp14:anchorId="600C9636" wp14:editId="437F30B1">
              <wp:simplePos x="635" y="635"/>
              <wp:positionH relativeFrom="page">
                <wp:align>center</wp:align>
              </wp:positionH>
              <wp:positionV relativeFrom="page">
                <wp:align>bottom</wp:align>
              </wp:positionV>
              <wp:extent cx="5436235" cy="314325"/>
              <wp:effectExtent l="0" t="0" r="12065" b="0"/>
              <wp:wrapNone/>
              <wp:docPr id="938880593" name="Text Box 250"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1B23C802" w14:textId="46BCA5F4"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0C9636" id="_x0000_t202" coordsize="21600,21600" o:spt="202" path="m,l,21600r21600,l21600,xe">
              <v:stroke joinstyle="miter"/>
              <v:path gradientshapeok="t" o:connecttype="rect"/>
            </v:shapetype>
            <v:shape id="Text Box 250" o:spid="_x0000_s1197" type="#_x0000_t202" alt="INTERNAL. This information is accessible to ADB Management and Staff. It may be shared outside ADB with appropriate permission." style="position:absolute;margin-left:0;margin-top:0;width:428.05pt;height:24.75pt;z-index:25165839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" filled="f" stroked="f">
              <v:textbox style="mso-fit-shape-to-text:t" inset="0,0,0,15pt">
                <w:txbxContent>
                  <w:p w14:paraId="1B23C802" w14:textId="46BCA5F4"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F2F5C" w14:textId="40C7E449" w:rsidR="009558B7" w:rsidRDefault="009558B7">
    <w:pPr>
      <w:pStyle w:val="Footer"/>
    </w:pPr>
    <w:r>
      <w:rPr>
        <w:noProof/>
      </w:rPr>
      <mc:AlternateContent>
        <mc:Choice Requires="wps">
          <w:drawing>
            <wp:anchor distT="0" distB="0" distL="0" distR="0" simplePos="0" relativeHeight="251658342" behindDoc="0" locked="0" layoutInCell="1" allowOverlap="1" wp14:anchorId="4F8D9C1C" wp14:editId="7E1E28B3">
              <wp:simplePos x="635" y="635"/>
              <wp:positionH relativeFrom="page">
                <wp:align>center</wp:align>
              </wp:positionH>
              <wp:positionV relativeFrom="page">
                <wp:align>bottom</wp:align>
              </wp:positionV>
              <wp:extent cx="5436235" cy="314325"/>
              <wp:effectExtent l="0" t="0" r="12065" b="0"/>
              <wp:wrapNone/>
              <wp:docPr id="113437601" name="Text Box 194"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60536663" w14:textId="7A8BCD50"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8D9C1C" id="_x0000_t202" coordsize="21600,21600" o:spt="202" path="m,l,21600r21600,l21600,xe">
              <v:stroke joinstyle="miter"/>
              <v:path gradientshapeok="t" o:connecttype="rect"/>
            </v:shapetype>
            <v:shape id="Text Box 194" o:spid="_x0000_s1099" type="#_x0000_t202" alt="INTERNAL. This information is accessible to ADB Management and Staff. It may be shared outside ADB with appropriate permission." style="position:absolute;margin-left:0;margin-top:0;width:428.05pt;height:24.75pt;z-index:2516583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" filled="f" stroked="f">
              <v:textbox style="mso-fit-shape-to-text:t" inset="0,0,0,15pt">
                <w:txbxContent>
                  <w:p w14:paraId="60536663" w14:textId="7A8BCD50"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A0DB1" w14:textId="2DD20838" w:rsidR="00125B78" w:rsidRDefault="009558B7">
    <w:pPr>
      <w:pStyle w:val="Footer"/>
    </w:pPr>
    <w:r>
      <w:rPr>
        <w:noProof/>
      </w:rPr>
      <mc:AlternateContent>
        <mc:Choice Requires="wps">
          <w:drawing>
            <wp:anchor distT="0" distB="0" distL="0" distR="0" simplePos="0" relativeHeight="251658396" behindDoc="0" locked="0" layoutInCell="1" allowOverlap="1" wp14:anchorId="6D920AD5" wp14:editId="00E28FAD">
              <wp:simplePos x="635" y="635"/>
              <wp:positionH relativeFrom="page">
                <wp:align>center</wp:align>
              </wp:positionH>
              <wp:positionV relativeFrom="page">
                <wp:align>bottom</wp:align>
              </wp:positionV>
              <wp:extent cx="5436235" cy="314325"/>
              <wp:effectExtent l="0" t="0" r="12065" b="0"/>
              <wp:wrapNone/>
              <wp:docPr id="111647143" name="Text Box 248"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20CE3862" w14:textId="2255BC47"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920AD5" id="_x0000_t202" coordsize="21600,21600" o:spt="202" path="m,l,21600r21600,l21600,xe">
              <v:stroke joinstyle="miter"/>
              <v:path gradientshapeok="t" o:connecttype="rect"/>
            </v:shapetype>
            <v:shape id="Text Box 248" o:spid="_x0000_s1198" type="#_x0000_t202" alt="INTERNAL. This information is accessible to ADB Management and Staff. It may be shared outside ADB with appropriate permission." style="position:absolute;margin-left:0;margin-top:0;width:428.05pt;height:24.75pt;z-index:2516583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" filled="f" stroked="f">
              <v:textbox style="mso-fit-shape-to-text:t" inset="0,0,0,15pt">
                <w:txbxContent>
                  <w:p w14:paraId="20CE3862" w14:textId="2255BC47"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F1F5B" w14:textId="6C5A25C5" w:rsidR="00125B78" w:rsidRDefault="009558B7">
    <w:pPr>
      <w:pStyle w:val="Footer"/>
    </w:pPr>
    <w:r>
      <w:rPr>
        <w:noProof/>
      </w:rPr>
      <mc:AlternateContent>
        <mc:Choice Requires="wps">
          <w:drawing>
            <wp:anchor distT="0" distB="0" distL="0" distR="0" simplePos="0" relativeHeight="251658400" behindDoc="0" locked="0" layoutInCell="1" allowOverlap="1" wp14:anchorId="5967F365" wp14:editId="67B4826E">
              <wp:simplePos x="635" y="635"/>
              <wp:positionH relativeFrom="page">
                <wp:align>center</wp:align>
              </wp:positionH>
              <wp:positionV relativeFrom="page">
                <wp:align>bottom</wp:align>
              </wp:positionV>
              <wp:extent cx="5436235" cy="314325"/>
              <wp:effectExtent l="0" t="0" r="12065" b="0"/>
              <wp:wrapNone/>
              <wp:docPr id="1107816094" name="Text Box 252"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3680B01B" w14:textId="01F0CD56"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67F365" id="_x0000_t202" coordsize="21600,21600" o:spt="202" path="m,l,21600r21600,l21600,xe">
              <v:stroke joinstyle="miter"/>
              <v:path gradientshapeok="t" o:connecttype="rect"/>
            </v:shapetype>
            <v:shape id="Text Box 252" o:spid="_x0000_s1203" type="#_x0000_t202" alt="INTERNAL. This information is accessible to ADB Management and Staff. It may be shared outside ADB with appropriate permission." style="position:absolute;margin-left:0;margin-top:0;width:428.05pt;height:24.75pt;z-index:2516584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" filled="f" stroked="f">
              <v:textbox style="mso-fit-shape-to-text:t" inset="0,0,0,15pt">
                <w:txbxContent>
                  <w:p w14:paraId="3680B01B" w14:textId="01F0CD56"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6CF98" w14:textId="01221ABF" w:rsidR="00125B78" w:rsidRDefault="009558B7">
    <w:pPr>
      <w:pStyle w:val="Footer"/>
    </w:pPr>
    <w:r>
      <w:rPr>
        <w:noProof/>
      </w:rPr>
      <mc:AlternateContent>
        <mc:Choice Requires="wps">
          <w:drawing>
            <wp:anchor distT="0" distB="0" distL="0" distR="0" simplePos="0" relativeHeight="251658401" behindDoc="0" locked="0" layoutInCell="1" allowOverlap="1" wp14:anchorId="1468D4C0" wp14:editId="6160EFAC">
              <wp:simplePos x="635" y="635"/>
              <wp:positionH relativeFrom="page">
                <wp:align>center</wp:align>
              </wp:positionH>
              <wp:positionV relativeFrom="page">
                <wp:align>bottom</wp:align>
              </wp:positionV>
              <wp:extent cx="5436235" cy="314325"/>
              <wp:effectExtent l="0" t="0" r="12065" b="0"/>
              <wp:wrapNone/>
              <wp:docPr id="304323114" name="Text Box 253"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7118630D" w14:textId="4F9CCA88"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68D4C0" id="_x0000_t202" coordsize="21600,21600" o:spt="202" path="m,l,21600r21600,l21600,xe">
              <v:stroke joinstyle="miter"/>
              <v:path gradientshapeok="t" o:connecttype="rect"/>
            </v:shapetype>
            <v:shape id="Text Box 253" o:spid="_x0000_s1204" type="#_x0000_t202" alt="INTERNAL. This information is accessible to ADB Management and Staff. It may be shared outside ADB with appropriate permission." style="position:absolute;margin-left:0;margin-top:0;width:428.05pt;height:24.75pt;z-index:25165840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" filled="f" stroked="f">
              <v:textbox style="mso-fit-shape-to-text:t" inset="0,0,0,15pt">
                <w:txbxContent>
                  <w:p w14:paraId="7118630D" w14:textId="4F9CCA88"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CA1FF" w14:textId="073FF77E" w:rsidR="00125B78" w:rsidRDefault="009558B7">
    <w:pPr>
      <w:pStyle w:val="Footer"/>
    </w:pPr>
    <w:r>
      <w:rPr>
        <w:noProof/>
      </w:rPr>
      <mc:AlternateContent>
        <mc:Choice Requires="wps">
          <w:drawing>
            <wp:anchor distT="0" distB="0" distL="0" distR="0" simplePos="0" relativeHeight="251658399" behindDoc="0" locked="0" layoutInCell="1" allowOverlap="1" wp14:anchorId="3C065C3D" wp14:editId="1A3C1584">
              <wp:simplePos x="635" y="635"/>
              <wp:positionH relativeFrom="page">
                <wp:align>center</wp:align>
              </wp:positionH>
              <wp:positionV relativeFrom="page">
                <wp:align>bottom</wp:align>
              </wp:positionV>
              <wp:extent cx="5436235" cy="314325"/>
              <wp:effectExtent l="0" t="0" r="12065" b="0"/>
              <wp:wrapNone/>
              <wp:docPr id="1464725108" name="Text Box 251"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44A7FB93" w14:textId="7B6B102A"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065C3D" id="_x0000_t202" coordsize="21600,21600" o:spt="202" path="m,l,21600r21600,l21600,xe">
              <v:stroke joinstyle="miter"/>
              <v:path gradientshapeok="t" o:connecttype="rect"/>
            </v:shapetype>
            <v:shape id="Text Box 251" o:spid="_x0000_s1205" type="#_x0000_t202" alt="INTERNAL. This information is accessible to ADB Management and Staff. It may be shared outside ADB with appropriate permission." style="position:absolute;margin-left:0;margin-top:0;width:428.05pt;height:24.75pt;z-index:25165839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" filled="f" stroked="f">
              <v:textbox style="mso-fit-shape-to-text:t" inset="0,0,0,15pt">
                <w:txbxContent>
                  <w:p w14:paraId="44A7FB93" w14:textId="7B6B102A"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85C09" w14:textId="15FE7B18" w:rsidR="009558B7" w:rsidRDefault="009558B7">
    <w:pPr>
      <w:pStyle w:val="Footer"/>
    </w:pPr>
    <w:r>
      <w:rPr>
        <w:noProof/>
      </w:rPr>
      <mc:AlternateContent>
        <mc:Choice Requires="wps">
          <w:drawing>
            <wp:anchor distT="0" distB="0" distL="0" distR="0" simplePos="0" relativeHeight="251658406" behindDoc="0" locked="0" layoutInCell="1" allowOverlap="1" wp14:anchorId="5EC50A07" wp14:editId="6B459F8F">
              <wp:simplePos x="635" y="635"/>
              <wp:positionH relativeFrom="page">
                <wp:align>center</wp:align>
              </wp:positionH>
              <wp:positionV relativeFrom="page">
                <wp:align>bottom</wp:align>
              </wp:positionV>
              <wp:extent cx="5436235" cy="314325"/>
              <wp:effectExtent l="0" t="0" r="12065" b="0"/>
              <wp:wrapNone/>
              <wp:docPr id="1580682027" name="Text Box 255"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03813BBA" w14:textId="0FDD1395"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C50A07" id="_x0000_t202" coordsize="21600,21600" o:spt="202" path="m,l,21600r21600,l21600,xe">
              <v:stroke joinstyle="miter"/>
              <v:path gradientshapeok="t" o:connecttype="rect"/>
            </v:shapetype>
            <v:shape id="Text Box 255" o:spid="_x0000_s1206" type="#_x0000_t202" alt="INTERNAL. This information is accessible to ADB Management and Staff. It may be shared outside ADB with appropriate permission." style="position:absolute;margin-left:0;margin-top:0;width:428.05pt;height:24.75pt;z-index:25165840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" filled="f" stroked="f">
              <v:textbox style="mso-fit-shape-to-text:t" inset="0,0,0,15pt">
                <w:txbxContent>
                  <w:p w14:paraId="03813BBA" w14:textId="0FDD1395"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C1A9C" w14:textId="38DC9B4A" w:rsidR="009558B7" w:rsidRDefault="009558B7">
    <w:pPr>
      <w:pStyle w:val="Footer"/>
    </w:pPr>
    <w:r>
      <w:rPr>
        <w:noProof/>
      </w:rPr>
      <mc:AlternateContent>
        <mc:Choice Requires="wps">
          <w:drawing>
            <wp:anchor distT="0" distB="0" distL="0" distR="0" simplePos="0" relativeHeight="251658407" behindDoc="0" locked="0" layoutInCell="1" allowOverlap="1" wp14:anchorId="023E3EE7" wp14:editId="481A74E9">
              <wp:simplePos x="635" y="635"/>
              <wp:positionH relativeFrom="page">
                <wp:align>center</wp:align>
              </wp:positionH>
              <wp:positionV relativeFrom="page">
                <wp:align>bottom</wp:align>
              </wp:positionV>
              <wp:extent cx="5436235" cy="314325"/>
              <wp:effectExtent l="0" t="0" r="12065" b="0"/>
              <wp:wrapNone/>
              <wp:docPr id="1314948957" name="Text Box 256"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1060A6FD" w14:textId="66F2FAF8"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3E3EE7" id="_x0000_t202" coordsize="21600,21600" o:spt="202" path="m,l,21600r21600,l21600,xe">
              <v:stroke joinstyle="miter"/>
              <v:path gradientshapeok="t" o:connecttype="rect"/>
            </v:shapetype>
            <v:shape id="Text Box 256" o:spid="_x0000_s1207" type="#_x0000_t202" alt="INTERNAL. This information is accessible to ADB Management and Staff. It may be shared outside ADB with appropriate permission." style="position:absolute;margin-left:0;margin-top:0;width:428.05pt;height:24.75pt;z-index:25165840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" filled="f" stroked="f">
              <v:textbox style="mso-fit-shape-to-text:t" inset="0,0,0,15pt">
                <w:txbxContent>
                  <w:p w14:paraId="1060A6FD" w14:textId="66F2FAF8"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87CEE" w14:textId="235126E1" w:rsidR="009558B7" w:rsidRDefault="009558B7">
    <w:pPr>
      <w:pStyle w:val="Footer"/>
    </w:pPr>
    <w:r>
      <w:rPr>
        <w:noProof/>
      </w:rPr>
      <mc:AlternateContent>
        <mc:Choice Requires="wps">
          <w:drawing>
            <wp:anchor distT="0" distB="0" distL="0" distR="0" simplePos="0" relativeHeight="251658405" behindDoc="0" locked="0" layoutInCell="1" allowOverlap="1" wp14:anchorId="7B4D4067" wp14:editId="6A450373">
              <wp:simplePos x="635" y="635"/>
              <wp:positionH relativeFrom="page">
                <wp:align>center</wp:align>
              </wp:positionH>
              <wp:positionV relativeFrom="page">
                <wp:align>bottom</wp:align>
              </wp:positionV>
              <wp:extent cx="5436235" cy="314325"/>
              <wp:effectExtent l="0" t="0" r="12065" b="0"/>
              <wp:wrapNone/>
              <wp:docPr id="2130721350" name="Text Box 254"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0C5B24E2" w14:textId="1FA2BCCF"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4D4067" id="_x0000_t202" coordsize="21600,21600" o:spt="202" path="m,l,21600r21600,l21600,xe">
              <v:stroke joinstyle="miter"/>
              <v:path gradientshapeok="t" o:connecttype="rect"/>
            </v:shapetype>
            <v:shape id="Text Box 254" o:spid="_x0000_s1208" type="#_x0000_t202" alt="INTERNAL. This information is accessible to ADB Management and Staff. It may be shared outside ADB with appropriate permission." style="position:absolute;margin-left:0;margin-top:0;width:428.05pt;height:24.75pt;z-index:25165840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" filled="f" stroked="f">
              <v:textbox style="mso-fit-shape-to-text:t" inset="0,0,0,15pt">
                <w:txbxContent>
                  <w:p w14:paraId="0C5B24E2" w14:textId="1FA2BCCF"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F4032" w14:textId="15D0067C" w:rsidR="009558B7" w:rsidRDefault="009558B7">
    <w:pPr>
      <w:pStyle w:val="Footer"/>
    </w:pPr>
    <w:r>
      <w:rPr>
        <w:noProof/>
      </w:rPr>
      <mc:AlternateContent>
        <mc:Choice Requires="wps">
          <w:drawing>
            <wp:anchor distT="0" distB="0" distL="0" distR="0" simplePos="0" relativeHeight="251658346" behindDoc="0" locked="0" layoutInCell="1" allowOverlap="1" wp14:anchorId="68957EB0" wp14:editId="7BDEFF77">
              <wp:simplePos x="635" y="635"/>
              <wp:positionH relativeFrom="page">
                <wp:align>center</wp:align>
              </wp:positionH>
              <wp:positionV relativeFrom="page">
                <wp:align>bottom</wp:align>
              </wp:positionV>
              <wp:extent cx="5436235" cy="314325"/>
              <wp:effectExtent l="0" t="0" r="12065" b="0"/>
              <wp:wrapNone/>
              <wp:docPr id="132243819" name="Text Box 198"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05A16253" w14:textId="1B45AF52"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957EB0" id="_x0000_t202" coordsize="21600,21600" o:spt="202" path="m,l,21600r21600,l21600,xe">
              <v:stroke joinstyle="miter"/>
              <v:path gradientshapeok="t" o:connecttype="rect"/>
            </v:shapetype>
            <v:shape id="Text Box 198" o:spid="_x0000_s1102" type="#_x0000_t202" alt="INTERNAL. This information is accessible to ADB Management and Staff. It may be shared outside ADB with appropriate permission." style="position:absolute;margin-left:0;margin-top:0;width:428.05pt;height:24.75pt;z-index:2516583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" filled="f" stroked="f">
              <v:textbox style="mso-fit-shape-to-text:t" inset="0,0,0,15pt">
                <w:txbxContent>
                  <w:p w14:paraId="05A16253" w14:textId="1B45AF52"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06B5F" w14:textId="1CCCE697" w:rsidR="009558B7" w:rsidRDefault="009558B7">
    <w:pPr>
      <w:pStyle w:val="Footer"/>
    </w:pPr>
    <w:r>
      <w:rPr>
        <w:noProof/>
      </w:rPr>
      <mc:AlternateContent>
        <mc:Choice Requires="wps">
          <w:drawing>
            <wp:anchor distT="0" distB="0" distL="0" distR="0" simplePos="0" relativeHeight="251658347" behindDoc="0" locked="0" layoutInCell="1" allowOverlap="1" wp14:anchorId="7BB70339" wp14:editId="37A104EF">
              <wp:simplePos x="635" y="635"/>
              <wp:positionH relativeFrom="page">
                <wp:align>center</wp:align>
              </wp:positionH>
              <wp:positionV relativeFrom="page">
                <wp:align>bottom</wp:align>
              </wp:positionV>
              <wp:extent cx="5436235" cy="314325"/>
              <wp:effectExtent l="0" t="0" r="12065" b="0"/>
              <wp:wrapNone/>
              <wp:docPr id="248328561" name="Text Box 199"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51817825" w14:textId="6EEB05F8"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B70339" id="_x0000_t202" coordsize="21600,21600" o:spt="202" path="m,l,21600r21600,l21600,xe">
              <v:stroke joinstyle="miter"/>
              <v:path gradientshapeok="t" o:connecttype="rect"/>
            </v:shapetype>
            <v:shape id="Text Box 199" o:spid="_x0000_s1103" type="#_x0000_t202" alt="INTERNAL. This information is accessible to ADB Management and Staff. It may be shared outside ADB with appropriate permission." style="position:absolute;margin-left:0;margin-top:0;width:428.05pt;height:24.75pt;z-index:2516583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" filled="f" stroked="f">
              <v:textbox style="mso-fit-shape-to-text:t" inset="0,0,0,15pt">
                <w:txbxContent>
                  <w:p w14:paraId="51817825" w14:textId="6EEB05F8"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80B42" w14:textId="39003DD3" w:rsidR="009558B7" w:rsidRDefault="009558B7">
    <w:pPr>
      <w:pStyle w:val="Footer"/>
    </w:pPr>
    <w:r>
      <w:rPr>
        <w:noProof/>
      </w:rPr>
      <mc:AlternateContent>
        <mc:Choice Requires="wps">
          <w:drawing>
            <wp:anchor distT="0" distB="0" distL="0" distR="0" simplePos="0" relativeHeight="251658345" behindDoc="0" locked="0" layoutInCell="1" allowOverlap="1" wp14:anchorId="595099FF" wp14:editId="2CC15CE7">
              <wp:simplePos x="635" y="635"/>
              <wp:positionH relativeFrom="page">
                <wp:align>center</wp:align>
              </wp:positionH>
              <wp:positionV relativeFrom="page">
                <wp:align>bottom</wp:align>
              </wp:positionV>
              <wp:extent cx="5436235" cy="314325"/>
              <wp:effectExtent l="0" t="0" r="12065" b="0"/>
              <wp:wrapNone/>
              <wp:docPr id="1017082121" name="Text Box 197"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36235" cy="314325"/>
                      </a:xfrm>
                      <a:prstGeom prst="rect">
                        <a:avLst/>
                      </a:prstGeom>
                      <a:noFill/>
                      <a:ln>
                        <a:noFill/>
                      </a:ln>
                    </wps:spPr>
                    <wps:txbx>
                      <w:txbxContent>
                        <w:p w14:paraId="4BF57EC9" w14:textId="240DB7AB"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5099FF" id="_x0000_t202" coordsize="21600,21600" o:spt="202" path="m,l,21600r21600,l21600,xe">
              <v:stroke joinstyle="miter"/>
              <v:path gradientshapeok="t" o:connecttype="rect"/>
            </v:shapetype>
            <v:shape id="Text Box 197" o:spid="_x0000_s1104" type="#_x0000_t202" alt="INTERNAL. This information is accessible to ADB Management and Staff. It may be shared outside ADB with appropriate permission." style="position:absolute;margin-left:0;margin-top:0;width:428.05pt;height:24.75pt;z-index:2516583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" filled="f" stroked="f">
              <v:textbox style="mso-fit-shape-to-text:t" inset="0,0,0,15pt">
                <w:txbxContent>
                  <w:p w14:paraId="4BF57EC9" w14:textId="240DB7AB" w:rsidR="009558B7" w:rsidRPr="009558B7" w:rsidRDefault="009558B7" w:rsidP="009558B7">
                    <w:pPr>
                      <w:rPr>
                        <w:rFonts w:ascii="Calibri" w:eastAsia="Calibri" w:hAnsi="Calibri" w:cs="Calibri"/>
                        <w:noProof/>
                        <w:color w:val="000000"/>
                        <w:sz w:val="16"/>
                        <w:szCs w:val="16"/>
                      </w:rPr>
                    </w:pPr>
                    <w:r w:rsidRPr="009558B7">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4F91A1" w14:textId="77777777" w:rsidR="00B37626" w:rsidRDefault="00B37626">
      <w:r>
        <w:separator/>
      </w:r>
    </w:p>
  </w:footnote>
  <w:footnote w:type="continuationSeparator" w:id="0">
    <w:p w14:paraId="0390E07F" w14:textId="77777777" w:rsidR="00B37626" w:rsidRDefault="00B37626">
      <w:r>
        <w:continuationSeparator/>
      </w:r>
    </w:p>
  </w:footnote>
  <w:footnote w:id="1">
    <w:p w14:paraId="1E6DBC42" w14:textId="7EBDA3A6" w:rsidR="008D7B4D" w:rsidRPr="00426149" w:rsidRDefault="008D7B4D" w:rsidP="00426149">
      <w:pPr>
        <w:pStyle w:val="FootnoteText"/>
        <w:spacing w:line="276" w:lineRule="auto"/>
        <w:ind w:left="851" w:right="534" w:hanging="142"/>
        <w:rPr>
          <w:sz w:val="16"/>
          <w:szCs w:val="16"/>
          <w:lang w:val="mn-MN"/>
        </w:rPr>
      </w:pPr>
      <w:r w:rsidRPr="00426149">
        <w:rPr>
          <w:sz w:val="16"/>
          <w:szCs w:val="16"/>
          <w:vertAlign w:val="superscript"/>
        </w:rPr>
        <w:t xml:space="preserve">1 </w:t>
      </w:r>
      <w:r w:rsidRPr="00426149">
        <w:rPr>
          <w:sz w:val="16"/>
          <w:szCs w:val="16"/>
        </w:rPr>
        <w:t>Хэрэв тохиромжтой бол “авах хүсэлт гаргасан” гэж орлуулна.</w:t>
      </w:r>
    </w:p>
    <w:p w14:paraId="7C9CDDAD" w14:textId="61E52C78" w:rsidR="008D7B4D" w:rsidRPr="00426149" w:rsidRDefault="008D7B4D" w:rsidP="00426149">
      <w:pPr>
        <w:pStyle w:val="FootnoteText"/>
        <w:spacing w:line="276" w:lineRule="auto"/>
        <w:ind w:left="851" w:right="534" w:hanging="142"/>
        <w:rPr>
          <w:sz w:val="16"/>
          <w:szCs w:val="16"/>
          <w:lang w:val="mn-MN"/>
        </w:rPr>
      </w:pPr>
      <w:r w:rsidRPr="00AA3B0A">
        <w:rPr>
          <w:rStyle w:val="FootnoteReference"/>
          <w:sz w:val="16"/>
          <w:szCs w:val="16"/>
          <w:lang w:val="mn-MN"/>
        </w:rPr>
        <w:t>2</w:t>
      </w:r>
      <w:r w:rsidRPr="00AA3B0A">
        <w:rPr>
          <w:sz w:val="16"/>
          <w:szCs w:val="16"/>
          <w:lang w:val="mn-MN"/>
        </w:rPr>
        <w:t xml:space="preserve"> Хэрэв хэд хэдэн гэрээ</w:t>
      </w:r>
      <w:r w:rsidRPr="00426149">
        <w:rPr>
          <w:sz w:val="16"/>
          <w:szCs w:val="16"/>
          <w:lang w:val="mn-MN"/>
        </w:rPr>
        <w:t>, багц бүхий тендер зарла</w:t>
      </w:r>
      <w:r w:rsidRPr="00AA3B0A">
        <w:rPr>
          <w:sz w:val="16"/>
          <w:szCs w:val="16"/>
          <w:lang w:val="mn-MN"/>
        </w:rPr>
        <w:t xml:space="preserve">сан бол “гэрээнүүд” гэж өөрчлөх. 2 дахь мөрийг дараах байдлаар </w:t>
      </w:r>
      <w:r w:rsidRPr="00426149">
        <w:rPr>
          <w:sz w:val="16"/>
          <w:szCs w:val="16"/>
          <w:lang w:val="mn-MN"/>
        </w:rPr>
        <w:t xml:space="preserve">шинээр </w:t>
      </w:r>
      <w:r w:rsidRPr="00AA3B0A">
        <w:rPr>
          <w:sz w:val="16"/>
          <w:szCs w:val="16"/>
          <w:lang w:val="mn-MN"/>
        </w:rPr>
        <w:t>нэм</w:t>
      </w:r>
      <w:r w:rsidRPr="00426149">
        <w:rPr>
          <w:sz w:val="16"/>
          <w:szCs w:val="16"/>
          <w:lang w:val="mn-MN"/>
        </w:rPr>
        <w:t xml:space="preserve">ж оруулах ба </w:t>
      </w:r>
      <w:r w:rsidRPr="00AA3B0A">
        <w:rPr>
          <w:sz w:val="16"/>
          <w:szCs w:val="16"/>
          <w:lang w:val="mn-MN"/>
        </w:rPr>
        <w:t xml:space="preserve">2-8 </w:t>
      </w:r>
      <w:r w:rsidRPr="00426149">
        <w:rPr>
          <w:sz w:val="16"/>
          <w:szCs w:val="16"/>
          <w:lang w:val="mn-MN"/>
        </w:rPr>
        <w:t>гэж дахин дугаарлах</w:t>
      </w:r>
      <w:r w:rsidRPr="00AA3B0A">
        <w:rPr>
          <w:sz w:val="16"/>
          <w:szCs w:val="16"/>
          <w:lang w:val="mn-MN"/>
        </w:rPr>
        <w:t>:  “Тендерт оролцогч нь тендерийн баримт бичигт заасны дагуу нэг эсхүл хэд хэдэн гэрээ байгуулахаар тендер ирүүлж болно. Тендерт оролцогчид нэгээс дээш гэрээ</w:t>
      </w:r>
      <w:r w:rsidR="00530B12">
        <w:rPr>
          <w:sz w:val="16"/>
          <w:szCs w:val="16"/>
          <w:lang w:val="mn-MN"/>
        </w:rPr>
        <w:t>ний</w:t>
      </w:r>
      <w:r w:rsidRPr="00AA3B0A">
        <w:rPr>
          <w:sz w:val="16"/>
          <w:szCs w:val="16"/>
          <w:lang w:val="mn-MN"/>
        </w:rPr>
        <w:t xml:space="preserve"> эрх олгосон тохиолдолд үнийн хөнгөлөлт санал болгохыг зөвшөөрөх ба уг үнийн хөнгөлөлтийг тендер ирүүлэх маягтад тусгасан байна.</w:t>
      </w:r>
    </w:p>
    <w:p w14:paraId="28F122DF" w14:textId="64259441" w:rsidR="008D7B4D" w:rsidRPr="00426149" w:rsidRDefault="008D7B4D" w:rsidP="00426149">
      <w:pPr>
        <w:pStyle w:val="FootnoteText"/>
        <w:spacing w:line="276" w:lineRule="auto"/>
        <w:ind w:left="851" w:hanging="142"/>
        <w:rPr>
          <w:sz w:val="16"/>
          <w:szCs w:val="16"/>
          <w:lang w:val="mn-MN"/>
        </w:rPr>
      </w:pPr>
      <w:r w:rsidRPr="00AA3B0A">
        <w:rPr>
          <w:rStyle w:val="FootnoteReference"/>
          <w:sz w:val="16"/>
          <w:szCs w:val="16"/>
          <w:lang w:val="mn-MN"/>
        </w:rPr>
        <w:t>3</w:t>
      </w:r>
      <w:r w:rsidRPr="00AA3B0A">
        <w:rPr>
          <w:sz w:val="16"/>
          <w:szCs w:val="16"/>
          <w:lang w:val="mn-MN"/>
        </w:rPr>
        <w:t xml:space="preserve"> Хэрэв урьдчилсан сонголтоор шалгаруулсан бол “урьдчилан шалгаруулсан” гэж оруулна.</w:t>
      </w:r>
    </w:p>
    <w:p w14:paraId="45D38394" w14:textId="69680386" w:rsidR="008D7B4D" w:rsidRPr="00426149" w:rsidRDefault="008D7B4D" w:rsidP="00426149">
      <w:pPr>
        <w:pStyle w:val="FootnoteText"/>
        <w:spacing w:line="276" w:lineRule="auto"/>
        <w:ind w:left="851" w:right="534" w:hanging="142"/>
        <w:rPr>
          <w:sz w:val="16"/>
          <w:szCs w:val="16"/>
          <w:lang w:val="mn-MN"/>
        </w:rPr>
      </w:pPr>
      <w:r w:rsidRPr="00AA3B0A">
        <w:rPr>
          <w:rStyle w:val="FootnoteReference"/>
          <w:sz w:val="16"/>
          <w:szCs w:val="16"/>
          <w:lang w:val="mn-MN"/>
        </w:rPr>
        <w:t>4</w:t>
      </w:r>
      <w:r w:rsidRPr="00AA3B0A">
        <w:rPr>
          <w:sz w:val="16"/>
          <w:szCs w:val="16"/>
          <w:lang w:val="mn-MN"/>
        </w:rPr>
        <w:t xml:space="preserve"> Хэрэв шаардлагатай бол, “Энэхүү гэрээг</w:t>
      </w:r>
      <w:r w:rsidRPr="00426149">
        <w:rPr>
          <w:sz w:val="16"/>
          <w:szCs w:val="16"/>
          <w:lang w:val="mn-MN"/>
        </w:rPr>
        <w:t xml:space="preserve"> .....................</w:t>
      </w:r>
      <w:r w:rsidRPr="00AA3B0A">
        <w:rPr>
          <w:sz w:val="16"/>
          <w:szCs w:val="16"/>
          <w:lang w:val="mn-MN"/>
        </w:rPr>
        <w:t xml:space="preserve"> </w:t>
      </w:r>
      <w:r w:rsidRPr="00AA3B0A">
        <w:rPr>
          <w:i/>
          <w:sz w:val="16"/>
          <w:szCs w:val="16"/>
          <w:lang w:val="mn-MN"/>
        </w:rPr>
        <w:t xml:space="preserve">[хамтран санхүүжүүлэгч </w:t>
      </w:r>
      <w:r w:rsidRPr="00426149">
        <w:rPr>
          <w:i/>
          <w:sz w:val="16"/>
          <w:szCs w:val="16"/>
          <w:lang w:val="mn-MN"/>
        </w:rPr>
        <w:t>б</w:t>
      </w:r>
      <w:r w:rsidRPr="00AA3B0A">
        <w:rPr>
          <w:i/>
          <w:sz w:val="16"/>
          <w:szCs w:val="16"/>
          <w:lang w:val="mn-MN"/>
        </w:rPr>
        <w:t>а</w:t>
      </w:r>
      <w:r w:rsidRPr="00426149">
        <w:rPr>
          <w:i/>
          <w:sz w:val="16"/>
          <w:szCs w:val="16"/>
          <w:lang w:val="mn-MN"/>
        </w:rPr>
        <w:t>йгууллагын</w:t>
      </w:r>
      <w:r w:rsidRPr="00AA3B0A">
        <w:rPr>
          <w:i/>
          <w:sz w:val="16"/>
          <w:szCs w:val="16"/>
          <w:lang w:val="mn-MN"/>
        </w:rPr>
        <w:t xml:space="preserve"> нэрийг оруулах]</w:t>
      </w:r>
      <w:r w:rsidRPr="00AA3B0A">
        <w:rPr>
          <w:sz w:val="16"/>
          <w:szCs w:val="16"/>
          <w:lang w:val="mn-MN"/>
        </w:rPr>
        <w:t>–тай хамтран санхүүжүүл</w:t>
      </w:r>
      <w:r w:rsidRPr="00426149">
        <w:rPr>
          <w:sz w:val="16"/>
          <w:szCs w:val="16"/>
          <w:lang w:val="mn-MN"/>
        </w:rPr>
        <w:t>нэ</w:t>
      </w:r>
      <w:r w:rsidRPr="00AA3B0A">
        <w:rPr>
          <w:sz w:val="16"/>
          <w:szCs w:val="16"/>
          <w:lang w:val="mn-MN"/>
        </w:rPr>
        <w:t>. АХБ-ны эрх бүхий байдлын шаардлаг</w:t>
      </w:r>
      <w:r w:rsidRPr="00426149">
        <w:rPr>
          <w:sz w:val="16"/>
          <w:szCs w:val="16"/>
          <w:lang w:val="mn-MN"/>
        </w:rPr>
        <w:t>ы</w:t>
      </w:r>
      <w:r w:rsidRPr="00AA3B0A">
        <w:rPr>
          <w:sz w:val="16"/>
          <w:szCs w:val="16"/>
          <w:lang w:val="mn-MN"/>
        </w:rPr>
        <w:t>г тендер шалгаруулалтад баримтална.” гэж оруулна.</w:t>
      </w:r>
    </w:p>
    <w:p w14:paraId="5E6B91F1" w14:textId="615E689E" w:rsidR="008D7B4D" w:rsidRPr="00AA3B0A" w:rsidRDefault="008D7B4D" w:rsidP="00426149">
      <w:pPr>
        <w:pStyle w:val="FootnoteText"/>
        <w:spacing w:line="276" w:lineRule="auto"/>
        <w:ind w:left="851" w:right="534" w:hanging="142"/>
        <w:rPr>
          <w:sz w:val="16"/>
          <w:szCs w:val="16"/>
          <w:lang w:val="mn-MN"/>
        </w:rPr>
      </w:pPr>
      <w:r w:rsidRPr="00AA3B0A">
        <w:rPr>
          <w:rStyle w:val="FootnoteReference"/>
          <w:sz w:val="16"/>
          <w:szCs w:val="16"/>
          <w:lang w:val="mn-MN"/>
        </w:rPr>
        <w:t>5</w:t>
      </w:r>
      <w:r w:rsidRPr="00AA3B0A">
        <w:rPr>
          <w:sz w:val="16"/>
          <w:szCs w:val="16"/>
          <w:lang w:val="mn-MN"/>
        </w:rPr>
        <w:t xml:space="preserve"> Нийлүүлэх бараа болон холбогдох үйлчилгээний талаар товч тайлбар болон шаардагдах тоо хэмжээ, төсөл хэрэгжих байршил болон тендерт оролцогчийн хувьд уг урилгын дагуу саналаа бэлтгэн оролцох эсэх шийдвэр гаргахад зайлшгүй шаардагдах мэдээллийг оруулна.</w:t>
      </w:r>
      <w:r w:rsidRPr="00AA3B0A">
        <w:rPr>
          <w:rFonts w:ascii="-webkit-standard" w:hAnsi="-webkit-standard"/>
          <w:sz w:val="16"/>
          <w:szCs w:val="16"/>
          <w:lang w:val="mn-MN"/>
        </w:rPr>
        <w:t xml:space="preserve"> </w:t>
      </w:r>
      <w:r w:rsidRPr="00AA3B0A">
        <w:rPr>
          <w:sz w:val="16"/>
          <w:szCs w:val="16"/>
          <w:lang w:val="mn-MN"/>
        </w:rPr>
        <w:t>Тендерийн баримт бичигт тендерт оролцогчоос тодорхой туршлага, чадвар шаардсан бол ийм шаардлагыг мөн энд оруулна.</w:t>
      </w:r>
    </w:p>
    <w:p w14:paraId="5FCAA7D6" w14:textId="0A8993A7" w:rsidR="008D7B4D" w:rsidRPr="00AA3B0A" w:rsidRDefault="008D7B4D" w:rsidP="00426149">
      <w:pPr>
        <w:pStyle w:val="FootnoteText"/>
        <w:spacing w:line="276" w:lineRule="auto"/>
        <w:ind w:left="851" w:hanging="142"/>
        <w:rPr>
          <w:sz w:val="16"/>
          <w:szCs w:val="16"/>
          <w:lang w:val="mn-MN"/>
        </w:rPr>
      </w:pPr>
      <w:r w:rsidRPr="00AA3B0A">
        <w:rPr>
          <w:rStyle w:val="FootnoteReference"/>
          <w:sz w:val="16"/>
          <w:szCs w:val="16"/>
          <w:lang w:val="mn-MN"/>
        </w:rPr>
        <w:t>6</w:t>
      </w:r>
      <w:r w:rsidRPr="00AA3B0A">
        <w:rPr>
          <w:sz w:val="16"/>
          <w:szCs w:val="16"/>
          <w:lang w:val="mn-MN"/>
        </w:rPr>
        <w:t xml:space="preserve"> Хэрэв шаардлагатай бол, </w:t>
      </w:r>
      <w:r w:rsidRPr="00AA3B0A">
        <w:rPr>
          <w:i/>
          <w:iCs/>
          <w:sz w:val="16"/>
          <w:szCs w:val="16"/>
          <w:lang w:val="mn-MN"/>
        </w:rPr>
        <w:t>"</w:t>
      </w:r>
      <w:r w:rsidRPr="00AA3B0A">
        <w:rPr>
          <w:sz w:val="16"/>
          <w:szCs w:val="16"/>
          <w:lang w:val="mn-MN"/>
        </w:rPr>
        <w:t>Хүргэх / дуусгах хугацаа нь [</w:t>
      </w:r>
      <w:r w:rsidRPr="00AA3B0A">
        <w:rPr>
          <w:i/>
          <w:iCs/>
          <w:sz w:val="16"/>
          <w:szCs w:val="16"/>
          <w:lang w:val="mn-MN"/>
        </w:rPr>
        <w:t>өдөр / сар / жил эсвэл тодорхой огноо оруулах</w:t>
      </w:r>
      <w:r w:rsidRPr="00AA3B0A">
        <w:rPr>
          <w:sz w:val="16"/>
          <w:szCs w:val="16"/>
          <w:lang w:val="mn-MN"/>
        </w:rPr>
        <w:t>] байна." гэж оруулна.</w:t>
      </w:r>
    </w:p>
    <w:p w14:paraId="7C959C0C" w14:textId="09ABF878" w:rsidR="008D7B4D" w:rsidRPr="00426149" w:rsidRDefault="008D7B4D" w:rsidP="00426149">
      <w:pPr>
        <w:pStyle w:val="FootnoteText"/>
        <w:spacing w:line="276" w:lineRule="auto"/>
        <w:ind w:left="851" w:right="534" w:hanging="142"/>
        <w:rPr>
          <w:sz w:val="16"/>
          <w:szCs w:val="16"/>
          <w:lang w:val="mn-MN"/>
        </w:rPr>
      </w:pPr>
      <w:r w:rsidRPr="00AA3B0A">
        <w:rPr>
          <w:rStyle w:val="FootnoteReference"/>
          <w:sz w:val="16"/>
          <w:szCs w:val="16"/>
          <w:lang w:val="mn-MN"/>
        </w:rPr>
        <w:t>7</w:t>
      </w:r>
      <w:r w:rsidRPr="00AA3B0A">
        <w:rPr>
          <w:sz w:val="16"/>
          <w:szCs w:val="16"/>
          <w:lang w:val="mn-MN"/>
        </w:rPr>
        <w:t xml:space="preserve"> АХБ-</w:t>
      </w:r>
      <w:r w:rsidRPr="00426149">
        <w:rPr>
          <w:sz w:val="16"/>
          <w:szCs w:val="16"/>
          <w:lang w:val="mn-MN"/>
        </w:rPr>
        <w:t xml:space="preserve">аас ашигладаг </w:t>
      </w:r>
      <w:r w:rsidRPr="00AA3B0A">
        <w:rPr>
          <w:sz w:val="16"/>
          <w:szCs w:val="16"/>
          <w:lang w:val="mn-MN"/>
        </w:rPr>
        <w:t xml:space="preserve">(а) </w:t>
      </w:r>
      <w:r w:rsidRPr="00426149">
        <w:rPr>
          <w:sz w:val="16"/>
          <w:szCs w:val="16"/>
          <w:lang w:val="mn-MN"/>
        </w:rPr>
        <w:t xml:space="preserve">Нэг үе шаттай: Нэг дугтуйт ба (б) Нэг үе шаттай: Хоёр дугтуйт горимын аль тохирохыг оруулна. </w:t>
      </w:r>
    </w:p>
    <w:p w14:paraId="12907A5D" w14:textId="3C525C21" w:rsidR="008D7B4D" w:rsidRPr="00AA3B0A" w:rsidRDefault="008D7B4D" w:rsidP="00426149">
      <w:pPr>
        <w:pStyle w:val="FootnoteText"/>
        <w:spacing w:line="276" w:lineRule="auto"/>
        <w:ind w:left="851" w:right="534" w:hanging="142"/>
        <w:rPr>
          <w:sz w:val="16"/>
          <w:szCs w:val="16"/>
          <w:lang w:val="mn-MN"/>
        </w:rPr>
      </w:pPr>
      <w:r w:rsidRPr="00AA3B0A">
        <w:rPr>
          <w:rStyle w:val="FootnoteReference"/>
          <w:sz w:val="16"/>
          <w:szCs w:val="16"/>
          <w:lang w:val="mn-MN"/>
        </w:rPr>
        <w:t>8</w:t>
      </w:r>
      <w:r w:rsidRPr="00AA3B0A">
        <w:rPr>
          <w:sz w:val="16"/>
          <w:szCs w:val="16"/>
          <w:lang w:val="mn-MN"/>
        </w:rPr>
        <w:t xml:space="preserve"> Зарим тохиолдолд гэрээг Тусгай сангийн хөрөнгөөр санхүүжүүлж болох бөгөөд энэ нь зарим AХБ-ны гишүүн орны эрх бүхий байдлыг  нэмэлтээр хязгаарлах шаардлага тавьж болзошгүй. Ийм тохиолдолд энэхүү заалтад энэ тухай дурдана.</w:t>
      </w:r>
      <w:r w:rsidRPr="00AA3B0A">
        <w:rPr>
          <w:rFonts w:ascii="-webkit-standard" w:hAnsi="-webkit-standard"/>
          <w:sz w:val="16"/>
          <w:szCs w:val="16"/>
          <w:lang w:val="mn-MN"/>
        </w:rPr>
        <w:t xml:space="preserve"> </w:t>
      </w:r>
      <w:r w:rsidRPr="00AA3B0A">
        <w:rPr>
          <w:sz w:val="16"/>
          <w:szCs w:val="16"/>
          <w:lang w:val="mn-MN"/>
        </w:rPr>
        <w:t>Эрх бүхий орнуудын жагсаалтыг тендерийн баримт бичгийн 5 дугаар бүлэгт заана.</w:t>
      </w:r>
    </w:p>
    <w:p w14:paraId="7FEF4976" w14:textId="4236BF8D" w:rsidR="00BA0CE5" w:rsidRPr="00AA3B0A" w:rsidRDefault="00BA0CE5" w:rsidP="00426149">
      <w:pPr>
        <w:pStyle w:val="FootnoteText"/>
        <w:spacing w:line="276" w:lineRule="auto"/>
        <w:ind w:left="851" w:right="534" w:hanging="142"/>
        <w:rPr>
          <w:sz w:val="16"/>
          <w:szCs w:val="16"/>
          <w:lang w:val="mn-MN"/>
        </w:rPr>
      </w:pPr>
      <w:r w:rsidRPr="00AA3B0A">
        <w:rPr>
          <w:sz w:val="16"/>
          <w:szCs w:val="16"/>
          <w:vertAlign w:val="superscript"/>
          <w:lang w:val="mn-MN"/>
        </w:rPr>
        <w:t xml:space="preserve">9 </w:t>
      </w:r>
      <w:r w:rsidRPr="00AA3B0A">
        <w:rPr>
          <w:sz w:val="16"/>
          <w:szCs w:val="16"/>
          <w:lang w:val="mn-MN"/>
        </w:rPr>
        <w:t xml:space="preserve">Тендерт оролцогчид тендерийн урилгад хариу өгөх эсэхээ шийдэх боломжийг бүрдүүлэхийн тулд гол чадавхийг нэмэлт өгүүлбэрээр оруулна. </w:t>
      </w:r>
    </w:p>
    <w:p w14:paraId="52B9788D" w14:textId="4B7CC95F" w:rsidR="00F201D2" w:rsidRPr="00AA3B0A" w:rsidRDefault="00BA0CE5" w:rsidP="00426149">
      <w:pPr>
        <w:pStyle w:val="FootnoteText"/>
        <w:spacing w:line="276" w:lineRule="auto"/>
        <w:ind w:left="851" w:right="534" w:hanging="142"/>
        <w:rPr>
          <w:sz w:val="16"/>
          <w:szCs w:val="16"/>
          <w:lang w:val="mn-MN"/>
        </w:rPr>
      </w:pPr>
      <w:r w:rsidRPr="00AA3B0A">
        <w:rPr>
          <w:sz w:val="16"/>
          <w:szCs w:val="16"/>
          <w:vertAlign w:val="superscript"/>
          <w:lang w:val="mn-MN"/>
        </w:rPr>
        <w:t xml:space="preserve">10 </w:t>
      </w:r>
      <w:r w:rsidRPr="00AA3B0A">
        <w:rPr>
          <w:sz w:val="16"/>
          <w:szCs w:val="16"/>
          <w:lang w:val="mn-MN"/>
        </w:rPr>
        <w:t xml:space="preserve">Зээлдэгч болон захиалагч нь ижил эсвэл өөр байгууллага байж болно. Тендерийн урилга болон холбогдох бусад баримт бичигт аль байгууллага нь захиалагч болохыг тодорхой заана. </w:t>
      </w:r>
    </w:p>
    <w:p w14:paraId="6DD77C57" w14:textId="77777777" w:rsidR="00F201D2" w:rsidRPr="00AA3B0A" w:rsidRDefault="00F201D2" w:rsidP="00F201D2">
      <w:pPr>
        <w:pStyle w:val="FootnoteText"/>
        <w:ind w:left="851" w:right="534" w:hanging="142"/>
        <w:rPr>
          <w:lang w:val="mn-MN"/>
        </w:rPr>
      </w:pPr>
    </w:p>
  </w:footnote>
  <w:footnote w:id="2">
    <w:p w14:paraId="5E758452" w14:textId="1F6254B7" w:rsidR="00A469DF" w:rsidRPr="00A469DF" w:rsidRDefault="00A469DF">
      <w:pPr>
        <w:pStyle w:val="FootnoteText"/>
        <w:rPr>
          <w:lang w:val="mn-MN"/>
        </w:rPr>
      </w:pPr>
      <w:r>
        <w:rPr>
          <w:rStyle w:val="FootnoteReference"/>
        </w:rPr>
        <w:footnoteRef/>
      </w:r>
      <w:r w:rsidRPr="00A469DF">
        <w:rPr>
          <w:lang w:val="mn-MN"/>
        </w:rPr>
        <w:t xml:space="preserve"> </w:t>
      </w:r>
      <w:r w:rsidR="00250BBC" w:rsidRPr="00250BBC">
        <w:rPr>
          <w:lang w:val="mn-MN"/>
        </w:rPr>
        <w:t>Гүйцэтгэгч, туслан гүйцэтгэгч, зөвлөх, үйлдвэрлэгч, нийлүүлэгч, үйлчилгээ үзүүлэгч; эсвэл аливаа бусад хэлбэр (тухайн тендерийн баримт бичгээс хамаарч, өөр нэршлийг хэрэглэдэг).</w:t>
      </w:r>
    </w:p>
  </w:footnote>
  <w:footnote w:id="3">
    <w:p w14:paraId="321007FE" w14:textId="77777777" w:rsidR="0055164B" w:rsidRPr="0055164B" w:rsidRDefault="00844CAA" w:rsidP="0055164B">
      <w:pPr>
        <w:pStyle w:val="FootnoteText"/>
        <w:ind w:left="1276" w:right="289" w:firstLine="0"/>
        <w:rPr>
          <w:i/>
          <w:iCs/>
          <w:sz w:val="16"/>
          <w:szCs w:val="16"/>
          <w:lang w:val="mn-MN"/>
        </w:rPr>
      </w:pPr>
      <w:r>
        <w:rPr>
          <w:rStyle w:val="FootnoteReference"/>
        </w:rPr>
        <w:footnoteRef/>
      </w:r>
      <w:r w:rsidRPr="009778FB">
        <w:rPr>
          <w:lang w:val="mn-MN"/>
        </w:rPr>
        <w:t xml:space="preserve"> </w:t>
      </w:r>
      <w:r w:rsidR="0055164B" w:rsidRPr="0055164B">
        <w:rPr>
          <w:i/>
          <w:iCs/>
          <w:sz w:val="16"/>
          <w:szCs w:val="16"/>
          <w:lang w:val="mn-MN"/>
        </w:rPr>
        <w:t xml:space="preserve">Эдгээр байгууллагад Африкийн хөгжлийн банк, Европын сэргээн босголт, хөгжлийн банк, Америк хоорондын хөгжлийн банк болон Дэлхийн банк орно. Хэлэлцээрийн 9 дүгээр зүйлд заасны дагуу бусад олон улсын санхүүгийн байгууллагууд нь энэ хэлэлцээрийн бүх оролцогч байгууллагуудтай зөвшилцөн, дүрмийг дагаж мөрдөх захидалд зохих маягт (хэлэлцээрийн Б хавсралт)-ын дагуу гарын үсэг зурсан тохиолдолд нэгдэн орж болно. Тухайн олон улсын санхүүгийн байгууллага нь уг хэлэлцээрийг даган мөрдсөнөөр тухайн хэлэлцээрийн оролцогч гишүүн байгууллага болно. </w:t>
      </w:r>
      <w:r w:rsidR="0055164B" w:rsidRPr="0055164B">
        <w:rPr>
          <w:i/>
          <w:iCs/>
          <w:sz w:val="16"/>
          <w:szCs w:val="16"/>
          <w:lang w:val="mn-MN"/>
        </w:rPr>
        <w:t xml:space="preserve">Тендер оролцогч нь </w:t>
      </w:r>
      <w:r w:rsidR="0055164B" w:rsidRPr="0055164B">
        <w:rPr>
          <w:i/>
          <w:iCs/>
          <w:sz w:val="16"/>
          <w:szCs w:val="16"/>
          <w:lang w:val="mn-MN"/>
        </w:rPr>
        <w:t xml:space="preserve">энэ тухай мэдээллийг </w:t>
      </w:r>
      <w:hyperlink r:id="rId1" w:history="1">
        <w:r w:rsidR="0055164B" w:rsidRPr="0055164B">
          <w:rPr>
            <w:i/>
            <w:iCs/>
            <w:sz w:val="16"/>
            <w:szCs w:val="16"/>
            <w:lang w:val="mn-MN"/>
          </w:rPr>
          <w:t>www.adb.org/integrity</w:t>
        </w:r>
      </w:hyperlink>
      <w:r w:rsidR="0055164B" w:rsidRPr="0055164B">
        <w:rPr>
          <w:i/>
          <w:iCs/>
          <w:sz w:val="16"/>
          <w:szCs w:val="16"/>
          <w:lang w:val="mn-MN"/>
        </w:rPr>
        <w:t xml:space="preserve"> цахим хуудсаар орж үзэх боломжтой.</w:t>
      </w:r>
    </w:p>
    <w:p w14:paraId="2C0F57BE" w14:textId="77777777" w:rsidR="0055164B" w:rsidRPr="0015288F" w:rsidRDefault="0055164B" w:rsidP="0055164B">
      <w:pPr>
        <w:pStyle w:val="FootnoteText"/>
        <w:rPr>
          <w:lang w:val="mn-MN"/>
        </w:rPr>
      </w:pPr>
    </w:p>
    <w:p w14:paraId="01B97D04" w14:textId="63A5DDE7" w:rsidR="00844CAA" w:rsidRPr="00844CAA" w:rsidRDefault="00844CAA">
      <w:pPr>
        <w:pStyle w:val="FootnoteText"/>
        <w:rPr>
          <w:lang w:val="mn-MN"/>
        </w:rPr>
      </w:pPr>
    </w:p>
  </w:footnote>
  <w:footnote w:id="4">
    <w:p w14:paraId="41EAC7C8" w14:textId="77777777" w:rsidR="00F44D07" w:rsidRPr="00472180" w:rsidRDefault="00F44D07" w:rsidP="00F44D07">
      <w:pPr>
        <w:pStyle w:val="FootnoteText"/>
        <w:tabs>
          <w:tab w:val="left" w:pos="360"/>
        </w:tabs>
        <w:ind w:left="1021" w:right="289" w:hanging="284"/>
        <w:jc w:val="left"/>
        <w:rPr>
          <w:i/>
          <w:iCs/>
          <w:sz w:val="16"/>
          <w:szCs w:val="16"/>
          <w:lang w:val="mn-MN"/>
        </w:rPr>
      </w:pPr>
      <w:r w:rsidRPr="00DB711E">
        <w:rPr>
          <w:rStyle w:val="FootnoteReference"/>
          <w:b/>
          <w:i/>
          <w:iCs/>
          <w:sz w:val="16"/>
          <w:szCs w:val="16"/>
        </w:rPr>
        <w:footnoteRef/>
      </w:r>
      <w:r w:rsidRPr="00472180">
        <w:rPr>
          <w:i/>
          <w:iCs/>
          <w:sz w:val="16"/>
          <w:szCs w:val="16"/>
          <w:lang w:val="mn-MN"/>
        </w:rPr>
        <w:t xml:space="preserve"> </w:t>
      </w:r>
      <w:r w:rsidRPr="00472180">
        <w:rPr>
          <w:i/>
          <w:iCs/>
          <w:sz w:val="16"/>
          <w:szCs w:val="16"/>
          <w:lang w:val="mn-MN"/>
        </w:rPr>
        <w:tab/>
      </w:r>
      <w:r w:rsidRPr="00DB711E">
        <w:rPr>
          <w:i/>
          <w:iCs/>
          <w:sz w:val="16"/>
          <w:szCs w:val="16"/>
          <w:lang w:val="mn-MN"/>
        </w:rPr>
        <w:t>Хоёр</w:t>
      </w:r>
      <w:r w:rsidRPr="00472180">
        <w:rPr>
          <w:i/>
          <w:iCs/>
          <w:sz w:val="16"/>
          <w:szCs w:val="16"/>
          <w:lang w:val="mn-MN"/>
        </w:rPr>
        <w:t xml:space="preserve"> сонголт</w:t>
      </w:r>
      <w:r w:rsidRPr="00DB711E">
        <w:rPr>
          <w:i/>
          <w:iCs/>
          <w:sz w:val="16"/>
          <w:szCs w:val="16"/>
          <w:lang w:val="mn-MN"/>
        </w:rPr>
        <w:t>оос</w:t>
      </w:r>
      <w:r w:rsidRPr="00472180">
        <w:rPr>
          <w:i/>
          <w:iCs/>
          <w:sz w:val="16"/>
          <w:szCs w:val="16"/>
          <w:lang w:val="mn-MN"/>
        </w:rPr>
        <w:t xml:space="preserve"> аль тохирохыг </w:t>
      </w:r>
      <w:r w:rsidRPr="00DB711E">
        <w:rPr>
          <w:i/>
          <w:iCs/>
          <w:sz w:val="16"/>
          <w:szCs w:val="16"/>
          <w:lang w:val="mn-MN"/>
        </w:rPr>
        <w:t>хэрэглэнэ</w:t>
      </w:r>
      <w:r w:rsidRPr="00472180">
        <w:rPr>
          <w:i/>
          <w:iCs/>
          <w:sz w:val="16"/>
          <w:szCs w:val="16"/>
          <w:lang w:val="mn-MN"/>
        </w:rPr>
        <w:t>.</w:t>
      </w:r>
    </w:p>
  </w:footnote>
  <w:footnote w:id="5">
    <w:p w14:paraId="66FF0897" w14:textId="77777777" w:rsidR="00F44D07" w:rsidRPr="00472180" w:rsidRDefault="00F44D07" w:rsidP="00F44D07">
      <w:pPr>
        <w:pStyle w:val="FootnoteText"/>
        <w:tabs>
          <w:tab w:val="left" w:pos="360"/>
        </w:tabs>
        <w:ind w:left="1021" w:right="289" w:hanging="284"/>
        <w:jc w:val="left"/>
        <w:rPr>
          <w:rFonts w:ascii="Arial" w:hAnsi="Arial" w:cs="Arial"/>
          <w:i/>
          <w:iCs/>
          <w:sz w:val="15"/>
          <w:szCs w:val="15"/>
          <w:lang w:val="mn-MN"/>
        </w:rPr>
      </w:pPr>
      <w:r w:rsidRPr="00DB711E">
        <w:rPr>
          <w:rStyle w:val="FootnoteReference"/>
          <w:b/>
          <w:i/>
          <w:iCs/>
          <w:sz w:val="16"/>
          <w:szCs w:val="18"/>
        </w:rPr>
        <w:footnoteRef/>
      </w:r>
      <w:r w:rsidRPr="00472180">
        <w:rPr>
          <w:i/>
          <w:iCs/>
          <w:sz w:val="16"/>
          <w:szCs w:val="18"/>
          <w:lang w:val="mn-MN"/>
        </w:rPr>
        <w:tab/>
      </w:r>
      <w:r w:rsidRPr="00DB711E">
        <w:rPr>
          <w:i/>
          <w:iCs/>
          <w:sz w:val="16"/>
          <w:szCs w:val="18"/>
          <w:lang w:val="mn-MN"/>
        </w:rPr>
        <w:t>Хэрэв ямар ч төлбөр хийгдээгүй эсвэл хийгдэхгүй бол “үгүй” гэж заах.</w:t>
      </w:r>
    </w:p>
    <w:p w14:paraId="60F966E4" w14:textId="77777777" w:rsidR="00F44D07" w:rsidRPr="00472180" w:rsidRDefault="00F44D07" w:rsidP="00F44D07">
      <w:pPr>
        <w:pStyle w:val="FootnoteText"/>
        <w:tabs>
          <w:tab w:val="left" w:pos="360"/>
        </w:tabs>
        <w:ind w:left="1021" w:right="289" w:hanging="284"/>
        <w:jc w:val="left"/>
        <w:rPr>
          <w:lang w:val="mn-MN"/>
        </w:rPr>
      </w:pPr>
    </w:p>
  </w:footnote>
  <w:footnote w:id="6">
    <w:p w14:paraId="6EC47DE7" w14:textId="77777777" w:rsidR="00C36F5A" w:rsidRPr="00172D00" w:rsidRDefault="00C36F5A" w:rsidP="00C36F5A">
      <w:pPr>
        <w:pStyle w:val="FootnoteText"/>
        <w:ind w:left="595"/>
        <w:rPr>
          <w:i/>
          <w:iCs/>
          <w:szCs w:val="18"/>
          <w:lang w:val="mn-MN"/>
        </w:rPr>
      </w:pPr>
      <w:r w:rsidRPr="00172D00">
        <w:rPr>
          <w:rStyle w:val="FootnoteReference"/>
          <w:i/>
          <w:iCs/>
        </w:rPr>
        <w:footnoteRef/>
      </w:r>
      <w:r w:rsidRPr="00172D00">
        <w:rPr>
          <w:i/>
          <w:iCs/>
          <w:lang w:val="mn-MN"/>
        </w:rPr>
        <w:t xml:space="preserve"> </w:t>
      </w:r>
      <w:r w:rsidRPr="00172D00">
        <w:rPr>
          <w:i/>
          <w:iCs/>
          <w:szCs w:val="18"/>
          <w:lang w:val="mn-MN"/>
        </w:rPr>
        <w:t>Налуу үсгээр бичсэн бүх хэсгийг энэ маягтыг бэлтгэхэд хэрэглэх бөгөөд баримтыг эцэслэсэн тохиолдолд арилгана.</w:t>
      </w:r>
    </w:p>
  </w:footnote>
  <w:footnote w:id="7">
    <w:p w14:paraId="62437841" w14:textId="5C69377A" w:rsidR="00C37785" w:rsidRPr="00172D00" w:rsidRDefault="00C37785" w:rsidP="00C37785">
      <w:pPr>
        <w:pStyle w:val="FootnoteText"/>
        <w:ind w:left="595"/>
        <w:rPr>
          <w:i/>
          <w:iCs/>
          <w:szCs w:val="18"/>
          <w:lang w:val="mn-MN"/>
        </w:rPr>
      </w:pPr>
      <w:r w:rsidRPr="00172D00">
        <w:rPr>
          <w:rStyle w:val="FootnoteReference"/>
          <w:i/>
          <w:iCs/>
          <w:szCs w:val="18"/>
        </w:rPr>
        <w:footnoteRef/>
      </w:r>
      <w:r w:rsidRPr="00172D00">
        <w:rPr>
          <w:i/>
          <w:iCs/>
          <w:szCs w:val="18"/>
          <w:lang w:val="mn-MN"/>
        </w:rPr>
        <w:t xml:space="preserve"> Эсвэл </w:t>
      </w:r>
      <w:r w:rsidRPr="00172D00">
        <w:rPr>
          <w:rFonts w:eastAsiaTheme="minorHAnsi"/>
          <w:i/>
          <w:iCs/>
          <w:szCs w:val="18"/>
          <w:lang w:val="mn-MN"/>
        </w:rPr>
        <w:t>4</w:t>
      </w:r>
      <w:r w:rsidRPr="00172D00">
        <w:rPr>
          <w:rFonts w:eastAsiaTheme="minorHAnsi"/>
          <w:i/>
          <w:iCs/>
          <w:szCs w:val="18"/>
          <w:lang w:val="mn-MN" w:eastAsia="en-US"/>
        </w:rPr>
        <w:t>58</w:t>
      </w:r>
      <w:r w:rsidRPr="00172D00">
        <w:rPr>
          <w:rFonts w:eastAsiaTheme="minorHAnsi"/>
          <w:i/>
          <w:iCs/>
          <w:szCs w:val="18"/>
          <w:lang w:val="mn-MN"/>
        </w:rPr>
        <w:t xml:space="preserve"> </w:t>
      </w:r>
      <w:r w:rsidRPr="00172D00">
        <w:rPr>
          <w:rFonts w:eastAsiaTheme="minorHAnsi"/>
          <w:i/>
          <w:iCs/>
          <w:szCs w:val="18"/>
          <w:lang w:val="mn-MN" w:eastAsia="en-US"/>
        </w:rPr>
        <w:t xml:space="preserve">тоот хэвлэлийн дугаар бүхий </w:t>
      </w:r>
      <w:r w:rsidRPr="00172D00">
        <w:rPr>
          <w:rFonts w:eastAsiaTheme="minorHAnsi"/>
          <w:i/>
          <w:iCs/>
          <w:szCs w:val="18"/>
          <w:lang w:val="mn-MN"/>
        </w:rPr>
        <w:t>2010 оны нэмэлт өөрчлөлт</w:t>
      </w:r>
      <w:r w:rsidR="00A32AC5" w:rsidRPr="00172D00">
        <w:rPr>
          <w:rFonts w:eastAsiaTheme="minorHAnsi"/>
          <w:i/>
          <w:iCs/>
          <w:szCs w:val="18"/>
          <w:lang w:val="mn-MN"/>
        </w:rPr>
        <w:t xml:space="preserve"> </w:t>
      </w:r>
      <w:r w:rsidRPr="00172D00">
        <w:rPr>
          <w:rFonts w:eastAsiaTheme="minorHAnsi"/>
          <w:i/>
          <w:iCs/>
          <w:szCs w:val="18"/>
          <w:lang w:val="mn-MN"/>
        </w:rPr>
        <w:t>орсон Б</w:t>
      </w:r>
      <w:r w:rsidRPr="00172D00">
        <w:rPr>
          <w:rFonts w:eastAsiaTheme="minorHAnsi"/>
          <w:i/>
          <w:iCs/>
          <w:szCs w:val="18"/>
          <w:lang w:val="mn-MN" w:eastAsia="en-US"/>
        </w:rPr>
        <w:t xml:space="preserve">аталгааны нэгдсэн дүрэм </w:t>
      </w:r>
      <w:r w:rsidRPr="00172D00">
        <w:rPr>
          <w:rFonts w:eastAsiaTheme="minorHAnsi"/>
          <w:i/>
          <w:iCs/>
          <w:szCs w:val="18"/>
          <w:lang w:val="mn-MN"/>
        </w:rPr>
        <w:t>(БНД)</w:t>
      </w:r>
      <w:r w:rsidRPr="00172D00">
        <w:rPr>
          <w:i/>
          <w:iCs/>
          <w:szCs w:val="18"/>
          <w:lang w:val="mn-MN"/>
        </w:rPr>
        <w:t xml:space="preserve"> гэж өөрчлөх.</w:t>
      </w:r>
    </w:p>
  </w:footnote>
  <w:footnote w:id="8">
    <w:p w14:paraId="4F67E891" w14:textId="53AB87D7" w:rsidR="00AC5C00" w:rsidRPr="00792618" w:rsidRDefault="00AC5C00" w:rsidP="00AC5C00">
      <w:pPr>
        <w:pStyle w:val="BodyText"/>
        <w:ind w:left="1276" w:hanging="283"/>
        <w:rPr>
          <w:bCs/>
          <w:sz w:val="18"/>
          <w:szCs w:val="18"/>
          <w:lang w:val="mn-MN"/>
        </w:rPr>
      </w:pPr>
      <w:r w:rsidRPr="00792618">
        <w:rPr>
          <w:rStyle w:val="FootnoteReference"/>
          <w:sz w:val="18"/>
          <w:szCs w:val="18"/>
        </w:rPr>
        <w:footnoteRef/>
      </w:r>
      <w:r w:rsidRPr="00792618">
        <w:rPr>
          <w:bCs/>
          <w:sz w:val="18"/>
          <w:szCs w:val="18"/>
          <w:lang w:val="mn-MN"/>
        </w:rPr>
        <w:t xml:space="preserve">   Түргэн хөрвөх чадвартай хөрөнгө гэдэг нь бэлэн мөнгө, бэлэн мөнгөтэй адилтгах мөнгөн хөрөнгө, богино хугацаат санхүүгийн хэрэгсэл, богино хугацаат худалдах боломжтой үнэт цаас, зах зээлд нийлүүлэх боломжтой буй үнэт цаас, худалдааны авлага, богино хугацааны санхүүгийн авлага болон нэг жилийн хугацаанд багтаан бэлэн мөнгөнд хөрвүүлэх боломжтой бусад хөрөнгө  болгон хувиргаж болох бусад хөрөнгийг хэлнэ.</w:t>
      </w:r>
    </w:p>
    <w:p w14:paraId="6051ED4C" w14:textId="77777777" w:rsidR="00AC5C00" w:rsidRPr="00AC5C00" w:rsidRDefault="00AC5C00" w:rsidP="00AC5C00">
      <w:pPr>
        <w:pStyle w:val="BodyText"/>
        <w:rPr>
          <w:bCs/>
          <w:sz w:val="18"/>
          <w:szCs w:val="18"/>
          <w:lang w:val="mn-MN"/>
        </w:rPr>
      </w:pPr>
    </w:p>
    <w:p w14:paraId="420968A8" w14:textId="77777777" w:rsidR="00AC5C00" w:rsidRPr="00AC5C00" w:rsidRDefault="00AC5C00" w:rsidP="00AC5C00">
      <w:pPr>
        <w:pStyle w:val="BodyText"/>
        <w:rPr>
          <w:bCs/>
          <w:sz w:val="18"/>
          <w:szCs w:val="18"/>
          <w:lang w:val="mn-MN"/>
        </w:rPr>
      </w:pPr>
    </w:p>
    <w:p w14:paraId="7E00CC05" w14:textId="77777777" w:rsidR="00AC5C00" w:rsidRPr="00AC5C00" w:rsidRDefault="00AC5C00" w:rsidP="00AC5C00">
      <w:pPr>
        <w:pStyle w:val="BodyText"/>
        <w:rPr>
          <w:bCs/>
          <w:sz w:val="18"/>
          <w:szCs w:val="18"/>
          <w:lang w:val="mn-MN"/>
        </w:rPr>
      </w:pPr>
    </w:p>
    <w:p w14:paraId="5AEC8FFC" w14:textId="7F9FD798" w:rsidR="00AC5C00" w:rsidRPr="00AC5C00" w:rsidRDefault="00AC5C00">
      <w:pPr>
        <w:pStyle w:val="FootnoteText"/>
        <w:rPr>
          <w:lang w:val="mn-MN"/>
        </w:rPr>
      </w:pPr>
      <w:r w:rsidRPr="00AA1F37">
        <w:rPr>
          <w:lang w:val="mn-MN"/>
        </w:rPr>
        <w:t xml:space="preserve"> </w:t>
      </w:r>
    </w:p>
  </w:footnote>
  <w:footnote w:id="9">
    <w:p w14:paraId="4A0E6CB7" w14:textId="77777777" w:rsidR="00284825" w:rsidRPr="00D83F7F" w:rsidRDefault="00284825" w:rsidP="00354B4C">
      <w:pPr>
        <w:pStyle w:val="FootnoteText"/>
        <w:spacing w:after="240"/>
        <w:ind w:left="993" w:firstLine="0"/>
        <w:rPr>
          <w:b/>
          <w:bCs/>
          <w:i/>
          <w:iCs/>
          <w:lang w:val="mn-MN"/>
        </w:rPr>
      </w:pPr>
      <w:r w:rsidRPr="00D83F7F">
        <w:rPr>
          <w:rStyle w:val="FootnoteReference"/>
          <w:b/>
          <w:bCs/>
          <w:i/>
          <w:iCs/>
        </w:rPr>
        <w:footnoteRef/>
      </w:r>
      <w:r w:rsidRPr="00D83F7F">
        <w:rPr>
          <w:b/>
          <w:bCs/>
          <w:i/>
          <w:iCs/>
          <w:lang w:val="mn-MN"/>
        </w:rPr>
        <w:t xml:space="preserve"> </w:t>
      </w:r>
      <w:r w:rsidRPr="00D83F7F">
        <w:rPr>
          <w:rStyle w:val="Strong"/>
          <w:b w:val="0"/>
          <w:bCs w:val="0"/>
          <w:i/>
          <w:iCs/>
          <w:lang w:val="mn-MN"/>
        </w:rPr>
        <w:t>Гүйцэтгэгч, туслан гүйцэтгэгч, зөвлөх, үйлдвэрлэгч, нийлүүлэгч эсвэл үйлчилгээ үзүүлэгчийн хувьд, эсвэл бусад ямар ч хэлбэрээр</w:t>
      </w:r>
      <w:r w:rsidRPr="00D83F7F">
        <w:rPr>
          <w:b/>
          <w:bCs/>
          <w:i/>
          <w:iCs/>
          <w:lang w:val="mn-MN"/>
        </w:rPr>
        <w:br/>
      </w:r>
      <w:r w:rsidRPr="00D83F7F">
        <w:rPr>
          <w:rStyle w:val="Strong"/>
          <w:b w:val="0"/>
          <w:bCs w:val="0"/>
          <w:i/>
          <w:iCs/>
          <w:lang w:val="mn-MN"/>
        </w:rPr>
        <w:t>(өөр өөр нэршлүүдийг тухайн Тендерийн баримт бичигт ашигласан байж болно).</w:t>
      </w:r>
    </w:p>
  </w:footnote>
  <w:footnote w:id="10">
    <w:p w14:paraId="4AE7DA70" w14:textId="0E9C5AA9" w:rsidR="00921E4E" w:rsidRPr="00921E4E" w:rsidRDefault="00921E4E" w:rsidP="00354B4C">
      <w:pPr>
        <w:pStyle w:val="FootnoteText"/>
        <w:ind w:left="993" w:firstLine="0"/>
        <w:rPr>
          <w:i/>
          <w:iCs/>
          <w:szCs w:val="18"/>
          <w:lang w:val="mn-MN"/>
        </w:rPr>
      </w:pPr>
      <w:r w:rsidRPr="00921E4E">
        <w:rPr>
          <w:rStyle w:val="FootnoteReference"/>
          <w:i/>
          <w:iCs/>
          <w:szCs w:val="18"/>
        </w:rPr>
        <w:footnoteRef/>
      </w:r>
      <w:r w:rsidRPr="00794564">
        <w:rPr>
          <w:i/>
          <w:iCs/>
          <w:szCs w:val="18"/>
          <w:lang w:val="mn-MN"/>
        </w:rPr>
        <w:t xml:space="preserve"> Энэхүү баталгаа нь гэрээ хэрэгжүүлэх хугацаанд ч мөн үйлчилнэ.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E48BC" w14:textId="77777777" w:rsidR="00A376B4" w:rsidRDefault="009558B7">
    <w:pPr>
      <w:pStyle w:val="BodyText"/>
      <w:spacing w:line="14" w:lineRule="auto"/>
      <w:rPr>
        <w:sz w:val="20"/>
      </w:rPr>
    </w:pPr>
    <w:r>
      <w:rPr>
        <w:noProof/>
        <w:sz w:val="20"/>
      </w:rPr>
      <mc:AlternateContent>
        <mc:Choice Requires="wps">
          <w:drawing>
            <wp:anchor distT="0" distB="0" distL="0" distR="0" simplePos="0" relativeHeight="251658242" behindDoc="1" locked="0" layoutInCell="1" allowOverlap="1" wp14:anchorId="7FFC8E5A" wp14:editId="16EE1573">
              <wp:simplePos x="0" y="0"/>
              <wp:positionH relativeFrom="page">
                <wp:posOffset>0</wp:posOffset>
              </wp:positionH>
              <wp:positionV relativeFrom="page">
                <wp:posOffset>0</wp:posOffset>
              </wp:positionV>
              <wp:extent cx="631190" cy="38735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190" cy="387350"/>
                      </a:xfrm>
                      <a:custGeom>
                        <a:avLst/>
                        <a:gdLst/>
                        <a:ahLst/>
                        <a:cxnLst/>
                        <a:rect l="l" t="t" r="r" b="b"/>
                        <a:pathLst>
                          <a:path w="631190" h="387350">
                            <a:moveTo>
                              <a:pt x="630770" y="0"/>
                            </a:moveTo>
                            <a:lnTo>
                              <a:pt x="0" y="0"/>
                            </a:lnTo>
                            <a:lnTo>
                              <a:pt x="0" y="387350"/>
                            </a:lnTo>
                            <a:lnTo>
                              <a:pt x="630770" y="387350"/>
                            </a:lnTo>
                            <a:lnTo>
                              <a:pt x="630770" y="0"/>
                            </a:lnTo>
                            <a:close/>
                          </a:path>
                        </a:pathLst>
                      </a:custGeom>
                      <a:solidFill>
                        <a:srgbClr val="007DB6"/>
                      </a:solidFill>
                    </wps:spPr>
                    <wps:bodyPr wrap="square" lIns="0" tIns="0" rIns="0" bIns="0" rtlCol="0">
                      <a:prstTxWarp prst="textNoShape">
                        <a:avLst/>
                      </a:prstTxWarp>
                      <a:noAutofit/>
                    </wps:bodyPr>
                  </wps:wsp>
                </a:graphicData>
              </a:graphic>
            </wp:anchor>
          </w:drawing>
        </mc:Choice>
        <mc:Fallback xmlns:a="http://schemas.openxmlformats.org/drawingml/2006/main">
          <w:pict w14:anchorId="4BD02CC3">
            <v:shape id="Graphic 24" style="position:absolute;margin-left:0;margin-top:0;width:49.7pt;height:30.5pt;z-index:-251792896;visibility:visible;mso-wrap-style:square;mso-wrap-distance-left:0;mso-wrap-distance-top:0;mso-wrap-distance-right:0;mso-wrap-distance-bottom:0;mso-position-horizontal:absolute;mso-position-horizontal-relative:page;mso-position-vertical:absolute;mso-position-vertical-relative:page;v-text-anchor:top" coordsize="631190,387350" o:spid="_x0000_s1026" fillcolor="#007db6" stroked="f" path="m630770,l,,,387350r630770,l6307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" w14:anchorId="233B9179">
              <v:path arrowok="t"/>
              <w10:wrap anchorx="page" anchory="page"/>
            </v:shape>
          </w:pict>
        </mc:Fallback>
      </mc:AlternateContent>
    </w:r>
    <w:r>
      <w:rPr>
        <w:noProof/>
        <w:sz w:val="20"/>
      </w:rPr>
      <mc:AlternateContent>
        <mc:Choice Requires="wps">
          <w:drawing>
            <wp:anchor distT="0" distB="0" distL="0" distR="0" simplePos="0" relativeHeight="251658243" behindDoc="1" locked="0" layoutInCell="1" allowOverlap="1" wp14:anchorId="46B98EE7" wp14:editId="57AC219D">
              <wp:simplePos x="0" y="0"/>
              <wp:positionH relativeFrom="page">
                <wp:posOffset>247224</wp:posOffset>
              </wp:positionH>
              <wp:positionV relativeFrom="page">
                <wp:posOffset>101930</wp:posOffset>
              </wp:positionV>
              <wp:extent cx="136525" cy="22352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25" cy="223520"/>
                      </a:xfrm>
                      <a:prstGeom prst="rect">
                        <a:avLst/>
                      </a:prstGeom>
                    </wps:spPr>
                    <wps:txbx>
                      <w:txbxContent>
                        <w:p w14:paraId="03EA7EEA" w14:textId="77777777" w:rsidR="00A376B4" w:rsidRDefault="009558B7">
                          <w:pPr>
                            <w:spacing w:before="63"/>
                            <w:ind w:left="20"/>
                            <w:rPr>
                              <w:rFonts w:ascii="Arial MT"/>
                            </w:rPr>
                          </w:pPr>
                          <w:r>
                            <w:rPr>
                              <w:rFonts w:ascii="Arial MT"/>
                              <w:color w:val="FFFFFF"/>
                              <w:spacing w:val="-5"/>
                              <w:w w:val="110"/>
                            </w:rPr>
                            <w:t>iv</w:t>
                          </w:r>
                        </w:p>
                      </w:txbxContent>
                    </wps:txbx>
                    <wps:bodyPr wrap="square" lIns="0" tIns="0" rIns="0" bIns="0" rtlCol="0">
                      <a:noAutofit/>
                    </wps:bodyPr>
                  </wps:wsp>
                </a:graphicData>
              </a:graphic>
            </wp:anchor>
          </w:drawing>
        </mc:Choice>
        <mc:Fallback>
          <w:pict>
            <v:shapetype w14:anchorId="46B98EE7" id="_x0000_t202" coordsize="21600,21600" o:spt="202" path="m,l,21600r21600,l21600,xe">
              <v:stroke joinstyle="miter"/>
              <v:path gradientshapeok="t" o:connecttype="rect"/>
            </v:shapetype>
            <v:shape id="Textbox 25" o:spid="_x0000_s1095" type="#_x0000_t202" style="position:absolute;margin-left:19.45pt;margin-top:8.05pt;width:10.75pt;height:17.6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" filled="f" stroked="f">
              <v:textbox inset="0,0,0,0">
                <w:txbxContent>
                  <w:p w14:paraId="03EA7EEA" w14:textId="77777777" w:rsidR="00A376B4" w:rsidRDefault="009558B7">
                    <w:pPr>
                      <w:spacing w:before="63"/>
                      <w:ind w:left="20"/>
                      <w:rPr>
                        <w:rFonts w:ascii="Arial MT"/>
                      </w:rPr>
                    </w:pPr>
                    <w:r>
                      <w:rPr>
                        <w:rFonts w:ascii="Arial MT"/>
                        <w:color w:val="FFFFFF"/>
                        <w:spacing w:val="-5"/>
                        <w:w w:val="110"/>
                      </w:rPr>
                      <w:t>iv</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CC721" w14:textId="3CFA5B09" w:rsidR="00A376B4" w:rsidRDefault="00F47156">
    <w:pPr>
      <w:pStyle w:val="BodyText"/>
      <w:spacing w:line="14" w:lineRule="auto"/>
      <w:rPr>
        <w:sz w:val="20"/>
      </w:rPr>
    </w:pPr>
    <w:r>
      <w:rPr>
        <w:noProof/>
        <w:sz w:val="20"/>
      </w:rPr>
      <mc:AlternateContent>
        <mc:Choice Requires="wps">
          <w:drawing>
            <wp:anchor distT="0" distB="0" distL="0" distR="0" simplePos="0" relativeHeight="251658261" behindDoc="1" locked="0" layoutInCell="1" allowOverlap="1" wp14:anchorId="34B3A42D" wp14:editId="67B1F96B">
              <wp:simplePos x="0" y="0"/>
              <wp:positionH relativeFrom="page">
                <wp:posOffset>4209415</wp:posOffset>
              </wp:positionH>
              <wp:positionV relativeFrom="page">
                <wp:posOffset>99060</wp:posOffset>
              </wp:positionV>
              <wp:extent cx="2761068" cy="28440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1068" cy="284400"/>
                      </a:xfrm>
                      <a:prstGeom prst="rect">
                        <a:avLst/>
                      </a:prstGeom>
                    </wps:spPr>
                    <wps:txbx>
                      <w:txbxContent>
                        <w:p w14:paraId="0729AA1D" w14:textId="28D621A8" w:rsidR="00A376B4" w:rsidRPr="00F47156" w:rsidRDefault="00F47156">
                          <w:pPr>
                            <w:spacing w:before="55"/>
                            <w:ind w:left="20"/>
                            <w:rPr>
                              <w:sz w:val="16"/>
                              <w:szCs w:val="21"/>
                            </w:rPr>
                          </w:pPr>
                          <w:r w:rsidRPr="00F47156">
                            <w:rPr>
                              <w:color w:val="FFFFFF"/>
                              <w:w w:val="110"/>
                              <w:sz w:val="16"/>
                              <w:szCs w:val="21"/>
                            </w:rPr>
                            <w:t>ТЕНДЕРТ ОРОЛЦОГЧДОД ӨГӨХ ЗААВАРЧИЛГАА</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4B3A42D" id="_x0000_t202" coordsize="21600,21600" o:spt="202" path="m,l,21600r21600,l21600,xe">
              <v:stroke joinstyle="miter"/>
              <v:path gradientshapeok="t" o:connecttype="rect"/>
            </v:shapetype>
            <v:shape id="Textbox 63" o:spid="_x0000_s1122" type="#_x0000_t202" style="position:absolute;margin-left:331.45pt;margin-top:7.8pt;width:217.4pt;height:22.4pt;z-index:-25165821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" filled="f" stroked="f">
              <v:textbox inset="0,0,0,0">
                <w:txbxContent>
                  <w:p w14:paraId="0729AA1D" w14:textId="28D621A8" w:rsidR="00A376B4" w:rsidRPr="00F47156" w:rsidRDefault="00F47156">
                    <w:pPr>
                      <w:spacing w:before="55"/>
                      <w:ind w:left="20"/>
                      <w:rPr>
                        <w:sz w:val="16"/>
                        <w:szCs w:val="21"/>
                      </w:rPr>
                    </w:pPr>
                    <w:r w:rsidRPr="00F47156">
                      <w:rPr>
                        <w:color w:val="FFFFFF"/>
                        <w:w w:val="110"/>
                        <w:sz w:val="16"/>
                        <w:szCs w:val="21"/>
                      </w:rPr>
                      <w:t>ТЕНДЕРТ ОРОЛЦОГЧДОД ӨГӨХ ЗААВАРЧИЛГАА</w:t>
                    </w:r>
                  </w:p>
                </w:txbxContent>
              </v:textbox>
              <w10:wrap anchorx="page" anchory="page"/>
            </v:shape>
          </w:pict>
        </mc:Fallback>
      </mc:AlternateContent>
    </w:r>
    <w:r>
      <w:rPr>
        <w:noProof/>
        <w:sz w:val="20"/>
      </w:rPr>
      <mc:AlternateContent>
        <mc:Choice Requires="wps">
          <w:drawing>
            <wp:anchor distT="0" distB="0" distL="0" distR="0" simplePos="0" relativeHeight="251658258" behindDoc="1" locked="0" layoutInCell="1" allowOverlap="1" wp14:anchorId="6C9322EE" wp14:editId="63B003FD">
              <wp:simplePos x="0" y="0"/>
              <wp:positionH relativeFrom="page">
                <wp:posOffset>4075112</wp:posOffset>
              </wp:positionH>
              <wp:positionV relativeFrom="page">
                <wp:posOffset>0</wp:posOffset>
              </wp:positionV>
              <wp:extent cx="2896870" cy="38735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6870" cy="387350"/>
                      </a:xfrm>
                      <a:custGeom>
                        <a:avLst/>
                        <a:gdLst/>
                        <a:ahLst/>
                        <a:cxnLst/>
                        <a:rect l="l" t="t" r="r" b="b"/>
                        <a:pathLst>
                          <a:path w="2896870" h="387350">
                            <a:moveTo>
                              <a:pt x="2896819" y="0"/>
                            </a:moveTo>
                            <a:lnTo>
                              <a:pt x="0" y="0"/>
                            </a:lnTo>
                            <a:lnTo>
                              <a:pt x="0" y="387350"/>
                            </a:lnTo>
                            <a:lnTo>
                              <a:pt x="2896819" y="387350"/>
                            </a:lnTo>
                            <a:lnTo>
                              <a:pt x="2896819" y="0"/>
                            </a:lnTo>
                            <a:close/>
                          </a:path>
                        </a:pathLst>
                      </a:custGeom>
                      <a:solidFill>
                        <a:srgbClr val="007DB6"/>
                      </a:solidFill>
                    </wps:spPr>
                    <wps:bodyPr wrap="square" lIns="0" tIns="0" rIns="0" bIns="0" rtlCol="0">
                      <a:prstTxWarp prst="textNoShape">
                        <a:avLst/>
                      </a:prstTxWarp>
                      <a:noAutofit/>
                    </wps:bodyPr>
                  </wps:wsp>
                </a:graphicData>
              </a:graphic>
            </wp:anchor>
          </w:drawing>
        </mc:Choice>
        <mc:Fallback xmlns:a="http://schemas.openxmlformats.org/drawingml/2006/main">
          <w:pict w14:anchorId="3AC97251">
            <v:shape id="Graphic 60" style="position:absolute;margin-left:320.85pt;margin-top:0;width:228.1pt;height:30.5pt;z-index:-251760128;visibility:visible;mso-wrap-style:square;mso-wrap-distance-left:0;mso-wrap-distance-top:0;mso-wrap-distance-right:0;mso-wrap-distance-bottom:0;mso-position-horizontal:absolute;mso-position-horizontal-relative:page;mso-position-vertical:absolute;mso-position-vertical-relative:page;v-text-anchor:top" coordsize="2896870,387350" o:spid="_x0000_s1026" fillcolor="#007db6" stroked="f" path="m2896819,l,,,387350r2896819,l28968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" w14:anchorId="7908EFF5">
              <v:path arrowok="t"/>
              <w10:wrap anchorx="page" anchory="page"/>
            </v:shape>
          </w:pict>
        </mc:Fallback>
      </mc:AlternateContent>
    </w:r>
    <w:r>
      <w:rPr>
        <w:noProof/>
        <w:sz w:val="20"/>
      </w:rPr>
      <mc:AlternateContent>
        <mc:Choice Requires="wps">
          <w:drawing>
            <wp:anchor distT="0" distB="0" distL="0" distR="0" simplePos="0" relativeHeight="251658259" behindDoc="1" locked="0" layoutInCell="1" allowOverlap="1" wp14:anchorId="7295E097" wp14:editId="7AD5FF55">
              <wp:simplePos x="0" y="0"/>
              <wp:positionH relativeFrom="page">
                <wp:posOffset>7141629</wp:posOffset>
              </wp:positionH>
              <wp:positionV relativeFrom="page">
                <wp:posOffset>0</wp:posOffset>
              </wp:positionV>
              <wp:extent cx="631190" cy="38735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190" cy="387350"/>
                      </a:xfrm>
                      <a:custGeom>
                        <a:avLst/>
                        <a:gdLst/>
                        <a:ahLst/>
                        <a:cxnLst/>
                        <a:rect l="l" t="t" r="r" b="b"/>
                        <a:pathLst>
                          <a:path w="631190" h="387350">
                            <a:moveTo>
                              <a:pt x="630770" y="0"/>
                            </a:moveTo>
                            <a:lnTo>
                              <a:pt x="0" y="0"/>
                            </a:lnTo>
                            <a:lnTo>
                              <a:pt x="0" y="387350"/>
                            </a:lnTo>
                            <a:lnTo>
                              <a:pt x="630770" y="387350"/>
                            </a:lnTo>
                            <a:lnTo>
                              <a:pt x="630770" y="0"/>
                            </a:lnTo>
                            <a:close/>
                          </a:path>
                        </a:pathLst>
                      </a:custGeom>
                      <a:solidFill>
                        <a:srgbClr val="007DB6"/>
                      </a:solidFill>
                    </wps:spPr>
                    <wps:bodyPr wrap="square" lIns="0" tIns="0" rIns="0" bIns="0" rtlCol="0">
                      <a:prstTxWarp prst="textNoShape">
                        <a:avLst/>
                      </a:prstTxWarp>
                      <a:noAutofit/>
                    </wps:bodyPr>
                  </wps:wsp>
                </a:graphicData>
              </a:graphic>
            </wp:anchor>
          </w:drawing>
        </mc:Choice>
        <mc:Fallback xmlns:a="http://schemas.openxmlformats.org/drawingml/2006/main">
          <w:pict w14:anchorId="72F9DA1F">
            <v:shape id="Graphic 61" style="position:absolute;margin-left:562.35pt;margin-top:0;width:49.7pt;height:30.5pt;z-index:-251758080;visibility:visible;mso-wrap-style:square;mso-wrap-distance-left:0;mso-wrap-distance-top:0;mso-wrap-distance-right:0;mso-wrap-distance-bottom:0;mso-position-horizontal:absolute;mso-position-horizontal-relative:page;mso-position-vertical:absolute;mso-position-vertical-relative:page;v-text-anchor:top" coordsize="631190,387350" o:spid="_x0000_s1026" fillcolor="#007db6" stroked="f" path="m630770,l,,,387350r630770,l6307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" w14:anchorId="62EB314C">
              <v:path arrowok="t"/>
              <w10:wrap anchorx="page" anchory="page"/>
            </v:shape>
          </w:pict>
        </mc:Fallback>
      </mc:AlternateContent>
    </w:r>
    <w:r>
      <w:rPr>
        <w:noProof/>
        <w:sz w:val="20"/>
      </w:rPr>
      <mc:AlternateContent>
        <mc:Choice Requires="wps">
          <w:drawing>
            <wp:anchor distT="0" distB="0" distL="0" distR="0" simplePos="0" relativeHeight="251658260" behindDoc="1" locked="0" layoutInCell="1" allowOverlap="1" wp14:anchorId="7EB15118" wp14:editId="7FD4B779">
              <wp:simplePos x="0" y="0"/>
              <wp:positionH relativeFrom="page">
                <wp:posOffset>7340689</wp:posOffset>
              </wp:positionH>
              <wp:positionV relativeFrom="page">
                <wp:posOffset>101930</wp:posOffset>
              </wp:positionV>
              <wp:extent cx="245745" cy="22352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23520"/>
                      </a:xfrm>
                      <a:prstGeom prst="rect">
                        <a:avLst/>
                      </a:prstGeom>
                    </wps:spPr>
                    <wps:txbx>
                      <w:txbxContent>
                        <w:p w14:paraId="74DEE916" w14:textId="77777777" w:rsidR="00A376B4" w:rsidRDefault="009558B7">
                          <w:pPr>
                            <w:spacing w:before="63"/>
                            <w:ind w:left="60"/>
                            <w:rPr>
                              <w:rFonts w:ascii="Arial MT"/>
                            </w:rPr>
                          </w:pPr>
                          <w:r>
                            <w:rPr>
                              <w:rFonts w:ascii="Arial MT"/>
                              <w:color w:val="FFFFFF"/>
                              <w:spacing w:val="-5"/>
                            </w:rPr>
                            <w:fldChar w:fldCharType="begin"/>
                          </w:r>
                          <w:r>
                            <w:rPr>
                              <w:rFonts w:ascii="Arial MT"/>
                              <w:color w:val="FFFFFF"/>
                              <w:spacing w:val="-5"/>
                            </w:rPr>
                            <w:instrText xml:space="preserve"> PAGE </w:instrText>
                          </w:r>
                          <w:r>
                            <w:rPr>
                              <w:rFonts w:ascii="Arial MT"/>
                              <w:color w:val="FFFFFF"/>
                              <w:spacing w:val="-5"/>
                            </w:rPr>
                            <w:fldChar w:fldCharType="separate"/>
                          </w:r>
                          <w:r>
                            <w:rPr>
                              <w:rFonts w:ascii="Arial MT"/>
                              <w:color w:val="FFFFFF"/>
                              <w:spacing w:val="-5"/>
                            </w:rPr>
                            <w:t>11</w:t>
                          </w:r>
                          <w:r>
                            <w:rPr>
                              <w:rFonts w:ascii="Arial MT"/>
                              <w:color w:val="FFFFFF"/>
                              <w:spacing w:val="-5"/>
                            </w:rPr>
                            <w:fldChar w:fldCharType="end"/>
                          </w:r>
                        </w:p>
                      </w:txbxContent>
                    </wps:txbx>
                    <wps:bodyPr wrap="square" lIns="0" tIns="0" rIns="0" bIns="0" rtlCol="0">
                      <a:noAutofit/>
                    </wps:bodyPr>
                  </wps:wsp>
                </a:graphicData>
              </a:graphic>
            </wp:anchor>
          </w:drawing>
        </mc:Choice>
        <mc:Fallback>
          <w:pict>
            <v:shape w14:anchorId="7EB15118" id="Textbox 62" o:spid="_x0000_s1123" type="#_x0000_t202" style="position:absolute;margin-left:578pt;margin-top:8.05pt;width:19.35pt;height:17.6pt;z-index:-2516582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" filled="f" stroked="f">
              <v:textbox inset="0,0,0,0">
                <w:txbxContent>
                  <w:p w14:paraId="74DEE916" w14:textId="77777777" w:rsidR="00A376B4" w:rsidRDefault="009558B7">
                    <w:pPr>
                      <w:spacing w:before="63"/>
                      <w:ind w:left="60"/>
                      <w:rPr>
                        <w:rFonts w:ascii="Arial MT"/>
                      </w:rPr>
                    </w:pPr>
                    <w:r>
                      <w:rPr>
                        <w:rFonts w:ascii="Arial MT"/>
                        <w:color w:val="FFFFFF"/>
                        <w:spacing w:val="-5"/>
                      </w:rPr>
                      <w:fldChar w:fldCharType="begin"/>
                    </w:r>
                    <w:r>
                      <w:rPr>
                        <w:rFonts w:ascii="Arial MT"/>
                        <w:color w:val="FFFFFF"/>
                        <w:spacing w:val="-5"/>
                      </w:rPr>
                      <w:instrText xml:space="preserve"> PAGE </w:instrText>
                    </w:r>
                    <w:r>
                      <w:rPr>
                        <w:rFonts w:ascii="Arial MT"/>
                        <w:color w:val="FFFFFF"/>
                        <w:spacing w:val="-5"/>
                      </w:rPr>
                      <w:fldChar w:fldCharType="separate"/>
                    </w:r>
                    <w:r>
                      <w:rPr>
                        <w:rFonts w:ascii="Arial MT"/>
                        <w:color w:val="FFFFFF"/>
                        <w:spacing w:val="-5"/>
                      </w:rPr>
                      <w:t>11</w:t>
                    </w:r>
                    <w:r>
                      <w:rPr>
                        <w:rFonts w:ascii="Arial MT"/>
                        <w:color w:val="FFFFFF"/>
                        <w:spacing w:val="-5"/>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87C49" w14:textId="01E23044" w:rsidR="00A376B4" w:rsidRDefault="00C3557C">
    <w:pPr>
      <w:pStyle w:val="BodyText"/>
      <w:spacing w:line="14" w:lineRule="auto"/>
      <w:rPr>
        <w:sz w:val="20"/>
      </w:rPr>
    </w:pPr>
    <w:r>
      <w:rPr>
        <w:noProof/>
        <w:sz w:val="20"/>
      </w:rPr>
      <mc:AlternateContent>
        <mc:Choice Requires="wps">
          <w:drawing>
            <wp:anchor distT="0" distB="0" distL="0" distR="0" simplePos="0" relativeHeight="251658265" behindDoc="1" locked="0" layoutInCell="1" allowOverlap="1" wp14:anchorId="044A83D2" wp14:editId="0672EDC1">
              <wp:simplePos x="0" y="0"/>
              <wp:positionH relativeFrom="page">
                <wp:posOffset>925033</wp:posOffset>
              </wp:positionH>
              <wp:positionV relativeFrom="page">
                <wp:posOffset>106326</wp:posOffset>
              </wp:positionV>
              <wp:extent cx="2769279" cy="156224"/>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9279" cy="156224"/>
                      </a:xfrm>
                      <a:prstGeom prst="rect">
                        <a:avLst/>
                      </a:prstGeom>
                    </wps:spPr>
                    <wps:txbx>
                      <w:txbxContent>
                        <w:p w14:paraId="40EE9F5A" w14:textId="2DBD7C20" w:rsidR="00A376B4" w:rsidRPr="00C3557C" w:rsidRDefault="00C3557C">
                          <w:pPr>
                            <w:spacing w:before="55"/>
                            <w:ind w:left="20"/>
                            <w:rPr>
                              <w:sz w:val="13"/>
                              <w:szCs w:val="13"/>
                              <w:lang w:val="mn-MN"/>
                            </w:rPr>
                          </w:pPr>
                          <w:r w:rsidRPr="00C3557C">
                            <w:rPr>
                              <w:color w:val="FFFFFF"/>
                              <w:w w:val="110"/>
                              <w:sz w:val="13"/>
                              <w:szCs w:val="13"/>
                              <w:lang w:val="mn-MN"/>
                            </w:rPr>
                            <w:t>БАРАА ХУДАЛДАН АВАХ ХЭРЭГЛЭГЧИЙН ГАРЫН АВЛАГА</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44A83D2" id="_x0000_t202" coordsize="21600,21600" o:spt="202" path="m,l,21600r21600,l21600,xe">
              <v:stroke joinstyle="miter"/>
              <v:path gradientshapeok="t" o:connecttype="rect"/>
            </v:shapetype>
            <v:shape id="Textbox 74" o:spid="_x0000_s1127" type="#_x0000_t202" style="position:absolute;margin-left:72.85pt;margin-top:8.35pt;width:218.05pt;height:12.3pt;z-index:-25165821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" filled="f" stroked="f">
              <v:textbox inset="0,0,0,0">
                <w:txbxContent>
                  <w:p w14:paraId="40EE9F5A" w14:textId="2DBD7C20" w:rsidR="00A376B4" w:rsidRPr="00C3557C" w:rsidRDefault="00C3557C">
                    <w:pPr>
                      <w:spacing w:before="55"/>
                      <w:ind w:left="20"/>
                      <w:rPr>
                        <w:sz w:val="13"/>
                        <w:szCs w:val="13"/>
                        <w:lang w:val="mn-MN"/>
                      </w:rPr>
                    </w:pPr>
                    <w:r w:rsidRPr="00C3557C">
                      <w:rPr>
                        <w:color w:val="FFFFFF"/>
                        <w:w w:val="110"/>
                        <w:sz w:val="13"/>
                        <w:szCs w:val="13"/>
                        <w:lang w:val="mn-MN"/>
                      </w:rPr>
                      <w:t>БАРАА ХУДАЛДАН АВАХ ХЭРЭГЛЭГЧИЙН ГАРЫН АВЛАГА</w:t>
                    </w:r>
                  </w:p>
                </w:txbxContent>
              </v:textbox>
              <w10:wrap anchorx="page" anchory="page"/>
            </v:shape>
          </w:pict>
        </mc:Fallback>
      </mc:AlternateContent>
    </w:r>
    <w:r>
      <w:rPr>
        <w:noProof/>
        <w:sz w:val="20"/>
      </w:rPr>
      <mc:AlternateContent>
        <mc:Choice Requires="wps">
          <w:drawing>
            <wp:anchor distT="0" distB="0" distL="0" distR="0" simplePos="0" relativeHeight="251658262" behindDoc="1" locked="0" layoutInCell="1" allowOverlap="1" wp14:anchorId="32E0E32B" wp14:editId="7877AD67">
              <wp:simplePos x="0" y="0"/>
              <wp:positionH relativeFrom="page">
                <wp:posOffset>0</wp:posOffset>
              </wp:positionH>
              <wp:positionV relativeFrom="page">
                <wp:posOffset>0</wp:posOffset>
              </wp:positionV>
              <wp:extent cx="631190" cy="38735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190" cy="387350"/>
                      </a:xfrm>
                      <a:custGeom>
                        <a:avLst/>
                        <a:gdLst/>
                        <a:ahLst/>
                        <a:cxnLst/>
                        <a:rect l="l" t="t" r="r" b="b"/>
                        <a:pathLst>
                          <a:path w="631190" h="387350">
                            <a:moveTo>
                              <a:pt x="630770" y="0"/>
                            </a:moveTo>
                            <a:lnTo>
                              <a:pt x="0" y="0"/>
                            </a:lnTo>
                            <a:lnTo>
                              <a:pt x="0" y="387350"/>
                            </a:lnTo>
                            <a:lnTo>
                              <a:pt x="630770" y="387350"/>
                            </a:lnTo>
                            <a:lnTo>
                              <a:pt x="630770" y="0"/>
                            </a:lnTo>
                            <a:close/>
                          </a:path>
                        </a:pathLst>
                      </a:custGeom>
                      <a:solidFill>
                        <a:srgbClr val="007DB6"/>
                      </a:solidFill>
                    </wps:spPr>
                    <wps:bodyPr wrap="square" lIns="0" tIns="0" rIns="0" bIns="0" rtlCol="0">
                      <a:prstTxWarp prst="textNoShape">
                        <a:avLst/>
                      </a:prstTxWarp>
                      <a:noAutofit/>
                    </wps:bodyPr>
                  </wps:wsp>
                </a:graphicData>
              </a:graphic>
            </wp:anchor>
          </w:drawing>
        </mc:Choice>
        <mc:Fallback xmlns:a="http://schemas.openxmlformats.org/drawingml/2006/main">
          <w:pict w14:anchorId="0BF5E579">
            <v:shape id="Graphic 71" style="position:absolute;margin-left:0;margin-top:0;width:49.7pt;height:30.5pt;z-index:-251751936;visibility:visible;mso-wrap-style:square;mso-wrap-distance-left:0;mso-wrap-distance-top:0;mso-wrap-distance-right:0;mso-wrap-distance-bottom:0;mso-position-horizontal:absolute;mso-position-horizontal-relative:page;mso-position-vertical:absolute;mso-position-vertical-relative:page;v-text-anchor:top" coordsize="631190,387350" o:spid="_x0000_s1026" fillcolor="#007db6" stroked="f" path="m630770,l,,,387350r630770,l6307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" w14:anchorId="5EC76E11">
              <v:path arrowok="t"/>
              <w10:wrap anchorx="page" anchory="page"/>
            </v:shape>
          </w:pict>
        </mc:Fallback>
      </mc:AlternateContent>
    </w:r>
    <w:r>
      <w:rPr>
        <w:noProof/>
        <w:sz w:val="20"/>
      </w:rPr>
      <mc:AlternateContent>
        <mc:Choice Requires="wps">
          <w:drawing>
            <wp:anchor distT="0" distB="0" distL="0" distR="0" simplePos="0" relativeHeight="251658263" behindDoc="1" locked="0" layoutInCell="1" allowOverlap="1" wp14:anchorId="22443EE2" wp14:editId="2F2D1E52">
              <wp:simplePos x="0" y="0"/>
              <wp:positionH relativeFrom="page">
                <wp:posOffset>800734</wp:posOffset>
              </wp:positionH>
              <wp:positionV relativeFrom="page">
                <wp:posOffset>0</wp:posOffset>
              </wp:positionV>
              <wp:extent cx="2896870" cy="387350"/>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6870" cy="387350"/>
                      </a:xfrm>
                      <a:custGeom>
                        <a:avLst/>
                        <a:gdLst/>
                        <a:ahLst/>
                        <a:cxnLst/>
                        <a:rect l="l" t="t" r="r" b="b"/>
                        <a:pathLst>
                          <a:path w="2896870" h="387350">
                            <a:moveTo>
                              <a:pt x="2896819" y="0"/>
                            </a:moveTo>
                            <a:lnTo>
                              <a:pt x="0" y="0"/>
                            </a:lnTo>
                            <a:lnTo>
                              <a:pt x="0" y="387350"/>
                            </a:lnTo>
                            <a:lnTo>
                              <a:pt x="2896819" y="387350"/>
                            </a:lnTo>
                            <a:lnTo>
                              <a:pt x="2896819" y="0"/>
                            </a:lnTo>
                            <a:close/>
                          </a:path>
                        </a:pathLst>
                      </a:custGeom>
                      <a:solidFill>
                        <a:srgbClr val="007DB6"/>
                      </a:solidFill>
                    </wps:spPr>
                    <wps:bodyPr wrap="square" lIns="0" tIns="0" rIns="0" bIns="0" rtlCol="0">
                      <a:prstTxWarp prst="textNoShape">
                        <a:avLst/>
                      </a:prstTxWarp>
                      <a:noAutofit/>
                    </wps:bodyPr>
                  </wps:wsp>
                </a:graphicData>
              </a:graphic>
            </wp:anchor>
          </w:drawing>
        </mc:Choice>
        <mc:Fallback xmlns:a="http://schemas.openxmlformats.org/drawingml/2006/main">
          <w:pict w14:anchorId="5C81F92D">
            <v:shape id="Graphic 72" style="position:absolute;margin-left:63.05pt;margin-top:0;width:228.1pt;height:30.5pt;z-index:-251749888;visibility:visible;mso-wrap-style:square;mso-wrap-distance-left:0;mso-wrap-distance-top:0;mso-wrap-distance-right:0;mso-wrap-distance-bottom:0;mso-position-horizontal:absolute;mso-position-horizontal-relative:page;mso-position-vertical:absolute;mso-position-vertical-relative:page;v-text-anchor:top" coordsize="2896870,387350" o:spid="_x0000_s1026" fillcolor="#007db6" stroked="f" path="m2896819,l,,,387350r2896819,l28968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" w14:anchorId="00228DE4">
              <v:path arrowok="t"/>
              <w10:wrap anchorx="page" anchory="page"/>
            </v:shape>
          </w:pict>
        </mc:Fallback>
      </mc:AlternateContent>
    </w:r>
    <w:r>
      <w:rPr>
        <w:noProof/>
        <w:sz w:val="20"/>
      </w:rPr>
      <mc:AlternateContent>
        <mc:Choice Requires="wps">
          <w:drawing>
            <wp:anchor distT="0" distB="0" distL="0" distR="0" simplePos="0" relativeHeight="251658264" behindDoc="1" locked="0" layoutInCell="1" allowOverlap="1" wp14:anchorId="70F10ECC" wp14:editId="2402DA35">
              <wp:simplePos x="0" y="0"/>
              <wp:positionH relativeFrom="page">
                <wp:posOffset>199052</wp:posOffset>
              </wp:positionH>
              <wp:positionV relativeFrom="page">
                <wp:posOffset>101930</wp:posOffset>
              </wp:positionV>
              <wp:extent cx="245745" cy="22352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23520"/>
                      </a:xfrm>
                      <a:prstGeom prst="rect">
                        <a:avLst/>
                      </a:prstGeom>
                    </wps:spPr>
                    <wps:txbx>
                      <w:txbxContent>
                        <w:p w14:paraId="09A2AC99" w14:textId="77777777" w:rsidR="00A376B4" w:rsidRDefault="009558B7">
                          <w:pPr>
                            <w:spacing w:before="63"/>
                            <w:ind w:left="60"/>
                            <w:rPr>
                              <w:rFonts w:ascii="Arial MT"/>
                            </w:rPr>
                          </w:pPr>
                          <w:r>
                            <w:rPr>
                              <w:rFonts w:ascii="Arial MT"/>
                              <w:color w:val="FFFFFF"/>
                              <w:spacing w:val="-5"/>
                            </w:rPr>
                            <w:fldChar w:fldCharType="begin"/>
                          </w:r>
                          <w:r>
                            <w:rPr>
                              <w:rFonts w:ascii="Arial MT"/>
                              <w:color w:val="FFFFFF"/>
                              <w:spacing w:val="-5"/>
                            </w:rPr>
                            <w:instrText xml:space="preserve"> PAGE </w:instrText>
                          </w:r>
                          <w:r>
                            <w:rPr>
                              <w:rFonts w:ascii="Arial MT"/>
                              <w:color w:val="FFFFFF"/>
                              <w:spacing w:val="-5"/>
                            </w:rPr>
                            <w:fldChar w:fldCharType="separate"/>
                          </w:r>
                          <w:r>
                            <w:rPr>
                              <w:rFonts w:ascii="Arial MT"/>
                              <w:color w:val="FFFFFF"/>
                              <w:spacing w:val="-5"/>
                            </w:rPr>
                            <w:t>34</w:t>
                          </w:r>
                          <w:r>
                            <w:rPr>
                              <w:rFonts w:ascii="Arial MT"/>
                              <w:color w:val="FFFFFF"/>
                              <w:spacing w:val="-5"/>
                            </w:rPr>
                            <w:fldChar w:fldCharType="end"/>
                          </w:r>
                        </w:p>
                      </w:txbxContent>
                    </wps:txbx>
                    <wps:bodyPr wrap="square" lIns="0" tIns="0" rIns="0" bIns="0" rtlCol="0">
                      <a:noAutofit/>
                    </wps:bodyPr>
                  </wps:wsp>
                </a:graphicData>
              </a:graphic>
            </wp:anchor>
          </w:drawing>
        </mc:Choice>
        <mc:Fallback>
          <w:pict>
            <v:shape w14:anchorId="70F10ECC" id="Textbox 73" o:spid="_x0000_s1128" type="#_x0000_t202" style="position:absolute;margin-left:15.65pt;margin-top:8.05pt;width:19.35pt;height:17.6pt;z-index:-251658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" filled="f" stroked="f">
              <v:textbox inset="0,0,0,0">
                <w:txbxContent>
                  <w:p w14:paraId="09A2AC99" w14:textId="77777777" w:rsidR="00A376B4" w:rsidRDefault="009558B7">
                    <w:pPr>
                      <w:spacing w:before="63"/>
                      <w:ind w:left="60"/>
                      <w:rPr>
                        <w:rFonts w:ascii="Arial MT"/>
                      </w:rPr>
                    </w:pPr>
                    <w:r>
                      <w:rPr>
                        <w:rFonts w:ascii="Arial MT"/>
                        <w:color w:val="FFFFFF"/>
                        <w:spacing w:val="-5"/>
                      </w:rPr>
                      <w:fldChar w:fldCharType="begin"/>
                    </w:r>
                    <w:r>
                      <w:rPr>
                        <w:rFonts w:ascii="Arial MT"/>
                        <w:color w:val="FFFFFF"/>
                        <w:spacing w:val="-5"/>
                      </w:rPr>
                      <w:instrText xml:space="preserve"> PAGE </w:instrText>
                    </w:r>
                    <w:r>
                      <w:rPr>
                        <w:rFonts w:ascii="Arial MT"/>
                        <w:color w:val="FFFFFF"/>
                        <w:spacing w:val="-5"/>
                      </w:rPr>
                      <w:fldChar w:fldCharType="separate"/>
                    </w:r>
                    <w:r>
                      <w:rPr>
                        <w:rFonts w:ascii="Arial MT"/>
                        <w:color w:val="FFFFFF"/>
                        <w:spacing w:val="-5"/>
                      </w:rPr>
                      <w:t>34</w:t>
                    </w:r>
                    <w:r>
                      <w:rPr>
                        <w:rFonts w:ascii="Arial MT"/>
                        <w:color w:val="FFFFFF"/>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D4DB6" w14:textId="46E03E03" w:rsidR="00A376B4" w:rsidRDefault="00C3557C">
    <w:pPr>
      <w:pStyle w:val="BodyText"/>
      <w:spacing w:line="14" w:lineRule="auto"/>
      <w:rPr>
        <w:sz w:val="20"/>
      </w:rPr>
    </w:pPr>
    <w:r>
      <w:rPr>
        <w:noProof/>
        <w:sz w:val="20"/>
      </w:rPr>
      <mc:AlternateContent>
        <mc:Choice Requires="wps">
          <w:drawing>
            <wp:anchor distT="0" distB="0" distL="0" distR="0" simplePos="0" relativeHeight="251658269" behindDoc="1" locked="0" layoutInCell="1" allowOverlap="1" wp14:anchorId="3E7FA105" wp14:editId="69777CD0">
              <wp:simplePos x="0" y="0"/>
              <wp:positionH relativeFrom="page">
                <wp:posOffset>4157330</wp:posOffset>
              </wp:positionH>
              <wp:positionV relativeFrom="page">
                <wp:posOffset>106326</wp:posOffset>
              </wp:positionV>
              <wp:extent cx="2700670" cy="22352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0670" cy="223520"/>
                      </a:xfrm>
                      <a:prstGeom prst="rect">
                        <a:avLst/>
                      </a:prstGeom>
                    </wps:spPr>
                    <wps:txbx>
                      <w:txbxContent>
                        <w:p w14:paraId="7223F986" w14:textId="03412D4C" w:rsidR="00A376B4" w:rsidRPr="00C3557C" w:rsidRDefault="00C3557C">
                          <w:pPr>
                            <w:spacing w:before="55"/>
                            <w:ind w:left="20"/>
                            <w:rPr>
                              <w:sz w:val="15"/>
                              <w:szCs w:val="20"/>
                              <w:lang w:val="mn-MN"/>
                            </w:rPr>
                          </w:pPr>
                          <w:r w:rsidRPr="00C3557C">
                            <w:rPr>
                              <w:color w:val="FFFFFF"/>
                              <w:spacing w:val="-2"/>
                              <w:w w:val="110"/>
                              <w:sz w:val="15"/>
                              <w:szCs w:val="20"/>
                              <w:lang w:val="mn-MN"/>
                            </w:rPr>
                            <w:t>ТЕНДЕР ШАЛГАРУУЛАЛТЫН ӨГӨГДЛИЙН ХҮСНЭГТ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E7FA105" id="_x0000_t202" coordsize="21600,21600" o:spt="202" path="m,l,21600r21600,l21600,xe">
              <v:stroke joinstyle="miter"/>
              <v:path gradientshapeok="t" o:connecttype="rect"/>
            </v:shapetype>
            <v:shape id="Textbox 78" o:spid="_x0000_s1129" type="#_x0000_t202" style="position:absolute;margin-left:327.35pt;margin-top:8.35pt;width:212.65pt;height:17.6pt;z-index:-25165821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" filled="f" stroked="f">
              <v:textbox inset="0,0,0,0">
                <w:txbxContent>
                  <w:p w14:paraId="7223F986" w14:textId="03412D4C" w:rsidR="00A376B4" w:rsidRPr="00C3557C" w:rsidRDefault="00C3557C">
                    <w:pPr>
                      <w:spacing w:before="55"/>
                      <w:ind w:left="20"/>
                      <w:rPr>
                        <w:sz w:val="15"/>
                        <w:szCs w:val="20"/>
                        <w:lang w:val="mn-MN"/>
                      </w:rPr>
                    </w:pPr>
                    <w:r w:rsidRPr="00C3557C">
                      <w:rPr>
                        <w:color w:val="FFFFFF"/>
                        <w:spacing w:val="-2"/>
                        <w:w w:val="110"/>
                        <w:sz w:val="15"/>
                        <w:szCs w:val="20"/>
                        <w:lang w:val="mn-MN"/>
                      </w:rPr>
                      <w:t>ТЕНДЕР ШАЛГАРУУЛАЛТЫН ӨГӨГДЛИЙН ХҮСНЭГТ</w:t>
                    </w:r>
                  </w:p>
                </w:txbxContent>
              </v:textbox>
              <w10:wrap anchorx="page" anchory="page"/>
            </v:shape>
          </w:pict>
        </mc:Fallback>
      </mc:AlternateContent>
    </w:r>
    <w:r>
      <w:rPr>
        <w:noProof/>
        <w:sz w:val="20"/>
      </w:rPr>
      <mc:AlternateContent>
        <mc:Choice Requires="wps">
          <w:drawing>
            <wp:anchor distT="0" distB="0" distL="0" distR="0" simplePos="0" relativeHeight="251658266" behindDoc="1" locked="0" layoutInCell="1" allowOverlap="1" wp14:anchorId="2440485D" wp14:editId="5124DDB1">
              <wp:simplePos x="0" y="0"/>
              <wp:positionH relativeFrom="page">
                <wp:posOffset>4075112</wp:posOffset>
              </wp:positionH>
              <wp:positionV relativeFrom="page">
                <wp:posOffset>0</wp:posOffset>
              </wp:positionV>
              <wp:extent cx="2896870" cy="38735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6870" cy="387350"/>
                      </a:xfrm>
                      <a:custGeom>
                        <a:avLst/>
                        <a:gdLst/>
                        <a:ahLst/>
                        <a:cxnLst/>
                        <a:rect l="l" t="t" r="r" b="b"/>
                        <a:pathLst>
                          <a:path w="2896870" h="387350">
                            <a:moveTo>
                              <a:pt x="2896819" y="0"/>
                            </a:moveTo>
                            <a:lnTo>
                              <a:pt x="0" y="0"/>
                            </a:lnTo>
                            <a:lnTo>
                              <a:pt x="0" y="387350"/>
                            </a:lnTo>
                            <a:lnTo>
                              <a:pt x="2896819" y="387350"/>
                            </a:lnTo>
                            <a:lnTo>
                              <a:pt x="2896819" y="0"/>
                            </a:lnTo>
                            <a:close/>
                          </a:path>
                        </a:pathLst>
                      </a:custGeom>
                      <a:solidFill>
                        <a:srgbClr val="007DB6"/>
                      </a:solidFill>
                    </wps:spPr>
                    <wps:bodyPr wrap="square" lIns="0" tIns="0" rIns="0" bIns="0" rtlCol="0">
                      <a:prstTxWarp prst="textNoShape">
                        <a:avLst/>
                      </a:prstTxWarp>
                      <a:noAutofit/>
                    </wps:bodyPr>
                  </wps:wsp>
                </a:graphicData>
              </a:graphic>
            </wp:anchor>
          </w:drawing>
        </mc:Choice>
        <mc:Fallback xmlns:a="http://schemas.openxmlformats.org/drawingml/2006/main">
          <w:pict w14:anchorId="1B1F0B45">
            <v:shape id="Graphic 75" style="position:absolute;margin-left:320.85pt;margin-top:0;width:228.1pt;height:30.5pt;z-index:-251743744;visibility:visible;mso-wrap-style:square;mso-wrap-distance-left:0;mso-wrap-distance-top:0;mso-wrap-distance-right:0;mso-wrap-distance-bottom:0;mso-position-horizontal:absolute;mso-position-horizontal-relative:page;mso-position-vertical:absolute;mso-position-vertical-relative:page;v-text-anchor:top" coordsize="2896870,387350" o:spid="_x0000_s1026" fillcolor="#007db6" stroked="f" path="m2896819,l,,,387350r2896819,l28968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" w14:anchorId="6961B004">
              <v:path arrowok="t"/>
              <w10:wrap anchorx="page" anchory="page"/>
            </v:shape>
          </w:pict>
        </mc:Fallback>
      </mc:AlternateContent>
    </w:r>
    <w:r>
      <w:rPr>
        <w:noProof/>
        <w:sz w:val="20"/>
      </w:rPr>
      <mc:AlternateContent>
        <mc:Choice Requires="wps">
          <w:drawing>
            <wp:anchor distT="0" distB="0" distL="0" distR="0" simplePos="0" relativeHeight="251658267" behindDoc="1" locked="0" layoutInCell="1" allowOverlap="1" wp14:anchorId="0E59BB33" wp14:editId="236F5C96">
              <wp:simplePos x="0" y="0"/>
              <wp:positionH relativeFrom="page">
                <wp:posOffset>7141629</wp:posOffset>
              </wp:positionH>
              <wp:positionV relativeFrom="page">
                <wp:posOffset>0</wp:posOffset>
              </wp:positionV>
              <wp:extent cx="631190" cy="38735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190" cy="387350"/>
                      </a:xfrm>
                      <a:custGeom>
                        <a:avLst/>
                        <a:gdLst/>
                        <a:ahLst/>
                        <a:cxnLst/>
                        <a:rect l="l" t="t" r="r" b="b"/>
                        <a:pathLst>
                          <a:path w="631190" h="387350">
                            <a:moveTo>
                              <a:pt x="630770" y="0"/>
                            </a:moveTo>
                            <a:lnTo>
                              <a:pt x="0" y="0"/>
                            </a:lnTo>
                            <a:lnTo>
                              <a:pt x="0" y="387350"/>
                            </a:lnTo>
                            <a:lnTo>
                              <a:pt x="630770" y="387350"/>
                            </a:lnTo>
                            <a:lnTo>
                              <a:pt x="630770" y="0"/>
                            </a:lnTo>
                            <a:close/>
                          </a:path>
                        </a:pathLst>
                      </a:custGeom>
                      <a:solidFill>
                        <a:srgbClr val="007DB6"/>
                      </a:solidFill>
                    </wps:spPr>
                    <wps:bodyPr wrap="square" lIns="0" tIns="0" rIns="0" bIns="0" rtlCol="0">
                      <a:prstTxWarp prst="textNoShape">
                        <a:avLst/>
                      </a:prstTxWarp>
                      <a:noAutofit/>
                    </wps:bodyPr>
                  </wps:wsp>
                </a:graphicData>
              </a:graphic>
            </wp:anchor>
          </w:drawing>
        </mc:Choice>
        <mc:Fallback xmlns:a="http://schemas.openxmlformats.org/drawingml/2006/main">
          <w:pict w14:anchorId="78F108E1">
            <v:shape id="Graphic 76" style="position:absolute;margin-left:562.35pt;margin-top:0;width:49.7pt;height:30.5pt;z-index:-251741696;visibility:visible;mso-wrap-style:square;mso-wrap-distance-left:0;mso-wrap-distance-top:0;mso-wrap-distance-right:0;mso-wrap-distance-bottom:0;mso-position-horizontal:absolute;mso-position-horizontal-relative:page;mso-position-vertical:absolute;mso-position-vertical-relative:page;v-text-anchor:top" coordsize="631190,387350" o:spid="_x0000_s1026" fillcolor="#007db6" stroked="f" path="m630770,l,,,387350r630770,l6307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" w14:anchorId="240995A7">
              <v:path arrowok="t"/>
              <w10:wrap anchorx="page" anchory="page"/>
            </v:shape>
          </w:pict>
        </mc:Fallback>
      </mc:AlternateContent>
    </w:r>
    <w:r>
      <w:rPr>
        <w:noProof/>
        <w:sz w:val="20"/>
      </w:rPr>
      <mc:AlternateContent>
        <mc:Choice Requires="wps">
          <w:drawing>
            <wp:anchor distT="0" distB="0" distL="0" distR="0" simplePos="0" relativeHeight="251658268" behindDoc="1" locked="0" layoutInCell="1" allowOverlap="1" wp14:anchorId="023F9DCB" wp14:editId="3C168829">
              <wp:simplePos x="0" y="0"/>
              <wp:positionH relativeFrom="page">
                <wp:posOffset>7340689</wp:posOffset>
              </wp:positionH>
              <wp:positionV relativeFrom="page">
                <wp:posOffset>101930</wp:posOffset>
              </wp:positionV>
              <wp:extent cx="245745" cy="22352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23520"/>
                      </a:xfrm>
                      <a:prstGeom prst="rect">
                        <a:avLst/>
                      </a:prstGeom>
                    </wps:spPr>
                    <wps:txbx>
                      <w:txbxContent>
                        <w:p w14:paraId="22C75EDE" w14:textId="77777777" w:rsidR="00A376B4" w:rsidRDefault="009558B7">
                          <w:pPr>
                            <w:spacing w:before="63"/>
                            <w:ind w:left="60"/>
                            <w:rPr>
                              <w:rFonts w:ascii="Arial MT"/>
                            </w:rPr>
                          </w:pPr>
                          <w:r>
                            <w:rPr>
                              <w:rFonts w:ascii="Arial MT"/>
                              <w:color w:val="FFFFFF"/>
                              <w:spacing w:val="-5"/>
                            </w:rPr>
                            <w:fldChar w:fldCharType="begin"/>
                          </w:r>
                          <w:r>
                            <w:rPr>
                              <w:rFonts w:ascii="Arial MT"/>
                              <w:color w:val="FFFFFF"/>
                              <w:spacing w:val="-5"/>
                            </w:rPr>
                            <w:instrText xml:space="preserve"> PAGE </w:instrText>
                          </w:r>
                          <w:r>
                            <w:rPr>
                              <w:rFonts w:ascii="Arial MT"/>
                              <w:color w:val="FFFFFF"/>
                              <w:spacing w:val="-5"/>
                            </w:rPr>
                            <w:fldChar w:fldCharType="separate"/>
                          </w:r>
                          <w:r>
                            <w:rPr>
                              <w:rFonts w:ascii="Arial MT"/>
                              <w:color w:val="FFFFFF"/>
                              <w:spacing w:val="-5"/>
                            </w:rPr>
                            <w:t>35</w:t>
                          </w:r>
                          <w:r>
                            <w:rPr>
                              <w:rFonts w:ascii="Arial MT"/>
                              <w:color w:val="FFFFFF"/>
                              <w:spacing w:val="-5"/>
                            </w:rPr>
                            <w:fldChar w:fldCharType="end"/>
                          </w:r>
                        </w:p>
                      </w:txbxContent>
                    </wps:txbx>
                    <wps:bodyPr wrap="square" lIns="0" tIns="0" rIns="0" bIns="0" rtlCol="0">
                      <a:noAutofit/>
                    </wps:bodyPr>
                  </wps:wsp>
                </a:graphicData>
              </a:graphic>
            </wp:anchor>
          </w:drawing>
        </mc:Choice>
        <mc:Fallback>
          <w:pict>
            <v:shape w14:anchorId="023F9DCB" id="Textbox 77" o:spid="_x0000_s1130" type="#_x0000_t202" style="position:absolute;margin-left:578pt;margin-top:8.05pt;width:19.35pt;height:17.6pt;z-index:-2516582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" filled="f" stroked="f">
              <v:textbox inset="0,0,0,0">
                <w:txbxContent>
                  <w:p w14:paraId="22C75EDE" w14:textId="77777777" w:rsidR="00A376B4" w:rsidRDefault="009558B7">
                    <w:pPr>
                      <w:spacing w:before="63"/>
                      <w:ind w:left="60"/>
                      <w:rPr>
                        <w:rFonts w:ascii="Arial MT"/>
                      </w:rPr>
                    </w:pPr>
                    <w:r>
                      <w:rPr>
                        <w:rFonts w:ascii="Arial MT"/>
                        <w:color w:val="FFFFFF"/>
                        <w:spacing w:val="-5"/>
                      </w:rPr>
                      <w:fldChar w:fldCharType="begin"/>
                    </w:r>
                    <w:r>
                      <w:rPr>
                        <w:rFonts w:ascii="Arial MT"/>
                        <w:color w:val="FFFFFF"/>
                        <w:spacing w:val="-5"/>
                      </w:rPr>
                      <w:instrText xml:space="preserve"> PAGE </w:instrText>
                    </w:r>
                    <w:r>
                      <w:rPr>
                        <w:rFonts w:ascii="Arial MT"/>
                        <w:color w:val="FFFFFF"/>
                        <w:spacing w:val="-5"/>
                      </w:rPr>
                      <w:fldChar w:fldCharType="separate"/>
                    </w:r>
                    <w:r>
                      <w:rPr>
                        <w:rFonts w:ascii="Arial MT"/>
                        <w:color w:val="FFFFFF"/>
                        <w:spacing w:val="-5"/>
                      </w:rPr>
                      <w:t>35</w:t>
                    </w:r>
                    <w:r>
                      <w:rPr>
                        <w:rFonts w:ascii="Arial MT"/>
                        <w:color w:val="FFFFFF"/>
                        <w:spacing w:val="-5"/>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CDD3D" w14:textId="77777777" w:rsidR="00A376B4" w:rsidRDefault="00A376B4">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0F7F1" w14:textId="6C272DFE" w:rsidR="00A376B4" w:rsidRDefault="000345BF">
    <w:pPr>
      <w:pStyle w:val="BodyText"/>
      <w:spacing w:line="14" w:lineRule="auto"/>
      <w:rPr>
        <w:sz w:val="20"/>
      </w:rPr>
    </w:pPr>
    <w:r>
      <w:rPr>
        <w:noProof/>
        <w:sz w:val="20"/>
      </w:rPr>
      <mc:AlternateContent>
        <mc:Choice Requires="wps">
          <w:drawing>
            <wp:anchor distT="0" distB="0" distL="0" distR="0" simplePos="0" relativeHeight="251658273" behindDoc="1" locked="0" layoutInCell="1" allowOverlap="1" wp14:anchorId="31734477" wp14:editId="0E268225">
              <wp:simplePos x="0" y="0"/>
              <wp:positionH relativeFrom="page">
                <wp:posOffset>905346</wp:posOffset>
              </wp:positionH>
              <wp:positionV relativeFrom="page">
                <wp:posOffset>117695</wp:posOffset>
              </wp:positionV>
              <wp:extent cx="3223033" cy="205413"/>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3033" cy="205413"/>
                      </a:xfrm>
                      <a:prstGeom prst="rect">
                        <a:avLst/>
                      </a:prstGeom>
                    </wps:spPr>
                    <wps:txbx>
                      <w:txbxContent>
                        <w:p w14:paraId="1FC0C36A" w14:textId="361C583E" w:rsidR="00A376B4" w:rsidRPr="006E7DF5" w:rsidRDefault="000345BF">
                          <w:pPr>
                            <w:spacing w:before="55"/>
                            <w:ind w:left="20"/>
                            <w:rPr>
                              <w:sz w:val="16"/>
                              <w:szCs w:val="16"/>
                              <w:lang w:val="ru-RU"/>
                            </w:rPr>
                          </w:pPr>
                          <w:r w:rsidRPr="006E7DF5">
                            <w:rPr>
                              <w:color w:val="FFFFFF"/>
                              <w:w w:val="110"/>
                              <w:sz w:val="16"/>
                              <w:szCs w:val="16"/>
                              <w:lang w:val="ru-RU"/>
                            </w:rPr>
                            <w:t>БАРАА ХУДАЛДАН АВАХ ХЭРЭГЛЭГЧИЙН ГАРЫН АВЛАГА</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1734477" id="_x0000_t202" coordsize="21600,21600" o:spt="202" path="m,l,21600r21600,l21600,xe">
              <v:stroke joinstyle="miter"/>
              <v:path gradientshapeok="t" o:connecttype="rect"/>
            </v:shapetype>
            <v:shape id="Textbox 85" o:spid="_x0000_s1137" type="#_x0000_t202" style="position:absolute;margin-left:71.3pt;margin-top:9.25pt;width:253.8pt;height:16.15pt;z-index:-25165820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" filled="f" stroked="f">
              <v:textbox inset="0,0,0,0">
                <w:txbxContent>
                  <w:p w14:paraId="1FC0C36A" w14:textId="361C583E" w:rsidR="00A376B4" w:rsidRPr="006E7DF5" w:rsidRDefault="000345BF">
                    <w:pPr>
                      <w:spacing w:before="55"/>
                      <w:ind w:left="20"/>
                      <w:rPr>
                        <w:sz w:val="16"/>
                        <w:szCs w:val="16"/>
                        <w:lang w:val="ru-RU"/>
                      </w:rPr>
                    </w:pPr>
                    <w:r w:rsidRPr="006E7DF5">
                      <w:rPr>
                        <w:color w:val="FFFFFF"/>
                        <w:w w:val="110"/>
                        <w:sz w:val="16"/>
                        <w:szCs w:val="16"/>
                        <w:lang w:val="ru-RU"/>
                      </w:rPr>
                      <w:t>БАРАА ХУДАЛДАН АВАХ ХЭРЭГЛЭГЧИЙН ГАРЫН АВЛАГА</w:t>
                    </w:r>
                  </w:p>
                </w:txbxContent>
              </v:textbox>
              <w10:wrap anchorx="page" anchory="page"/>
            </v:shape>
          </w:pict>
        </mc:Fallback>
      </mc:AlternateContent>
    </w:r>
    <w:r>
      <w:rPr>
        <w:noProof/>
        <w:sz w:val="20"/>
      </w:rPr>
      <mc:AlternateContent>
        <mc:Choice Requires="wps">
          <w:drawing>
            <wp:anchor distT="0" distB="0" distL="0" distR="0" simplePos="0" relativeHeight="251658271" behindDoc="1" locked="0" layoutInCell="1" allowOverlap="1" wp14:anchorId="28A10798" wp14:editId="420CFAC2">
              <wp:simplePos x="0" y="0"/>
              <wp:positionH relativeFrom="page">
                <wp:posOffset>796704</wp:posOffset>
              </wp:positionH>
              <wp:positionV relativeFrom="page">
                <wp:posOffset>0</wp:posOffset>
              </wp:positionV>
              <wp:extent cx="3467477" cy="387350"/>
              <wp:effectExtent l="0" t="0" r="0" b="635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7477" cy="387350"/>
                      </a:xfrm>
                      <a:custGeom>
                        <a:avLst/>
                        <a:gdLst/>
                        <a:ahLst/>
                        <a:cxnLst/>
                        <a:rect l="l" t="t" r="r" b="b"/>
                        <a:pathLst>
                          <a:path w="2896870" h="387350">
                            <a:moveTo>
                              <a:pt x="2896819" y="0"/>
                            </a:moveTo>
                            <a:lnTo>
                              <a:pt x="0" y="0"/>
                            </a:lnTo>
                            <a:lnTo>
                              <a:pt x="0" y="387350"/>
                            </a:lnTo>
                            <a:lnTo>
                              <a:pt x="2896819" y="387350"/>
                            </a:lnTo>
                            <a:lnTo>
                              <a:pt x="2896819" y="0"/>
                            </a:lnTo>
                            <a:close/>
                          </a:path>
                        </a:pathLst>
                      </a:custGeom>
                      <a:solidFill>
                        <a:srgbClr val="007DB6"/>
                      </a:solidFill>
                    </wps:spPr>
                    <wps:bodyPr wrap="square" lIns="0" tIns="0" rIns="0" bIns="0" rtlCol="0">
                      <a:prstTxWarp prst="textNoShape">
                        <a:avLst/>
                      </a:prstTxWarp>
                      <a:noAutofit/>
                    </wps:bodyPr>
                  </wps:wsp>
                </a:graphicData>
              </a:graphic>
              <wp14:sizeRelH relativeFrom="margin">
                <wp14:pctWidth>0</wp14:pctWidth>
              </wp14:sizeRelH>
            </wp:anchor>
          </w:drawing>
        </mc:Choice>
        <mc:Fallback xmlns:a="http://schemas.openxmlformats.org/drawingml/2006/main">
          <w:pict w14:anchorId="7B3D1250">
            <v:shape id="Graphic 83" style="position:absolute;margin-left:62.75pt;margin-top:0;width:273.05pt;height:30.5pt;z-index:-25173350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coordsize="2896870,387350" o:spid="_x0000_s1026" fillcolor="#007db6" stroked="f" path="m2896819,l,,,387350r2896819,l28968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" w14:anchorId="6BEA2824">
              <v:path arrowok="t"/>
              <w10:wrap anchorx="page" anchory="page"/>
            </v:shape>
          </w:pict>
        </mc:Fallback>
      </mc:AlternateContent>
    </w:r>
    <w:r>
      <w:rPr>
        <w:noProof/>
        <w:sz w:val="20"/>
      </w:rPr>
      <mc:AlternateContent>
        <mc:Choice Requires="wps">
          <w:drawing>
            <wp:anchor distT="0" distB="0" distL="0" distR="0" simplePos="0" relativeHeight="251658270" behindDoc="1" locked="0" layoutInCell="1" allowOverlap="1" wp14:anchorId="5DB12A48" wp14:editId="17352B05">
              <wp:simplePos x="0" y="0"/>
              <wp:positionH relativeFrom="page">
                <wp:posOffset>0</wp:posOffset>
              </wp:positionH>
              <wp:positionV relativeFrom="page">
                <wp:posOffset>0</wp:posOffset>
              </wp:positionV>
              <wp:extent cx="631190" cy="387350"/>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190" cy="387350"/>
                      </a:xfrm>
                      <a:custGeom>
                        <a:avLst/>
                        <a:gdLst/>
                        <a:ahLst/>
                        <a:cxnLst/>
                        <a:rect l="l" t="t" r="r" b="b"/>
                        <a:pathLst>
                          <a:path w="631190" h="387350">
                            <a:moveTo>
                              <a:pt x="630770" y="0"/>
                            </a:moveTo>
                            <a:lnTo>
                              <a:pt x="0" y="0"/>
                            </a:lnTo>
                            <a:lnTo>
                              <a:pt x="0" y="387350"/>
                            </a:lnTo>
                            <a:lnTo>
                              <a:pt x="630770" y="387350"/>
                            </a:lnTo>
                            <a:lnTo>
                              <a:pt x="630770" y="0"/>
                            </a:lnTo>
                            <a:close/>
                          </a:path>
                        </a:pathLst>
                      </a:custGeom>
                      <a:solidFill>
                        <a:srgbClr val="007DB6"/>
                      </a:solidFill>
                    </wps:spPr>
                    <wps:bodyPr wrap="square" lIns="0" tIns="0" rIns="0" bIns="0" rtlCol="0">
                      <a:prstTxWarp prst="textNoShape">
                        <a:avLst/>
                      </a:prstTxWarp>
                      <a:noAutofit/>
                    </wps:bodyPr>
                  </wps:wsp>
                </a:graphicData>
              </a:graphic>
            </wp:anchor>
          </w:drawing>
        </mc:Choice>
        <mc:Fallback xmlns:a="http://schemas.openxmlformats.org/drawingml/2006/main">
          <w:pict w14:anchorId="15DA8DC2">
            <v:shape id="Graphic 82" style="position:absolute;margin-left:0;margin-top:0;width:49.7pt;height:30.5pt;z-index:-251735552;visibility:visible;mso-wrap-style:square;mso-wrap-distance-left:0;mso-wrap-distance-top:0;mso-wrap-distance-right:0;mso-wrap-distance-bottom:0;mso-position-horizontal:absolute;mso-position-horizontal-relative:page;mso-position-vertical:absolute;mso-position-vertical-relative:page;v-text-anchor:top" coordsize="631190,387350" o:spid="_x0000_s1026" fillcolor="#007db6" stroked="f" path="m630770,l,,,387350r630770,l6307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" w14:anchorId="65FCA2DA">
              <v:path arrowok="t"/>
              <w10:wrap anchorx="page" anchory="page"/>
            </v:shape>
          </w:pict>
        </mc:Fallback>
      </mc:AlternateContent>
    </w:r>
    <w:r>
      <w:rPr>
        <w:noProof/>
        <w:sz w:val="20"/>
      </w:rPr>
      <mc:AlternateContent>
        <mc:Choice Requires="wps">
          <w:drawing>
            <wp:anchor distT="0" distB="0" distL="0" distR="0" simplePos="0" relativeHeight="251658272" behindDoc="1" locked="0" layoutInCell="1" allowOverlap="1" wp14:anchorId="3E52BD3B" wp14:editId="08D712E7">
              <wp:simplePos x="0" y="0"/>
              <wp:positionH relativeFrom="page">
                <wp:posOffset>199052</wp:posOffset>
              </wp:positionH>
              <wp:positionV relativeFrom="page">
                <wp:posOffset>101930</wp:posOffset>
              </wp:positionV>
              <wp:extent cx="245745" cy="22352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23520"/>
                      </a:xfrm>
                      <a:prstGeom prst="rect">
                        <a:avLst/>
                      </a:prstGeom>
                    </wps:spPr>
                    <wps:txbx>
                      <w:txbxContent>
                        <w:p w14:paraId="4F2B03B8" w14:textId="77777777" w:rsidR="00A376B4" w:rsidRDefault="009558B7">
                          <w:pPr>
                            <w:spacing w:before="63"/>
                            <w:ind w:left="60"/>
                            <w:rPr>
                              <w:rFonts w:ascii="Arial MT"/>
                            </w:rPr>
                          </w:pPr>
                          <w:r>
                            <w:rPr>
                              <w:rFonts w:ascii="Arial MT"/>
                              <w:color w:val="FFFFFF"/>
                              <w:spacing w:val="-5"/>
                            </w:rPr>
                            <w:fldChar w:fldCharType="begin"/>
                          </w:r>
                          <w:r>
                            <w:rPr>
                              <w:rFonts w:ascii="Arial MT"/>
                              <w:color w:val="FFFFFF"/>
                              <w:spacing w:val="-5"/>
                            </w:rPr>
                            <w:instrText xml:space="preserve"> PAGE </w:instrText>
                          </w:r>
                          <w:r>
                            <w:rPr>
                              <w:rFonts w:ascii="Arial MT"/>
                              <w:color w:val="FFFFFF"/>
                              <w:spacing w:val="-5"/>
                            </w:rPr>
                            <w:fldChar w:fldCharType="separate"/>
                          </w:r>
                          <w:r>
                            <w:rPr>
                              <w:rFonts w:ascii="Arial MT"/>
                              <w:color w:val="FFFFFF"/>
                              <w:spacing w:val="-5"/>
                            </w:rPr>
                            <w:t>40</w:t>
                          </w:r>
                          <w:r>
                            <w:rPr>
                              <w:rFonts w:ascii="Arial MT"/>
                              <w:color w:val="FFFFFF"/>
                              <w:spacing w:val="-5"/>
                            </w:rPr>
                            <w:fldChar w:fldCharType="end"/>
                          </w:r>
                        </w:p>
                      </w:txbxContent>
                    </wps:txbx>
                    <wps:bodyPr wrap="square" lIns="0" tIns="0" rIns="0" bIns="0" rtlCol="0">
                      <a:noAutofit/>
                    </wps:bodyPr>
                  </wps:wsp>
                </a:graphicData>
              </a:graphic>
            </wp:anchor>
          </w:drawing>
        </mc:Choice>
        <mc:Fallback>
          <w:pict>
            <v:shape w14:anchorId="3E52BD3B" id="Textbox 84" o:spid="_x0000_s1138" type="#_x0000_t202" style="position:absolute;margin-left:15.65pt;margin-top:8.05pt;width:19.35pt;height:17.6pt;z-index:-25165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" filled="f" stroked="f">
              <v:textbox inset="0,0,0,0">
                <w:txbxContent>
                  <w:p w14:paraId="4F2B03B8" w14:textId="77777777" w:rsidR="00A376B4" w:rsidRDefault="009558B7">
                    <w:pPr>
                      <w:spacing w:before="63"/>
                      <w:ind w:left="60"/>
                      <w:rPr>
                        <w:rFonts w:ascii="Arial MT"/>
                      </w:rPr>
                    </w:pPr>
                    <w:r>
                      <w:rPr>
                        <w:rFonts w:ascii="Arial MT"/>
                        <w:color w:val="FFFFFF"/>
                        <w:spacing w:val="-5"/>
                      </w:rPr>
                      <w:fldChar w:fldCharType="begin"/>
                    </w:r>
                    <w:r>
                      <w:rPr>
                        <w:rFonts w:ascii="Arial MT"/>
                        <w:color w:val="FFFFFF"/>
                        <w:spacing w:val="-5"/>
                      </w:rPr>
                      <w:instrText xml:space="preserve"> PAGE </w:instrText>
                    </w:r>
                    <w:r>
                      <w:rPr>
                        <w:rFonts w:ascii="Arial MT"/>
                        <w:color w:val="FFFFFF"/>
                        <w:spacing w:val="-5"/>
                      </w:rPr>
                      <w:fldChar w:fldCharType="separate"/>
                    </w:r>
                    <w:r>
                      <w:rPr>
                        <w:rFonts w:ascii="Arial MT"/>
                        <w:color w:val="FFFFFF"/>
                        <w:spacing w:val="-5"/>
                      </w:rPr>
                      <w:t>40</w:t>
                    </w:r>
                    <w:r>
                      <w:rPr>
                        <w:rFonts w:ascii="Arial MT"/>
                        <w:color w:val="FFFFFF"/>
                        <w:spacing w:val="-5"/>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F9830" w14:textId="12DAEF77" w:rsidR="00A376B4" w:rsidRDefault="0054030B">
    <w:pPr>
      <w:pStyle w:val="BodyText"/>
      <w:spacing w:line="14" w:lineRule="auto"/>
      <w:rPr>
        <w:sz w:val="20"/>
      </w:rPr>
    </w:pPr>
    <w:r>
      <w:rPr>
        <w:noProof/>
        <w:sz w:val="20"/>
      </w:rPr>
      <mc:AlternateContent>
        <mc:Choice Requires="wps">
          <w:drawing>
            <wp:anchor distT="0" distB="0" distL="0" distR="0" simplePos="0" relativeHeight="251658277" behindDoc="1" locked="0" layoutInCell="1" allowOverlap="1" wp14:anchorId="1E7D347F" wp14:editId="4C3AF9DB">
              <wp:simplePos x="0" y="0"/>
              <wp:positionH relativeFrom="page">
                <wp:posOffset>4412364</wp:posOffset>
              </wp:positionH>
              <wp:positionV relativeFrom="page">
                <wp:posOffset>117003</wp:posOffset>
              </wp:positionV>
              <wp:extent cx="2658139" cy="212888"/>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8139" cy="212888"/>
                      </a:xfrm>
                      <a:prstGeom prst="rect">
                        <a:avLst/>
                      </a:prstGeom>
                    </wps:spPr>
                    <wps:txbx>
                      <w:txbxContent>
                        <w:p w14:paraId="309607DC" w14:textId="42822268" w:rsidR="00A376B4" w:rsidRPr="0054030B" w:rsidRDefault="0054030B">
                          <w:pPr>
                            <w:spacing w:before="55"/>
                            <w:ind w:left="20"/>
                            <w:rPr>
                              <w:sz w:val="16"/>
                              <w:szCs w:val="21"/>
                              <w:lang w:val="mn-MN"/>
                            </w:rPr>
                          </w:pPr>
                          <w:r w:rsidRPr="0054030B">
                            <w:rPr>
                              <w:color w:val="FFFFFF"/>
                              <w:w w:val="110"/>
                              <w:sz w:val="16"/>
                              <w:szCs w:val="21"/>
                              <w:lang w:val="mn-MN"/>
                            </w:rPr>
                            <w:t>ҮНЭЛГЭЭНИЙ БА ЧАДВАРЫН ШАЛГУУР</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E7D347F" id="_x0000_t202" coordsize="21600,21600" o:spt="202" path="m,l,21600r21600,l21600,xe">
              <v:stroke joinstyle="miter"/>
              <v:path gradientshapeok="t" o:connecttype="rect"/>
            </v:shapetype>
            <v:shape id="Textbox 89" o:spid="_x0000_s1139" type="#_x0000_t202" style="position:absolute;margin-left:347.45pt;margin-top:9.2pt;width:209.3pt;height:16.75pt;z-index:-25165820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" filled="f" stroked="f">
              <v:textbox inset="0,0,0,0">
                <w:txbxContent>
                  <w:p w14:paraId="309607DC" w14:textId="42822268" w:rsidR="00A376B4" w:rsidRPr="0054030B" w:rsidRDefault="0054030B">
                    <w:pPr>
                      <w:spacing w:before="55"/>
                      <w:ind w:left="20"/>
                      <w:rPr>
                        <w:sz w:val="16"/>
                        <w:szCs w:val="21"/>
                        <w:lang w:val="mn-MN"/>
                      </w:rPr>
                    </w:pPr>
                    <w:r w:rsidRPr="0054030B">
                      <w:rPr>
                        <w:color w:val="FFFFFF"/>
                        <w:w w:val="110"/>
                        <w:sz w:val="16"/>
                        <w:szCs w:val="21"/>
                        <w:lang w:val="mn-MN"/>
                      </w:rPr>
                      <w:t>ҮНЭЛГЭЭНИЙ БА ЧАДВАРЫН ШАЛГУУР</w:t>
                    </w:r>
                  </w:p>
                </w:txbxContent>
              </v:textbox>
              <w10:wrap anchorx="page" anchory="page"/>
            </v:shape>
          </w:pict>
        </mc:Fallback>
      </mc:AlternateContent>
    </w:r>
    <w:r>
      <w:rPr>
        <w:noProof/>
        <w:sz w:val="20"/>
      </w:rPr>
      <mc:AlternateContent>
        <mc:Choice Requires="wps">
          <w:drawing>
            <wp:anchor distT="0" distB="0" distL="0" distR="0" simplePos="0" relativeHeight="251658274" behindDoc="1" locked="0" layoutInCell="1" allowOverlap="1" wp14:anchorId="2AA189B2" wp14:editId="122C4C41">
              <wp:simplePos x="0" y="0"/>
              <wp:positionH relativeFrom="page">
                <wp:posOffset>4021505</wp:posOffset>
              </wp:positionH>
              <wp:positionV relativeFrom="page">
                <wp:posOffset>0</wp:posOffset>
              </wp:positionV>
              <wp:extent cx="2950845" cy="387350"/>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0845" cy="387350"/>
                      </a:xfrm>
                      <a:custGeom>
                        <a:avLst/>
                        <a:gdLst/>
                        <a:ahLst/>
                        <a:cxnLst/>
                        <a:rect l="l" t="t" r="r" b="b"/>
                        <a:pathLst>
                          <a:path w="2950845" h="387350">
                            <a:moveTo>
                              <a:pt x="2950438" y="0"/>
                            </a:moveTo>
                            <a:lnTo>
                              <a:pt x="0" y="0"/>
                            </a:lnTo>
                            <a:lnTo>
                              <a:pt x="0" y="387350"/>
                            </a:lnTo>
                            <a:lnTo>
                              <a:pt x="2950438" y="387350"/>
                            </a:lnTo>
                            <a:lnTo>
                              <a:pt x="2950438" y="0"/>
                            </a:lnTo>
                            <a:close/>
                          </a:path>
                        </a:pathLst>
                      </a:custGeom>
                      <a:solidFill>
                        <a:srgbClr val="007DB6"/>
                      </a:solidFill>
                    </wps:spPr>
                    <wps:bodyPr wrap="square" lIns="0" tIns="0" rIns="0" bIns="0" rtlCol="0">
                      <a:prstTxWarp prst="textNoShape">
                        <a:avLst/>
                      </a:prstTxWarp>
                      <a:noAutofit/>
                    </wps:bodyPr>
                  </wps:wsp>
                </a:graphicData>
              </a:graphic>
            </wp:anchor>
          </w:drawing>
        </mc:Choice>
        <mc:Fallback xmlns:a="http://schemas.openxmlformats.org/drawingml/2006/main">
          <w:pict w14:anchorId="04EC27E8">
            <v:shape id="Graphic 86" style="position:absolute;margin-left:316.65pt;margin-top:0;width:232.35pt;height:30.5pt;z-index:-251727360;visibility:visible;mso-wrap-style:square;mso-wrap-distance-left:0;mso-wrap-distance-top:0;mso-wrap-distance-right:0;mso-wrap-distance-bottom:0;mso-position-horizontal:absolute;mso-position-horizontal-relative:page;mso-position-vertical:absolute;mso-position-vertical-relative:page;v-text-anchor:top" coordsize="2950845,387350" o:spid="_x0000_s1026" fillcolor="#007db6" stroked="f" path="m2950438,l,,,387350r2950438,l29504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" w14:anchorId="713B3167">
              <v:path arrowok="t"/>
              <w10:wrap anchorx="page" anchory="page"/>
            </v:shape>
          </w:pict>
        </mc:Fallback>
      </mc:AlternateContent>
    </w:r>
    <w:r>
      <w:rPr>
        <w:noProof/>
        <w:sz w:val="20"/>
      </w:rPr>
      <mc:AlternateContent>
        <mc:Choice Requires="wps">
          <w:drawing>
            <wp:anchor distT="0" distB="0" distL="0" distR="0" simplePos="0" relativeHeight="251658275" behindDoc="1" locked="0" layoutInCell="1" allowOverlap="1" wp14:anchorId="4876243E" wp14:editId="77593510">
              <wp:simplePos x="0" y="0"/>
              <wp:positionH relativeFrom="page">
                <wp:posOffset>7141629</wp:posOffset>
              </wp:positionH>
              <wp:positionV relativeFrom="page">
                <wp:posOffset>0</wp:posOffset>
              </wp:positionV>
              <wp:extent cx="631190" cy="38735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190" cy="387350"/>
                      </a:xfrm>
                      <a:custGeom>
                        <a:avLst/>
                        <a:gdLst/>
                        <a:ahLst/>
                        <a:cxnLst/>
                        <a:rect l="l" t="t" r="r" b="b"/>
                        <a:pathLst>
                          <a:path w="631190" h="387350">
                            <a:moveTo>
                              <a:pt x="630770" y="0"/>
                            </a:moveTo>
                            <a:lnTo>
                              <a:pt x="0" y="0"/>
                            </a:lnTo>
                            <a:lnTo>
                              <a:pt x="0" y="387350"/>
                            </a:lnTo>
                            <a:lnTo>
                              <a:pt x="630770" y="387350"/>
                            </a:lnTo>
                            <a:lnTo>
                              <a:pt x="630770" y="0"/>
                            </a:lnTo>
                            <a:close/>
                          </a:path>
                        </a:pathLst>
                      </a:custGeom>
                      <a:solidFill>
                        <a:srgbClr val="007DB6"/>
                      </a:solidFill>
                    </wps:spPr>
                    <wps:bodyPr wrap="square" lIns="0" tIns="0" rIns="0" bIns="0" rtlCol="0">
                      <a:prstTxWarp prst="textNoShape">
                        <a:avLst/>
                      </a:prstTxWarp>
                      <a:noAutofit/>
                    </wps:bodyPr>
                  </wps:wsp>
                </a:graphicData>
              </a:graphic>
            </wp:anchor>
          </w:drawing>
        </mc:Choice>
        <mc:Fallback xmlns:a="http://schemas.openxmlformats.org/drawingml/2006/main">
          <w:pict w14:anchorId="24ECD649">
            <v:shape id="Graphic 87" style="position:absolute;margin-left:562.35pt;margin-top:0;width:49.7pt;height:30.5pt;z-index:-251725312;visibility:visible;mso-wrap-style:square;mso-wrap-distance-left:0;mso-wrap-distance-top:0;mso-wrap-distance-right:0;mso-wrap-distance-bottom:0;mso-position-horizontal:absolute;mso-position-horizontal-relative:page;mso-position-vertical:absolute;mso-position-vertical-relative:page;v-text-anchor:top" coordsize="631190,387350" o:spid="_x0000_s1026" fillcolor="#007db6" stroked="f" path="m630770,l,,,387350r630770,l6307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" w14:anchorId="3C9BF688">
              <v:path arrowok="t"/>
              <w10:wrap anchorx="page" anchory="page"/>
            </v:shape>
          </w:pict>
        </mc:Fallback>
      </mc:AlternateContent>
    </w:r>
    <w:r>
      <w:rPr>
        <w:noProof/>
        <w:sz w:val="20"/>
      </w:rPr>
      <mc:AlternateContent>
        <mc:Choice Requires="wps">
          <w:drawing>
            <wp:anchor distT="0" distB="0" distL="0" distR="0" simplePos="0" relativeHeight="251658276" behindDoc="1" locked="0" layoutInCell="1" allowOverlap="1" wp14:anchorId="34559F26" wp14:editId="49F33FEA">
              <wp:simplePos x="0" y="0"/>
              <wp:positionH relativeFrom="page">
                <wp:posOffset>7340689</wp:posOffset>
              </wp:positionH>
              <wp:positionV relativeFrom="page">
                <wp:posOffset>101930</wp:posOffset>
              </wp:positionV>
              <wp:extent cx="245745" cy="22352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23520"/>
                      </a:xfrm>
                      <a:prstGeom prst="rect">
                        <a:avLst/>
                      </a:prstGeom>
                    </wps:spPr>
                    <wps:txbx>
                      <w:txbxContent>
                        <w:p w14:paraId="6DC0B431" w14:textId="77777777" w:rsidR="00A376B4" w:rsidRDefault="009558B7">
                          <w:pPr>
                            <w:spacing w:before="63"/>
                            <w:ind w:left="60"/>
                            <w:rPr>
                              <w:rFonts w:ascii="Arial MT"/>
                            </w:rPr>
                          </w:pPr>
                          <w:r>
                            <w:rPr>
                              <w:rFonts w:ascii="Arial MT"/>
                              <w:color w:val="FFFFFF"/>
                              <w:spacing w:val="-5"/>
                            </w:rPr>
                            <w:fldChar w:fldCharType="begin"/>
                          </w:r>
                          <w:r>
                            <w:rPr>
                              <w:rFonts w:ascii="Arial MT"/>
                              <w:color w:val="FFFFFF"/>
                              <w:spacing w:val="-5"/>
                            </w:rPr>
                            <w:instrText xml:space="preserve"> PAGE </w:instrText>
                          </w:r>
                          <w:r>
                            <w:rPr>
                              <w:rFonts w:ascii="Arial MT"/>
                              <w:color w:val="FFFFFF"/>
                              <w:spacing w:val="-5"/>
                            </w:rPr>
                            <w:fldChar w:fldCharType="separate"/>
                          </w:r>
                          <w:r>
                            <w:rPr>
                              <w:rFonts w:ascii="Arial MT"/>
                              <w:color w:val="FFFFFF"/>
                              <w:spacing w:val="-5"/>
                            </w:rPr>
                            <w:t>41</w:t>
                          </w:r>
                          <w:r>
                            <w:rPr>
                              <w:rFonts w:ascii="Arial MT"/>
                              <w:color w:val="FFFFFF"/>
                              <w:spacing w:val="-5"/>
                            </w:rPr>
                            <w:fldChar w:fldCharType="end"/>
                          </w:r>
                        </w:p>
                      </w:txbxContent>
                    </wps:txbx>
                    <wps:bodyPr wrap="square" lIns="0" tIns="0" rIns="0" bIns="0" rtlCol="0">
                      <a:noAutofit/>
                    </wps:bodyPr>
                  </wps:wsp>
                </a:graphicData>
              </a:graphic>
            </wp:anchor>
          </w:drawing>
        </mc:Choice>
        <mc:Fallback>
          <w:pict>
            <v:shape w14:anchorId="34559F26" id="Textbox 88" o:spid="_x0000_s1140" type="#_x0000_t202" style="position:absolute;margin-left:578pt;margin-top:8.05pt;width:19.35pt;height:17.6pt;z-index:-2516582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" filled="f" stroked="f">
              <v:textbox inset="0,0,0,0">
                <w:txbxContent>
                  <w:p w14:paraId="6DC0B431" w14:textId="77777777" w:rsidR="00A376B4" w:rsidRDefault="009558B7">
                    <w:pPr>
                      <w:spacing w:before="63"/>
                      <w:ind w:left="60"/>
                      <w:rPr>
                        <w:rFonts w:ascii="Arial MT"/>
                      </w:rPr>
                    </w:pPr>
                    <w:r>
                      <w:rPr>
                        <w:rFonts w:ascii="Arial MT"/>
                        <w:color w:val="FFFFFF"/>
                        <w:spacing w:val="-5"/>
                      </w:rPr>
                      <w:fldChar w:fldCharType="begin"/>
                    </w:r>
                    <w:r>
                      <w:rPr>
                        <w:rFonts w:ascii="Arial MT"/>
                        <w:color w:val="FFFFFF"/>
                        <w:spacing w:val="-5"/>
                      </w:rPr>
                      <w:instrText xml:space="preserve"> PAGE </w:instrText>
                    </w:r>
                    <w:r>
                      <w:rPr>
                        <w:rFonts w:ascii="Arial MT"/>
                        <w:color w:val="FFFFFF"/>
                        <w:spacing w:val="-5"/>
                      </w:rPr>
                      <w:fldChar w:fldCharType="separate"/>
                    </w:r>
                    <w:r>
                      <w:rPr>
                        <w:rFonts w:ascii="Arial MT"/>
                        <w:color w:val="FFFFFF"/>
                        <w:spacing w:val="-5"/>
                      </w:rPr>
                      <w:t>41</w:t>
                    </w:r>
                    <w:r>
                      <w:rPr>
                        <w:rFonts w:ascii="Arial MT"/>
                        <w:color w:val="FFFFFF"/>
                        <w:spacing w:val="-5"/>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3E96F" w14:textId="77777777" w:rsidR="00A376B4" w:rsidRDefault="009558B7">
    <w:pPr>
      <w:pStyle w:val="BodyText"/>
      <w:spacing w:line="14" w:lineRule="auto"/>
      <w:rPr>
        <w:sz w:val="20"/>
      </w:rPr>
    </w:pPr>
    <w:r>
      <w:rPr>
        <w:noProof/>
        <w:sz w:val="20"/>
      </w:rPr>
      <mc:AlternateContent>
        <mc:Choice Requires="wps">
          <w:drawing>
            <wp:anchor distT="0" distB="0" distL="0" distR="0" simplePos="0" relativeHeight="251658278" behindDoc="1" locked="0" layoutInCell="1" allowOverlap="1" wp14:anchorId="5AFBEF38" wp14:editId="0E151289">
              <wp:simplePos x="0" y="0"/>
              <wp:positionH relativeFrom="page">
                <wp:posOffset>0</wp:posOffset>
              </wp:positionH>
              <wp:positionV relativeFrom="page">
                <wp:posOffset>0</wp:posOffset>
              </wp:positionV>
              <wp:extent cx="631190" cy="387350"/>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190" cy="387350"/>
                      </a:xfrm>
                      <a:custGeom>
                        <a:avLst/>
                        <a:gdLst/>
                        <a:ahLst/>
                        <a:cxnLst/>
                        <a:rect l="l" t="t" r="r" b="b"/>
                        <a:pathLst>
                          <a:path w="631190" h="387350">
                            <a:moveTo>
                              <a:pt x="630770" y="0"/>
                            </a:moveTo>
                            <a:lnTo>
                              <a:pt x="0" y="0"/>
                            </a:lnTo>
                            <a:lnTo>
                              <a:pt x="0" y="387350"/>
                            </a:lnTo>
                            <a:lnTo>
                              <a:pt x="630770" y="387350"/>
                            </a:lnTo>
                            <a:lnTo>
                              <a:pt x="630770" y="0"/>
                            </a:lnTo>
                            <a:close/>
                          </a:path>
                        </a:pathLst>
                      </a:custGeom>
                      <a:solidFill>
                        <a:srgbClr val="007DB6"/>
                      </a:solidFill>
                    </wps:spPr>
                    <wps:bodyPr wrap="square" lIns="0" tIns="0" rIns="0" bIns="0" rtlCol="0">
                      <a:prstTxWarp prst="textNoShape">
                        <a:avLst/>
                      </a:prstTxWarp>
                      <a:noAutofit/>
                    </wps:bodyPr>
                  </wps:wsp>
                </a:graphicData>
              </a:graphic>
            </wp:anchor>
          </w:drawing>
        </mc:Choice>
        <mc:Fallback xmlns:a="http://schemas.openxmlformats.org/drawingml/2006/main">
          <w:pict w14:anchorId="4C514397">
            <v:shape id="Graphic 102" style="position:absolute;margin-left:0;margin-top:0;width:49.7pt;height:30.5pt;z-index:-251720192;visibility:visible;mso-wrap-style:square;mso-wrap-distance-left:0;mso-wrap-distance-top:0;mso-wrap-distance-right:0;mso-wrap-distance-bottom:0;mso-position-horizontal:absolute;mso-position-horizontal-relative:page;mso-position-vertical:absolute;mso-position-vertical-relative:page;v-text-anchor:top" coordsize="631190,387350" o:spid="_x0000_s1026" fillcolor="#007db6" stroked="f" path="m630770,l,,,387350r630770,l6307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" w14:anchorId="47B47D89">
              <v:path arrowok="t"/>
              <w10:wrap anchorx="page" anchory="page"/>
            </v:shape>
          </w:pict>
        </mc:Fallback>
      </mc:AlternateContent>
    </w:r>
    <w:r>
      <w:rPr>
        <w:noProof/>
        <w:sz w:val="20"/>
      </w:rPr>
      <mc:AlternateContent>
        <mc:Choice Requires="wps">
          <w:drawing>
            <wp:anchor distT="0" distB="0" distL="0" distR="0" simplePos="0" relativeHeight="251658279" behindDoc="1" locked="0" layoutInCell="1" allowOverlap="1" wp14:anchorId="5974C76B" wp14:editId="70132FCE">
              <wp:simplePos x="0" y="0"/>
              <wp:positionH relativeFrom="page">
                <wp:posOffset>199052</wp:posOffset>
              </wp:positionH>
              <wp:positionV relativeFrom="page">
                <wp:posOffset>101930</wp:posOffset>
              </wp:positionV>
              <wp:extent cx="245745" cy="22352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23520"/>
                      </a:xfrm>
                      <a:prstGeom prst="rect">
                        <a:avLst/>
                      </a:prstGeom>
                    </wps:spPr>
                    <wps:txbx>
                      <w:txbxContent>
                        <w:p w14:paraId="6852E774" w14:textId="77777777" w:rsidR="00A376B4" w:rsidRDefault="009558B7">
                          <w:pPr>
                            <w:spacing w:before="63"/>
                            <w:ind w:left="60"/>
                            <w:rPr>
                              <w:rFonts w:ascii="Arial MT"/>
                            </w:rPr>
                          </w:pPr>
                          <w:r>
                            <w:rPr>
                              <w:rFonts w:ascii="Arial MT"/>
                              <w:color w:val="FFFFFF"/>
                              <w:spacing w:val="-5"/>
                            </w:rPr>
                            <w:fldChar w:fldCharType="begin"/>
                          </w:r>
                          <w:r>
                            <w:rPr>
                              <w:rFonts w:ascii="Arial MT"/>
                              <w:color w:val="FFFFFF"/>
                              <w:spacing w:val="-5"/>
                            </w:rPr>
                            <w:instrText xml:space="preserve"> PAGE </w:instrText>
                          </w:r>
                          <w:r>
                            <w:rPr>
                              <w:rFonts w:ascii="Arial MT"/>
                              <w:color w:val="FFFFFF"/>
                              <w:spacing w:val="-5"/>
                            </w:rPr>
                            <w:fldChar w:fldCharType="separate"/>
                          </w:r>
                          <w:r>
                            <w:rPr>
                              <w:rFonts w:ascii="Arial MT"/>
                              <w:color w:val="FFFFFF"/>
                              <w:spacing w:val="-5"/>
                            </w:rPr>
                            <w:t>56</w:t>
                          </w:r>
                          <w:r>
                            <w:rPr>
                              <w:rFonts w:ascii="Arial MT"/>
                              <w:color w:val="FFFFFF"/>
                              <w:spacing w:val="-5"/>
                            </w:rPr>
                            <w:fldChar w:fldCharType="end"/>
                          </w:r>
                        </w:p>
                      </w:txbxContent>
                    </wps:txbx>
                    <wps:bodyPr wrap="square" lIns="0" tIns="0" rIns="0" bIns="0" rtlCol="0">
                      <a:noAutofit/>
                    </wps:bodyPr>
                  </wps:wsp>
                </a:graphicData>
              </a:graphic>
            </wp:anchor>
          </w:drawing>
        </mc:Choice>
        <mc:Fallback>
          <w:pict>
            <v:shapetype w14:anchorId="5974C76B" id="_x0000_t202" coordsize="21600,21600" o:spt="202" path="m,l,21600r21600,l21600,xe">
              <v:stroke joinstyle="miter"/>
              <v:path gradientshapeok="t" o:connecttype="rect"/>
            </v:shapetype>
            <v:shape id="Textbox 103" o:spid="_x0000_s1144" type="#_x0000_t202" style="position:absolute;margin-left:15.65pt;margin-top:8.05pt;width:19.35pt;height:17.6pt;z-index:-25165820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" filled="f" stroked="f">
              <v:textbox inset="0,0,0,0">
                <w:txbxContent>
                  <w:p w14:paraId="6852E774" w14:textId="77777777" w:rsidR="00A376B4" w:rsidRDefault="009558B7">
                    <w:pPr>
                      <w:spacing w:before="63"/>
                      <w:ind w:left="60"/>
                      <w:rPr>
                        <w:rFonts w:ascii="Arial MT"/>
                      </w:rPr>
                    </w:pPr>
                    <w:r>
                      <w:rPr>
                        <w:rFonts w:ascii="Arial MT"/>
                        <w:color w:val="FFFFFF"/>
                        <w:spacing w:val="-5"/>
                      </w:rPr>
                      <w:fldChar w:fldCharType="begin"/>
                    </w:r>
                    <w:r>
                      <w:rPr>
                        <w:rFonts w:ascii="Arial MT"/>
                        <w:color w:val="FFFFFF"/>
                        <w:spacing w:val="-5"/>
                      </w:rPr>
                      <w:instrText xml:space="preserve"> PAGE </w:instrText>
                    </w:r>
                    <w:r>
                      <w:rPr>
                        <w:rFonts w:ascii="Arial MT"/>
                        <w:color w:val="FFFFFF"/>
                        <w:spacing w:val="-5"/>
                      </w:rPr>
                      <w:fldChar w:fldCharType="separate"/>
                    </w:r>
                    <w:r>
                      <w:rPr>
                        <w:rFonts w:ascii="Arial MT"/>
                        <w:color w:val="FFFFFF"/>
                        <w:spacing w:val="-5"/>
                      </w:rPr>
                      <w:t>56</w:t>
                    </w:r>
                    <w:r>
                      <w:rPr>
                        <w:rFonts w:ascii="Arial MT"/>
                        <w:color w:val="FFFFFF"/>
                        <w:spacing w:val="-5"/>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2D692" w14:textId="77777777" w:rsidR="00A376B4" w:rsidRDefault="009558B7">
    <w:pPr>
      <w:pStyle w:val="BodyText"/>
      <w:spacing w:line="14" w:lineRule="auto"/>
      <w:rPr>
        <w:sz w:val="20"/>
      </w:rPr>
    </w:pPr>
    <w:r>
      <w:rPr>
        <w:noProof/>
        <w:sz w:val="20"/>
      </w:rPr>
      <mc:AlternateContent>
        <mc:Choice Requires="wps">
          <w:drawing>
            <wp:anchor distT="0" distB="0" distL="0" distR="0" simplePos="0" relativeHeight="251658280" behindDoc="1" locked="0" layoutInCell="1" allowOverlap="1" wp14:anchorId="2B1DED2B" wp14:editId="362063B6">
              <wp:simplePos x="0" y="0"/>
              <wp:positionH relativeFrom="page">
                <wp:posOffset>4075112</wp:posOffset>
              </wp:positionH>
              <wp:positionV relativeFrom="page">
                <wp:posOffset>0</wp:posOffset>
              </wp:positionV>
              <wp:extent cx="2896870" cy="38735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6870" cy="387350"/>
                      </a:xfrm>
                      <a:custGeom>
                        <a:avLst/>
                        <a:gdLst/>
                        <a:ahLst/>
                        <a:cxnLst/>
                        <a:rect l="l" t="t" r="r" b="b"/>
                        <a:pathLst>
                          <a:path w="2896870" h="387350">
                            <a:moveTo>
                              <a:pt x="2896819" y="0"/>
                            </a:moveTo>
                            <a:lnTo>
                              <a:pt x="0" y="0"/>
                            </a:lnTo>
                            <a:lnTo>
                              <a:pt x="0" y="387350"/>
                            </a:lnTo>
                            <a:lnTo>
                              <a:pt x="2896819" y="387350"/>
                            </a:lnTo>
                            <a:lnTo>
                              <a:pt x="2896819" y="0"/>
                            </a:lnTo>
                            <a:close/>
                          </a:path>
                        </a:pathLst>
                      </a:custGeom>
                      <a:solidFill>
                        <a:srgbClr val="007DB6"/>
                      </a:solidFill>
                    </wps:spPr>
                    <wps:bodyPr wrap="square" lIns="0" tIns="0" rIns="0" bIns="0" rtlCol="0">
                      <a:prstTxWarp prst="textNoShape">
                        <a:avLst/>
                      </a:prstTxWarp>
                      <a:noAutofit/>
                    </wps:bodyPr>
                  </wps:wsp>
                </a:graphicData>
              </a:graphic>
            </wp:anchor>
          </w:drawing>
        </mc:Choice>
        <mc:Fallback xmlns:a="http://schemas.openxmlformats.org/drawingml/2006/main">
          <w:pict w14:anchorId="51A0892C">
            <v:shape id="Graphic 104" style="position:absolute;margin-left:320.85pt;margin-top:0;width:228.1pt;height:30.5pt;z-index:-251718144;visibility:visible;mso-wrap-style:square;mso-wrap-distance-left:0;mso-wrap-distance-top:0;mso-wrap-distance-right:0;mso-wrap-distance-bottom:0;mso-position-horizontal:absolute;mso-position-horizontal-relative:page;mso-position-vertical:absolute;mso-position-vertical-relative:page;v-text-anchor:top" coordsize="2896870,387350" o:spid="_x0000_s1026" fillcolor="#007db6" stroked="f" path="m2896819,l,,,387350r2896819,l28968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" w14:anchorId="48D08754">
              <v:path arrowok="t"/>
              <w10:wrap anchorx="page" anchory="page"/>
            </v:shape>
          </w:pict>
        </mc:Fallback>
      </mc:AlternateContent>
    </w:r>
    <w:r>
      <w:rPr>
        <w:noProof/>
        <w:sz w:val="20"/>
      </w:rPr>
      <mc:AlternateContent>
        <mc:Choice Requires="wps">
          <w:drawing>
            <wp:anchor distT="0" distB="0" distL="0" distR="0" simplePos="0" relativeHeight="251658281" behindDoc="1" locked="0" layoutInCell="1" allowOverlap="1" wp14:anchorId="139E15D6" wp14:editId="32B8689E">
              <wp:simplePos x="0" y="0"/>
              <wp:positionH relativeFrom="page">
                <wp:posOffset>7141629</wp:posOffset>
              </wp:positionH>
              <wp:positionV relativeFrom="page">
                <wp:posOffset>0</wp:posOffset>
              </wp:positionV>
              <wp:extent cx="631190" cy="387350"/>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190" cy="387350"/>
                      </a:xfrm>
                      <a:custGeom>
                        <a:avLst/>
                        <a:gdLst/>
                        <a:ahLst/>
                        <a:cxnLst/>
                        <a:rect l="l" t="t" r="r" b="b"/>
                        <a:pathLst>
                          <a:path w="631190" h="387350">
                            <a:moveTo>
                              <a:pt x="630770" y="0"/>
                            </a:moveTo>
                            <a:lnTo>
                              <a:pt x="0" y="0"/>
                            </a:lnTo>
                            <a:lnTo>
                              <a:pt x="0" y="387350"/>
                            </a:lnTo>
                            <a:lnTo>
                              <a:pt x="630770" y="387350"/>
                            </a:lnTo>
                            <a:lnTo>
                              <a:pt x="630770" y="0"/>
                            </a:lnTo>
                            <a:close/>
                          </a:path>
                        </a:pathLst>
                      </a:custGeom>
                      <a:solidFill>
                        <a:srgbClr val="007DB6"/>
                      </a:solidFill>
                    </wps:spPr>
                    <wps:bodyPr wrap="square" lIns="0" tIns="0" rIns="0" bIns="0" rtlCol="0">
                      <a:prstTxWarp prst="textNoShape">
                        <a:avLst/>
                      </a:prstTxWarp>
                      <a:noAutofit/>
                    </wps:bodyPr>
                  </wps:wsp>
                </a:graphicData>
              </a:graphic>
            </wp:anchor>
          </w:drawing>
        </mc:Choice>
        <mc:Fallback xmlns:a="http://schemas.openxmlformats.org/drawingml/2006/main">
          <w:pict w14:anchorId="1DCCD290">
            <v:shape id="Graphic 105" style="position:absolute;margin-left:562.35pt;margin-top:0;width:49.7pt;height:30.5pt;z-index:-251717120;visibility:visible;mso-wrap-style:square;mso-wrap-distance-left:0;mso-wrap-distance-top:0;mso-wrap-distance-right:0;mso-wrap-distance-bottom:0;mso-position-horizontal:absolute;mso-position-horizontal-relative:page;mso-position-vertical:absolute;mso-position-vertical-relative:page;v-text-anchor:top" coordsize="631190,387350" o:spid="_x0000_s1026" fillcolor="#007db6" stroked="f" path="m630770,l,,,387350r630770,l6307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" w14:anchorId="251F5310">
              <v:path arrowok="t"/>
              <w10:wrap anchorx="page" anchory="page"/>
            </v:shape>
          </w:pict>
        </mc:Fallback>
      </mc:AlternateContent>
    </w:r>
    <w:r>
      <w:rPr>
        <w:noProof/>
        <w:sz w:val="20"/>
      </w:rPr>
      <mc:AlternateContent>
        <mc:Choice Requires="wps">
          <w:drawing>
            <wp:anchor distT="0" distB="0" distL="0" distR="0" simplePos="0" relativeHeight="251658282" behindDoc="1" locked="0" layoutInCell="1" allowOverlap="1" wp14:anchorId="67923FE0" wp14:editId="70A96357">
              <wp:simplePos x="0" y="0"/>
              <wp:positionH relativeFrom="page">
                <wp:posOffset>7340689</wp:posOffset>
              </wp:positionH>
              <wp:positionV relativeFrom="page">
                <wp:posOffset>101930</wp:posOffset>
              </wp:positionV>
              <wp:extent cx="245745" cy="22352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23520"/>
                      </a:xfrm>
                      <a:prstGeom prst="rect">
                        <a:avLst/>
                      </a:prstGeom>
                    </wps:spPr>
                    <wps:txbx>
                      <w:txbxContent>
                        <w:p w14:paraId="68EB58D8" w14:textId="77777777" w:rsidR="00A376B4" w:rsidRDefault="009558B7">
                          <w:pPr>
                            <w:spacing w:before="63"/>
                            <w:ind w:left="60"/>
                            <w:rPr>
                              <w:rFonts w:ascii="Arial MT"/>
                            </w:rPr>
                          </w:pPr>
                          <w:r>
                            <w:rPr>
                              <w:rFonts w:ascii="Arial MT"/>
                              <w:color w:val="FFFFFF"/>
                              <w:spacing w:val="-5"/>
                            </w:rPr>
                            <w:fldChar w:fldCharType="begin"/>
                          </w:r>
                          <w:r>
                            <w:rPr>
                              <w:rFonts w:ascii="Arial MT"/>
                              <w:color w:val="FFFFFF"/>
                              <w:spacing w:val="-5"/>
                            </w:rPr>
                            <w:instrText xml:space="preserve"> PAGE </w:instrText>
                          </w:r>
                          <w:r>
                            <w:rPr>
                              <w:rFonts w:ascii="Arial MT"/>
                              <w:color w:val="FFFFFF"/>
                              <w:spacing w:val="-5"/>
                            </w:rPr>
                            <w:fldChar w:fldCharType="separate"/>
                          </w:r>
                          <w:r>
                            <w:rPr>
                              <w:rFonts w:ascii="Arial MT"/>
                              <w:color w:val="FFFFFF"/>
                              <w:spacing w:val="-5"/>
                            </w:rPr>
                            <w:t>57</w:t>
                          </w:r>
                          <w:r>
                            <w:rPr>
                              <w:rFonts w:ascii="Arial MT"/>
                              <w:color w:val="FFFFFF"/>
                              <w:spacing w:val="-5"/>
                            </w:rPr>
                            <w:fldChar w:fldCharType="end"/>
                          </w:r>
                        </w:p>
                      </w:txbxContent>
                    </wps:txbx>
                    <wps:bodyPr wrap="square" lIns="0" tIns="0" rIns="0" bIns="0" rtlCol="0">
                      <a:noAutofit/>
                    </wps:bodyPr>
                  </wps:wsp>
                </a:graphicData>
              </a:graphic>
            </wp:anchor>
          </w:drawing>
        </mc:Choice>
        <mc:Fallback>
          <w:pict>
            <v:shapetype w14:anchorId="67923FE0" id="_x0000_t202" coordsize="21600,21600" o:spt="202" path="m,l,21600r21600,l21600,xe">
              <v:stroke joinstyle="miter"/>
              <v:path gradientshapeok="t" o:connecttype="rect"/>
            </v:shapetype>
            <v:shape id="Textbox 106" o:spid="_x0000_s1145" type="#_x0000_t202" style="position:absolute;margin-left:578pt;margin-top:8.05pt;width:19.35pt;height:17.6pt;z-index:-25165819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" filled="f" stroked="f">
              <v:textbox inset="0,0,0,0">
                <w:txbxContent>
                  <w:p w14:paraId="68EB58D8" w14:textId="77777777" w:rsidR="00A376B4" w:rsidRDefault="009558B7">
                    <w:pPr>
                      <w:spacing w:before="63"/>
                      <w:ind w:left="60"/>
                      <w:rPr>
                        <w:rFonts w:ascii="Arial MT"/>
                      </w:rPr>
                    </w:pPr>
                    <w:r>
                      <w:rPr>
                        <w:rFonts w:ascii="Arial MT"/>
                        <w:color w:val="FFFFFF"/>
                        <w:spacing w:val="-5"/>
                      </w:rPr>
                      <w:fldChar w:fldCharType="begin"/>
                    </w:r>
                    <w:r>
                      <w:rPr>
                        <w:rFonts w:ascii="Arial MT"/>
                        <w:color w:val="FFFFFF"/>
                        <w:spacing w:val="-5"/>
                      </w:rPr>
                      <w:instrText xml:space="preserve"> PAGE </w:instrText>
                    </w:r>
                    <w:r>
                      <w:rPr>
                        <w:rFonts w:ascii="Arial MT"/>
                        <w:color w:val="FFFFFF"/>
                        <w:spacing w:val="-5"/>
                      </w:rPr>
                      <w:fldChar w:fldCharType="separate"/>
                    </w:r>
                    <w:r>
                      <w:rPr>
                        <w:rFonts w:ascii="Arial MT"/>
                        <w:color w:val="FFFFFF"/>
                        <w:spacing w:val="-5"/>
                      </w:rPr>
                      <w:t>57</w:t>
                    </w:r>
                    <w:r>
                      <w:rPr>
                        <w:rFonts w:ascii="Arial MT"/>
                        <w:color w:val="FFFFFF"/>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251658283" behindDoc="1" locked="0" layoutInCell="1" allowOverlap="1" wp14:anchorId="2D55012F" wp14:editId="311B363A">
              <wp:simplePos x="0" y="0"/>
              <wp:positionH relativeFrom="page">
                <wp:posOffset>5857519</wp:posOffset>
              </wp:positionH>
              <wp:positionV relativeFrom="page">
                <wp:posOffset>118871</wp:posOffset>
              </wp:positionV>
              <wp:extent cx="1012825" cy="19875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2825" cy="198755"/>
                      </a:xfrm>
                      <a:prstGeom prst="rect">
                        <a:avLst/>
                      </a:prstGeom>
                    </wps:spPr>
                    <wps:txbx>
                      <w:txbxContent>
                        <w:p w14:paraId="7D5ECCC9" w14:textId="77777777" w:rsidR="00A376B4" w:rsidRDefault="009558B7">
                          <w:pPr>
                            <w:spacing w:before="55"/>
                            <w:ind w:left="20"/>
                            <w:rPr>
                              <w:sz w:val="20"/>
                            </w:rPr>
                          </w:pPr>
                          <w:r>
                            <w:rPr>
                              <w:color w:val="FFFFFF"/>
                              <w:w w:val="110"/>
                              <w:sz w:val="20"/>
                            </w:rPr>
                            <w:t>BIDDING</w:t>
                          </w:r>
                          <w:r>
                            <w:rPr>
                              <w:color w:val="FFFFFF"/>
                              <w:spacing w:val="1"/>
                              <w:w w:val="115"/>
                              <w:sz w:val="20"/>
                            </w:rPr>
                            <w:t xml:space="preserve"> </w:t>
                          </w:r>
                          <w:r>
                            <w:rPr>
                              <w:color w:val="FFFFFF"/>
                              <w:spacing w:val="-2"/>
                              <w:w w:val="115"/>
                              <w:sz w:val="20"/>
                            </w:rPr>
                            <w:t>FORMS</w:t>
                          </w:r>
                        </w:p>
                      </w:txbxContent>
                    </wps:txbx>
                    <wps:bodyPr wrap="square" lIns="0" tIns="0" rIns="0" bIns="0" rtlCol="0">
                      <a:noAutofit/>
                    </wps:bodyPr>
                  </wps:wsp>
                </a:graphicData>
              </a:graphic>
            </wp:anchor>
          </w:drawing>
        </mc:Choice>
        <mc:Fallback>
          <w:pict>
            <v:shape w14:anchorId="2D55012F" id="Textbox 107" o:spid="_x0000_s1146" type="#_x0000_t202" style="position:absolute;margin-left:461.2pt;margin-top:9.35pt;width:79.75pt;height:15.65pt;z-index:-25165819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" filled="f" stroked="f">
              <v:textbox inset="0,0,0,0">
                <w:txbxContent>
                  <w:p w14:paraId="7D5ECCC9" w14:textId="77777777" w:rsidR="00A376B4" w:rsidRDefault="009558B7">
                    <w:pPr>
                      <w:spacing w:before="55"/>
                      <w:ind w:left="20"/>
                      <w:rPr>
                        <w:sz w:val="20"/>
                      </w:rPr>
                    </w:pPr>
                    <w:r>
                      <w:rPr>
                        <w:color w:val="FFFFFF"/>
                        <w:w w:val="110"/>
                        <w:sz w:val="20"/>
                      </w:rPr>
                      <w:t>BIDDING</w:t>
                    </w:r>
                    <w:r>
                      <w:rPr>
                        <w:color w:val="FFFFFF"/>
                        <w:spacing w:val="1"/>
                        <w:w w:val="115"/>
                        <w:sz w:val="20"/>
                      </w:rPr>
                      <w:t xml:space="preserve"> </w:t>
                    </w:r>
                    <w:r>
                      <w:rPr>
                        <w:color w:val="FFFFFF"/>
                        <w:spacing w:val="-2"/>
                        <w:w w:val="115"/>
                        <w:sz w:val="20"/>
                      </w:rPr>
                      <w:t>FORMS</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FD6B1" w14:textId="71D207B0" w:rsidR="00A376B4" w:rsidRDefault="0026757D">
    <w:pPr>
      <w:pStyle w:val="BodyText"/>
      <w:spacing w:line="14" w:lineRule="auto"/>
      <w:rPr>
        <w:sz w:val="20"/>
      </w:rPr>
    </w:pPr>
    <w:r>
      <w:rPr>
        <w:noProof/>
        <w:sz w:val="20"/>
      </w:rPr>
      <mc:AlternateContent>
        <mc:Choice Requires="wps">
          <w:drawing>
            <wp:anchor distT="0" distB="0" distL="0" distR="0" simplePos="0" relativeHeight="251658287" behindDoc="1" locked="0" layoutInCell="1" allowOverlap="1" wp14:anchorId="029742F8" wp14:editId="5454C7C8">
              <wp:simplePos x="0" y="0"/>
              <wp:positionH relativeFrom="page">
                <wp:posOffset>905854</wp:posOffset>
              </wp:positionH>
              <wp:positionV relativeFrom="page">
                <wp:posOffset>119641</wp:posOffset>
              </wp:positionV>
              <wp:extent cx="3102124" cy="206429"/>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2124" cy="206429"/>
                      </a:xfrm>
                      <a:prstGeom prst="rect">
                        <a:avLst/>
                      </a:prstGeom>
                    </wps:spPr>
                    <wps:txbx>
                      <w:txbxContent>
                        <w:p w14:paraId="0D5EC59E" w14:textId="12D1E808" w:rsidR="00A376B4" w:rsidRPr="006E7DF5" w:rsidRDefault="0026757D">
                          <w:pPr>
                            <w:spacing w:before="55"/>
                            <w:ind w:left="20"/>
                            <w:rPr>
                              <w:sz w:val="15"/>
                              <w:szCs w:val="20"/>
                              <w:lang w:val="ru-RU"/>
                            </w:rPr>
                          </w:pPr>
                          <w:r w:rsidRPr="006E7DF5">
                            <w:rPr>
                              <w:color w:val="FFFFFF"/>
                              <w:w w:val="110"/>
                              <w:sz w:val="15"/>
                              <w:szCs w:val="20"/>
                              <w:lang w:val="ru-RU"/>
                            </w:rPr>
                            <w:t>БАРАА ХУДАЛДАН АВАХ ХЭРЭГЛЭГЧИЙН ГАРЫН АВЛАГА</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29742F8" id="_x0000_t202" coordsize="21600,21600" o:spt="202" path="m,l,21600r21600,l21600,xe">
              <v:stroke joinstyle="miter"/>
              <v:path gradientshapeok="t" o:connecttype="rect"/>
            </v:shapetype>
            <v:shape id="Textbox 115" o:spid="_x0000_s1150" type="#_x0000_t202" style="position:absolute;margin-left:71.35pt;margin-top:9.4pt;width:244.25pt;height:16.25pt;z-index:-25165819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" filled="f" stroked="f">
              <v:textbox inset="0,0,0,0">
                <w:txbxContent>
                  <w:p w14:paraId="0D5EC59E" w14:textId="12D1E808" w:rsidR="00A376B4" w:rsidRPr="006E7DF5" w:rsidRDefault="0026757D">
                    <w:pPr>
                      <w:spacing w:before="55"/>
                      <w:ind w:left="20"/>
                      <w:rPr>
                        <w:sz w:val="15"/>
                        <w:szCs w:val="20"/>
                        <w:lang w:val="ru-RU"/>
                      </w:rPr>
                    </w:pPr>
                    <w:r w:rsidRPr="006E7DF5">
                      <w:rPr>
                        <w:color w:val="FFFFFF"/>
                        <w:w w:val="110"/>
                        <w:sz w:val="15"/>
                        <w:szCs w:val="20"/>
                        <w:lang w:val="ru-RU"/>
                      </w:rPr>
                      <w:t>БАРАА ХУДАЛДАН АВАХ ХЭРЭГЛЭГЧИЙН ГАРЫН АВЛАГА</w:t>
                    </w:r>
                  </w:p>
                </w:txbxContent>
              </v:textbox>
              <w10:wrap anchorx="page" anchory="page"/>
            </v:shape>
          </w:pict>
        </mc:Fallback>
      </mc:AlternateContent>
    </w:r>
    <w:r>
      <w:rPr>
        <w:noProof/>
        <w:sz w:val="20"/>
      </w:rPr>
      <mc:AlternateContent>
        <mc:Choice Requires="wps">
          <w:drawing>
            <wp:anchor distT="0" distB="0" distL="0" distR="0" simplePos="0" relativeHeight="251658285" behindDoc="1" locked="0" layoutInCell="1" allowOverlap="1" wp14:anchorId="6091759D" wp14:editId="0B18F802">
              <wp:simplePos x="0" y="0"/>
              <wp:positionH relativeFrom="page">
                <wp:posOffset>803305</wp:posOffset>
              </wp:positionH>
              <wp:positionV relativeFrom="page">
                <wp:posOffset>0</wp:posOffset>
              </wp:positionV>
              <wp:extent cx="3315768" cy="387350"/>
              <wp:effectExtent l="0" t="0" r="0" b="635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5768" cy="387350"/>
                      </a:xfrm>
                      <a:custGeom>
                        <a:avLst/>
                        <a:gdLst/>
                        <a:ahLst/>
                        <a:cxnLst/>
                        <a:rect l="l" t="t" r="r" b="b"/>
                        <a:pathLst>
                          <a:path w="2896870" h="387350">
                            <a:moveTo>
                              <a:pt x="2896819" y="0"/>
                            </a:moveTo>
                            <a:lnTo>
                              <a:pt x="0" y="0"/>
                            </a:lnTo>
                            <a:lnTo>
                              <a:pt x="0" y="387350"/>
                            </a:lnTo>
                            <a:lnTo>
                              <a:pt x="2896819" y="387350"/>
                            </a:lnTo>
                            <a:lnTo>
                              <a:pt x="2896819" y="0"/>
                            </a:lnTo>
                            <a:close/>
                          </a:path>
                        </a:pathLst>
                      </a:custGeom>
                      <a:solidFill>
                        <a:srgbClr val="007DB6"/>
                      </a:solidFill>
                    </wps:spPr>
                    <wps:bodyPr wrap="square" lIns="0" tIns="0" rIns="0" bIns="0" rtlCol="0">
                      <a:prstTxWarp prst="textNoShape">
                        <a:avLst/>
                      </a:prstTxWarp>
                      <a:noAutofit/>
                    </wps:bodyPr>
                  </wps:wsp>
                </a:graphicData>
              </a:graphic>
              <wp14:sizeRelH relativeFrom="margin">
                <wp14:pctWidth>0</wp14:pctWidth>
              </wp14:sizeRelH>
            </wp:anchor>
          </w:drawing>
        </mc:Choice>
        <mc:Fallback xmlns:a="http://schemas.openxmlformats.org/drawingml/2006/main">
          <w:pict w14:anchorId="102C7A76">
            <v:shape id="Graphic 113" style="position:absolute;margin-left:63.25pt;margin-top:0;width:261.1pt;height:30.5pt;z-index:-25171302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coordsize="2896870,387350" o:spid="_x0000_s1026" fillcolor="#007db6" stroked="f" path="m2896819,l,,,387350r2896819,l28968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" w14:anchorId="3C22E04F">
              <v:path arrowok="t"/>
              <w10:wrap anchorx="page" anchory="page"/>
            </v:shape>
          </w:pict>
        </mc:Fallback>
      </mc:AlternateContent>
    </w:r>
    <w:r>
      <w:rPr>
        <w:noProof/>
        <w:sz w:val="20"/>
      </w:rPr>
      <mc:AlternateContent>
        <mc:Choice Requires="wps">
          <w:drawing>
            <wp:anchor distT="0" distB="0" distL="0" distR="0" simplePos="0" relativeHeight="251658284" behindDoc="1" locked="0" layoutInCell="1" allowOverlap="1" wp14:anchorId="7BFC13DA" wp14:editId="3F38852F">
              <wp:simplePos x="0" y="0"/>
              <wp:positionH relativeFrom="page">
                <wp:posOffset>0</wp:posOffset>
              </wp:positionH>
              <wp:positionV relativeFrom="page">
                <wp:posOffset>0</wp:posOffset>
              </wp:positionV>
              <wp:extent cx="631190" cy="387350"/>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190" cy="387350"/>
                      </a:xfrm>
                      <a:custGeom>
                        <a:avLst/>
                        <a:gdLst/>
                        <a:ahLst/>
                        <a:cxnLst/>
                        <a:rect l="l" t="t" r="r" b="b"/>
                        <a:pathLst>
                          <a:path w="631190" h="387350">
                            <a:moveTo>
                              <a:pt x="630770" y="0"/>
                            </a:moveTo>
                            <a:lnTo>
                              <a:pt x="0" y="0"/>
                            </a:lnTo>
                            <a:lnTo>
                              <a:pt x="0" y="387350"/>
                            </a:lnTo>
                            <a:lnTo>
                              <a:pt x="630770" y="387350"/>
                            </a:lnTo>
                            <a:lnTo>
                              <a:pt x="630770" y="0"/>
                            </a:lnTo>
                            <a:close/>
                          </a:path>
                        </a:pathLst>
                      </a:custGeom>
                      <a:solidFill>
                        <a:srgbClr val="007DB6"/>
                      </a:solidFill>
                    </wps:spPr>
                    <wps:bodyPr wrap="square" lIns="0" tIns="0" rIns="0" bIns="0" rtlCol="0">
                      <a:prstTxWarp prst="textNoShape">
                        <a:avLst/>
                      </a:prstTxWarp>
                      <a:noAutofit/>
                    </wps:bodyPr>
                  </wps:wsp>
                </a:graphicData>
              </a:graphic>
            </wp:anchor>
          </w:drawing>
        </mc:Choice>
        <mc:Fallback xmlns:a="http://schemas.openxmlformats.org/drawingml/2006/main">
          <w:pict w14:anchorId="561B921C">
            <v:shape id="Graphic 112" style="position:absolute;margin-left:0;margin-top:0;width:49.7pt;height:30.5pt;z-index:-251714048;visibility:visible;mso-wrap-style:square;mso-wrap-distance-left:0;mso-wrap-distance-top:0;mso-wrap-distance-right:0;mso-wrap-distance-bottom:0;mso-position-horizontal:absolute;mso-position-horizontal-relative:page;mso-position-vertical:absolute;mso-position-vertical-relative:page;v-text-anchor:top" coordsize="631190,387350" o:spid="_x0000_s1026" fillcolor="#007db6" stroked="f" path="m630770,l,,,387350r630770,l6307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" w14:anchorId="305666E9">
              <v:path arrowok="t"/>
              <w10:wrap anchorx="page" anchory="page"/>
            </v:shape>
          </w:pict>
        </mc:Fallback>
      </mc:AlternateContent>
    </w:r>
    <w:r>
      <w:rPr>
        <w:noProof/>
        <w:sz w:val="20"/>
      </w:rPr>
      <mc:AlternateContent>
        <mc:Choice Requires="wps">
          <w:drawing>
            <wp:anchor distT="0" distB="0" distL="0" distR="0" simplePos="0" relativeHeight="251658286" behindDoc="1" locked="0" layoutInCell="1" allowOverlap="1" wp14:anchorId="5F01771F" wp14:editId="106709EB">
              <wp:simplePos x="0" y="0"/>
              <wp:positionH relativeFrom="page">
                <wp:posOffset>199052</wp:posOffset>
              </wp:positionH>
              <wp:positionV relativeFrom="page">
                <wp:posOffset>101930</wp:posOffset>
              </wp:positionV>
              <wp:extent cx="245745" cy="22352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23520"/>
                      </a:xfrm>
                      <a:prstGeom prst="rect">
                        <a:avLst/>
                      </a:prstGeom>
                    </wps:spPr>
                    <wps:txbx>
                      <w:txbxContent>
                        <w:p w14:paraId="7F2A7979" w14:textId="77777777" w:rsidR="00A376B4" w:rsidRDefault="009558B7">
                          <w:pPr>
                            <w:spacing w:before="63"/>
                            <w:ind w:left="60"/>
                            <w:rPr>
                              <w:rFonts w:ascii="Arial MT"/>
                            </w:rPr>
                          </w:pPr>
                          <w:r>
                            <w:rPr>
                              <w:rFonts w:ascii="Arial MT"/>
                              <w:color w:val="FFFFFF"/>
                              <w:spacing w:val="-5"/>
                            </w:rPr>
                            <w:fldChar w:fldCharType="begin"/>
                          </w:r>
                          <w:r>
                            <w:rPr>
                              <w:rFonts w:ascii="Arial MT"/>
                              <w:color w:val="FFFFFF"/>
                              <w:spacing w:val="-5"/>
                            </w:rPr>
                            <w:instrText xml:space="preserve"> PAGE </w:instrText>
                          </w:r>
                          <w:r>
                            <w:rPr>
                              <w:rFonts w:ascii="Arial MT"/>
                              <w:color w:val="FFFFFF"/>
                              <w:spacing w:val="-5"/>
                            </w:rPr>
                            <w:fldChar w:fldCharType="separate"/>
                          </w:r>
                          <w:r>
                            <w:rPr>
                              <w:rFonts w:ascii="Arial MT"/>
                              <w:color w:val="FFFFFF"/>
                              <w:spacing w:val="-5"/>
                            </w:rPr>
                            <w:t>58</w:t>
                          </w:r>
                          <w:r>
                            <w:rPr>
                              <w:rFonts w:ascii="Arial MT"/>
                              <w:color w:val="FFFFFF"/>
                              <w:spacing w:val="-5"/>
                            </w:rPr>
                            <w:fldChar w:fldCharType="end"/>
                          </w:r>
                        </w:p>
                      </w:txbxContent>
                    </wps:txbx>
                    <wps:bodyPr wrap="square" lIns="0" tIns="0" rIns="0" bIns="0" rtlCol="0">
                      <a:noAutofit/>
                    </wps:bodyPr>
                  </wps:wsp>
                </a:graphicData>
              </a:graphic>
            </wp:anchor>
          </w:drawing>
        </mc:Choice>
        <mc:Fallback>
          <w:pict>
            <v:shape w14:anchorId="5F01771F" id="Textbox 114" o:spid="_x0000_s1151" type="#_x0000_t202" style="position:absolute;margin-left:15.65pt;margin-top:8.05pt;width:19.35pt;height:17.6pt;z-index:-25165819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" filled="f" stroked="f">
              <v:textbox inset="0,0,0,0">
                <w:txbxContent>
                  <w:p w14:paraId="7F2A7979" w14:textId="77777777" w:rsidR="00A376B4" w:rsidRDefault="009558B7">
                    <w:pPr>
                      <w:spacing w:before="63"/>
                      <w:ind w:left="60"/>
                      <w:rPr>
                        <w:rFonts w:ascii="Arial MT"/>
                      </w:rPr>
                    </w:pPr>
                    <w:r>
                      <w:rPr>
                        <w:rFonts w:ascii="Arial MT"/>
                        <w:color w:val="FFFFFF"/>
                        <w:spacing w:val="-5"/>
                      </w:rPr>
                      <w:fldChar w:fldCharType="begin"/>
                    </w:r>
                    <w:r>
                      <w:rPr>
                        <w:rFonts w:ascii="Arial MT"/>
                        <w:color w:val="FFFFFF"/>
                        <w:spacing w:val="-5"/>
                      </w:rPr>
                      <w:instrText xml:space="preserve"> PAGE </w:instrText>
                    </w:r>
                    <w:r>
                      <w:rPr>
                        <w:rFonts w:ascii="Arial MT"/>
                        <w:color w:val="FFFFFF"/>
                        <w:spacing w:val="-5"/>
                      </w:rPr>
                      <w:fldChar w:fldCharType="separate"/>
                    </w:r>
                    <w:r>
                      <w:rPr>
                        <w:rFonts w:ascii="Arial MT"/>
                        <w:color w:val="FFFFFF"/>
                        <w:spacing w:val="-5"/>
                      </w:rPr>
                      <w:t>58</w:t>
                    </w:r>
                    <w:r>
                      <w:rPr>
                        <w:rFonts w:ascii="Arial MT"/>
                        <w:color w:val="FFFFFF"/>
                        <w:spacing w:val="-5"/>
                      </w:rP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74C74" w14:textId="5D58AEE6" w:rsidR="00A376B4" w:rsidRDefault="0026757D">
    <w:pPr>
      <w:pStyle w:val="BodyText"/>
      <w:spacing w:line="14" w:lineRule="auto"/>
      <w:rPr>
        <w:sz w:val="20"/>
      </w:rPr>
    </w:pPr>
    <w:r>
      <w:rPr>
        <w:noProof/>
        <w:sz w:val="20"/>
      </w:rPr>
      <mc:AlternateContent>
        <mc:Choice Requires="wps">
          <w:drawing>
            <wp:anchor distT="0" distB="0" distL="0" distR="0" simplePos="0" relativeHeight="251658291" behindDoc="1" locked="0" layoutInCell="1" allowOverlap="1" wp14:anchorId="737EE9C8" wp14:editId="2170BD78">
              <wp:simplePos x="0" y="0"/>
              <wp:positionH relativeFrom="page">
                <wp:posOffset>5588950</wp:posOffset>
              </wp:positionH>
              <wp:positionV relativeFrom="page">
                <wp:posOffset>119641</wp:posOffset>
              </wp:positionV>
              <wp:extent cx="1276700" cy="20880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700" cy="208800"/>
                      </a:xfrm>
                      <a:prstGeom prst="rect">
                        <a:avLst/>
                      </a:prstGeom>
                    </wps:spPr>
                    <wps:txbx>
                      <w:txbxContent>
                        <w:p w14:paraId="6BADFF76" w14:textId="0BDEEC16" w:rsidR="00A376B4" w:rsidRPr="0026757D" w:rsidRDefault="0026757D">
                          <w:pPr>
                            <w:spacing w:before="55"/>
                            <w:ind w:left="20"/>
                            <w:rPr>
                              <w:sz w:val="18"/>
                              <w:szCs w:val="22"/>
                              <w:lang w:val="mn-MN"/>
                            </w:rPr>
                          </w:pPr>
                          <w:r w:rsidRPr="0026757D">
                            <w:rPr>
                              <w:color w:val="FFFFFF"/>
                              <w:w w:val="110"/>
                              <w:sz w:val="18"/>
                              <w:szCs w:val="22"/>
                              <w:lang w:val="mn-MN"/>
                            </w:rPr>
                            <w:t>ТЕНДЕРИЙН МАЯГТ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37EE9C8" id="_x0000_t202" coordsize="21600,21600" o:spt="202" path="m,l,21600r21600,l21600,xe">
              <v:stroke joinstyle="miter"/>
              <v:path gradientshapeok="t" o:connecttype="rect"/>
            </v:shapetype>
            <v:shape id="Textbox 119" o:spid="_x0000_s1152" type="#_x0000_t202" style="position:absolute;margin-left:440.05pt;margin-top:9.4pt;width:100.55pt;height:16.45pt;z-index:-25165818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" filled="f" stroked="f">
              <v:textbox inset="0,0,0,0">
                <w:txbxContent>
                  <w:p w14:paraId="6BADFF76" w14:textId="0BDEEC16" w:rsidR="00A376B4" w:rsidRPr="0026757D" w:rsidRDefault="0026757D">
                    <w:pPr>
                      <w:spacing w:before="55"/>
                      <w:ind w:left="20"/>
                      <w:rPr>
                        <w:sz w:val="18"/>
                        <w:szCs w:val="22"/>
                        <w:lang w:val="mn-MN"/>
                      </w:rPr>
                    </w:pPr>
                    <w:r w:rsidRPr="0026757D">
                      <w:rPr>
                        <w:color w:val="FFFFFF"/>
                        <w:w w:val="110"/>
                        <w:sz w:val="18"/>
                        <w:szCs w:val="22"/>
                        <w:lang w:val="mn-MN"/>
                      </w:rPr>
                      <w:t>ТЕНДЕРИЙН МАЯГТ</w:t>
                    </w:r>
                  </w:p>
                </w:txbxContent>
              </v:textbox>
              <w10:wrap anchorx="page" anchory="page"/>
            </v:shape>
          </w:pict>
        </mc:Fallback>
      </mc:AlternateContent>
    </w:r>
    <w:r>
      <w:rPr>
        <w:noProof/>
        <w:sz w:val="20"/>
      </w:rPr>
      <mc:AlternateContent>
        <mc:Choice Requires="wps">
          <w:drawing>
            <wp:anchor distT="0" distB="0" distL="0" distR="0" simplePos="0" relativeHeight="251658288" behindDoc="1" locked="0" layoutInCell="1" allowOverlap="1" wp14:anchorId="574299ED" wp14:editId="3117F8C8">
              <wp:simplePos x="0" y="0"/>
              <wp:positionH relativeFrom="page">
                <wp:posOffset>4075112</wp:posOffset>
              </wp:positionH>
              <wp:positionV relativeFrom="page">
                <wp:posOffset>0</wp:posOffset>
              </wp:positionV>
              <wp:extent cx="2896870" cy="387350"/>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6870" cy="387350"/>
                      </a:xfrm>
                      <a:custGeom>
                        <a:avLst/>
                        <a:gdLst/>
                        <a:ahLst/>
                        <a:cxnLst/>
                        <a:rect l="l" t="t" r="r" b="b"/>
                        <a:pathLst>
                          <a:path w="2896870" h="387350">
                            <a:moveTo>
                              <a:pt x="2896819" y="0"/>
                            </a:moveTo>
                            <a:lnTo>
                              <a:pt x="0" y="0"/>
                            </a:lnTo>
                            <a:lnTo>
                              <a:pt x="0" y="387350"/>
                            </a:lnTo>
                            <a:lnTo>
                              <a:pt x="2896819" y="387350"/>
                            </a:lnTo>
                            <a:lnTo>
                              <a:pt x="2896819" y="0"/>
                            </a:lnTo>
                            <a:close/>
                          </a:path>
                        </a:pathLst>
                      </a:custGeom>
                      <a:solidFill>
                        <a:srgbClr val="007DB6"/>
                      </a:solidFill>
                    </wps:spPr>
                    <wps:bodyPr wrap="square" lIns="0" tIns="0" rIns="0" bIns="0" rtlCol="0">
                      <a:prstTxWarp prst="textNoShape">
                        <a:avLst/>
                      </a:prstTxWarp>
                      <a:noAutofit/>
                    </wps:bodyPr>
                  </wps:wsp>
                </a:graphicData>
              </a:graphic>
            </wp:anchor>
          </w:drawing>
        </mc:Choice>
        <mc:Fallback xmlns:a="http://schemas.openxmlformats.org/drawingml/2006/main">
          <w:pict w14:anchorId="2880CA79">
            <v:shape id="Graphic 116" style="position:absolute;margin-left:320.85pt;margin-top:0;width:228.1pt;height:30.5pt;z-index:-251709952;visibility:visible;mso-wrap-style:square;mso-wrap-distance-left:0;mso-wrap-distance-top:0;mso-wrap-distance-right:0;mso-wrap-distance-bottom:0;mso-position-horizontal:absolute;mso-position-horizontal-relative:page;mso-position-vertical:absolute;mso-position-vertical-relative:page;v-text-anchor:top" coordsize="2896870,387350" o:spid="_x0000_s1026" fillcolor="#007db6" stroked="f" path="m2896819,l,,,387350r2896819,l28968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" w14:anchorId="0BDD7827">
              <v:path arrowok="t"/>
              <w10:wrap anchorx="page" anchory="page"/>
            </v:shape>
          </w:pict>
        </mc:Fallback>
      </mc:AlternateContent>
    </w:r>
    <w:r>
      <w:rPr>
        <w:noProof/>
        <w:sz w:val="20"/>
      </w:rPr>
      <mc:AlternateContent>
        <mc:Choice Requires="wps">
          <w:drawing>
            <wp:anchor distT="0" distB="0" distL="0" distR="0" simplePos="0" relativeHeight="251658289" behindDoc="1" locked="0" layoutInCell="1" allowOverlap="1" wp14:anchorId="7FAFE8C5" wp14:editId="1A81BEC9">
              <wp:simplePos x="0" y="0"/>
              <wp:positionH relativeFrom="page">
                <wp:posOffset>7141629</wp:posOffset>
              </wp:positionH>
              <wp:positionV relativeFrom="page">
                <wp:posOffset>0</wp:posOffset>
              </wp:positionV>
              <wp:extent cx="631190" cy="387350"/>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190" cy="387350"/>
                      </a:xfrm>
                      <a:custGeom>
                        <a:avLst/>
                        <a:gdLst/>
                        <a:ahLst/>
                        <a:cxnLst/>
                        <a:rect l="l" t="t" r="r" b="b"/>
                        <a:pathLst>
                          <a:path w="631190" h="387350">
                            <a:moveTo>
                              <a:pt x="630770" y="0"/>
                            </a:moveTo>
                            <a:lnTo>
                              <a:pt x="0" y="0"/>
                            </a:lnTo>
                            <a:lnTo>
                              <a:pt x="0" y="387350"/>
                            </a:lnTo>
                            <a:lnTo>
                              <a:pt x="630770" y="387350"/>
                            </a:lnTo>
                            <a:lnTo>
                              <a:pt x="630770" y="0"/>
                            </a:lnTo>
                            <a:close/>
                          </a:path>
                        </a:pathLst>
                      </a:custGeom>
                      <a:solidFill>
                        <a:srgbClr val="007DB6"/>
                      </a:solidFill>
                    </wps:spPr>
                    <wps:bodyPr wrap="square" lIns="0" tIns="0" rIns="0" bIns="0" rtlCol="0">
                      <a:prstTxWarp prst="textNoShape">
                        <a:avLst/>
                      </a:prstTxWarp>
                      <a:noAutofit/>
                    </wps:bodyPr>
                  </wps:wsp>
                </a:graphicData>
              </a:graphic>
            </wp:anchor>
          </w:drawing>
        </mc:Choice>
        <mc:Fallback xmlns:a="http://schemas.openxmlformats.org/drawingml/2006/main">
          <w:pict w14:anchorId="079A996B">
            <v:shape id="Graphic 117" style="position:absolute;margin-left:562.35pt;margin-top:0;width:49.7pt;height:30.5pt;z-index:-251708928;visibility:visible;mso-wrap-style:square;mso-wrap-distance-left:0;mso-wrap-distance-top:0;mso-wrap-distance-right:0;mso-wrap-distance-bottom:0;mso-position-horizontal:absolute;mso-position-horizontal-relative:page;mso-position-vertical:absolute;mso-position-vertical-relative:page;v-text-anchor:top" coordsize="631190,387350" o:spid="_x0000_s1026" fillcolor="#007db6" stroked="f" path="m630770,l,,,387350r630770,l6307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" w14:anchorId="2D057AF1">
              <v:path arrowok="t"/>
              <w10:wrap anchorx="page" anchory="page"/>
            </v:shape>
          </w:pict>
        </mc:Fallback>
      </mc:AlternateContent>
    </w:r>
    <w:r>
      <w:rPr>
        <w:noProof/>
        <w:sz w:val="20"/>
      </w:rPr>
      <mc:AlternateContent>
        <mc:Choice Requires="wps">
          <w:drawing>
            <wp:anchor distT="0" distB="0" distL="0" distR="0" simplePos="0" relativeHeight="251658290" behindDoc="1" locked="0" layoutInCell="1" allowOverlap="1" wp14:anchorId="7E80EA2D" wp14:editId="7D33DFB9">
              <wp:simplePos x="0" y="0"/>
              <wp:positionH relativeFrom="page">
                <wp:posOffset>7340689</wp:posOffset>
              </wp:positionH>
              <wp:positionV relativeFrom="page">
                <wp:posOffset>101930</wp:posOffset>
              </wp:positionV>
              <wp:extent cx="245745" cy="22352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23520"/>
                      </a:xfrm>
                      <a:prstGeom prst="rect">
                        <a:avLst/>
                      </a:prstGeom>
                    </wps:spPr>
                    <wps:txbx>
                      <w:txbxContent>
                        <w:p w14:paraId="4D6B27F9" w14:textId="77777777" w:rsidR="00A376B4" w:rsidRDefault="009558B7">
                          <w:pPr>
                            <w:spacing w:before="63"/>
                            <w:ind w:left="60"/>
                            <w:rPr>
                              <w:rFonts w:ascii="Arial MT"/>
                            </w:rPr>
                          </w:pPr>
                          <w:r>
                            <w:rPr>
                              <w:rFonts w:ascii="Arial MT"/>
                              <w:color w:val="FFFFFF"/>
                              <w:spacing w:val="-5"/>
                            </w:rPr>
                            <w:fldChar w:fldCharType="begin"/>
                          </w:r>
                          <w:r>
                            <w:rPr>
                              <w:rFonts w:ascii="Arial MT"/>
                              <w:color w:val="FFFFFF"/>
                              <w:spacing w:val="-5"/>
                            </w:rPr>
                            <w:instrText xml:space="preserve"> PAGE </w:instrText>
                          </w:r>
                          <w:r>
                            <w:rPr>
                              <w:rFonts w:ascii="Arial MT"/>
                              <w:color w:val="FFFFFF"/>
                              <w:spacing w:val="-5"/>
                            </w:rPr>
                            <w:fldChar w:fldCharType="separate"/>
                          </w:r>
                          <w:r>
                            <w:rPr>
                              <w:rFonts w:ascii="Arial MT"/>
                              <w:color w:val="FFFFFF"/>
                              <w:spacing w:val="-5"/>
                            </w:rPr>
                            <w:t>59</w:t>
                          </w:r>
                          <w:r>
                            <w:rPr>
                              <w:rFonts w:ascii="Arial MT"/>
                              <w:color w:val="FFFFFF"/>
                              <w:spacing w:val="-5"/>
                            </w:rPr>
                            <w:fldChar w:fldCharType="end"/>
                          </w:r>
                        </w:p>
                      </w:txbxContent>
                    </wps:txbx>
                    <wps:bodyPr wrap="square" lIns="0" tIns="0" rIns="0" bIns="0" rtlCol="0">
                      <a:noAutofit/>
                    </wps:bodyPr>
                  </wps:wsp>
                </a:graphicData>
              </a:graphic>
            </wp:anchor>
          </w:drawing>
        </mc:Choice>
        <mc:Fallback>
          <w:pict>
            <v:shape w14:anchorId="7E80EA2D" id="Textbox 118" o:spid="_x0000_s1153" type="#_x0000_t202" style="position:absolute;margin-left:578pt;margin-top:8.05pt;width:19.35pt;height:17.6pt;z-index:-25165819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" filled="f" stroked="f">
              <v:textbox inset="0,0,0,0">
                <w:txbxContent>
                  <w:p w14:paraId="4D6B27F9" w14:textId="77777777" w:rsidR="00A376B4" w:rsidRDefault="009558B7">
                    <w:pPr>
                      <w:spacing w:before="63"/>
                      <w:ind w:left="60"/>
                      <w:rPr>
                        <w:rFonts w:ascii="Arial MT"/>
                      </w:rPr>
                    </w:pPr>
                    <w:r>
                      <w:rPr>
                        <w:rFonts w:ascii="Arial MT"/>
                        <w:color w:val="FFFFFF"/>
                        <w:spacing w:val="-5"/>
                      </w:rPr>
                      <w:fldChar w:fldCharType="begin"/>
                    </w:r>
                    <w:r>
                      <w:rPr>
                        <w:rFonts w:ascii="Arial MT"/>
                        <w:color w:val="FFFFFF"/>
                        <w:spacing w:val="-5"/>
                      </w:rPr>
                      <w:instrText xml:space="preserve"> PAGE </w:instrText>
                    </w:r>
                    <w:r>
                      <w:rPr>
                        <w:rFonts w:ascii="Arial MT"/>
                        <w:color w:val="FFFFFF"/>
                        <w:spacing w:val="-5"/>
                      </w:rPr>
                      <w:fldChar w:fldCharType="separate"/>
                    </w:r>
                    <w:r>
                      <w:rPr>
                        <w:rFonts w:ascii="Arial MT"/>
                        <w:color w:val="FFFFFF"/>
                        <w:spacing w:val="-5"/>
                      </w:rPr>
                      <w:t>59</w:t>
                    </w:r>
                    <w:r>
                      <w:rPr>
                        <w:rFonts w:ascii="Arial MT"/>
                        <w:color w:val="FFFFFF"/>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65783" w14:textId="77777777" w:rsidR="00A376B4" w:rsidRDefault="009558B7">
    <w:pPr>
      <w:pStyle w:val="BodyText"/>
      <w:spacing w:line="14" w:lineRule="auto"/>
      <w:rPr>
        <w:sz w:val="20"/>
      </w:rPr>
    </w:pPr>
    <w:r>
      <w:rPr>
        <w:noProof/>
        <w:sz w:val="20"/>
      </w:rPr>
      <mc:AlternateContent>
        <mc:Choice Requires="wps">
          <w:drawing>
            <wp:anchor distT="0" distB="0" distL="0" distR="0" simplePos="0" relativeHeight="251658240" behindDoc="1" locked="0" layoutInCell="1" allowOverlap="1" wp14:anchorId="01925AE2" wp14:editId="66B53138">
              <wp:simplePos x="0" y="0"/>
              <wp:positionH relativeFrom="page">
                <wp:posOffset>7141629</wp:posOffset>
              </wp:positionH>
              <wp:positionV relativeFrom="page">
                <wp:posOffset>0</wp:posOffset>
              </wp:positionV>
              <wp:extent cx="631190" cy="38735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190" cy="387350"/>
                      </a:xfrm>
                      <a:custGeom>
                        <a:avLst/>
                        <a:gdLst/>
                        <a:ahLst/>
                        <a:cxnLst/>
                        <a:rect l="l" t="t" r="r" b="b"/>
                        <a:pathLst>
                          <a:path w="631190" h="387350">
                            <a:moveTo>
                              <a:pt x="630770" y="0"/>
                            </a:moveTo>
                            <a:lnTo>
                              <a:pt x="0" y="0"/>
                            </a:lnTo>
                            <a:lnTo>
                              <a:pt x="0" y="387350"/>
                            </a:lnTo>
                            <a:lnTo>
                              <a:pt x="630770" y="387350"/>
                            </a:lnTo>
                            <a:lnTo>
                              <a:pt x="630770" y="0"/>
                            </a:lnTo>
                            <a:close/>
                          </a:path>
                        </a:pathLst>
                      </a:custGeom>
                      <a:solidFill>
                        <a:srgbClr val="007DB6"/>
                      </a:solidFill>
                    </wps:spPr>
                    <wps:bodyPr wrap="square" lIns="0" tIns="0" rIns="0" bIns="0" rtlCol="0">
                      <a:prstTxWarp prst="textNoShape">
                        <a:avLst/>
                      </a:prstTxWarp>
                      <a:noAutofit/>
                    </wps:bodyPr>
                  </wps:wsp>
                </a:graphicData>
              </a:graphic>
            </wp:anchor>
          </w:drawing>
        </mc:Choice>
        <mc:Fallback xmlns:a="http://schemas.openxmlformats.org/drawingml/2006/main">
          <w:pict w14:anchorId="3FCFFBDE">
            <v:shape id="Graphic 22" style="position:absolute;margin-left:562.35pt;margin-top:0;width:49.7pt;height:30.5pt;z-index:-251796992;visibility:visible;mso-wrap-style:square;mso-wrap-distance-left:0;mso-wrap-distance-top:0;mso-wrap-distance-right:0;mso-wrap-distance-bottom:0;mso-position-horizontal:absolute;mso-position-horizontal-relative:page;mso-position-vertical:absolute;mso-position-vertical-relative:page;v-text-anchor:top" coordsize="631190,387350" o:spid="_x0000_s1026" fillcolor="#007db6" stroked="f" path="m630770,l,,,387350r630770,l6307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" w14:anchorId="47B6C601">
              <v:path arrowok="t"/>
              <w10:wrap anchorx="page" anchory="page"/>
            </v:shape>
          </w:pict>
        </mc:Fallback>
      </mc:AlternateContent>
    </w:r>
    <w:r>
      <w:rPr>
        <w:noProof/>
        <w:sz w:val="20"/>
      </w:rPr>
      <mc:AlternateContent>
        <mc:Choice Requires="wps">
          <w:drawing>
            <wp:anchor distT="0" distB="0" distL="0" distR="0" simplePos="0" relativeHeight="251658241" behindDoc="1" locked="0" layoutInCell="1" allowOverlap="1" wp14:anchorId="502E161F" wp14:editId="13139455">
              <wp:simplePos x="0" y="0"/>
              <wp:positionH relativeFrom="page">
                <wp:posOffset>7387323</wp:posOffset>
              </wp:positionH>
              <wp:positionV relativeFrom="page">
                <wp:posOffset>101930</wp:posOffset>
              </wp:positionV>
              <wp:extent cx="139700" cy="22352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223520"/>
                      </a:xfrm>
                      <a:prstGeom prst="rect">
                        <a:avLst/>
                      </a:prstGeom>
                    </wps:spPr>
                    <wps:txbx>
                      <w:txbxContent>
                        <w:p w14:paraId="0D4C7944" w14:textId="77777777" w:rsidR="00A376B4" w:rsidRDefault="009558B7">
                          <w:pPr>
                            <w:spacing w:before="63"/>
                            <w:ind w:left="20"/>
                            <w:rPr>
                              <w:rFonts w:ascii="Arial MT"/>
                            </w:rPr>
                          </w:pPr>
                          <w:r>
                            <w:rPr>
                              <w:rFonts w:ascii="Arial MT"/>
                              <w:color w:val="FFFFFF"/>
                              <w:spacing w:val="-5"/>
                              <w:w w:val="120"/>
                            </w:rPr>
                            <w:t>iii</w:t>
                          </w:r>
                        </w:p>
                      </w:txbxContent>
                    </wps:txbx>
                    <wps:bodyPr wrap="square" lIns="0" tIns="0" rIns="0" bIns="0" rtlCol="0">
                      <a:noAutofit/>
                    </wps:bodyPr>
                  </wps:wsp>
                </a:graphicData>
              </a:graphic>
            </wp:anchor>
          </w:drawing>
        </mc:Choice>
        <mc:Fallback>
          <w:pict>
            <v:shapetype w14:anchorId="502E161F" id="_x0000_t202" coordsize="21600,21600" o:spt="202" path="m,l,21600r21600,l21600,xe">
              <v:stroke joinstyle="miter"/>
              <v:path gradientshapeok="t" o:connecttype="rect"/>
            </v:shapetype>
            <v:shape id="Textbox 23" o:spid="_x0000_s1096" type="#_x0000_t202" style="position:absolute;margin-left:581.7pt;margin-top:8.05pt;width:11pt;height:17.6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" filled="f" stroked="f">
              <v:textbox inset="0,0,0,0">
                <w:txbxContent>
                  <w:p w14:paraId="0D4C7944" w14:textId="77777777" w:rsidR="00A376B4" w:rsidRDefault="009558B7">
                    <w:pPr>
                      <w:spacing w:before="63"/>
                      <w:ind w:left="20"/>
                      <w:rPr>
                        <w:rFonts w:ascii="Arial MT"/>
                      </w:rPr>
                    </w:pPr>
                    <w:r>
                      <w:rPr>
                        <w:rFonts w:ascii="Arial MT"/>
                        <w:color w:val="FFFFFF"/>
                        <w:spacing w:val="-5"/>
                        <w:w w:val="120"/>
                      </w:rPr>
                      <w:t>iii</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16BD9" w14:textId="77777777" w:rsidR="00A376B4" w:rsidRDefault="009558B7">
    <w:pPr>
      <w:pStyle w:val="BodyText"/>
      <w:spacing w:line="14" w:lineRule="auto"/>
      <w:rPr>
        <w:sz w:val="20"/>
      </w:rPr>
    </w:pPr>
    <w:r>
      <w:rPr>
        <w:noProof/>
        <w:sz w:val="20"/>
      </w:rPr>
      <mc:AlternateContent>
        <mc:Choice Requires="wps">
          <w:drawing>
            <wp:anchor distT="0" distB="0" distL="0" distR="0" simplePos="0" relativeHeight="251658296" behindDoc="1" locked="0" layoutInCell="1" allowOverlap="1" wp14:anchorId="1246B278" wp14:editId="3D395480">
              <wp:simplePos x="0" y="0"/>
              <wp:positionH relativeFrom="page">
                <wp:posOffset>0</wp:posOffset>
              </wp:positionH>
              <wp:positionV relativeFrom="page">
                <wp:posOffset>0</wp:posOffset>
              </wp:positionV>
              <wp:extent cx="631190" cy="387350"/>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190" cy="387350"/>
                      </a:xfrm>
                      <a:custGeom>
                        <a:avLst/>
                        <a:gdLst/>
                        <a:ahLst/>
                        <a:cxnLst/>
                        <a:rect l="l" t="t" r="r" b="b"/>
                        <a:pathLst>
                          <a:path w="631190" h="387350">
                            <a:moveTo>
                              <a:pt x="630770" y="0"/>
                            </a:moveTo>
                            <a:lnTo>
                              <a:pt x="0" y="0"/>
                            </a:lnTo>
                            <a:lnTo>
                              <a:pt x="0" y="387350"/>
                            </a:lnTo>
                            <a:lnTo>
                              <a:pt x="630770" y="387350"/>
                            </a:lnTo>
                            <a:lnTo>
                              <a:pt x="630770" y="0"/>
                            </a:lnTo>
                            <a:close/>
                          </a:path>
                        </a:pathLst>
                      </a:custGeom>
                      <a:solidFill>
                        <a:srgbClr val="007DB6"/>
                      </a:solidFill>
                    </wps:spPr>
                    <wps:bodyPr wrap="square" lIns="0" tIns="0" rIns="0" bIns="0" rtlCol="0">
                      <a:prstTxWarp prst="textNoShape">
                        <a:avLst/>
                      </a:prstTxWarp>
                      <a:noAutofit/>
                    </wps:bodyPr>
                  </wps:wsp>
                </a:graphicData>
              </a:graphic>
            </wp:anchor>
          </w:drawing>
        </mc:Choice>
        <mc:Fallback xmlns:a="http://schemas.openxmlformats.org/drawingml/2006/main">
          <w:pict w14:anchorId="0538B13B">
            <v:shape id="Graphic 162" style="position:absolute;margin-left:0;margin-top:0;width:49.7pt;height:30.5pt;z-index:-251701760;visibility:visible;mso-wrap-style:square;mso-wrap-distance-left:0;mso-wrap-distance-top:0;mso-wrap-distance-right:0;mso-wrap-distance-bottom:0;mso-position-horizontal:absolute;mso-position-horizontal-relative:page;mso-position-vertical:absolute;mso-position-vertical-relative:page;v-text-anchor:top" coordsize="631190,387350" o:spid="_x0000_s1026" fillcolor="#007db6" stroked="f" path="m630770,l,,,387350r630770,l6307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" w14:anchorId="65D345D8">
              <v:path arrowok="t"/>
              <w10:wrap anchorx="page" anchory="page"/>
            </v:shape>
          </w:pict>
        </mc:Fallback>
      </mc:AlternateContent>
    </w:r>
    <w:r>
      <w:rPr>
        <w:noProof/>
        <w:sz w:val="20"/>
      </w:rPr>
      <mc:AlternateContent>
        <mc:Choice Requires="wps">
          <w:drawing>
            <wp:anchor distT="0" distB="0" distL="0" distR="0" simplePos="0" relativeHeight="251658297" behindDoc="1" locked="0" layoutInCell="1" allowOverlap="1" wp14:anchorId="5B6B8119" wp14:editId="46448AAD">
              <wp:simplePos x="0" y="0"/>
              <wp:positionH relativeFrom="page">
                <wp:posOffset>199052</wp:posOffset>
              </wp:positionH>
              <wp:positionV relativeFrom="page">
                <wp:posOffset>101930</wp:posOffset>
              </wp:positionV>
              <wp:extent cx="245745" cy="22352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23520"/>
                      </a:xfrm>
                      <a:prstGeom prst="rect">
                        <a:avLst/>
                      </a:prstGeom>
                    </wps:spPr>
                    <wps:txbx>
                      <w:txbxContent>
                        <w:p w14:paraId="390DAB1A" w14:textId="77777777" w:rsidR="00A376B4" w:rsidRDefault="009558B7">
                          <w:pPr>
                            <w:spacing w:before="63"/>
                            <w:ind w:left="60"/>
                            <w:rPr>
                              <w:rFonts w:ascii="Arial MT"/>
                            </w:rPr>
                          </w:pPr>
                          <w:r>
                            <w:rPr>
                              <w:rFonts w:ascii="Arial MT"/>
                              <w:color w:val="FFFFFF"/>
                              <w:spacing w:val="-5"/>
                            </w:rPr>
                            <w:fldChar w:fldCharType="begin"/>
                          </w:r>
                          <w:r>
                            <w:rPr>
                              <w:rFonts w:ascii="Arial MT"/>
                              <w:color w:val="FFFFFF"/>
                              <w:spacing w:val="-5"/>
                            </w:rPr>
                            <w:instrText xml:space="preserve"> PAGE </w:instrText>
                          </w:r>
                          <w:r>
                            <w:rPr>
                              <w:rFonts w:ascii="Arial MT"/>
                              <w:color w:val="FFFFFF"/>
                              <w:spacing w:val="-5"/>
                            </w:rPr>
                            <w:fldChar w:fldCharType="separate"/>
                          </w:r>
                          <w:r>
                            <w:rPr>
                              <w:rFonts w:ascii="Arial MT"/>
                              <w:color w:val="FFFFFF"/>
                              <w:spacing w:val="-5"/>
                            </w:rPr>
                            <w:t>84</w:t>
                          </w:r>
                          <w:r>
                            <w:rPr>
                              <w:rFonts w:ascii="Arial MT"/>
                              <w:color w:val="FFFFFF"/>
                              <w:spacing w:val="-5"/>
                            </w:rPr>
                            <w:fldChar w:fldCharType="end"/>
                          </w:r>
                        </w:p>
                      </w:txbxContent>
                    </wps:txbx>
                    <wps:bodyPr wrap="square" lIns="0" tIns="0" rIns="0" bIns="0" rtlCol="0">
                      <a:noAutofit/>
                    </wps:bodyPr>
                  </wps:wsp>
                </a:graphicData>
              </a:graphic>
            </wp:anchor>
          </w:drawing>
        </mc:Choice>
        <mc:Fallback>
          <w:pict>
            <v:shapetype w14:anchorId="5B6B8119" id="_x0000_t202" coordsize="21600,21600" o:spt="202" path="m,l,21600r21600,l21600,xe">
              <v:stroke joinstyle="miter"/>
              <v:path gradientshapeok="t" o:connecttype="rect"/>
            </v:shapetype>
            <v:shape id="Textbox 163" o:spid="_x0000_s1157" type="#_x0000_t202" style="position:absolute;margin-left:15.65pt;margin-top:8.05pt;width:19.35pt;height:17.6pt;z-index:-2516581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" filled="f" stroked="f">
              <v:textbox inset="0,0,0,0">
                <w:txbxContent>
                  <w:p w14:paraId="390DAB1A" w14:textId="77777777" w:rsidR="00A376B4" w:rsidRDefault="009558B7">
                    <w:pPr>
                      <w:spacing w:before="63"/>
                      <w:ind w:left="60"/>
                      <w:rPr>
                        <w:rFonts w:ascii="Arial MT"/>
                      </w:rPr>
                    </w:pPr>
                    <w:r>
                      <w:rPr>
                        <w:rFonts w:ascii="Arial MT"/>
                        <w:color w:val="FFFFFF"/>
                        <w:spacing w:val="-5"/>
                      </w:rPr>
                      <w:fldChar w:fldCharType="begin"/>
                    </w:r>
                    <w:r>
                      <w:rPr>
                        <w:rFonts w:ascii="Arial MT"/>
                        <w:color w:val="FFFFFF"/>
                        <w:spacing w:val="-5"/>
                      </w:rPr>
                      <w:instrText xml:space="preserve"> PAGE </w:instrText>
                    </w:r>
                    <w:r>
                      <w:rPr>
                        <w:rFonts w:ascii="Arial MT"/>
                        <w:color w:val="FFFFFF"/>
                        <w:spacing w:val="-5"/>
                      </w:rPr>
                      <w:fldChar w:fldCharType="separate"/>
                    </w:r>
                    <w:r>
                      <w:rPr>
                        <w:rFonts w:ascii="Arial MT"/>
                        <w:color w:val="FFFFFF"/>
                        <w:spacing w:val="-5"/>
                      </w:rPr>
                      <w:t>84</w:t>
                    </w:r>
                    <w:r>
                      <w:rPr>
                        <w:rFonts w:ascii="Arial MT"/>
                        <w:color w:val="FFFFFF"/>
                        <w:spacing w:val="-5"/>
                      </w:rP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33A9F" w14:textId="0FD78DB6" w:rsidR="00A376B4" w:rsidRDefault="0026757D">
    <w:pPr>
      <w:pStyle w:val="BodyText"/>
      <w:spacing w:line="14" w:lineRule="auto"/>
      <w:rPr>
        <w:sz w:val="20"/>
      </w:rPr>
    </w:pPr>
    <w:r>
      <w:rPr>
        <w:noProof/>
        <w:sz w:val="20"/>
      </w:rPr>
      <mc:AlternateContent>
        <mc:Choice Requires="wps">
          <w:drawing>
            <wp:anchor distT="0" distB="0" distL="0" distR="0" simplePos="0" relativeHeight="251658295" behindDoc="1" locked="0" layoutInCell="1" allowOverlap="1" wp14:anchorId="3B3419AB" wp14:editId="7C7E245F">
              <wp:simplePos x="0" y="0"/>
              <wp:positionH relativeFrom="page">
                <wp:posOffset>5452216</wp:posOffset>
              </wp:positionH>
              <wp:positionV relativeFrom="page">
                <wp:posOffset>119641</wp:posOffset>
              </wp:positionV>
              <wp:extent cx="1415231" cy="206429"/>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5231" cy="206429"/>
                      </a:xfrm>
                      <a:prstGeom prst="rect">
                        <a:avLst/>
                      </a:prstGeom>
                    </wps:spPr>
                    <wps:txbx>
                      <w:txbxContent>
                        <w:p w14:paraId="3B4F2E02" w14:textId="3C7169C3" w:rsidR="00A376B4" w:rsidRPr="0054030B" w:rsidRDefault="0026757D">
                          <w:pPr>
                            <w:spacing w:before="55"/>
                            <w:ind w:left="20"/>
                            <w:rPr>
                              <w:sz w:val="16"/>
                              <w:szCs w:val="21"/>
                            </w:rPr>
                          </w:pPr>
                          <w:r w:rsidRPr="0054030B">
                            <w:rPr>
                              <w:color w:val="FFFFFF"/>
                              <w:w w:val="105"/>
                              <w:sz w:val="16"/>
                              <w:szCs w:val="21"/>
                            </w:rPr>
                            <w:t>ЭРХ БҮХИЙ ОРНУУД</w:t>
                          </w:r>
                        </w:p>
                        <w:p w14:paraId="5B6447A5" w14:textId="77777777" w:rsidR="0026757D" w:rsidRPr="0054030B" w:rsidRDefault="0026757D">
                          <w:pPr>
                            <w:rPr>
                              <w:sz w:val="21"/>
                              <w:szCs w:val="21"/>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B3419AB" id="_x0000_t202" coordsize="21600,21600" o:spt="202" path="m,l,21600r21600,l21600,xe">
              <v:stroke joinstyle="miter"/>
              <v:path gradientshapeok="t" o:connecttype="rect"/>
            </v:shapetype>
            <v:shape id="Textbox 161" o:spid="_x0000_s1158" type="#_x0000_t202" style="position:absolute;margin-left:429.3pt;margin-top:9.4pt;width:111.45pt;height:16.25pt;z-index:-25165818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" filled="f" stroked="f">
              <v:textbox inset="0,0,0,0">
                <w:txbxContent>
                  <w:p w14:paraId="3B4F2E02" w14:textId="3C7169C3" w:rsidR="00A376B4" w:rsidRPr="0054030B" w:rsidRDefault="0026757D">
                    <w:pPr>
                      <w:spacing w:before="55"/>
                      <w:ind w:left="20"/>
                      <w:rPr>
                        <w:sz w:val="16"/>
                        <w:szCs w:val="21"/>
                      </w:rPr>
                    </w:pPr>
                    <w:r w:rsidRPr="0054030B">
                      <w:rPr>
                        <w:color w:val="FFFFFF"/>
                        <w:w w:val="105"/>
                        <w:sz w:val="16"/>
                        <w:szCs w:val="21"/>
                      </w:rPr>
                      <w:t>ЭРХ БҮХИЙ ОРНУУД</w:t>
                    </w:r>
                  </w:p>
                  <w:p w14:paraId="5B6447A5" w14:textId="77777777" w:rsidR="0026757D" w:rsidRPr="0054030B" w:rsidRDefault="0026757D">
                    <w:pPr>
                      <w:rPr>
                        <w:sz w:val="21"/>
                        <w:szCs w:val="21"/>
                      </w:rPr>
                    </w:pPr>
                  </w:p>
                </w:txbxContent>
              </v:textbox>
              <w10:wrap anchorx="page" anchory="page"/>
            </v:shape>
          </w:pict>
        </mc:Fallback>
      </mc:AlternateContent>
    </w:r>
    <w:r>
      <w:rPr>
        <w:noProof/>
        <w:sz w:val="20"/>
      </w:rPr>
      <mc:AlternateContent>
        <mc:Choice Requires="wps">
          <w:drawing>
            <wp:anchor distT="0" distB="0" distL="0" distR="0" simplePos="0" relativeHeight="251658292" behindDoc="1" locked="0" layoutInCell="1" allowOverlap="1" wp14:anchorId="4E88EC95" wp14:editId="3F310FD9">
              <wp:simplePos x="0" y="0"/>
              <wp:positionH relativeFrom="page">
                <wp:posOffset>4075112</wp:posOffset>
              </wp:positionH>
              <wp:positionV relativeFrom="page">
                <wp:posOffset>0</wp:posOffset>
              </wp:positionV>
              <wp:extent cx="2896870" cy="386715"/>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6870" cy="386715"/>
                      </a:xfrm>
                      <a:custGeom>
                        <a:avLst/>
                        <a:gdLst/>
                        <a:ahLst/>
                        <a:cxnLst/>
                        <a:rect l="l" t="t" r="r" b="b"/>
                        <a:pathLst>
                          <a:path w="2896870" h="386715">
                            <a:moveTo>
                              <a:pt x="2896819" y="0"/>
                            </a:moveTo>
                            <a:lnTo>
                              <a:pt x="0" y="0"/>
                            </a:lnTo>
                            <a:lnTo>
                              <a:pt x="0" y="386448"/>
                            </a:lnTo>
                            <a:lnTo>
                              <a:pt x="2896819" y="386448"/>
                            </a:lnTo>
                            <a:lnTo>
                              <a:pt x="2896819" y="0"/>
                            </a:lnTo>
                            <a:close/>
                          </a:path>
                        </a:pathLst>
                      </a:custGeom>
                      <a:solidFill>
                        <a:srgbClr val="007DB6"/>
                      </a:solidFill>
                    </wps:spPr>
                    <wps:bodyPr wrap="square" lIns="0" tIns="0" rIns="0" bIns="0" rtlCol="0">
                      <a:prstTxWarp prst="textNoShape">
                        <a:avLst/>
                      </a:prstTxWarp>
                      <a:noAutofit/>
                    </wps:bodyPr>
                  </wps:wsp>
                </a:graphicData>
              </a:graphic>
            </wp:anchor>
          </w:drawing>
        </mc:Choice>
        <mc:Fallback xmlns:a="http://schemas.openxmlformats.org/drawingml/2006/main">
          <w:pict w14:anchorId="2A5A316F">
            <v:shape id="Graphic 158" style="position:absolute;margin-left:320.85pt;margin-top:0;width:228.1pt;height:30.45pt;z-index:-251705856;visibility:visible;mso-wrap-style:square;mso-wrap-distance-left:0;mso-wrap-distance-top:0;mso-wrap-distance-right:0;mso-wrap-distance-bottom:0;mso-position-horizontal:absolute;mso-position-horizontal-relative:page;mso-position-vertical:absolute;mso-position-vertical-relative:page;v-text-anchor:top" coordsize="2896870,386715" o:spid="_x0000_s1026" fillcolor="#007db6" stroked="f" path="m2896819,l,,,386448r2896819,l28968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" w14:anchorId="66B01CBE">
              <v:path arrowok="t"/>
              <w10:wrap anchorx="page" anchory="page"/>
            </v:shape>
          </w:pict>
        </mc:Fallback>
      </mc:AlternateContent>
    </w:r>
    <w:r>
      <w:rPr>
        <w:noProof/>
        <w:sz w:val="20"/>
      </w:rPr>
      <mc:AlternateContent>
        <mc:Choice Requires="wps">
          <w:drawing>
            <wp:anchor distT="0" distB="0" distL="0" distR="0" simplePos="0" relativeHeight="251658293" behindDoc="1" locked="0" layoutInCell="1" allowOverlap="1" wp14:anchorId="04BAB161" wp14:editId="093391A9">
              <wp:simplePos x="0" y="0"/>
              <wp:positionH relativeFrom="page">
                <wp:posOffset>7141629</wp:posOffset>
              </wp:positionH>
              <wp:positionV relativeFrom="page">
                <wp:posOffset>0</wp:posOffset>
              </wp:positionV>
              <wp:extent cx="631190" cy="387350"/>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190" cy="387350"/>
                      </a:xfrm>
                      <a:custGeom>
                        <a:avLst/>
                        <a:gdLst/>
                        <a:ahLst/>
                        <a:cxnLst/>
                        <a:rect l="l" t="t" r="r" b="b"/>
                        <a:pathLst>
                          <a:path w="631190" h="387350">
                            <a:moveTo>
                              <a:pt x="630770" y="0"/>
                            </a:moveTo>
                            <a:lnTo>
                              <a:pt x="0" y="0"/>
                            </a:lnTo>
                            <a:lnTo>
                              <a:pt x="0" y="387350"/>
                            </a:lnTo>
                            <a:lnTo>
                              <a:pt x="630770" y="387350"/>
                            </a:lnTo>
                            <a:lnTo>
                              <a:pt x="630770" y="0"/>
                            </a:lnTo>
                            <a:close/>
                          </a:path>
                        </a:pathLst>
                      </a:custGeom>
                      <a:solidFill>
                        <a:srgbClr val="007DB6"/>
                      </a:solidFill>
                    </wps:spPr>
                    <wps:bodyPr wrap="square" lIns="0" tIns="0" rIns="0" bIns="0" rtlCol="0">
                      <a:prstTxWarp prst="textNoShape">
                        <a:avLst/>
                      </a:prstTxWarp>
                      <a:noAutofit/>
                    </wps:bodyPr>
                  </wps:wsp>
                </a:graphicData>
              </a:graphic>
            </wp:anchor>
          </w:drawing>
        </mc:Choice>
        <mc:Fallback xmlns:a="http://schemas.openxmlformats.org/drawingml/2006/main">
          <w:pict w14:anchorId="29FA0D75">
            <v:shape id="Graphic 159" style="position:absolute;margin-left:562.35pt;margin-top:0;width:49.7pt;height:30.5pt;z-index:-251704832;visibility:visible;mso-wrap-style:square;mso-wrap-distance-left:0;mso-wrap-distance-top:0;mso-wrap-distance-right:0;mso-wrap-distance-bottom:0;mso-position-horizontal:absolute;mso-position-horizontal-relative:page;mso-position-vertical:absolute;mso-position-vertical-relative:page;v-text-anchor:top" coordsize="631190,387350" o:spid="_x0000_s1026" fillcolor="#007db6" stroked="f" path="m630770,l,,,387350r630770,l6307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" w14:anchorId="4945E51E">
              <v:path arrowok="t"/>
              <w10:wrap anchorx="page" anchory="page"/>
            </v:shape>
          </w:pict>
        </mc:Fallback>
      </mc:AlternateContent>
    </w:r>
    <w:r>
      <w:rPr>
        <w:noProof/>
        <w:sz w:val="20"/>
      </w:rPr>
      <mc:AlternateContent>
        <mc:Choice Requires="wps">
          <w:drawing>
            <wp:anchor distT="0" distB="0" distL="0" distR="0" simplePos="0" relativeHeight="251658294" behindDoc="1" locked="0" layoutInCell="1" allowOverlap="1" wp14:anchorId="1A67B572" wp14:editId="0EF25683">
              <wp:simplePos x="0" y="0"/>
              <wp:positionH relativeFrom="page">
                <wp:posOffset>7340689</wp:posOffset>
              </wp:positionH>
              <wp:positionV relativeFrom="page">
                <wp:posOffset>101930</wp:posOffset>
              </wp:positionV>
              <wp:extent cx="245745" cy="22352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23520"/>
                      </a:xfrm>
                      <a:prstGeom prst="rect">
                        <a:avLst/>
                      </a:prstGeom>
                    </wps:spPr>
                    <wps:txbx>
                      <w:txbxContent>
                        <w:p w14:paraId="42D907B0" w14:textId="77777777" w:rsidR="00A376B4" w:rsidRDefault="009558B7">
                          <w:pPr>
                            <w:spacing w:before="63"/>
                            <w:ind w:left="60"/>
                            <w:rPr>
                              <w:rFonts w:ascii="Arial MT"/>
                            </w:rPr>
                          </w:pPr>
                          <w:r>
                            <w:rPr>
                              <w:rFonts w:ascii="Arial MT"/>
                              <w:color w:val="FFFFFF"/>
                              <w:spacing w:val="-5"/>
                            </w:rPr>
                            <w:fldChar w:fldCharType="begin"/>
                          </w:r>
                          <w:r>
                            <w:rPr>
                              <w:rFonts w:ascii="Arial MT"/>
                              <w:color w:val="FFFFFF"/>
                              <w:spacing w:val="-5"/>
                            </w:rPr>
                            <w:instrText xml:space="preserve"> PAGE </w:instrText>
                          </w:r>
                          <w:r>
                            <w:rPr>
                              <w:rFonts w:ascii="Arial MT"/>
                              <w:color w:val="FFFFFF"/>
                              <w:spacing w:val="-5"/>
                            </w:rPr>
                            <w:fldChar w:fldCharType="separate"/>
                          </w:r>
                          <w:r>
                            <w:rPr>
                              <w:rFonts w:ascii="Arial MT"/>
                              <w:color w:val="FFFFFF"/>
                              <w:spacing w:val="-5"/>
                            </w:rPr>
                            <w:t>83</w:t>
                          </w:r>
                          <w:r>
                            <w:rPr>
                              <w:rFonts w:ascii="Arial MT"/>
                              <w:color w:val="FFFFFF"/>
                              <w:spacing w:val="-5"/>
                            </w:rPr>
                            <w:fldChar w:fldCharType="end"/>
                          </w:r>
                        </w:p>
                      </w:txbxContent>
                    </wps:txbx>
                    <wps:bodyPr wrap="square" lIns="0" tIns="0" rIns="0" bIns="0" rtlCol="0">
                      <a:noAutofit/>
                    </wps:bodyPr>
                  </wps:wsp>
                </a:graphicData>
              </a:graphic>
            </wp:anchor>
          </w:drawing>
        </mc:Choice>
        <mc:Fallback>
          <w:pict>
            <v:shape w14:anchorId="1A67B572" id="Textbox 160" o:spid="_x0000_s1159" type="#_x0000_t202" style="position:absolute;margin-left:578pt;margin-top:8.05pt;width:19.35pt;height:17.6pt;z-index:-25165818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" filled="f" stroked="f">
              <v:textbox inset="0,0,0,0">
                <w:txbxContent>
                  <w:p w14:paraId="42D907B0" w14:textId="77777777" w:rsidR="00A376B4" w:rsidRDefault="009558B7">
                    <w:pPr>
                      <w:spacing w:before="63"/>
                      <w:ind w:left="60"/>
                      <w:rPr>
                        <w:rFonts w:ascii="Arial MT"/>
                      </w:rPr>
                    </w:pPr>
                    <w:r>
                      <w:rPr>
                        <w:rFonts w:ascii="Arial MT"/>
                        <w:color w:val="FFFFFF"/>
                        <w:spacing w:val="-5"/>
                      </w:rPr>
                      <w:fldChar w:fldCharType="begin"/>
                    </w:r>
                    <w:r>
                      <w:rPr>
                        <w:rFonts w:ascii="Arial MT"/>
                        <w:color w:val="FFFFFF"/>
                        <w:spacing w:val="-5"/>
                      </w:rPr>
                      <w:instrText xml:space="preserve"> PAGE </w:instrText>
                    </w:r>
                    <w:r>
                      <w:rPr>
                        <w:rFonts w:ascii="Arial MT"/>
                        <w:color w:val="FFFFFF"/>
                        <w:spacing w:val="-5"/>
                      </w:rPr>
                      <w:fldChar w:fldCharType="separate"/>
                    </w:r>
                    <w:r>
                      <w:rPr>
                        <w:rFonts w:ascii="Arial MT"/>
                        <w:color w:val="FFFFFF"/>
                        <w:spacing w:val="-5"/>
                      </w:rPr>
                      <w:t>83</w:t>
                    </w:r>
                    <w:r>
                      <w:rPr>
                        <w:rFonts w:ascii="Arial MT"/>
                        <w:color w:val="FFFFFF"/>
                        <w:spacing w:val="-5"/>
                      </w:rP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9488F" w14:textId="791EBD9A" w:rsidR="00A376B4" w:rsidRDefault="009125C0">
    <w:pPr>
      <w:pStyle w:val="BodyText"/>
      <w:spacing w:line="14" w:lineRule="auto"/>
      <w:rPr>
        <w:sz w:val="20"/>
      </w:rPr>
    </w:pPr>
    <w:r>
      <w:rPr>
        <w:noProof/>
        <w:sz w:val="20"/>
      </w:rPr>
      <mc:AlternateContent>
        <mc:Choice Requires="wps">
          <w:drawing>
            <wp:anchor distT="0" distB="0" distL="0" distR="0" simplePos="0" relativeHeight="251658305" behindDoc="1" locked="0" layoutInCell="1" allowOverlap="1" wp14:anchorId="0D870B6F" wp14:editId="5D66ABCB">
              <wp:simplePos x="0" y="0"/>
              <wp:positionH relativeFrom="page">
                <wp:posOffset>894715</wp:posOffset>
              </wp:positionH>
              <wp:positionV relativeFrom="page">
                <wp:posOffset>96520</wp:posOffset>
              </wp:positionV>
              <wp:extent cx="3219855" cy="33845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9855" cy="338455"/>
                      </a:xfrm>
                      <a:prstGeom prst="rect">
                        <a:avLst/>
                      </a:prstGeom>
                    </wps:spPr>
                    <wps:txbx>
                      <w:txbxContent>
                        <w:p w14:paraId="0D104E8C" w14:textId="2AE9E20B" w:rsidR="00A376B4" w:rsidRPr="006E7DF5" w:rsidRDefault="009125C0">
                          <w:pPr>
                            <w:spacing w:before="55"/>
                            <w:ind w:left="20"/>
                            <w:rPr>
                              <w:sz w:val="16"/>
                              <w:szCs w:val="21"/>
                              <w:lang w:val="ru-RU"/>
                            </w:rPr>
                          </w:pPr>
                          <w:r w:rsidRPr="006E7DF5">
                            <w:rPr>
                              <w:color w:val="FFFFFF"/>
                              <w:w w:val="110"/>
                              <w:sz w:val="16"/>
                              <w:szCs w:val="21"/>
                              <w:lang w:val="ru-RU"/>
                            </w:rPr>
                            <w:t>БАРАА ХУДАЛДАН АВАХ ХЭРЭГЛЭГЧИЙН ГАРЫН АВЛАГА</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D870B6F" id="_x0000_t202" coordsize="21600,21600" o:spt="202" path="m,l,21600r21600,l21600,xe">
              <v:stroke joinstyle="miter"/>
              <v:path gradientshapeok="t" o:connecttype="rect"/>
            </v:shapetype>
            <v:shape id="Textbox 175" o:spid="_x0000_s1163" type="#_x0000_t202" style="position:absolute;margin-left:70.45pt;margin-top:7.6pt;width:253.55pt;height:26.65pt;z-index:-25165817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" filled="f" stroked="f">
              <v:textbox inset="0,0,0,0">
                <w:txbxContent>
                  <w:p w14:paraId="0D104E8C" w14:textId="2AE9E20B" w:rsidR="00A376B4" w:rsidRPr="006E7DF5" w:rsidRDefault="009125C0">
                    <w:pPr>
                      <w:spacing w:before="55"/>
                      <w:ind w:left="20"/>
                      <w:rPr>
                        <w:sz w:val="16"/>
                        <w:szCs w:val="21"/>
                        <w:lang w:val="ru-RU"/>
                      </w:rPr>
                    </w:pPr>
                    <w:r w:rsidRPr="006E7DF5">
                      <w:rPr>
                        <w:color w:val="FFFFFF"/>
                        <w:w w:val="110"/>
                        <w:sz w:val="16"/>
                        <w:szCs w:val="21"/>
                        <w:lang w:val="ru-RU"/>
                      </w:rPr>
                      <w:t>БАРАА ХУДАЛДАН АВАХ ХЭРЭГЛЭГЧИЙН ГАРЫН АВЛАГА</w:t>
                    </w:r>
                  </w:p>
                </w:txbxContent>
              </v:textbox>
              <w10:wrap anchorx="page" anchory="page"/>
            </v:shape>
          </w:pict>
        </mc:Fallback>
      </mc:AlternateContent>
    </w:r>
    <w:r>
      <w:rPr>
        <w:noProof/>
        <w:sz w:val="20"/>
      </w:rPr>
      <mc:AlternateContent>
        <mc:Choice Requires="wps">
          <w:drawing>
            <wp:anchor distT="0" distB="0" distL="0" distR="0" simplePos="0" relativeHeight="251658303" behindDoc="1" locked="0" layoutInCell="1" allowOverlap="1" wp14:anchorId="41A78C44" wp14:editId="09632BBE">
              <wp:simplePos x="0" y="0"/>
              <wp:positionH relativeFrom="page">
                <wp:posOffset>797668</wp:posOffset>
              </wp:positionH>
              <wp:positionV relativeFrom="page">
                <wp:posOffset>0</wp:posOffset>
              </wp:positionV>
              <wp:extent cx="3317132" cy="387350"/>
              <wp:effectExtent l="0" t="0" r="0" b="635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7132" cy="387350"/>
                      </a:xfrm>
                      <a:custGeom>
                        <a:avLst/>
                        <a:gdLst/>
                        <a:ahLst/>
                        <a:cxnLst/>
                        <a:rect l="l" t="t" r="r" b="b"/>
                        <a:pathLst>
                          <a:path w="2896870" h="387350">
                            <a:moveTo>
                              <a:pt x="2896819" y="0"/>
                            </a:moveTo>
                            <a:lnTo>
                              <a:pt x="0" y="0"/>
                            </a:lnTo>
                            <a:lnTo>
                              <a:pt x="0" y="387350"/>
                            </a:lnTo>
                            <a:lnTo>
                              <a:pt x="2896819" y="387350"/>
                            </a:lnTo>
                            <a:lnTo>
                              <a:pt x="2896819" y="0"/>
                            </a:lnTo>
                            <a:close/>
                          </a:path>
                        </a:pathLst>
                      </a:custGeom>
                      <a:solidFill>
                        <a:srgbClr val="007DB6"/>
                      </a:solidFill>
                    </wps:spPr>
                    <wps:bodyPr wrap="square" lIns="0" tIns="0" rIns="0" bIns="0" rtlCol="0">
                      <a:prstTxWarp prst="textNoShape">
                        <a:avLst/>
                      </a:prstTxWarp>
                      <a:noAutofit/>
                    </wps:bodyPr>
                  </wps:wsp>
                </a:graphicData>
              </a:graphic>
              <wp14:sizeRelH relativeFrom="margin">
                <wp14:pctWidth>0</wp14:pctWidth>
              </wp14:sizeRelH>
            </wp:anchor>
          </w:drawing>
        </mc:Choice>
        <mc:Fallback xmlns:a="http://schemas.openxmlformats.org/drawingml/2006/main">
          <w:pict w14:anchorId="1728DFE1">
            <v:shape id="Graphic 173" style="position:absolute;margin-left:62.8pt;margin-top:0;width:261.2pt;height:30.5pt;z-index:-25169459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coordsize="2896870,387350" o:spid="_x0000_s1026" fillcolor="#007db6" stroked="f" path="m2896819,l,,,387350r2896819,l28968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" w14:anchorId="13660A69">
              <v:path arrowok="t"/>
              <w10:wrap anchorx="page" anchory="page"/>
            </v:shape>
          </w:pict>
        </mc:Fallback>
      </mc:AlternateContent>
    </w:r>
    <w:r>
      <w:rPr>
        <w:noProof/>
        <w:sz w:val="20"/>
      </w:rPr>
      <mc:AlternateContent>
        <mc:Choice Requires="wps">
          <w:drawing>
            <wp:anchor distT="0" distB="0" distL="0" distR="0" simplePos="0" relativeHeight="251658302" behindDoc="1" locked="0" layoutInCell="1" allowOverlap="1" wp14:anchorId="46EE8B81" wp14:editId="3949129B">
              <wp:simplePos x="0" y="0"/>
              <wp:positionH relativeFrom="page">
                <wp:posOffset>0</wp:posOffset>
              </wp:positionH>
              <wp:positionV relativeFrom="page">
                <wp:posOffset>0</wp:posOffset>
              </wp:positionV>
              <wp:extent cx="631190" cy="387350"/>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190" cy="387350"/>
                      </a:xfrm>
                      <a:custGeom>
                        <a:avLst/>
                        <a:gdLst/>
                        <a:ahLst/>
                        <a:cxnLst/>
                        <a:rect l="l" t="t" r="r" b="b"/>
                        <a:pathLst>
                          <a:path w="631190" h="387350">
                            <a:moveTo>
                              <a:pt x="630770" y="0"/>
                            </a:moveTo>
                            <a:lnTo>
                              <a:pt x="0" y="0"/>
                            </a:lnTo>
                            <a:lnTo>
                              <a:pt x="0" y="387350"/>
                            </a:lnTo>
                            <a:lnTo>
                              <a:pt x="630770" y="387350"/>
                            </a:lnTo>
                            <a:lnTo>
                              <a:pt x="630770" y="0"/>
                            </a:lnTo>
                            <a:close/>
                          </a:path>
                        </a:pathLst>
                      </a:custGeom>
                      <a:solidFill>
                        <a:srgbClr val="007DB6"/>
                      </a:solidFill>
                    </wps:spPr>
                    <wps:bodyPr wrap="square" lIns="0" tIns="0" rIns="0" bIns="0" rtlCol="0">
                      <a:prstTxWarp prst="textNoShape">
                        <a:avLst/>
                      </a:prstTxWarp>
                      <a:noAutofit/>
                    </wps:bodyPr>
                  </wps:wsp>
                </a:graphicData>
              </a:graphic>
            </wp:anchor>
          </w:drawing>
        </mc:Choice>
        <mc:Fallback xmlns:a="http://schemas.openxmlformats.org/drawingml/2006/main">
          <w:pict w14:anchorId="3D320641">
            <v:shape id="Graphic 172" style="position:absolute;margin-left:0;margin-top:0;width:49.7pt;height:30.5pt;z-index:-251695616;visibility:visible;mso-wrap-style:square;mso-wrap-distance-left:0;mso-wrap-distance-top:0;mso-wrap-distance-right:0;mso-wrap-distance-bottom:0;mso-position-horizontal:absolute;mso-position-horizontal-relative:page;mso-position-vertical:absolute;mso-position-vertical-relative:page;v-text-anchor:top" coordsize="631190,387350" o:spid="_x0000_s1026" fillcolor="#007db6" stroked="f" path="m630770,l,,,387350r630770,l6307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" w14:anchorId="3111DAD0">
              <v:path arrowok="t"/>
              <w10:wrap anchorx="page" anchory="page"/>
            </v:shape>
          </w:pict>
        </mc:Fallback>
      </mc:AlternateContent>
    </w:r>
    <w:r>
      <w:rPr>
        <w:noProof/>
        <w:sz w:val="20"/>
      </w:rPr>
      <mc:AlternateContent>
        <mc:Choice Requires="wps">
          <w:drawing>
            <wp:anchor distT="0" distB="0" distL="0" distR="0" simplePos="0" relativeHeight="251658304" behindDoc="1" locked="0" layoutInCell="1" allowOverlap="1" wp14:anchorId="122CE56E" wp14:editId="4154F41B">
              <wp:simplePos x="0" y="0"/>
              <wp:positionH relativeFrom="page">
                <wp:posOffset>185336</wp:posOffset>
              </wp:positionH>
              <wp:positionV relativeFrom="page">
                <wp:posOffset>101930</wp:posOffset>
              </wp:positionV>
              <wp:extent cx="260350" cy="22352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 cy="223520"/>
                      </a:xfrm>
                      <a:prstGeom prst="rect">
                        <a:avLst/>
                      </a:prstGeom>
                    </wps:spPr>
                    <wps:txbx>
                      <w:txbxContent>
                        <w:p w14:paraId="38261274" w14:textId="77777777" w:rsidR="00A376B4" w:rsidRDefault="009558B7">
                          <w:pPr>
                            <w:spacing w:before="63"/>
                            <w:ind w:left="20"/>
                            <w:rPr>
                              <w:rFonts w:ascii="Arial MT"/>
                            </w:rPr>
                          </w:pPr>
                          <w:r>
                            <w:rPr>
                              <w:rFonts w:ascii="Arial MT"/>
                              <w:color w:val="FFFFFF"/>
                              <w:spacing w:val="-5"/>
                            </w:rPr>
                            <w:fldChar w:fldCharType="begin"/>
                          </w:r>
                          <w:r>
                            <w:rPr>
                              <w:rFonts w:ascii="Arial MT"/>
                              <w:color w:val="FFFFFF"/>
                              <w:spacing w:val="-5"/>
                            </w:rPr>
                            <w:instrText xml:space="preserve"> PAGE </w:instrText>
                          </w:r>
                          <w:r>
                            <w:rPr>
                              <w:rFonts w:ascii="Arial MT"/>
                              <w:color w:val="FFFFFF"/>
                              <w:spacing w:val="-5"/>
                            </w:rPr>
                            <w:fldChar w:fldCharType="separate"/>
                          </w:r>
                          <w:r>
                            <w:rPr>
                              <w:rFonts w:ascii="Arial MT"/>
                              <w:color w:val="FFFFFF"/>
                              <w:spacing w:val="-5"/>
                            </w:rPr>
                            <w:t>100</w:t>
                          </w:r>
                          <w:r>
                            <w:rPr>
                              <w:rFonts w:ascii="Arial MT"/>
                              <w:color w:val="FFFFFF"/>
                              <w:spacing w:val="-5"/>
                            </w:rPr>
                            <w:fldChar w:fldCharType="end"/>
                          </w:r>
                        </w:p>
                      </w:txbxContent>
                    </wps:txbx>
                    <wps:bodyPr wrap="square" lIns="0" tIns="0" rIns="0" bIns="0" rtlCol="0">
                      <a:noAutofit/>
                    </wps:bodyPr>
                  </wps:wsp>
                </a:graphicData>
              </a:graphic>
            </wp:anchor>
          </w:drawing>
        </mc:Choice>
        <mc:Fallback>
          <w:pict>
            <v:shape w14:anchorId="122CE56E" id="Textbox 174" o:spid="_x0000_s1164" type="#_x0000_t202" style="position:absolute;margin-left:14.6pt;margin-top:8.05pt;width:20.5pt;height:17.6pt;z-index:-25165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" filled="f" stroked="f">
              <v:textbox inset="0,0,0,0">
                <w:txbxContent>
                  <w:p w14:paraId="38261274" w14:textId="77777777" w:rsidR="00A376B4" w:rsidRDefault="009558B7">
                    <w:pPr>
                      <w:spacing w:before="63"/>
                      <w:ind w:left="20"/>
                      <w:rPr>
                        <w:rFonts w:ascii="Arial MT"/>
                      </w:rPr>
                    </w:pPr>
                    <w:r>
                      <w:rPr>
                        <w:rFonts w:ascii="Arial MT"/>
                        <w:color w:val="FFFFFF"/>
                        <w:spacing w:val="-5"/>
                      </w:rPr>
                      <w:fldChar w:fldCharType="begin"/>
                    </w:r>
                    <w:r>
                      <w:rPr>
                        <w:rFonts w:ascii="Arial MT"/>
                        <w:color w:val="FFFFFF"/>
                        <w:spacing w:val="-5"/>
                      </w:rPr>
                      <w:instrText xml:space="preserve"> PAGE </w:instrText>
                    </w:r>
                    <w:r>
                      <w:rPr>
                        <w:rFonts w:ascii="Arial MT"/>
                        <w:color w:val="FFFFFF"/>
                        <w:spacing w:val="-5"/>
                      </w:rPr>
                      <w:fldChar w:fldCharType="separate"/>
                    </w:r>
                    <w:r>
                      <w:rPr>
                        <w:rFonts w:ascii="Arial MT"/>
                        <w:color w:val="FFFFFF"/>
                        <w:spacing w:val="-5"/>
                      </w:rPr>
                      <w:t>100</w:t>
                    </w:r>
                    <w:r>
                      <w:rPr>
                        <w:rFonts w:ascii="Arial MT"/>
                        <w:color w:val="FFFFFF"/>
                        <w:spacing w:val="-5"/>
                      </w:rP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9E786" w14:textId="21EB0585" w:rsidR="00A376B4" w:rsidRDefault="0054030B">
    <w:pPr>
      <w:pStyle w:val="BodyText"/>
      <w:spacing w:line="14" w:lineRule="auto"/>
      <w:rPr>
        <w:sz w:val="20"/>
      </w:rPr>
    </w:pPr>
    <w:r>
      <w:rPr>
        <w:noProof/>
        <w:sz w:val="20"/>
      </w:rPr>
      <mc:AlternateContent>
        <mc:Choice Requires="wps">
          <w:drawing>
            <wp:anchor distT="0" distB="0" distL="0" distR="0" simplePos="0" relativeHeight="251658301" behindDoc="1" locked="0" layoutInCell="1" allowOverlap="1" wp14:anchorId="4812E680" wp14:editId="7045A37F">
              <wp:simplePos x="0" y="0"/>
              <wp:positionH relativeFrom="page">
                <wp:posOffset>5018243</wp:posOffset>
              </wp:positionH>
              <wp:positionV relativeFrom="page">
                <wp:posOffset>127000</wp:posOffset>
              </wp:positionV>
              <wp:extent cx="2062716" cy="20225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2716" cy="202255"/>
                      </a:xfrm>
                      <a:prstGeom prst="rect">
                        <a:avLst/>
                      </a:prstGeom>
                    </wps:spPr>
                    <wps:txbx>
                      <w:txbxContent>
                        <w:p w14:paraId="1C98BDD0" w14:textId="3EF2A70F" w:rsidR="00A376B4" w:rsidRPr="0054030B" w:rsidRDefault="0054030B">
                          <w:pPr>
                            <w:spacing w:before="55"/>
                            <w:ind w:left="20"/>
                            <w:rPr>
                              <w:sz w:val="16"/>
                              <w:szCs w:val="21"/>
                              <w:lang w:val="mn-MN"/>
                            </w:rPr>
                          </w:pPr>
                          <w:r w:rsidRPr="0054030B">
                            <w:rPr>
                              <w:color w:val="FFFFFF"/>
                              <w:w w:val="110"/>
                              <w:sz w:val="16"/>
                              <w:szCs w:val="21"/>
                              <w:lang w:val="mn-MN"/>
                            </w:rPr>
                            <w:t>НИЙЛҮҮЛЭХ ХУВААРЬ</w:t>
                          </w:r>
                        </w:p>
                      </w:txbxContent>
                    </wps:txbx>
                    <wps:bodyPr wrap="square" lIns="0" tIns="0" rIns="0" bIns="0" rtlCol="0">
                      <a:noAutofit/>
                    </wps:bodyPr>
                  </wps:wsp>
                </a:graphicData>
              </a:graphic>
              <wp14:sizeRelH relativeFrom="margin">
                <wp14:pctWidth>0</wp14:pctWidth>
              </wp14:sizeRelH>
            </wp:anchor>
          </w:drawing>
        </mc:Choice>
        <mc:Fallback>
          <w:pict>
            <v:shapetype w14:anchorId="4812E680" id="_x0000_t202" coordsize="21600,21600" o:spt="202" path="m,l,21600r21600,l21600,xe">
              <v:stroke joinstyle="miter"/>
              <v:path gradientshapeok="t" o:connecttype="rect"/>
            </v:shapetype>
            <v:shape id="Textbox 171" o:spid="_x0000_s1165" type="#_x0000_t202" style="position:absolute;margin-left:395.15pt;margin-top:10pt;width:162.4pt;height:15.95pt;z-index:-251658179;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" filled="f" stroked="f">
              <v:textbox inset="0,0,0,0">
                <w:txbxContent>
                  <w:p w14:paraId="1C98BDD0" w14:textId="3EF2A70F" w:rsidR="00A376B4" w:rsidRPr="0054030B" w:rsidRDefault="0054030B">
                    <w:pPr>
                      <w:spacing w:before="55"/>
                      <w:ind w:left="20"/>
                      <w:rPr>
                        <w:sz w:val="16"/>
                        <w:szCs w:val="21"/>
                        <w:lang w:val="mn-MN"/>
                      </w:rPr>
                    </w:pPr>
                    <w:r w:rsidRPr="0054030B">
                      <w:rPr>
                        <w:color w:val="FFFFFF"/>
                        <w:w w:val="110"/>
                        <w:sz w:val="16"/>
                        <w:szCs w:val="21"/>
                        <w:lang w:val="mn-MN"/>
                      </w:rPr>
                      <w:t>НИЙЛҮҮЛЭХ ХУВААРЬ</w:t>
                    </w:r>
                  </w:p>
                </w:txbxContent>
              </v:textbox>
              <w10:wrap anchorx="page" anchory="page"/>
            </v:shape>
          </w:pict>
        </mc:Fallback>
      </mc:AlternateContent>
    </w:r>
    <w:r>
      <w:rPr>
        <w:noProof/>
        <w:sz w:val="20"/>
      </w:rPr>
      <mc:AlternateContent>
        <mc:Choice Requires="wps">
          <w:drawing>
            <wp:anchor distT="0" distB="0" distL="0" distR="0" simplePos="0" relativeHeight="251658298" behindDoc="1" locked="0" layoutInCell="1" allowOverlap="1" wp14:anchorId="578F4305" wp14:editId="2E0B0D6E">
              <wp:simplePos x="0" y="0"/>
              <wp:positionH relativeFrom="page">
                <wp:posOffset>4075112</wp:posOffset>
              </wp:positionH>
              <wp:positionV relativeFrom="page">
                <wp:posOffset>0</wp:posOffset>
              </wp:positionV>
              <wp:extent cx="2896870" cy="387350"/>
              <wp:effectExtent l="0" t="0" r="0" b="0"/>
              <wp:wrapNone/>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6870" cy="387350"/>
                      </a:xfrm>
                      <a:custGeom>
                        <a:avLst/>
                        <a:gdLst/>
                        <a:ahLst/>
                        <a:cxnLst/>
                        <a:rect l="l" t="t" r="r" b="b"/>
                        <a:pathLst>
                          <a:path w="2896870" h="387350">
                            <a:moveTo>
                              <a:pt x="2896819" y="0"/>
                            </a:moveTo>
                            <a:lnTo>
                              <a:pt x="0" y="0"/>
                            </a:lnTo>
                            <a:lnTo>
                              <a:pt x="0" y="387350"/>
                            </a:lnTo>
                            <a:lnTo>
                              <a:pt x="2896819" y="387350"/>
                            </a:lnTo>
                            <a:lnTo>
                              <a:pt x="2896819" y="0"/>
                            </a:lnTo>
                            <a:close/>
                          </a:path>
                        </a:pathLst>
                      </a:custGeom>
                      <a:solidFill>
                        <a:srgbClr val="007DB6"/>
                      </a:solidFill>
                    </wps:spPr>
                    <wps:bodyPr wrap="square" lIns="0" tIns="0" rIns="0" bIns="0" rtlCol="0">
                      <a:prstTxWarp prst="textNoShape">
                        <a:avLst/>
                      </a:prstTxWarp>
                      <a:noAutofit/>
                    </wps:bodyPr>
                  </wps:wsp>
                </a:graphicData>
              </a:graphic>
            </wp:anchor>
          </w:drawing>
        </mc:Choice>
        <mc:Fallback xmlns:a="http://schemas.openxmlformats.org/drawingml/2006/main">
          <w:pict w14:anchorId="6E18AF31">
            <v:shape id="Graphic 168" style="position:absolute;margin-left:320.85pt;margin-top:0;width:228.1pt;height:30.5pt;z-index:-251699712;visibility:visible;mso-wrap-style:square;mso-wrap-distance-left:0;mso-wrap-distance-top:0;mso-wrap-distance-right:0;mso-wrap-distance-bottom:0;mso-position-horizontal:absolute;mso-position-horizontal-relative:page;mso-position-vertical:absolute;mso-position-vertical-relative:page;v-text-anchor:top" coordsize="2896870,387350" o:spid="_x0000_s1026" fillcolor="#007db6" stroked="f" path="m2896819,l,,,387350r2896819,l28968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" w14:anchorId="61DE3AA6">
              <v:path arrowok="t"/>
              <w10:wrap anchorx="page" anchory="page"/>
            </v:shape>
          </w:pict>
        </mc:Fallback>
      </mc:AlternateContent>
    </w:r>
    <w:r>
      <w:rPr>
        <w:noProof/>
        <w:sz w:val="20"/>
      </w:rPr>
      <mc:AlternateContent>
        <mc:Choice Requires="wps">
          <w:drawing>
            <wp:anchor distT="0" distB="0" distL="0" distR="0" simplePos="0" relativeHeight="251658299" behindDoc="1" locked="0" layoutInCell="1" allowOverlap="1" wp14:anchorId="790EFD0A" wp14:editId="4F0E5ECB">
              <wp:simplePos x="0" y="0"/>
              <wp:positionH relativeFrom="page">
                <wp:posOffset>7141629</wp:posOffset>
              </wp:positionH>
              <wp:positionV relativeFrom="page">
                <wp:posOffset>0</wp:posOffset>
              </wp:positionV>
              <wp:extent cx="631190" cy="387350"/>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190" cy="387350"/>
                      </a:xfrm>
                      <a:custGeom>
                        <a:avLst/>
                        <a:gdLst/>
                        <a:ahLst/>
                        <a:cxnLst/>
                        <a:rect l="l" t="t" r="r" b="b"/>
                        <a:pathLst>
                          <a:path w="631190" h="387350">
                            <a:moveTo>
                              <a:pt x="630770" y="0"/>
                            </a:moveTo>
                            <a:lnTo>
                              <a:pt x="0" y="0"/>
                            </a:lnTo>
                            <a:lnTo>
                              <a:pt x="0" y="387350"/>
                            </a:lnTo>
                            <a:lnTo>
                              <a:pt x="630770" y="387350"/>
                            </a:lnTo>
                            <a:lnTo>
                              <a:pt x="630770" y="0"/>
                            </a:lnTo>
                            <a:close/>
                          </a:path>
                        </a:pathLst>
                      </a:custGeom>
                      <a:solidFill>
                        <a:srgbClr val="007DB6"/>
                      </a:solidFill>
                    </wps:spPr>
                    <wps:bodyPr wrap="square" lIns="0" tIns="0" rIns="0" bIns="0" rtlCol="0">
                      <a:prstTxWarp prst="textNoShape">
                        <a:avLst/>
                      </a:prstTxWarp>
                      <a:noAutofit/>
                    </wps:bodyPr>
                  </wps:wsp>
                </a:graphicData>
              </a:graphic>
            </wp:anchor>
          </w:drawing>
        </mc:Choice>
        <mc:Fallback xmlns:a="http://schemas.openxmlformats.org/drawingml/2006/main">
          <w:pict w14:anchorId="75839B0A">
            <v:shape id="Graphic 169" style="position:absolute;margin-left:562.35pt;margin-top:0;width:49.7pt;height:30.5pt;z-index:-251698688;visibility:visible;mso-wrap-style:square;mso-wrap-distance-left:0;mso-wrap-distance-top:0;mso-wrap-distance-right:0;mso-wrap-distance-bottom:0;mso-position-horizontal:absolute;mso-position-horizontal-relative:page;mso-position-vertical:absolute;mso-position-vertical-relative:page;v-text-anchor:top" coordsize="631190,387350" o:spid="_x0000_s1026" fillcolor="#007db6" stroked="f" path="m630770,l,,,387350r630770,l6307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" w14:anchorId="113FB593">
              <v:path arrowok="t"/>
              <w10:wrap anchorx="page" anchory="page"/>
            </v:shape>
          </w:pict>
        </mc:Fallback>
      </mc:AlternateContent>
    </w:r>
    <w:r>
      <w:rPr>
        <w:noProof/>
        <w:sz w:val="20"/>
      </w:rPr>
      <mc:AlternateContent>
        <mc:Choice Requires="wps">
          <w:drawing>
            <wp:anchor distT="0" distB="0" distL="0" distR="0" simplePos="0" relativeHeight="251658300" behindDoc="1" locked="0" layoutInCell="1" allowOverlap="1" wp14:anchorId="75577CD1" wp14:editId="556952A1">
              <wp:simplePos x="0" y="0"/>
              <wp:positionH relativeFrom="page">
                <wp:posOffset>7340689</wp:posOffset>
              </wp:positionH>
              <wp:positionV relativeFrom="page">
                <wp:posOffset>101930</wp:posOffset>
              </wp:positionV>
              <wp:extent cx="245745" cy="22352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23520"/>
                      </a:xfrm>
                      <a:prstGeom prst="rect">
                        <a:avLst/>
                      </a:prstGeom>
                    </wps:spPr>
                    <wps:txbx>
                      <w:txbxContent>
                        <w:p w14:paraId="62006507" w14:textId="77777777" w:rsidR="00A376B4" w:rsidRDefault="009558B7">
                          <w:pPr>
                            <w:spacing w:before="63"/>
                            <w:ind w:left="60"/>
                            <w:rPr>
                              <w:rFonts w:ascii="Arial MT"/>
                            </w:rPr>
                          </w:pPr>
                          <w:r>
                            <w:rPr>
                              <w:rFonts w:ascii="Arial MT"/>
                              <w:color w:val="FFFFFF"/>
                              <w:spacing w:val="-5"/>
                            </w:rPr>
                            <w:fldChar w:fldCharType="begin"/>
                          </w:r>
                          <w:r>
                            <w:rPr>
                              <w:rFonts w:ascii="Arial MT"/>
                              <w:color w:val="FFFFFF"/>
                              <w:spacing w:val="-5"/>
                            </w:rPr>
                            <w:instrText xml:space="preserve"> PAGE </w:instrText>
                          </w:r>
                          <w:r>
                            <w:rPr>
                              <w:rFonts w:ascii="Arial MT"/>
                              <w:color w:val="FFFFFF"/>
                              <w:spacing w:val="-5"/>
                            </w:rPr>
                            <w:fldChar w:fldCharType="separate"/>
                          </w:r>
                          <w:r>
                            <w:rPr>
                              <w:rFonts w:ascii="Arial MT"/>
                              <w:color w:val="FFFFFF"/>
                              <w:spacing w:val="-5"/>
                            </w:rPr>
                            <w:t>85</w:t>
                          </w:r>
                          <w:r>
                            <w:rPr>
                              <w:rFonts w:ascii="Arial MT"/>
                              <w:color w:val="FFFFFF"/>
                              <w:spacing w:val="-5"/>
                            </w:rPr>
                            <w:fldChar w:fldCharType="end"/>
                          </w:r>
                        </w:p>
                      </w:txbxContent>
                    </wps:txbx>
                    <wps:bodyPr wrap="square" lIns="0" tIns="0" rIns="0" bIns="0" rtlCol="0">
                      <a:noAutofit/>
                    </wps:bodyPr>
                  </wps:wsp>
                </a:graphicData>
              </a:graphic>
            </wp:anchor>
          </w:drawing>
        </mc:Choice>
        <mc:Fallback>
          <w:pict>
            <v:shape w14:anchorId="75577CD1" id="Textbox 170" o:spid="_x0000_s1166" type="#_x0000_t202" style="position:absolute;margin-left:578pt;margin-top:8.05pt;width:19.35pt;height:17.6pt;z-index:-2516581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" filled="f" stroked="f">
              <v:textbox inset="0,0,0,0">
                <w:txbxContent>
                  <w:p w14:paraId="62006507" w14:textId="77777777" w:rsidR="00A376B4" w:rsidRDefault="009558B7">
                    <w:pPr>
                      <w:spacing w:before="63"/>
                      <w:ind w:left="60"/>
                      <w:rPr>
                        <w:rFonts w:ascii="Arial MT"/>
                      </w:rPr>
                    </w:pPr>
                    <w:r>
                      <w:rPr>
                        <w:rFonts w:ascii="Arial MT"/>
                        <w:color w:val="FFFFFF"/>
                        <w:spacing w:val="-5"/>
                      </w:rPr>
                      <w:fldChar w:fldCharType="begin"/>
                    </w:r>
                    <w:r>
                      <w:rPr>
                        <w:rFonts w:ascii="Arial MT"/>
                        <w:color w:val="FFFFFF"/>
                        <w:spacing w:val="-5"/>
                      </w:rPr>
                      <w:instrText xml:space="preserve"> PAGE </w:instrText>
                    </w:r>
                    <w:r>
                      <w:rPr>
                        <w:rFonts w:ascii="Arial MT"/>
                        <w:color w:val="FFFFFF"/>
                        <w:spacing w:val="-5"/>
                      </w:rPr>
                      <w:fldChar w:fldCharType="separate"/>
                    </w:r>
                    <w:r>
                      <w:rPr>
                        <w:rFonts w:ascii="Arial MT"/>
                        <w:color w:val="FFFFFF"/>
                        <w:spacing w:val="-5"/>
                      </w:rPr>
                      <w:t>85</w:t>
                    </w:r>
                    <w:r>
                      <w:rPr>
                        <w:rFonts w:ascii="Arial MT"/>
                        <w:color w:val="FFFFFF"/>
                        <w:spacing w:val="-5"/>
                      </w:rP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C9307" w14:textId="1E6947C6" w:rsidR="00A376B4" w:rsidRDefault="00D645A2">
    <w:pPr>
      <w:pStyle w:val="BodyText"/>
      <w:spacing w:line="14" w:lineRule="auto"/>
      <w:rPr>
        <w:sz w:val="20"/>
      </w:rPr>
    </w:pPr>
    <w:r>
      <w:rPr>
        <w:noProof/>
        <w:sz w:val="20"/>
      </w:rPr>
      <mc:AlternateContent>
        <mc:Choice Requires="wps">
          <w:drawing>
            <wp:anchor distT="0" distB="0" distL="0" distR="0" simplePos="0" relativeHeight="251658309" behindDoc="1" locked="0" layoutInCell="1" allowOverlap="1" wp14:anchorId="4F1C150D" wp14:editId="41B35B64">
              <wp:simplePos x="0" y="0"/>
              <wp:positionH relativeFrom="page">
                <wp:posOffset>904672</wp:posOffset>
              </wp:positionH>
              <wp:positionV relativeFrom="page">
                <wp:posOffset>97278</wp:posOffset>
              </wp:positionV>
              <wp:extent cx="3384861" cy="21821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4861" cy="218210"/>
                      </a:xfrm>
                      <a:prstGeom prst="rect">
                        <a:avLst/>
                      </a:prstGeom>
                    </wps:spPr>
                    <wps:txbx>
                      <w:txbxContent>
                        <w:p w14:paraId="58233926" w14:textId="33B4B79C" w:rsidR="00A376B4" w:rsidRPr="006E7DF5" w:rsidRDefault="00D645A2">
                          <w:pPr>
                            <w:spacing w:before="55"/>
                            <w:ind w:left="20"/>
                            <w:rPr>
                              <w:sz w:val="16"/>
                              <w:szCs w:val="16"/>
                              <w:lang w:val="ru-RU"/>
                            </w:rPr>
                          </w:pPr>
                          <w:r w:rsidRPr="006E7DF5">
                            <w:rPr>
                              <w:color w:val="FFFFFF"/>
                              <w:w w:val="110"/>
                              <w:sz w:val="16"/>
                              <w:szCs w:val="16"/>
                              <w:lang w:val="ru-RU"/>
                            </w:rPr>
                            <w:t>БАРАА ХУДАЛДАН АВАХ ХЭРЭГЛЭГЧИЙН ГАРЫН АВЛАГА</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F1C150D" id="_x0000_t202" coordsize="21600,21600" o:spt="202" path="m,l,21600r21600,l21600,xe">
              <v:stroke joinstyle="miter"/>
              <v:path gradientshapeok="t" o:connecttype="rect"/>
            </v:shapetype>
            <v:shape id="Textbox 182" o:spid="_x0000_s1170" type="#_x0000_t202" style="position:absolute;margin-left:71.25pt;margin-top:7.65pt;width:266.5pt;height:17.2pt;z-index:-25165817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" filled="f" stroked="f">
              <v:textbox inset="0,0,0,0">
                <w:txbxContent>
                  <w:p w14:paraId="58233926" w14:textId="33B4B79C" w:rsidR="00A376B4" w:rsidRPr="006E7DF5" w:rsidRDefault="00D645A2">
                    <w:pPr>
                      <w:spacing w:before="55"/>
                      <w:ind w:left="20"/>
                      <w:rPr>
                        <w:sz w:val="16"/>
                        <w:szCs w:val="16"/>
                        <w:lang w:val="ru-RU"/>
                      </w:rPr>
                    </w:pPr>
                    <w:r w:rsidRPr="006E7DF5">
                      <w:rPr>
                        <w:color w:val="FFFFFF"/>
                        <w:w w:val="110"/>
                        <w:sz w:val="16"/>
                        <w:szCs w:val="16"/>
                        <w:lang w:val="ru-RU"/>
                      </w:rPr>
                      <w:t>БАРАА ХУДАЛДАН АВАХ ХЭРЭГЛЭГЧИЙН ГАРЫН АВЛАГА</w:t>
                    </w:r>
                  </w:p>
                </w:txbxContent>
              </v:textbox>
              <w10:wrap anchorx="page" anchory="page"/>
            </v:shape>
          </w:pict>
        </mc:Fallback>
      </mc:AlternateContent>
    </w:r>
    <w:r>
      <w:rPr>
        <w:noProof/>
        <w:sz w:val="20"/>
      </w:rPr>
      <mc:AlternateContent>
        <mc:Choice Requires="wps">
          <w:drawing>
            <wp:anchor distT="0" distB="0" distL="0" distR="0" simplePos="0" relativeHeight="251658307" behindDoc="1" locked="0" layoutInCell="1" allowOverlap="1" wp14:anchorId="2A590D6C" wp14:editId="01565E46">
              <wp:simplePos x="0" y="0"/>
              <wp:positionH relativeFrom="page">
                <wp:posOffset>797668</wp:posOffset>
              </wp:positionH>
              <wp:positionV relativeFrom="page">
                <wp:posOffset>0</wp:posOffset>
              </wp:positionV>
              <wp:extent cx="3492230" cy="387350"/>
              <wp:effectExtent l="0" t="0" r="635" b="6350"/>
              <wp:wrapNone/>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230" cy="387350"/>
                      </a:xfrm>
                      <a:custGeom>
                        <a:avLst/>
                        <a:gdLst/>
                        <a:ahLst/>
                        <a:cxnLst/>
                        <a:rect l="l" t="t" r="r" b="b"/>
                        <a:pathLst>
                          <a:path w="2896870" h="387350">
                            <a:moveTo>
                              <a:pt x="2896819" y="0"/>
                            </a:moveTo>
                            <a:lnTo>
                              <a:pt x="0" y="0"/>
                            </a:lnTo>
                            <a:lnTo>
                              <a:pt x="0" y="387350"/>
                            </a:lnTo>
                            <a:lnTo>
                              <a:pt x="2896819" y="387350"/>
                            </a:lnTo>
                            <a:lnTo>
                              <a:pt x="2896819" y="0"/>
                            </a:lnTo>
                            <a:close/>
                          </a:path>
                        </a:pathLst>
                      </a:custGeom>
                      <a:solidFill>
                        <a:srgbClr val="007DB6"/>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20876CEB">
            <v:shape id="Graphic 180" style="position:absolute;margin-left:62.8pt;margin-top:0;width:275pt;height:30.5pt;z-index:-251690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2896870,387350" o:spid="_x0000_s1026" fillcolor="#007db6" stroked="f" path="m2896819,l,,,387350r2896819,l28968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" w14:anchorId="7E48E44E">
              <v:path arrowok="t"/>
              <w10:wrap anchorx="page" anchory="page"/>
            </v:shape>
          </w:pict>
        </mc:Fallback>
      </mc:AlternateContent>
    </w:r>
    <w:r>
      <w:rPr>
        <w:noProof/>
        <w:sz w:val="20"/>
      </w:rPr>
      <mc:AlternateContent>
        <mc:Choice Requires="wps">
          <w:drawing>
            <wp:anchor distT="0" distB="0" distL="0" distR="0" simplePos="0" relativeHeight="251658306" behindDoc="1" locked="0" layoutInCell="1" allowOverlap="1" wp14:anchorId="5B3DFD07" wp14:editId="0C96AD40">
              <wp:simplePos x="0" y="0"/>
              <wp:positionH relativeFrom="page">
                <wp:posOffset>0</wp:posOffset>
              </wp:positionH>
              <wp:positionV relativeFrom="page">
                <wp:posOffset>0</wp:posOffset>
              </wp:positionV>
              <wp:extent cx="631190" cy="387350"/>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190" cy="387350"/>
                      </a:xfrm>
                      <a:custGeom>
                        <a:avLst/>
                        <a:gdLst/>
                        <a:ahLst/>
                        <a:cxnLst/>
                        <a:rect l="l" t="t" r="r" b="b"/>
                        <a:pathLst>
                          <a:path w="631190" h="387350">
                            <a:moveTo>
                              <a:pt x="630770" y="0"/>
                            </a:moveTo>
                            <a:lnTo>
                              <a:pt x="0" y="0"/>
                            </a:lnTo>
                            <a:lnTo>
                              <a:pt x="0" y="387350"/>
                            </a:lnTo>
                            <a:lnTo>
                              <a:pt x="630770" y="387350"/>
                            </a:lnTo>
                            <a:lnTo>
                              <a:pt x="630770" y="0"/>
                            </a:lnTo>
                            <a:close/>
                          </a:path>
                        </a:pathLst>
                      </a:custGeom>
                      <a:solidFill>
                        <a:srgbClr val="007DB6"/>
                      </a:solidFill>
                    </wps:spPr>
                    <wps:bodyPr wrap="square" lIns="0" tIns="0" rIns="0" bIns="0" rtlCol="0">
                      <a:prstTxWarp prst="textNoShape">
                        <a:avLst/>
                      </a:prstTxWarp>
                      <a:noAutofit/>
                    </wps:bodyPr>
                  </wps:wsp>
                </a:graphicData>
              </a:graphic>
            </wp:anchor>
          </w:drawing>
        </mc:Choice>
        <mc:Fallback xmlns:a="http://schemas.openxmlformats.org/drawingml/2006/main">
          <w:pict w14:anchorId="328EB94C">
            <v:shape id="Graphic 179" style="position:absolute;margin-left:0;margin-top:0;width:49.7pt;height:30.5pt;z-index:-251691520;visibility:visible;mso-wrap-style:square;mso-wrap-distance-left:0;mso-wrap-distance-top:0;mso-wrap-distance-right:0;mso-wrap-distance-bottom:0;mso-position-horizontal:absolute;mso-position-horizontal-relative:page;mso-position-vertical:absolute;mso-position-vertical-relative:page;v-text-anchor:top" coordsize="631190,387350" o:spid="_x0000_s1026" fillcolor="#007db6" stroked="f" path="m630770,l,,,387350r630770,l6307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" w14:anchorId="71B52CE1">
              <v:path arrowok="t"/>
              <w10:wrap anchorx="page" anchory="page"/>
            </v:shape>
          </w:pict>
        </mc:Fallback>
      </mc:AlternateContent>
    </w:r>
    <w:r>
      <w:rPr>
        <w:noProof/>
        <w:sz w:val="20"/>
      </w:rPr>
      <mc:AlternateContent>
        <mc:Choice Requires="wps">
          <w:drawing>
            <wp:anchor distT="0" distB="0" distL="0" distR="0" simplePos="0" relativeHeight="251658308" behindDoc="1" locked="0" layoutInCell="1" allowOverlap="1" wp14:anchorId="716B5321" wp14:editId="32834F3D">
              <wp:simplePos x="0" y="0"/>
              <wp:positionH relativeFrom="page">
                <wp:posOffset>199052</wp:posOffset>
              </wp:positionH>
              <wp:positionV relativeFrom="page">
                <wp:posOffset>101930</wp:posOffset>
              </wp:positionV>
              <wp:extent cx="245745" cy="22352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23520"/>
                      </a:xfrm>
                      <a:prstGeom prst="rect">
                        <a:avLst/>
                      </a:prstGeom>
                    </wps:spPr>
                    <wps:txbx>
                      <w:txbxContent>
                        <w:p w14:paraId="7237184D" w14:textId="77777777" w:rsidR="00A376B4" w:rsidRDefault="009558B7">
                          <w:pPr>
                            <w:spacing w:before="63"/>
                            <w:ind w:left="60"/>
                            <w:rPr>
                              <w:rFonts w:ascii="Arial MT"/>
                            </w:rPr>
                          </w:pPr>
                          <w:r>
                            <w:rPr>
                              <w:rFonts w:ascii="Arial MT"/>
                              <w:color w:val="FFFFFF"/>
                              <w:spacing w:val="-5"/>
                            </w:rPr>
                            <w:fldChar w:fldCharType="begin"/>
                          </w:r>
                          <w:r>
                            <w:rPr>
                              <w:rFonts w:ascii="Arial MT"/>
                              <w:color w:val="FFFFFF"/>
                              <w:spacing w:val="-5"/>
                            </w:rPr>
                            <w:instrText xml:space="preserve"> PAGE </w:instrText>
                          </w:r>
                          <w:r>
                            <w:rPr>
                              <w:rFonts w:ascii="Arial MT"/>
                              <w:color w:val="FFFFFF"/>
                              <w:spacing w:val="-5"/>
                            </w:rPr>
                            <w:fldChar w:fldCharType="separate"/>
                          </w:r>
                          <w:r>
                            <w:rPr>
                              <w:rFonts w:ascii="Arial MT"/>
                              <w:color w:val="FFFFFF"/>
                              <w:spacing w:val="-5"/>
                            </w:rPr>
                            <w:t>90</w:t>
                          </w:r>
                          <w:r>
                            <w:rPr>
                              <w:rFonts w:ascii="Arial MT"/>
                              <w:color w:val="FFFFFF"/>
                              <w:spacing w:val="-5"/>
                            </w:rPr>
                            <w:fldChar w:fldCharType="end"/>
                          </w:r>
                        </w:p>
                      </w:txbxContent>
                    </wps:txbx>
                    <wps:bodyPr wrap="square" lIns="0" tIns="0" rIns="0" bIns="0" rtlCol="0">
                      <a:noAutofit/>
                    </wps:bodyPr>
                  </wps:wsp>
                </a:graphicData>
              </a:graphic>
            </wp:anchor>
          </w:drawing>
        </mc:Choice>
        <mc:Fallback>
          <w:pict>
            <v:shape w14:anchorId="716B5321" id="Textbox 181" o:spid="_x0000_s1171" type="#_x0000_t202" style="position:absolute;margin-left:15.65pt;margin-top:8.05pt;width:19.35pt;height:17.6pt;z-index:-2516581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" filled="f" stroked="f">
              <v:textbox inset="0,0,0,0">
                <w:txbxContent>
                  <w:p w14:paraId="7237184D" w14:textId="77777777" w:rsidR="00A376B4" w:rsidRDefault="009558B7">
                    <w:pPr>
                      <w:spacing w:before="63"/>
                      <w:ind w:left="60"/>
                      <w:rPr>
                        <w:rFonts w:ascii="Arial MT"/>
                      </w:rPr>
                    </w:pPr>
                    <w:r>
                      <w:rPr>
                        <w:rFonts w:ascii="Arial MT"/>
                        <w:color w:val="FFFFFF"/>
                        <w:spacing w:val="-5"/>
                      </w:rPr>
                      <w:fldChar w:fldCharType="begin"/>
                    </w:r>
                    <w:r>
                      <w:rPr>
                        <w:rFonts w:ascii="Arial MT"/>
                        <w:color w:val="FFFFFF"/>
                        <w:spacing w:val="-5"/>
                      </w:rPr>
                      <w:instrText xml:space="preserve"> PAGE </w:instrText>
                    </w:r>
                    <w:r>
                      <w:rPr>
                        <w:rFonts w:ascii="Arial MT"/>
                        <w:color w:val="FFFFFF"/>
                        <w:spacing w:val="-5"/>
                      </w:rPr>
                      <w:fldChar w:fldCharType="separate"/>
                    </w:r>
                    <w:r>
                      <w:rPr>
                        <w:rFonts w:ascii="Arial MT"/>
                        <w:color w:val="FFFFFF"/>
                        <w:spacing w:val="-5"/>
                      </w:rPr>
                      <w:t>90</w:t>
                    </w:r>
                    <w:r>
                      <w:rPr>
                        <w:rFonts w:ascii="Arial MT"/>
                        <w:color w:val="FFFFFF"/>
                        <w:spacing w:val="-5"/>
                      </w:rP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70973" w14:textId="30B7ED44" w:rsidR="00A376B4" w:rsidRDefault="0054030B">
    <w:pPr>
      <w:pStyle w:val="BodyText"/>
      <w:spacing w:line="14" w:lineRule="auto"/>
      <w:rPr>
        <w:sz w:val="20"/>
      </w:rPr>
    </w:pPr>
    <w:r>
      <w:rPr>
        <w:noProof/>
        <w:sz w:val="20"/>
      </w:rPr>
      <mc:AlternateContent>
        <mc:Choice Requires="wps">
          <w:drawing>
            <wp:anchor distT="0" distB="0" distL="0" distR="0" simplePos="0" relativeHeight="251658313" behindDoc="1" locked="0" layoutInCell="1" allowOverlap="1" wp14:anchorId="694FA4AD" wp14:editId="1D106D0A">
              <wp:simplePos x="0" y="0"/>
              <wp:positionH relativeFrom="page">
                <wp:posOffset>4626891</wp:posOffset>
              </wp:positionH>
              <wp:positionV relativeFrom="page">
                <wp:posOffset>122083</wp:posOffset>
              </wp:positionV>
              <wp:extent cx="2346960" cy="19875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198755"/>
                      </a:xfrm>
                      <a:prstGeom prst="rect">
                        <a:avLst/>
                      </a:prstGeom>
                    </wps:spPr>
                    <wps:txbx>
                      <w:txbxContent>
                        <w:p w14:paraId="1C47B09D" w14:textId="7B6ED3FC" w:rsidR="00A376B4" w:rsidRPr="0054030B" w:rsidRDefault="0054030B">
                          <w:pPr>
                            <w:spacing w:before="55"/>
                            <w:ind w:left="20"/>
                            <w:rPr>
                              <w:sz w:val="16"/>
                              <w:szCs w:val="21"/>
                            </w:rPr>
                          </w:pPr>
                          <w:r w:rsidRPr="0054030B">
                            <w:rPr>
                              <w:color w:val="FFFFFF"/>
                              <w:w w:val="110"/>
                              <w:sz w:val="16"/>
                              <w:szCs w:val="21"/>
                            </w:rPr>
                            <w:t>ГЭРЭЭНИЙ ЕРӨНХИЙ НӨХЦӨЛ</w:t>
                          </w:r>
                        </w:p>
                      </w:txbxContent>
                    </wps:txbx>
                    <wps:bodyPr wrap="square" lIns="0" tIns="0" rIns="0" bIns="0" rtlCol="0">
                      <a:noAutofit/>
                    </wps:bodyPr>
                  </wps:wsp>
                </a:graphicData>
              </a:graphic>
            </wp:anchor>
          </w:drawing>
        </mc:Choice>
        <mc:Fallback>
          <w:pict>
            <v:shapetype w14:anchorId="694FA4AD" id="_x0000_t202" coordsize="21600,21600" o:spt="202" path="m,l,21600r21600,l21600,xe">
              <v:stroke joinstyle="miter"/>
              <v:path gradientshapeok="t" o:connecttype="rect"/>
            </v:shapetype>
            <v:shape id="Textbox 186" o:spid="_x0000_s1172" type="#_x0000_t202" style="position:absolute;margin-left:364.3pt;margin-top:9.6pt;width:184.8pt;height:15.65pt;z-index:-25165816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" filled="f" stroked="f">
              <v:textbox inset="0,0,0,0">
                <w:txbxContent>
                  <w:p w14:paraId="1C47B09D" w14:textId="7B6ED3FC" w:rsidR="00A376B4" w:rsidRPr="0054030B" w:rsidRDefault="0054030B">
                    <w:pPr>
                      <w:spacing w:before="55"/>
                      <w:ind w:left="20"/>
                      <w:rPr>
                        <w:sz w:val="16"/>
                        <w:szCs w:val="21"/>
                      </w:rPr>
                    </w:pPr>
                    <w:r w:rsidRPr="0054030B">
                      <w:rPr>
                        <w:color w:val="FFFFFF"/>
                        <w:w w:val="110"/>
                        <w:sz w:val="16"/>
                        <w:szCs w:val="21"/>
                      </w:rPr>
                      <w:t>ГЭРЭЭНИЙ ЕРӨНХИЙ НӨХЦӨЛ</w:t>
                    </w:r>
                  </w:p>
                </w:txbxContent>
              </v:textbox>
              <w10:wrap anchorx="page" anchory="page"/>
            </v:shape>
          </w:pict>
        </mc:Fallback>
      </mc:AlternateContent>
    </w:r>
    <w:r>
      <w:rPr>
        <w:noProof/>
        <w:sz w:val="20"/>
      </w:rPr>
      <mc:AlternateContent>
        <mc:Choice Requires="wps">
          <w:drawing>
            <wp:anchor distT="0" distB="0" distL="0" distR="0" simplePos="0" relativeHeight="251658310" behindDoc="1" locked="0" layoutInCell="1" allowOverlap="1" wp14:anchorId="248BE82B" wp14:editId="265684B3">
              <wp:simplePos x="0" y="0"/>
              <wp:positionH relativeFrom="page">
                <wp:posOffset>4075112</wp:posOffset>
              </wp:positionH>
              <wp:positionV relativeFrom="page">
                <wp:posOffset>0</wp:posOffset>
              </wp:positionV>
              <wp:extent cx="2896870" cy="387350"/>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6870" cy="387350"/>
                      </a:xfrm>
                      <a:custGeom>
                        <a:avLst/>
                        <a:gdLst/>
                        <a:ahLst/>
                        <a:cxnLst/>
                        <a:rect l="l" t="t" r="r" b="b"/>
                        <a:pathLst>
                          <a:path w="2896870" h="387350">
                            <a:moveTo>
                              <a:pt x="2896819" y="0"/>
                            </a:moveTo>
                            <a:lnTo>
                              <a:pt x="0" y="0"/>
                            </a:lnTo>
                            <a:lnTo>
                              <a:pt x="0" y="387350"/>
                            </a:lnTo>
                            <a:lnTo>
                              <a:pt x="2896819" y="387350"/>
                            </a:lnTo>
                            <a:lnTo>
                              <a:pt x="2896819" y="0"/>
                            </a:lnTo>
                            <a:close/>
                          </a:path>
                        </a:pathLst>
                      </a:custGeom>
                      <a:solidFill>
                        <a:srgbClr val="007DB6"/>
                      </a:solidFill>
                    </wps:spPr>
                    <wps:bodyPr wrap="square" lIns="0" tIns="0" rIns="0" bIns="0" rtlCol="0">
                      <a:prstTxWarp prst="textNoShape">
                        <a:avLst/>
                      </a:prstTxWarp>
                      <a:noAutofit/>
                    </wps:bodyPr>
                  </wps:wsp>
                </a:graphicData>
              </a:graphic>
            </wp:anchor>
          </w:drawing>
        </mc:Choice>
        <mc:Fallback xmlns:a="http://schemas.openxmlformats.org/drawingml/2006/main">
          <w:pict w14:anchorId="46CF9218">
            <v:shape id="Graphic 183" style="position:absolute;margin-left:320.85pt;margin-top:0;width:228.1pt;height:30.5pt;z-index:-251687424;visibility:visible;mso-wrap-style:square;mso-wrap-distance-left:0;mso-wrap-distance-top:0;mso-wrap-distance-right:0;mso-wrap-distance-bottom:0;mso-position-horizontal:absolute;mso-position-horizontal-relative:page;mso-position-vertical:absolute;mso-position-vertical-relative:page;v-text-anchor:top" coordsize="2896870,387350" o:spid="_x0000_s1026" fillcolor="#007db6" stroked="f" path="m2896819,l,,,387350r2896819,l28968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" w14:anchorId="05D9F148">
              <v:path arrowok="t"/>
              <w10:wrap anchorx="page" anchory="page"/>
            </v:shape>
          </w:pict>
        </mc:Fallback>
      </mc:AlternateContent>
    </w:r>
    <w:r>
      <w:rPr>
        <w:noProof/>
        <w:sz w:val="20"/>
      </w:rPr>
      <mc:AlternateContent>
        <mc:Choice Requires="wps">
          <w:drawing>
            <wp:anchor distT="0" distB="0" distL="0" distR="0" simplePos="0" relativeHeight="251658311" behindDoc="1" locked="0" layoutInCell="1" allowOverlap="1" wp14:anchorId="602DA104" wp14:editId="5186F610">
              <wp:simplePos x="0" y="0"/>
              <wp:positionH relativeFrom="page">
                <wp:posOffset>7141629</wp:posOffset>
              </wp:positionH>
              <wp:positionV relativeFrom="page">
                <wp:posOffset>0</wp:posOffset>
              </wp:positionV>
              <wp:extent cx="631190" cy="387350"/>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190" cy="387350"/>
                      </a:xfrm>
                      <a:custGeom>
                        <a:avLst/>
                        <a:gdLst/>
                        <a:ahLst/>
                        <a:cxnLst/>
                        <a:rect l="l" t="t" r="r" b="b"/>
                        <a:pathLst>
                          <a:path w="631190" h="387350">
                            <a:moveTo>
                              <a:pt x="630770" y="0"/>
                            </a:moveTo>
                            <a:lnTo>
                              <a:pt x="0" y="0"/>
                            </a:lnTo>
                            <a:lnTo>
                              <a:pt x="0" y="387350"/>
                            </a:lnTo>
                            <a:lnTo>
                              <a:pt x="630770" y="387350"/>
                            </a:lnTo>
                            <a:lnTo>
                              <a:pt x="630770" y="0"/>
                            </a:lnTo>
                            <a:close/>
                          </a:path>
                        </a:pathLst>
                      </a:custGeom>
                      <a:solidFill>
                        <a:srgbClr val="007DB6"/>
                      </a:solidFill>
                    </wps:spPr>
                    <wps:bodyPr wrap="square" lIns="0" tIns="0" rIns="0" bIns="0" rtlCol="0">
                      <a:prstTxWarp prst="textNoShape">
                        <a:avLst/>
                      </a:prstTxWarp>
                      <a:noAutofit/>
                    </wps:bodyPr>
                  </wps:wsp>
                </a:graphicData>
              </a:graphic>
            </wp:anchor>
          </w:drawing>
        </mc:Choice>
        <mc:Fallback xmlns:a="http://schemas.openxmlformats.org/drawingml/2006/main">
          <w:pict w14:anchorId="1C4057DF">
            <v:shape id="Graphic 184" style="position:absolute;margin-left:562.35pt;margin-top:0;width:49.7pt;height:30.5pt;z-index:-251686400;visibility:visible;mso-wrap-style:square;mso-wrap-distance-left:0;mso-wrap-distance-top:0;mso-wrap-distance-right:0;mso-wrap-distance-bottom:0;mso-position-horizontal:absolute;mso-position-horizontal-relative:page;mso-position-vertical:absolute;mso-position-vertical-relative:page;v-text-anchor:top" coordsize="631190,387350" o:spid="_x0000_s1026" fillcolor="#007db6" stroked="f" path="m630770,l,,,387350r630770,l6307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" w14:anchorId="7A82C559">
              <v:path arrowok="t"/>
              <w10:wrap anchorx="page" anchory="page"/>
            </v:shape>
          </w:pict>
        </mc:Fallback>
      </mc:AlternateContent>
    </w:r>
    <w:r>
      <w:rPr>
        <w:noProof/>
        <w:sz w:val="20"/>
      </w:rPr>
      <mc:AlternateContent>
        <mc:Choice Requires="wps">
          <w:drawing>
            <wp:anchor distT="0" distB="0" distL="0" distR="0" simplePos="0" relativeHeight="251658312" behindDoc="1" locked="0" layoutInCell="1" allowOverlap="1" wp14:anchorId="419A94F6" wp14:editId="0163E66E">
              <wp:simplePos x="0" y="0"/>
              <wp:positionH relativeFrom="page">
                <wp:posOffset>7326972</wp:posOffset>
              </wp:positionH>
              <wp:positionV relativeFrom="page">
                <wp:posOffset>101930</wp:posOffset>
              </wp:positionV>
              <wp:extent cx="260350" cy="22352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 cy="223520"/>
                      </a:xfrm>
                      <a:prstGeom prst="rect">
                        <a:avLst/>
                      </a:prstGeom>
                    </wps:spPr>
                    <wps:txbx>
                      <w:txbxContent>
                        <w:p w14:paraId="707406C1" w14:textId="77777777" w:rsidR="00A376B4" w:rsidRDefault="009558B7">
                          <w:pPr>
                            <w:spacing w:before="63"/>
                            <w:ind w:left="20"/>
                            <w:rPr>
                              <w:rFonts w:ascii="Arial MT"/>
                            </w:rPr>
                          </w:pPr>
                          <w:r>
                            <w:rPr>
                              <w:rFonts w:ascii="Arial MT"/>
                              <w:color w:val="FFFFFF"/>
                              <w:spacing w:val="-5"/>
                            </w:rPr>
                            <w:fldChar w:fldCharType="begin"/>
                          </w:r>
                          <w:r>
                            <w:rPr>
                              <w:rFonts w:ascii="Arial MT"/>
                              <w:color w:val="FFFFFF"/>
                              <w:spacing w:val="-5"/>
                            </w:rPr>
                            <w:instrText xml:space="preserve"> PAGE </w:instrText>
                          </w:r>
                          <w:r>
                            <w:rPr>
                              <w:rFonts w:ascii="Arial MT"/>
                              <w:color w:val="FFFFFF"/>
                              <w:spacing w:val="-5"/>
                            </w:rPr>
                            <w:fldChar w:fldCharType="separate"/>
                          </w:r>
                          <w:r>
                            <w:rPr>
                              <w:rFonts w:ascii="Arial MT"/>
                              <w:color w:val="FFFFFF"/>
                              <w:spacing w:val="-5"/>
                            </w:rPr>
                            <w:t>101</w:t>
                          </w:r>
                          <w:r>
                            <w:rPr>
                              <w:rFonts w:ascii="Arial MT"/>
                              <w:color w:val="FFFFFF"/>
                              <w:spacing w:val="-5"/>
                            </w:rPr>
                            <w:fldChar w:fldCharType="end"/>
                          </w:r>
                        </w:p>
                      </w:txbxContent>
                    </wps:txbx>
                    <wps:bodyPr wrap="square" lIns="0" tIns="0" rIns="0" bIns="0" rtlCol="0">
                      <a:noAutofit/>
                    </wps:bodyPr>
                  </wps:wsp>
                </a:graphicData>
              </a:graphic>
            </wp:anchor>
          </w:drawing>
        </mc:Choice>
        <mc:Fallback>
          <w:pict>
            <v:shape w14:anchorId="419A94F6" id="Textbox 185" o:spid="_x0000_s1173" type="#_x0000_t202" style="position:absolute;margin-left:576.95pt;margin-top:8.05pt;width:20.5pt;height:17.6pt;z-index:-251658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" filled="f" stroked="f">
              <v:textbox inset="0,0,0,0">
                <w:txbxContent>
                  <w:p w14:paraId="707406C1" w14:textId="77777777" w:rsidR="00A376B4" w:rsidRDefault="009558B7">
                    <w:pPr>
                      <w:spacing w:before="63"/>
                      <w:ind w:left="20"/>
                      <w:rPr>
                        <w:rFonts w:ascii="Arial MT"/>
                      </w:rPr>
                    </w:pPr>
                    <w:r>
                      <w:rPr>
                        <w:rFonts w:ascii="Arial MT"/>
                        <w:color w:val="FFFFFF"/>
                        <w:spacing w:val="-5"/>
                      </w:rPr>
                      <w:fldChar w:fldCharType="begin"/>
                    </w:r>
                    <w:r>
                      <w:rPr>
                        <w:rFonts w:ascii="Arial MT"/>
                        <w:color w:val="FFFFFF"/>
                        <w:spacing w:val="-5"/>
                      </w:rPr>
                      <w:instrText xml:space="preserve"> PAGE </w:instrText>
                    </w:r>
                    <w:r>
                      <w:rPr>
                        <w:rFonts w:ascii="Arial MT"/>
                        <w:color w:val="FFFFFF"/>
                        <w:spacing w:val="-5"/>
                      </w:rPr>
                      <w:fldChar w:fldCharType="separate"/>
                    </w:r>
                    <w:r>
                      <w:rPr>
                        <w:rFonts w:ascii="Arial MT"/>
                        <w:color w:val="FFFFFF"/>
                        <w:spacing w:val="-5"/>
                      </w:rPr>
                      <w:t>101</w:t>
                    </w:r>
                    <w:r>
                      <w:rPr>
                        <w:rFonts w:ascii="Arial MT"/>
                        <w:color w:val="FFFFFF"/>
                        <w:spacing w:val="-5"/>
                      </w:rPr>
                      <w:fldChar w:fldCharType="end"/>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E1D3F" w14:textId="77777777" w:rsidR="00A376B4" w:rsidRDefault="009558B7">
    <w:pPr>
      <w:pStyle w:val="BodyText"/>
      <w:spacing w:line="14" w:lineRule="auto"/>
      <w:rPr>
        <w:sz w:val="20"/>
      </w:rPr>
    </w:pPr>
    <w:r>
      <w:rPr>
        <w:noProof/>
        <w:sz w:val="20"/>
      </w:rPr>
      <mc:AlternateContent>
        <mc:Choice Requires="wps">
          <w:drawing>
            <wp:anchor distT="0" distB="0" distL="0" distR="0" simplePos="0" relativeHeight="251658314" behindDoc="1" locked="0" layoutInCell="1" allowOverlap="1" wp14:anchorId="147B9E3D" wp14:editId="65723B76">
              <wp:simplePos x="0" y="0"/>
              <wp:positionH relativeFrom="page">
                <wp:posOffset>0</wp:posOffset>
              </wp:positionH>
              <wp:positionV relativeFrom="page">
                <wp:posOffset>0</wp:posOffset>
              </wp:positionV>
              <wp:extent cx="631190" cy="387350"/>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190" cy="387350"/>
                      </a:xfrm>
                      <a:custGeom>
                        <a:avLst/>
                        <a:gdLst/>
                        <a:ahLst/>
                        <a:cxnLst/>
                        <a:rect l="l" t="t" r="r" b="b"/>
                        <a:pathLst>
                          <a:path w="631190" h="387350">
                            <a:moveTo>
                              <a:pt x="630770" y="0"/>
                            </a:moveTo>
                            <a:lnTo>
                              <a:pt x="0" y="0"/>
                            </a:lnTo>
                            <a:lnTo>
                              <a:pt x="0" y="387350"/>
                            </a:lnTo>
                            <a:lnTo>
                              <a:pt x="630770" y="387350"/>
                            </a:lnTo>
                            <a:lnTo>
                              <a:pt x="630770" y="0"/>
                            </a:lnTo>
                            <a:close/>
                          </a:path>
                        </a:pathLst>
                      </a:custGeom>
                      <a:solidFill>
                        <a:srgbClr val="007DB6"/>
                      </a:solidFill>
                    </wps:spPr>
                    <wps:bodyPr wrap="square" lIns="0" tIns="0" rIns="0" bIns="0" rtlCol="0">
                      <a:prstTxWarp prst="textNoShape">
                        <a:avLst/>
                      </a:prstTxWarp>
                      <a:noAutofit/>
                    </wps:bodyPr>
                  </wps:wsp>
                </a:graphicData>
              </a:graphic>
            </wp:anchor>
          </w:drawing>
        </mc:Choice>
        <mc:Fallback xmlns:a="http://schemas.openxmlformats.org/drawingml/2006/main">
          <w:pict w14:anchorId="42ED3936">
            <v:shape id="Graphic 189" style="position:absolute;margin-left:0;margin-top:0;width:49.7pt;height:30.5pt;z-index:-251682304;visibility:visible;mso-wrap-style:square;mso-wrap-distance-left:0;mso-wrap-distance-top:0;mso-wrap-distance-right:0;mso-wrap-distance-bottom:0;mso-position-horizontal:absolute;mso-position-horizontal-relative:page;mso-position-vertical:absolute;mso-position-vertical-relative:page;v-text-anchor:top" coordsize="631190,387350" o:spid="_x0000_s1026" fillcolor="#007db6" stroked="f" path="m630770,l,,,387350r630770,l6307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" w14:anchorId="5399848B">
              <v:path arrowok="t"/>
              <w10:wrap anchorx="page" anchory="page"/>
            </v:shape>
          </w:pict>
        </mc:Fallback>
      </mc:AlternateContent>
    </w:r>
    <w:r>
      <w:rPr>
        <w:noProof/>
        <w:sz w:val="20"/>
      </w:rPr>
      <mc:AlternateContent>
        <mc:Choice Requires="wps">
          <w:drawing>
            <wp:anchor distT="0" distB="0" distL="0" distR="0" simplePos="0" relativeHeight="251658315" behindDoc="1" locked="0" layoutInCell="1" allowOverlap="1" wp14:anchorId="6A600BA3" wp14:editId="01AB4A07">
              <wp:simplePos x="0" y="0"/>
              <wp:positionH relativeFrom="page">
                <wp:posOffset>159936</wp:posOffset>
              </wp:positionH>
              <wp:positionV relativeFrom="page">
                <wp:posOffset>101930</wp:posOffset>
              </wp:positionV>
              <wp:extent cx="323850" cy="22352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23520"/>
                      </a:xfrm>
                      <a:prstGeom prst="rect">
                        <a:avLst/>
                      </a:prstGeom>
                    </wps:spPr>
                    <wps:txbx>
                      <w:txbxContent>
                        <w:p w14:paraId="4BD37618" w14:textId="77777777" w:rsidR="00A376B4" w:rsidRDefault="009558B7">
                          <w:pPr>
                            <w:spacing w:before="63"/>
                            <w:ind w:left="60"/>
                            <w:rPr>
                              <w:rFonts w:ascii="Arial MT"/>
                            </w:rPr>
                          </w:pPr>
                          <w:r>
                            <w:rPr>
                              <w:rFonts w:ascii="Arial MT"/>
                              <w:color w:val="FFFFFF"/>
                              <w:spacing w:val="-5"/>
                            </w:rPr>
                            <w:fldChar w:fldCharType="begin"/>
                          </w:r>
                          <w:r>
                            <w:rPr>
                              <w:rFonts w:ascii="Arial MT"/>
                              <w:color w:val="FFFFFF"/>
                              <w:spacing w:val="-5"/>
                            </w:rPr>
                            <w:instrText xml:space="preserve"> PAGE </w:instrText>
                          </w:r>
                          <w:r>
                            <w:rPr>
                              <w:rFonts w:ascii="Arial MT"/>
                              <w:color w:val="FFFFFF"/>
                              <w:spacing w:val="-5"/>
                            </w:rPr>
                            <w:fldChar w:fldCharType="separate"/>
                          </w:r>
                          <w:r>
                            <w:rPr>
                              <w:rFonts w:ascii="Arial MT"/>
                              <w:color w:val="FFFFFF"/>
                              <w:spacing w:val="-5"/>
                            </w:rPr>
                            <w:t>108</w:t>
                          </w:r>
                          <w:r>
                            <w:rPr>
                              <w:rFonts w:ascii="Arial MT"/>
                              <w:color w:val="FFFFFF"/>
                              <w:spacing w:val="-5"/>
                            </w:rPr>
                            <w:fldChar w:fldCharType="end"/>
                          </w:r>
                        </w:p>
                      </w:txbxContent>
                    </wps:txbx>
                    <wps:bodyPr wrap="square" lIns="0" tIns="0" rIns="0" bIns="0" rtlCol="0">
                      <a:noAutofit/>
                    </wps:bodyPr>
                  </wps:wsp>
                </a:graphicData>
              </a:graphic>
            </wp:anchor>
          </w:drawing>
        </mc:Choice>
        <mc:Fallback>
          <w:pict>
            <v:shapetype w14:anchorId="6A600BA3" id="_x0000_t202" coordsize="21600,21600" o:spt="202" path="m,l,21600r21600,l21600,xe">
              <v:stroke joinstyle="miter"/>
              <v:path gradientshapeok="t" o:connecttype="rect"/>
            </v:shapetype>
            <v:shape id="Textbox 190" o:spid="_x0000_s1177" type="#_x0000_t202" style="position:absolute;margin-left:12.6pt;margin-top:8.05pt;width:25.5pt;height:17.6pt;z-index:-2516581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" filled="f" stroked="f">
              <v:textbox inset="0,0,0,0">
                <w:txbxContent>
                  <w:p w14:paraId="4BD37618" w14:textId="77777777" w:rsidR="00A376B4" w:rsidRDefault="009558B7">
                    <w:pPr>
                      <w:spacing w:before="63"/>
                      <w:ind w:left="60"/>
                      <w:rPr>
                        <w:rFonts w:ascii="Arial MT"/>
                      </w:rPr>
                    </w:pPr>
                    <w:r>
                      <w:rPr>
                        <w:rFonts w:ascii="Arial MT"/>
                        <w:color w:val="FFFFFF"/>
                        <w:spacing w:val="-5"/>
                      </w:rPr>
                      <w:fldChar w:fldCharType="begin"/>
                    </w:r>
                    <w:r>
                      <w:rPr>
                        <w:rFonts w:ascii="Arial MT"/>
                        <w:color w:val="FFFFFF"/>
                        <w:spacing w:val="-5"/>
                      </w:rPr>
                      <w:instrText xml:space="preserve"> PAGE </w:instrText>
                    </w:r>
                    <w:r>
                      <w:rPr>
                        <w:rFonts w:ascii="Arial MT"/>
                        <w:color w:val="FFFFFF"/>
                        <w:spacing w:val="-5"/>
                      </w:rPr>
                      <w:fldChar w:fldCharType="separate"/>
                    </w:r>
                    <w:r>
                      <w:rPr>
                        <w:rFonts w:ascii="Arial MT"/>
                        <w:color w:val="FFFFFF"/>
                        <w:spacing w:val="-5"/>
                      </w:rPr>
                      <w:t>108</w:t>
                    </w:r>
                    <w:r>
                      <w:rPr>
                        <w:rFonts w:ascii="Arial MT"/>
                        <w:color w:val="FFFFFF"/>
                        <w:spacing w:val="-5"/>
                      </w:rP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9E942" w14:textId="44E884A7" w:rsidR="00A376B4" w:rsidRDefault="0054030B">
    <w:pPr>
      <w:pStyle w:val="BodyText"/>
      <w:spacing w:line="14" w:lineRule="auto"/>
      <w:rPr>
        <w:sz w:val="20"/>
      </w:rPr>
    </w:pPr>
    <w:r>
      <w:rPr>
        <w:noProof/>
        <w:sz w:val="20"/>
      </w:rPr>
      <mc:AlternateContent>
        <mc:Choice Requires="wps">
          <w:drawing>
            <wp:anchor distT="0" distB="0" distL="0" distR="0" simplePos="0" relativeHeight="251658319" behindDoc="1" locked="0" layoutInCell="1" allowOverlap="1" wp14:anchorId="19BC51C3" wp14:editId="56602C09">
              <wp:simplePos x="0" y="0"/>
              <wp:positionH relativeFrom="page">
                <wp:posOffset>4486821</wp:posOffset>
              </wp:positionH>
              <wp:positionV relativeFrom="page">
                <wp:posOffset>116840</wp:posOffset>
              </wp:positionV>
              <wp:extent cx="2083982" cy="212888"/>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3982" cy="212888"/>
                      </a:xfrm>
                      <a:prstGeom prst="rect">
                        <a:avLst/>
                      </a:prstGeom>
                    </wps:spPr>
                    <wps:txbx>
                      <w:txbxContent>
                        <w:p w14:paraId="3B2D80BC" w14:textId="4A228193" w:rsidR="00A376B4" w:rsidRPr="0054030B" w:rsidRDefault="0054030B">
                          <w:pPr>
                            <w:spacing w:before="55"/>
                            <w:ind w:left="20"/>
                            <w:rPr>
                              <w:sz w:val="16"/>
                              <w:szCs w:val="21"/>
                              <w:lang w:val="mn-MN"/>
                            </w:rPr>
                          </w:pPr>
                          <w:r w:rsidRPr="0054030B">
                            <w:rPr>
                              <w:color w:val="FFFFFF"/>
                              <w:w w:val="110"/>
                              <w:sz w:val="16"/>
                              <w:szCs w:val="21"/>
                              <w:lang w:val="mn-MN"/>
                            </w:rPr>
                            <w:t>ГЭРЭЭНИЙ ТУСГАЙ НӨХЦӨЛ</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9BC51C3" id="_x0000_t202" coordsize="21600,21600" o:spt="202" path="m,l,21600r21600,l21600,xe">
              <v:stroke joinstyle="miter"/>
              <v:path gradientshapeok="t" o:connecttype="rect"/>
            </v:shapetype>
            <v:shape id="Textbox 194" o:spid="_x0000_s1178" type="#_x0000_t202" style="position:absolute;margin-left:353.3pt;margin-top:9.2pt;width:164.1pt;height:16.75pt;z-index:-25165816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" filled="f" stroked="f">
              <v:textbox inset="0,0,0,0">
                <w:txbxContent>
                  <w:p w14:paraId="3B2D80BC" w14:textId="4A228193" w:rsidR="00A376B4" w:rsidRPr="0054030B" w:rsidRDefault="0054030B">
                    <w:pPr>
                      <w:spacing w:before="55"/>
                      <w:ind w:left="20"/>
                      <w:rPr>
                        <w:sz w:val="16"/>
                        <w:szCs w:val="21"/>
                        <w:lang w:val="mn-MN"/>
                      </w:rPr>
                    </w:pPr>
                    <w:r w:rsidRPr="0054030B">
                      <w:rPr>
                        <w:color w:val="FFFFFF"/>
                        <w:w w:val="110"/>
                        <w:sz w:val="16"/>
                        <w:szCs w:val="21"/>
                        <w:lang w:val="mn-MN"/>
                      </w:rPr>
                      <w:t>ГЭРЭЭНИЙ ТУСГАЙ НӨХЦӨЛ</w:t>
                    </w:r>
                  </w:p>
                </w:txbxContent>
              </v:textbox>
              <w10:wrap anchorx="page" anchory="page"/>
            </v:shape>
          </w:pict>
        </mc:Fallback>
      </mc:AlternateContent>
    </w:r>
    <w:r>
      <w:rPr>
        <w:noProof/>
        <w:sz w:val="20"/>
      </w:rPr>
      <mc:AlternateContent>
        <mc:Choice Requires="wps">
          <w:drawing>
            <wp:anchor distT="0" distB="0" distL="0" distR="0" simplePos="0" relativeHeight="251658316" behindDoc="1" locked="0" layoutInCell="1" allowOverlap="1" wp14:anchorId="2343B1E8" wp14:editId="770CD012">
              <wp:simplePos x="0" y="0"/>
              <wp:positionH relativeFrom="page">
                <wp:posOffset>4075112</wp:posOffset>
              </wp:positionH>
              <wp:positionV relativeFrom="page">
                <wp:posOffset>0</wp:posOffset>
              </wp:positionV>
              <wp:extent cx="2896870" cy="387350"/>
              <wp:effectExtent l="0" t="0" r="0" b="0"/>
              <wp:wrapNone/>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6870" cy="387350"/>
                      </a:xfrm>
                      <a:custGeom>
                        <a:avLst/>
                        <a:gdLst/>
                        <a:ahLst/>
                        <a:cxnLst/>
                        <a:rect l="l" t="t" r="r" b="b"/>
                        <a:pathLst>
                          <a:path w="2896870" h="387350">
                            <a:moveTo>
                              <a:pt x="2896819" y="0"/>
                            </a:moveTo>
                            <a:lnTo>
                              <a:pt x="0" y="0"/>
                            </a:lnTo>
                            <a:lnTo>
                              <a:pt x="0" y="387350"/>
                            </a:lnTo>
                            <a:lnTo>
                              <a:pt x="2896819" y="387350"/>
                            </a:lnTo>
                            <a:lnTo>
                              <a:pt x="2896819" y="0"/>
                            </a:lnTo>
                            <a:close/>
                          </a:path>
                        </a:pathLst>
                      </a:custGeom>
                      <a:solidFill>
                        <a:srgbClr val="007DB6"/>
                      </a:solidFill>
                    </wps:spPr>
                    <wps:bodyPr wrap="square" lIns="0" tIns="0" rIns="0" bIns="0" rtlCol="0">
                      <a:prstTxWarp prst="textNoShape">
                        <a:avLst/>
                      </a:prstTxWarp>
                      <a:noAutofit/>
                    </wps:bodyPr>
                  </wps:wsp>
                </a:graphicData>
              </a:graphic>
            </wp:anchor>
          </w:drawing>
        </mc:Choice>
        <mc:Fallback xmlns:a="http://schemas.openxmlformats.org/drawingml/2006/main">
          <w:pict w14:anchorId="799A35E2">
            <v:shape id="Graphic 191" style="position:absolute;margin-left:320.85pt;margin-top:0;width:228.1pt;height:30.5pt;z-index:-251678208;visibility:visible;mso-wrap-style:square;mso-wrap-distance-left:0;mso-wrap-distance-top:0;mso-wrap-distance-right:0;mso-wrap-distance-bottom:0;mso-position-horizontal:absolute;mso-position-horizontal-relative:page;mso-position-vertical:absolute;mso-position-vertical-relative:page;v-text-anchor:top" coordsize="2896870,387350" o:spid="_x0000_s1026" fillcolor="#007db6" stroked="f" path="m2896819,l,,,387350r2896819,l28968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" w14:anchorId="6B06569F">
              <v:path arrowok="t"/>
              <w10:wrap anchorx="page" anchory="page"/>
            </v:shape>
          </w:pict>
        </mc:Fallback>
      </mc:AlternateContent>
    </w:r>
    <w:r>
      <w:rPr>
        <w:noProof/>
        <w:sz w:val="20"/>
      </w:rPr>
      <mc:AlternateContent>
        <mc:Choice Requires="wps">
          <w:drawing>
            <wp:anchor distT="0" distB="0" distL="0" distR="0" simplePos="0" relativeHeight="251658317" behindDoc="1" locked="0" layoutInCell="1" allowOverlap="1" wp14:anchorId="41973BA0" wp14:editId="61D730FB">
              <wp:simplePos x="0" y="0"/>
              <wp:positionH relativeFrom="page">
                <wp:posOffset>7141629</wp:posOffset>
              </wp:positionH>
              <wp:positionV relativeFrom="page">
                <wp:posOffset>0</wp:posOffset>
              </wp:positionV>
              <wp:extent cx="631190" cy="387350"/>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190" cy="387350"/>
                      </a:xfrm>
                      <a:custGeom>
                        <a:avLst/>
                        <a:gdLst/>
                        <a:ahLst/>
                        <a:cxnLst/>
                        <a:rect l="l" t="t" r="r" b="b"/>
                        <a:pathLst>
                          <a:path w="631190" h="387350">
                            <a:moveTo>
                              <a:pt x="630770" y="0"/>
                            </a:moveTo>
                            <a:lnTo>
                              <a:pt x="0" y="0"/>
                            </a:lnTo>
                            <a:lnTo>
                              <a:pt x="0" y="387350"/>
                            </a:lnTo>
                            <a:lnTo>
                              <a:pt x="630770" y="387350"/>
                            </a:lnTo>
                            <a:lnTo>
                              <a:pt x="630770" y="0"/>
                            </a:lnTo>
                            <a:close/>
                          </a:path>
                        </a:pathLst>
                      </a:custGeom>
                      <a:solidFill>
                        <a:srgbClr val="007DB6"/>
                      </a:solidFill>
                    </wps:spPr>
                    <wps:bodyPr wrap="square" lIns="0" tIns="0" rIns="0" bIns="0" rtlCol="0">
                      <a:prstTxWarp prst="textNoShape">
                        <a:avLst/>
                      </a:prstTxWarp>
                      <a:noAutofit/>
                    </wps:bodyPr>
                  </wps:wsp>
                </a:graphicData>
              </a:graphic>
            </wp:anchor>
          </w:drawing>
        </mc:Choice>
        <mc:Fallback xmlns:a="http://schemas.openxmlformats.org/drawingml/2006/main">
          <w:pict w14:anchorId="40C6B138">
            <v:shape id="Graphic 192" style="position:absolute;margin-left:562.35pt;margin-top:0;width:49.7pt;height:30.5pt;z-index:-251676160;visibility:visible;mso-wrap-style:square;mso-wrap-distance-left:0;mso-wrap-distance-top:0;mso-wrap-distance-right:0;mso-wrap-distance-bottom:0;mso-position-horizontal:absolute;mso-position-horizontal-relative:page;mso-position-vertical:absolute;mso-position-vertical-relative:page;v-text-anchor:top" coordsize="631190,387350" o:spid="_x0000_s1026" fillcolor="#007db6" stroked="f" path="m630770,l,,,387350r630770,l6307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" w14:anchorId="437C2C2D">
              <v:path arrowok="t"/>
              <w10:wrap anchorx="page" anchory="page"/>
            </v:shape>
          </w:pict>
        </mc:Fallback>
      </mc:AlternateContent>
    </w:r>
    <w:r>
      <w:rPr>
        <w:noProof/>
        <w:sz w:val="20"/>
      </w:rPr>
      <mc:AlternateContent>
        <mc:Choice Requires="wps">
          <w:drawing>
            <wp:anchor distT="0" distB="0" distL="0" distR="0" simplePos="0" relativeHeight="251658318" behindDoc="1" locked="0" layoutInCell="1" allowOverlap="1" wp14:anchorId="177EEE71" wp14:editId="50A02DE1">
              <wp:simplePos x="0" y="0"/>
              <wp:positionH relativeFrom="page">
                <wp:posOffset>7326972</wp:posOffset>
              </wp:positionH>
              <wp:positionV relativeFrom="page">
                <wp:posOffset>101930</wp:posOffset>
              </wp:positionV>
              <wp:extent cx="260350" cy="22352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 cy="223520"/>
                      </a:xfrm>
                      <a:prstGeom prst="rect">
                        <a:avLst/>
                      </a:prstGeom>
                    </wps:spPr>
                    <wps:txbx>
                      <w:txbxContent>
                        <w:p w14:paraId="12BFE907" w14:textId="77777777" w:rsidR="00A376B4" w:rsidRDefault="009558B7">
                          <w:pPr>
                            <w:spacing w:before="63"/>
                            <w:ind w:left="20"/>
                            <w:rPr>
                              <w:rFonts w:ascii="Arial MT"/>
                            </w:rPr>
                          </w:pPr>
                          <w:r>
                            <w:rPr>
                              <w:rFonts w:ascii="Arial MT"/>
                              <w:color w:val="FFFFFF"/>
                              <w:spacing w:val="-5"/>
                            </w:rPr>
                            <w:t>109</w:t>
                          </w:r>
                        </w:p>
                      </w:txbxContent>
                    </wps:txbx>
                    <wps:bodyPr wrap="square" lIns="0" tIns="0" rIns="0" bIns="0" rtlCol="0">
                      <a:noAutofit/>
                    </wps:bodyPr>
                  </wps:wsp>
                </a:graphicData>
              </a:graphic>
            </wp:anchor>
          </w:drawing>
        </mc:Choice>
        <mc:Fallback>
          <w:pict>
            <v:shape w14:anchorId="177EEE71" id="Textbox 193" o:spid="_x0000_s1179" type="#_x0000_t202" style="position:absolute;margin-left:576.95pt;margin-top:8.05pt;width:20.5pt;height:17.6pt;z-index:-2516581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" filled="f" stroked="f">
              <v:textbox inset="0,0,0,0">
                <w:txbxContent>
                  <w:p w14:paraId="12BFE907" w14:textId="77777777" w:rsidR="00A376B4" w:rsidRDefault="009558B7">
                    <w:pPr>
                      <w:spacing w:before="63"/>
                      <w:ind w:left="20"/>
                      <w:rPr>
                        <w:rFonts w:ascii="Arial MT"/>
                      </w:rPr>
                    </w:pPr>
                    <w:r>
                      <w:rPr>
                        <w:rFonts w:ascii="Arial MT"/>
                        <w:color w:val="FFFFFF"/>
                        <w:spacing w:val="-5"/>
                      </w:rPr>
                      <w:t>109</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34002" w14:textId="2F0104ED" w:rsidR="00A376B4" w:rsidRDefault="0054030B">
    <w:pPr>
      <w:pStyle w:val="BodyText"/>
      <w:spacing w:line="14" w:lineRule="auto"/>
      <w:rPr>
        <w:sz w:val="20"/>
      </w:rPr>
    </w:pPr>
    <w:r>
      <w:rPr>
        <w:noProof/>
        <w:sz w:val="20"/>
      </w:rPr>
      <mc:AlternateContent>
        <mc:Choice Requires="wps">
          <w:drawing>
            <wp:anchor distT="0" distB="0" distL="0" distR="0" simplePos="0" relativeHeight="251658323" behindDoc="1" locked="0" layoutInCell="1" allowOverlap="1" wp14:anchorId="2FF9AAF9" wp14:editId="409CC563">
              <wp:simplePos x="0" y="0"/>
              <wp:positionH relativeFrom="page">
                <wp:posOffset>914400</wp:posOffset>
              </wp:positionH>
              <wp:positionV relativeFrom="page">
                <wp:posOffset>106207</wp:posOffset>
              </wp:positionV>
              <wp:extent cx="3327991" cy="145592"/>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7991" cy="145592"/>
                      </a:xfrm>
                      <a:prstGeom prst="rect">
                        <a:avLst/>
                      </a:prstGeom>
                    </wps:spPr>
                    <wps:txbx>
                      <w:txbxContent>
                        <w:p w14:paraId="3EA9B176" w14:textId="4988388F" w:rsidR="00A376B4" w:rsidRPr="006E7DF5" w:rsidRDefault="0054030B">
                          <w:pPr>
                            <w:spacing w:before="55"/>
                            <w:ind w:left="20"/>
                            <w:rPr>
                              <w:sz w:val="16"/>
                              <w:szCs w:val="21"/>
                              <w:lang w:val="ru-RU"/>
                            </w:rPr>
                          </w:pPr>
                          <w:r w:rsidRPr="0054030B">
                            <w:rPr>
                              <w:color w:val="FFFFFF"/>
                              <w:w w:val="110"/>
                              <w:sz w:val="16"/>
                              <w:szCs w:val="21"/>
                              <w:lang w:val="mn-MN"/>
                            </w:rPr>
                            <w:t>БАРАА ХУДАЛДАН АВАХ ХЭРЭГЛЭГЧИЙН ГАРЫН АВЛАГА</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FF9AAF9" id="_x0000_t202" coordsize="21600,21600" o:spt="202" path="m,l,21600r21600,l21600,xe">
              <v:stroke joinstyle="miter"/>
              <v:path gradientshapeok="t" o:connecttype="rect"/>
            </v:shapetype>
            <v:shape id="Textbox 207" o:spid="_x0000_s1183" type="#_x0000_t202" style="position:absolute;margin-left:1in;margin-top:8.35pt;width:262.05pt;height:11.45pt;z-index:-25165815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" filled="f" stroked="f">
              <v:textbox inset="0,0,0,0">
                <w:txbxContent>
                  <w:p w14:paraId="3EA9B176" w14:textId="4988388F" w:rsidR="00A376B4" w:rsidRPr="006E7DF5" w:rsidRDefault="0054030B">
                    <w:pPr>
                      <w:spacing w:before="55"/>
                      <w:ind w:left="20"/>
                      <w:rPr>
                        <w:sz w:val="16"/>
                        <w:szCs w:val="21"/>
                        <w:lang w:val="ru-RU"/>
                      </w:rPr>
                    </w:pPr>
                    <w:r w:rsidRPr="0054030B">
                      <w:rPr>
                        <w:color w:val="FFFFFF"/>
                        <w:w w:val="110"/>
                        <w:sz w:val="16"/>
                        <w:szCs w:val="21"/>
                        <w:lang w:val="mn-MN"/>
                      </w:rPr>
                      <w:t>БАРАА ХУДАЛДАН АВАХ ХЭРЭГЛЭГЧИЙН ГАРЫН АВЛАГА</w:t>
                    </w:r>
                  </w:p>
                </w:txbxContent>
              </v:textbox>
              <w10:wrap anchorx="page" anchory="page"/>
            </v:shape>
          </w:pict>
        </mc:Fallback>
      </mc:AlternateContent>
    </w:r>
    <w:r>
      <w:rPr>
        <w:noProof/>
        <w:sz w:val="20"/>
      </w:rPr>
      <mc:AlternateContent>
        <mc:Choice Requires="wps">
          <w:drawing>
            <wp:anchor distT="0" distB="0" distL="0" distR="0" simplePos="0" relativeHeight="251658321" behindDoc="1" locked="0" layoutInCell="1" allowOverlap="1" wp14:anchorId="1AE56C2D" wp14:editId="34465629">
              <wp:simplePos x="0" y="0"/>
              <wp:positionH relativeFrom="page">
                <wp:posOffset>797441</wp:posOffset>
              </wp:positionH>
              <wp:positionV relativeFrom="page">
                <wp:posOffset>0</wp:posOffset>
              </wp:positionV>
              <wp:extent cx="3444949" cy="387350"/>
              <wp:effectExtent l="0" t="0" r="0" b="6350"/>
              <wp:wrapNone/>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4949" cy="387350"/>
                      </a:xfrm>
                      <a:custGeom>
                        <a:avLst/>
                        <a:gdLst/>
                        <a:ahLst/>
                        <a:cxnLst/>
                        <a:rect l="l" t="t" r="r" b="b"/>
                        <a:pathLst>
                          <a:path w="2896870" h="387350">
                            <a:moveTo>
                              <a:pt x="2896819" y="0"/>
                            </a:moveTo>
                            <a:lnTo>
                              <a:pt x="0" y="0"/>
                            </a:lnTo>
                            <a:lnTo>
                              <a:pt x="0" y="387350"/>
                            </a:lnTo>
                            <a:lnTo>
                              <a:pt x="2896819" y="387350"/>
                            </a:lnTo>
                            <a:lnTo>
                              <a:pt x="2896819" y="0"/>
                            </a:lnTo>
                            <a:close/>
                          </a:path>
                        </a:pathLst>
                      </a:custGeom>
                      <a:solidFill>
                        <a:srgbClr val="007DB6"/>
                      </a:solidFill>
                    </wps:spPr>
                    <wps:bodyPr wrap="square" lIns="0" tIns="0" rIns="0" bIns="0" rtlCol="0">
                      <a:prstTxWarp prst="textNoShape">
                        <a:avLst/>
                      </a:prstTxWarp>
                      <a:noAutofit/>
                    </wps:bodyPr>
                  </wps:wsp>
                </a:graphicData>
              </a:graphic>
              <wp14:sizeRelH relativeFrom="margin">
                <wp14:pctWidth>0</wp14:pctWidth>
              </wp14:sizeRelH>
            </wp:anchor>
          </w:drawing>
        </mc:Choice>
        <mc:Fallback xmlns:a="http://schemas.openxmlformats.org/drawingml/2006/main">
          <w:pict w14:anchorId="0B56EAEC">
            <v:shape id="Graphic 205" style="position:absolute;margin-left:62.8pt;margin-top:0;width:271.25pt;height:30.5pt;z-index:-25166796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coordsize="2896870,387350" o:spid="_x0000_s1026" fillcolor="#007db6" stroked="f" path="m2896819,l,,,387350r2896819,l28968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" w14:anchorId="233810DE">
              <v:path arrowok="t"/>
              <w10:wrap anchorx="page" anchory="page"/>
            </v:shape>
          </w:pict>
        </mc:Fallback>
      </mc:AlternateContent>
    </w:r>
    <w:r>
      <w:rPr>
        <w:noProof/>
        <w:sz w:val="20"/>
      </w:rPr>
      <mc:AlternateContent>
        <mc:Choice Requires="wps">
          <w:drawing>
            <wp:anchor distT="0" distB="0" distL="0" distR="0" simplePos="0" relativeHeight="251658320" behindDoc="1" locked="0" layoutInCell="1" allowOverlap="1" wp14:anchorId="4BD1FD14" wp14:editId="7D0E823A">
              <wp:simplePos x="0" y="0"/>
              <wp:positionH relativeFrom="page">
                <wp:posOffset>0</wp:posOffset>
              </wp:positionH>
              <wp:positionV relativeFrom="page">
                <wp:posOffset>0</wp:posOffset>
              </wp:positionV>
              <wp:extent cx="631190" cy="387350"/>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190" cy="387350"/>
                      </a:xfrm>
                      <a:custGeom>
                        <a:avLst/>
                        <a:gdLst/>
                        <a:ahLst/>
                        <a:cxnLst/>
                        <a:rect l="l" t="t" r="r" b="b"/>
                        <a:pathLst>
                          <a:path w="631190" h="387350">
                            <a:moveTo>
                              <a:pt x="630770" y="0"/>
                            </a:moveTo>
                            <a:lnTo>
                              <a:pt x="0" y="0"/>
                            </a:lnTo>
                            <a:lnTo>
                              <a:pt x="0" y="387350"/>
                            </a:lnTo>
                            <a:lnTo>
                              <a:pt x="630770" y="387350"/>
                            </a:lnTo>
                            <a:lnTo>
                              <a:pt x="630770" y="0"/>
                            </a:lnTo>
                            <a:close/>
                          </a:path>
                        </a:pathLst>
                      </a:custGeom>
                      <a:solidFill>
                        <a:srgbClr val="007DB6"/>
                      </a:solidFill>
                    </wps:spPr>
                    <wps:bodyPr wrap="square" lIns="0" tIns="0" rIns="0" bIns="0" rtlCol="0">
                      <a:prstTxWarp prst="textNoShape">
                        <a:avLst/>
                      </a:prstTxWarp>
                      <a:noAutofit/>
                    </wps:bodyPr>
                  </wps:wsp>
                </a:graphicData>
              </a:graphic>
            </wp:anchor>
          </w:drawing>
        </mc:Choice>
        <mc:Fallback xmlns:a="http://schemas.openxmlformats.org/drawingml/2006/main">
          <w:pict w14:anchorId="42F7A000">
            <v:shape id="Graphic 204" style="position:absolute;margin-left:0;margin-top:0;width:49.7pt;height:30.5pt;z-index:-251670016;visibility:visible;mso-wrap-style:square;mso-wrap-distance-left:0;mso-wrap-distance-top:0;mso-wrap-distance-right:0;mso-wrap-distance-bottom:0;mso-position-horizontal:absolute;mso-position-horizontal-relative:page;mso-position-vertical:absolute;mso-position-vertical-relative:page;v-text-anchor:top" coordsize="631190,387350" o:spid="_x0000_s1026" fillcolor="#007db6" stroked="f" path="m630770,l,,,387350r630770,l6307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" w14:anchorId="4F8F057F">
              <v:path arrowok="t"/>
              <w10:wrap anchorx="page" anchory="page"/>
            </v:shape>
          </w:pict>
        </mc:Fallback>
      </mc:AlternateContent>
    </w:r>
    <w:r>
      <w:rPr>
        <w:noProof/>
        <w:sz w:val="20"/>
      </w:rPr>
      <mc:AlternateContent>
        <mc:Choice Requires="wps">
          <w:drawing>
            <wp:anchor distT="0" distB="0" distL="0" distR="0" simplePos="0" relativeHeight="251658322" behindDoc="1" locked="0" layoutInCell="1" allowOverlap="1" wp14:anchorId="67E2FDAF" wp14:editId="753AAA0B">
              <wp:simplePos x="0" y="0"/>
              <wp:positionH relativeFrom="page">
                <wp:posOffset>159936</wp:posOffset>
              </wp:positionH>
              <wp:positionV relativeFrom="page">
                <wp:posOffset>101930</wp:posOffset>
              </wp:positionV>
              <wp:extent cx="323850" cy="22352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23520"/>
                      </a:xfrm>
                      <a:prstGeom prst="rect">
                        <a:avLst/>
                      </a:prstGeom>
                    </wps:spPr>
                    <wps:txbx>
                      <w:txbxContent>
                        <w:p w14:paraId="6E8AF415" w14:textId="77777777" w:rsidR="00A376B4" w:rsidRDefault="009558B7">
                          <w:pPr>
                            <w:spacing w:before="63"/>
                            <w:ind w:left="60"/>
                            <w:rPr>
                              <w:rFonts w:ascii="Arial MT"/>
                            </w:rPr>
                          </w:pPr>
                          <w:r>
                            <w:rPr>
                              <w:rFonts w:ascii="Arial MT"/>
                              <w:color w:val="FFFFFF"/>
                              <w:spacing w:val="-5"/>
                            </w:rPr>
                            <w:fldChar w:fldCharType="begin"/>
                          </w:r>
                          <w:r>
                            <w:rPr>
                              <w:rFonts w:ascii="Arial MT"/>
                              <w:color w:val="FFFFFF"/>
                              <w:spacing w:val="-5"/>
                            </w:rPr>
                            <w:instrText xml:space="preserve"> PAGE </w:instrText>
                          </w:r>
                          <w:r>
                            <w:rPr>
                              <w:rFonts w:ascii="Arial MT"/>
                              <w:color w:val="FFFFFF"/>
                              <w:spacing w:val="-5"/>
                            </w:rPr>
                            <w:fldChar w:fldCharType="separate"/>
                          </w:r>
                          <w:r>
                            <w:rPr>
                              <w:rFonts w:ascii="Arial MT"/>
                              <w:color w:val="FFFFFF"/>
                              <w:spacing w:val="-5"/>
                            </w:rPr>
                            <w:t>114</w:t>
                          </w:r>
                          <w:r>
                            <w:rPr>
                              <w:rFonts w:ascii="Arial MT"/>
                              <w:color w:val="FFFFFF"/>
                              <w:spacing w:val="-5"/>
                            </w:rPr>
                            <w:fldChar w:fldCharType="end"/>
                          </w:r>
                        </w:p>
                      </w:txbxContent>
                    </wps:txbx>
                    <wps:bodyPr wrap="square" lIns="0" tIns="0" rIns="0" bIns="0" rtlCol="0">
                      <a:noAutofit/>
                    </wps:bodyPr>
                  </wps:wsp>
                </a:graphicData>
              </a:graphic>
            </wp:anchor>
          </w:drawing>
        </mc:Choice>
        <mc:Fallback>
          <w:pict>
            <v:shape w14:anchorId="67E2FDAF" id="Textbox 206" o:spid="_x0000_s1184" type="#_x0000_t202" style="position:absolute;margin-left:12.6pt;margin-top:8.05pt;width:25.5pt;height:17.6pt;z-index:-2516581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" filled="f" stroked="f">
              <v:textbox inset="0,0,0,0">
                <w:txbxContent>
                  <w:p w14:paraId="6E8AF415" w14:textId="77777777" w:rsidR="00A376B4" w:rsidRDefault="009558B7">
                    <w:pPr>
                      <w:spacing w:before="63"/>
                      <w:ind w:left="60"/>
                      <w:rPr>
                        <w:rFonts w:ascii="Arial MT"/>
                      </w:rPr>
                    </w:pPr>
                    <w:r>
                      <w:rPr>
                        <w:rFonts w:ascii="Arial MT"/>
                        <w:color w:val="FFFFFF"/>
                        <w:spacing w:val="-5"/>
                      </w:rPr>
                      <w:fldChar w:fldCharType="begin"/>
                    </w:r>
                    <w:r>
                      <w:rPr>
                        <w:rFonts w:ascii="Arial MT"/>
                        <w:color w:val="FFFFFF"/>
                        <w:spacing w:val="-5"/>
                      </w:rPr>
                      <w:instrText xml:space="preserve"> PAGE </w:instrText>
                    </w:r>
                    <w:r>
                      <w:rPr>
                        <w:rFonts w:ascii="Arial MT"/>
                        <w:color w:val="FFFFFF"/>
                        <w:spacing w:val="-5"/>
                      </w:rPr>
                      <w:fldChar w:fldCharType="separate"/>
                    </w:r>
                    <w:r>
                      <w:rPr>
                        <w:rFonts w:ascii="Arial MT"/>
                        <w:color w:val="FFFFFF"/>
                        <w:spacing w:val="-5"/>
                      </w:rPr>
                      <w:t>114</w:t>
                    </w:r>
                    <w:r>
                      <w:rPr>
                        <w:rFonts w:ascii="Arial MT"/>
                        <w:color w:val="FFFFFF"/>
                        <w:spacing w:val="-5"/>
                      </w:rPr>
                      <w:fldChar w:fldCharType="end"/>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CB138" w14:textId="00999B2E" w:rsidR="00A376B4" w:rsidRDefault="0054030B">
    <w:pPr>
      <w:pStyle w:val="BodyText"/>
      <w:spacing w:line="14" w:lineRule="auto"/>
      <w:rPr>
        <w:sz w:val="20"/>
      </w:rPr>
    </w:pPr>
    <w:r>
      <w:rPr>
        <w:noProof/>
        <w:sz w:val="20"/>
      </w:rPr>
      <mc:AlternateContent>
        <mc:Choice Requires="wps">
          <w:drawing>
            <wp:anchor distT="0" distB="0" distL="0" distR="0" simplePos="0" relativeHeight="251658327" behindDoc="1" locked="0" layoutInCell="1" allowOverlap="1" wp14:anchorId="65D78266" wp14:editId="09E1C00B">
              <wp:simplePos x="0" y="0"/>
              <wp:positionH relativeFrom="page">
                <wp:posOffset>4178595</wp:posOffset>
              </wp:positionH>
              <wp:positionV relativeFrom="page">
                <wp:posOffset>95693</wp:posOffset>
              </wp:positionV>
              <wp:extent cx="2594345" cy="234153"/>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4345" cy="234153"/>
                      </a:xfrm>
                      <a:prstGeom prst="rect">
                        <a:avLst/>
                      </a:prstGeom>
                    </wps:spPr>
                    <wps:txbx>
                      <w:txbxContent>
                        <w:p w14:paraId="0D1C6AD0" w14:textId="7742D6A4" w:rsidR="00A376B4" w:rsidRPr="0054030B" w:rsidRDefault="0054030B" w:rsidP="0054030B">
                          <w:pPr>
                            <w:spacing w:before="55"/>
                            <w:ind w:left="20"/>
                            <w:jc w:val="center"/>
                            <w:rPr>
                              <w:sz w:val="16"/>
                              <w:szCs w:val="21"/>
                            </w:rPr>
                          </w:pPr>
                          <w:r w:rsidRPr="0054030B">
                            <w:rPr>
                              <w:color w:val="FFFFFF"/>
                              <w:w w:val="110"/>
                              <w:sz w:val="16"/>
                              <w:szCs w:val="21"/>
                            </w:rPr>
                            <w:t>ГЭРЭЭНИЙ ТУСГАЙ НӨХЦӨЛ</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5D78266" id="_x0000_t202" coordsize="21600,21600" o:spt="202" path="m,l,21600r21600,l21600,xe">
              <v:stroke joinstyle="miter"/>
              <v:path gradientshapeok="t" o:connecttype="rect"/>
            </v:shapetype>
            <v:shape id="Textbox 211" o:spid="_x0000_s1185" type="#_x0000_t202" style="position:absolute;margin-left:329pt;margin-top:7.55pt;width:204.3pt;height:18.45pt;z-index:-25165815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" filled="f" stroked="f">
              <v:textbox inset="0,0,0,0">
                <w:txbxContent>
                  <w:p w14:paraId="0D1C6AD0" w14:textId="7742D6A4" w:rsidR="00A376B4" w:rsidRPr="0054030B" w:rsidRDefault="0054030B" w:rsidP="0054030B">
                    <w:pPr>
                      <w:spacing w:before="55"/>
                      <w:ind w:left="20"/>
                      <w:jc w:val="center"/>
                      <w:rPr>
                        <w:sz w:val="16"/>
                        <w:szCs w:val="21"/>
                      </w:rPr>
                    </w:pPr>
                    <w:r w:rsidRPr="0054030B">
                      <w:rPr>
                        <w:color w:val="FFFFFF"/>
                        <w:w w:val="110"/>
                        <w:sz w:val="16"/>
                        <w:szCs w:val="21"/>
                      </w:rPr>
                      <w:t>ГЭРЭЭНИЙ ТУСГАЙ НӨХЦӨЛ</w:t>
                    </w:r>
                  </w:p>
                </w:txbxContent>
              </v:textbox>
              <w10:wrap anchorx="page" anchory="page"/>
            </v:shape>
          </w:pict>
        </mc:Fallback>
      </mc:AlternateContent>
    </w:r>
    <w:r>
      <w:rPr>
        <w:noProof/>
        <w:sz w:val="20"/>
      </w:rPr>
      <mc:AlternateContent>
        <mc:Choice Requires="wps">
          <w:drawing>
            <wp:anchor distT="0" distB="0" distL="0" distR="0" simplePos="0" relativeHeight="251658324" behindDoc="1" locked="0" layoutInCell="1" allowOverlap="1" wp14:anchorId="3E785AED" wp14:editId="2A44FFC1">
              <wp:simplePos x="0" y="0"/>
              <wp:positionH relativeFrom="page">
                <wp:posOffset>4075112</wp:posOffset>
              </wp:positionH>
              <wp:positionV relativeFrom="page">
                <wp:posOffset>0</wp:posOffset>
              </wp:positionV>
              <wp:extent cx="2896870" cy="387350"/>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6870" cy="387350"/>
                      </a:xfrm>
                      <a:custGeom>
                        <a:avLst/>
                        <a:gdLst/>
                        <a:ahLst/>
                        <a:cxnLst/>
                        <a:rect l="l" t="t" r="r" b="b"/>
                        <a:pathLst>
                          <a:path w="2896870" h="387350">
                            <a:moveTo>
                              <a:pt x="2896819" y="0"/>
                            </a:moveTo>
                            <a:lnTo>
                              <a:pt x="0" y="0"/>
                            </a:lnTo>
                            <a:lnTo>
                              <a:pt x="0" y="387350"/>
                            </a:lnTo>
                            <a:lnTo>
                              <a:pt x="2896819" y="387350"/>
                            </a:lnTo>
                            <a:lnTo>
                              <a:pt x="2896819" y="0"/>
                            </a:lnTo>
                            <a:close/>
                          </a:path>
                        </a:pathLst>
                      </a:custGeom>
                      <a:solidFill>
                        <a:srgbClr val="007DB6"/>
                      </a:solidFill>
                    </wps:spPr>
                    <wps:bodyPr wrap="square" lIns="0" tIns="0" rIns="0" bIns="0" rtlCol="0">
                      <a:prstTxWarp prst="textNoShape">
                        <a:avLst/>
                      </a:prstTxWarp>
                      <a:noAutofit/>
                    </wps:bodyPr>
                  </wps:wsp>
                </a:graphicData>
              </a:graphic>
            </wp:anchor>
          </w:drawing>
        </mc:Choice>
        <mc:Fallback xmlns:a="http://schemas.openxmlformats.org/drawingml/2006/main">
          <w:pict w14:anchorId="3F6F9229">
            <v:shape id="Graphic 208" style="position:absolute;margin-left:320.85pt;margin-top:0;width:228.1pt;height:30.5pt;z-index:-251661824;visibility:visible;mso-wrap-style:square;mso-wrap-distance-left:0;mso-wrap-distance-top:0;mso-wrap-distance-right:0;mso-wrap-distance-bottom:0;mso-position-horizontal:absolute;mso-position-horizontal-relative:page;mso-position-vertical:absolute;mso-position-vertical-relative:page;v-text-anchor:top" coordsize="2896870,387350" o:spid="_x0000_s1026" fillcolor="#007db6" stroked="f" path="m2896819,l,,,387350r2896819,l28968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" w14:anchorId="2C908DFD">
              <v:path arrowok="t"/>
              <w10:wrap anchorx="page" anchory="page"/>
            </v:shape>
          </w:pict>
        </mc:Fallback>
      </mc:AlternateContent>
    </w:r>
    <w:r>
      <w:rPr>
        <w:noProof/>
        <w:sz w:val="20"/>
      </w:rPr>
      <mc:AlternateContent>
        <mc:Choice Requires="wps">
          <w:drawing>
            <wp:anchor distT="0" distB="0" distL="0" distR="0" simplePos="0" relativeHeight="251658325" behindDoc="1" locked="0" layoutInCell="1" allowOverlap="1" wp14:anchorId="341457CB" wp14:editId="0B78E7EE">
              <wp:simplePos x="0" y="0"/>
              <wp:positionH relativeFrom="page">
                <wp:posOffset>7141629</wp:posOffset>
              </wp:positionH>
              <wp:positionV relativeFrom="page">
                <wp:posOffset>0</wp:posOffset>
              </wp:positionV>
              <wp:extent cx="631190" cy="387350"/>
              <wp:effectExtent l="0" t="0" r="0" b="0"/>
              <wp:wrapNone/>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190" cy="387350"/>
                      </a:xfrm>
                      <a:custGeom>
                        <a:avLst/>
                        <a:gdLst/>
                        <a:ahLst/>
                        <a:cxnLst/>
                        <a:rect l="l" t="t" r="r" b="b"/>
                        <a:pathLst>
                          <a:path w="631190" h="387350">
                            <a:moveTo>
                              <a:pt x="630770" y="0"/>
                            </a:moveTo>
                            <a:lnTo>
                              <a:pt x="0" y="0"/>
                            </a:lnTo>
                            <a:lnTo>
                              <a:pt x="0" y="387350"/>
                            </a:lnTo>
                            <a:lnTo>
                              <a:pt x="630770" y="387350"/>
                            </a:lnTo>
                            <a:lnTo>
                              <a:pt x="630770" y="0"/>
                            </a:lnTo>
                            <a:close/>
                          </a:path>
                        </a:pathLst>
                      </a:custGeom>
                      <a:solidFill>
                        <a:srgbClr val="007DB6"/>
                      </a:solidFill>
                    </wps:spPr>
                    <wps:bodyPr wrap="square" lIns="0" tIns="0" rIns="0" bIns="0" rtlCol="0">
                      <a:prstTxWarp prst="textNoShape">
                        <a:avLst/>
                      </a:prstTxWarp>
                      <a:noAutofit/>
                    </wps:bodyPr>
                  </wps:wsp>
                </a:graphicData>
              </a:graphic>
            </wp:anchor>
          </w:drawing>
        </mc:Choice>
        <mc:Fallback xmlns:a="http://schemas.openxmlformats.org/drawingml/2006/main">
          <w:pict w14:anchorId="38D5A136">
            <v:shape id="Graphic 209" style="position:absolute;margin-left:562.35pt;margin-top:0;width:49.7pt;height:30.5pt;z-index:-251659776;visibility:visible;mso-wrap-style:square;mso-wrap-distance-left:0;mso-wrap-distance-top:0;mso-wrap-distance-right:0;mso-wrap-distance-bottom:0;mso-position-horizontal:absolute;mso-position-horizontal-relative:page;mso-position-vertical:absolute;mso-position-vertical-relative:page;v-text-anchor:top" coordsize="631190,387350" o:spid="_x0000_s1026" fillcolor="#007db6" stroked="f" path="m630770,l,,,387350r630770,l6307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" w14:anchorId="7285348B">
              <v:path arrowok="t"/>
              <w10:wrap anchorx="page" anchory="page"/>
            </v:shape>
          </w:pict>
        </mc:Fallback>
      </mc:AlternateContent>
    </w:r>
    <w:r>
      <w:rPr>
        <w:noProof/>
        <w:sz w:val="20"/>
      </w:rPr>
      <mc:AlternateContent>
        <mc:Choice Requires="wps">
          <w:drawing>
            <wp:anchor distT="0" distB="0" distL="0" distR="0" simplePos="0" relativeHeight="251658326" behindDoc="1" locked="0" layoutInCell="1" allowOverlap="1" wp14:anchorId="38665F7E" wp14:editId="3A7E68E2">
              <wp:simplePos x="0" y="0"/>
              <wp:positionH relativeFrom="page">
                <wp:posOffset>7301572</wp:posOffset>
              </wp:positionH>
              <wp:positionV relativeFrom="page">
                <wp:posOffset>101930</wp:posOffset>
              </wp:positionV>
              <wp:extent cx="323850" cy="22352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23520"/>
                      </a:xfrm>
                      <a:prstGeom prst="rect">
                        <a:avLst/>
                      </a:prstGeom>
                    </wps:spPr>
                    <wps:txbx>
                      <w:txbxContent>
                        <w:p w14:paraId="04645471" w14:textId="77777777" w:rsidR="00A376B4" w:rsidRDefault="009558B7">
                          <w:pPr>
                            <w:spacing w:before="63"/>
                            <w:ind w:left="60"/>
                            <w:rPr>
                              <w:rFonts w:ascii="Arial MT"/>
                            </w:rPr>
                          </w:pPr>
                          <w:r>
                            <w:rPr>
                              <w:rFonts w:ascii="Arial MT"/>
                              <w:color w:val="FFFFFF"/>
                              <w:spacing w:val="-5"/>
                            </w:rPr>
                            <w:fldChar w:fldCharType="begin"/>
                          </w:r>
                          <w:r>
                            <w:rPr>
                              <w:rFonts w:ascii="Arial MT"/>
                              <w:color w:val="FFFFFF"/>
                              <w:spacing w:val="-5"/>
                            </w:rPr>
                            <w:instrText xml:space="preserve"> PAGE </w:instrText>
                          </w:r>
                          <w:r>
                            <w:rPr>
                              <w:rFonts w:ascii="Arial MT"/>
                              <w:color w:val="FFFFFF"/>
                              <w:spacing w:val="-5"/>
                            </w:rPr>
                            <w:fldChar w:fldCharType="separate"/>
                          </w:r>
                          <w:r>
                            <w:rPr>
                              <w:rFonts w:ascii="Arial MT"/>
                              <w:color w:val="FFFFFF"/>
                              <w:spacing w:val="-5"/>
                            </w:rPr>
                            <w:t>115</w:t>
                          </w:r>
                          <w:r>
                            <w:rPr>
                              <w:rFonts w:ascii="Arial MT"/>
                              <w:color w:val="FFFFFF"/>
                              <w:spacing w:val="-5"/>
                            </w:rPr>
                            <w:fldChar w:fldCharType="end"/>
                          </w:r>
                        </w:p>
                      </w:txbxContent>
                    </wps:txbx>
                    <wps:bodyPr wrap="square" lIns="0" tIns="0" rIns="0" bIns="0" rtlCol="0">
                      <a:noAutofit/>
                    </wps:bodyPr>
                  </wps:wsp>
                </a:graphicData>
              </a:graphic>
            </wp:anchor>
          </w:drawing>
        </mc:Choice>
        <mc:Fallback>
          <w:pict>
            <v:shape w14:anchorId="38665F7E" id="Textbox 210" o:spid="_x0000_s1186" type="#_x0000_t202" style="position:absolute;margin-left:574.95pt;margin-top:8.05pt;width:25.5pt;height:17.6pt;z-index:-2516581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" filled="f" stroked="f">
              <v:textbox inset="0,0,0,0">
                <w:txbxContent>
                  <w:p w14:paraId="04645471" w14:textId="77777777" w:rsidR="00A376B4" w:rsidRDefault="009558B7">
                    <w:pPr>
                      <w:spacing w:before="63"/>
                      <w:ind w:left="60"/>
                      <w:rPr>
                        <w:rFonts w:ascii="Arial MT"/>
                      </w:rPr>
                    </w:pPr>
                    <w:r>
                      <w:rPr>
                        <w:rFonts w:ascii="Arial MT"/>
                        <w:color w:val="FFFFFF"/>
                        <w:spacing w:val="-5"/>
                      </w:rPr>
                      <w:fldChar w:fldCharType="begin"/>
                    </w:r>
                    <w:r>
                      <w:rPr>
                        <w:rFonts w:ascii="Arial MT"/>
                        <w:color w:val="FFFFFF"/>
                        <w:spacing w:val="-5"/>
                      </w:rPr>
                      <w:instrText xml:space="preserve"> PAGE </w:instrText>
                    </w:r>
                    <w:r>
                      <w:rPr>
                        <w:rFonts w:ascii="Arial MT"/>
                        <w:color w:val="FFFFFF"/>
                        <w:spacing w:val="-5"/>
                      </w:rPr>
                      <w:fldChar w:fldCharType="separate"/>
                    </w:r>
                    <w:r>
                      <w:rPr>
                        <w:rFonts w:ascii="Arial MT"/>
                        <w:color w:val="FFFFFF"/>
                        <w:spacing w:val="-5"/>
                      </w:rPr>
                      <w:t>115</w:t>
                    </w:r>
                    <w:r>
                      <w:rPr>
                        <w:rFonts w:ascii="Arial MT"/>
                        <w:color w:val="FFFFFF"/>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A618C" w14:textId="77777777" w:rsidR="00A376B4" w:rsidRDefault="009558B7">
    <w:pPr>
      <w:pStyle w:val="BodyText"/>
      <w:spacing w:line="14" w:lineRule="auto"/>
      <w:rPr>
        <w:sz w:val="20"/>
      </w:rPr>
    </w:pPr>
    <w:r>
      <w:rPr>
        <w:noProof/>
        <w:sz w:val="20"/>
      </w:rPr>
      <mc:AlternateContent>
        <mc:Choice Requires="wps">
          <w:drawing>
            <wp:anchor distT="0" distB="0" distL="0" distR="0" simplePos="0" relativeHeight="251658246" behindDoc="1" locked="0" layoutInCell="1" allowOverlap="1" wp14:anchorId="712E3806" wp14:editId="15283265">
              <wp:simplePos x="0" y="0"/>
              <wp:positionH relativeFrom="page">
                <wp:posOffset>0</wp:posOffset>
              </wp:positionH>
              <wp:positionV relativeFrom="page">
                <wp:posOffset>0</wp:posOffset>
              </wp:positionV>
              <wp:extent cx="631190" cy="38735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190" cy="387350"/>
                      </a:xfrm>
                      <a:custGeom>
                        <a:avLst/>
                        <a:gdLst/>
                        <a:ahLst/>
                        <a:cxnLst/>
                        <a:rect l="l" t="t" r="r" b="b"/>
                        <a:pathLst>
                          <a:path w="631190" h="387350">
                            <a:moveTo>
                              <a:pt x="630770" y="0"/>
                            </a:moveTo>
                            <a:lnTo>
                              <a:pt x="0" y="0"/>
                            </a:lnTo>
                            <a:lnTo>
                              <a:pt x="0" y="387350"/>
                            </a:lnTo>
                            <a:lnTo>
                              <a:pt x="630770" y="387350"/>
                            </a:lnTo>
                            <a:lnTo>
                              <a:pt x="630770" y="0"/>
                            </a:lnTo>
                            <a:close/>
                          </a:path>
                        </a:pathLst>
                      </a:custGeom>
                      <a:solidFill>
                        <a:srgbClr val="007DB6"/>
                      </a:solidFill>
                    </wps:spPr>
                    <wps:bodyPr wrap="square" lIns="0" tIns="0" rIns="0" bIns="0" rtlCol="0">
                      <a:prstTxWarp prst="textNoShape">
                        <a:avLst/>
                      </a:prstTxWarp>
                      <a:noAutofit/>
                    </wps:bodyPr>
                  </wps:wsp>
                </a:graphicData>
              </a:graphic>
            </wp:anchor>
          </w:drawing>
        </mc:Choice>
        <mc:Fallback xmlns:a="http://schemas.openxmlformats.org/drawingml/2006/main">
          <w:pict w14:anchorId="3825FEA0">
            <v:shape id="Graphic 28" style="position:absolute;margin-left:0;margin-top:0;width:49.7pt;height:30.5pt;z-index:-251784704;visibility:visible;mso-wrap-style:square;mso-wrap-distance-left:0;mso-wrap-distance-top:0;mso-wrap-distance-right:0;mso-wrap-distance-bottom:0;mso-position-horizontal:absolute;mso-position-horizontal-relative:page;mso-position-vertical:absolute;mso-position-vertical-relative:page;v-text-anchor:top" coordsize="631190,387350" o:spid="_x0000_s1026" fillcolor="#007db6" stroked="f" path="m630770,l,,,387350r630770,l6307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" w14:anchorId="6740FA07">
              <v:path arrowok="t"/>
              <w10:wrap anchorx="page" anchory="page"/>
            </v:shape>
          </w:pict>
        </mc:Fallback>
      </mc:AlternateContent>
    </w:r>
    <w:r>
      <w:rPr>
        <w:noProof/>
        <w:sz w:val="20"/>
      </w:rPr>
      <mc:AlternateContent>
        <mc:Choice Requires="wps">
          <w:drawing>
            <wp:anchor distT="0" distB="0" distL="0" distR="0" simplePos="0" relativeHeight="251658247" behindDoc="1" locked="0" layoutInCell="1" allowOverlap="1" wp14:anchorId="42221C0A" wp14:editId="319A932F">
              <wp:simplePos x="0" y="0"/>
              <wp:positionH relativeFrom="page">
                <wp:posOffset>263566</wp:posOffset>
              </wp:positionH>
              <wp:positionV relativeFrom="page">
                <wp:posOffset>101930</wp:posOffset>
              </wp:positionV>
              <wp:extent cx="104139" cy="22352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39" cy="223520"/>
                      </a:xfrm>
                      <a:prstGeom prst="rect">
                        <a:avLst/>
                      </a:prstGeom>
                    </wps:spPr>
                    <wps:txbx>
                      <w:txbxContent>
                        <w:p w14:paraId="1DD955B8" w14:textId="77777777" w:rsidR="00A376B4" w:rsidRDefault="009558B7">
                          <w:pPr>
                            <w:spacing w:before="63"/>
                            <w:ind w:left="20"/>
                            <w:rPr>
                              <w:rFonts w:ascii="Arial MT"/>
                            </w:rPr>
                          </w:pPr>
                          <w:r>
                            <w:rPr>
                              <w:rFonts w:ascii="Arial MT"/>
                              <w:color w:val="FFFFFF"/>
                              <w:spacing w:val="-10"/>
                            </w:rPr>
                            <w:t>2</w:t>
                          </w:r>
                        </w:p>
                      </w:txbxContent>
                    </wps:txbx>
                    <wps:bodyPr wrap="square" lIns="0" tIns="0" rIns="0" bIns="0" rtlCol="0">
                      <a:noAutofit/>
                    </wps:bodyPr>
                  </wps:wsp>
                </a:graphicData>
              </a:graphic>
            </wp:anchor>
          </w:drawing>
        </mc:Choice>
        <mc:Fallback>
          <w:pict>
            <v:shapetype w14:anchorId="42221C0A" id="_x0000_t202" coordsize="21600,21600" o:spt="202" path="m,l,21600r21600,l21600,xe">
              <v:stroke joinstyle="miter"/>
              <v:path gradientshapeok="t" o:connecttype="rect"/>
            </v:shapetype>
            <v:shape id="Textbox 29" o:spid="_x0000_s1100" type="#_x0000_t202" style="position:absolute;margin-left:20.75pt;margin-top:8.05pt;width:8.2pt;height:17.6pt;z-index:-2516582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" filled="f" stroked="f">
              <v:textbox inset="0,0,0,0">
                <w:txbxContent>
                  <w:p w14:paraId="1DD955B8" w14:textId="77777777" w:rsidR="00A376B4" w:rsidRDefault="009558B7">
                    <w:pPr>
                      <w:spacing w:before="63"/>
                      <w:ind w:left="20"/>
                      <w:rPr>
                        <w:rFonts w:ascii="Arial MT"/>
                      </w:rPr>
                    </w:pPr>
                    <w:r>
                      <w:rPr>
                        <w:rFonts w:ascii="Arial MT"/>
                        <w:color w:val="FFFFFF"/>
                        <w:spacing w:val="-10"/>
                      </w:rPr>
                      <w:t>2</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624FE" w14:textId="77777777" w:rsidR="00A376B4" w:rsidRDefault="00A376B4">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F3355" w14:textId="77777777" w:rsidR="00125B78" w:rsidRDefault="00125B78">
    <w:pPr>
      <w:pStyle w:val="BodyText"/>
      <w:spacing w:line="14" w:lineRule="auto"/>
      <w:rPr>
        <w:sz w:val="20"/>
      </w:rPr>
    </w:pPr>
    <w:r>
      <w:rPr>
        <w:noProof/>
      </w:rPr>
      <mc:AlternateContent>
        <mc:Choice Requires="wps">
          <w:drawing>
            <wp:anchor distT="0" distB="0" distL="114300" distR="114300" simplePos="0" relativeHeight="251658328" behindDoc="1" locked="0" layoutInCell="1" allowOverlap="1" wp14:anchorId="3F076189" wp14:editId="19358AE8">
              <wp:simplePos x="0" y="0"/>
              <wp:positionH relativeFrom="page">
                <wp:posOffset>0</wp:posOffset>
              </wp:positionH>
              <wp:positionV relativeFrom="page">
                <wp:posOffset>0</wp:posOffset>
              </wp:positionV>
              <wp:extent cx="630555" cy="387350"/>
              <wp:effectExtent l="0" t="0" r="4445" b="6350"/>
              <wp:wrapNone/>
              <wp:docPr id="119561022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55B95D59">
            <v:rect id="Rectangle 14" style="position:absolute;margin-left:0;margin-top:0;width:49.65pt;height:3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54186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">
              <v:path arrowok="t"/>
              <w10:wrap anchorx="page" anchory="page"/>
            </v:rect>
          </w:pict>
        </mc:Fallback>
      </mc:AlternateContent>
    </w:r>
    <w:r>
      <w:rPr>
        <w:noProof/>
      </w:rPr>
      <mc:AlternateContent>
        <mc:Choice Requires="wps">
          <w:drawing>
            <wp:anchor distT="0" distB="0" distL="114300" distR="114300" simplePos="0" relativeHeight="251658329" behindDoc="1" locked="0" layoutInCell="1" allowOverlap="1" wp14:anchorId="361E9A5B" wp14:editId="4F14781D">
              <wp:simplePos x="0" y="0"/>
              <wp:positionH relativeFrom="page">
                <wp:posOffset>160020</wp:posOffset>
              </wp:positionH>
              <wp:positionV relativeFrom="page">
                <wp:posOffset>102235</wp:posOffset>
              </wp:positionV>
              <wp:extent cx="311150" cy="223520"/>
              <wp:effectExtent l="0" t="0" r="6350" b="5080"/>
              <wp:wrapNone/>
              <wp:docPr id="125636446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09A75" w14:textId="77777777" w:rsidR="00125B78" w:rsidRDefault="00125B78">
                          <w:pPr>
                            <w:spacing w:before="66"/>
                            <w:ind w:left="60"/>
                          </w:pPr>
                          <w:r>
                            <w:fldChar w:fldCharType="begin"/>
                          </w:r>
                          <w:r>
                            <w:rPr>
                              <w:color w:val="FFFFFF"/>
                            </w:rPr>
                            <w:instrText xml:space="preserve"> PAGE </w:instrText>
                          </w:r>
                          <w:r>
                            <w:fldChar w:fldCharType="separate"/>
                          </w:r>
                          <w:r>
                            <w:t>160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1E9A5B" id="_x0000_t202" coordsize="21600,21600" o:spt="202" path="m,l,21600r21600,l21600,xe">
              <v:stroke joinstyle="miter"/>
              <v:path gradientshapeok="t" o:connecttype="rect"/>
            </v:shapetype>
            <v:shape id="Text Box 13" o:spid="_x0000_s1193" type="#_x0000_t202" style="position:absolute;margin-left:12.6pt;margin-top:8.05pt;width:24.5pt;height:17.6pt;z-index:-2516581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" filled="f" stroked="f">
              <v:path arrowok="t"/>
              <v:textbox inset="0,0,0,0">
                <w:txbxContent>
                  <w:p w14:paraId="7C809A75" w14:textId="77777777" w:rsidR="00125B78" w:rsidRDefault="00125B78">
                    <w:pPr>
                      <w:spacing w:before="66"/>
                      <w:ind w:left="60"/>
                    </w:pPr>
                    <w:r>
                      <w:fldChar w:fldCharType="begin"/>
                    </w:r>
                    <w:r>
                      <w:rPr>
                        <w:color w:val="FFFFFF"/>
                      </w:rPr>
                      <w:instrText xml:space="preserve"> PAGE </w:instrText>
                    </w:r>
                    <w:r>
                      <w:fldChar w:fldCharType="separate"/>
                    </w:r>
                    <w:r>
                      <w:t>160</w:t>
                    </w:r>
                    <w:r>
                      <w:fldChar w:fldCharType="end"/>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23E46" w14:textId="77777777" w:rsidR="00125B78" w:rsidRDefault="00125B78">
    <w:pPr>
      <w:pStyle w:val="BodyText"/>
      <w:spacing w:line="14" w:lineRule="auto"/>
      <w:rPr>
        <w:sz w:val="20"/>
      </w:rPr>
    </w:pPr>
    <w:r>
      <w:rPr>
        <w:noProof/>
      </w:rPr>
      <mc:AlternateContent>
        <mc:Choice Requires="wps">
          <w:drawing>
            <wp:anchor distT="0" distB="0" distL="114300" distR="114300" simplePos="0" relativeHeight="251658333" behindDoc="1" locked="0" layoutInCell="1" allowOverlap="1" wp14:anchorId="5F50CF51" wp14:editId="3A2E4E03">
              <wp:simplePos x="0" y="0"/>
              <wp:positionH relativeFrom="page">
                <wp:posOffset>5637476</wp:posOffset>
              </wp:positionH>
              <wp:positionV relativeFrom="page">
                <wp:posOffset>119270</wp:posOffset>
              </wp:positionV>
              <wp:extent cx="1233584" cy="201295"/>
              <wp:effectExtent l="0" t="0" r="11430" b="1905"/>
              <wp:wrapNone/>
              <wp:docPr id="48999588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33584"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27EC0" w14:textId="77777777" w:rsidR="00125B78" w:rsidRPr="006D2A14" w:rsidRDefault="00125B78">
                          <w:pPr>
                            <w:spacing w:before="55"/>
                            <w:ind w:left="20"/>
                            <w:rPr>
                              <w:rFonts w:ascii="Trebuchet MS"/>
                              <w:sz w:val="18"/>
                              <w:szCs w:val="18"/>
                            </w:rPr>
                          </w:pPr>
                          <w:r w:rsidRPr="006D2A14">
                            <w:rPr>
                              <w:rFonts w:ascii="Trebuchet MS"/>
                              <w:color w:val="FFFFFF"/>
                              <w:w w:val="110"/>
                              <w:sz w:val="18"/>
                              <w:szCs w:val="18"/>
                            </w:rPr>
                            <w:t>ГЭРЭЭНИЙ</w:t>
                          </w:r>
                          <w:r w:rsidRPr="006D2A14">
                            <w:rPr>
                              <w:rFonts w:ascii="Trebuchet MS"/>
                              <w:color w:val="FFFFFF"/>
                              <w:w w:val="110"/>
                              <w:sz w:val="18"/>
                              <w:szCs w:val="18"/>
                            </w:rPr>
                            <w:t xml:space="preserve"> </w:t>
                          </w:r>
                          <w:r w:rsidRPr="006D2A14">
                            <w:rPr>
                              <w:rFonts w:ascii="Trebuchet MS"/>
                              <w:color w:val="FFFFFF"/>
                              <w:w w:val="110"/>
                              <w:sz w:val="18"/>
                              <w:szCs w:val="18"/>
                            </w:rPr>
                            <w:t>МАЯГТ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50CF51" id="_x0000_t202" coordsize="21600,21600" o:spt="202" path="m,l,21600r21600,l21600,xe">
              <v:stroke joinstyle="miter"/>
              <v:path gradientshapeok="t" o:connecttype="rect"/>
            </v:shapetype>
            <v:shape id="Text Box 9" o:spid="_x0000_s1194" type="#_x0000_t202" style="position:absolute;margin-left:443.9pt;margin-top:9.4pt;width:97.15pt;height:15.85pt;z-index:-2516581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" filled="f" stroked="f">
              <v:path arrowok="t"/>
              <v:textbox inset="0,0,0,0">
                <w:txbxContent>
                  <w:p w14:paraId="6CB27EC0" w14:textId="77777777" w:rsidR="00125B78" w:rsidRPr="006D2A14" w:rsidRDefault="00125B78">
                    <w:pPr>
                      <w:spacing w:before="55"/>
                      <w:ind w:left="20"/>
                      <w:rPr>
                        <w:rFonts w:ascii="Trebuchet MS"/>
                        <w:sz w:val="18"/>
                        <w:szCs w:val="18"/>
                      </w:rPr>
                    </w:pPr>
                    <w:r w:rsidRPr="006D2A14">
                      <w:rPr>
                        <w:rFonts w:ascii="Trebuchet MS"/>
                        <w:color w:val="FFFFFF"/>
                        <w:w w:val="110"/>
                        <w:sz w:val="18"/>
                        <w:szCs w:val="18"/>
                      </w:rPr>
                      <w:t>ГЭРЭЭНИЙ</w:t>
                    </w:r>
                    <w:r w:rsidRPr="006D2A14">
                      <w:rPr>
                        <w:rFonts w:ascii="Trebuchet MS"/>
                        <w:color w:val="FFFFFF"/>
                        <w:w w:val="110"/>
                        <w:sz w:val="18"/>
                        <w:szCs w:val="18"/>
                      </w:rPr>
                      <w:t xml:space="preserve"> </w:t>
                    </w:r>
                    <w:r w:rsidRPr="006D2A14">
                      <w:rPr>
                        <w:rFonts w:ascii="Trebuchet MS"/>
                        <w:color w:val="FFFFFF"/>
                        <w:w w:val="110"/>
                        <w:sz w:val="18"/>
                        <w:szCs w:val="18"/>
                      </w:rPr>
                      <w:t>МАЯГТ</w:t>
                    </w:r>
                  </w:p>
                </w:txbxContent>
              </v:textbox>
              <w10:wrap anchorx="page" anchory="page"/>
            </v:shape>
          </w:pict>
        </mc:Fallback>
      </mc:AlternateContent>
    </w:r>
    <w:r>
      <w:rPr>
        <w:noProof/>
      </w:rPr>
      <mc:AlternateContent>
        <mc:Choice Requires="wps">
          <w:drawing>
            <wp:anchor distT="0" distB="0" distL="114300" distR="114300" simplePos="0" relativeHeight="251658330" behindDoc="1" locked="0" layoutInCell="1" allowOverlap="1" wp14:anchorId="1D739F09" wp14:editId="77A8DCDB">
              <wp:simplePos x="0" y="0"/>
              <wp:positionH relativeFrom="page">
                <wp:posOffset>2751455</wp:posOffset>
              </wp:positionH>
              <wp:positionV relativeFrom="page">
                <wp:posOffset>0</wp:posOffset>
              </wp:positionV>
              <wp:extent cx="4220210" cy="387350"/>
              <wp:effectExtent l="0" t="0" r="0" b="6350"/>
              <wp:wrapNone/>
              <wp:docPr id="102228708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20210"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279F080F">
            <v:rect id="Rectangle 12" style="position:absolute;margin-left:216.65pt;margin-top:0;width:332.3pt;height:30.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5E5578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">
              <v:path arrowok="t"/>
              <w10:wrap anchorx="page" anchory="page"/>
            </v:rect>
          </w:pict>
        </mc:Fallback>
      </mc:AlternateContent>
    </w:r>
    <w:r>
      <w:rPr>
        <w:noProof/>
      </w:rPr>
      <mc:AlternateContent>
        <mc:Choice Requires="wps">
          <w:drawing>
            <wp:anchor distT="0" distB="0" distL="114300" distR="114300" simplePos="0" relativeHeight="251658331" behindDoc="1" locked="0" layoutInCell="1" allowOverlap="1" wp14:anchorId="242DAD6E" wp14:editId="07630FC9">
              <wp:simplePos x="0" y="0"/>
              <wp:positionH relativeFrom="page">
                <wp:posOffset>7141845</wp:posOffset>
              </wp:positionH>
              <wp:positionV relativeFrom="page">
                <wp:posOffset>0</wp:posOffset>
              </wp:positionV>
              <wp:extent cx="630555" cy="387350"/>
              <wp:effectExtent l="0" t="0" r="4445" b="6350"/>
              <wp:wrapNone/>
              <wp:docPr id="198549178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2ABEF604">
            <v:rect id="Rectangle 11" style="position:absolute;margin-left:562.35pt;margin-top:0;width:49.65pt;height:30.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4843EE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">
              <v:path arrowok="t"/>
              <w10:wrap anchorx="page" anchory="page"/>
            </v:rect>
          </w:pict>
        </mc:Fallback>
      </mc:AlternateContent>
    </w:r>
    <w:r>
      <w:rPr>
        <w:noProof/>
      </w:rPr>
      <mc:AlternateContent>
        <mc:Choice Requires="wps">
          <w:drawing>
            <wp:anchor distT="0" distB="0" distL="114300" distR="114300" simplePos="0" relativeHeight="251658332" behindDoc="1" locked="0" layoutInCell="1" allowOverlap="1" wp14:anchorId="7E6135AF" wp14:editId="72556618">
              <wp:simplePos x="0" y="0"/>
              <wp:positionH relativeFrom="page">
                <wp:posOffset>7301865</wp:posOffset>
              </wp:positionH>
              <wp:positionV relativeFrom="page">
                <wp:posOffset>102235</wp:posOffset>
              </wp:positionV>
              <wp:extent cx="311150" cy="223520"/>
              <wp:effectExtent l="0" t="0" r="6350" b="5080"/>
              <wp:wrapNone/>
              <wp:docPr id="121644067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57C85" w14:textId="77777777" w:rsidR="00125B78" w:rsidRDefault="00125B78">
                          <w:pPr>
                            <w:spacing w:before="66"/>
                            <w:ind w:left="60"/>
                          </w:pPr>
                          <w:r>
                            <w:fldChar w:fldCharType="begin"/>
                          </w:r>
                          <w:r>
                            <w:rPr>
                              <w:color w:val="FFFFFF"/>
                            </w:rPr>
                            <w:instrText xml:space="preserve"> PAGE </w:instrText>
                          </w:r>
                          <w:r>
                            <w:fldChar w:fldCharType="separate"/>
                          </w:r>
                          <w:r>
                            <w:t>161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135AF" id="Text Box 10" o:spid="_x0000_s1195" type="#_x0000_t202" style="position:absolute;margin-left:574.95pt;margin-top:8.05pt;width:24.5pt;height:17.6pt;z-index:-2516581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" filled="f" stroked="f">
              <v:path arrowok="t"/>
              <v:textbox inset="0,0,0,0">
                <w:txbxContent>
                  <w:p w14:paraId="16B57C85" w14:textId="77777777" w:rsidR="00125B78" w:rsidRDefault="00125B78">
                    <w:pPr>
                      <w:spacing w:before="66"/>
                      <w:ind w:left="60"/>
                    </w:pPr>
                    <w:r>
                      <w:fldChar w:fldCharType="begin"/>
                    </w:r>
                    <w:r>
                      <w:rPr>
                        <w:color w:val="FFFFFF"/>
                      </w:rPr>
                      <w:instrText xml:space="preserve"> PAGE </w:instrText>
                    </w:r>
                    <w:r>
                      <w:fldChar w:fldCharType="separate"/>
                    </w:r>
                    <w:r>
                      <w:t>161</w:t>
                    </w:r>
                    <w:r>
                      <w:fldChar w:fldCharType="end"/>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D3B32" w14:textId="5ED7C0BF" w:rsidR="00125B78" w:rsidRDefault="00AE3730">
    <w:pPr>
      <w:pStyle w:val="BodyText"/>
      <w:spacing w:line="14" w:lineRule="auto"/>
      <w:rPr>
        <w:sz w:val="20"/>
      </w:rPr>
    </w:pPr>
    <w:r>
      <w:rPr>
        <w:noProof/>
      </w:rPr>
      <mc:AlternateContent>
        <mc:Choice Requires="wps">
          <w:drawing>
            <wp:anchor distT="0" distB="0" distL="114300" distR="114300" simplePos="0" relativeHeight="251658337" behindDoc="1" locked="0" layoutInCell="1" allowOverlap="1" wp14:anchorId="34EB3D17" wp14:editId="216CD926">
              <wp:simplePos x="0" y="0"/>
              <wp:positionH relativeFrom="page">
                <wp:posOffset>797442</wp:posOffset>
              </wp:positionH>
              <wp:positionV relativeFrom="page">
                <wp:posOffset>106326</wp:posOffset>
              </wp:positionV>
              <wp:extent cx="3359785" cy="223062"/>
              <wp:effectExtent l="0" t="0" r="5715" b="5715"/>
              <wp:wrapNone/>
              <wp:docPr id="7505309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59785" cy="223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B9629" w14:textId="4B42E584" w:rsidR="00125B78" w:rsidRPr="00FC1E93" w:rsidRDefault="00AE3730">
                          <w:pPr>
                            <w:spacing w:before="55"/>
                            <w:ind w:left="20"/>
                            <w:rPr>
                              <w:sz w:val="13"/>
                              <w:szCs w:val="18"/>
                              <w:lang w:val="mn-MN"/>
                            </w:rPr>
                          </w:pPr>
                          <w:r>
                            <w:rPr>
                              <w:color w:val="FFFFFF"/>
                              <w:w w:val="110"/>
                              <w:sz w:val="16"/>
                              <w:szCs w:val="21"/>
                              <w:lang w:val="mn-MN"/>
                            </w:rPr>
                            <w:t>БАРАА</w:t>
                          </w:r>
                          <w:r w:rsidR="00125B78" w:rsidRPr="00FC1E93">
                            <w:rPr>
                              <w:color w:val="FFFFFF"/>
                              <w:w w:val="110"/>
                              <w:sz w:val="16"/>
                              <w:szCs w:val="21"/>
                              <w:lang w:val="mn-MN"/>
                            </w:rPr>
                            <w:t xml:space="preserve"> ХУДАЛДАН АВАХ ХЭРЭГЛЭГЧИЙН ГАРЫН АВЛАГА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EB3D17" id="_x0000_t202" coordsize="21600,21600" o:spt="202" path="m,l,21600r21600,l21600,xe">
              <v:stroke joinstyle="miter"/>
              <v:path gradientshapeok="t" o:connecttype="rect"/>
            </v:shapetype>
            <v:shape id="Text Box 5" o:spid="_x0000_s1199" type="#_x0000_t202" style="position:absolute;margin-left:62.8pt;margin-top:8.35pt;width:264.55pt;height:17.55pt;z-index:-2516581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" filled="f" stroked="f">
              <v:path arrowok="t"/>
              <v:textbox inset="0,0,0,0">
                <w:txbxContent>
                  <w:p w14:paraId="48BB9629" w14:textId="4B42E584" w:rsidR="00125B78" w:rsidRPr="00FC1E93" w:rsidRDefault="00AE3730">
                    <w:pPr>
                      <w:spacing w:before="55"/>
                      <w:ind w:left="20"/>
                      <w:rPr>
                        <w:sz w:val="13"/>
                        <w:szCs w:val="18"/>
                        <w:lang w:val="mn-MN"/>
                      </w:rPr>
                    </w:pPr>
                    <w:r>
                      <w:rPr>
                        <w:color w:val="FFFFFF"/>
                        <w:w w:val="110"/>
                        <w:sz w:val="16"/>
                        <w:szCs w:val="21"/>
                        <w:lang w:val="mn-MN"/>
                      </w:rPr>
                      <w:t>БАРАА</w:t>
                    </w:r>
                    <w:r w:rsidR="00125B78" w:rsidRPr="00FC1E93">
                      <w:rPr>
                        <w:color w:val="FFFFFF"/>
                        <w:w w:val="110"/>
                        <w:sz w:val="16"/>
                        <w:szCs w:val="21"/>
                        <w:lang w:val="mn-MN"/>
                      </w:rPr>
                      <w:t xml:space="preserve"> ХУДАЛДАН АВАХ ХЭРЭГЛЭГЧИЙН ГАРЫН АВЛАГА</w:t>
                    </w:r>
                  </w:p>
                </w:txbxContent>
              </v:textbox>
              <w10:wrap anchorx="page" anchory="page"/>
            </v:shape>
          </w:pict>
        </mc:Fallback>
      </mc:AlternateContent>
    </w:r>
    <w:r>
      <w:rPr>
        <w:noProof/>
      </w:rPr>
      <mc:AlternateContent>
        <mc:Choice Requires="wps">
          <w:drawing>
            <wp:anchor distT="0" distB="0" distL="114300" distR="114300" simplePos="0" relativeHeight="251658335" behindDoc="1" locked="0" layoutInCell="1" allowOverlap="1" wp14:anchorId="61733865" wp14:editId="366425F5">
              <wp:simplePos x="0" y="0"/>
              <wp:positionH relativeFrom="page">
                <wp:posOffset>797442</wp:posOffset>
              </wp:positionH>
              <wp:positionV relativeFrom="page">
                <wp:posOffset>0</wp:posOffset>
              </wp:positionV>
              <wp:extent cx="3274828" cy="387350"/>
              <wp:effectExtent l="0" t="0" r="1905" b="6350"/>
              <wp:wrapNone/>
              <wp:docPr id="82015888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4828"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1047ED87">
            <v:rect id="Rectangle 7" style="position:absolute;margin-left:62.8pt;margin-top:0;width:257.85pt;height:30.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69EB9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">
              <v:path arrowok="t"/>
              <w10:wrap anchorx="page" anchory="page"/>
            </v:rect>
          </w:pict>
        </mc:Fallback>
      </mc:AlternateContent>
    </w:r>
    <w:r w:rsidR="00125B78">
      <w:rPr>
        <w:noProof/>
      </w:rPr>
      <mc:AlternateContent>
        <mc:Choice Requires="wps">
          <w:drawing>
            <wp:anchor distT="0" distB="0" distL="114300" distR="114300" simplePos="0" relativeHeight="251658334" behindDoc="1" locked="0" layoutInCell="1" allowOverlap="1" wp14:anchorId="1648F93F" wp14:editId="6ADA3D80">
              <wp:simplePos x="0" y="0"/>
              <wp:positionH relativeFrom="page">
                <wp:posOffset>0</wp:posOffset>
              </wp:positionH>
              <wp:positionV relativeFrom="page">
                <wp:posOffset>0</wp:posOffset>
              </wp:positionV>
              <wp:extent cx="630555" cy="387350"/>
              <wp:effectExtent l="0" t="0" r="4445" b="6350"/>
              <wp:wrapNone/>
              <wp:docPr id="21928415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2B55BE79">
            <v:rect id="Rectangle 8" style="position:absolute;margin-left:0;margin-top:0;width:49.65pt;height:30.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44131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">
              <v:path arrowok="t"/>
              <w10:wrap anchorx="page" anchory="page"/>
            </v:rect>
          </w:pict>
        </mc:Fallback>
      </mc:AlternateContent>
    </w:r>
    <w:r w:rsidR="00125B78">
      <w:rPr>
        <w:noProof/>
      </w:rPr>
      <mc:AlternateContent>
        <mc:Choice Requires="wps">
          <w:drawing>
            <wp:anchor distT="0" distB="0" distL="114300" distR="114300" simplePos="0" relativeHeight="251658336" behindDoc="1" locked="0" layoutInCell="1" allowOverlap="1" wp14:anchorId="7AF52F5F" wp14:editId="2B275017">
              <wp:simplePos x="0" y="0"/>
              <wp:positionH relativeFrom="page">
                <wp:posOffset>160020</wp:posOffset>
              </wp:positionH>
              <wp:positionV relativeFrom="page">
                <wp:posOffset>102235</wp:posOffset>
              </wp:positionV>
              <wp:extent cx="311150" cy="223520"/>
              <wp:effectExtent l="0" t="0" r="6350" b="5080"/>
              <wp:wrapNone/>
              <wp:docPr id="103291957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06B73" w14:textId="77777777" w:rsidR="00125B78" w:rsidRDefault="00125B78">
                          <w:pPr>
                            <w:spacing w:before="66"/>
                            <w:ind w:left="60"/>
                          </w:pPr>
                          <w:r>
                            <w:fldChar w:fldCharType="begin"/>
                          </w:r>
                          <w:r>
                            <w:rPr>
                              <w:color w:val="FFFFFF"/>
                            </w:rPr>
                            <w:instrText xml:space="preserve"> PAGE </w:instrText>
                          </w:r>
                          <w:r>
                            <w:fldChar w:fldCharType="separate"/>
                          </w:r>
                          <w:r>
                            <w:t>162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52F5F" id="Text Box 6" o:spid="_x0000_s1200" type="#_x0000_t202" style="position:absolute;margin-left:12.6pt;margin-top:8.05pt;width:24.5pt;height:17.6pt;z-index:-25165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" filled="f" stroked="f">
              <v:path arrowok="t"/>
              <v:textbox inset="0,0,0,0">
                <w:txbxContent>
                  <w:p w14:paraId="48706B73" w14:textId="77777777" w:rsidR="00125B78" w:rsidRDefault="00125B78">
                    <w:pPr>
                      <w:spacing w:before="66"/>
                      <w:ind w:left="60"/>
                    </w:pPr>
                    <w:r>
                      <w:fldChar w:fldCharType="begin"/>
                    </w:r>
                    <w:r>
                      <w:rPr>
                        <w:color w:val="FFFFFF"/>
                      </w:rPr>
                      <w:instrText xml:space="preserve"> PAGE </w:instrText>
                    </w:r>
                    <w:r>
                      <w:fldChar w:fldCharType="separate"/>
                    </w:r>
                    <w:r>
                      <w:t>162</w:t>
                    </w:r>
                    <w:r>
                      <w:fldChar w:fldCharType="end"/>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1F342" w14:textId="77777777" w:rsidR="00125B78" w:rsidRDefault="00125B78">
    <w:pPr>
      <w:pStyle w:val="BodyText"/>
      <w:spacing w:line="14" w:lineRule="auto"/>
      <w:rPr>
        <w:sz w:val="20"/>
      </w:rPr>
    </w:pPr>
    <w:r>
      <w:rPr>
        <w:noProof/>
      </w:rPr>
      <mc:AlternateContent>
        <mc:Choice Requires="wps">
          <w:drawing>
            <wp:anchor distT="0" distB="0" distL="114300" distR="114300" simplePos="0" relativeHeight="251658338" behindDoc="1" locked="0" layoutInCell="1" allowOverlap="1" wp14:anchorId="1E385082" wp14:editId="71755002">
              <wp:simplePos x="0" y="0"/>
              <wp:positionH relativeFrom="page">
                <wp:posOffset>2751455</wp:posOffset>
              </wp:positionH>
              <wp:positionV relativeFrom="page">
                <wp:posOffset>0</wp:posOffset>
              </wp:positionV>
              <wp:extent cx="4220210" cy="385200"/>
              <wp:effectExtent l="0" t="0" r="0" b="0"/>
              <wp:wrapNone/>
              <wp:docPr id="204222396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20210" cy="38520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659011B6">
            <v:rect id="Rectangle 4" style="position:absolute;margin-left:216.65pt;margin-top:0;width:332.3pt;height:30.3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56F862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">
              <v:path arrowok="t"/>
              <w10:wrap anchorx="page" anchory="page"/>
            </v:rect>
          </w:pict>
        </mc:Fallback>
      </mc:AlternateContent>
    </w:r>
    <w:r>
      <w:rPr>
        <w:noProof/>
      </w:rPr>
      <mc:AlternateContent>
        <mc:Choice Requires="wps">
          <w:drawing>
            <wp:anchor distT="0" distB="0" distL="114300" distR="114300" simplePos="0" relativeHeight="251658339" behindDoc="1" locked="0" layoutInCell="1" allowOverlap="1" wp14:anchorId="3C8B5330" wp14:editId="48033905">
              <wp:simplePos x="0" y="0"/>
              <wp:positionH relativeFrom="page">
                <wp:posOffset>7141845</wp:posOffset>
              </wp:positionH>
              <wp:positionV relativeFrom="page">
                <wp:posOffset>0</wp:posOffset>
              </wp:positionV>
              <wp:extent cx="630555" cy="387350"/>
              <wp:effectExtent l="0" t="0" r="4445" b="6350"/>
              <wp:wrapNone/>
              <wp:docPr id="71795399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 cy="3873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11857381">
            <v:rect id="Rectangle 3" style="position:absolute;margin-left:562.35pt;margin-top:0;width:49.65pt;height:30.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7db6" stroked="f" w14:anchorId="66194E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">
              <v:path arrowok="t"/>
              <w10:wrap anchorx="page" anchory="page"/>
            </v:rect>
          </w:pict>
        </mc:Fallback>
      </mc:AlternateContent>
    </w:r>
    <w:r>
      <w:rPr>
        <w:noProof/>
      </w:rPr>
      <mc:AlternateContent>
        <mc:Choice Requires="wps">
          <w:drawing>
            <wp:anchor distT="0" distB="0" distL="114300" distR="114300" simplePos="0" relativeHeight="251658340" behindDoc="1" locked="0" layoutInCell="1" allowOverlap="1" wp14:anchorId="3EAF53D3" wp14:editId="672FABC7">
              <wp:simplePos x="0" y="0"/>
              <wp:positionH relativeFrom="page">
                <wp:posOffset>7301865</wp:posOffset>
              </wp:positionH>
              <wp:positionV relativeFrom="page">
                <wp:posOffset>102235</wp:posOffset>
              </wp:positionV>
              <wp:extent cx="311150" cy="223520"/>
              <wp:effectExtent l="0" t="0" r="6350" b="5080"/>
              <wp:wrapNone/>
              <wp:docPr id="905352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C7B21" w14:textId="77777777" w:rsidR="00125B78" w:rsidRDefault="00125B78">
                          <w:pPr>
                            <w:spacing w:before="66"/>
                            <w:ind w:left="60"/>
                          </w:pPr>
                          <w:r>
                            <w:fldChar w:fldCharType="begin"/>
                          </w:r>
                          <w:r>
                            <w:rPr>
                              <w:color w:val="FFFFFF"/>
                            </w:rPr>
                            <w:instrText xml:space="preserve"> PAGE </w:instrText>
                          </w:r>
                          <w:r>
                            <w:fldChar w:fldCharType="separate"/>
                          </w:r>
                          <w:r>
                            <w:t>163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AF53D3" id="_x0000_t202" coordsize="21600,21600" o:spt="202" path="m,l,21600r21600,l21600,xe">
              <v:stroke joinstyle="miter"/>
              <v:path gradientshapeok="t" o:connecttype="rect"/>
            </v:shapetype>
            <v:shape id="_x0000_s1201" type="#_x0000_t202" style="position:absolute;margin-left:574.95pt;margin-top:8.05pt;width:24.5pt;height:17.6pt;z-index:-2516581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" filled="f" stroked="f">
              <v:path arrowok="t"/>
              <v:textbox inset="0,0,0,0">
                <w:txbxContent>
                  <w:p w14:paraId="1E5C7B21" w14:textId="77777777" w:rsidR="00125B78" w:rsidRDefault="00125B78">
                    <w:pPr>
                      <w:spacing w:before="66"/>
                      <w:ind w:left="60"/>
                    </w:pPr>
                    <w:r>
                      <w:fldChar w:fldCharType="begin"/>
                    </w:r>
                    <w:r>
                      <w:rPr>
                        <w:color w:val="FFFFFF"/>
                      </w:rPr>
                      <w:instrText xml:space="preserve"> PAGE </w:instrText>
                    </w:r>
                    <w:r>
                      <w:fldChar w:fldCharType="separate"/>
                    </w:r>
                    <w:r>
                      <w:t>163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341" behindDoc="1" locked="0" layoutInCell="1" allowOverlap="1" wp14:anchorId="2ADDE13D" wp14:editId="1D16A2E0">
              <wp:simplePos x="0" y="0"/>
              <wp:positionH relativeFrom="page">
                <wp:posOffset>5692775</wp:posOffset>
              </wp:positionH>
              <wp:positionV relativeFrom="page">
                <wp:posOffset>118745</wp:posOffset>
              </wp:positionV>
              <wp:extent cx="1177925" cy="198755"/>
              <wp:effectExtent l="0" t="0" r="3175" b="4445"/>
              <wp:wrapNone/>
              <wp:docPr id="92358320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7792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32CF8" w14:textId="77777777" w:rsidR="00125B78" w:rsidRPr="00CA4E37" w:rsidRDefault="00125B78">
                          <w:pPr>
                            <w:spacing w:before="55"/>
                            <w:ind w:left="20"/>
                            <w:rPr>
                              <w:rFonts w:ascii="Trebuchet MS"/>
                              <w:sz w:val="18"/>
                              <w:szCs w:val="22"/>
                              <w:lang w:val="mn-MN"/>
                            </w:rPr>
                          </w:pPr>
                          <w:r w:rsidRPr="00CA4E37">
                            <w:rPr>
                              <w:rFonts w:ascii="Trebuchet MS"/>
                              <w:color w:val="FFFFFF"/>
                              <w:w w:val="110"/>
                              <w:sz w:val="18"/>
                              <w:szCs w:val="22"/>
                              <w:lang w:val="mn-MN"/>
                            </w:rPr>
                            <w:t>ГЭРЭЭНИЙ</w:t>
                          </w:r>
                          <w:r w:rsidRPr="00CA4E37">
                            <w:rPr>
                              <w:rFonts w:ascii="Trebuchet MS"/>
                              <w:color w:val="FFFFFF"/>
                              <w:w w:val="110"/>
                              <w:sz w:val="18"/>
                              <w:szCs w:val="22"/>
                              <w:lang w:val="mn-MN"/>
                            </w:rPr>
                            <w:t xml:space="preserve"> </w:t>
                          </w:r>
                          <w:r w:rsidRPr="00CA4E37">
                            <w:rPr>
                              <w:rFonts w:ascii="Trebuchet MS"/>
                              <w:color w:val="FFFFFF"/>
                              <w:w w:val="110"/>
                              <w:sz w:val="18"/>
                              <w:szCs w:val="22"/>
                              <w:lang w:val="mn-MN"/>
                            </w:rPr>
                            <w:t>МАЯГТ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DE13D" id="Text Box 1" o:spid="_x0000_s1202" type="#_x0000_t202" style="position:absolute;margin-left:448.25pt;margin-top:9.35pt;width:92.75pt;height:15.65pt;z-index:-2516581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" filled="f" stroked="f">
              <v:path arrowok="t"/>
              <v:textbox inset="0,0,0,0">
                <w:txbxContent>
                  <w:p w14:paraId="71432CF8" w14:textId="77777777" w:rsidR="00125B78" w:rsidRPr="00CA4E37" w:rsidRDefault="00125B78">
                    <w:pPr>
                      <w:spacing w:before="55"/>
                      <w:ind w:left="20"/>
                      <w:rPr>
                        <w:rFonts w:ascii="Trebuchet MS"/>
                        <w:sz w:val="18"/>
                        <w:szCs w:val="22"/>
                        <w:lang w:val="mn-MN"/>
                      </w:rPr>
                    </w:pPr>
                    <w:r w:rsidRPr="00CA4E37">
                      <w:rPr>
                        <w:rFonts w:ascii="Trebuchet MS"/>
                        <w:color w:val="FFFFFF"/>
                        <w:w w:val="110"/>
                        <w:sz w:val="18"/>
                        <w:szCs w:val="22"/>
                        <w:lang w:val="mn-MN"/>
                      </w:rPr>
                      <w:t>ГЭРЭЭНИЙ</w:t>
                    </w:r>
                    <w:r w:rsidRPr="00CA4E37">
                      <w:rPr>
                        <w:rFonts w:ascii="Trebuchet MS"/>
                        <w:color w:val="FFFFFF"/>
                        <w:w w:val="110"/>
                        <w:sz w:val="18"/>
                        <w:szCs w:val="22"/>
                        <w:lang w:val="mn-MN"/>
                      </w:rPr>
                      <w:t xml:space="preserve"> </w:t>
                    </w:r>
                    <w:r w:rsidRPr="00CA4E37">
                      <w:rPr>
                        <w:rFonts w:ascii="Trebuchet MS"/>
                        <w:color w:val="FFFFFF"/>
                        <w:w w:val="110"/>
                        <w:sz w:val="18"/>
                        <w:szCs w:val="22"/>
                        <w:lang w:val="mn-MN"/>
                      </w:rPr>
                      <w:t>МАЯГТ</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28CE2" w14:textId="77777777" w:rsidR="00A376B4" w:rsidRDefault="00A376B4">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A27BE" w14:textId="77777777" w:rsidR="00A376B4" w:rsidRDefault="009558B7">
    <w:pPr>
      <w:pStyle w:val="BodyText"/>
      <w:spacing w:line="14" w:lineRule="auto"/>
      <w:rPr>
        <w:sz w:val="20"/>
      </w:rPr>
    </w:pPr>
    <w:r>
      <w:rPr>
        <w:noProof/>
        <w:sz w:val="20"/>
      </w:rPr>
      <mc:AlternateContent>
        <mc:Choice Requires="wps">
          <w:drawing>
            <wp:anchor distT="0" distB="0" distL="0" distR="0" simplePos="0" relativeHeight="251658244" behindDoc="1" locked="0" layoutInCell="1" allowOverlap="1" wp14:anchorId="120D4CF7" wp14:editId="234E5FDF">
              <wp:simplePos x="0" y="0"/>
              <wp:positionH relativeFrom="page">
                <wp:posOffset>7141629</wp:posOffset>
              </wp:positionH>
              <wp:positionV relativeFrom="page">
                <wp:posOffset>0</wp:posOffset>
              </wp:positionV>
              <wp:extent cx="631190" cy="38735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190" cy="387350"/>
                      </a:xfrm>
                      <a:custGeom>
                        <a:avLst/>
                        <a:gdLst/>
                        <a:ahLst/>
                        <a:cxnLst/>
                        <a:rect l="l" t="t" r="r" b="b"/>
                        <a:pathLst>
                          <a:path w="631190" h="387350">
                            <a:moveTo>
                              <a:pt x="630770" y="0"/>
                            </a:moveTo>
                            <a:lnTo>
                              <a:pt x="0" y="0"/>
                            </a:lnTo>
                            <a:lnTo>
                              <a:pt x="0" y="387350"/>
                            </a:lnTo>
                            <a:lnTo>
                              <a:pt x="630770" y="387350"/>
                            </a:lnTo>
                            <a:lnTo>
                              <a:pt x="630770" y="0"/>
                            </a:lnTo>
                            <a:close/>
                          </a:path>
                        </a:pathLst>
                      </a:custGeom>
                      <a:solidFill>
                        <a:srgbClr val="007DB6"/>
                      </a:solidFill>
                    </wps:spPr>
                    <wps:bodyPr wrap="square" lIns="0" tIns="0" rIns="0" bIns="0" rtlCol="0">
                      <a:prstTxWarp prst="textNoShape">
                        <a:avLst/>
                      </a:prstTxWarp>
                      <a:noAutofit/>
                    </wps:bodyPr>
                  </wps:wsp>
                </a:graphicData>
              </a:graphic>
            </wp:anchor>
          </w:drawing>
        </mc:Choice>
        <mc:Fallback xmlns:a="http://schemas.openxmlformats.org/drawingml/2006/main">
          <w:pict w14:anchorId="6BF9BC9F">
            <v:shape id="Graphic 26" style="position:absolute;margin-left:562.35pt;margin-top:0;width:49.7pt;height:30.5pt;z-index:-251788800;visibility:visible;mso-wrap-style:square;mso-wrap-distance-left:0;mso-wrap-distance-top:0;mso-wrap-distance-right:0;mso-wrap-distance-bottom:0;mso-position-horizontal:absolute;mso-position-horizontal-relative:page;mso-position-vertical:absolute;mso-position-vertical-relative:page;v-text-anchor:top" coordsize="631190,387350" o:spid="_x0000_s1026" fillcolor="#007db6" stroked="f" path="m630770,l,,,387350r630770,l6307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" w14:anchorId="7A345FD9">
              <v:path arrowok="t"/>
              <w10:wrap anchorx="page" anchory="page"/>
            </v:shape>
          </w:pict>
        </mc:Fallback>
      </mc:AlternateContent>
    </w:r>
    <w:r>
      <w:rPr>
        <w:noProof/>
        <w:sz w:val="20"/>
      </w:rPr>
      <mc:AlternateContent>
        <mc:Choice Requires="wps">
          <w:drawing>
            <wp:anchor distT="0" distB="0" distL="0" distR="0" simplePos="0" relativeHeight="251658245" behindDoc="1" locked="0" layoutInCell="1" allowOverlap="1" wp14:anchorId="10C0B413" wp14:editId="4BC8EA02">
              <wp:simplePos x="0" y="0"/>
              <wp:positionH relativeFrom="page">
                <wp:posOffset>7405204</wp:posOffset>
              </wp:positionH>
              <wp:positionV relativeFrom="page">
                <wp:posOffset>101930</wp:posOffset>
              </wp:positionV>
              <wp:extent cx="104139" cy="22352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39" cy="223520"/>
                      </a:xfrm>
                      <a:prstGeom prst="rect">
                        <a:avLst/>
                      </a:prstGeom>
                    </wps:spPr>
                    <wps:txbx>
                      <w:txbxContent>
                        <w:p w14:paraId="47E81AE1" w14:textId="77777777" w:rsidR="00A376B4" w:rsidRDefault="009558B7">
                          <w:pPr>
                            <w:spacing w:before="63"/>
                            <w:ind w:left="20"/>
                            <w:rPr>
                              <w:rFonts w:ascii="Arial MT"/>
                            </w:rPr>
                          </w:pPr>
                          <w:r>
                            <w:rPr>
                              <w:rFonts w:ascii="Arial MT"/>
                              <w:color w:val="FFFFFF"/>
                              <w:spacing w:val="-10"/>
                            </w:rPr>
                            <w:t>1</w:t>
                          </w:r>
                        </w:p>
                      </w:txbxContent>
                    </wps:txbx>
                    <wps:bodyPr wrap="square" lIns="0" tIns="0" rIns="0" bIns="0" rtlCol="0">
                      <a:noAutofit/>
                    </wps:bodyPr>
                  </wps:wsp>
                </a:graphicData>
              </a:graphic>
            </wp:anchor>
          </w:drawing>
        </mc:Choice>
        <mc:Fallback>
          <w:pict>
            <v:shapetype w14:anchorId="10C0B413" id="_x0000_t202" coordsize="21600,21600" o:spt="202" path="m,l,21600r21600,l21600,xe">
              <v:stroke joinstyle="miter"/>
              <v:path gradientshapeok="t" o:connecttype="rect"/>
            </v:shapetype>
            <v:shape id="Textbox 27" o:spid="_x0000_s1101" type="#_x0000_t202" style="position:absolute;margin-left:583.1pt;margin-top:8.05pt;width:8.2pt;height:17.6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" filled="f" stroked="f">
              <v:textbox inset="0,0,0,0">
                <w:txbxContent>
                  <w:p w14:paraId="47E81AE1" w14:textId="77777777" w:rsidR="00A376B4" w:rsidRDefault="009558B7">
                    <w:pPr>
                      <w:spacing w:before="63"/>
                      <w:ind w:left="20"/>
                      <w:rPr>
                        <w:rFonts w:ascii="Arial MT"/>
                      </w:rPr>
                    </w:pPr>
                    <w:r>
                      <w:rPr>
                        <w:rFonts w:ascii="Arial MT"/>
                        <w:color w:val="FFFFFF"/>
                        <w:spacing w:val="-10"/>
                      </w:rPr>
                      <w:t>1</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F8BB6" w14:textId="77777777" w:rsidR="00A376B4" w:rsidRDefault="00A376B4">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FE12C" w14:textId="77777777" w:rsidR="00A376B4" w:rsidRDefault="00A376B4">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FC1B0" w14:textId="77777777" w:rsidR="00A376B4" w:rsidRDefault="009558B7">
    <w:pPr>
      <w:pStyle w:val="BodyText"/>
      <w:spacing w:line="14" w:lineRule="auto"/>
      <w:rPr>
        <w:sz w:val="20"/>
      </w:rPr>
    </w:pPr>
    <w:r>
      <w:rPr>
        <w:noProof/>
        <w:sz w:val="20"/>
      </w:rPr>
      <mc:AlternateContent>
        <mc:Choice Requires="wps">
          <w:drawing>
            <wp:anchor distT="0" distB="0" distL="0" distR="0" simplePos="0" relativeHeight="251658248" behindDoc="1" locked="0" layoutInCell="1" allowOverlap="1" wp14:anchorId="60E849C5" wp14:editId="4A62E681">
              <wp:simplePos x="0" y="0"/>
              <wp:positionH relativeFrom="page">
                <wp:posOffset>0</wp:posOffset>
              </wp:positionH>
              <wp:positionV relativeFrom="page">
                <wp:posOffset>0</wp:posOffset>
              </wp:positionV>
              <wp:extent cx="631190" cy="38735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190" cy="387350"/>
                      </a:xfrm>
                      <a:custGeom>
                        <a:avLst/>
                        <a:gdLst/>
                        <a:ahLst/>
                        <a:cxnLst/>
                        <a:rect l="l" t="t" r="r" b="b"/>
                        <a:pathLst>
                          <a:path w="631190" h="387350">
                            <a:moveTo>
                              <a:pt x="630770" y="0"/>
                            </a:moveTo>
                            <a:lnTo>
                              <a:pt x="0" y="0"/>
                            </a:lnTo>
                            <a:lnTo>
                              <a:pt x="0" y="387350"/>
                            </a:lnTo>
                            <a:lnTo>
                              <a:pt x="630770" y="387350"/>
                            </a:lnTo>
                            <a:lnTo>
                              <a:pt x="630770" y="0"/>
                            </a:lnTo>
                            <a:close/>
                          </a:path>
                        </a:pathLst>
                      </a:custGeom>
                      <a:solidFill>
                        <a:srgbClr val="007DB6"/>
                      </a:solidFill>
                    </wps:spPr>
                    <wps:bodyPr wrap="square" lIns="0" tIns="0" rIns="0" bIns="0" rtlCol="0">
                      <a:prstTxWarp prst="textNoShape">
                        <a:avLst/>
                      </a:prstTxWarp>
                      <a:noAutofit/>
                    </wps:bodyPr>
                  </wps:wsp>
                </a:graphicData>
              </a:graphic>
            </wp:anchor>
          </w:drawing>
        </mc:Choice>
        <mc:Fallback xmlns:a="http://schemas.openxmlformats.org/drawingml/2006/main">
          <w:pict w14:anchorId="43621DEE">
            <v:shape id="Graphic 41" style="position:absolute;margin-left:0;margin-top:0;width:49.7pt;height:30.5pt;z-index:-251780608;visibility:visible;mso-wrap-style:square;mso-wrap-distance-left:0;mso-wrap-distance-top:0;mso-wrap-distance-right:0;mso-wrap-distance-bottom:0;mso-position-horizontal:absolute;mso-position-horizontal-relative:page;mso-position-vertical:absolute;mso-position-vertical-relative:page;v-text-anchor:top" coordsize="631190,387350" o:spid="_x0000_s1026" fillcolor="#007db6" stroked="f" path="m630770,l,,,387350r630770,l6307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" w14:anchorId="5FF3FD86">
              <v:path arrowok="t"/>
              <w10:wrap anchorx="page" anchory="page"/>
            </v:shape>
          </w:pict>
        </mc:Fallback>
      </mc:AlternateContent>
    </w:r>
    <w:r>
      <w:rPr>
        <w:noProof/>
        <w:sz w:val="20"/>
      </w:rPr>
      <mc:AlternateContent>
        <mc:Choice Requires="wps">
          <w:drawing>
            <wp:anchor distT="0" distB="0" distL="0" distR="0" simplePos="0" relativeHeight="251658249" behindDoc="1" locked="0" layoutInCell="1" allowOverlap="1" wp14:anchorId="4F31B7D5" wp14:editId="41663F78">
              <wp:simplePos x="0" y="0"/>
              <wp:positionH relativeFrom="page">
                <wp:posOffset>263566</wp:posOffset>
              </wp:positionH>
              <wp:positionV relativeFrom="page">
                <wp:posOffset>101930</wp:posOffset>
              </wp:positionV>
              <wp:extent cx="104139" cy="22352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39" cy="223520"/>
                      </a:xfrm>
                      <a:prstGeom prst="rect">
                        <a:avLst/>
                      </a:prstGeom>
                    </wps:spPr>
                    <wps:txbx>
                      <w:txbxContent>
                        <w:p w14:paraId="39150A18" w14:textId="77777777" w:rsidR="00A376B4" w:rsidRDefault="009558B7">
                          <w:pPr>
                            <w:spacing w:before="63"/>
                            <w:ind w:left="20"/>
                            <w:rPr>
                              <w:rFonts w:ascii="Arial MT"/>
                            </w:rPr>
                          </w:pPr>
                          <w:r>
                            <w:rPr>
                              <w:rFonts w:ascii="Arial MT"/>
                              <w:color w:val="FFFFFF"/>
                              <w:spacing w:val="-10"/>
                            </w:rPr>
                            <w:t>6</w:t>
                          </w:r>
                        </w:p>
                      </w:txbxContent>
                    </wps:txbx>
                    <wps:bodyPr wrap="square" lIns="0" tIns="0" rIns="0" bIns="0" rtlCol="0">
                      <a:noAutofit/>
                    </wps:bodyPr>
                  </wps:wsp>
                </a:graphicData>
              </a:graphic>
            </wp:anchor>
          </w:drawing>
        </mc:Choice>
        <mc:Fallback>
          <w:pict>
            <v:shapetype w14:anchorId="4F31B7D5" id="_x0000_t202" coordsize="21600,21600" o:spt="202" path="m,l,21600r21600,l21600,xe">
              <v:stroke joinstyle="miter"/>
              <v:path gradientshapeok="t" o:connecttype="rect"/>
            </v:shapetype>
            <v:shape id="Textbox 42" o:spid="_x0000_s1111" type="#_x0000_t202" style="position:absolute;margin-left:20.75pt;margin-top:8.05pt;width:8.2pt;height:17.6pt;z-index:-2516582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" filled="f" stroked="f">
              <v:textbox inset="0,0,0,0">
                <w:txbxContent>
                  <w:p w14:paraId="39150A18" w14:textId="77777777" w:rsidR="00A376B4" w:rsidRDefault="009558B7">
                    <w:pPr>
                      <w:spacing w:before="63"/>
                      <w:ind w:left="20"/>
                      <w:rPr>
                        <w:rFonts w:ascii="Arial MT"/>
                      </w:rPr>
                    </w:pPr>
                    <w:r>
                      <w:rPr>
                        <w:rFonts w:ascii="Arial MT"/>
                        <w:color w:val="FFFFFF"/>
                        <w:spacing w:val="-10"/>
                      </w:rPr>
                      <w:t>6</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04C4B" w14:textId="77777777" w:rsidR="00A376B4" w:rsidRDefault="009558B7">
    <w:pPr>
      <w:pStyle w:val="BodyText"/>
      <w:spacing w:line="14" w:lineRule="auto"/>
      <w:rPr>
        <w:sz w:val="20"/>
      </w:rPr>
    </w:pPr>
    <w:r>
      <w:rPr>
        <w:noProof/>
        <w:sz w:val="20"/>
      </w:rPr>
      <mc:AlternateContent>
        <mc:Choice Requires="wps">
          <w:drawing>
            <wp:anchor distT="0" distB="0" distL="0" distR="0" simplePos="0" relativeHeight="251658250" behindDoc="1" locked="0" layoutInCell="1" allowOverlap="1" wp14:anchorId="0A9DB750" wp14:editId="5F8E2DEF">
              <wp:simplePos x="0" y="0"/>
              <wp:positionH relativeFrom="page">
                <wp:posOffset>0</wp:posOffset>
              </wp:positionH>
              <wp:positionV relativeFrom="page">
                <wp:posOffset>0</wp:posOffset>
              </wp:positionV>
              <wp:extent cx="631190" cy="38735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190" cy="387350"/>
                      </a:xfrm>
                      <a:custGeom>
                        <a:avLst/>
                        <a:gdLst/>
                        <a:ahLst/>
                        <a:cxnLst/>
                        <a:rect l="l" t="t" r="r" b="b"/>
                        <a:pathLst>
                          <a:path w="631190" h="387350">
                            <a:moveTo>
                              <a:pt x="630770" y="0"/>
                            </a:moveTo>
                            <a:lnTo>
                              <a:pt x="0" y="0"/>
                            </a:lnTo>
                            <a:lnTo>
                              <a:pt x="0" y="387350"/>
                            </a:lnTo>
                            <a:lnTo>
                              <a:pt x="630770" y="387350"/>
                            </a:lnTo>
                            <a:lnTo>
                              <a:pt x="630770" y="0"/>
                            </a:lnTo>
                            <a:close/>
                          </a:path>
                        </a:pathLst>
                      </a:custGeom>
                      <a:solidFill>
                        <a:srgbClr val="007DB6"/>
                      </a:solidFill>
                    </wps:spPr>
                    <wps:bodyPr wrap="square" lIns="0" tIns="0" rIns="0" bIns="0" rtlCol="0">
                      <a:prstTxWarp prst="textNoShape">
                        <a:avLst/>
                      </a:prstTxWarp>
                      <a:noAutofit/>
                    </wps:bodyPr>
                  </wps:wsp>
                </a:graphicData>
              </a:graphic>
            </wp:anchor>
          </w:drawing>
        </mc:Choice>
        <mc:Fallback xmlns:a="http://schemas.openxmlformats.org/drawingml/2006/main">
          <w:pict w14:anchorId="68690FFF">
            <v:shape id="Graphic 48" style="position:absolute;margin-left:0;margin-top:0;width:49.7pt;height:30.5pt;z-index:-251776512;visibility:visible;mso-wrap-style:square;mso-wrap-distance-left:0;mso-wrap-distance-top:0;mso-wrap-distance-right:0;mso-wrap-distance-bottom:0;mso-position-horizontal:absolute;mso-position-horizontal-relative:page;mso-position-vertical:absolute;mso-position-vertical-relative:page;v-text-anchor:top" coordsize="631190,387350" o:spid="_x0000_s1026" fillcolor="#007db6" stroked="f" path="m630770,l,,,387350r630770,l6307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" w14:anchorId="2D4FAF17">
              <v:path arrowok="t"/>
              <w10:wrap anchorx="page" anchory="page"/>
            </v:shape>
          </w:pict>
        </mc:Fallback>
      </mc:AlternateContent>
    </w:r>
    <w:r>
      <w:rPr>
        <w:noProof/>
        <w:sz w:val="20"/>
      </w:rPr>
      <mc:AlternateContent>
        <mc:Choice Requires="wps">
          <w:drawing>
            <wp:anchor distT="0" distB="0" distL="0" distR="0" simplePos="0" relativeHeight="251658251" behindDoc="1" locked="0" layoutInCell="1" allowOverlap="1" wp14:anchorId="6C851AAA" wp14:editId="495CDABA">
              <wp:simplePos x="0" y="0"/>
              <wp:positionH relativeFrom="page">
                <wp:posOffset>800734</wp:posOffset>
              </wp:positionH>
              <wp:positionV relativeFrom="page">
                <wp:posOffset>0</wp:posOffset>
              </wp:positionV>
              <wp:extent cx="2896870" cy="38735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6870" cy="387350"/>
                      </a:xfrm>
                      <a:custGeom>
                        <a:avLst/>
                        <a:gdLst/>
                        <a:ahLst/>
                        <a:cxnLst/>
                        <a:rect l="l" t="t" r="r" b="b"/>
                        <a:pathLst>
                          <a:path w="2896870" h="387350">
                            <a:moveTo>
                              <a:pt x="2896819" y="0"/>
                            </a:moveTo>
                            <a:lnTo>
                              <a:pt x="0" y="0"/>
                            </a:lnTo>
                            <a:lnTo>
                              <a:pt x="0" y="387350"/>
                            </a:lnTo>
                            <a:lnTo>
                              <a:pt x="2896819" y="387350"/>
                            </a:lnTo>
                            <a:lnTo>
                              <a:pt x="2896819" y="0"/>
                            </a:lnTo>
                            <a:close/>
                          </a:path>
                        </a:pathLst>
                      </a:custGeom>
                      <a:solidFill>
                        <a:srgbClr val="007DB6"/>
                      </a:solidFill>
                    </wps:spPr>
                    <wps:bodyPr wrap="square" lIns="0" tIns="0" rIns="0" bIns="0" rtlCol="0">
                      <a:prstTxWarp prst="textNoShape">
                        <a:avLst/>
                      </a:prstTxWarp>
                      <a:noAutofit/>
                    </wps:bodyPr>
                  </wps:wsp>
                </a:graphicData>
              </a:graphic>
            </wp:anchor>
          </w:drawing>
        </mc:Choice>
        <mc:Fallback xmlns:a="http://schemas.openxmlformats.org/drawingml/2006/main">
          <w:pict w14:anchorId="7D1ACFCC">
            <v:shape id="Graphic 49" style="position:absolute;margin-left:63.05pt;margin-top:0;width:228.1pt;height:30.5pt;z-index:-251774464;visibility:visible;mso-wrap-style:square;mso-wrap-distance-left:0;mso-wrap-distance-top:0;mso-wrap-distance-right:0;mso-wrap-distance-bottom:0;mso-position-horizontal:absolute;mso-position-horizontal-relative:page;mso-position-vertical:absolute;mso-position-vertical-relative:page;v-text-anchor:top" coordsize="2896870,387350" o:spid="_x0000_s1026" fillcolor="#007db6" stroked="f" path="m2896819,l,,,387350r2896819,l28968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" w14:anchorId="740D3B3C">
              <v:path arrowok="t"/>
              <w10:wrap anchorx="page" anchory="page"/>
            </v:shape>
          </w:pict>
        </mc:Fallback>
      </mc:AlternateContent>
    </w:r>
    <w:r>
      <w:rPr>
        <w:noProof/>
        <w:sz w:val="20"/>
      </w:rPr>
      <mc:AlternateContent>
        <mc:Choice Requires="wps">
          <w:drawing>
            <wp:anchor distT="0" distB="0" distL="0" distR="0" simplePos="0" relativeHeight="251658252" behindDoc="1" locked="0" layoutInCell="1" allowOverlap="1" wp14:anchorId="0A3FEBDD" wp14:editId="51482C0A">
              <wp:simplePos x="0" y="0"/>
              <wp:positionH relativeFrom="page">
                <wp:posOffset>224452</wp:posOffset>
              </wp:positionH>
              <wp:positionV relativeFrom="page">
                <wp:posOffset>101930</wp:posOffset>
              </wp:positionV>
              <wp:extent cx="182245" cy="22352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 cy="223520"/>
                      </a:xfrm>
                      <a:prstGeom prst="rect">
                        <a:avLst/>
                      </a:prstGeom>
                    </wps:spPr>
                    <wps:txbx>
                      <w:txbxContent>
                        <w:p w14:paraId="2DC10839" w14:textId="77777777" w:rsidR="00A376B4" w:rsidRDefault="009558B7">
                          <w:pPr>
                            <w:spacing w:before="63"/>
                            <w:ind w:left="20"/>
                            <w:rPr>
                              <w:rFonts w:ascii="Arial MT"/>
                            </w:rPr>
                          </w:pPr>
                          <w:r>
                            <w:rPr>
                              <w:rFonts w:ascii="Arial MT"/>
                              <w:color w:val="FFFFFF"/>
                              <w:spacing w:val="-5"/>
                            </w:rPr>
                            <w:fldChar w:fldCharType="begin"/>
                          </w:r>
                          <w:r>
                            <w:rPr>
                              <w:rFonts w:ascii="Arial MT"/>
                              <w:color w:val="FFFFFF"/>
                              <w:spacing w:val="-5"/>
                            </w:rPr>
                            <w:instrText xml:space="preserve"> PAGE </w:instrText>
                          </w:r>
                          <w:r>
                            <w:rPr>
                              <w:rFonts w:ascii="Arial MT"/>
                              <w:color w:val="FFFFFF"/>
                              <w:spacing w:val="-5"/>
                            </w:rPr>
                            <w:fldChar w:fldCharType="separate"/>
                          </w:r>
                          <w:r>
                            <w:rPr>
                              <w:rFonts w:ascii="Arial MT"/>
                              <w:color w:val="FFFFFF"/>
                              <w:spacing w:val="-5"/>
                            </w:rPr>
                            <w:t>10</w:t>
                          </w:r>
                          <w:r>
                            <w:rPr>
                              <w:rFonts w:ascii="Arial MT"/>
                              <w:color w:val="FFFFFF"/>
                              <w:spacing w:val="-5"/>
                            </w:rPr>
                            <w:fldChar w:fldCharType="end"/>
                          </w:r>
                        </w:p>
                      </w:txbxContent>
                    </wps:txbx>
                    <wps:bodyPr wrap="square" lIns="0" tIns="0" rIns="0" bIns="0" rtlCol="0">
                      <a:noAutofit/>
                    </wps:bodyPr>
                  </wps:wsp>
                </a:graphicData>
              </a:graphic>
            </wp:anchor>
          </w:drawing>
        </mc:Choice>
        <mc:Fallback>
          <w:pict>
            <v:shapetype w14:anchorId="0A3FEBDD" id="_x0000_t202" coordsize="21600,21600" o:spt="202" path="m,l,21600r21600,l21600,xe">
              <v:stroke joinstyle="miter"/>
              <v:path gradientshapeok="t" o:connecttype="rect"/>
            </v:shapetype>
            <v:shape id="Textbox 50" o:spid="_x0000_s1115" type="#_x0000_t202" style="position:absolute;margin-left:17.65pt;margin-top:8.05pt;width:14.35pt;height:17.6pt;z-index:-2516582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" filled="f" stroked="f">
              <v:textbox inset="0,0,0,0">
                <w:txbxContent>
                  <w:p w14:paraId="2DC10839" w14:textId="77777777" w:rsidR="00A376B4" w:rsidRDefault="009558B7">
                    <w:pPr>
                      <w:spacing w:before="63"/>
                      <w:ind w:left="20"/>
                      <w:rPr>
                        <w:rFonts w:ascii="Arial MT"/>
                      </w:rPr>
                    </w:pPr>
                    <w:r>
                      <w:rPr>
                        <w:rFonts w:ascii="Arial MT"/>
                        <w:color w:val="FFFFFF"/>
                        <w:spacing w:val="-5"/>
                      </w:rPr>
                      <w:fldChar w:fldCharType="begin"/>
                    </w:r>
                    <w:r>
                      <w:rPr>
                        <w:rFonts w:ascii="Arial MT"/>
                        <w:color w:val="FFFFFF"/>
                        <w:spacing w:val="-5"/>
                      </w:rPr>
                      <w:instrText xml:space="preserve"> PAGE </w:instrText>
                    </w:r>
                    <w:r>
                      <w:rPr>
                        <w:rFonts w:ascii="Arial MT"/>
                        <w:color w:val="FFFFFF"/>
                        <w:spacing w:val="-5"/>
                      </w:rPr>
                      <w:fldChar w:fldCharType="separate"/>
                    </w:r>
                    <w:r>
                      <w:rPr>
                        <w:rFonts w:ascii="Arial MT"/>
                        <w:color w:val="FFFFFF"/>
                        <w:spacing w:val="-5"/>
                      </w:rPr>
                      <w:t>10</w:t>
                    </w:r>
                    <w:r>
                      <w:rPr>
                        <w:rFonts w:ascii="Arial MT"/>
                        <w:color w:val="FFFFFF"/>
                        <w:spacing w:val="-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251658253" behindDoc="1" locked="0" layoutInCell="1" allowOverlap="1" wp14:anchorId="58CE62A8" wp14:editId="00ABBDDF">
              <wp:simplePos x="0" y="0"/>
              <wp:positionH relativeFrom="page">
                <wp:posOffset>902335</wp:posOffset>
              </wp:positionH>
              <wp:positionV relativeFrom="page">
                <wp:posOffset>118871</wp:posOffset>
              </wp:positionV>
              <wp:extent cx="2674620" cy="19875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4620" cy="198755"/>
                      </a:xfrm>
                      <a:prstGeom prst="rect">
                        <a:avLst/>
                      </a:prstGeom>
                    </wps:spPr>
                    <wps:txbx>
                      <w:txbxContent>
                        <w:p w14:paraId="02B590E3" w14:textId="77777777" w:rsidR="00A376B4" w:rsidRDefault="009558B7">
                          <w:pPr>
                            <w:spacing w:before="55"/>
                            <w:ind w:left="20"/>
                            <w:rPr>
                              <w:sz w:val="20"/>
                            </w:rPr>
                          </w:pPr>
                          <w:r>
                            <w:rPr>
                              <w:color w:val="FFFFFF"/>
                              <w:w w:val="110"/>
                              <w:sz w:val="20"/>
                            </w:rPr>
                            <w:t>USER</w:t>
                          </w:r>
                          <w:r>
                            <w:rPr>
                              <w:color w:val="FFFFFF"/>
                              <w:spacing w:val="-24"/>
                              <w:w w:val="110"/>
                              <w:sz w:val="20"/>
                            </w:rPr>
                            <w:t xml:space="preserve"> </w:t>
                          </w:r>
                          <w:r>
                            <w:rPr>
                              <w:color w:val="FFFFFF"/>
                              <w:w w:val="110"/>
                              <w:sz w:val="20"/>
                            </w:rPr>
                            <w:t>GUIDE</w:t>
                          </w:r>
                          <w:r>
                            <w:rPr>
                              <w:color w:val="FFFFFF"/>
                              <w:spacing w:val="-23"/>
                              <w:w w:val="110"/>
                              <w:sz w:val="20"/>
                            </w:rPr>
                            <w:t xml:space="preserve"> </w:t>
                          </w:r>
                          <w:r>
                            <w:rPr>
                              <w:color w:val="FFFFFF"/>
                              <w:w w:val="110"/>
                              <w:sz w:val="20"/>
                            </w:rPr>
                            <w:t>FOR</w:t>
                          </w:r>
                          <w:r>
                            <w:rPr>
                              <w:color w:val="FFFFFF"/>
                              <w:spacing w:val="-23"/>
                              <w:w w:val="110"/>
                              <w:sz w:val="20"/>
                            </w:rPr>
                            <w:t xml:space="preserve"> </w:t>
                          </w:r>
                          <w:r>
                            <w:rPr>
                              <w:color w:val="FFFFFF"/>
                              <w:w w:val="110"/>
                              <w:sz w:val="20"/>
                            </w:rPr>
                            <w:t>PROCUREMENT</w:t>
                          </w:r>
                          <w:r>
                            <w:rPr>
                              <w:color w:val="FFFFFF"/>
                              <w:spacing w:val="-23"/>
                              <w:w w:val="110"/>
                              <w:sz w:val="20"/>
                            </w:rPr>
                            <w:t xml:space="preserve"> </w:t>
                          </w:r>
                          <w:r>
                            <w:rPr>
                              <w:color w:val="FFFFFF"/>
                              <w:w w:val="110"/>
                              <w:sz w:val="20"/>
                            </w:rPr>
                            <w:t>OF</w:t>
                          </w:r>
                          <w:r>
                            <w:rPr>
                              <w:color w:val="FFFFFF"/>
                              <w:spacing w:val="-23"/>
                              <w:w w:val="110"/>
                              <w:sz w:val="20"/>
                            </w:rPr>
                            <w:t xml:space="preserve"> </w:t>
                          </w:r>
                          <w:r>
                            <w:rPr>
                              <w:color w:val="FFFFFF"/>
                              <w:spacing w:val="-2"/>
                              <w:w w:val="110"/>
                              <w:sz w:val="20"/>
                            </w:rPr>
                            <w:t>GOODS</w:t>
                          </w:r>
                        </w:p>
                      </w:txbxContent>
                    </wps:txbx>
                    <wps:bodyPr wrap="square" lIns="0" tIns="0" rIns="0" bIns="0" rtlCol="0">
                      <a:noAutofit/>
                    </wps:bodyPr>
                  </wps:wsp>
                </a:graphicData>
              </a:graphic>
            </wp:anchor>
          </w:drawing>
        </mc:Choice>
        <mc:Fallback>
          <w:pict>
            <v:shape w14:anchorId="58CE62A8" id="Textbox 51" o:spid="_x0000_s1116" type="#_x0000_t202" style="position:absolute;margin-left:71.05pt;margin-top:9.35pt;width:210.6pt;height:15.65pt;z-index:-2516582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" filled="f" stroked="f">
              <v:textbox inset="0,0,0,0">
                <w:txbxContent>
                  <w:p w14:paraId="02B590E3" w14:textId="77777777" w:rsidR="00A376B4" w:rsidRDefault="009558B7">
                    <w:pPr>
                      <w:spacing w:before="55"/>
                      <w:ind w:left="20"/>
                      <w:rPr>
                        <w:sz w:val="20"/>
                      </w:rPr>
                    </w:pPr>
                    <w:r>
                      <w:rPr>
                        <w:color w:val="FFFFFF"/>
                        <w:w w:val="110"/>
                        <w:sz w:val="20"/>
                      </w:rPr>
                      <w:t>USER</w:t>
                    </w:r>
                    <w:r>
                      <w:rPr>
                        <w:color w:val="FFFFFF"/>
                        <w:spacing w:val="-24"/>
                        <w:w w:val="110"/>
                        <w:sz w:val="20"/>
                      </w:rPr>
                      <w:t xml:space="preserve"> </w:t>
                    </w:r>
                    <w:r>
                      <w:rPr>
                        <w:color w:val="FFFFFF"/>
                        <w:w w:val="110"/>
                        <w:sz w:val="20"/>
                      </w:rPr>
                      <w:t>GUIDE</w:t>
                    </w:r>
                    <w:r>
                      <w:rPr>
                        <w:color w:val="FFFFFF"/>
                        <w:spacing w:val="-23"/>
                        <w:w w:val="110"/>
                        <w:sz w:val="20"/>
                      </w:rPr>
                      <w:t xml:space="preserve"> </w:t>
                    </w:r>
                    <w:r>
                      <w:rPr>
                        <w:color w:val="FFFFFF"/>
                        <w:w w:val="110"/>
                        <w:sz w:val="20"/>
                      </w:rPr>
                      <w:t>FOR</w:t>
                    </w:r>
                    <w:r>
                      <w:rPr>
                        <w:color w:val="FFFFFF"/>
                        <w:spacing w:val="-23"/>
                        <w:w w:val="110"/>
                        <w:sz w:val="20"/>
                      </w:rPr>
                      <w:t xml:space="preserve"> </w:t>
                    </w:r>
                    <w:r>
                      <w:rPr>
                        <w:color w:val="FFFFFF"/>
                        <w:w w:val="110"/>
                        <w:sz w:val="20"/>
                      </w:rPr>
                      <w:t>PROCUREMENT</w:t>
                    </w:r>
                    <w:r>
                      <w:rPr>
                        <w:color w:val="FFFFFF"/>
                        <w:spacing w:val="-23"/>
                        <w:w w:val="110"/>
                        <w:sz w:val="20"/>
                      </w:rPr>
                      <w:t xml:space="preserve"> </w:t>
                    </w:r>
                    <w:r>
                      <w:rPr>
                        <w:color w:val="FFFFFF"/>
                        <w:w w:val="110"/>
                        <w:sz w:val="20"/>
                      </w:rPr>
                      <w:t>OF</w:t>
                    </w:r>
                    <w:r>
                      <w:rPr>
                        <w:color w:val="FFFFFF"/>
                        <w:spacing w:val="-23"/>
                        <w:w w:val="110"/>
                        <w:sz w:val="20"/>
                      </w:rPr>
                      <w:t xml:space="preserve"> </w:t>
                    </w:r>
                    <w:r>
                      <w:rPr>
                        <w:color w:val="FFFFFF"/>
                        <w:spacing w:val="-2"/>
                        <w:w w:val="110"/>
                        <w:sz w:val="20"/>
                      </w:rPr>
                      <w:t>GOODS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E2BB1" w14:textId="7CC60FA7" w:rsidR="00A376B4" w:rsidRDefault="00AF189F">
    <w:pPr>
      <w:pStyle w:val="BodyText"/>
      <w:spacing w:line="14" w:lineRule="auto"/>
      <w:rPr>
        <w:sz w:val="20"/>
      </w:rPr>
    </w:pPr>
    <w:r>
      <w:rPr>
        <w:noProof/>
        <w:sz w:val="20"/>
      </w:rPr>
      <mc:AlternateContent>
        <mc:Choice Requires="wps">
          <w:drawing>
            <wp:anchor distT="0" distB="0" distL="0" distR="0" simplePos="0" relativeHeight="251658257" behindDoc="1" locked="0" layoutInCell="1" allowOverlap="1" wp14:anchorId="6242BB49" wp14:editId="25CDA76B">
              <wp:simplePos x="0" y="0"/>
              <wp:positionH relativeFrom="page">
                <wp:posOffset>841557</wp:posOffset>
              </wp:positionH>
              <wp:positionV relativeFrom="page">
                <wp:posOffset>99060</wp:posOffset>
              </wp:positionV>
              <wp:extent cx="3032911" cy="22352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2911" cy="223520"/>
                      </a:xfrm>
                      <a:prstGeom prst="rect">
                        <a:avLst/>
                      </a:prstGeom>
                    </wps:spPr>
                    <wps:txbx>
                      <w:txbxContent>
                        <w:p w14:paraId="4653341E" w14:textId="4BBA7A41" w:rsidR="00A376B4" w:rsidRPr="006E7DF5" w:rsidRDefault="00C462AF">
                          <w:pPr>
                            <w:spacing w:before="55"/>
                            <w:ind w:left="20"/>
                            <w:rPr>
                              <w:sz w:val="15"/>
                              <w:szCs w:val="15"/>
                              <w:lang w:val="ru-RU"/>
                            </w:rPr>
                          </w:pPr>
                          <w:r w:rsidRPr="006E7DF5">
                            <w:rPr>
                              <w:color w:val="FFFFFF"/>
                              <w:w w:val="110"/>
                              <w:sz w:val="15"/>
                              <w:szCs w:val="15"/>
                              <w:lang w:val="ru-RU"/>
                            </w:rPr>
                            <w:t>БАРАА ХУДАЛДАН АВАХ ХЭРЭГЛЭГЧИЙН ГАРЫН АВЛАГА</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242BB49" id="_x0000_t202" coordsize="21600,21600" o:spt="202" path="m,l,21600r21600,l21600,xe">
              <v:stroke joinstyle="miter"/>
              <v:path gradientshapeok="t" o:connecttype="rect"/>
            </v:shapetype>
            <v:shape id="Textbox 59" o:spid="_x0000_s1120" type="#_x0000_t202" style="position:absolute;margin-left:66.25pt;margin-top:7.8pt;width:238.8pt;height:17.6pt;z-index:-25165822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" filled="f" stroked="f">
              <v:textbox inset="0,0,0,0">
                <w:txbxContent>
                  <w:p w14:paraId="4653341E" w14:textId="4BBA7A41" w:rsidR="00A376B4" w:rsidRPr="006E7DF5" w:rsidRDefault="00C462AF">
                    <w:pPr>
                      <w:spacing w:before="55"/>
                      <w:ind w:left="20"/>
                      <w:rPr>
                        <w:sz w:val="15"/>
                        <w:szCs w:val="15"/>
                        <w:lang w:val="ru-RU"/>
                      </w:rPr>
                    </w:pPr>
                    <w:r w:rsidRPr="006E7DF5">
                      <w:rPr>
                        <w:color w:val="FFFFFF"/>
                        <w:w w:val="110"/>
                        <w:sz w:val="15"/>
                        <w:szCs w:val="15"/>
                        <w:lang w:val="ru-RU"/>
                      </w:rPr>
                      <w:t>БАРАА ХУДАЛДАН АВАХ ХЭРЭГЛЭГЧИЙН ГАРЫН АВЛАГА</w:t>
                    </w:r>
                  </w:p>
                </w:txbxContent>
              </v:textbox>
              <w10:wrap anchorx="page" anchory="page"/>
            </v:shape>
          </w:pict>
        </mc:Fallback>
      </mc:AlternateContent>
    </w:r>
    <w:r>
      <w:rPr>
        <w:noProof/>
        <w:sz w:val="20"/>
      </w:rPr>
      <mc:AlternateContent>
        <mc:Choice Requires="wps">
          <w:drawing>
            <wp:anchor distT="0" distB="0" distL="0" distR="0" simplePos="0" relativeHeight="251658255" behindDoc="1" locked="0" layoutInCell="1" allowOverlap="1" wp14:anchorId="775FE1E3" wp14:editId="2FA2EA0B">
              <wp:simplePos x="0" y="0"/>
              <wp:positionH relativeFrom="page">
                <wp:posOffset>796705</wp:posOffset>
              </wp:positionH>
              <wp:positionV relativeFrom="page">
                <wp:posOffset>0</wp:posOffset>
              </wp:positionV>
              <wp:extent cx="3141552" cy="387350"/>
              <wp:effectExtent l="0" t="0" r="0" b="635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1552" cy="387350"/>
                      </a:xfrm>
                      <a:custGeom>
                        <a:avLst/>
                        <a:gdLst/>
                        <a:ahLst/>
                        <a:cxnLst/>
                        <a:rect l="l" t="t" r="r" b="b"/>
                        <a:pathLst>
                          <a:path w="2896870" h="387350">
                            <a:moveTo>
                              <a:pt x="2896819" y="0"/>
                            </a:moveTo>
                            <a:lnTo>
                              <a:pt x="0" y="0"/>
                            </a:lnTo>
                            <a:lnTo>
                              <a:pt x="0" y="387350"/>
                            </a:lnTo>
                            <a:lnTo>
                              <a:pt x="2896819" y="387350"/>
                            </a:lnTo>
                            <a:lnTo>
                              <a:pt x="2896819" y="0"/>
                            </a:lnTo>
                            <a:close/>
                          </a:path>
                        </a:pathLst>
                      </a:custGeom>
                      <a:solidFill>
                        <a:srgbClr val="007DB6"/>
                      </a:solidFill>
                    </wps:spPr>
                    <wps:bodyPr wrap="square" lIns="0" tIns="0" rIns="0" bIns="0" rtlCol="0">
                      <a:prstTxWarp prst="textNoShape">
                        <a:avLst/>
                      </a:prstTxWarp>
                      <a:noAutofit/>
                    </wps:bodyPr>
                  </wps:wsp>
                </a:graphicData>
              </a:graphic>
              <wp14:sizeRelH relativeFrom="margin">
                <wp14:pctWidth>0</wp14:pctWidth>
              </wp14:sizeRelH>
            </wp:anchor>
          </w:drawing>
        </mc:Choice>
        <mc:Fallback xmlns:a="http://schemas.openxmlformats.org/drawingml/2006/main">
          <w:pict w14:anchorId="6058B218">
            <v:shape id="Graphic 57" style="position:absolute;margin-left:62.75pt;margin-top:0;width:247.35pt;height:30.5pt;z-index:-25176627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coordsize="2896870,387350" o:spid="_x0000_s1026" fillcolor="#007db6" stroked="f" path="m2896819,l,,,387350r2896819,l28968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" w14:anchorId="52353A57">
              <v:path arrowok="t"/>
              <w10:wrap anchorx="page" anchory="page"/>
            </v:shape>
          </w:pict>
        </mc:Fallback>
      </mc:AlternateContent>
    </w:r>
    <w:r w:rsidR="00C462AF">
      <w:rPr>
        <w:noProof/>
        <w:sz w:val="20"/>
      </w:rPr>
      <mc:AlternateContent>
        <mc:Choice Requires="wps">
          <w:drawing>
            <wp:anchor distT="0" distB="0" distL="0" distR="0" simplePos="0" relativeHeight="251658254" behindDoc="1" locked="0" layoutInCell="1" allowOverlap="1" wp14:anchorId="579FCAA2" wp14:editId="38DE4BAE">
              <wp:simplePos x="0" y="0"/>
              <wp:positionH relativeFrom="page">
                <wp:posOffset>0</wp:posOffset>
              </wp:positionH>
              <wp:positionV relativeFrom="page">
                <wp:posOffset>0</wp:posOffset>
              </wp:positionV>
              <wp:extent cx="631190" cy="38735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190" cy="387350"/>
                      </a:xfrm>
                      <a:custGeom>
                        <a:avLst/>
                        <a:gdLst/>
                        <a:ahLst/>
                        <a:cxnLst/>
                        <a:rect l="l" t="t" r="r" b="b"/>
                        <a:pathLst>
                          <a:path w="631190" h="387350">
                            <a:moveTo>
                              <a:pt x="630770" y="0"/>
                            </a:moveTo>
                            <a:lnTo>
                              <a:pt x="0" y="0"/>
                            </a:lnTo>
                            <a:lnTo>
                              <a:pt x="0" y="387350"/>
                            </a:lnTo>
                            <a:lnTo>
                              <a:pt x="630770" y="387350"/>
                            </a:lnTo>
                            <a:lnTo>
                              <a:pt x="630770" y="0"/>
                            </a:lnTo>
                            <a:close/>
                          </a:path>
                        </a:pathLst>
                      </a:custGeom>
                      <a:solidFill>
                        <a:srgbClr val="007DB6"/>
                      </a:solidFill>
                    </wps:spPr>
                    <wps:bodyPr wrap="square" lIns="0" tIns="0" rIns="0" bIns="0" rtlCol="0">
                      <a:prstTxWarp prst="textNoShape">
                        <a:avLst/>
                      </a:prstTxWarp>
                      <a:noAutofit/>
                    </wps:bodyPr>
                  </wps:wsp>
                </a:graphicData>
              </a:graphic>
            </wp:anchor>
          </w:drawing>
        </mc:Choice>
        <mc:Fallback xmlns:a="http://schemas.openxmlformats.org/drawingml/2006/main">
          <w:pict w14:anchorId="4C72435A">
            <v:shape id="Graphic 56" style="position:absolute;margin-left:0;margin-top:0;width:49.7pt;height:30.5pt;z-index:-251768320;visibility:visible;mso-wrap-style:square;mso-wrap-distance-left:0;mso-wrap-distance-top:0;mso-wrap-distance-right:0;mso-wrap-distance-bottom:0;mso-position-horizontal:absolute;mso-position-horizontal-relative:page;mso-position-vertical:absolute;mso-position-vertical-relative:page;v-text-anchor:top" coordsize="631190,387350" o:spid="_x0000_s1026" fillcolor="#007db6" stroked="f" path="m630770,l,,,387350r630770,l6307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" w14:anchorId="040F2E46">
              <v:path arrowok="t"/>
              <w10:wrap anchorx="page" anchory="page"/>
            </v:shape>
          </w:pict>
        </mc:Fallback>
      </mc:AlternateContent>
    </w:r>
    <w:r w:rsidR="00C462AF">
      <w:rPr>
        <w:noProof/>
        <w:sz w:val="20"/>
      </w:rPr>
      <mc:AlternateContent>
        <mc:Choice Requires="wps">
          <w:drawing>
            <wp:anchor distT="0" distB="0" distL="0" distR="0" simplePos="0" relativeHeight="251658256" behindDoc="1" locked="0" layoutInCell="1" allowOverlap="1" wp14:anchorId="57A21597" wp14:editId="1038DB3A">
              <wp:simplePos x="0" y="0"/>
              <wp:positionH relativeFrom="page">
                <wp:posOffset>199052</wp:posOffset>
              </wp:positionH>
              <wp:positionV relativeFrom="page">
                <wp:posOffset>101930</wp:posOffset>
              </wp:positionV>
              <wp:extent cx="245745" cy="22352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223520"/>
                      </a:xfrm>
                      <a:prstGeom prst="rect">
                        <a:avLst/>
                      </a:prstGeom>
                    </wps:spPr>
                    <wps:txbx>
                      <w:txbxContent>
                        <w:p w14:paraId="03575B14" w14:textId="77777777" w:rsidR="00A376B4" w:rsidRDefault="009558B7">
                          <w:pPr>
                            <w:spacing w:before="63"/>
                            <w:ind w:left="60"/>
                            <w:rPr>
                              <w:rFonts w:ascii="Arial MT"/>
                            </w:rPr>
                          </w:pPr>
                          <w:r>
                            <w:rPr>
                              <w:rFonts w:ascii="Arial MT"/>
                              <w:color w:val="FFFFFF"/>
                              <w:spacing w:val="-5"/>
                            </w:rPr>
                            <w:fldChar w:fldCharType="begin"/>
                          </w:r>
                          <w:r>
                            <w:rPr>
                              <w:rFonts w:ascii="Arial MT"/>
                              <w:color w:val="FFFFFF"/>
                              <w:spacing w:val="-5"/>
                            </w:rPr>
                            <w:instrText xml:space="preserve"> PAGE </w:instrText>
                          </w:r>
                          <w:r>
                            <w:rPr>
                              <w:rFonts w:ascii="Arial MT"/>
                              <w:color w:val="FFFFFF"/>
                              <w:spacing w:val="-5"/>
                            </w:rPr>
                            <w:fldChar w:fldCharType="separate"/>
                          </w:r>
                          <w:r>
                            <w:rPr>
                              <w:rFonts w:ascii="Arial MT"/>
                              <w:color w:val="FFFFFF"/>
                              <w:spacing w:val="-5"/>
                            </w:rPr>
                            <w:t>10</w:t>
                          </w:r>
                          <w:r>
                            <w:rPr>
                              <w:rFonts w:ascii="Arial MT"/>
                              <w:color w:val="FFFFFF"/>
                              <w:spacing w:val="-5"/>
                            </w:rPr>
                            <w:fldChar w:fldCharType="end"/>
                          </w:r>
                        </w:p>
                      </w:txbxContent>
                    </wps:txbx>
                    <wps:bodyPr wrap="square" lIns="0" tIns="0" rIns="0" bIns="0" rtlCol="0">
                      <a:noAutofit/>
                    </wps:bodyPr>
                  </wps:wsp>
                </a:graphicData>
              </a:graphic>
            </wp:anchor>
          </w:drawing>
        </mc:Choice>
        <mc:Fallback>
          <w:pict>
            <v:shape w14:anchorId="57A21597" id="Textbox 58" o:spid="_x0000_s1121" type="#_x0000_t202" style="position:absolute;margin-left:15.65pt;margin-top:8.05pt;width:19.35pt;height:17.6pt;z-index:-25165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" filled="f" stroked="f">
              <v:textbox inset="0,0,0,0">
                <w:txbxContent>
                  <w:p w14:paraId="03575B14" w14:textId="77777777" w:rsidR="00A376B4" w:rsidRDefault="009558B7">
                    <w:pPr>
                      <w:spacing w:before="63"/>
                      <w:ind w:left="60"/>
                      <w:rPr>
                        <w:rFonts w:ascii="Arial MT"/>
                      </w:rPr>
                    </w:pPr>
                    <w:r>
                      <w:rPr>
                        <w:rFonts w:ascii="Arial MT"/>
                        <w:color w:val="FFFFFF"/>
                        <w:spacing w:val="-5"/>
                      </w:rPr>
                      <w:fldChar w:fldCharType="begin"/>
                    </w:r>
                    <w:r>
                      <w:rPr>
                        <w:rFonts w:ascii="Arial MT"/>
                        <w:color w:val="FFFFFF"/>
                        <w:spacing w:val="-5"/>
                      </w:rPr>
                      <w:instrText xml:space="preserve"> PAGE </w:instrText>
                    </w:r>
                    <w:r>
                      <w:rPr>
                        <w:rFonts w:ascii="Arial MT"/>
                        <w:color w:val="FFFFFF"/>
                        <w:spacing w:val="-5"/>
                      </w:rPr>
                      <w:fldChar w:fldCharType="separate"/>
                    </w:r>
                    <w:r>
                      <w:rPr>
                        <w:rFonts w:ascii="Arial MT"/>
                        <w:color w:val="FFFFFF"/>
                        <w:spacing w:val="-5"/>
                      </w:rPr>
                      <w:t>10</w:t>
                    </w:r>
                    <w:r>
                      <w:rPr>
                        <w:rFonts w:ascii="Arial MT"/>
                        <w:color w:val="FFFFFF"/>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FE76B368"/>
    <w:lvl w:ilvl="0">
      <w:start w:val="1"/>
      <w:numFmt w:val="decimal"/>
      <w:pStyle w:val="ListNumber"/>
      <w:lvlText w:val="%1."/>
      <w:lvlJc w:val="left"/>
      <w:pPr>
        <w:tabs>
          <w:tab w:val="num" w:pos="360"/>
        </w:tabs>
        <w:ind w:left="360" w:hanging="360"/>
      </w:pPr>
    </w:lvl>
  </w:abstractNum>
  <w:abstractNum w:abstractNumId="1" w15:restartNumberingAfterBreak="0">
    <w:nsid w:val="019C6EF8"/>
    <w:multiLevelType w:val="hybridMultilevel"/>
    <w:tmpl w:val="BF20AC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586B06"/>
    <w:multiLevelType w:val="hybridMultilevel"/>
    <w:tmpl w:val="3266F53E"/>
    <w:lvl w:ilvl="0" w:tplc="FFFFFFFF">
      <w:start w:val="1"/>
      <w:numFmt w:val="lowerRoman"/>
      <w:lvlText w:val="(%1)"/>
      <w:lvlJc w:val="left"/>
      <w:pPr>
        <w:ind w:left="1062" w:hanging="360"/>
      </w:pPr>
      <w:rPr>
        <w:rFonts w:hint="default"/>
      </w:rPr>
    </w:lvl>
    <w:lvl w:ilvl="1" w:tplc="FFFFFFFF" w:tentative="1">
      <w:start w:val="1"/>
      <w:numFmt w:val="lowerLetter"/>
      <w:lvlText w:val="%2."/>
      <w:lvlJc w:val="left"/>
      <w:pPr>
        <w:ind w:left="1782" w:hanging="360"/>
      </w:pPr>
    </w:lvl>
    <w:lvl w:ilvl="2" w:tplc="FFFFFFFF" w:tentative="1">
      <w:start w:val="1"/>
      <w:numFmt w:val="lowerRoman"/>
      <w:lvlText w:val="%3."/>
      <w:lvlJc w:val="right"/>
      <w:pPr>
        <w:ind w:left="2502" w:hanging="180"/>
      </w:pPr>
    </w:lvl>
    <w:lvl w:ilvl="3" w:tplc="FFFFFFFF" w:tentative="1">
      <w:start w:val="1"/>
      <w:numFmt w:val="decimal"/>
      <w:lvlText w:val="%4."/>
      <w:lvlJc w:val="left"/>
      <w:pPr>
        <w:ind w:left="3222" w:hanging="360"/>
      </w:pPr>
    </w:lvl>
    <w:lvl w:ilvl="4" w:tplc="FFFFFFFF" w:tentative="1">
      <w:start w:val="1"/>
      <w:numFmt w:val="lowerLetter"/>
      <w:lvlText w:val="%5."/>
      <w:lvlJc w:val="left"/>
      <w:pPr>
        <w:ind w:left="3942" w:hanging="360"/>
      </w:pPr>
    </w:lvl>
    <w:lvl w:ilvl="5" w:tplc="FFFFFFFF" w:tentative="1">
      <w:start w:val="1"/>
      <w:numFmt w:val="lowerRoman"/>
      <w:lvlText w:val="%6."/>
      <w:lvlJc w:val="right"/>
      <w:pPr>
        <w:ind w:left="4662" w:hanging="180"/>
      </w:pPr>
    </w:lvl>
    <w:lvl w:ilvl="6" w:tplc="FFFFFFFF" w:tentative="1">
      <w:start w:val="1"/>
      <w:numFmt w:val="decimal"/>
      <w:lvlText w:val="%7."/>
      <w:lvlJc w:val="left"/>
      <w:pPr>
        <w:ind w:left="5382" w:hanging="360"/>
      </w:pPr>
    </w:lvl>
    <w:lvl w:ilvl="7" w:tplc="FFFFFFFF" w:tentative="1">
      <w:start w:val="1"/>
      <w:numFmt w:val="lowerLetter"/>
      <w:lvlText w:val="%8."/>
      <w:lvlJc w:val="left"/>
      <w:pPr>
        <w:ind w:left="6102" w:hanging="360"/>
      </w:pPr>
    </w:lvl>
    <w:lvl w:ilvl="8" w:tplc="FFFFFFFF" w:tentative="1">
      <w:start w:val="1"/>
      <w:numFmt w:val="lowerRoman"/>
      <w:lvlText w:val="%9."/>
      <w:lvlJc w:val="right"/>
      <w:pPr>
        <w:ind w:left="6822" w:hanging="180"/>
      </w:pPr>
    </w:lvl>
  </w:abstractNum>
  <w:abstractNum w:abstractNumId="3" w15:restartNumberingAfterBreak="0">
    <w:nsid w:val="04A433BB"/>
    <w:multiLevelType w:val="hybridMultilevel"/>
    <w:tmpl w:val="C684708A"/>
    <w:lvl w:ilvl="0" w:tplc="C79640F2">
      <w:start w:val="1"/>
      <w:numFmt w:val="bullet"/>
      <w:lvlText w:val=""/>
      <w:lvlJc w:val="left"/>
      <w:pPr>
        <w:ind w:left="1433" w:hanging="360"/>
      </w:pPr>
      <w:rPr>
        <w:rFonts w:ascii="Symbol" w:hAnsi="Symbol" w:hint="default"/>
        <w:sz w:val="21"/>
        <w:szCs w:val="21"/>
      </w:rPr>
    </w:lvl>
    <w:lvl w:ilvl="1" w:tplc="04090003" w:tentative="1">
      <w:start w:val="1"/>
      <w:numFmt w:val="bullet"/>
      <w:lvlText w:val="o"/>
      <w:lvlJc w:val="left"/>
      <w:pPr>
        <w:ind w:left="2153" w:hanging="360"/>
      </w:pPr>
      <w:rPr>
        <w:rFonts w:ascii="Courier New" w:hAnsi="Courier New" w:cs="Courier New" w:hint="default"/>
      </w:rPr>
    </w:lvl>
    <w:lvl w:ilvl="2" w:tplc="04090005" w:tentative="1">
      <w:start w:val="1"/>
      <w:numFmt w:val="bullet"/>
      <w:lvlText w:val=""/>
      <w:lvlJc w:val="left"/>
      <w:pPr>
        <w:ind w:left="2873" w:hanging="360"/>
      </w:pPr>
      <w:rPr>
        <w:rFonts w:ascii="Wingdings" w:hAnsi="Wingdings" w:hint="default"/>
      </w:rPr>
    </w:lvl>
    <w:lvl w:ilvl="3" w:tplc="04090001" w:tentative="1">
      <w:start w:val="1"/>
      <w:numFmt w:val="bullet"/>
      <w:lvlText w:val=""/>
      <w:lvlJc w:val="left"/>
      <w:pPr>
        <w:ind w:left="3593" w:hanging="360"/>
      </w:pPr>
      <w:rPr>
        <w:rFonts w:ascii="Symbol" w:hAnsi="Symbol" w:hint="default"/>
      </w:rPr>
    </w:lvl>
    <w:lvl w:ilvl="4" w:tplc="04090003" w:tentative="1">
      <w:start w:val="1"/>
      <w:numFmt w:val="bullet"/>
      <w:lvlText w:val="o"/>
      <w:lvlJc w:val="left"/>
      <w:pPr>
        <w:ind w:left="4313" w:hanging="360"/>
      </w:pPr>
      <w:rPr>
        <w:rFonts w:ascii="Courier New" w:hAnsi="Courier New" w:cs="Courier New" w:hint="default"/>
      </w:rPr>
    </w:lvl>
    <w:lvl w:ilvl="5" w:tplc="04090005" w:tentative="1">
      <w:start w:val="1"/>
      <w:numFmt w:val="bullet"/>
      <w:lvlText w:val=""/>
      <w:lvlJc w:val="left"/>
      <w:pPr>
        <w:ind w:left="5033" w:hanging="360"/>
      </w:pPr>
      <w:rPr>
        <w:rFonts w:ascii="Wingdings" w:hAnsi="Wingdings" w:hint="default"/>
      </w:rPr>
    </w:lvl>
    <w:lvl w:ilvl="6" w:tplc="04090001" w:tentative="1">
      <w:start w:val="1"/>
      <w:numFmt w:val="bullet"/>
      <w:lvlText w:val=""/>
      <w:lvlJc w:val="left"/>
      <w:pPr>
        <w:ind w:left="5753" w:hanging="360"/>
      </w:pPr>
      <w:rPr>
        <w:rFonts w:ascii="Symbol" w:hAnsi="Symbol" w:hint="default"/>
      </w:rPr>
    </w:lvl>
    <w:lvl w:ilvl="7" w:tplc="04090003" w:tentative="1">
      <w:start w:val="1"/>
      <w:numFmt w:val="bullet"/>
      <w:lvlText w:val="o"/>
      <w:lvlJc w:val="left"/>
      <w:pPr>
        <w:ind w:left="6473" w:hanging="360"/>
      </w:pPr>
      <w:rPr>
        <w:rFonts w:ascii="Courier New" w:hAnsi="Courier New" w:cs="Courier New" w:hint="default"/>
      </w:rPr>
    </w:lvl>
    <w:lvl w:ilvl="8" w:tplc="04090005" w:tentative="1">
      <w:start w:val="1"/>
      <w:numFmt w:val="bullet"/>
      <w:lvlText w:val=""/>
      <w:lvlJc w:val="left"/>
      <w:pPr>
        <w:ind w:left="7193" w:hanging="360"/>
      </w:pPr>
      <w:rPr>
        <w:rFonts w:ascii="Wingdings" w:hAnsi="Wingdings" w:hint="default"/>
      </w:rPr>
    </w:lvl>
  </w:abstractNum>
  <w:abstractNum w:abstractNumId="4" w15:restartNumberingAfterBreak="0">
    <w:nsid w:val="07AC7521"/>
    <w:multiLevelType w:val="hybridMultilevel"/>
    <w:tmpl w:val="269209D4"/>
    <w:lvl w:ilvl="0" w:tplc="45B234A6">
      <w:start w:val="1"/>
      <w:numFmt w:val="lowerRoman"/>
      <w:lvlText w:val="(%1)"/>
      <w:lvlJc w:val="left"/>
      <w:pPr>
        <w:ind w:left="799" w:hanging="720"/>
      </w:pPr>
      <w:rPr>
        <w:rFonts w:hint="default"/>
      </w:rPr>
    </w:lvl>
    <w:lvl w:ilvl="1" w:tplc="04090019" w:tentative="1">
      <w:start w:val="1"/>
      <w:numFmt w:val="lowerLetter"/>
      <w:lvlText w:val="%2."/>
      <w:lvlJc w:val="left"/>
      <w:pPr>
        <w:ind w:left="1159" w:hanging="360"/>
      </w:pPr>
    </w:lvl>
    <w:lvl w:ilvl="2" w:tplc="0409001B" w:tentative="1">
      <w:start w:val="1"/>
      <w:numFmt w:val="lowerRoman"/>
      <w:lvlText w:val="%3."/>
      <w:lvlJc w:val="right"/>
      <w:pPr>
        <w:ind w:left="1879" w:hanging="180"/>
      </w:pPr>
    </w:lvl>
    <w:lvl w:ilvl="3" w:tplc="0409000F" w:tentative="1">
      <w:start w:val="1"/>
      <w:numFmt w:val="decimal"/>
      <w:lvlText w:val="%4."/>
      <w:lvlJc w:val="left"/>
      <w:pPr>
        <w:ind w:left="2599" w:hanging="360"/>
      </w:pPr>
    </w:lvl>
    <w:lvl w:ilvl="4" w:tplc="04090019" w:tentative="1">
      <w:start w:val="1"/>
      <w:numFmt w:val="lowerLetter"/>
      <w:lvlText w:val="%5."/>
      <w:lvlJc w:val="left"/>
      <w:pPr>
        <w:ind w:left="3319" w:hanging="360"/>
      </w:pPr>
    </w:lvl>
    <w:lvl w:ilvl="5" w:tplc="0409001B" w:tentative="1">
      <w:start w:val="1"/>
      <w:numFmt w:val="lowerRoman"/>
      <w:lvlText w:val="%6."/>
      <w:lvlJc w:val="right"/>
      <w:pPr>
        <w:ind w:left="4039" w:hanging="180"/>
      </w:pPr>
    </w:lvl>
    <w:lvl w:ilvl="6" w:tplc="0409000F" w:tentative="1">
      <w:start w:val="1"/>
      <w:numFmt w:val="decimal"/>
      <w:lvlText w:val="%7."/>
      <w:lvlJc w:val="left"/>
      <w:pPr>
        <w:ind w:left="4759" w:hanging="360"/>
      </w:pPr>
    </w:lvl>
    <w:lvl w:ilvl="7" w:tplc="04090019" w:tentative="1">
      <w:start w:val="1"/>
      <w:numFmt w:val="lowerLetter"/>
      <w:lvlText w:val="%8."/>
      <w:lvlJc w:val="left"/>
      <w:pPr>
        <w:ind w:left="5479" w:hanging="360"/>
      </w:pPr>
    </w:lvl>
    <w:lvl w:ilvl="8" w:tplc="0409001B" w:tentative="1">
      <w:start w:val="1"/>
      <w:numFmt w:val="lowerRoman"/>
      <w:lvlText w:val="%9."/>
      <w:lvlJc w:val="right"/>
      <w:pPr>
        <w:ind w:left="6199" w:hanging="180"/>
      </w:pPr>
    </w:lvl>
  </w:abstractNum>
  <w:abstractNum w:abstractNumId="5" w15:restartNumberingAfterBreak="0">
    <w:nsid w:val="09095905"/>
    <w:multiLevelType w:val="hybridMultilevel"/>
    <w:tmpl w:val="1334191C"/>
    <w:lvl w:ilvl="0" w:tplc="0409000B">
      <w:start w:val="1"/>
      <w:numFmt w:val="bullet"/>
      <w:lvlText w:val=""/>
      <w:lvlJc w:val="left"/>
      <w:pPr>
        <w:ind w:left="1220" w:hanging="360"/>
      </w:pPr>
      <w:rPr>
        <w:rFonts w:ascii="Wingdings" w:hAnsi="Wingdings" w:hint="default"/>
      </w:rPr>
    </w:lvl>
    <w:lvl w:ilvl="1" w:tplc="FFFFFFFF" w:tentative="1">
      <w:start w:val="1"/>
      <w:numFmt w:val="bullet"/>
      <w:lvlText w:val="o"/>
      <w:lvlJc w:val="left"/>
      <w:pPr>
        <w:ind w:left="1940" w:hanging="360"/>
      </w:pPr>
      <w:rPr>
        <w:rFonts w:ascii="Courier New" w:hAnsi="Courier New" w:cs="Courier New" w:hint="default"/>
      </w:rPr>
    </w:lvl>
    <w:lvl w:ilvl="2" w:tplc="FFFFFFFF" w:tentative="1">
      <w:start w:val="1"/>
      <w:numFmt w:val="bullet"/>
      <w:lvlText w:val=""/>
      <w:lvlJc w:val="left"/>
      <w:pPr>
        <w:ind w:left="2660" w:hanging="360"/>
      </w:pPr>
      <w:rPr>
        <w:rFonts w:ascii="Wingdings" w:hAnsi="Wingdings" w:hint="default"/>
      </w:rPr>
    </w:lvl>
    <w:lvl w:ilvl="3" w:tplc="FFFFFFFF" w:tentative="1">
      <w:start w:val="1"/>
      <w:numFmt w:val="bullet"/>
      <w:lvlText w:val=""/>
      <w:lvlJc w:val="left"/>
      <w:pPr>
        <w:ind w:left="3380" w:hanging="360"/>
      </w:pPr>
      <w:rPr>
        <w:rFonts w:ascii="Symbol" w:hAnsi="Symbol" w:hint="default"/>
      </w:rPr>
    </w:lvl>
    <w:lvl w:ilvl="4" w:tplc="FFFFFFFF" w:tentative="1">
      <w:start w:val="1"/>
      <w:numFmt w:val="bullet"/>
      <w:lvlText w:val="o"/>
      <w:lvlJc w:val="left"/>
      <w:pPr>
        <w:ind w:left="4100" w:hanging="360"/>
      </w:pPr>
      <w:rPr>
        <w:rFonts w:ascii="Courier New" w:hAnsi="Courier New" w:cs="Courier New" w:hint="default"/>
      </w:rPr>
    </w:lvl>
    <w:lvl w:ilvl="5" w:tplc="FFFFFFFF" w:tentative="1">
      <w:start w:val="1"/>
      <w:numFmt w:val="bullet"/>
      <w:lvlText w:val=""/>
      <w:lvlJc w:val="left"/>
      <w:pPr>
        <w:ind w:left="4820" w:hanging="360"/>
      </w:pPr>
      <w:rPr>
        <w:rFonts w:ascii="Wingdings" w:hAnsi="Wingdings" w:hint="default"/>
      </w:rPr>
    </w:lvl>
    <w:lvl w:ilvl="6" w:tplc="FFFFFFFF" w:tentative="1">
      <w:start w:val="1"/>
      <w:numFmt w:val="bullet"/>
      <w:lvlText w:val=""/>
      <w:lvlJc w:val="left"/>
      <w:pPr>
        <w:ind w:left="5540" w:hanging="360"/>
      </w:pPr>
      <w:rPr>
        <w:rFonts w:ascii="Symbol" w:hAnsi="Symbol" w:hint="default"/>
      </w:rPr>
    </w:lvl>
    <w:lvl w:ilvl="7" w:tplc="FFFFFFFF" w:tentative="1">
      <w:start w:val="1"/>
      <w:numFmt w:val="bullet"/>
      <w:lvlText w:val="o"/>
      <w:lvlJc w:val="left"/>
      <w:pPr>
        <w:ind w:left="6260" w:hanging="360"/>
      </w:pPr>
      <w:rPr>
        <w:rFonts w:ascii="Courier New" w:hAnsi="Courier New" w:cs="Courier New" w:hint="default"/>
      </w:rPr>
    </w:lvl>
    <w:lvl w:ilvl="8" w:tplc="FFFFFFFF" w:tentative="1">
      <w:start w:val="1"/>
      <w:numFmt w:val="bullet"/>
      <w:lvlText w:val=""/>
      <w:lvlJc w:val="left"/>
      <w:pPr>
        <w:ind w:left="6980" w:hanging="360"/>
      </w:pPr>
      <w:rPr>
        <w:rFonts w:ascii="Wingdings" w:hAnsi="Wingdings" w:hint="default"/>
      </w:rPr>
    </w:lvl>
  </w:abstractNum>
  <w:abstractNum w:abstractNumId="6" w15:restartNumberingAfterBreak="0">
    <w:nsid w:val="09DE2E4C"/>
    <w:multiLevelType w:val="multilevel"/>
    <w:tmpl w:val="6CB60F58"/>
    <w:lvl w:ilvl="0">
      <w:start w:val="3"/>
      <w:numFmt w:val="decimal"/>
      <w:isLgl/>
      <w:lvlText w:val="%1."/>
      <w:lvlJc w:val="left"/>
      <w:pPr>
        <w:tabs>
          <w:tab w:val="num" w:pos="432"/>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ind w:left="1224" w:hanging="360"/>
      </w:pPr>
      <w:rPr>
        <w:rFonts w:ascii="Times New Roman" w:hAnsi="Times New Roman" w:cs="Times New Roman"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0DDE355B"/>
    <w:multiLevelType w:val="hybridMultilevel"/>
    <w:tmpl w:val="4940A6B0"/>
    <w:lvl w:ilvl="0" w:tplc="ADBA2E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F3562C"/>
    <w:multiLevelType w:val="hybridMultilevel"/>
    <w:tmpl w:val="179CFFCE"/>
    <w:lvl w:ilvl="0" w:tplc="1DF8FB3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EC2EE9"/>
    <w:multiLevelType w:val="multilevel"/>
    <w:tmpl w:val="CB94A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A27498"/>
    <w:multiLevelType w:val="multilevel"/>
    <w:tmpl w:val="92287EB8"/>
    <w:lvl w:ilvl="0">
      <w:start w:val="2"/>
      <w:numFmt w:val="decimal"/>
      <w:lvlText w:val="%1"/>
      <w:lvlJc w:val="left"/>
      <w:pPr>
        <w:ind w:left="2298" w:hanging="479"/>
      </w:pPr>
      <w:rPr>
        <w:rFonts w:hint="default"/>
        <w:lang w:val="en-US" w:eastAsia="en-US" w:bidi="ar-SA"/>
      </w:rPr>
    </w:lvl>
    <w:lvl w:ilvl="1">
      <w:start w:val="1"/>
      <w:numFmt w:val="decimal"/>
      <w:lvlText w:val="%1.%2"/>
      <w:lvlJc w:val="left"/>
      <w:pPr>
        <w:ind w:left="2298" w:hanging="479"/>
      </w:pPr>
      <w:rPr>
        <w:rFonts w:ascii="Arial MT" w:eastAsia="Arial MT" w:hAnsi="Arial MT" w:cs="Arial MT" w:hint="default"/>
        <w:b w:val="0"/>
        <w:bCs w:val="0"/>
        <w:i w:val="0"/>
        <w:iCs w:val="0"/>
        <w:color w:val="231F20"/>
        <w:spacing w:val="0"/>
        <w:w w:val="95"/>
        <w:sz w:val="21"/>
        <w:szCs w:val="21"/>
        <w:lang w:val="en-US" w:eastAsia="en-US" w:bidi="ar-SA"/>
      </w:rPr>
    </w:lvl>
    <w:lvl w:ilvl="2">
      <w:start w:val="1"/>
      <w:numFmt w:val="decimal"/>
      <w:lvlText w:val="%1.%2.%3"/>
      <w:lvlJc w:val="left"/>
      <w:pPr>
        <w:ind w:left="2946" w:hanging="647"/>
      </w:pPr>
      <w:rPr>
        <w:rFonts w:ascii="Times New Roman" w:eastAsia="Trebuchet MS" w:hAnsi="Times New Roman" w:cs="Times New Roman" w:hint="default"/>
        <w:b w:val="0"/>
        <w:bCs w:val="0"/>
        <w:i w:val="0"/>
        <w:iCs w:val="0"/>
        <w:color w:val="231F20"/>
        <w:spacing w:val="0"/>
        <w:w w:val="92"/>
        <w:sz w:val="21"/>
        <w:szCs w:val="21"/>
        <w:lang w:val="en-US" w:eastAsia="en-US" w:bidi="ar-SA"/>
      </w:rPr>
    </w:lvl>
    <w:lvl w:ilvl="3">
      <w:numFmt w:val="bullet"/>
      <w:lvlText w:val="•"/>
      <w:lvlJc w:val="left"/>
      <w:pPr>
        <w:ind w:left="4002" w:hanging="647"/>
      </w:pPr>
      <w:rPr>
        <w:rFonts w:hint="default"/>
        <w:lang w:val="en-US" w:eastAsia="en-US" w:bidi="ar-SA"/>
      </w:rPr>
    </w:lvl>
    <w:lvl w:ilvl="4">
      <w:numFmt w:val="bullet"/>
      <w:lvlText w:val="•"/>
      <w:lvlJc w:val="left"/>
      <w:pPr>
        <w:ind w:left="5025" w:hanging="647"/>
      </w:pPr>
      <w:rPr>
        <w:rFonts w:hint="default"/>
        <w:lang w:val="en-US" w:eastAsia="en-US" w:bidi="ar-SA"/>
      </w:rPr>
    </w:lvl>
    <w:lvl w:ilvl="5">
      <w:numFmt w:val="bullet"/>
      <w:lvlText w:val="•"/>
      <w:lvlJc w:val="left"/>
      <w:pPr>
        <w:ind w:left="6047" w:hanging="647"/>
      </w:pPr>
      <w:rPr>
        <w:rFonts w:hint="default"/>
        <w:lang w:val="en-US" w:eastAsia="en-US" w:bidi="ar-SA"/>
      </w:rPr>
    </w:lvl>
    <w:lvl w:ilvl="6">
      <w:numFmt w:val="bullet"/>
      <w:lvlText w:val="•"/>
      <w:lvlJc w:val="left"/>
      <w:pPr>
        <w:ind w:left="7070" w:hanging="647"/>
      </w:pPr>
      <w:rPr>
        <w:rFonts w:hint="default"/>
        <w:lang w:val="en-US" w:eastAsia="en-US" w:bidi="ar-SA"/>
      </w:rPr>
    </w:lvl>
    <w:lvl w:ilvl="7">
      <w:numFmt w:val="bullet"/>
      <w:lvlText w:val="•"/>
      <w:lvlJc w:val="left"/>
      <w:pPr>
        <w:ind w:left="8092" w:hanging="647"/>
      </w:pPr>
      <w:rPr>
        <w:rFonts w:hint="default"/>
        <w:lang w:val="en-US" w:eastAsia="en-US" w:bidi="ar-SA"/>
      </w:rPr>
    </w:lvl>
    <w:lvl w:ilvl="8">
      <w:numFmt w:val="bullet"/>
      <w:lvlText w:val="•"/>
      <w:lvlJc w:val="left"/>
      <w:pPr>
        <w:ind w:left="9115" w:hanging="647"/>
      </w:pPr>
      <w:rPr>
        <w:rFonts w:hint="default"/>
        <w:lang w:val="en-US" w:eastAsia="en-US" w:bidi="ar-SA"/>
      </w:rPr>
    </w:lvl>
  </w:abstractNum>
  <w:abstractNum w:abstractNumId="11" w15:restartNumberingAfterBreak="0">
    <w:nsid w:val="135D0313"/>
    <w:multiLevelType w:val="hybridMultilevel"/>
    <w:tmpl w:val="676E5C2E"/>
    <w:lvl w:ilvl="0" w:tplc="FFFFFFFF">
      <w:start w:val="1"/>
      <w:numFmt w:val="decimal"/>
      <w:lvlText w:val="%1."/>
      <w:lvlJc w:val="left"/>
      <w:pPr>
        <w:ind w:left="2160" w:hanging="720"/>
      </w:pPr>
      <w:rPr>
        <w:rFonts w:ascii="Times New Roman" w:eastAsia="Trebuchet MS" w:hAnsi="Times New Roman" w:cs="Times New Roman" w:hint="default"/>
        <w:b w:val="0"/>
        <w:bCs w:val="0"/>
        <w:i w:val="0"/>
        <w:iCs w:val="0"/>
        <w:color w:val="231F20"/>
        <w:spacing w:val="0"/>
        <w:w w:val="89"/>
        <w:sz w:val="22"/>
        <w:szCs w:val="22"/>
        <w:lang w:val="en-US" w:eastAsia="en-US" w:bidi="ar-SA"/>
      </w:rPr>
    </w:lvl>
    <w:lvl w:ilvl="1" w:tplc="FFFFFFFF">
      <w:numFmt w:val="bullet"/>
      <w:lvlText w:val="•"/>
      <w:lvlJc w:val="left"/>
      <w:pPr>
        <w:ind w:left="2520" w:hanging="320"/>
      </w:pPr>
      <w:rPr>
        <w:rFonts w:ascii="Arial Black" w:eastAsia="Arial Black" w:hAnsi="Arial Black" w:cs="Arial Black" w:hint="default"/>
        <w:b w:val="0"/>
        <w:bCs w:val="0"/>
        <w:i w:val="0"/>
        <w:iCs w:val="0"/>
        <w:color w:val="231F20"/>
        <w:spacing w:val="0"/>
        <w:w w:val="87"/>
        <w:sz w:val="21"/>
        <w:szCs w:val="21"/>
        <w:lang w:val="en-US" w:eastAsia="en-US" w:bidi="ar-SA"/>
      </w:rPr>
    </w:lvl>
    <w:lvl w:ilvl="2" w:tplc="FFFFFFFF">
      <w:numFmt w:val="bullet"/>
      <w:lvlText w:val="•"/>
      <w:lvlJc w:val="left"/>
      <w:pPr>
        <w:ind w:left="3480" w:hanging="320"/>
      </w:pPr>
      <w:rPr>
        <w:rFonts w:hint="default"/>
        <w:lang w:val="en-US" w:eastAsia="en-US" w:bidi="ar-SA"/>
      </w:rPr>
    </w:lvl>
    <w:lvl w:ilvl="3" w:tplc="FFFFFFFF">
      <w:numFmt w:val="bullet"/>
      <w:lvlText w:val="•"/>
      <w:lvlJc w:val="left"/>
      <w:pPr>
        <w:ind w:left="4440" w:hanging="320"/>
      </w:pPr>
      <w:rPr>
        <w:rFonts w:hint="default"/>
        <w:lang w:val="en-US" w:eastAsia="en-US" w:bidi="ar-SA"/>
      </w:rPr>
    </w:lvl>
    <w:lvl w:ilvl="4" w:tplc="FFFFFFFF">
      <w:numFmt w:val="bullet"/>
      <w:lvlText w:val="•"/>
      <w:lvlJc w:val="left"/>
      <w:pPr>
        <w:ind w:left="5400" w:hanging="320"/>
      </w:pPr>
      <w:rPr>
        <w:rFonts w:hint="default"/>
        <w:lang w:val="en-US" w:eastAsia="en-US" w:bidi="ar-SA"/>
      </w:rPr>
    </w:lvl>
    <w:lvl w:ilvl="5" w:tplc="FFFFFFFF">
      <w:numFmt w:val="bullet"/>
      <w:lvlText w:val="•"/>
      <w:lvlJc w:val="left"/>
      <w:pPr>
        <w:ind w:left="6360" w:hanging="320"/>
      </w:pPr>
      <w:rPr>
        <w:rFonts w:hint="default"/>
        <w:lang w:val="en-US" w:eastAsia="en-US" w:bidi="ar-SA"/>
      </w:rPr>
    </w:lvl>
    <w:lvl w:ilvl="6" w:tplc="FFFFFFFF">
      <w:numFmt w:val="bullet"/>
      <w:lvlText w:val="•"/>
      <w:lvlJc w:val="left"/>
      <w:pPr>
        <w:ind w:left="7320" w:hanging="320"/>
      </w:pPr>
      <w:rPr>
        <w:rFonts w:hint="default"/>
        <w:lang w:val="en-US" w:eastAsia="en-US" w:bidi="ar-SA"/>
      </w:rPr>
    </w:lvl>
    <w:lvl w:ilvl="7" w:tplc="FFFFFFFF">
      <w:numFmt w:val="bullet"/>
      <w:lvlText w:val="•"/>
      <w:lvlJc w:val="left"/>
      <w:pPr>
        <w:ind w:left="8280" w:hanging="320"/>
      </w:pPr>
      <w:rPr>
        <w:rFonts w:hint="default"/>
        <w:lang w:val="en-US" w:eastAsia="en-US" w:bidi="ar-SA"/>
      </w:rPr>
    </w:lvl>
    <w:lvl w:ilvl="8" w:tplc="FFFFFFFF">
      <w:numFmt w:val="bullet"/>
      <w:lvlText w:val="•"/>
      <w:lvlJc w:val="left"/>
      <w:pPr>
        <w:ind w:left="9240" w:hanging="320"/>
      </w:pPr>
      <w:rPr>
        <w:rFonts w:hint="default"/>
        <w:lang w:val="en-US" w:eastAsia="en-US" w:bidi="ar-SA"/>
      </w:rPr>
    </w:lvl>
  </w:abstractNum>
  <w:abstractNum w:abstractNumId="12" w15:restartNumberingAfterBreak="0">
    <w:nsid w:val="13A376B7"/>
    <w:multiLevelType w:val="hybridMultilevel"/>
    <w:tmpl w:val="8784788C"/>
    <w:lvl w:ilvl="0" w:tplc="3454C534">
      <w:start w:val="1"/>
      <w:numFmt w:val="lowerRoman"/>
      <w:lvlText w:val="(%1)"/>
      <w:lvlJc w:val="left"/>
      <w:pPr>
        <w:ind w:left="3763" w:hanging="360"/>
      </w:pPr>
      <w:rPr>
        <w:rFonts w:ascii="Times New Roman" w:hAnsi="Times New Roman" w:cs="Times New Roman" w:hint="default"/>
      </w:rPr>
    </w:lvl>
    <w:lvl w:ilvl="1" w:tplc="04090019" w:tentative="1">
      <w:start w:val="1"/>
      <w:numFmt w:val="lowerLetter"/>
      <w:lvlText w:val="%2."/>
      <w:lvlJc w:val="left"/>
      <w:pPr>
        <w:ind w:left="4483" w:hanging="360"/>
      </w:pPr>
    </w:lvl>
    <w:lvl w:ilvl="2" w:tplc="0409001B" w:tentative="1">
      <w:start w:val="1"/>
      <w:numFmt w:val="lowerRoman"/>
      <w:lvlText w:val="%3."/>
      <w:lvlJc w:val="right"/>
      <w:pPr>
        <w:ind w:left="5203" w:hanging="180"/>
      </w:pPr>
    </w:lvl>
    <w:lvl w:ilvl="3" w:tplc="0409000F" w:tentative="1">
      <w:start w:val="1"/>
      <w:numFmt w:val="decimal"/>
      <w:lvlText w:val="%4."/>
      <w:lvlJc w:val="left"/>
      <w:pPr>
        <w:ind w:left="5923" w:hanging="360"/>
      </w:pPr>
    </w:lvl>
    <w:lvl w:ilvl="4" w:tplc="04090019" w:tentative="1">
      <w:start w:val="1"/>
      <w:numFmt w:val="lowerLetter"/>
      <w:lvlText w:val="%5."/>
      <w:lvlJc w:val="left"/>
      <w:pPr>
        <w:ind w:left="6643" w:hanging="360"/>
      </w:pPr>
    </w:lvl>
    <w:lvl w:ilvl="5" w:tplc="0409001B" w:tentative="1">
      <w:start w:val="1"/>
      <w:numFmt w:val="lowerRoman"/>
      <w:lvlText w:val="%6."/>
      <w:lvlJc w:val="right"/>
      <w:pPr>
        <w:ind w:left="7363" w:hanging="180"/>
      </w:pPr>
    </w:lvl>
    <w:lvl w:ilvl="6" w:tplc="0409000F" w:tentative="1">
      <w:start w:val="1"/>
      <w:numFmt w:val="decimal"/>
      <w:lvlText w:val="%7."/>
      <w:lvlJc w:val="left"/>
      <w:pPr>
        <w:ind w:left="8083" w:hanging="360"/>
      </w:pPr>
    </w:lvl>
    <w:lvl w:ilvl="7" w:tplc="04090019" w:tentative="1">
      <w:start w:val="1"/>
      <w:numFmt w:val="lowerLetter"/>
      <w:lvlText w:val="%8."/>
      <w:lvlJc w:val="left"/>
      <w:pPr>
        <w:ind w:left="8803" w:hanging="360"/>
      </w:pPr>
    </w:lvl>
    <w:lvl w:ilvl="8" w:tplc="0409001B" w:tentative="1">
      <w:start w:val="1"/>
      <w:numFmt w:val="lowerRoman"/>
      <w:lvlText w:val="%9."/>
      <w:lvlJc w:val="right"/>
      <w:pPr>
        <w:ind w:left="9523" w:hanging="180"/>
      </w:pPr>
    </w:lvl>
  </w:abstractNum>
  <w:abstractNum w:abstractNumId="13" w15:restartNumberingAfterBreak="0">
    <w:nsid w:val="170311BF"/>
    <w:multiLevelType w:val="hybridMultilevel"/>
    <w:tmpl w:val="0502803C"/>
    <w:lvl w:ilvl="0" w:tplc="1F7E8200">
      <w:start w:val="1"/>
      <w:numFmt w:val="decimal"/>
      <w:lvlText w:val="%1."/>
      <w:lvlJc w:val="left"/>
      <w:pPr>
        <w:ind w:left="520" w:hanging="440"/>
      </w:pPr>
      <w:rPr>
        <w:rFonts w:ascii="Times New Roman" w:eastAsia="Microsoft Sans Serif" w:hAnsi="Times New Roman" w:cs="Times New Roman" w:hint="default"/>
        <w:color w:val="231F20"/>
        <w:w w:val="97"/>
        <w:sz w:val="20"/>
        <w:szCs w:val="20"/>
        <w:lang w:val="en-US" w:eastAsia="en-US" w:bidi="ar-SA"/>
      </w:rPr>
    </w:lvl>
    <w:lvl w:ilvl="1" w:tplc="7DE8BFCE">
      <w:numFmt w:val="bullet"/>
      <w:lvlText w:val="•"/>
      <w:lvlJc w:val="left"/>
      <w:pPr>
        <w:ind w:left="1406" w:hanging="440"/>
      </w:pPr>
      <w:rPr>
        <w:rFonts w:hint="default"/>
        <w:lang w:val="en-US" w:eastAsia="en-US" w:bidi="ar-SA"/>
      </w:rPr>
    </w:lvl>
    <w:lvl w:ilvl="2" w:tplc="BD502168">
      <w:numFmt w:val="bullet"/>
      <w:lvlText w:val="•"/>
      <w:lvlJc w:val="left"/>
      <w:pPr>
        <w:ind w:left="2293" w:hanging="440"/>
      </w:pPr>
      <w:rPr>
        <w:rFonts w:hint="default"/>
        <w:lang w:val="en-US" w:eastAsia="en-US" w:bidi="ar-SA"/>
      </w:rPr>
    </w:lvl>
    <w:lvl w:ilvl="3" w:tplc="FFDE6ACE">
      <w:numFmt w:val="bullet"/>
      <w:lvlText w:val="•"/>
      <w:lvlJc w:val="left"/>
      <w:pPr>
        <w:ind w:left="3179" w:hanging="440"/>
      </w:pPr>
      <w:rPr>
        <w:rFonts w:hint="default"/>
        <w:lang w:val="en-US" w:eastAsia="en-US" w:bidi="ar-SA"/>
      </w:rPr>
    </w:lvl>
    <w:lvl w:ilvl="4" w:tplc="C3005A2E">
      <w:numFmt w:val="bullet"/>
      <w:lvlText w:val="•"/>
      <w:lvlJc w:val="left"/>
      <w:pPr>
        <w:ind w:left="4066" w:hanging="440"/>
      </w:pPr>
      <w:rPr>
        <w:rFonts w:hint="default"/>
        <w:lang w:val="en-US" w:eastAsia="en-US" w:bidi="ar-SA"/>
      </w:rPr>
    </w:lvl>
    <w:lvl w:ilvl="5" w:tplc="2DE28AB0">
      <w:numFmt w:val="bullet"/>
      <w:lvlText w:val="•"/>
      <w:lvlJc w:val="left"/>
      <w:pPr>
        <w:ind w:left="4952" w:hanging="440"/>
      </w:pPr>
      <w:rPr>
        <w:rFonts w:hint="default"/>
        <w:lang w:val="en-US" w:eastAsia="en-US" w:bidi="ar-SA"/>
      </w:rPr>
    </w:lvl>
    <w:lvl w:ilvl="6" w:tplc="14B0268C">
      <w:numFmt w:val="bullet"/>
      <w:lvlText w:val="•"/>
      <w:lvlJc w:val="left"/>
      <w:pPr>
        <w:ind w:left="5839" w:hanging="440"/>
      </w:pPr>
      <w:rPr>
        <w:rFonts w:hint="default"/>
        <w:lang w:val="en-US" w:eastAsia="en-US" w:bidi="ar-SA"/>
      </w:rPr>
    </w:lvl>
    <w:lvl w:ilvl="7" w:tplc="3D5A0E98">
      <w:numFmt w:val="bullet"/>
      <w:lvlText w:val="•"/>
      <w:lvlJc w:val="left"/>
      <w:pPr>
        <w:ind w:left="6725" w:hanging="440"/>
      </w:pPr>
      <w:rPr>
        <w:rFonts w:hint="default"/>
        <w:lang w:val="en-US" w:eastAsia="en-US" w:bidi="ar-SA"/>
      </w:rPr>
    </w:lvl>
    <w:lvl w:ilvl="8" w:tplc="5A04A610">
      <w:numFmt w:val="bullet"/>
      <w:lvlText w:val="•"/>
      <w:lvlJc w:val="left"/>
      <w:pPr>
        <w:ind w:left="7612" w:hanging="440"/>
      </w:pPr>
      <w:rPr>
        <w:rFonts w:hint="default"/>
        <w:lang w:val="en-US" w:eastAsia="en-US" w:bidi="ar-SA"/>
      </w:rPr>
    </w:lvl>
  </w:abstractNum>
  <w:abstractNum w:abstractNumId="14" w15:restartNumberingAfterBreak="0">
    <w:nsid w:val="17820530"/>
    <w:multiLevelType w:val="hybridMultilevel"/>
    <w:tmpl w:val="3F12EBB0"/>
    <w:lvl w:ilvl="0" w:tplc="DB7810FE">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15" w15:restartNumberingAfterBreak="0">
    <w:nsid w:val="17A42409"/>
    <w:multiLevelType w:val="multilevel"/>
    <w:tmpl w:val="AD6EEEF8"/>
    <w:lvl w:ilvl="0">
      <w:start w:val="1"/>
      <w:numFmt w:val="decimal"/>
      <w:lvlText w:val="%1"/>
      <w:lvlJc w:val="left"/>
      <w:pPr>
        <w:ind w:left="1987" w:hanging="548"/>
      </w:pPr>
      <w:rPr>
        <w:rFonts w:hint="default"/>
        <w:lang w:val="en-US" w:eastAsia="en-US" w:bidi="ar-SA"/>
      </w:rPr>
    </w:lvl>
    <w:lvl w:ilvl="1">
      <w:start w:val="1"/>
      <w:numFmt w:val="decimal"/>
      <w:lvlText w:val="%1.%2"/>
      <w:lvlJc w:val="left"/>
      <w:pPr>
        <w:ind w:left="1987" w:hanging="548"/>
      </w:pPr>
      <w:rPr>
        <w:rFonts w:ascii="Times New Roman" w:eastAsia="Arial MT" w:hAnsi="Times New Roman" w:cs="Times New Roman" w:hint="default"/>
        <w:b/>
        <w:bCs/>
        <w:i w:val="0"/>
        <w:iCs w:val="0"/>
        <w:color w:val="007DB6"/>
        <w:spacing w:val="0"/>
        <w:w w:val="95"/>
        <w:sz w:val="24"/>
        <w:szCs w:val="24"/>
        <w:lang w:val="en-US" w:eastAsia="en-US" w:bidi="ar-SA"/>
      </w:rPr>
    </w:lvl>
    <w:lvl w:ilvl="2">
      <w:start w:val="1"/>
      <w:numFmt w:val="decimal"/>
      <w:lvlText w:val="%1.%2.%3"/>
      <w:lvlJc w:val="left"/>
      <w:pPr>
        <w:ind w:left="2227" w:hanging="788"/>
      </w:pPr>
      <w:rPr>
        <w:rFonts w:ascii="Times New Roman" w:eastAsia="Arial MT" w:hAnsi="Times New Roman" w:cs="Times New Roman" w:hint="default"/>
        <w:b/>
        <w:bCs/>
        <w:i w:val="0"/>
        <w:iCs w:val="0"/>
        <w:color w:val="231F20"/>
        <w:spacing w:val="0"/>
        <w:w w:val="95"/>
        <w:sz w:val="22"/>
        <w:szCs w:val="22"/>
        <w:lang w:val="en-US" w:eastAsia="en-US" w:bidi="ar-SA"/>
      </w:rPr>
    </w:lvl>
    <w:lvl w:ilvl="3">
      <w:start w:val="1"/>
      <w:numFmt w:val="decimal"/>
      <w:lvlText w:val="%1.%2.%3.%4"/>
      <w:lvlJc w:val="left"/>
      <w:pPr>
        <w:ind w:left="2253" w:hanging="814"/>
      </w:pPr>
      <w:rPr>
        <w:rFonts w:ascii="Times New Roman" w:eastAsia="Trebuchet MS" w:hAnsi="Times New Roman" w:cs="Times New Roman" w:hint="default"/>
        <w:b/>
        <w:bCs/>
        <w:i w:val="0"/>
        <w:iCs w:val="0"/>
        <w:color w:val="231F20"/>
        <w:spacing w:val="0"/>
        <w:w w:val="91"/>
        <w:sz w:val="21"/>
        <w:szCs w:val="21"/>
        <w:lang w:val="en-US" w:eastAsia="en-US" w:bidi="ar-SA"/>
      </w:rPr>
    </w:lvl>
    <w:lvl w:ilvl="4">
      <w:start w:val="1"/>
      <w:numFmt w:val="lowerLetter"/>
      <w:lvlText w:val="(%5)"/>
      <w:lvlJc w:val="left"/>
      <w:pPr>
        <w:ind w:left="2714" w:hanging="455"/>
      </w:pPr>
      <w:rPr>
        <w:rFonts w:ascii="Trebuchet MS" w:eastAsia="Trebuchet MS" w:hAnsi="Trebuchet MS" w:cs="Trebuchet MS" w:hint="default"/>
        <w:b w:val="0"/>
        <w:bCs w:val="0"/>
        <w:i w:val="0"/>
        <w:iCs w:val="0"/>
        <w:color w:val="231F20"/>
        <w:spacing w:val="0"/>
        <w:w w:val="96"/>
        <w:sz w:val="21"/>
        <w:szCs w:val="21"/>
        <w:lang w:val="en-US" w:eastAsia="en-US" w:bidi="ar-SA"/>
      </w:rPr>
    </w:lvl>
    <w:lvl w:ilvl="5">
      <w:numFmt w:val="bullet"/>
      <w:lvlText w:val="•"/>
      <w:lvlJc w:val="left"/>
      <w:pPr>
        <w:ind w:left="4126" w:hanging="455"/>
      </w:pPr>
      <w:rPr>
        <w:rFonts w:hint="default"/>
        <w:lang w:val="en-US" w:eastAsia="en-US" w:bidi="ar-SA"/>
      </w:rPr>
    </w:lvl>
    <w:lvl w:ilvl="6">
      <w:numFmt w:val="bullet"/>
      <w:lvlText w:val="•"/>
      <w:lvlJc w:val="left"/>
      <w:pPr>
        <w:ind w:left="5533" w:hanging="455"/>
      </w:pPr>
      <w:rPr>
        <w:rFonts w:hint="default"/>
        <w:lang w:val="en-US" w:eastAsia="en-US" w:bidi="ar-SA"/>
      </w:rPr>
    </w:lvl>
    <w:lvl w:ilvl="7">
      <w:numFmt w:val="bullet"/>
      <w:lvlText w:val="•"/>
      <w:lvlJc w:val="left"/>
      <w:pPr>
        <w:ind w:left="6940" w:hanging="455"/>
      </w:pPr>
      <w:rPr>
        <w:rFonts w:hint="default"/>
        <w:lang w:val="en-US" w:eastAsia="en-US" w:bidi="ar-SA"/>
      </w:rPr>
    </w:lvl>
    <w:lvl w:ilvl="8">
      <w:numFmt w:val="bullet"/>
      <w:lvlText w:val="•"/>
      <w:lvlJc w:val="left"/>
      <w:pPr>
        <w:ind w:left="8346" w:hanging="455"/>
      </w:pPr>
      <w:rPr>
        <w:rFonts w:hint="default"/>
        <w:lang w:val="en-US" w:eastAsia="en-US" w:bidi="ar-SA"/>
      </w:rPr>
    </w:lvl>
  </w:abstractNum>
  <w:abstractNum w:abstractNumId="16" w15:restartNumberingAfterBreak="0">
    <w:nsid w:val="1A8177A6"/>
    <w:multiLevelType w:val="hybridMultilevel"/>
    <w:tmpl w:val="8DBA8CBA"/>
    <w:lvl w:ilvl="0" w:tplc="2820D13A">
      <w:start w:val="1"/>
      <w:numFmt w:val="decimal"/>
      <w:lvlText w:val="%1."/>
      <w:lvlJc w:val="left"/>
      <w:pPr>
        <w:ind w:left="1886" w:hanging="368"/>
        <w:jc w:val="right"/>
      </w:pPr>
      <w:rPr>
        <w:rFonts w:ascii="Times New Roman" w:eastAsia="Arial MT" w:hAnsi="Times New Roman" w:cs="Times New Roman" w:hint="default"/>
        <w:b w:val="0"/>
        <w:bCs w:val="0"/>
        <w:i w:val="0"/>
        <w:iCs w:val="0"/>
        <w:color w:val="231F20"/>
        <w:spacing w:val="0"/>
        <w:w w:val="95"/>
        <w:sz w:val="22"/>
        <w:szCs w:val="22"/>
        <w:lang w:val="en-US" w:eastAsia="en-US" w:bidi="ar-SA"/>
      </w:rPr>
    </w:lvl>
    <w:lvl w:ilvl="1" w:tplc="877E8182">
      <w:numFmt w:val="bullet"/>
      <w:lvlText w:val="•"/>
      <w:lvlJc w:val="left"/>
      <w:pPr>
        <w:ind w:left="2808" w:hanging="368"/>
      </w:pPr>
      <w:rPr>
        <w:rFonts w:hint="default"/>
        <w:lang w:val="en-US" w:eastAsia="en-US" w:bidi="ar-SA"/>
      </w:rPr>
    </w:lvl>
    <w:lvl w:ilvl="2" w:tplc="E3A6E0CE">
      <w:numFmt w:val="bullet"/>
      <w:lvlText w:val="•"/>
      <w:lvlJc w:val="left"/>
      <w:pPr>
        <w:ind w:left="3736" w:hanging="368"/>
      </w:pPr>
      <w:rPr>
        <w:rFonts w:hint="default"/>
        <w:lang w:val="en-US" w:eastAsia="en-US" w:bidi="ar-SA"/>
      </w:rPr>
    </w:lvl>
    <w:lvl w:ilvl="3" w:tplc="F2E29050">
      <w:numFmt w:val="bullet"/>
      <w:lvlText w:val="•"/>
      <w:lvlJc w:val="left"/>
      <w:pPr>
        <w:ind w:left="4664" w:hanging="368"/>
      </w:pPr>
      <w:rPr>
        <w:rFonts w:hint="default"/>
        <w:lang w:val="en-US" w:eastAsia="en-US" w:bidi="ar-SA"/>
      </w:rPr>
    </w:lvl>
    <w:lvl w:ilvl="4" w:tplc="C0FAD8F2">
      <w:numFmt w:val="bullet"/>
      <w:lvlText w:val="•"/>
      <w:lvlJc w:val="left"/>
      <w:pPr>
        <w:ind w:left="5592" w:hanging="368"/>
      </w:pPr>
      <w:rPr>
        <w:rFonts w:hint="default"/>
        <w:lang w:val="en-US" w:eastAsia="en-US" w:bidi="ar-SA"/>
      </w:rPr>
    </w:lvl>
    <w:lvl w:ilvl="5" w:tplc="5A2E0AC0">
      <w:numFmt w:val="bullet"/>
      <w:lvlText w:val="•"/>
      <w:lvlJc w:val="left"/>
      <w:pPr>
        <w:ind w:left="6520" w:hanging="368"/>
      </w:pPr>
      <w:rPr>
        <w:rFonts w:hint="default"/>
        <w:lang w:val="en-US" w:eastAsia="en-US" w:bidi="ar-SA"/>
      </w:rPr>
    </w:lvl>
    <w:lvl w:ilvl="6" w:tplc="C610FE50">
      <w:numFmt w:val="bullet"/>
      <w:lvlText w:val="•"/>
      <w:lvlJc w:val="left"/>
      <w:pPr>
        <w:ind w:left="7448" w:hanging="368"/>
      </w:pPr>
      <w:rPr>
        <w:rFonts w:hint="default"/>
        <w:lang w:val="en-US" w:eastAsia="en-US" w:bidi="ar-SA"/>
      </w:rPr>
    </w:lvl>
    <w:lvl w:ilvl="7" w:tplc="E6341984">
      <w:numFmt w:val="bullet"/>
      <w:lvlText w:val="•"/>
      <w:lvlJc w:val="left"/>
      <w:pPr>
        <w:ind w:left="8376" w:hanging="368"/>
      </w:pPr>
      <w:rPr>
        <w:rFonts w:hint="default"/>
        <w:lang w:val="en-US" w:eastAsia="en-US" w:bidi="ar-SA"/>
      </w:rPr>
    </w:lvl>
    <w:lvl w:ilvl="8" w:tplc="454E3964">
      <w:numFmt w:val="bullet"/>
      <w:lvlText w:val="•"/>
      <w:lvlJc w:val="left"/>
      <w:pPr>
        <w:ind w:left="9304" w:hanging="368"/>
      </w:pPr>
      <w:rPr>
        <w:rFonts w:hint="default"/>
        <w:lang w:val="en-US" w:eastAsia="en-US" w:bidi="ar-SA"/>
      </w:rPr>
    </w:lvl>
  </w:abstractNum>
  <w:abstractNum w:abstractNumId="17" w15:restartNumberingAfterBreak="0">
    <w:nsid w:val="1A822739"/>
    <w:multiLevelType w:val="hybridMultilevel"/>
    <w:tmpl w:val="9B128BD0"/>
    <w:lvl w:ilvl="0" w:tplc="25D60070">
      <w:start w:val="1"/>
      <w:numFmt w:val="decimal"/>
      <w:lvlText w:val="%1."/>
      <w:lvlJc w:val="left"/>
      <w:pPr>
        <w:ind w:left="504" w:hanging="360"/>
      </w:pPr>
      <w:rPr>
        <w:rFonts w:hint="default"/>
        <w:i/>
        <w:iCs/>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8" w15:restartNumberingAfterBreak="0">
    <w:nsid w:val="1B1C4967"/>
    <w:multiLevelType w:val="hybridMultilevel"/>
    <w:tmpl w:val="07E2B996"/>
    <w:lvl w:ilvl="0" w:tplc="1680A960">
      <w:start w:val="1"/>
      <w:numFmt w:val="lowerRoman"/>
      <w:lvlText w:val="(%1)"/>
      <w:lvlJc w:val="left"/>
      <w:pPr>
        <w:ind w:left="1149" w:hanging="360"/>
      </w:pPr>
      <w:rPr>
        <w:rFonts w:hint="default"/>
      </w:rPr>
    </w:lvl>
    <w:lvl w:ilvl="1" w:tplc="04090019" w:tentative="1">
      <w:start w:val="1"/>
      <w:numFmt w:val="lowerLetter"/>
      <w:lvlText w:val="%2."/>
      <w:lvlJc w:val="left"/>
      <w:pPr>
        <w:ind w:left="1869" w:hanging="360"/>
      </w:pPr>
    </w:lvl>
    <w:lvl w:ilvl="2" w:tplc="0409001B" w:tentative="1">
      <w:start w:val="1"/>
      <w:numFmt w:val="lowerRoman"/>
      <w:lvlText w:val="%3."/>
      <w:lvlJc w:val="right"/>
      <w:pPr>
        <w:ind w:left="2589" w:hanging="180"/>
      </w:pPr>
    </w:lvl>
    <w:lvl w:ilvl="3" w:tplc="0409000F" w:tentative="1">
      <w:start w:val="1"/>
      <w:numFmt w:val="decimal"/>
      <w:lvlText w:val="%4."/>
      <w:lvlJc w:val="left"/>
      <w:pPr>
        <w:ind w:left="3309" w:hanging="360"/>
      </w:pPr>
    </w:lvl>
    <w:lvl w:ilvl="4" w:tplc="1680A960">
      <w:start w:val="1"/>
      <w:numFmt w:val="lowerRoman"/>
      <w:lvlText w:val="(%5)"/>
      <w:lvlJc w:val="left"/>
      <w:pPr>
        <w:ind w:left="1062" w:hanging="360"/>
      </w:pPr>
      <w:rPr>
        <w:rFonts w:hint="default"/>
      </w:rPr>
    </w:lvl>
    <w:lvl w:ilvl="5" w:tplc="0409001B" w:tentative="1">
      <w:start w:val="1"/>
      <w:numFmt w:val="lowerRoman"/>
      <w:lvlText w:val="%6."/>
      <w:lvlJc w:val="right"/>
      <w:pPr>
        <w:ind w:left="4749" w:hanging="180"/>
      </w:pPr>
    </w:lvl>
    <w:lvl w:ilvl="6" w:tplc="0409000F" w:tentative="1">
      <w:start w:val="1"/>
      <w:numFmt w:val="decimal"/>
      <w:lvlText w:val="%7."/>
      <w:lvlJc w:val="left"/>
      <w:pPr>
        <w:ind w:left="5469" w:hanging="360"/>
      </w:pPr>
    </w:lvl>
    <w:lvl w:ilvl="7" w:tplc="04090019" w:tentative="1">
      <w:start w:val="1"/>
      <w:numFmt w:val="lowerLetter"/>
      <w:lvlText w:val="%8."/>
      <w:lvlJc w:val="left"/>
      <w:pPr>
        <w:ind w:left="6189" w:hanging="360"/>
      </w:pPr>
    </w:lvl>
    <w:lvl w:ilvl="8" w:tplc="0409001B" w:tentative="1">
      <w:start w:val="1"/>
      <w:numFmt w:val="lowerRoman"/>
      <w:lvlText w:val="%9."/>
      <w:lvlJc w:val="right"/>
      <w:pPr>
        <w:ind w:left="6909" w:hanging="180"/>
      </w:pPr>
    </w:lvl>
  </w:abstractNum>
  <w:abstractNum w:abstractNumId="19" w15:restartNumberingAfterBreak="0">
    <w:nsid w:val="1BF076B7"/>
    <w:multiLevelType w:val="hybridMultilevel"/>
    <w:tmpl w:val="FB4429DC"/>
    <w:lvl w:ilvl="0" w:tplc="6A5CE61C">
      <w:start w:val="1"/>
      <w:numFmt w:val="decimal"/>
      <w:lvlText w:val="%1."/>
      <w:lvlJc w:val="left"/>
      <w:pPr>
        <w:ind w:left="1807" w:hanging="368"/>
      </w:pPr>
      <w:rPr>
        <w:rFonts w:ascii="Times New Roman" w:eastAsia="Arial MT" w:hAnsi="Times New Roman" w:cs="Times New Roman" w:hint="default"/>
        <w:b/>
        <w:bCs/>
        <w:i w:val="0"/>
        <w:iCs w:val="0"/>
        <w:color w:val="231F20"/>
        <w:spacing w:val="0"/>
        <w:w w:val="95"/>
        <w:sz w:val="24"/>
        <w:szCs w:val="24"/>
        <w:lang w:val="en-US" w:eastAsia="en-US" w:bidi="ar-SA"/>
      </w:rPr>
    </w:lvl>
    <w:lvl w:ilvl="1" w:tplc="91B09010">
      <w:start w:val="1"/>
      <w:numFmt w:val="lowerLetter"/>
      <w:lvlText w:val="(%2)"/>
      <w:lvlJc w:val="left"/>
      <w:pPr>
        <w:ind w:left="1900" w:hanging="461"/>
      </w:pPr>
      <w:rPr>
        <w:rFonts w:ascii="Trebuchet MS" w:eastAsia="Trebuchet MS" w:hAnsi="Trebuchet MS" w:cs="Trebuchet MS" w:hint="default"/>
        <w:b w:val="0"/>
        <w:bCs w:val="0"/>
        <w:i w:val="0"/>
        <w:iCs w:val="0"/>
        <w:color w:val="231F20"/>
        <w:spacing w:val="0"/>
        <w:w w:val="96"/>
        <w:sz w:val="21"/>
        <w:szCs w:val="21"/>
        <w:lang w:val="en-US" w:eastAsia="en-US" w:bidi="ar-SA"/>
      </w:rPr>
    </w:lvl>
    <w:lvl w:ilvl="2" w:tplc="3FB2DA1C">
      <w:numFmt w:val="bullet"/>
      <w:lvlText w:val="•"/>
      <w:lvlJc w:val="left"/>
      <w:pPr>
        <w:ind w:left="2159" w:hanging="360"/>
      </w:pPr>
      <w:rPr>
        <w:rFonts w:ascii="Arial Black" w:eastAsia="Arial Black" w:hAnsi="Arial Black" w:cs="Arial Black" w:hint="default"/>
        <w:b w:val="0"/>
        <w:bCs w:val="0"/>
        <w:i w:val="0"/>
        <w:iCs w:val="0"/>
        <w:color w:val="231F20"/>
        <w:spacing w:val="0"/>
        <w:w w:val="92"/>
        <w:sz w:val="21"/>
        <w:szCs w:val="21"/>
        <w:lang w:val="en-US" w:eastAsia="en-US" w:bidi="ar-SA"/>
      </w:rPr>
    </w:lvl>
    <w:lvl w:ilvl="3" w:tplc="26C4A366">
      <w:numFmt w:val="bullet"/>
      <w:lvlText w:val="•"/>
      <w:lvlJc w:val="left"/>
      <w:pPr>
        <w:ind w:left="3285" w:hanging="360"/>
      </w:pPr>
      <w:rPr>
        <w:rFonts w:hint="default"/>
        <w:lang w:val="en-US" w:eastAsia="en-US" w:bidi="ar-SA"/>
      </w:rPr>
    </w:lvl>
    <w:lvl w:ilvl="4" w:tplc="30B6027E">
      <w:numFmt w:val="bullet"/>
      <w:lvlText w:val="•"/>
      <w:lvlJc w:val="left"/>
      <w:pPr>
        <w:ind w:left="4410" w:hanging="360"/>
      </w:pPr>
      <w:rPr>
        <w:rFonts w:hint="default"/>
        <w:lang w:val="en-US" w:eastAsia="en-US" w:bidi="ar-SA"/>
      </w:rPr>
    </w:lvl>
    <w:lvl w:ilvl="5" w:tplc="FBEE6444">
      <w:numFmt w:val="bullet"/>
      <w:lvlText w:val="•"/>
      <w:lvlJc w:val="left"/>
      <w:pPr>
        <w:ind w:left="5535" w:hanging="360"/>
      </w:pPr>
      <w:rPr>
        <w:rFonts w:hint="default"/>
        <w:lang w:val="en-US" w:eastAsia="en-US" w:bidi="ar-SA"/>
      </w:rPr>
    </w:lvl>
    <w:lvl w:ilvl="6" w:tplc="E4F65816">
      <w:numFmt w:val="bullet"/>
      <w:lvlText w:val="•"/>
      <w:lvlJc w:val="left"/>
      <w:pPr>
        <w:ind w:left="6660" w:hanging="360"/>
      </w:pPr>
      <w:rPr>
        <w:rFonts w:hint="default"/>
        <w:lang w:val="en-US" w:eastAsia="en-US" w:bidi="ar-SA"/>
      </w:rPr>
    </w:lvl>
    <w:lvl w:ilvl="7" w:tplc="CF244916">
      <w:numFmt w:val="bullet"/>
      <w:lvlText w:val="•"/>
      <w:lvlJc w:val="left"/>
      <w:pPr>
        <w:ind w:left="7785" w:hanging="360"/>
      </w:pPr>
      <w:rPr>
        <w:rFonts w:hint="default"/>
        <w:lang w:val="en-US" w:eastAsia="en-US" w:bidi="ar-SA"/>
      </w:rPr>
    </w:lvl>
    <w:lvl w:ilvl="8" w:tplc="4D2271F2">
      <w:numFmt w:val="bullet"/>
      <w:lvlText w:val="•"/>
      <w:lvlJc w:val="left"/>
      <w:pPr>
        <w:ind w:left="8910" w:hanging="360"/>
      </w:pPr>
      <w:rPr>
        <w:rFonts w:hint="default"/>
        <w:lang w:val="en-US" w:eastAsia="en-US" w:bidi="ar-SA"/>
      </w:rPr>
    </w:lvl>
  </w:abstractNum>
  <w:abstractNum w:abstractNumId="20" w15:restartNumberingAfterBreak="0">
    <w:nsid w:val="1F4541ED"/>
    <w:multiLevelType w:val="hybridMultilevel"/>
    <w:tmpl w:val="35A2D892"/>
    <w:lvl w:ilvl="0" w:tplc="FFFFFFFF">
      <w:start w:val="1"/>
      <w:numFmt w:val="lowerRoman"/>
      <w:lvlText w:val="(%1)"/>
      <w:lvlJc w:val="left"/>
      <w:pPr>
        <w:ind w:left="1260" w:hanging="360"/>
      </w:pPr>
      <w:rPr>
        <w:rFonts w:ascii="Times New Roman" w:hAnsi="Times New Roman" w:cs="Times New Roman"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21" w15:restartNumberingAfterBreak="0">
    <w:nsid w:val="1F7A488E"/>
    <w:multiLevelType w:val="multilevel"/>
    <w:tmpl w:val="967C87F6"/>
    <w:lvl w:ilvl="0">
      <w:start w:val="6"/>
      <w:numFmt w:val="decimal"/>
      <w:lvlText w:val="%1."/>
      <w:lvlJc w:val="left"/>
      <w:pPr>
        <w:ind w:left="1426" w:hanging="368"/>
        <w:jc w:val="right"/>
      </w:pPr>
      <w:rPr>
        <w:rFonts w:ascii="Times New Roman" w:eastAsia="Microsoft Sans Serif" w:hAnsi="Times New Roman" w:cs="Times New Roman" w:hint="default"/>
        <w:color w:val="231F20"/>
        <w:w w:val="95"/>
        <w:sz w:val="22"/>
        <w:szCs w:val="22"/>
        <w:lang w:val="en-US" w:eastAsia="en-US" w:bidi="ar-SA"/>
      </w:rPr>
    </w:lvl>
    <w:lvl w:ilvl="1">
      <w:start w:val="1"/>
      <w:numFmt w:val="decimal"/>
      <w:lvlText w:val="%2."/>
      <w:lvlJc w:val="left"/>
      <w:pPr>
        <w:ind w:left="2472" w:hanging="346"/>
      </w:pPr>
      <w:rPr>
        <w:rFonts w:ascii="Times New Roman" w:eastAsia="Microsoft Sans Serif" w:hAnsi="Times New Roman" w:cs="Times New Roman" w:hint="default"/>
        <w:b/>
        <w:bCs/>
        <w:color w:val="231F20"/>
        <w:w w:val="95"/>
        <w:sz w:val="22"/>
        <w:szCs w:val="22"/>
        <w:lang w:val="en-US" w:eastAsia="en-US" w:bidi="ar-SA"/>
      </w:rPr>
    </w:lvl>
    <w:lvl w:ilvl="2">
      <w:start w:val="1"/>
      <w:numFmt w:val="decimal"/>
      <w:lvlText w:val="%2.%3"/>
      <w:lvlJc w:val="left"/>
      <w:pPr>
        <w:ind w:left="3031" w:hanging="621"/>
      </w:pPr>
      <w:rPr>
        <w:rFonts w:ascii="Times New Roman" w:eastAsia="Microsoft Sans Serif" w:hAnsi="Times New Roman" w:cs="Times New Roman" w:hint="default"/>
        <w:b w:val="0"/>
        <w:bCs w:val="0"/>
        <w:color w:val="231F20"/>
        <w:w w:val="95"/>
        <w:sz w:val="22"/>
        <w:szCs w:val="22"/>
        <w:lang w:val="en-US" w:eastAsia="en-US" w:bidi="ar-SA"/>
      </w:rPr>
    </w:lvl>
    <w:lvl w:ilvl="3">
      <w:start w:val="1"/>
      <w:numFmt w:val="lowerLetter"/>
      <w:lvlText w:val="(%4)"/>
      <w:lvlJc w:val="left"/>
      <w:pPr>
        <w:ind w:left="4315" w:hanging="480"/>
      </w:pPr>
      <w:rPr>
        <w:rFonts w:ascii="Microsoft Sans Serif" w:eastAsia="Microsoft Sans Serif" w:hAnsi="Microsoft Sans Serif" w:cs="Microsoft Sans Serif" w:hint="default"/>
        <w:color w:val="231F20"/>
        <w:w w:val="99"/>
        <w:sz w:val="21"/>
        <w:szCs w:val="21"/>
        <w:lang w:val="en-US" w:eastAsia="en-US" w:bidi="ar-SA"/>
      </w:rPr>
    </w:lvl>
    <w:lvl w:ilvl="4">
      <w:numFmt w:val="bullet"/>
      <w:lvlText w:val="•"/>
      <w:lvlJc w:val="left"/>
      <w:pPr>
        <w:ind w:left="4320" w:hanging="480"/>
      </w:pPr>
      <w:rPr>
        <w:rFonts w:hint="default"/>
        <w:lang w:val="en-US" w:eastAsia="en-US" w:bidi="ar-SA"/>
      </w:rPr>
    </w:lvl>
    <w:lvl w:ilvl="5">
      <w:numFmt w:val="bullet"/>
      <w:lvlText w:val="•"/>
      <w:lvlJc w:val="left"/>
      <w:pPr>
        <w:ind w:left="5390" w:hanging="480"/>
      </w:pPr>
      <w:rPr>
        <w:rFonts w:hint="default"/>
        <w:lang w:val="en-US" w:eastAsia="en-US" w:bidi="ar-SA"/>
      </w:rPr>
    </w:lvl>
    <w:lvl w:ilvl="6">
      <w:numFmt w:val="bullet"/>
      <w:lvlText w:val="•"/>
      <w:lvlJc w:val="left"/>
      <w:pPr>
        <w:ind w:left="6460" w:hanging="480"/>
      </w:pPr>
      <w:rPr>
        <w:rFonts w:hint="default"/>
        <w:lang w:val="en-US" w:eastAsia="en-US" w:bidi="ar-SA"/>
      </w:rPr>
    </w:lvl>
    <w:lvl w:ilvl="7">
      <w:numFmt w:val="bullet"/>
      <w:lvlText w:val="•"/>
      <w:lvlJc w:val="left"/>
      <w:pPr>
        <w:ind w:left="7530" w:hanging="480"/>
      </w:pPr>
      <w:rPr>
        <w:rFonts w:hint="default"/>
        <w:lang w:val="en-US" w:eastAsia="en-US" w:bidi="ar-SA"/>
      </w:rPr>
    </w:lvl>
    <w:lvl w:ilvl="8">
      <w:numFmt w:val="bullet"/>
      <w:lvlText w:val="•"/>
      <w:lvlJc w:val="left"/>
      <w:pPr>
        <w:ind w:left="8600" w:hanging="480"/>
      </w:pPr>
      <w:rPr>
        <w:rFonts w:hint="default"/>
        <w:lang w:val="en-US" w:eastAsia="en-US" w:bidi="ar-SA"/>
      </w:rPr>
    </w:lvl>
  </w:abstractNum>
  <w:abstractNum w:abstractNumId="22" w15:restartNumberingAfterBreak="0">
    <w:nsid w:val="20FE6983"/>
    <w:multiLevelType w:val="multilevel"/>
    <w:tmpl w:val="39168B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687369"/>
    <w:multiLevelType w:val="multilevel"/>
    <w:tmpl w:val="B0821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50B4665"/>
    <w:multiLevelType w:val="hybridMultilevel"/>
    <w:tmpl w:val="A1A49F4E"/>
    <w:lvl w:ilvl="0" w:tplc="DD78D11C">
      <w:start w:val="1"/>
      <w:numFmt w:val="bullet"/>
      <w:lvlText w:val=""/>
      <w:lvlJc w:val="left"/>
      <w:pPr>
        <w:ind w:left="795" w:hanging="360"/>
      </w:pPr>
      <w:rPr>
        <w:rFonts w:ascii="Wingdings" w:hAnsi="Wingdings" w:hint="default"/>
        <w:b w:val="0"/>
        <w:i w:val="0"/>
        <w:sz w:val="22"/>
        <w:szCs w:val="18"/>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5" w15:restartNumberingAfterBreak="0">
    <w:nsid w:val="280B72AA"/>
    <w:multiLevelType w:val="multilevel"/>
    <w:tmpl w:val="49B04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D1377C3"/>
    <w:multiLevelType w:val="multilevel"/>
    <w:tmpl w:val="71648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EA112AC"/>
    <w:multiLevelType w:val="hybridMultilevel"/>
    <w:tmpl w:val="2768202E"/>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550776F"/>
    <w:multiLevelType w:val="hybridMultilevel"/>
    <w:tmpl w:val="7266507E"/>
    <w:lvl w:ilvl="0" w:tplc="AC500F9E">
      <w:start w:val="1"/>
      <w:numFmt w:val="decimal"/>
      <w:lvlText w:val="%1."/>
      <w:lvlJc w:val="left"/>
      <w:pPr>
        <w:ind w:left="515" w:hanging="360"/>
      </w:pPr>
      <w:rPr>
        <w:rFonts w:hint="default"/>
        <w:color w:val="231F20"/>
        <w:w w:val="85"/>
      </w:rPr>
    </w:lvl>
    <w:lvl w:ilvl="1" w:tplc="04090019" w:tentative="1">
      <w:start w:val="1"/>
      <w:numFmt w:val="lowerLetter"/>
      <w:lvlText w:val="%2."/>
      <w:lvlJc w:val="left"/>
      <w:pPr>
        <w:ind w:left="1235" w:hanging="360"/>
      </w:pPr>
    </w:lvl>
    <w:lvl w:ilvl="2" w:tplc="0409001B" w:tentative="1">
      <w:start w:val="1"/>
      <w:numFmt w:val="lowerRoman"/>
      <w:lvlText w:val="%3."/>
      <w:lvlJc w:val="right"/>
      <w:pPr>
        <w:ind w:left="1955" w:hanging="180"/>
      </w:pPr>
    </w:lvl>
    <w:lvl w:ilvl="3" w:tplc="0409000F" w:tentative="1">
      <w:start w:val="1"/>
      <w:numFmt w:val="decimal"/>
      <w:lvlText w:val="%4."/>
      <w:lvlJc w:val="left"/>
      <w:pPr>
        <w:ind w:left="2675" w:hanging="360"/>
      </w:pPr>
    </w:lvl>
    <w:lvl w:ilvl="4" w:tplc="04090019" w:tentative="1">
      <w:start w:val="1"/>
      <w:numFmt w:val="lowerLetter"/>
      <w:lvlText w:val="%5."/>
      <w:lvlJc w:val="left"/>
      <w:pPr>
        <w:ind w:left="3395" w:hanging="360"/>
      </w:pPr>
    </w:lvl>
    <w:lvl w:ilvl="5" w:tplc="0409001B" w:tentative="1">
      <w:start w:val="1"/>
      <w:numFmt w:val="lowerRoman"/>
      <w:lvlText w:val="%6."/>
      <w:lvlJc w:val="right"/>
      <w:pPr>
        <w:ind w:left="4115" w:hanging="180"/>
      </w:pPr>
    </w:lvl>
    <w:lvl w:ilvl="6" w:tplc="0409000F" w:tentative="1">
      <w:start w:val="1"/>
      <w:numFmt w:val="decimal"/>
      <w:lvlText w:val="%7."/>
      <w:lvlJc w:val="left"/>
      <w:pPr>
        <w:ind w:left="4835" w:hanging="360"/>
      </w:pPr>
    </w:lvl>
    <w:lvl w:ilvl="7" w:tplc="04090019" w:tentative="1">
      <w:start w:val="1"/>
      <w:numFmt w:val="lowerLetter"/>
      <w:lvlText w:val="%8."/>
      <w:lvlJc w:val="left"/>
      <w:pPr>
        <w:ind w:left="5555" w:hanging="360"/>
      </w:pPr>
    </w:lvl>
    <w:lvl w:ilvl="8" w:tplc="0409001B" w:tentative="1">
      <w:start w:val="1"/>
      <w:numFmt w:val="lowerRoman"/>
      <w:lvlText w:val="%9."/>
      <w:lvlJc w:val="right"/>
      <w:pPr>
        <w:ind w:left="6275" w:hanging="180"/>
      </w:pPr>
    </w:lvl>
  </w:abstractNum>
  <w:abstractNum w:abstractNumId="29" w15:restartNumberingAfterBreak="0">
    <w:nsid w:val="3FB422EE"/>
    <w:multiLevelType w:val="hybridMultilevel"/>
    <w:tmpl w:val="8784788C"/>
    <w:lvl w:ilvl="0" w:tplc="FFFFFFFF">
      <w:start w:val="1"/>
      <w:numFmt w:val="lowerRoman"/>
      <w:lvlText w:val="(%1)"/>
      <w:lvlJc w:val="left"/>
      <w:pPr>
        <w:ind w:left="3763" w:hanging="360"/>
      </w:pPr>
      <w:rPr>
        <w:rFonts w:ascii="Times New Roman" w:hAnsi="Times New Roman" w:cs="Times New Roman" w:hint="default"/>
      </w:rPr>
    </w:lvl>
    <w:lvl w:ilvl="1" w:tplc="FFFFFFFF" w:tentative="1">
      <w:start w:val="1"/>
      <w:numFmt w:val="lowerLetter"/>
      <w:lvlText w:val="%2."/>
      <w:lvlJc w:val="left"/>
      <w:pPr>
        <w:ind w:left="4483" w:hanging="360"/>
      </w:pPr>
    </w:lvl>
    <w:lvl w:ilvl="2" w:tplc="FFFFFFFF" w:tentative="1">
      <w:start w:val="1"/>
      <w:numFmt w:val="lowerRoman"/>
      <w:lvlText w:val="%3."/>
      <w:lvlJc w:val="right"/>
      <w:pPr>
        <w:ind w:left="5203" w:hanging="180"/>
      </w:pPr>
    </w:lvl>
    <w:lvl w:ilvl="3" w:tplc="FFFFFFFF" w:tentative="1">
      <w:start w:val="1"/>
      <w:numFmt w:val="decimal"/>
      <w:lvlText w:val="%4."/>
      <w:lvlJc w:val="left"/>
      <w:pPr>
        <w:ind w:left="5923" w:hanging="360"/>
      </w:pPr>
    </w:lvl>
    <w:lvl w:ilvl="4" w:tplc="FFFFFFFF" w:tentative="1">
      <w:start w:val="1"/>
      <w:numFmt w:val="lowerLetter"/>
      <w:lvlText w:val="%5."/>
      <w:lvlJc w:val="left"/>
      <w:pPr>
        <w:ind w:left="6643" w:hanging="360"/>
      </w:pPr>
    </w:lvl>
    <w:lvl w:ilvl="5" w:tplc="FFFFFFFF" w:tentative="1">
      <w:start w:val="1"/>
      <w:numFmt w:val="lowerRoman"/>
      <w:lvlText w:val="%6."/>
      <w:lvlJc w:val="right"/>
      <w:pPr>
        <w:ind w:left="7363" w:hanging="180"/>
      </w:pPr>
    </w:lvl>
    <w:lvl w:ilvl="6" w:tplc="FFFFFFFF" w:tentative="1">
      <w:start w:val="1"/>
      <w:numFmt w:val="decimal"/>
      <w:lvlText w:val="%7."/>
      <w:lvlJc w:val="left"/>
      <w:pPr>
        <w:ind w:left="8083" w:hanging="360"/>
      </w:pPr>
    </w:lvl>
    <w:lvl w:ilvl="7" w:tplc="FFFFFFFF" w:tentative="1">
      <w:start w:val="1"/>
      <w:numFmt w:val="lowerLetter"/>
      <w:lvlText w:val="%8."/>
      <w:lvlJc w:val="left"/>
      <w:pPr>
        <w:ind w:left="8803" w:hanging="360"/>
      </w:pPr>
    </w:lvl>
    <w:lvl w:ilvl="8" w:tplc="FFFFFFFF" w:tentative="1">
      <w:start w:val="1"/>
      <w:numFmt w:val="lowerRoman"/>
      <w:lvlText w:val="%9."/>
      <w:lvlJc w:val="right"/>
      <w:pPr>
        <w:ind w:left="9523" w:hanging="180"/>
      </w:pPr>
    </w:lvl>
  </w:abstractNum>
  <w:abstractNum w:abstractNumId="30" w15:restartNumberingAfterBreak="0">
    <w:nsid w:val="47915C42"/>
    <w:multiLevelType w:val="hybridMultilevel"/>
    <w:tmpl w:val="3266F53E"/>
    <w:lvl w:ilvl="0" w:tplc="1680A960">
      <w:start w:val="1"/>
      <w:numFmt w:val="lowerRoman"/>
      <w:lvlText w:val="(%1)"/>
      <w:lvlJc w:val="left"/>
      <w:pPr>
        <w:ind w:left="1062" w:hanging="360"/>
      </w:pPr>
      <w:rPr>
        <w:rFonts w:hint="default"/>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31" w15:restartNumberingAfterBreak="0">
    <w:nsid w:val="484D0176"/>
    <w:multiLevelType w:val="multilevel"/>
    <w:tmpl w:val="7362026C"/>
    <w:lvl w:ilvl="0">
      <w:start w:val="2"/>
      <w:numFmt w:val="decimal"/>
      <w:lvlText w:val="%1"/>
      <w:lvlJc w:val="left"/>
      <w:pPr>
        <w:ind w:left="2016" w:hanging="576"/>
      </w:pPr>
      <w:rPr>
        <w:rFonts w:hint="default"/>
        <w:lang w:val="en-US" w:eastAsia="en-US" w:bidi="ar-SA"/>
      </w:rPr>
    </w:lvl>
    <w:lvl w:ilvl="1">
      <w:start w:val="1"/>
      <w:numFmt w:val="decimal"/>
      <w:lvlText w:val="%1.%2"/>
      <w:lvlJc w:val="left"/>
      <w:pPr>
        <w:ind w:left="2561" w:hanging="576"/>
      </w:pPr>
      <w:rPr>
        <w:rFonts w:ascii="Times New Roman" w:eastAsia="Arial MT" w:hAnsi="Times New Roman" w:cs="Times New Roman" w:hint="default"/>
        <w:b/>
        <w:bCs/>
        <w:i w:val="0"/>
        <w:iCs w:val="0"/>
        <w:color w:val="007DB6"/>
        <w:spacing w:val="0"/>
        <w:w w:val="100"/>
        <w:sz w:val="24"/>
        <w:szCs w:val="24"/>
        <w:lang w:val="en-US" w:eastAsia="en-US" w:bidi="ar-SA"/>
      </w:rPr>
    </w:lvl>
    <w:lvl w:ilvl="2">
      <w:start w:val="1"/>
      <w:numFmt w:val="decimal"/>
      <w:lvlText w:val="%1.%2.%3"/>
      <w:lvlJc w:val="left"/>
      <w:pPr>
        <w:ind w:left="2178" w:hanging="739"/>
      </w:pPr>
      <w:rPr>
        <w:rFonts w:ascii="Times New Roman" w:eastAsia="Arial MT" w:hAnsi="Times New Roman" w:cs="Times New Roman" w:hint="default"/>
        <w:b/>
        <w:bCs/>
        <w:i w:val="0"/>
        <w:iCs w:val="0"/>
        <w:color w:val="231F20"/>
        <w:spacing w:val="0"/>
        <w:w w:val="95"/>
        <w:sz w:val="22"/>
        <w:szCs w:val="22"/>
        <w:lang w:val="en-US" w:eastAsia="en-US" w:bidi="ar-SA"/>
      </w:rPr>
    </w:lvl>
    <w:lvl w:ilvl="3">
      <w:numFmt w:val="bullet"/>
      <w:lvlText w:val="•"/>
      <w:lvlJc w:val="left"/>
      <w:pPr>
        <w:ind w:left="4175" w:hanging="739"/>
      </w:pPr>
      <w:rPr>
        <w:rFonts w:hint="default"/>
        <w:lang w:val="en-US" w:eastAsia="en-US" w:bidi="ar-SA"/>
      </w:rPr>
    </w:lvl>
    <w:lvl w:ilvl="4">
      <w:numFmt w:val="bullet"/>
      <w:lvlText w:val="•"/>
      <w:lvlJc w:val="left"/>
      <w:pPr>
        <w:ind w:left="5173" w:hanging="739"/>
      </w:pPr>
      <w:rPr>
        <w:rFonts w:hint="default"/>
        <w:lang w:val="en-US" w:eastAsia="en-US" w:bidi="ar-SA"/>
      </w:rPr>
    </w:lvl>
    <w:lvl w:ilvl="5">
      <w:numFmt w:val="bullet"/>
      <w:lvlText w:val="•"/>
      <w:lvlJc w:val="left"/>
      <w:pPr>
        <w:ind w:left="6171" w:hanging="739"/>
      </w:pPr>
      <w:rPr>
        <w:rFonts w:hint="default"/>
        <w:lang w:val="en-US" w:eastAsia="en-US" w:bidi="ar-SA"/>
      </w:rPr>
    </w:lvl>
    <w:lvl w:ilvl="6">
      <w:numFmt w:val="bullet"/>
      <w:lvlText w:val="•"/>
      <w:lvlJc w:val="left"/>
      <w:pPr>
        <w:ind w:left="7168" w:hanging="739"/>
      </w:pPr>
      <w:rPr>
        <w:rFonts w:hint="default"/>
        <w:lang w:val="en-US" w:eastAsia="en-US" w:bidi="ar-SA"/>
      </w:rPr>
    </w:lvl>
    <w:lvl w:ilvl="7">
      <w:numFmt w:val="bullet"/>
      <w:lvlText w:val="•"/>
      <w:lvlJc w:val="left"/>
      <w:pPr>
        <w:ind w:left="8166" w:hanging="739"/>
      </w:pPr>
      <w:rPr>
        <w:rFonts w:hint="default"/>
        <w:lang w:val="en-US" w:eastAsia="en-US" w:bidi="ar-SA"/>
      </w:rPr>
    </w:lvl>
    <w:lvl w:ilvl="8">
      <w:numFmt w:val="bullet"/>
      <w:lvlText w:val="•"/>
      <w:lvlJc w:val="left"/>
      <w:pPr>
        <w:ind w:left="9164" w:hanging="739"/>
      </w:pPr>
      <w:rPr>
        <w:rFonts w:hint="default"/>
        <w:lang w:val="en-US" w:eastAsia="en-US" w:bidi="ar-SA"/>
      </w:rPr>
    </w:lvl>
  </w:abstractNum>
  <w:abstractNum w:abstractNumId="32" w15:restartNumberingAfterBreak="0">
    <w:nsid w:val="48DA25EE"/>
    <w:multiLevelType w:val="hybridMultilevel"/>
    <w:tmpl w:val="5D561D04"/>
    <w:lvl w:ilvl="0" w:tplc="04090001">
      <w:start w:val="1"/>
      <w:numFmt w:val="bullet"/>
      <w:lvlText w:val=""/>
      <w:lvlJc w:val="left"/>
      <w:pPr>
        <w:ind w:left="1854" w:hanging="360"/>
      </w:pPr>
      <w:rPr>
        <w:rFonts w:ascii="Symbol" w:hAnsi="Symbol" w:hint="default"/>
        <w:sz w:val="18"/>
        <w:szCs w:val="18"/>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3" w15:restartNumberingAfterBreak="0">
    <w:nsid w:val="4DEB7E99"/>
    <w:multiLevelType w:val="multilevel"/>
    <w:tmpl w:val="9CF28980"/>
    <w:lvl w:ilvl="0">
      <w:start w:val="1"/>
      <w:numFmt w:val="upperLetter"/>
      <w:lvlText w:val="%1."/>
      <w:lvlJc w:val="left"/>
      <w:pPr>
        <w:ind w:left="1787" w:hanging="348"/>
        <w:jc w:val="right"/>
      </w:pPr>
      <w:rPr>
        <w:rFonts w:ascii="Arial MT" w:eastAsia="Arial MT" w:hAnsi="Arial MT" w:cs="Arial MT" w:hint="default"/>
        <w:b w:val="0"/>
        <w:bCs w:val="0"/>
        <w:i w:val="0"/>
        <w:iCs w:val="0"/>
        <w:color w:val="007DB6"/>
        <w:spacing w:val="0"/>
        <w:w w:val="102"/>
        <w:sz w:val="24"/>
        <w:szCs w:val="24"/>
        <w:lang w:val="en-US" w:eastAsia="en-US" w:bidi="ar-SA"/>
      </w:rPr>
    </w:lvl>
    <w:lvl w:ilvl="1">
      <w:start w:val="1"/>
      <w:numFmt w:val="decimal"/>
      <w:lvlText w:val="%2."/>
      <w:lvlJc w:val="left"/>
      <w:pPr>
        <w:ind w:left="2000" w:hanging="561"/>
      </w:pPr>
      <w:rPr>
        <w:rFonts w:hint="default"/>
        <w:spacing w:val="0"/>
        <w:w w:val="95"/>
        <w:lang w:val="en-US" w:eastAsia="en-US" w:bidi="ar-SA"/>
      </w:rPr>
    </w:lvl>
    <w:lvl w:ilvl="2">
      <w:start w:val="2"/>
      <w:numFmt w:val="decimal"/>
      <w:lvlText w:val="%2.%3"/>
      <w:lvlJc w:val="left"/>
      <w:pPr>
        <w:ind w:left="4222" w:hanging="561"/>
      </w:pPr>
      <w:rPr>
        <w:rFonts w:ascii="Times New Roman" w:hAnsi="Times New Roman" w:cs="Times New Roman" w:hint="default"/>
        <w:b/>
        <w:bCs/>
        <w:color w:val="8DB3E2" w:themeColor="text2" w:themeTint="66"/>
        <w:spacing w:val="0"/>
        <w:w w:val="93"/>
        <w:lang w:val="en-US" w:eastAsia="en-US" w:bidi="ar-SA"/>
      </w:rPr>
    </w:lvl>
    <w:lvl w:ilvl="3">
      <w:start w:val="1"/>
      <w:numFmt w:val="lowerLetter"/>
      <w:lvlText w:val="(%4)"/>
      <w:lvlJc w:val="left"/>
      <w:pPr>
        <w:ind w:left="4716" w:hanging="561"/>
      </w:pPr>
      <w:rPr>
        <w:rFonts w:ascii="Trebuchet MS" w:eastAsia="Trebuchet MS" w:hAnsi="Trebuchet MS" w:cs="Trebuchet MS" w:hint="default"/>
        <w:b w:val="0"/>
        <w:bCs w:val="0"/>
        <w:i w:val="0"/>
        <w:iCs w:val="0"/>
        <w:color w:val="231F20"/>
        <w:spacing w:val="0"/>
        <w:w w:val="96"/>
        <w:sz w:val="21"/>
        <w:szCs w:val="21"/>
        <w:lang w:val="en-US" w:eastAsia="en-US" w:bidi="ar-SA"/>
      </w:rPr>
    </w:lvl>
    <w:lvl w:ilvl="4">
      <w:numFmt w:val="bullet"/>
      <w:lvlText w:val="•"/>
      <w:lvlJc w:val="left"/>
      <w:pPr>
        <w:ind w:left="5640" w:hanging="561"/>
      </w:pPr>
      <w:rPr>
        <w:rFonts w:hint="default"/>
        <w:lang w:val="en-US" w:eastAsia="en-US" w:bidi="ar-SA"/>
      </w:rPr>
    </w:lvl>
    <w:lvl w:ilvl="5">
      <w:numFmt w:val="bullet"/>
      <w:lvlText w:val="•"/>
      <w:lvlJc w:val="left"/>
      <w:pPr>
        <w:ind w:left="6560" w:hanging="561"/>
      </w:pPr>
      <w:rPr>
        <w:rFonts w:hint="default"/>
        <w:lang w:val="en-US" w:eastAsia="en-US" w:bidi="ar-SA"/>
      </w:rPr>
    </w:lvl>
    <w:lvl w:ilvl="6">
      <w:numFmt w:val="bullet"/>
      <w:lvlText w:val="•"/>
      <w:lvlJc w:val="left"/>
      <w:pPr>
        <w:ind w:left="7480" w:hanging="561"/>
      </w:pPr>
      <w:rPr>
        <w:rFonts w:hint="default"/>
        <w:lang w:val="en-US" w:eastAsia="en-US" w:bidi="ar-SA"/>
      </w:rPr>
    </w:lvl>
    <w:lvl w:ilvl="7">
      <w:numFmt w:val="bullet"/>
      <w:lvlText w:val="•"/>
      <w:lvlJc w:val="left"/>
      <w:pPr>
        <w:ind w:left="8400" w:hanging="561"/>
      </w:pPr>
      <w:rPr>
        <w:rFonts w:hint="default"/>
        <w:lang w:val="en-US" w:eastAsia="en-US" w:bidi="ar-SA"/>
      </w:rPr>
    </w:lvl>
    <w:lvl w:ilvl="8">
      <w:numFmt w:val="bullet"/>
      <w:lvlText w:val="•"/>
      <w:lvlJc w:val="left"/>
      <w:pPr>
        <w:ind w:left="9320" w:hanging="561"/>
      </w:pPr>
      <w:rPr>
        <w:rFonts w:hint="default"/>
        <w:lang w:val="en-US" w:eastAsia="en-US" w:bidi="ar-SA"/>
      </w:rPr>
    </w:lvl>
  </w:abstractNum>
  <w:abstractNum w:abstractNumId="34" w15:restartNumberingAfterBreak="0">
    <w:nsid w:val="4ECB7FA4"/>
    <w:multiLevelType w:val="hybridMultilevel"/>
    <w:tmpl w:val="D99E370E"/>
    <w:lvl w:ilvl="0" w:tplc="0409000F">
      <w:start w:val="1"/>
      <w:numFmt w:val="decimal"/>
      <w:lvlText w:val="%1."/>
      <w:lvlJc w:val="left"/>
      <w:pPr>
        <w:ind w:left="2705" w:hanging="360"/>
      </w:pPr>
    </w:lvl>
    <w:lvl w:ilvl="1" w:tplc="0409000F">
      <w:start w:val="1"/>
      <w:numFmt w:val="decimal"/>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35" w15:restartNumberingAfterBreak="0">
    <w:nsid w:val="4F7D3092"/>
    <w:multiLevelType w:val="hybridMultilevel"/>
    <w:tmpl w:val="347266AC"/>
    <w:lvl w:ilvl="0" w:tplc="405C93DC">
      <w:start w:val="1"/>
      <w:numFmt w:val="lowerRoman"/>
      <w:lvlText w:val="(%1)"/>
      <w:lvlJc w:val="left"/>
      <w:pPr>
        <w:ind w:left="723" w:hanging="360"/>
      </w:pPr>
      <w:rPr>
        <w:rFonts w:ascii="Times New Roman" w:hAnsi="Times New Roman" w:cs="Times New Roman" w:hint="default"/>
      </w:rPr>
    </w:lvl>
    <w:lvl w:ilvl="1" w:tplc="57582FCE">
      <w:start w:val="1"/>
      <w:numFmt w:val="decimal"/>
      <w:lvlText w:val="%2."/>
      <w:lvlJc w:val="left"/>
      <w:pPr>
        <w:ind w:left="1443" w:hanging="360"/>
      </w:pPr>
      <w:rPr>
        <w:rFonts w:ascii="Cambria Math" w:hAnsi="Cambria Math" w:hint="default"/>
        <w:sz w:val="24"/>
      </w:rPr>
    </w:lvl>
    <w:lvl w:ilvl="2" w:tplc="0409001B" w:tentative="1">
      <w:start w:val="1"/>
      <w:numFmt w:val="lowerRoman"/>
      <w:lvlText w:val="%3."/>
      <w:lvlJc w:val="right"/>
      <w:pPr>
        <w:ind w:left="2163" w:hanging="180"/>
      </w:pPr>
    </w:lvl>
    <w:lvl w:ilvl="3" w:tplc="0409000F" w:tentative="1">
      <w:start w:val="1"/>
      <w:numFmt w:val="decimal"/>
      <w:lvlText w:val="%4."/>
      <w:lvlJc w:val="left"/>
      <w:pPr>
        <w:ind w:left="2883" w:hanging="360"/>
      </w:pPr>
    </w:lvl>
    <w:lvl w:ilvl="4" w:tplc="04090019" w:tentative="1">
      <w:start w:val="1"/>
      <w:numFmt w:val="lowerLetter"/>
      <w:lvlText w:val="%5."/>
      <w:lvlJc w:val="left"/>
      <w:pPr>
        <w:ind w:left="3603" w:hanging="360"/>
      </w:pPr>
    </w:lvl>
    <w:lvl w:ilvl="5" w:tplc="0409001B" w:tentative="1">
      <w:start w:val="1"/>
      <w:numFmt w:val="lowerRoman"/>
      <w:lvlText w:val="%6."/>
      <w:lvlJc w:val="right"/>
      <w:pPr>
        <w:ind w:left="4323" w:hanging="180"/>
      </w:pPr>
    </w:lvl>
    <w:lvl w:ilvl="6" w:tplc="0409000F" w:tentative="1">
      <w:start w:val="1"/>
      <w:numFmt w:val="decimal"/>
      <w:lvlText w:val="%7."/>
      <w:lvlJc w:val="left"/>
      <w:pPr>
        <w:ind w:left="5043" w:hanging="360"/>
      </w:pPr>
    </w:lvl>
    <w:lvl w:ilvl="7" w:tplc="04090019" w:tentative="1">
      <w:start w:val="1"/>
      <w:numFmt w:val="lowerLetter"/>
      <w:lvlText w:val="%8."/>
      <w:lvlJc w:val="left"/>
      <w:pPr>
        <w:ind w:left="5763" w:hanging="360"/>
      </w:pPr>
    </w:lvl>
    <w:lvl w:ilvl="8" w:tplc="0409001B" w:tentative="1">
      <w:start w:val="1"/>
      <w:numFmt w:val="lowerRoman"/>
      <w:lvlText w:val="%9."/>
      <w:lvlJc w:val="right"/>
      <w:pPr>
        <w:ind w:left="6483" w:hanging="180"/>
      </w:pPr>
    </w:lvl>
  </w:abstractNum>
  <w:abstractNum w:abstractNumId="36" w15:restartNumberingAfterBreak="0">
    <w:nsid w:val="4FDC6129"/>
    <w:multiLevelType w:val="hybridMultilevel"/>
    <w:tmpl w:val="2146DB8C"/>
    <w:lvl w:ilvl="0" w:tplc="29B8EF5A">
      <w:start w:val="1"/>
      <w:numFmt w:val="lowerLetter"/>
      <w:lvlText w:val="%1)"/>
      <w:lvlJc w:val="left"/>
      <w:pPr>
        <w:ind w:left="1680" w:hanging="361"/>
      </w:pPr>
      <w:rPr>
        <w:rFonts w:ascii="Microsoft Sans Serif" w:eastAsia="Microsoft Sans Serif" w:hAnsi="Microsoft Sans Serif" w:cs="Microsoft Sans Serif" w:hint="default"/>
        <w:color w:val="231F20"/>
        <w:w w:val="93"/>
        <w:sz w:val="21"/>
        <w:szCs w:val="21"/>
        <w:lang w:val="en-US" w:eastAsia="en-US" w:bidi="ar-SA"/>
      </w:rPr>
    </w:lvl>
    <w:lvl w:ilvl="1" w:tplc="1BBEA206">
      <w:start w:val="1"/>
      <w:numFmt w:val="lowerRoman"/>
      <w:lvlText w:val="(%2)"/>
      <w:lvlJc w:val="left"/>
      <w:pPr>
        <w:ind w:left="2040" w:hanging="361"/>
      </w:pPr>
      <w:rPr>
        <w:rFonts w:ascii="Times New Roman" w:eastAsia="Microsoft Sans Serif" w:hAnsi="Times New Roman" w:cs="Times New Roman" w:hint="default"/>
        <w:color w:val="231F20"/>
        <w:w w:val="105"/>
        <w:sz w:val="21"/>
        <w:szCs w:val="21"/>
        <w:lang w:val="en-US" w:eastAsia="en-US" w:bidi="ar-SA"/>
      </w:rPr>
    </w:lvl>
    <w:lvl w:ilvl="2" w:tplc="FB6AC7EC">
      <w:numFmt w:val="bullet"/>
      <w:lvlText w:val="•"/>
      <w:lvlJc w:val="left"/>
      <w:pPr>
        <w:ind w:left="3006" w:hanging="361"/>
      </w:pPr>
      <w:rPr>
        <w:rFonts w:hint="default"/>
        <w:lang w:val="en-US" w:eastAsia="en-US" w:bidi="ar-SA"/>
      </w:rPr>
    </w:lvl>
    <w:lvl w:ilvl="3" w:tplc="50B83362">
      <w:numFmt w:val="bullet"/>
      <w:lvlText w:val="•"/>
      <w:lvlJc w:val="left"/>
      <w:pPr>
        <w:ind w:left="3973" w:hanging="361"/>
      </w:pPr>
      <w:rPr>
        <w:rFonts w:hint="default"/>
        <w:lang w:val="en-US" w:eastAsia="en-US" w:bidi="ar-SA"/>
      </w:rPr>
    </w:lvl>
    <w:lvl w:ilvl="4" w:tplc="A5D42BDE">
      <w:numFmt w:val="bullet"/>
      <w:lvlText w:val="•"/>
      <w:lvlJc w:val="left"/>
      <w:pPr>
        <w:ind w:left="4940" w:hanging="361"/>
      </w:pPr>
      <w:rPr>
        <w:rFonts w:hint="default"/>
        <w:lang w:val="en-US" w:eastAsia="en-US" w:bidi="ar-SA"/>
      </w:rPr>
    </w:lvl>
    <w:lvl w:ilvl="5" w:tplc="3C588586">
      <w:numFmt w:val="bullet"/>
      <w:lvlText w:val="•"/>
      <w:lvlJc w:val="left"/>
      <w:pPr>
        <w:ind w:left="5906" w:hanging="361"/>
      </w:pPr>
      <w:rPr>
        <w:rFonts w:hint="default"/>
        <w:lang w:val="en-US" w:eastAsia="en-US" w:bidi="ar-SA"/>
      </w:rPr>
    </w:lvl>
    <w:lvl w:ilvl="6" w:tplc="C44C5388">
      <w:numFmt w:val="bullet"/>
      <w:lvlText w:val="•"/>
      <w:lvlJc w:val="left"/>
      <w:pPr>
        <w:ind w:left="6873" w:hanging="361"/>
      </w:pPr>
      <w:rPr>
        <w:rFonts w:hint="default"/>
        <w:lang w:val="en-US" w:eastAsia="en-US" w:bidi="ar-SA"/>
      </w:rPr>
    </w:lvl>
    <w:lvl w:ilvl="7" w:tplc="FF00495A">
      <w:numFmt w:val="bullet"/>
      <w:lvlText w:val="•"/>
      <w:lvlJc w:val="left"/>
      <w:pPr>
        <w:ind w:left="7840" w:hanging="361"/>
      </w:pPr>
      <w:rPr>
        <w:rFonts w:hint="default"/>
        <w:lang w:val="en-US" w:eastAsia="en-US" w:bidi="ar-SA"/>
      </w:rPr>
    </w:lvl>
    <w:lvl w:ilvl="8" w:tplc="843A47F0">
      <w:numFmt w:val="bullet"/>
      <w:lvlText w:val="•"/>
      <w:lvlJc w:val="left"/>
      <w:pPr>
        <w:ind w:left="8806" w:hanging="361"/>
      </w:pPr>
      <w:rPr>
        <w:rFonts w:hint="default"/>
        <w:lang w:val="en-US" w:eastAsia="en-US" w:bidi="ar-SA"/>
      </w:rPr>
    </w:lvl>
  </w:abstractNum>
  <w:abstractNum w:abstractNumId="37" w15:restartNumberingAfterBreak="0">
    <w:nsid w:val="5239293A"/>
    <w:multiLevelType w:val="hybridMultilevel"/>
    <w:tmpl w:val="B31A5BFA"/>
    <w:lvl w:ilvl="0" w:tplc="0C7081EA">
      <w:start w:val="1"/>
      <w:numFmt w:val="decimal"/>
      <w:lvlText w:val="%1."/>
      <w:lvlJc w:val="left"/>
      <w:pPr>
        <w:ind w:left="520" w:hanging="440"/>
      </w:pPr>
      <w:rPr>
        <w:rFonts w:ascii="Times New Roman" w:eastAsia="Microsoft Sans Serif" w:hAnsi="Times New Roman" w:cs="Times New Roman" w:hint="default"/>
        <w:color w:val="231F20"/>
        <w:w w:val="97"/>
        <w:sz w:val="20"/>
        <w:szCs w:val="20"/>
        <w:lang w:val="en-US" w:eastAsia="en-US" w:bidi="ar-SA"/>
      </w:rPr>
    </w:lvl>
    <w:lvl w:ilvl="1" w:tplc="AA3EAE26">
      <w:numFmt w:val="bullet"/>
      <w:lvlText w:val="•"/>
      <w:lvlJc w:val="left"/>
      <w:pPr>
        <w:ind w:left="1402" w:hanging="440"/>
      </w:pPr>
      <w:rPr>
        <w:rFonts w:hint="default"/>
        <w:lang w:val="en-US" w:eastAsia="en-US" w:bidi="ar-SA"/>
      </w:rPr>
    </w:lvl>
    <w:lvl w:ilvl="2" w:tplc="7E668D8C">
      <w:numFmt w:val="bullet"/>
      <w:lvlText w:val="•"/>
      <w:lvlJc w:val="left"/>
      <w:pPr>
        <w:ind w:left="2284" w:hanging="440"/>
      </w:pPr>
      <w:rPr>
        <w:rFonts w:hint="default"/>
        <w:lang w:val="en-US" w:eastAsia="en-US" w:bidi="ar-SA"/>
      </w:rPr>
    </w:lvl>
    <w:lvl w:ilvl="3" w:tplc="A0E63B4E">
      <w:numFmt w:val="bullet"/>
      <w:lvlText w:val="•"/>
      <w:lvlJc w:val="left"/>
      <w:pPr>
        <w:ind w:left="3166" w:hanging="440"/>
      </w:pPr>
      <w:rPr>
        <w:rFonts w:hint="default"/>
        <w:lang w:val="en-US" w:eastAsia="en-US" w:bidi="ar-SA"/>
      </w:rPr>
    </w:lvl>
    <w:lvl w:ilvl="4" w:tplc="B1465334">
      <w:numFmt w:val="bullet"/>
      <w:lvlText w:val="•"/>
      <w:lvlJc w:val="left"/>
      <w:pPr>
        <w:ind w:left="4048" w:hanging="440"/>
      </w:pPr>
      <w:rPr>
        <w:rFonts w:hint="default"/>
        <w:lang w:val="en-US" w:eastAsia="en-US" w:bidi="ar-SA"/>
      </w:rPr>
    </w:lvl>
    <w:lvl w:ilvl="5" w:tplc="5C046870">
      <w:numFmt w:val="bullet"/>
      <w:lvlText w:val="•"/>
      <w:lvlJc w:val="left"/>
      <w:pPr>
        <w:ind w:left="4930" w:hanging="440"/>
      </w:pPr>
      <w:rPr>
        <w:rFonts w:hint="default"/>
        <w:lang w:val="en-US" w:eastAsia="en-US" w:bidi="ar-SA"/>
      </w:rPr>
    </w:lvl>
    <w:lvl w:ilvl="6" w:tplc="0FB27C7A">
      <w:numFmt w:val="bullet"/>
      <w:lvlText w:val="•"/>
      <w:lvlJc w:val="left"/>
      <w:pPr>
        <w:ind w:left="5812" w:hanging="440"/>
      </w:pPr>
      <w:rPr>
        <w:rFonts w:hint="default"/>
        <w:lang w:val="en-US" w:eastAsia="en-US" w:bidi="ar-SA"/>
      </w:rPr>
    </w:lvl>
    <w:lvl w:ilvl="7" w:tplc="EA986090">
      <w:numFmt w:val="bullet"/>
      <w:lvlText w:val="•"/>
      <w:lvlJc w:val="left"/>
      <w:pPr>
        <w:ind w:left="6694" w:hanging="440"/>
      </w:pPr>
      <w:rPr>
        <w:rFonts w:hint="default"/>
        <w:lang w:val="en-US" w:eastAsia="en-US" w:bidi="ar-SA"/>
      </w:rPr>
    </w:lvl>
    <w:lvl w:ilvl="8" w:tplc="DE089DEC">
      <w:numFmt w:val="bullet"/>
      <w:lvlText w:val="•"/>
      <w:lvlJc w:val="left"/>
      <w:pPr>
        <w:ind w:left="7576" w:hanging="440"/>
      </w:pPr>
      <w:rPr>
        <w:rFonts w:hint="default"/>
        <w:lang w:val="en-US" w:eastAsia="en-US" w:bidi="ar-SA"/>
      </w:rPr>
    </w:lvl>
  </w:abstractNum>
  <w:abstractNum w:abstractNumId="38" w15:restartNumberingAfterBreak="0">
    <w:nsid w:val="53620B51"/>
    <w:multiLevelType w:val="hybridMultilevel"/>
    <w:tmpl w:val="3266F53E"/>
    <w:lvl w:ilvl="0" w:tplc="FFFFFFFF">
      <w:start w:val="1"/>
      <w:numFmt w:val="lowerRoman"/>
      <w:lvlText w:val="(%1)"/>
      <w:lvlJc w:val="left"/>
      <w:pPr>
        <w:ind w:left="1062" w:hanging="360"/>
      </w:pPr>
      <w:rPr>
        <w:rFonts w:hint="default"/>
      </w:rPr>
    </w:lvl>
    <w:lvl w:ilvl="1" w:tplc="FFFFFFFF" w:tentative="1">
      <w:start w:val="1"/>
      <w:numFmt w:val="lowerLetter"/>
      <w:lvlText w:val="%2."/>
      <w:lvlJc w:val="left"/>
      <w:pPr>
        <w:ind w:left="1782" w:hanging="360"/>
      </w:pPr>
    </w:lvl>
    <w:lvl w:ilvl="2" w:tplc="FFFFFFFF" w:tentative="1">
      <w:start w:val="1"/>
      <w:numFmt w:val="lowerRoman"/>
      <w:lvlText w:val="%3."/>
      <w:lvlJc w:val="right"/>
      <w:pPr>
        <w:ind w:left="2502" w:hanging="180"/>
      </w:pPr>
    </w:lvl>
    <w:lvl w:ilvl="3" w:tplc="FFFFFFFF" w:tentative="1">
      <w:start w:val="1"/>
      <w:numFmt w:val="decimal"/>
      <w:lvlText w:val="%4."/>
      <w:lvlJc w:val="left"/>
      <w:pPr>
        <w:ind w:left="3222" w:hanging="360"/>
      </w:pPr>
    </w:lvl>
    <w:lvl w:ilvl="4" w:tplc="FFFFFFFF" w:tentative="1">
      <w:start w:val="1"/>
      <w:numFmt w:val="lowerLetter"/>
      <w:lvlText w:val="%5."/>
      <w:lvlJc w:val="left"/>
      <w:pPr>
        <w:ind w:left="3942" w:hanging="360"/>
      </w:pPr>
    </w:lvl>
    <w:lvl w:ilvl="5" w:tplc="FFFFFFFF" w:tentative="1">
      <w:start w:val="1"/>
      <w:numFmt w:val="lowerRoman"/>
      <w:lvlText w:val="%6."/>
      <w:lvlJc w:val="right"/>
      <w:pPr>
        <w:ind w:left="4662" w:hanging="180"/>
      </w:pPr>
    </w:lvl>
    <w:lvl w:ilvl="6" w:tplc="FFFFFFFF" w:tentative="1">
      <w:start w:val="1"/>
      <w:numFmt w:val="decimal"/>
      <w:lvlText w:val="%7."/>
      <w:lvlJc w:val="left"/>
      <w:pPr>
        <w:ind w:left="5382" w:hanging="360"/>
      </w:pPr>
    </w:lvl>
    <w:lvl w:ilvl="7" w:tplc="FFFFFFFF" w:tentative="1">
      <w:start w:val="1"/>
      <w:numFmt w:val="lowerLetter"/>
      <w:lvlText w:val="%8."/>
      <w:lvlJc w:val="left"/>
      <w:pPr>
        <w:ind w:left="6102" w:hanging="360"/>
      </w:pPr>
    </w:lvl>
    <w:lvl w:ilvl="8" w:tplc="FFFFFFFF" w:tentative="1">
      <w:start w:val="1"/>
      <w:numFmt w:val="lowerRoman"/>
      <w:lvlText w:val="%9."/>
      <w:lvlJc w:val="right"/>
      <w:pPr>
        <w:ind w:left="6822" w:hanging="180"/>
      </w:pPr>
    </w:lvl>
  </w:abstractNum>
  <w:abstractNum w:abstractNumId="39" w15:restartNumberingAfterBreak="0">
    <w:nsid w:val="559C11ED"/>
    <w:multiLevelType w:val="multilevel"/>
    <w:tmpl w:val="7362026C"/>
    <w:lvl w:ilvl="0">
      <w:start w:val="2"/>
      <w:numFmt w:val="decimal"/>
      <w:lvlText w:val="%1"/>
      <w:lvlJc w:val="left"/>
      <w:pPr>
        <w:ind w:left="2016" w:hanging="576"/>
      </w:pPr>
      <w:rPr>
        <w:rFonts w:hint="default"/>
        <w:lang w:val="en-US" w:eastAsia="en-US" w:bidi="ar-SA"/>
      </w:rPr>
    </w:lvl>
    <w:lvl w:ilvl="1">
      <w:start w:val="1"/>
      <w:numFmt w:val="decimal"/>
      <w:lvlText w:val="%1.%2"/>
      <w:lvlJc w:val="left"/>
      <w:pPr>
        <w:ind w:left="2561" w:hanging="576"/>
      </w:pPr>
      <w:rPr>
        <w:rFonts w:ascii="Times New Roman" w:eastAsia="Arial MT" w:hAnsi="Times New Roman" w:cs="Times New Roman" w:hint="default"/>
        <w:b/>
        <w:bCs/>
        <w:i w:val="0"/>
        <w:iCs w:val="0"/>
        <w:color w:val="007DB6"/>
        <w:spacing w:val="0"/>
        <w:w w:val="100"/>
        <w:sz w:val="24"/>
        <w:szCs w:val="24"/>
        <w:lang w:val="en-US" w:eastAsia="en-US" w:bidi="ar-SA"/>
      </w:rPr>
    </w:lvl>
    <w:lvl w:ilvl="2">
      <w:start w:val="1"/>
      <w:numFmt w:val="decimal"/>
      <w:lvlText w:val="%1.%2.%3"/>
      <w:lvlJc w:val="left"/>
      <w:pPr>
        <w:ind w:left="2178" w:hanging="739"/>
      </w:pPr>
      <w:rPr>
        <w:rFonts w:ascii="Times New Roman" w:eastAsia="Arial MT" w:hAnsi="Times New Roman" w:cs="Times New Roman" w:hint="default"/>
        <w:b/>
        <w:bCs/>
        <w:i w:val="0"/>
        <w:iCs w:val="0"/>
        <w:color w:val="231F20"/>
        <w:spacing w:val="0"/>
        <w:w w:val="95"/>
        <w:sz w:val="22"/>
        <w:szCs w:val="22"/>
        <w:lang w:val="en-US" w:eastAsia="en-US" w:bidi="ar-SA"/>
      </w:rPr>
    </w:lvl>
    <w:lvl w:ilvl="3">
      <w:numFmt w:val="bullet"/>
      <w:lvlText w:val="•"/>
      <w:lvlJc w:val="left"/>
      <w:pPr>
        <w:ind w:left="4175" w:hanging="739"/>
      </w:pPr>
      <w:rPr>
        <w:rFonts w:hint="default"/>
        <w:lang w:val="en-US" w:eastAsia="en-US" w:bidi="ar-SA"/>
      </w:rPr>
    </w:lvl>
    <w:lvl w:ilvl="4">
      <w:numFmt w:val="bullet"/>
      <w:lvlText w:val="•"/>
      <w:lvlJc w:val="left"/>
      <w:pPr>
        <w:ind w:left="5173" w:hanging="739"/>
      </w:pPr>
      <w:rPr>
        <w:rFonts w:hint="default"/>
        <w:lang w:val="en-US" w:eastAsia="en-US" w:bidi="ar-SA"/>
      </w:rPr>
    </w:lvl>
    <w:lvl w:ilvl="5">
      <w:numFmt w:val="bullet"/>
      <w:lvlText w:val="•"/>
      <w:lvlJc w:val="left"/>
      <w:pPr>
        <w:ind w:left="6171" w:hanging="739"/>
      </w:pPr>
      <w:rPr>
        <w:rFonts w:hint="default"/>
        <w:lang w:val="en-US" w:eastAsia="en-US" w:bidi="ar-SA"/>
      </w:rPr>
    </w:lvl>
    <w:lvl w:ilvl="6">
      <w:numFmt w:val="bullet"/>
      <w:lvlText w:val="•"/>
      <w:lvlJc w:val="left"/>
      <w:pPr>
        <w:ind w:left="7168" w:hanging="739"/>
      </w:pPr>
      <w:rPr>
        <w:rFonts w:hint="default"/>
        <w:lang w:val="en-US" w:eastAsia="en-US" w:bidi="ar-SA"/>
      </w:rPr>
    </w:lvl>
    <w:lvl w:ilvl="7">
      <w:numFmt w:val="bullet"/>
      <w:lvlText w:val="•"/>
      <w:lvlJc w:val="left"/>
      <w:pPr>
        <w:ind w:left="8166" w:hanging="739"/>
      </w:pPr>
      <w:rPr>
        <w:rFonts w:hint="default"/>
        <w:lang w:val="en-US" w:eastAsia="en-US" w:bidi="ar-SA"/>
      </w:rPr>
    </w:lvl>
    <w:lvl w:ilvl="8">
      <w:numFmt w:val="bullet"/>
      <w:lvlText w:val="•"/>
      <w:lvlJc w:val="left"/>
      <w:pPr>
        <w:ind w:left="9164" w:hanging="739"/>
      </w:pPr>
      <w:rPr>
        <w:rFonts w:hint="default"/>
        <w:lang w:val="en-US" w:eastAsia="en-US" w:bidi="ar-SA"/>
      </w:rPr>
    </w:lvl>
  </w:abstractNum>
  <w:abstractNum w:abstractNumId="40" w15:restartNumberingAfterBreak="0">
    <w:nsid w:val="5B047040"/>
    <w:multiLevelType w:val="hybridMultilevel"/>
    <w:tmpl w:val="35A2D892"/>
    <w:lvl w:ilvl="0" w:tplc="DB4A36CC">
      <w:start w:val="1"/>
      <w:numFmt w:val="lowerRoman"/>
      <w:lvlText w:val="(%1)"/>
      <w:lvlJc w:val="left"/>
      <w:pPr>
        <w:ind w:left="1260" w:hanging="360"/>
      </w:pPr>
      <w:rPr>
        <w:rFonts w:ascii="Times New Roman" w:hAnsi="Times New Roman" w:cs="Times New Roman"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1" w15:restartNumberingAfterBreak="0">
    <w:nsid w:val="5F087434"/>
    <w:multiLevelType w:val="multilevel"/>
    <w:tmpl w:val="45E23CB6"/>
    <w:lvl w:ilvl="0">
      <w:start w:val="1"/>
      <w:numFmt w:val="decimal"/>
      <w:lvlText w:val="%1."/>
      <w:lvlJc w:val="left"/>
      <w:pPr>
        <w:ind w:left="1807" w:hanging="368"/>
      </w:pPr>
      <w:rPr>
        <w:rFonts w:ascii="Times New Roman" w:eastAsia="Arial MT" w:hAnsi="Times New Roman" w:cs="Times New Roman" w:hint="default"/>
        <w:b/>
        <w:bCs/>
        <w:i w:val="0"/>
        <w:iCs w:val="0"/>
        <w:color w:val="231F20"/>
        <w:spacing w:val="0"/>
        <w:w w:val="95"/>
        <w:sz w:val="21"/>
        <w:szCs w:val="21"/>
        <w:lang w:val="en-US" w:eastAsia="en-US" w:bidi="ar-SA"/>
      </w:rPr>
    </w:lvl>
    <w:lvl w:ilvl="1">
      <w:start w:val="1"/>
      <w:numFmt w:val="decimal"/>
      <w:lvlText w:val="%1.%2"/>
      <w:lvlJc w:val="left"/>
      <w:pPr>
        <w:ind w:left="2298" w:hanging="479"/>
      </w:pPr>
      <w:rPr>
        <w:rFonts w:ascii="Times New Roman" w:eastAsia="Arial MT" w:hAnsi="Times New Roman" w:cs="Times New Roman" w:hint="default"/>
        <w:b w:val="0"/>
        <w:bCs w:val="0"/>
        <w:i w:val="0"/>
        <w:iCs w:val="0"/>
        <w:color w:val="231F20"/>
        <w:spacing w:val="0"/>
        <w:w w:val="95"/>
        <w:sz w:val="21"/>
        <w:szCs w:val="21"/>
        <w:lang w:val="en-US" w:eastAsia="en-US" w:bidi="ar-SA"/>
      </w:rPr>
    </w:lvl>
    <w:lvl w:ilvl="2">
      <w:start w:val="1"/>
      <w:numFmt w:val="decimal"/>
      <w:lvlText w:val="%1.%2.%3"/>
      <w:lvlJc w:val="left"/>
      <w:pPr>
        <w:ind w:left="2946" w:hanging="647"/>
      </w:pPr>
      <w:rPr>
        <w:rFonts w:ascii="Times New Roman" w:eastAsia="Trebuchet MS" w:hAnsi="Times New Roman" w:cs="Times New Roman" w:hint="default"/>
        <w:b w:val="0"/>
        <w:bCs w:val="0"/>
        <w:i w:val="0"/>
        <w:iCs w:val="0"/>
        <w:color w:val="231F20"/>
        <w:spacing w:val="0"/>
        <w:w w:val="92"/>
        <w:sz w:val="21"/>
        <w:szCs w:val="21"/>
        <w:lang w:val="en-US" w:eastAsia="en-US" w:bidi="ar-SA"/>
      </w:rPr>
    </w:lvl>
    <w:lvl w:ilvl="3">
      <w:start w:val="1"/>
      <w:numFmt w:val="decimal"/>
      <w:lvlText w:val="%1.%2.%3.%4"/>
      <w:lvlJc w:val="left"/>
      <w:pPr>
        <w:ind w:left="3754" w:hanging="814"/>
      </w:pPr>
      <w:rPr>
        <w:rFonts w:ascii="Times New Roman" w:eastAsia="Trebuchet MS" w:hAnsi="Times New Roman" w:cs="Times New Roman" w:hint="default"/>
        <w:b w:val="0"/>
        <w:bCs w:val="0"/>
        <w:i w:val="0"/>
        <w:iCs w:val="0"/>
        <w:color w:val="231F20"/>
        <w:spacing w:val="0"/>
        <w:w w:val="91"/>
        <w:sz w:val="21"/>
        <w:szCs w:val="21"/>
        <w:lang w:val="en-US" w:eastAsia="en-US" w:bidi="ar-SA"/>
      </w:rPr>
    </w:lvl>
    <w:lvl w:ilvl="4">
      <w:numFmt w:val="bullet"/>
      <w:lvlText w:val="•"/>
      <w:lvlJc w:val="left"/>
      <w:pPr>
        <w:ind w:left="4817" w:hanging="814"/>
      </w:pPr>
      <w:rPr>
        <w:rFonts w:hint="default"/>
        <w:lang w:val="en-US" w:eastAsia="en-US" w:bidi="ar-SA"/>
      </w:rPr>
    </w:lvl>
    <w:lvl w:ilvl="5">
      <w:numFmt w:val="bullet"/>
      <w:lvlText w:val="•"/>
      <w:lvlJc w:val="left"/>
      <w:pPr>
        <w:ind w:left="5874" w:hanging="814"/>
      </w:pPr>
      <w:rPr>
        <w:rFonts w:hint="default"/>
        <w:lang w:val="en-US" w:eastAsia="en-US" w:bidi="ar-SA"/>
      </w:rPr>
    </w:lvl>
    <w:lvl w:ilvl="6">
      <w:numFmt w:val="bullet"/>
      <w:lvlText w:val="•"/>
      <w:lvlJc w:val="left"/>
      <w:pPr>
        <w:ind w:left="6931" w:hanging="814"/>
      </w:pPr>
      <w:rPr>
        <w:rFonts w:hint="default"/>
        <w:lang w:val="en-US" w:eastAsia="en-US" w:bidi="ar-SA"/>
      </w:rPr>
    </w:lvl>
    <w:lvl w:ilvl="7">
      <w:numFmt w:val="bullet"/>
      <w:lvlText w:val="•"/>
      <w:lvlJc w:val="left"/>
      <w:pPr>
        <w:ind w:left="7988" w:hanging="814"/>
      </w:pPr>
      <w:rPr>
        <w:rFonts w:hint="default"/>
        <w:lang w:val="en-US" w:eastAsia="en-US" w:bidi="ar-SA"/>
      </w:rPr>
    </w:lvl>
    <w:lvl w:ilvl="8">
      <w:numFmt w:val="bullet"/>
      <w:lvlText w:val="•"/>
      <w:lvlJc w:val="left"/>
      <w:pPr>
        <w:ind w:left="9045" w:hanging="814"/>
      </w:pPr>
      <w:rPr>
        <w:rFonts w:hint="default"/>
        <w:lang w:val="en-US" w:eastAsia="en-US" w:bidi="ar-SA"/>
      </w:rPr>
    </w:lvl>
  </w:abstractNum>
  <w:abstractNum w:abstractNumId="42" w15:restartNumberingAfterBreak="0">
    <w:nsid w:val="614425EC"/>
    <w:multiLevelType w:val="hybridMultilevel"/>
    <w:tmpl w:val="76062920"/>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43" w15:restartNumberingAfterBreak="0">
    <w:nsid w:val="61F07344"/>
    <w:multiLevelType w:val="hybridMultilevel"/>
    <w:tmpl w:val="B72C8AC4"/>
    <w:lvl w:ilvl="0" w:tplc="26C49626">
      <w:start w:val="1"/>
      <w:numFmt w:val="lowerLetter"/>
      <w:lvlText w:val="(%1)"/>
      <w:lvlJc w:val="left"/>
      <w:pPr>
        <w:ind w:left="2160" w:hanging="461"/>
      </w:pPr>
      <w:rPr>
        <w:rFonts w:ascii="Trebuchet MS" w:eastAsia="Trebuchet MS" w:hAnsi="Trebuchet MS" w:cs="Trebuchet MS" w:hint="default"/>
        <w:b w:val="0"/>
        <w:bCs w:val="0"/>
        <w:i w:val="0"/>
        <w:iCs w:val="0"/>
        <w:color w:val="231F20"/>
        <w:spacing w:val="0"/>
        <w:w w:val="96"/>
        <w:sz w:val="21"/>
        <w:szCs w:val="21"/>
        <w:lang w:val="en-US" w:eastAsia="en-US" w:bidi="ar-SA"/>
      </w:rPr>
    </w:lvl>
    <w:lvl w:ilvl="1" w:tplc="CB1458D0">
      <w:numFmt w:val="bullet"/>
      <w:lvlText w:val="•"/>
      <w:lvlJc w:val="left"/>
      <w:pPr>
        <w:ind w:left="2500" w:hanging="360"/>
      </w:pPr>
      <w:rPr>
        <w:rFonts w:ascii="Arial Black" w:eastAsia="Arial Black" w:hAnsi="Arial Black" w:cs="Arial Black" w:hint="default"/>
        <w:b w:val="0"/>
        <w:bCs w:val="0"/>
        <w:i w:val="0"/>
        <w:iCs w:val="0"/>
        <w:color w:val="231F20"/>
        <w:spacing w:val="0"/>
        <w:w w:val="92"/>
        <w:sz w:val="21"/>
        <w:szCs w:val="21"/>
        <w:lang w:val="en-US" w:eastAsia="en-US" w:bidi="ar-SA"/>
      </w:rPr>
    </w:lvl>
    <w:lvl w:ilvl="2" w:tplc="AD32E290">
      <w:numFmt w:val="bullet"/>
      <w:lvlText w:val="•"/>
      <w:lvlJc w:val="left"/>
      <w:pPr>
        <w:ind w:left="3462" w:hanging="360"/>
      </w:pPr>
      <w:rPr>
        <w:rFonts w:hint="default"/>
        <w:lang w:val="en-US" w:eastAsia="en-US" w:bidi="ar-SA"/>
      </w:rPr>
    </w:lvl>
    <w:lvl w:ilvl="3" w:tplc="55BA3B7A">
      <w:numFmt w:val="bullet"/>
      <w:lvlText w:val="•"/>
      <w:lvlJc w:val="left"/>
      <w:pPr>
        <w:ind w:left="4424" w:hanging="360"/>
      </w:pPr>
      <w:rPr>
        <w:rFonts w:hint="default"/>
        <w:lang w:val="en-US" w:eastAsia="en-US" w:bidi="ar-SA"/>
      </w:rPr>
    </w:lvl>
    <w:lvl w:ilvl="4" w:tplc="421CA4C8">
      <w:numFmt w:val="bullet"/>
      <w:lvlText w:val="•"/>
      <w:lvlJc w:val="left"/>
      <w:pPr>
        <w:ind w:left="5386" w:hanging="360"/>
      </w:pPr>
      <w:rPr>
        <w:rFonts w:hint="default"/>
        <w:lang w:val="en-US" w:eastAsia="en-US" w:bidi="ar-SA"/>
      </w:rPr>
    </w:lvl>
    <w:lvl w:ilvl="5" w:tplc="0BD412BE">
      <w:numFmt w:val="bullet"/>
      <w:lvlText w:val="•"/>
      <w:lvlJc w:val="left"/>
      <w:pPr>
        <w:ind w:left="6348" w:hanging="360"/>
      </w:pPr>
      <w:rPr>
        <w:rFonts w:hint="default"/>
        <w:lang w:val="en-US" w:eastAsia="en-US" w:bidi="ar-SA"/>
      </w:rPr>
    </w:lvl>
    <w:lvl w:ilvl="6" w:tplc="48729492">
      <w:numFmt w:val="bullet"/>
      <w:lvlText w:val="•"/>
      <w:lvlJc w:val="left"/>
      <w:pPr>
        <w:ind w:left="7311" w:hanging="360"/>
      </w:pPr>
      <w:rPr>
        <w:rFonts w:hint="default"/>
        <w:lang w:val="en-US" w:eastAsia="en-US" w:bidi="ar-SA"/>
      </w:rPr>
    </w:lvl>
    <w:lvl w:ilvl="7" w:tplc="40348646">
      <w:numFmt w:val="bullet"/>
      <w:lvlText w:val="•"/>
      <w:lvlJc w:val="left"/>
      <w:pPr>
        <w:ind w:left="8273" w:hanging="360"/>
      </w:pPr>
      <w:rPr>
        <w:rFonts w:hint="default"/>
        <w:lang w:val="en-US" w:eastAsia="en-US" w:bidi="ar-SA"/>
      </w:rPr>
    </w:lvl>
    <w:lvl w:ilvl="8" w:tplc="D110D3E4">
      <w:numFmt w:val="bullet"/>
      <w:lvlText w:val="•"/>
      <w:lvlJc w:val="left"/>
      <w:pPr>
        <w:ind w:left="9235" w:hanging="360"/>
      </w:pPr>
      <w:rPr>
        <w:rFonts w:hint="default"/>
        <w:lang w:val="en-US" w:eastAsia="en-US" w:bidi="ar-SA"/>
      </w:rPr>
    </w:lvl>
  </w:abstractNum>
  <w:abstractNum w:abstractNumId="44" w15:restartNumberingAfterBreak="0">
    <w:nsid w:val="65E253FD"/>
    <w:multiLevelType w:val="hybridMultilevel"/>
    <w:tmpl w:val="9DA2BCA4"/>
    <w:lvl w:ilvl="0" w:tplc="E96C9A78">
      <w:start w:val="1"/>
      <w:numFmt w:val="upperLetter"/>
      <w:lvlText w:val="%1."/>
      <w:lvlJc w:val="left"/>
      <w:pPr>
        <w:ind w:left="1860" w:hanging="421"/>
      </w:pPr>
      <w:rPr>
        <w:rFonts w:ascii="Arial MT" w:eastAsia="Arial MT" w:hAnsi="Arial MT" w:cs="Arial MT" w:hint="default"/>
        <w:b w:val="0"/>
        <w:bCs w:val="0"/>
        <w:i w:val="0"/>
        <w:iCs w:val="0"/>
        <w:color w:val="231F20"/>
        <w:spacing w:val="0"/>
        <w:w w:val="105"/>
        <w:sz w:val="21"/>
        <w:szCs w:val="21"/>
        <w:lang w:val="en-US" w:eastAsia="en-US" w:bidi="ar-SA"/>
      </w:rPr>
    </w:lvl>
    <w:lvl w:ilvl="1" w:tplc="69BCCAE2">
      <w:start w:val="1"/>
      <w:numFmt w:val="decimal"/>
      <w:lvlText w:val="%2."/>
      <w:lvlJc w:val="left"/>
      <w:pPr>
        <w:ind w:left="1931" w:hanging="387"/>
      </w:pPr>
      <w:rPr>
        <w:rFonts w:ascii="Times New Roman" w:eastAsia="Trebuchet MS" w:hAnsi="Times New Roman" w:cs="Times New Roman" w:hint="default"/>
        <w:b w:val="0"/>
        <w:bCs w:val="0"/>
        <w:i w:val="0"/>
        <w:iCs w:val="0"/>
        <w:color w:val="231F20"/>
        <w:spacing w:val="0"/>
        <w:w w:val="94"/>
        <w:sz w:val="21"/>
        <w:szCs w:val="21"/>
        <w:lang w:val="en-US" w:eastAsia="en-US" w:bidi="ar-SA"/>
      </w:rPr>
    </w:lvl>
    <w:lvl w:ilvl="2" w:tplc="44721B52">
      <w:numFmt w:val="bullet"/>
      <w:lvlText w:val="•"/>
      <w:lvlJc w:val="left"/>
      <w:pPr>
        <w:ind w:left="2964" w:hanging="387"/>
      </w:pPr>
      <w:rPr>
        <w:rFonts w:hint="default"/>
        <w:lang w:val="en-US" w:eastAsia="en-US" w:bidi="ar-SA"/>
      </w:rPr>
    </w:lvl>
    <w:lvl w:ilvl="3" w:tplc="9A0C3FA0">
      <w:numFmt w:val="bullet"/>
      <w:lvlText w:val="•"/>
      <w:lvlJc w:val="left"/>
      <w:pPr>
        <w:ind w:left="3988" w:hanging="387"/>
      </w:pPr>
      <w:rPr>
        <w:rFonts w:hint="default"/>
        <w:lang w:val="en-US" w:eastAsia="en-US" w:bidi="ar-SA"/>
      </w:rPr>
    </w:lvl>
    <w:lvl w:ilvl="4" w:tplc="5434CFCC">
      <w:numFmt w:val="bullet"/>
      <w:lvlText w:val="•"/>
      <w:lvlJc w:val="left"/>
      <w:pPr>
        <w:ind w:left="5013" w:hanging="387"/>
      </w:pPr>
      <w:rPr>
        <w:rFonts w:hint="default"/>
        <w:lang w:val="en-US" w:eastAsia="en-US" w:bidi="ar-SA"/>
      </w:rPr>
    </w:lvl>
    <w:lvl w:ilvl="5" w:tplc="7430CD9A">
      <w:numFmt w:val="bullet"/>
      <w:lvlText w:val="•"/>
      <w:lvlJc w:val="left"/>
      <w:pPr>
        <w:ind w:left="6037" w:hanging="387"/>
      </w:pPr>
      <w:rPr>
        <w:rFonts w:hint="default"/>
        <w:lang w:val="en-US" w:eastAsia="en-US" w:bidi="ar-SA"/>
      </w:rPr>
    </w:lvl>
    <w:lvl w:ilvl="6" w:tplc="3CF62A90">
      <w:numFmt w:val="bullet"/>
      <w:lvlText w:val="•"/>
      <w:lvlJc w:val="left"/>
      <w:pPr>
        <w:ind w:left="7062" w:hanging="387"/>
      </w:pPr>
      <w:rPr>
        <w:rFonts w:hint="default"/>
        <w:lang w:val="en-US" w:eastAsia="en-US" w:bidi="ar-SA"/>
      </w:rPr>
    </w:lvl>
    <w:lvl w:ilvl="7" w:tplc="5A68A1A8">
      <w:numFmt w:val="bullet"/>
      <w:lvlText w:val="•"/>
      <w:lvlJc w:val="left"/>
      <w:pPr>
        <w:ind w:left="8086" w:hanging="387"/>
      </w:pPr>
      <w:rPr>
        <w:rFonts w:hint="default"/>
        <w:lang w:val="en-US" w:eastAsia="en-US" w:bidi="ar-SA"/>
      </w:rPr>
    </w:lvl>
    <w:lvl w:ilvl="8" w:tplc="3BF22972">
      <w:numFmt w:val="bullet"/>
      <w:lvlText w:val="•"/>
      <w:lvlJc w:val="left"/>
      <w:pPr>
        <w:ind w:left="9111" w:hanging="387"/>
      </w:pPr>
      <w:rPr>
        <w:rFonts w:hint="default"/>
        <w:lang w:val="en-US" w:eastAsia="en-US" w:bidi="ar-SA"/>
      </w:rPr>
    </w:lvl>
  </w:abstractNum>
  <w:abstractNum w:abstractNumId="45" w15:restartNumberingAfterBreak="0">
    <w:nsid w:val="6D5D4D33"/>
    <w:multiLevelType w:val="hybridMultilevel"/>
    <w:tmpl w:val="7FE641C4"/>
    <w:lvl w:ilvl="0" w:tplc="09AA20B4">
      <w:start w:val="1"/>
      <w:numFmt w:val="upperLetter"/>
      <w:lvlText w:val="%1."/>
      <w:lvlJc w:val="left"/>
      <w:pPr>
        <w:ind w:left="4478" w:hanging="366"/>
      </w:pPr>
      <w:rPr>
        <w:rFonts w:ascii="Microsoft Sans Serif" w:eastAsia="Microsoft Sans Serif" w:hAnsi="Microsoft Sans Serif" w:cs="Microsoft Sans Serif" w:hint="default"/>
        <w:color w:val="007DB6"/>
        <w:w w:val="108"/>
        <w:sz w:val="24"/>
        <w:szCs w:val="24"/>
        <w:lang w:val="en-US" w:eastAsia="en-US" w:bidi="ar-SA"/>
      </w:rPr>
    </w:lvl>
    <w:lvl w:ilvl="1" w:tplc="4CB41320">
      <w:start w:val="1"/>
      <w:numFmt w:val="decimal"/>
      <w:lvlText w:val="%2."/>
      <w:lvlJc w:val="left"/>
      <w:pPr>
        <w:ind w:left="2898" w:hanging="347"/>
      </w:pPr>
      <w:rPr>
        <w:rFonts w:ascii="Times New Roman" w:eastAsia="Microsoft Sans Serif" w:hAnsi="Times New Roman" w:cs="Times New Roman" w:hint="default"/>
        <w:b/>
        <w:bCs/>
        <w:i w:val="0"/>
        <w:iCs w:val="0"/>
        <w:color w:val="231F20"/>
        <w:w w:val="100"/>
        <w:sz w:val="21"/>
        <w:szCs w:val="21"/>
        <w:lang w:val="en-US" w:eastAsia="en-US" w:bidi="ar-SA"/>
      </w:rPr>
    </w:lvl>
    <w:lvl w:ilvl="2" w:tplc="FA02B222">
      <w:start w:val="1"/>
      <w:numFmt w:val="lowerLetter"/>
      <w:lvlText w:val="(%3)"/>
      <w:lvlJc w:val="left"/>
      <w:pPr>
        <w:ind w:left="4450" w:hanging="480"/>
      </w:pPr>
      <w:rPr>
        <w:rFonts w:ascii="Microsoft Sans Serif" w:eastAsia="Microsoft Sans Serif" w:hAnsi="Microsoft Sans Serif" w:cs="Microsoft Sans Serif" w:hint="default"/>
        <w:color w:val="231F20"/>
        <w:w w:val="99"/>
        <w:sz w:val="21"/>
        <w:szCs w:val="21"/>
        <w:lang w:val="en-US" w:eastAsia="en-US" w:bidi="ar-SA"/>
      </w:rPr>
    </w:lvl>
    <w:lvl w:ilvl="3" w:tplc="648CD138">
      <w:start w:val="1"/>
      <w:numFmt w:val="lowerRoman"/>
      <w:lvlText w:val="(%4)"/>
      <w:lvlJc w:val="left"/>
      <w:pPr>
        <w:ind w:left="5005" w:hanging="420"/>
      </w:pPr>
      <w:rPr>
        <w:rFonts w:ascii="Microsoft Sans Serif" w:eastAsia="Microsoft Sans Serif" w:hAnsi="Microsoft Sans Serif" w:cs="Microsoft Sans Serif" w:hint="default"/>
        <w:color w:val="231F20"/>
        <w:w w:val="105"/>
        <w:sz w:val="21"/>
        <w:szCs w:val="21"/>
        <w:lang w:val="en-US" w:eastAsia="en-US" w:bidi="ar-SA"/>
      </w:rPr>
    </w:lvl>
    <w:lvl w:ilvl="4" w:tplc="FC8409B4">
      <w:numFmt w:val="bullet"/>
      <w:lvlText w:val="•"/>
      <w:lvlJc w:val="left"/>
      <w:pPr>
        <w:ind w:left="5820" w:hanging="420"/>
      </w:pPr>
      <w:rPr>
        <w:rFonts w:hint="default"/>
        <w:lang w:val="en-US" w:eastAsia="en-US" w:bidi="ar-SA"/>
      </w:rPr>
    </w:lvl>
    <w:lvl w:ilvl="5" w:tplc="BD7CB228">
      <w:numFmt w:val="bullet"/>
      <w:lvlText w:val="•"/>
      <w:lvlJc w:val="left"/>
      <w:pPr>
        <w:ind w:left="6640" w:hanging="420"/>
      </w:pPr>
      <w:rPr>
        <w:rFonts w:hint="default"/>
        <w:lang w:val="en-US" w:eastAsia="en-US" w:bidi="ar-SA"/>
      </w:rPr>
    </w:lvl>
    <w:lvl w:ilvl="6" w:tplc="3E0A7E3A">
      <w:numFmt w:val="bullet"/>
      <w:lvlText w:val="•"/>
      <w:lvlJc w:val="left"/>
      <w:pPr>
        <w:ind w:left="7460" w:hanging="420"/>
      </w:pPr>
      <w:rPr>
        <w:rFonts w:hint="default"/>
        <w:lang w:val="en-US" w:eastAsia="en-US" w:bidi="ar-SA"/>
      </w:rPr>
    </w:lvl>
    <w:lvl w:ilvl="7" w:tplc="FAD2E3BA">
      <w:numFmt w:val="bullet"/>
      <w:lvlText w:val="•"/>
      <w:lvlJc w:val="left"/>
      <w:pPr>
        <w:ind w:left="8280" w:hanging="420"/>
      </w:pPr>
      <w:rPr>
        <w:rFonts w:hint="default"/>
        <w:lang w:val="en-US" w:eastAsia="en-US" w:bidi="ar-SA"/>
      </w:rPr>
    </w:lvl>
    <w:lvl w:ilvl="8" w:tplc="E98C5218">
      <w:numFmt w:val="bullet"/>
      <w:lvlText w:val="•"/>
      <w:lvlJc w:val="left"/>
      <w:pPr>
        <w:ind w:left="9100" w:hanging="420"/>
      </w:pPr>
      <w:rPr>
        <w:rFonts w:hint="default"/>
        <w:lang w:val="en-US" w:eastAsia="en-US" w:bidi="ar-SA"/>
      </w:rPr>
    </w:lvl>
  </w:abstractNum>
  <w:abstractNum w:abstractNumId="46" w15:restartNumberingAfterBreak="0">
    <w:nsid w:val="6EC601D1"/>
    <w:multiLevelType w:val="hybridMultilevel"/>
    <w:tmpl w:val="87F2DBC8"/>
    <w:lvl w:ilvl="0" w:tplc="1E76E430">
      <w:start w:val="4"/>
      <w:numFmt w:val="bullet"/>
      <w:lvlText w:val="-"/>
      <w:lvlJc w:val="left"/>
      <w:pPr>
        <w:ind w:left="504" w:hanging="360"/>
      </w:pPr>
      <w:rPr>
        <w:rFonts w:ascii="Times New Roman" w:eastAsia="Times New Roman" w:hAnsi="Times New Roman" w:cs="Times New Roman"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47" w15:restartNumberingAfterBreak="0">
    <w:nsid w:val="6F08688F"/>
    <w:multiLevelType w:val="hybridMultilevel"/>
    <w:tmpl w:val="F4108AA2"/>
    <w:lvl w:ilvl="0" w:tplc="1680A960">
      <w:start w:val="1"/>
      <w:numFmt w:val="lowerRoman"/>
      <w:lvlText w:val="(%1)"/>
      <w:lvlJc w:val="left"/>
      <w:pPr>
        <w:ind w:left="1062" w:hanging="360"/>
      </w:pPr>
      <w:rPr>
        <w:rFonts w:hint="default"/>
      </w:rPr>
    </w:lvl>
    <w:lvl w:ilvl="1" w:tplc="04090019" w:tentative="1">
      <w:start w:val="1"/>
      <w:numFmt w:val="lowerLetter"/>
      <w:lvlText w:val="%2."/>
      <w:lvlJc w:val="left"/>
      <w:pPr>
        <w:ind w:left="2187" w:hanging="360"/>
      </w:pPr>
    </w:lvl>
    <w:lvl w:ilvl="2" w:tplc="0409001B" w:tentative="1">
      <w:start w:val="1"/>
      <w:numFmt w:val="lowerRoman"/>
      <w:lvlText w:val="%3."/>
      <w:lvlJc w:val="right"/>
      <w:pPr>
        <w:ind w:left="2907" w:hanging="180"/>
      </w:pPr>
    </w:lvl>
    <w:lvl w:ilvl="3" w:tplc="0409000F" w:tentative="1">
      <w:start w:val="1"/>
      <w:numFmt w:val="decimal"/>
      <w:lvlText w:val="%4."/>
      <w:lvlJc w:val="left"/>
      <w:pPr>
        <w:ind w:left="3627" w:hanging="360"/>
      </w:pPr>
    </w:lvl>
    <w:lvl w:ilvl="4" w:tplc="04090019" w:tentative="1">
      <w:start w:val="1"/>
      <w:numFmt w:val="lowerLetter"/>
      <w:lvlText w:val="%5."/>
      <w:lvlJc w:val="left"/>
      <w:pPr>
        <w:ind w:left="4347" w:hanging="360"/>
      </w:pPr>
    </w:lvl>
    <w:lvl w:ilvl="5" w:tplc="0409001B" w:tentative="1">
      <w:start w:val="1"/>
      <w:numFmt w:val="lowerRoman"/>
      <w:lvlText w:val="%6."/>
      <w:lvlJc w:val="right"/>
      <w:pPr>
        <w:ind w:left="5067" w:hanging="180"/>
      </w:pPr>
    </w:lvl>
    <w:lvl w:ilvl="6" w:tplc="0409000F" w:tentative="1">
      <w:start w:val="1"/>
      <w:numFmt w:val="decimal"/>
      <w:lvlText w:val="%7."/>
      <w:lvlJc w:val="left"/>
      <w:pPr>
        <w:ind w:left="5787" w:hanging="360"/>
      </w:pPr>
    </w:lvl>
    <w:lvl w:ilvl="7" w:tplc="04090019" w:tentative="1">
      <w:start w:val="1"/>
      <w:numFmt w:val="lowerLetter"/>
      <w:lvlText w:val="%8."/>
      <w:lvlJc w:val="left"/>
      <w:pPr>
        <w:ind w:left="6507" w:hanging="360"/>
      </w:pPr>
    </w:lvl>
    <w:lvl w:ilvl="8" w:tplc="0409001B" w:tentative="1">
      <w:start w:val="1"/>
      <w:numFmt w:val="lowerRoman"/>
      <w:lvlText w:val="%9."/>
      <w:lvlJc w:val="right"/>
      <w:pPr>
        <w:ind w:left="7227" w:hanging="180"/>
      </w:pPr>
    </w:lvl>
  </w:abstractNum>
  <w:abstractNum w:abstractNumId="48" w15:restartNumberingAfterBreak="0">
    <w:nsid w:val="6F2812CA"/>
    <w:multiLevelType w:val="hybridMultilevel"/>
    <w:tmpl w:val="17C2AEF2"/>
    <w:lvl w:ilvl="0" w:tplc="F3EA1EE2">
      <w:start w:val="2"/>
      <w:numFmt w:val="lowerRoman"/>
      <w:lvlText w:val="(%1)"/>
      <w:lvlJc w:val="left"/>
      <w:pPr>
        <w:ind w:left="960" w:hanging="313"/>
      </w:pPr>
      <w:rPr>
        <w:rFonts w:ascii="Microsoft Sans Serif" w:eastAsia="Microsoft Sans Serif" w:hAnsi="Microsoft Sans Serif" w:cs="Microsoft Sans Serif" w:hint="default"/>
        <w:color w:val="231F20"/>
        <w:w w:val="102"/>
        <w:sz w:val="21"/>
        <w:szCs w:val="21"/>
        <w:lang w:val="en-US" w:eastAsia="en-US" w:bidi="ar-SA"/>
      </w:rPr>
    </w:lvl>
    <w:lvl w:ilvl="1" w:tplc="4572795C">
      <w:numFmt w:val="bullet"/>
      <w:lvlText w:val="•"/>
      <w:lvlJc w:val="left"/>
      <w:pPr>
        <w:ind w:left="1680" w:hanging="360"/>
      </w:pPr>
      <w:rPr>
        <w:rFonts w:ascii="Microsoft Sans Serif" w:eastAsia="Microsoft Sans Serif" w:hAnsi="Microsoft Sans Serif" w:cs="Microsoft Sans Serif" w:hint="default"/>
        <w:color w:val="231F20"/>
        <w:w w:val="129"/>
        <w:sz w:val="21"/>
        <w:szCs w:val="21"/>
        <w:lang w:val="en-US" w:eastAsia="en-US" w:bidi="ar-SA"/>
      </w:rPr>
    </w:lvl>
    <w:lvl w:ilvl="2" w:tplc="39CEE14C">
      <w:numFmt w:val="bullet"/>
      <w:lvlText w:val="•"/>
      <w:lvlJc w:val="left"/>
      <w:pPr>
        <w:ind w:left="2686" w:hanging="360"/>
      </w:pPr>
      <w:rPr>
        <w:rFonts w:hint="default"/>
        <w:lang w:val="en-US" w:eastAsia="en-US" w:bidi="ar-SA"/>
      </w:rPr>
    </w:lvl>
    <w:lvl w:ilvl="3" w:tplc="D9F40032">
      <w:numFmt w:val="bullet"/>
      <w:lvlText w:val="•"/>
      <w:lvlJc w:val="left"/>
      <w:pPr>
        <w:ind w:left="3693" w:hanging="360"/>
      </w:pPr>
      <w:rPr>
        <w:rFonts w:hint="default"/>
        <w:lang w:val="en-US" w:eastAsia="en-US" w:bidi="ar-SA"/>
      </w:rPr>
    </w:lvl>
    <w:lvl w:ilvl="4" w:tplc="F61642A6">
      <w:numFmt w:val="bullet"/>
      <w:lvlText w:val="•"/>
      <w:lvlJc w:val="left"/>
      <w:pPr>
        <w:ind w:left="4700" w:hanging="360"/>
      </w:pPr>
      <w:rPr>
        <w:rFonts w:hint="default"/>
        <w:lang w:val="en-US" w:eastAsia="en-US" w:bidi="ar-SA"/>
      </w:rPr>
    </w:lvl>
    <w:lvl w:ilvl="5" w:tplc="2DF6A1CE">
      <w:numFmt w:val="bullet"/>
      <w:lvlText w:val="•"/>
      <w:lvlJc w:val="left"/>
      <w:pPr>
        <w:ind w:left="5706" w:hanging="360"/>
      </w:pPr>
      <w:rPr>
        <w:rFonts w:hint="default"/>
        <w:lang w:val="en-US" w:eastAsia="en-US" w:bidi="ar-SA"/>
      </w:rPr>
    </w:lvl>
    <w:lvl w:ilvl="6" w:tplc="02EA4080">
      <w:numFmt w:val="bullet"/>
      <w:lvlText w:val="•"/>
      <w:lvlJc w:val="left"/>
      <w:pPr>
        <w:ind w:left="6713" w:hanging="360"/>
      </w:pPr>
      <w:rPr>
        <w:rFonts w:hint="default"/>
        <w:lang w:val="en-US" w:eastAsia="en-US" w:bidi="ar-SA"/>
      </w:rPr>
    </w:lvl>
    <w:lvl w:ilvl="7" w:tplc="E36410F2">
      <w:numFmt w:val="bullet"/>
      <w:lvlText w:val="•"/>
      <w:lvlJc w:val="left"/>
      <w:pPr>
        <w:ind w:left="7720" w:hanging="360"/>
      </w:pPr>
      <w:rPr>
        <w:rFonts w:hint="default"/>
        <w:lang w:val="en-US" w:eastAsia="en-US" w:bidi="ar-SA"/>
      </w:rPr>
    </w:lvl>
    <w:lvl w:ilvl="8" w:tplc="70BC71A4">
      <w:numFmt w:val="bullet"/>
      <w:lvlText w:val="•"/>
      <w:lvlJc w:val="left"/>
      <w:pPr>
        <w:ind w:left="8726" w:hanging="360"/>
      </w:pPr>
      <w:rPr>
        <w:rFonts w:hint="default"/>
        <w:lang w:val="en-US" w:eastAsia="en-US" w:bidi="ar-SA"/>
      </w:rPr>
    </w:lvl>
  </w:abstractNum>
  <w:abstractNum w:abstractNumId="49" w15:restartNumberingAfterBreak="0">
    <w:nsid w:val="715C2322"/>
    <w:multiLevelType w:val="multilevel"/>
    <w:tmpl w:val="9384C738"/>
    <w:lvl w:ilvl="0">
      <w:start w:val="6"/>
      <w:numFmt w:val="decimal"/>
      <w:lvlText w:val="%1."/>
      <w:lvlJc w:val="left"/>
      <w:pPr>
        <w:ind w:left="1426" w:hanging="368"/>
        <w:jc w:val="right"/>
      </w:pPr>
      <w:rPr>
        <w:rFonts w:ascii="Microsoft Sans Serif" w:eastAsia="Microsoft Sans Serif" w:hAnsi="Microsoft Sans Serif" w:cs="Microsoft Sans Serif" w:hint="default"/>
        <w:color w:val="231F20"/>
        <w:w w:val="95"/>
        <w:sz w:val="21"/>
        <w:szCs w:val="21"/>
        <w:lang w:val="en-US" w:eastAsia="en-US" w:bidi="ar-SA"/>
      </w:rPr>
    </w:lvl>
    <w:lvl w:ilvl="1">
      <w:start w:val="1"/>
      <w:numFmt w:val="decimal"/>
      <w:lvlText w:val="%2."/>
      <w:lvlJc w:val="left"/>
      <w:pPr>
        <w:ind w:left="2472" w:hanging="346"/>
      </w:pPr>
      <w:rPr>
        <w:rFonts w:ascii="Times New Roman" w:eastAsia="Microsoft Sans Serif" w:hAnsi="Times New Roman" w:cs="Times New Roman" w:hint="default"/>
        <w:b/>
        <w:bCs/>
        <w:color w:val="231F20"/>
        <w:w w:val="95"/>
        <w:sz w:val="22"/>
        <w:szCs w:val="22"/>
        <w:lang w:val="en-US" w:eastAsia="en-US" w:bidi="ar-SA"/>
      </w:rPr>
    </w:lvl>
    <w:lvl w:ilvl="2">
      <w:start w:val="1"/>
      <w:numFmt w:val="decimal"/>
      <w:lvlText w:val="%2.%3"/>
      <w:lvlJc w:val="left"/>
      <w:pPr>
        <w:ind w:left="895" w:hanging="621"/>
      </w:pPr>
      <w:rPr>
        <w:rFonts w:ascii="Times New Roman" w:eastAsia="Microsoft Sans Serif" w:hAnsi="Times New Roman" w:cs="Times New Roman" w:hint="default"/>
        <w:b w:val="0"/>
        <w:bCs w:val="0"/>
        <w:color w:val="231F20"/>
        <w:w w:val="95"/>
        <w:sz w:val="22"/>
        <w:szCs w:val="22"/>
        <w:lang w:val="mn-MN" w:eastAsia="en-US" w:bidi="ar-SA"/>
      </w:rPr>
    </w:lvl>
    <w:lvl w:ilvl="3">
      <w:start w:val="1"/>
      <w:numFmt w:val="lowerLetter"/>
      <w:lvlText w:val="(%4)"/>
      <w:lvlJc w:val="left"/>
      <w:pPr>
        <w:ind w:left="4315" w:hanging="480"/>
      </w:pPr>
      <w:rPr>
        <w:rFonts w:ascii="Microsoft Sans Serif" w:eastAsia="Microsoft Sans Serif" w:hAnsi="Microsoft Sans Serif" w:cs="Microsoft Sans Serif" w:hint="default"/>
        <w:color w:val="231F20"/>
        <w:w w:val="99"/>
        <w:sz w:val="21"/>
        <w:szCs w:val="21"/>
        <w:lang w:val="en-US" w:eastAsia="en-US" w:bidi="ar-SA"/>
      </w:rPr>
    </w:lvl>
    <w:lvl w:ilvl="4">
      <w:numFmt w:val="bullet"/>
      <w:lvlText w:val="•"/>
      <w:lvlJc w:val="left"/>
      <w:pPr>
        <w:ind w:left="4320" w:hanging="480"/>
      </w:pPr>
      <w:rPr>
        <w:rFonts w:hint="default"/>
        <w:lang w:val="en-US" w:eastAsia="en-US" w:bidi="ar-SA"/>
      </w:rPr>
    </w:lvl>
    <w:lvl w:ilvl="5">
      <w:numFmt w:val="bullet"/>
      <w:lvlText w:val="•"/>
      <w:lvlJc w:val="left"/>
      <w:pPr>
        <w:ind w:left="5390" w:hanging="480"/>
      </w:pPr>
      <w:rPr>
        <w:rFonts w:hint="default"/>
        <w:lang w:val="en-US" w:eastAsia="en-US" w:bidi="ar-SA"/>
      </w:rPr>
    </w:lvl>
    <w:lvl w:ilvl="6">
      <w:numFmt w:val="bullet"/>
      <w:lvlText w:val="•"/>
      <w:lvlJc w:val="left"/>
      <w:pPr>
        <w:ind w:left="6460" w:hanging="480"/>
      </w:pPr>
      <w:rPr>
        <w:rFonts w:hint="default"/>
        <w:lang w:val="en-US" w:eastAsia="en-US" w:bidi="ar-SA"/>
      </w:rPr>
    </w:lvl>
    <w:lvl w:ilvl="7">
      <w:numFmt w:val="bullet"/>
      <w:lvlText w:val="•"/>
      <w:lvlJc w:val="left"/>
      <w:pPr>
        <w:ind w:left="7530" w:hanging="480"/>
      </w:pPr>
      <w:rPr>
        <w:rFonts w:hint="default"/>
        <w:lang w:val="en-US" w:eastAsia="en-US" w:bidi="ar-SA"/>
      </w:rPr>
    </w:lvl>
    <w:lvl w:ilvl="8">
      <w:numFmt w:val="bullet"/>
      <w:lvlText w:val="•"/>
      <w:lvlJc w:val="left"/>
      <w:pPr>
        <w:ind w:left="8600" w:hanging="480"/>
      </w:pPr>
      <w:rPr>
        <w:rFonts w:hint="default"/>
        <w:lang w:val="en-US" w:eastAsia="en-US" w:bidi="ar-SA"/>
      </w:rPr>
    </w:lvl>
  </w:abstractNum>
  <w:abstractNum w:abstractNumId="50" w15:restartNumberingAfterBreak="0">
    <w:nsid w:val="72E75CF0"/>
    <w:multiLevelType w:val="multilevel"/>
    <w:tmpl w:val="7FB83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3A41FDC"/>
    <w:multiLevelType w:val="hybridMultilevel"/>
    <w:tmpl w:val="29A8666E"/>
    <w:lvl w:ilvl="0" w:tplc="04DCA45A">
      <w:start w:val="1"/>
      <w:numFmt w:val="bullet"/>
      <w:lvlText w:val=""/>
      <w:lvlJc w:val="left"/>
      <w:pPr>
        <w:tabs>
          <w:tab w:val="num" w:pos="720"/>
        </w:tabs>
        <w:ind w:left="720" w:hanging="360"/>
      </w:pPr>
      <w:rPr>
        <w:rFonts w:ascii="Wingdings" w:hAnsi="Wingdings" w:hint="default"/>
        <w:b w:val="0"/>
        <w:i w:val="0"/>
        <w:sz w:val="20"/>
        <w:szCs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62F30E2"/>
    <w:multiLevelType w:val="multilevel"/>
    <w:tmpl w:val="6CB60F58"/>
    <w:lvl w:ilvl="0">
      <w:start w:val="3"/>
      <w:numFmt w:val="decimal"/>
      <w:isLgl/>
      <w:lvlText w:val="%1."/>
      <w:lvlJc w:val="left"/>
      <w:pPr>
        <w:tabs>
          <w:tab w:val="num" w:pos="432"/>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1850"/>
        </w:tabs>
        <w:ind w:left="1850" w:hanging="432"/>
      </w:pPr>
      <w:rPr>
        <w:rFonts w:ascii="Times New Roman" w:hAnsi="Times New Roman" w:hint="default"/>
        <w:b w:val="0"/>
        <w:i w:val="0"/>
        <w:sz w:val="24"/>
      </w:rPr>
    </w:lvl>
    <w:lvl w:ilvl="3">
      <w:start w:val="1"/>
      <w:numFmt w:val="lowerRoman"/>
      <w:lvlText w:val="(%4)"/>
      <w:lvlJc w:val="left"/>
      <w:pPr>
        <w:ind w:left="1224" w:hanging="360"/>
      </w:pPr>
      <w:rPr>
        <w:rFonts w:ascii="Times New Roman" w:hAnsi="Times New Roman" w:cs="Times New Roman"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485469079">
    <w:abstractNumId w:val="43"/>
  </w:num>
  <w:num w:numId="2" w16cid:durableId="1902518621">
    <w:abstractNumId w:val="16"/>
  </w:num>
  <w:num w:numId="3" w16cid:durableId="346643015">
    <w:abstractNumId w:val="19"/>
  </w:num>
  <w:num w:numId="4" w16cid:durableId="1627587902">
    <w:abstractNumId w:val="39"/>
  </w:num>
  <w:num w:numId="5" w16cid:durableId="816188038">
    <w:abstractNumId w:val="15"/>
  </w:num>
  <w:num w:numId="6" w16cid:durableId="23793577">
    <w:abstractNumId w:val="10"/>
  </w:num>
  <w:num w:numId="7" w16cid:durableId="516621807">
    <w:abstractNumId w:val="41"/>
  </w:num>
  <w:num w:numId="8" w16cid:durableId="219053746">
    <w:abstractNumId w:val="33"/>
  </w:num>
  <w:num w:numId="9" w16cid:durableId="1247497766">
    <w:abstractNumId w:val="44"/>
  </w:num>
  <w:num w:numId="10" w16cid:durableId="1316832841">
    <w:abstractNumId w:val="48"/>
  </w:num>
  <w:num w:numId="11" w16cid:durableId="1346596190">
    <w:abstractNumId w:val="21"/>
  </w:num>
  <w:num w:numId="12" w16cid:durableId="1393844949">
    <w:abstractNumId w:val="52"/>
  </w:num>
  <w:num w:numId="13" w16cid:durableId="1152982541">
    <w:abstractNumId w:val="3"/>
  </w:num>
  <w:num w:numId="14" w16cid:durableId="562983881">
    <w:abstractNumId w:val="36"/>
  </w:num>
  <w:num w:numId="15" w16cid:durableId="2073656019">
    <w:abstractNumId w:val="12"/>
  </w:num>
  <w:num w:numId="16" w16cid:durableId="747506320">
    <w:abstractNumId w:val="29"/>
  </w:num>
  <w:num w:numId="17" w16cid:durableId="2062096840">
    <w:abstractNumId w:val="40"/>
  </w:num>
  <w:num w:numId="18" w16cid:durableId="1980920393">
    <w:abstractNumId w:val="20"/>
  </w:num>
  <w:num w:numId="19" w16cid:durableId="1553037802">
    <w:abstractNumId w:val="28"/>
  </w:num>
  <w:num w:numId="20" w16cid:durableId="795568272">
    <w:abstractNumId w:val="37"/>
  </w:num>
  <w:num w:numId="21" w16cid:durableId="1295065448">
    <w:abstractNumId w:val="13"/>
  </w:num>
  <w:num w:numId="22" w16cid:durableId="2066442872">
    <w:abstractNumId w:val="24"/>
  </w:num>
  <w:num w:numId="23" w16cid:durableId="1700815283">
    <w:abstractNumId w:val="51"/>
  </w:num>
  <w:num w:numId="24" w16cid:durableId="1489055809">
    <w:abstractNumId w:val="27"/>
  </w:num>
  <w:num w:numId="25" w16cid:durableId="1427848046">
    <w:abstractNumId w:val="1"/>
  </w:num>
  <w:num w:numId="26" w16cid:durableId="812790901">
    <w:abstractNumId w:val="17"/>
  </w:num>
  <w:num w:numId="27" w16cid:durableId="869730297">
    <w:abstractNumId w:val="25"/>
  </w:num>
  <w:num w:numId="28" w16cid:durableId="1581717907">
    <w:abstractNumId w:val="30"/>
  </w:num>
  <w:num w:numId="29" w16cid:durableId="1679844424">
    <w:abstractNumId w:val="38"/>
  </w:num>
  <w:num w:numId="30" w16cid:durableId="568004512">
    <w:abstractNumId w:val="2"/>
  </w:num>
  <w:num w:numId="31" w16cid:durableId="648167106">
    <w:abstractNumId w:val="35"/>
  </w:num>
  <w:num w:numId="32" w16cid:durableId="65344029">
    <w:abstractNumId w:val="49"/>
  </w:num>
  <w:num w:numId="33" w16cid:durableId="1728065377">
    <w:abstractNumId w:val="6"/>
  </w:num>
  <w:num w:numId="34" w16cid:durableId="779568415">
    <w:abstractNumId w:val="45"/>
  </w:num>
  <w:num w:numId="35" w16cid:durableId="677774746">
    <w:abstractNumId w:val="7"/>
  </w:num>
  <w:num w:numId="36" w16cid:durableId="264727440">
    <w:abstractNumId w:val="50"/>
  </w:num>
  <w:num w:numId="37" w16cid:durableId="875195349">
    <w:abstractNumId w:val="9"/>
  </w:num>
  <w:num w:numId="38" w16cid:durableId="68887741">
    <w:abstractNumId w:val="18"/>
  </w:num>
  <w:num w:numId="39" w16cid:durableId="1067797478">
    <w:abstractNumId w:val="47"/>
  </w:num>
  <w:num w:numId="40" w16cid:durableId="565263355">
    <w:abstractNumId w:val="11"/>
  </w:num>
  <w:num w:numId="41" w16cid:durableId="1111365581">
    <w:abstractNumId w:val="32"/>
  </w:num>
  <w:num w:numId="42" w16cid:durableId="1388335791">
    <w:abstractNumId w:val="34"/>
  </w:num>
  <w:num w:numId="43" w16cid:durableId="1064765419">
    <w:abstractNumId w:val="31"/>
  </w:num>
  <w:num w:numId="44" w16cid:durableId="1317300488">
    <w:abstractNumId w:val="4"/>
  </w:num>
  <w:num w:numId="45" w16cid:durableId="1728802755">
    <w:abstractNumId w:val="14"/>
  </w:num>
  <w:num w:numId="46" w16cid:durableId="1096711836">
    <w:abstractNumId w:val="42"/>
  </w:num>
  <w:num w:numId="47" w16cid:durableId="1535581332">
    <w:abstractNumId w:val="5"/>
  </w:num>
  <w:num w:numId="48" w16cid:durableId="17630639">
    <w:abstractNumId w:val="0"/>
  </w:num>
  <w:num w:numId="49" w16cid:durableId="1531262048">
    <w:abstractNumId w:val="8"/>
  </w:num>
  <w:num w:numId="50" w16cid:durableId="353001535">
    <w:abstractNumId w:val="23"/>
  </w:num>
  <w:num w:numId="51" w16cid:durableId="1984234914">
    <w:abstractNumId w:val="26"/>
  </w:num>
  <w:num w:numId="52" w16cid:durableId="767695301">
    <w:abstractNumId w:val="22"/>
  </w:num>
  <w:num w:numId="53" w16cid:durableId="381558435">
    <w:abstractNumId w:val="4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hideSpellingErrors/>
  <w:hideGrammaticalErrors/>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6B4"/>
    <w:rsid w:val="0000000D"/>
    <w:rsid w:val="00000038"/>
    <w:rsid w:val="0000038F"/>
    <w:rsid w:val="00001370"/>
    <w:rsid w:val="000017AA"/>
    <w:rsid w:val="00001A6F"/>
    <w:rsid w:val="00002081"/>
    <w:rsid w:val="000027C3"/>
    <w:rsid w:val="00003258"/>
    <w:rsid w:val="00005F00"/>
    <w:rsid w:val="00006140"/>
    <w:rsid w:val="000063FA"/>
    <w:rsid w:val="000106B8"/>
    <w:rsid w:val="00010AD1"/>
    <w:rsid w:val="000112BA"/>
    <w:rsid w:val="00011E76"/>
    <w:rsid w:val="00012425"/>
    <w:rsid w:val="000134D8"/>
    <w:rsid w:val="0001395F"/>
    <w:rsid w:val="0001408A"/>
    <w:rsid w:val="000176B0"/>
    <w:rsid w:val="000201D0"/>
    <w:rsid w:val="00021A8E"/>
    <w:rsid w:val="0002212D"/>
    <w:rsid w:val="000227E3"/>
    <w:rsid w:val="00022948"/>
    <w:rsid w:val="00022C2D"/>
    <w:rsid w:val="000234E8"/>
    <w:rsid w:val="0002364C"/>
    <w:rsid w:val="00023CDD"/>
    <w:rsid w:val="00025730"/>
    <w:rsid w:val="00025F47"/>
    <w:rsid w:val="00025F49"/>
    <w:rsid w:val="00026002"/>
    <w:rsid w:val="00027B66"/>
    <w:rsid w:val="0003016D"/>
    <w:rsid w:val="000319B4"/>
    <w:rsid w:val="0003253B"/>
    <w:rsid w:val="00032F44"/>
    <w:rsid w:val="00033C8D"/>
    <w:rsid w:val="000345BF"/>
    <w:rsid w:val="00034A11"/>
    <w:rsid w:val="00034C7D"/>
    <w:rsid w:val="0003711B"/>
    <w:rsid w:val="000373F5"/>
    <w:rsid w:val="00040278"/>
    <w:rsid w:val="000409D7"/>
    <w:rsid w:val="00041967"/>
    <w:rsid w:val="0004325A"/>
    <w:rsid w:val="00043BD6"/>
    <w:rsid w:val="000446F0"/>
    <w:rsid w:val="00046571"/>
    <w:rsid w:val="000500AB"/>
    <w:rsid w:val="00050A3D"/>
    <w:rsid w:val="00050AEC"/>
    <w:rsid w:val="000540B3"/>
    <w:rsid w:val="0005426E"/>
    <w:rsid w:val="00054614"/>
    <w:rsid w:val="00054C8D"/>
    <w:rsid w:val="0005583F"/>
    <w:rsid w:val="00055C51"/>
    <w:rsid w:val="00055E4E"/>
    <w:rsid w:val="00056E6C"/>
    <w:rsid w:val="000579DD"/>
    <w:rsid w:val="00060426"/>
    <w:rsid w:val="0006099A"/>
    <w:rsid w:val="00060A78"/>
    <w:rsid w:val="00062BBE"/>
    <w:rsid w:val="00064286"/>
    <w:rsid w:val="00064A1C"/>
    <w:rsid w:val="000651C9"/>
    <w:rsid w:val="00070CAE"/>
    <w:rsid w:val="00072BEA"/>
    <w:rsid w:val="00073FF3"/>
    <w:rsid w:val="000810D8"/>
    <w:rsid w:val="00081377"/>
    <w:rsid w:val="00081B91"/>
    <w:rsid w:val="00081E6A"/>
    <w:rsid w:val="00083C85"/>
    <w:rsid w:val="0008433C"/>
    <w:rsid w:val="00086134"/>
    <w:rsid w:val="00086EF6"/>
    <w:rsid w:val="00087DD4"/>
    <w:rsid w:val="00090B9C"/>
    <w:rsid w:val="000918D0"/>
    <w:rsid w:val="00091AC8"/>
    <w:rsid w:val="00093AA5"/>
    <w:rsid w:val="00093ED1"/>
    <w:rsid w:val="00094919"/>
    <w:rsid w:val="00095F0C"/>
    <w:rsid w:val="00096DDC"/>
    <w:rsid w:val="000A0C3C"/>
    <w:rsid w:val="000A1838"/>
    <w:rsid w:val="000A19E9"/>
    <w:rsid w:val="000A4359"/>
    <w:rsid w:val="000A4E73"/>
    <w:rsid w:val="000A6338"/>
    <w:rsid w:val="000A63EC"/>
    <w:rsid w:val="000A79BE"/>
    <w:rsid w:val="000B0D0B"/>
    <w:rsid w:val="000B1123"/>
    <w:rsid w:val="000B159F"/>
    <w:rsid w:val="000B1FE4"/>
    <w:rsid w:val="000B2922"/>
    <w:rsid w:val="000B3F8D"/>
    <w:rsid w:val="000B65AD"/>
    <w:rsid w:val="000B70A4"/>
    <w:rsid w:val="000B7CAA"/>
    <w:rsid w:val="000C08E0"/>
    <w:rsid w:val="000C0A12"/>
    <w:rsid w:val="000C0CA2"/>
    <w:rsid w:val="000C11CC"/>
    <w:rsid w:val="000C1748"/>
    <w:rsid w:val="000C30E4"/>
    <w:rsid w:val="000C3367"/>
    <w:rsid w:val="000C3393"/>
    <w:rsid w:val="000C3716"/>
    <w:rsid w:val="000C539D"/>
    <w:rsid w:val="000C5702"/>
    <w:rsid w:val="000C6214"/>
    <w:rsid w:val="000D09CB"/>
    <w:rsid w:val="000D183C"/>
    <w:rsid w:val="000D184D"/>
    <w:rsid w:val="000D1A6E"/>
    <w:rsid w:val="000D3C49"/>
    <w:rsid w:val="000D53D3"/>
    <w:rsid w:val="000D5752"/>
    <w:rsid w:val="000D7E14"/>
    <w:rsid w:val="000D7E29"/>
    <w:rsid w:val="000E0EF0"/>
    <w:rsid w:val="000E1480"/>
    <w:rsid w:val="000E2199"/>
    <w:rsid w:val="000E495E"/>
    <w:rsid w:val="000E4E2D"/>
    <w:rsid w:val="000E75CA"/>
    <w:rsid w:val="000F0868"/>
    <w:rsid w:val="000F0DEB"/>
    <w:rsid w:val="000F1231"/>
    <w:rsid w:val="000F17F6"/>
    <w:rsid w:val="000F19A8"/>
    <w:rsid w:val="000F54DD"/>
    <w:rsid w:val="000F7A7E"/>
    <w:rsid w:val="001023B3"/>
    <w:rsid w:val="00102CC4"/>
    <w:rsid w:val="0010547E"/>
    <w:rsid w:val="00106760"/>
    <w:rsid w:val="0010774D"/>
    <w:rsid w:val="00107D6E"/>
    <w:rsid w:val="00110187"/>
    <w:rsid w:val="00110A39"/>
    <w:rsid w:val="00111BB1"/>
    <w:rsid w:val="001148F9"/>
    <w:rsid w:val="0011503D"/>
    <w:rsid w:val="001155C7"/>
    <w:rsid w:val="00115C5B"/>
    <w:rsid w:val="0011683C"/>
    <w:rsid w:val="00121A48"/>
    <w:rsid w:val="00122900"/>
    <w:rsid w:val="00122DDE"/>
    <w:rsid w:val="001236AC"/>
    <w:rsid w:val="001237A0"/>
    <w:rsid w:val="001249BD"/>
    <w:rsid w:val="00125B78"/>
    <w:rsid w:val="001274D2"/>
    <w:rsid w:val="00127EF2"/>
    <w:rsid w:val="00127EF9"/>
    <w:rsid w:val="00130F18"/>
    <w:rsid w:val="001322B8"/>
    <w:rsid w:val="00132924"/>
    <w:rsid w:val="00133684"/>
    <w:rsid w:val="00134F1F"/>
    <w:rsid w:val="0013660D"/>
    <w:rsid w:val="00136C4E"/>
    <w:rsid w:val="00137C6C"/>
    <w:rsid w:val="00140139"/>
    <w:rsid w:val="00140149"/>
    <w:rsid w:val="0014070D"/>
    <w:rsid w:val="00140D1D"/>
    <w:rsid w:val="00140DEB"/>
    <w:rsid w:val="00141E96"/>
    <w:rsid w:val="00141FB2"/>
    <w:rsid w:val="0014224F"/>
    <w:rsid w:val="00142642"/>
    <w:rsid w:val="001431C5"/>
    <w:rsid w:val="00143BF5"/>
    <w:rsid w:val="00143CE1"/>
    <w:rsid w:val="001441DC"/>
    <w:rsid w:val="001444ED"/>
    <w:rsid w:val="00146980"/>
    <w:rsid w:val="00146E56"/>
    <w:rsid w:val="00146F54"/>
    <w:rsid w:val="0014737F"/>
    <w:rsid w:val="0015009D"/>
    <w:rsid w:val="0015090C"/>
    <w:rsid w:val="00151FD1"/>
    <w:rsid w:val="00153066"/>
    <w:rsid w:val="0015320E"/>
    <w:rsid w:val="0015427A"/>
    <w:rsid w:val="0015477F"/>
    <w:rsid w:val="001550A1"/>
    <w:rsid w:val="00156D55"/>
    <w:rsid w:val="00160055"/>
    <w:rsid w:val="001604B6"/>
    <w:rsid w:val="001606EA"/>
    <w:rsid w:val="00161383"/>
    <w:rsid w:val="00161E89"/>
    <w:rsid w:val="00162027"/>
    <w:rsid w:val="00162E38"/>
    <w:rsid w:val="00163992"/>
    <w:rsid w:val="00164C22"/>
    <w:rsid w:val="00165D34"/>
    <w:rsid w:val="0016601A"/>
    <w:rsid w:val="001664A0"/>
    <w:rsid w:val="001667D4"/>
    <w:rsid w:val="001707E4"/>
    <w:rsid w:val="001711AE"/>
    <w:rsid w:val="00172D00"/>
    <w:rsid w:val="00172F68"/>
    <w:rsid w:val="00173637"/>
    <w:rsid w:val="00174A6B"/>
    <w:rsid w:val="00175052"/>
    <w:rsid w:val="00176C3D"/>
    <w:rsid w:val="00176D80"/>
    <w:rsid w:val="00177C26"/>
    <w:rsid w:val="001805B2"/>
    <w:rsid w:val="001811C9"/>
    <w:rsid w:val="0018426B"/>
    <w:rsid w:val="001845C2"/>
    <w:rsid w:val="0018490C"/>
    <w:rsid w:val="00186076"/>
    <w:rsid w:val="0018698E"/>
    <w:rsid w:val="001869F9"/>
    <w:rsid w:val="00186B6C"/>
    <w:rsid w:val="00186F0B"/>
    <w:rsid w:val="00187863"/>
    <w:rsid w:val="001902DE"/>
    <w:rsid w:val="00191D2A"/>
    <w:rsid w:val="001924D7"/>
    <w:rsid w:val="0019351A"/>
    <w:rsid w:val="00193AF9"/>
    <w:rsid w:val="001949A4"/>
    <w:rsid w:val="00194C81"/>
    <w:rsid w:val="00194F83"/>
    <w:rsid w:val="001951D7"/>
    <w:rsid w:val="001962C3"/>
    <w:rsid w:val="00197455"/>
    <w:rsid w:val="001A050C"/>
    <w:rsid w:val="001A058B"/>
    <w:rsid w:val="001A0A32"/>
    <w:rsid w:val="001A13FB"/>
    <w:rsid w:val="001A160B"/>
    <w:rsid w:val="001A2E19"/>
    <w:rsid w:val="001A2F02"/>
    <w:rsid w:val="001A49DE"/>
    <w:rsid w:val="001A543E"/>
    <w:rsid w:val="001A544D"/>
    <w:rsid w:val="001A6497"/>
    <w:rsid w:val="001A6EE8"/>
    <w:rsid w:val="001A7AF0"/>
    <w:rsid w:val="001B1295"/>
    <w:rsid w:val="001B1491"/>
    <w:rsid w:val="001B214B"/>
    <w:rsid w:val="001B3158"/>
    <w:rsid w:val="001B3574"/>
    <w:rsid w:val="001B36F7"/>
    <w:rsid w:val="001B3733"/>
    <w:rsid w:val="001B3D4F"/>
    <w:rsid w:val="001B57B9"/>
    <w:rsid w:val="001B588C"/>
    <w:rsid w:val="001B5912"/>
    <w:rsid w:val="001B5A94"/>
    <w:rsid w:val="001B79D5"/>
    <w:rsid w:val="001B7D4C"/>
    <w:rsid w:val="001C0092"/>
    <w:rsid w:val="001C0237"/>
    <w:rsid w:val="001C1123"/>
    <w:rsid w:val="001C1A66"/>
    <w:rsid w:val="001C2725"/>
    <w:rsid w:val="001C29EC"/>
    <w:rsid w:val="001C3526"/>
    <w:rsid w:val="001C35B8"/>
    <w:rsid w:val="001C3DCE"/>
    <w:rsid w:val="001C4D16"/>
    <w:rsid w:val="001C5D2B"/>
    <w:rsid w:val="001C5D8F"/>
    <w:rsid w:val="001C61EE"/>
    <w:rsid w:val="001D00CD"/>
    <w:rsid w:val="001D0655"/>
    <w:rsid w:val="001D0662"/>
    <w:rsid w:val="001D1A11"/>
    <w:rsid w:val="001D1A4E"/>
    <w:rsid w:val="001D2898"/>
    <w:rsid w:val="001D2BCD"/>
    <w:rsid w:val="001D412C"/>
    <w:rsid w:val="001D4C40"/>
    <w:rsid w:val="001D517B"/>
    <w:rsid w:val="001D53CE"/>
    <w:rsid w:val="001D5848"/>
    <w:rsid w:val="001D5DC9"/>
    <w:rsid w:val="001D654A"/>
    <w:rsid w:val="001D6F99"/>
    <w:rsid w:val="001D739C"/>
    <w:rsid w:val="001E081C"/>
    <w:rsid w:val="001E1218"/>
    <w:rsid w:val="001E26B3"/>
    <w:rsid w:val="001E48D9"/>
    <w:rsid w:val="001E5CFE"/>
    <w:rsid w:val="001E614F"/>
    <w:rsid w:val="001E7366"/>
    <w:rsid w:val="001F20F0"/>
    <w:rsid w:val="001F3946"/>
    <w:rsid w:val="001F421B"/>
    <w:rsid w:val="001F6508"/>
    <w:rsid w:val="001F6B20"/>
    <w:rsid w:val="001F6D00"/>
    <w:rsid w:val="001F7AEF"/>
    <w:rsid w:val="00200634"/>
    <w:rsid w:val="002007FA"/>
    <w:rsid w:val="00201DA6"/>
    <w:rsid w:val="00202731"/>
    <w:rsid w:val="00203676"/>
    <w:rsid w:val="002036AD"/>
    <w:rsid w:val="00203F7D"/>
    <w:rsid w:val="0020522E"/>
    <w:rsid w:val="00206E36"/>
    <w:rsid w:val="002073F1"/>
    <w:rsid w:val="00207690"/>
    <w:rsid w:val="00207851"/>
    <w:rsid w:val="002104A5"/>
    <w:rsid w:val="00210DB6"/>
    <w:rsid w:val="002112F7"/>
    <w:rsid w:val="00214C71"/>
    <w:rsid w:val="00215481"/>
    <w:rsid w:val="00221BB2"/>
    <w:rsid w:val="00221FC0"/>
    <w:rsid w:val="00225F29"/>
    <w:rsid w:val="0022601C"/>
    <w:rsid w:val="002261FB"/>
    <w:rsid w:val="00226464"/>
    <w:rsid w:val="00227B56"/>
    <w:rsid w:val="00227C6A"/>
    <w:rsid w:val="00231E68"/>
    <w:rsid w:val="00232D62"/>
    <w:rsid w:val="0023306F"/>
    <w:rsid w:val="00233360"/>
    <w:rsid w:val="00233377"/>
    <w:rsid w:val="00233691"/>
    <w:rsid w:val="00233AEA"/>
    <w:rsid w:val="00233BB9"/>
    <w:rsid w:val="002342F7"/>
    <w:rsid w:val="00234DD5"/>
    <w:rsid w:val="002362A3"/>
    <w:rsid w:val="00236C4E"/>
    <w:rsid w:val="00236F5C"/>
    <w:rsid w:val="00237D16"/>
    <w:rsid w:val="002413DF"/>
    <w:rsid w:val="002418D1"/>
    <w:rsid w:val="002423E0"/>
    <w:rsid w:val="0024380F"/>
    <w:rsid w:val="002446BE"/>
    <w:rsid w:val="00246487"/>
    <w:rsid w:val="00246725"/>
    <w:rsid w:val="00246BD7"/>
    <w:rsid w:val="002474C6"/>
    <w:rsid w:val="0024786C"/>
    <w:rsid w:val="002478B0"/>
    <w:rsid w:val="002502AC"/>
    <w:rsid w:val="00250BBC"/>
    <w:rsid w:val="00252EAF"/>
    <w:rsid w:val="00253B22"/>
    <w:rsid w:val="00253EC5"/>
    <w:rsid w:val="0025480C"/>
    <w:rsid w:val="0025524B"/>
    <w:rsid w:val="00255539"/>
    <w:rsid w:val="00255A9B"/>
    <w:rsid w:val="0025631D"/>
    <w:rsid w:val="00257EA5"/>
    <w:rsid w:val="00260076"/>
    <w:rsid w:val="00260F91"/>
    <w:rsid w:val="002611B0"/>
    <w:rsid w:val="0026158A"/>
    <w:rsid w:val="002622ED"/>
    <w:rsid w:val="0026392D"/>
    <w:rsid w:val="00264520"/>
    <w:rsid w:val="002646C6"/>
    <w:rsid w:val="00264CD5"/>
    <w:rsid w:val="00265B02"/>
    <w:rsid w:val="00265E01"/>
    <w:rsid w:val="00266236"/>
    <w:rsid w:val="002668D5"/>
    <w:rsid w:val="00266E1E"/>
    <w:rsid w:val="0026757D"/>
    <w:rsid w:val="002677C4"/>
    <w:rsid w:val="00270279"/>
    <w:rsid w:val="002722D5"/>
    <w:rsid w:val="00274724"/>
    <w:rsid w:val="0027593F"/>
    <w:rsid w:val="00276481"/>
    <w:rsid w:val="00277E80"/>
    <w:rsid w:val="002813B1"/>
    <w:rsid w:val="00283742"/>
    <w:rsid w:val="00284483"/>
    <w:rsid w:val="00284825"/>
    <w:rsid w:val="002852E2"/>
    <w:rsid w:val="00286661"/>
    <w:rsid w:val="00291103"/>
    <w:rsid w:val="002917C0"/>
    <w:rsid w:val="00291A96"/>
    <w:rsid w:val="00292BB8"/>
    <w:rsid w:val="00292D08"/>
    <w:rsid w:val="00292E58"/>
    <w:rsid w:val="00294210"/>
    <w:rsid w:val="002958A8"/>
    <w:rsid w:val="00295FC8"/>
    <w:rsid w:val="002961E1"/>
    <w:rsid w:val="00296D58"/>
    <w:rsid w:val="00296F91"/>
    <w:rsid w:val="002A1981"/>
    <w:rsid w:val="002A1C01"/>
    <w:rsid w:val="002A28BE"/>
    <w:rsid w:val="002A3F25"/>
    <w:rsid w:val="002B25BD"/>
    <w:rsid w:val="002B29F2"/>
    <w:rsid w:val="002B2A15"/>
    <w:rsid w:val="002B2B28"/>
    <w:rsid w:val="002B4CBA"/>
    <w:rsid w:val="002B61B8"/>
    <w:rsid w:val="002B7543"/>
    <w:rsid w:val="002C01BB"/>
    <w:rsid w:val="002C0D72"/>
    <w:rsid w:val="002C19BB"/>
    <w:rsid w:val="002C23AE"/>
    <w:rsid w:val="002C2682"/>
    <w:rsid w:val="002C2DD8"/>
    <w:rsid w:val="002C3DC7"/>
    <w:rsid w:val="002C41C7"/>
    <w:rsid w:val="002C6B17"/>
    <w:rsid w:val="002C76E1"/>
    <w:rsid w:val="002D01DC"/>
    <w:rsid w:val="002D0229"/>
    <w:rsid w:val="002D2443"/>
    <w:rsid w:val="002D2712"/>
    <w:rsid w:val="002D29FF"/>
    <w:rsid w:val="002D359C"/>
    <w:rsid w:val="002D383C"/>
    <w:rsid w:val="002D3CC8"/>
    <w:rsid w:val="002D4C1E"/>
    <w:rsid w:val="002E09A1"/>
    <w:rsid w:val="002E0B28"/>
    <w:rsid w:val="002E0B68"/>
    <w:rsid w:val="002E0FA3"/>
    <w:rsid w:val="002E141E"/>
    <w:rsid w:val="002E15D0"/>
    <w:rsid w:val="002E173E"/>
    <w:rsid w:val="002E228B"/>
    <w:rsid w:val="002E50EE"/>
    <w:rsid w:val="002E5678"/>
    <w:rsid w:val="002F02BE"/>
    <w:rsid w:val="002F1266"/>
    <w:rsid w:val="002F1BDB"/>
    <w:rsid w:val="002F45C3"/>
    <w:rsid w:val="002F4E8B"/>
    <w:rsid w:val="002F77C3"/>
    <w:rsid w:val="00302DF7"/>
    <w:rsid w:val="00303DB4"/>
    <w:rsid w:val="00304048"/>
    <w:rsid w:val="00304A0B"/>
    <w:rsid w:val="00304D4D"/>
    <w:rsid w:val="003050E1"/>
    <w:rsid w:val="00310810"/>
    <w:rsid w:val="00310BAB"/>
    <w:rsid w:val="003110A7"/>
    <w:rsid w:val="00311CF7"/>
    <w:rsid w:val="00312CE5"/>
    <w:rsid w:val="00317419"/>
    <w:rsid w:val="003174A5"/>
    <w:rsid w:val="00320BD1"/>
    <w:rsid w:val="003216DE"/>
    <w:rsid w:val="00321C88"/>
    <w:rsid w:val="00322799"/>
    <w:rsid w:val="00323027"/>
    <w:rsid w:val="00323A9F"/>
    <w:rsid w:val="003244E0"/>
    <w:rsid w:val="00324D28"/>
    <w:rsid w:val="003264B9"/>
    <w:rsid w:val="00326915"/>
    <w:rsid w:val="0032783B"/>
    <w:rsid w:val="00331CA5"/>
    <w:rsid w:val="00331CE0"/>
    <w:rsid w:val="00334497"/>
    <w:rsid w:val="00334E0C"/>
    <w:rsid w:val="0033621A"/>
    <w:rsid w:val="00336B18"/>
    <w:rsid w:val="00336DDB"/>
    <w:rsid w:val="003373BC"/>
    <w:rsid w:val="003376D2"/>
    <w:rsid w:val="00341662"/>
    <w:rsid w:val="00341759"/>
    <w:rsid w:val="00341BDB"/>
    <w:rsid w:val="003425AD"/>
    <w:rsid w:val="0034356E"/>
    <w:rsid w:val="0034549C"/>
    <w:rsid w:val="003457FB"/>
    <w:rsid w:val="003462E8"/>
    <w:rsid w:val="00347A38"/>
    <w:rsid w:val="00347DF6"/>
    <w:rsid w:val="003500B4"/>
    <w:rsid w:val="00351799"/>
    <w:rsid w:val="00351FF6"/>
    <w:rsid w:val="003522B0"/>
    <w:rsid w:val="00352348"/>
    <w:rsid w:val="00352E42"/>
    <w:rsid w:val="00354B4C"/>
    <w:rsid w:val="00356087"/>
    <w:rsid w:val="003569F1"/>
    <w:rsid w:val="00357815"/>
    <w:rsid w:val="0036039F"/>
    <w:rsid w:val="003615F3"/>
    <w:rsid w:val="00363555"/>
    <w:rsid w:val="00364568"/>
    <w:rsid w:val="003678AF"/>
    <w:rsid w:val="00371897"/>
    <w:rsid w:val="003723FD"/>
    <w:rsid w:val="00372D73"/>
    <w:rsid w:val="003738A2"/>
    <w:rsid w:val="00373A6C"/>
    <w:rsid w:val="00375162"/>
    <w:rsid w:val="00375C1C"/>
    <w:rsid w:val="0037663F"/>
    <w:rsid w:val="00376B7C"/>
    <w:rsid w:val="0037786A"/>
    <w:rsid w:val="003804DE"/>
    <w:rsid w:val="00381D21"/>
    <w:rsid w:val="003834A6"/>
    <w:rsid w:val="00383D76"/>
    <w:rsid w:val="00384FB9"/>
    <w:rsid w:val="00385FA6"/>
    <w:rsid w:val="00386947"/>
    <w:rsid w:val="003869F3"/>
    <w:rsid w:val="003872AC"/>
    <w:rsid w:val="00387E53"/>
    <w:rsid w:val="00391BD6"/>
    <w:rsid w:val="00391F04"/>
    <w:rsid w:val="003927BA"/>
    <w:rsid w:val="00392F23"/>
    <w:rsid w:val="0039463E"/>
    <w:rsid w:val="00397F0F"/>
    <w:rsid w:val="003A2399"/>
    <w:rsid w:val="003A3C6E"/>
    <w:rsid w:val="003A5085"/>
    <w:rsid w:val="003A6B06"/>
    <w:rsid w:val="003A6FC9"/>
    <w:rsid w:val="003A783D"/>
    <w:rsid w:val="003A7A75"/>
    <w:rsid w:val="003B07DE"/>
    <w:rsid w:val="003B18E2"/>
    <w:rsid w:val="003B19F0"/>
    <w:rsid w:val="003B1A37"/>
    <w:rsid w:val="003B2E60"/>
    <w:rsid w:val="003B32C8"/>
    <w:rsid w:val="003B710E"/>
    <w:rsid w:val="003C0777"/>
    <w:rsid w:val="003C1F8E"/>
    <w:rsid w:val="003C2497"/>
    <w:rsid w:val="003C2B89"/>
    <w:rsid w:val="003C7272"/>
    <w:rsid w:val="003C7B0C"/>
    <w:rsid w:val="003D02B9"/>
    <w:rsid w:val="003D0549"/>
    <w:rsid w:val="003D15F3"/>
    <w:rsid w:val="003D247B"/>
    <w:rsid w:val="003D2BC7"/>
    <w:rsid w:val="003D2F7F"/>
    <w:rsid w:val="003D3278"/>
    <w:rsid w:val="003D32C4"/>
    <w:rsid w:val="003D3BE3"/>
    <w:rsid w:val="003D4711"/>
    <w:rsid w:val="003D4746"/>
    <w:rsid w:val="003D54F6"/>
    <w:rsid w:val="003D6DEB"/>
    <w:rsid w:val="003D7947"/>
    <w:rsid w:val="003E033C"/>
    <w:rsid w:val="003E137E"/>
    <w:rsid w:val="003E1EB3"/>
    <w:rsid w:val="003E20D5"/>
    <w:rsid w:val="003E2254"/>
    <w:rsid w:val="003E517E"/>
    <w:rsid w:val="003E6D0C"/>
    <w:rsid w:val="003E742D"/>
    <w:rsid w:val="003E7A0D"/>
    <w:rsid w:val="003F01B4"/>
    <w:rsid w:val="003F037D"/>
    <w:rsid w:val="003F0D0A"/>
    <w:rsid w:val="003F1349"/>
    <w:rsid w:val="003F26B1"/>
    <w:rsid w:val="003F5BDE"/>
    <w:rsid w:val="003F5E2F"/>
    <w:rsid w:val="0040058B"/>
    <w:rsid w:val="00400A24"/>
    <w:rsid w:val="0040304D"/>
    <w:rsid w:val="00405E3B"/>
    <w:rsid w:val="0040644D"/>
    <w:rsid w:val="004072CF"/>
    <w:rsid w:val="00407583"/>
    <w:rsid w:val="00407F11"/>
    <w:rsid w:val="00410FE0"/>
    <w:rsid w:val="00412A2A"/>
    <w:rsid w:val="00413910"/>
    <w:rsid w:val="00413A25"/>
    <w:rsid w:val="004140A6"/>
    <w:rsid w:val="0041728D"/>
    <w:rsid w:val="00417764"/>
    <w:rsid w:val="00417B21"/>
    <w:rsid w:val="00420303"/>
    <w:rsid w:val="00420EC9"/>
    <w:rsid w:val="00421750"/>
    <w:rsid w:val="004219D0"/>
    <w:rsid w:val="0042207B"/>
    <w:rsid w:val="00422722"/>
    <w:rsid w:val="00423B36"/>
    <w:rsid w:val="00424F89"/>
    <w:rsid w:val="00424FBB"/>
    <w:rsid w:val="00425055"/>
    <w:rsid w:val="00426149"/>
    <w:rsid w:val="004262A7"/>
    <w:rsid w:val="0042773C"/>
    <w:rsid w:val="00430FFC"/>
    <w:rsid w:val="00431AD8"/>
    <w:rsid w:val="00432044"/>
    <w:rsid w:val="004327B7"/>
    <w:rsid w:val="00432C09"/>
    <w:rsid w:val="00435891"/>
    <w:rsid w:val="00435CF2"/>
    <w:rsid w:val="004361C8"/>
    <w:rsid w:val="004361E3"/>
    <w:rsid w:val="00436E41"/>
    <w:rsid w:val="0044224B"/>
    <w:rsid w:val="004428CA"/>
    <w:rsid w:val="0044380C"/>
    <w:rsid w:val="00444A76"/>
    <w:rsid w:val="00445F92"/>
    <w:rsid w:val="004462F4"/>
    <w:rsid w:val="00451367"/>
    <w:rsid w:val="004518ED"/>
    <w:rsid w:val="00453D3C"/>
    <w:rsid w:val="004552BC"/>
    <w:rsid w:val="00456B0D"/>
    <w:rsid w:val="00457A9E"/>
    <w:rsid w:val="00460101"/>
    <w:rsid w:val="00460174"/>
    <w:rsid w:val="0046124F"/>
    <w:rsid w:val="00461595"/>
    <w:rsid w:val="0046255A"/>
    <w:rsid w:val="004654AF"/>
    <w:rsid w:val="00465A79"/>
    <w:rsid w:val="004666FF"/>
    <w:rsid w:val="00466EBD"/>
    <w:rsid w:val="0046785B"/>
    <w:rsid w:val="00467F2A"/>
    <w:rsid w:val="004712DF"/>
    <w:rsid w:val="00472B36"/>
    <w:rsid w:val="00472FFD"/>
    <w:rsid w:val="00474377"/>
    <w:rsid w:val="004778F5"/>
    <w:rsid w:val="00477BB6"/>
    <w:rsid w:val="00480DBE"/>
    <w:rsid w:val="00480F96"/>
    <w:rsid w:val="004824FE"/>
    <w:rsid w:val="004828ED"/>
    <w:rsid w:val="004842C3"/>
    <w:rsid w:val="004854AE"/>
    <w:rsid w:val="00485A58"/>
    <w:rsid w:val="00485A9C"/>
    <w:rsid w:val="00485B50"/>
    <w:rsid w:val="00486D51"/>
    <w:rsid w:val="00490441"/>
    <w:rsid w:val="004907F7"/>
    <w:rsid w:val="004908DE"/>
    <w:rsid w:val="00492320"/>
    <w:rsid w:val="00492E85"/>
    <w:rsid w:val="00493E30"/>
    <w:rsid w:val="0049491F"/>
    <w:rsid w:val="00494924"/>
    <w:rsid w:val="00494B65"/>
    <w:rsid w:val="00495EF0"/>
    <w:rsid w:val="00496A5D"/>
    <w:rsid w:val="00496B63"/>
    <w:rsid w:val="00497BA0"/>
    <w:rsid w:val="004A155F"/>
    <w:rsid w:val="004A4682"/>
    <w:rsid w:val="004A4862"/>
    <w:rsid w:val="004A4C90"/>
    <w:rsid w:val="004A5542"/>
    <w:rsid w:val="004A68C0"/>
    <w:rsid w:val="004A6E3D"/>
    <w:rsid w:val="004A78C2"/>
    <w:rsid w:val="004B1777"/>
    <w:rsid w:val="004B1B69"/>
    <w:rsid w:val="004B1CC1"/>
    <w:rsid w:val="004B2C9B"/>
    <w:rsid w:val="004B2EC0"/>
    <w:rsid w:val="004B42D6"/>
    <w:rsid w:val="004B6619"/>
    <w:rsid w:val="004B724E"/>
    <w:rsid w:val="004B74C4"/>
    <w:rsid w:val="004B74ED"/>
    <w:rsid w:val="004B78A6"/>
    <w:rsid w:val="004B7A50"/>
    <w:rsid w:val="004B7C16"/>
    <w:rsid w:val="004C1F15"/>
    <w:rsid w:val="004C2486"/>
    <w:rsid w:val="004C2AAE"/>
    <w:rsid w:val="004C3291"/>
    <w:rsid w:val="004C387E"/>
    <w:rsid w:val="004C426C"/>
    <w:rsid w:val="004C6565"/>
    <w:rsid w:val="004C6D21"/>
    <w:rsid w:val="004C7665"/>
    <w:rsid w:val="004C7DE8"/>
    <w:rsid w:val="004D35C2"/>
    <w:rsid w:val="004D38FD"/>
    <w:rsid w:val="004D3D6F"/>
    <w:rsid w:val="004D50A0"/>
    <w:rsid w:val="004D573F"/>
    <w:rsid w:val="004E0BB9"/>
    <w:rsid w:val="004E0CDD"/>
    <w:rsid w:val="004E1FB2"/>
    <w:rsid w:val="004E28C1"/>
    <w:rsid w:val="004E3A97"/>
    <w:rsid w:val="004E5331"/>
    <w:rsid w:val="004E5C17"/>
    <w:rsid w:val="004F0E0C"/>
    <w:rsid w:val="004F185F"/>
    <w:rsid w:val="004F1F65"/>
    <w:rsid w:val="004F2167"/>
    <w:rsid w:val="004F21A6"/>
    <w:rsid w:val="004F2B8C"/>
    <w:rsid w:val="004F3535"/>
    <w:rsid w:val="004F3F62"/>
    <w:rsid w:val="004F427F"/>
    <w:rsid w:val="004F46EA"/>
    <w:rsid w:val="004F4908"/>
    <w:rsid w:val="004F6413"/>
    <w:rsid w:val="004F6787"/>
    <w:rsid w:val="004F7145"/>
    <w:rsid w:val="00501F72"/>
    <w:rsid w:val="005027A4"/>
    <w:rsid w:val="00502DCA"/>
    <w:rsid w:val="00503CB8"/>
    <w:rsid w:val="0050461C"/>
    <w:rsid w:val="0050466A"/>
    <w:rsid w:val="00504A26"/>
    <w:rsid w:val="00505CD9"/>
    <w:rsid w:val="00507176"/>
    <w:rsid w:val="00507800"/>
    <w:rsid w:val="00510534"/>
    <w:rsid w:val="00510A25"/>
    <w:rsid w:val="005146FD"/>
    <w:rsid w:val="005168A7"/>
    <w:rsid w:val="00516A89"/>
    <w:rsid w:val="00516BDF"/>
    <w:rsid w:val="00516C95"/>
    <w:rsid w:val="00516D7D"/>
    <w:rsid w:val="00520DB6"/>
    <w:rsid w:val="00520DDB"/>
    <w:rsid w:val="00524F2A"/>
    <w:rsid w:val="00525131"/>
    <w:rsid w:val="00526110"/>
    <w:rsid w:val="0052635F"/>
    <w:rsid w:val="00530582"/>
    <w:rsid w:val="0053069D"/>
    <w:rsid w:val="00530B12"/>
    <w:rsid w:val="00532C31"/>
    <w:rsid w:val="00533148"/>
    <w:rsid w:val="00533191"/>
    <w:rsid w:val="005337D8"/>
    <w:rsid w:val="00533A7D"/>
    <w:rsid w:val="005345A1"/>
    <w:rsid w:val="00534712"/>
    <w:rsid w:val="00536354"/>
    <w:rsid w:val="0053721D"/>
    <w:rsid w:val="00537C2A"/>
    <w:rsid w:val="0054011C"/>
    <w:rsid w:val="0054030B"/>
    <w:rsid w:val="00540F9F"/>
    <w:rsid w:val="00541A4A"/>
    <w:rsid w:val="0054221B"/>
    <w:rsid w:val="005424DD"/>
    <w:rsid w:val="00542810"/>
    <w:rsid w:val="00543D07"/>
    <w:rsid w:val="005441CB"/>
    <w:rsid w:val="005443B1"/>
    <w:rsid w:val="005445F2"/>
    <w:rsid w:val="00545A2A"/>
    <w:rsid w:val="00547833"/>
    <w:rsid w:val="005500DA"/>
    <w:rsid w:val="005505FA"/>
    <w:rsid w:val="005507BB"/>
    <w:rsid w:val="00550D46"/>
    <w:rsid w:val="0055164B"/>
    <w:rsid w:val="00553D77"/>
    <w:rsid w:val="00553FB3"/>
    <w:rsid w:val="00554153"/>
    <w:rsid w:val="005579E8"/>
    <w:rsid w:val="00560310"/>
    <w:rsid w:val="00563F9A"/>
    <w:rsid w:val="0056577D"/>
    <w:rsid w:val="005674A4"/>
    <w:rsid w:val="00567FBA"/>
    <w:rsid w:val="00570501"/>
    <w:rsid w:val="005722E9"/>
    <w:rsid w:val="005733BA"/>
    <w:rsid w:val="0057471B"/>
    <w:rsid w:val="00575AB0"/>
    <w:rsid w:val="00576319"/>
    <w:rsid w:val="00577457"/>
    <w:rsid w:val="00582BF7"/>
    <w:rsid w:val="00584BE8"/>
    <w:rsid w:val="00584F5F"/>
    <w:rsid w:val="0058512E"/>
    <w:rsid w:val="0058550F"/>
    <w:rsid w:val="00585E97"/>
    <w:rsid w:val="0058608F"/>
    <w:rsid w:val="00586228"/>
    <w:rsid w:val="00587F02"/>
    <w:rsid w:val="00590A46"/>
    <w:rsid w:val="005912DF"/>
    <w:rsid w:val="00591611"/>
    <w:rsid w:val="00593367"/>
    <w:rsid w:val="00593806"/>
    <w:rsid w:val="00594B74"/>
    <w:rsid w:val="005953FD"/>
    <w:rsid w:val="00595BD7"/>
    <w:rsid w:val="00595DD4"/>
    <w:rsid w:val="00596655"/>
    <w:rsid w:val="00596862"/>
    <w:rsid w:val="005A091D"/>
    <w:rsid w:val="005A1A7E"/>
    <w:rsid w:val="005A1B0A"/>
    <w:rsid w:val="005A1D16"/>
    <w:rsid w:val="005A23BE"/>
    <w:rsid w:val="005A3D58"/>
    <w:rsid w:val="005A6B5C"/>
    <w:rsid w:val="005A710C"/>
    <w:rsid w:val="005A79FF"/>
    <w:rsid w:val="005B12C1"/>
    <w:rsid w:val="005B2678"/>
    <w:rsid w:val="005B2C73"/>
    <w:rsid w:val="005B3377"/>
    <w:rsid w:val="005B384E"/>
    <w:rsid w:val="005B4E5A"/>
    <w:rsid w:val="005B58BF"/>
    <w:rsid w:val="005B607B"/>
    <w:rsid w:val="005B62B4"/>
    <w:rsid w:val="005B6A3A"/>
    <w:rsid w:val="005B6CE2"/>
    <w:rsid w:val="005C238A"/>
    <w:rsid w:val="005C29E9"/>
    <w:rsid w:val="005C2A79"/>
    <w:rsid w:val="005C2C74"/>
    <w:rsid w:val="005C33BF"/>
    <w:rsid w:val="005C3488"/>
    <w:rsid w:val="005C400D"/>
    <w:rsid w:val="005C5C10"/>
    <w:rsid w:val="005C5C64"/>
    <w:rsid w:val="005C6DED"/>
    <w:rsid w:val="005D0387"/>
    <w:rsid w:val="005D1F42"/>
    <w:rsid w:val="005D237F"/>
    <w:rsid w:val="005D27AC"/>
    <w:rsid w:val="005D2912"/>
    <w:rsid w:val="005D2FB0"/>
    <w:rsid w:val="005D3086"/>
    <w:rsid w:val="005D3410"/>
    <w:rsid w:val="005D5590"/>
    <w:rsid w:val="005D5889"/>
    <w:rsid w:val="005D5BA2"/>
    <w:rsid w:val="005D6661"/>
    <w:rsid w:val="005D74C2"/>
    <w:rsid w:val="005D7B9E"/>
    <w:rsid w:val="005E11FA"/>
    <w:rsid w:val="005E1255"/>
    <w:rsid w:val="005E13BF"/>
    <w:rsid w:val="005E199F"/>
    <w:rsid w:val="005E39D5"/>
    <w:rsid w:val="005E42D5"/>
    <w:rsid w:val="005E4523"/>
    <w:rsid w:val="005E4888"/>
    <w:rsid w:val="005E5502"/>
    <w:rsid w:val="005E5DD2"/>
    <w:rsid w:val="005E61CE"/>
    <w:rsid w:val="005E76E5"/>
    <w:rsid w:val="005F261B"/>
    <w:rsid w:val="005F41E2"/>
    <w:rsid w:val="005F464C"/>
    <w:rsid w:val="005F5E6C"/>
    <w:rsid w:val="005F5E72"/>
    <w:rsid w:val="005F5F2C"/>
    <w:rsid w:val="005F67F4"/>
    <w:rsid w:val="005F78E5"/>
    <w:rsid w:val="00600B66"/>
    <w:rsid w:val="00601F41"/>
    <w:rsid w:val="006021D7"/>
    <w:rsid w:val="00602549"/>
    <w:rsid w:val="006028EC"/>
    <w:rsid w:val="00602FCC"/>
    <w:rsid w:val="006032B3"/>
    <w:rsid w:val="006042EE"/>
    <w:rsid w:val="0060432A"/>
    <w:rsid w:val="00604CA8"/>
    <w:rsid w:val="00607058"/>
    <w:rsid w:val="00607735"/>
    <w:rsid w:val="0060792A"/>
    <w:rsid w:val="006100AD"/>
    <w:rsid w:val="006101D4"/>
    <w:rsid w:val="00610E3A"/>
    <w:rsid w:val="00611148"/>
    <w:rsid w:val="00611BA0"/>
    <w:rsid w:val="006120F1"/>
    <w:rsid w:val="006132E8"/>
    <w:rsid w:val="00614180"/>
    <w:rsid w:val="00614B17"/>
    <w:rsid w:val="00614EEF"/>
    <w:rsid w:val="0061623E"/>
    <w:rsid w:val="0061665E"/>
    <w:rsid w:val="00616758"/>
    <w:rsid w:val="0061723B"/>
    <w:rsid w:val="0062035E"/>
    <w:rsid w:val="00620AC1"/>
    <w:rsid w:val="00621C39"/>
    <w:rsid w:val="0062374E"/>
    <w:rsid w:val="00624466"/>
    <w:rsid w:val="006247C5"/>
    <w:rsid w:val="00624D9A"/>
    <w:rsid w:val="0062674F"/>
    <w:rsid w:val="00626C26"/>
    <w:rsid w:val="00626E04"/>
    <w:rsid w:val="006275F2"/>
    <w:rsid w:val="00630039"/>
    <w:rsid w:val="00632BA6"/>
    <w:rsid w:val="00634BE7"/>
    <w:rsid w:val="00635109"/>
    <w:rsid w:val="006355E5"/>
    <w:rsid w:val="00636219"/>
    <w:rsid w:val="00636570"/>
    <w:rsid w:val="0063759F"/>
    <w:rsid w:val="00637645"/>
    <w:rsid w:val="00637803"/>
    <w:rsid w:val="006378BF"/>
    <w:rsid w:val="0064051F"/>
    <w:rsid w:val="006415FF"/>
    <w:rsid w:val="00642616"/>
    <w:rsid w:val="0064292E"/>
    <w:rsid w:val="00645146"/>
    <w:rsid w:val="00645F80"/>
    <w:rsid w:val="00646607"/>
    <w:rsid w:val="00646935"/>
    <w:rsid w:val="006469CE"/>
    <w:rsid w:val="006476FA"/>
    <w:rsid w:val="006505FD"/>
    <w:rsid w:val="00650E8E"/>
    <w:rsid w:val="006514EF"/>
    <w:rsid w:val="00651E17"/>
    <w:rsid w:val="006525EA"/>
    <w:rsid w:val="00654437"/>
    <w:rsid w:val="00656A2C"/>
    <w:rsid w:val="00660D65"/>
    <w:rsid w:val="00661315"/>
    <w:rsid w:val="00661359"/>
    <w:rsid w:val="00662B0C"/>
    <w:rsid w:val="00662B5E"/>
    <w:rsid w:val="00662CC4"/>
    <w:rsid w:val="006634F9"/>
    <w:rsid w:val="00663957"/>
    <w:rsid w:val="0066465F"/>
    <w:rsid w:val="0066471F"/>
    <w:rsid w:val="00664A09"/>
    <w:rsid w:val="0066512E"/>
    <w:rsid w:val="00667C4A"/>
    <w:rsid w:val="00670213"/>
    <w:rsid w:val="0067062F"/>
    <w:rsid w:val="00670DED"/>
    <w:rsid w:val="00671CB3"/>
    <w:rsid w:val="00671E36"/>
    <w:rsid w:val="0067280C"/>
    <w:rsid w:val="006728E8"/>
    <w:rsid w:val="00673255"/>
    <w:rsid w:val="00673AD2"/>
    <w:rsid w:val="00674943"/>
    <w:rsid w:val="006756ED"/>
    <w:rsid w:val="0067760D"/>
    <w:rsid w:val="00681CF9"/>
    <w:rsid w:val="006823C5"/>
    <w:rsid w:val="00682D6D"/>
    <w:rsid w:val="00683123"/>
    <w:rsid w:val="00685B26"/>
    <w:rsid w:val="00687E67"/>
    <w:rsid w:val="00692223"/>
    <w:rsid w:val="00693137"/>
    <w:rsid w:val="00693F64"/>
    <w:rsid w:val="00694D22"/>
    <w:rsid w:val="00695483"/>
    <w:rsid w:val="006954A0"/>
    <w:rsid w:val="00695685"/>
    <w:rsid w:val="00695EF0"/>
    <w:rsid w:val="006A0447"/>
    <w:rsid w:val="006A1017"/>
    <w:rsid w:val="006A32C1"/>
    <w:rsid w:val="006A37B4"/>
    <w:rsid w:val="006A4520"/>
    <w:rsid w:val="006A525F"/>
    <w:rsid w:val="006A675D"/>
    <w:rsid w:val="006A6C44"/>
    <w:rsid w:val="006A7FE6"/>
    <w:rsid w:val="006B081E"/>
    <w:rsid w:val="006B0C17"/>
    <w:rsid w:val="006B0DB1"/>
    <w:rsid w:val="006B11C0"/>
    <w:rsid w:val="006B16B7"/>
    <w:rsid w:val="006B235E"/>
    <w:rsid w:val="006B2CF9"/>
    <w:rsid w:val="006B3069"/>
    <w:rsid w:val="006B456D"/>
    <w:rsid w:val="006B489A"/>
    <w:rsid w:val="006B4B4D"/>
    <w:rsid w:val="006B54C0"/>
    <w:rsid w:val="006B5969"/>
    <w:rsid w:val="006B6281"/>
    <w:rsid w:val="006C0AD3"/>
    <w:rsid w:val="006C1FA9"/>
    <w:rsid w:val="006C22E0"/>
    <w:rsid w:val="006C2E20"/>
    <w:rsid w:val="006C3AC7"/>
    <w:rsid w:val="006C40D6"/>
    <w:rsid w:val="006C44B4"/>
    <w:rsid w:val="006C7052"/>
    <w:rsid w:val="006D33F7"/>
    <w:rsid w:val="006D3A31"/>
    <w:rsid w:val="006D3D06"/>
    <w:rsid w:val="006D4037"/>
    <w:rsid w:val="006D442F"/>
    <w:rsid w:val="006D5787"/>
    <w:rsid w:val="006D579D"/>
    <w:rsid w:val="006D6634"/>
    <w:rsid w:val="006D73CB"/>
    <w:rsid w:val="006D77D7"/>
    <w:rsid w:val="006D7ADD"/>
    <w:rsid w:val="006E0B00"/>
    <w:rsid w:val="006E1553"/>
    <w:rsid w:val="006E1890"/>
    <w:rsid w:val="006E1C9D"/>
    <w:rsid w:val="006E3D25"/>
    <w:rsid w:val="006E411D"/>
    <w:rsid w:val="006E5242"/>
    <w:rsid w:val="006E6B8B"/>
    <w:rsid w:val="006E7C55"/>
    <w:rsid w:val="006E7DF5"/>
    <w:rsid w:val="006F0A99"/>
    <w:rsid w:val="006F33D8"/>
    <w:rsid w:val="006F386A"/>
    <w:rsid w:val="006F4775"/>
    <w:rsid w:val="006F4F83"/>
    <w:rsid w:val="006F51D7"/>
    <w:rsid w:val="006F542F"/>
    <w:rsid w:val="006F56E7"/>
    <w:rsid w:val="006F64DB"/>
    <w:rsid w:val="006F660E"/>
    <w:rsid w:val="006F70D7"/>
    <w:rsid w:val="006F70E8"/>
    <w:rsid w:val="006F7F50"/>
    <w:rsid w:val="00700164"/>
    <w:rsid w:val="00700A4F"/>
    <w:rsid w:val="0070101E"/>
    <w:rsid w:val="0070468F"/>
    <w:rsid w:val="007051F3"/>
    <w:rsid w:val="00706B91"/>
    <w:rsid w:val="00707071"/>
    <w:rsid w:val="0071034C"/>
    <w:rsid w:val="00710613"/>
    <w:rsid w:val="00711FDA"/>
    <w:rsid w:val="007123CE"/>
    <w:rsid w:val="00712D14"/>
    <w:rsid w:val="007149AB"/>
    <w:rsid w:val="007149F2"/>
    <w:rsid w:val="00715148"/>
    <w:rsid w:val="00715FD1"/>
    <w:rsid w:val="0071710A"/>
    <w:rsid w:val="0071751B"/>
    <w:rsid w:val="00717D33"/>
    <w:rsid w:val="007201A0"/>
    <w:rsid w:val="00720A9B"/>
    <w:rsid w:val="007213FE"/>
    <w:rsid w:val="00721EA8"/>
    <w:rsid w:val="00721FC3"/>
    <w:rsid w:val="00723338"/>
    <w:rsid w:val="00723BA4"/>
    <w:rsid w:val="00723EBC"/>
    <w:rsid w:val="00724738"/>
    <w:rsid w:val="00724C4B"/>
    <w:rsid w:val="00724CA1"/>
    <w:rsid w:val="00725A86"/>
    <w:rsid w:val="00725FED"/>
    <w:rsid w:val="00726E0F"/>
    <w:rsid w:val="0073617C"/>
    <w:rsid w:val="007376ED"/>
    <w:rsid w:val="00740506"/>
    <w:rsid w:val="007422C6"/>
    <w:rsid w:val="00743E7F"/>
    <w:rsid w:val="00746D7D"/>
    <w:rsid w:val="00746E3C"/>
    <w:rsid w:val="007474F1"/>
    <w:rsid w:val="00747F14"/>
    <w:rsid w:val="00750F1C"/>
    <w:rsid w:val="00751A21"/>
    <w:rsid w:val="00752333"/>
    <w:rsid w:val="0075235C"/>
    <w:rsid w:val="00752866"/>
    <w:rsid w:val="00752A05"/>
    <w:rsid w:val="007545F4"/>
    <w:rsid w:val="00754A55"/>
    <w:rsid w:val="00754AB0"/>
    <w:rsid w:val="00754F58"/>
    <w:rsid w:val="00755640"/>
    <w:rsid w:val="00755FDD"/>
    <w:rsid w:val="00760D23"/>
    <w:rsid w:val="00762220"/>
    <w:rsid w:val="007630D4"/>
    <w:rsid w:val="00763E71"/>
    <w:rsid w:val="00764E6D"/>
    <w:rsid w:val="00765FFB"/>
    <w:rsid w:val="007675EE"/>
    <w:rsid w:val="0077112A"/>
    <w:rsid w:val="00771DD5"/>
    <w:rsid w:val="00772431"/>
    <w:rsid w:val="00773FE8"/>
    <w:rsid w:val="00774866"/>
    <w:rsid w:val="00774D5F"/>
    <w:rsid w:val="00776855"/>
    <w:rsid w:val="00781A40"/>
    <w:rsid w:val="00782F20"/>
    <w:rsid w:val="00783860"/>
    <w:rsid w:val="00784866"/>
    <w:rsid w:val="00785273"/>
    <w:rsid w:val="00785300"/>
    <w:rsid w:val="0078560B"/>
    <w:rsid w:val="00786225"/>
    <w:rsid w:val="00786EEC"/>
    <w:rsid w:val="00790A81"/>
    <w:rsid w:val="007921EA"/>
    <w:rsid w:val="00792377"/>
    <w:rsid w:val="007923E2"/>
    <w:rsid w:val="00792618"/>
    <w:rsid w:val="00794564"/>
    <w:rsid w:val="0079603C"/>
    <w:rsid w:val="00796235"/>
    <w:rsid w:val="00796876"/>
    <w:rsid w:val="007A0A35"/>
    <w:rsid w:val="007A3ACD"/>
    <w:rsid w:val="007A4B56"/>
    <w:rsid w:val="007A4DFA"/>
    <w:rsid w:val="007A5C15"/>
    <w:rsid w:val="007A653B"/>
    <w:rsid w:val="007A65F1"/>
    <w:rsid w:val="007A7664"/>
    <w:rsid w:val="007B09FF"/>
    <w:rsid w:val="007B2C64"/>
    <w:rsid w:val="007B2E3B"/>
    <w:rsid w:val="007B3AAC"/>
    <w:rsid w:val="007B3AD7"/>
    <w:rsid w:val="007B4BD5"/>
    <w:rsid w:val="007B6529"/>
    <w:rsid w:val="007B7989"/>
    <w:rsid w:val="007C0AAD"/>
    <w:rsid w:val="007C0F09"/>
    <w:rsid w:val="007C11B5"/>
    <w:rsid w:val="007C146F"/>
    <w:rsid w:val="007C5DA0"/>
    <w:rsid w:val="007C7308"/>
    <w:rsid w:val="007C75DD"/>
    <w:rsid w:val="007C76A1"/>
    <w:rsid w:val="007D1374"/>
    <w:rsid w:val="007D20DF"/>
    <w:rsid w:val="007D2BEC"/>
    <w:rsid w:val="007D4137"/>
    <w:rsid w:val="007D4F93"/>
    <w:rsid w:val="007D527C"/>
    <w:rsid w:val="007D5593"/>
    <w:rsid w:val="007D567D"/>
    <w:rsid w:val="007D5F38"/>
    <w:rsid w:val="007D71D4"/>
    <w:rsid w:val="007D76D0"/>
    <w:rsid w:val="007E1F1F"/>
    <w:rsid w:val="007E1F3D"/>
    <w:rsid w:val="007E3819"/>
    <w:rsid w:val="007E5C62"/>
    <w:rsid w:val="007F0D73"/>
    <w:rsid w:val="007F201E"/>
    <w:rsid w:val="007F318B"/>
    <w:rsid w:val="007F72BB"/>
    <w:rsid w:val="007F7AF6"/>
    <w:rsid w:val="007F7D0F"/>
    <w:rsid w:val="0080103E"/>
    <w:rsid w:val="00801411"/>
    <w:rsid w:val="00801963"/>
    <w:rsid w:val="00802B74"/>
    <w:rsid w:val="0080342E"/>
    <w:rsid w:val="00804CA6"/>
    <w:rsid w:val="008065D2"/>
    <w:rsid w:val="00807E4B"/>
    <w:rsid w:val="00810D4A"/>
    <w:rsid w:val="00810D6E"/>
    <w:rsid w:val="0081184D"/>
    <w:rsid w:val="00812E8D"/>
    <w:rsid w:val="0081309A"/>
    <w:rsid w:val="00813122"/>
    <w:rsid w:val="008153C2"/>
    <w:rsid w:val="00815D56"/>
    <w:rsid w:val="00816CA4"/>
    <w:rsid w:val="00816FB9"/>
    <w:rsid w:val="00820A66"/>
    <w:rsid w:val="00823163"/>
    <w:rsid w:val="00823452"/>
    <w:rsid w:val="008239B2"/>
    <w:rsid w:val="00827C89"/>
    <w:rsid w:val="0083040D"/>
    <w:rsid w:val="00833AD2"/>
    <w:rsid w:val="008351BF"/>
    <w:rsid w:val="0083619A"/>
    <w:rsid w:val="008373D4"/>
    <w:rsid w:val="00837686"/>
    <w:rsid w:val="00840378"/>
    <w:rsid w:val="008412B6"/>
    <w:rsid w:val="008430F1"/>
    <w:rsid w:val="00844CAA"/>
    <w:rsid w:val="00846F54"/>
    <w:rsid w:val="008474C0"/>
    <w:rsid w:val="00850250"/>
    <w:rsid w:val="008502D7"/>
    <w:rsid w:val="00850D97"/>
    <w:rsid w:val="00851D40"/>
    <w:rsid w:val="00852135"/>
    <w:rsid w:val="00853885"/>
    <w:rsid w:val="00855865"/>
    <w:rsid w:val="00855876"/>
    <w:rsid w:val="00856E95"/>
    <w:rsid w:val="008602A0"/>
    <w:rsid w:val="0086098E"/>
    <w:rsid w:val="008613DD"/>
    <w:rsid w:val="00861AA3"/>
    <w:rsid w:val="008626B9"/>
    <w:rsid w:val="00862880"/>
    <w:rsid w:val="008637CE"/>
    <w:rsid w:val="00863960"/>
    <w:rsid w:val="00867836"/>
    <w:rsid w:val="008722A9"/>
    <w:rsid w:val="00872E34"/>
    <w:rsid w:val="0087621F"/>
    <w:rsid w:val="00876F8E"/>
    <w:rsid w:val="00877D38"/>
    <w:rsid w:val="00877ED9"/>
    <w:rsid w:val="008800F9"/>
    <w:rsid w:val="0088322D"/>
    <w:rsid w:val="00884832"/>
    <w:rsid w:val="008878EF"/>
    <w:rsid w:val="008901E1"/>
    <w:rsid w:val="00890B3A"/>
    <w:rsid w:val="00892F98"/>
    <w:rsid w:val="00893E0C"/>
    <w:rsid w:val="008949A9"/>
    <w:rsid w:val="00894E8B"/>
    <w:rsid w:val="008978C4"/>
    <w:rsid w:val="00897CB5"/>
    <w:rsid w:val="008A1E3A"/>
    <w:rsid w:val="008A1E7B"/>
    <w:rsid w:val="008A38DD"/>
    <w:rsid w:val="008A3B1B"/>
    <w:rsid w:val="008A50DF"/>
    <w:rsid w:val="008A518E"/>
    <w:rsid w:val="008A6C7C"/>
    <w:rsid w:val="008A720A"/>
    <w:rsid w:val="008A7A4F"/>
    <w:rsid w:val="008B05D7"/>
    <w:rsid w:val="008B3023"/>
    <w:rsid w:val="008B3054"/>
    <w:rsid w:val="008B3096"/>
    <w:rsid w:val="008B34F0"/>
    <w:rsid w:val="008B38DC"/>
    <w:rsid w:val="008B4001"/>
    <w:rsid w:val="008B53EA"/>
    <w:rsid w:val="008B5745"/>
    <w:rsid w:val="008B61D5"/>
    <w:rsid w:val="008B64CF"/>
    <w:rsid w:val="008B65CB"/>
    <w:rsid w:val="008B7D05"/>
    <w:rsid w:val="008C2EED"/>
    <w:rsid w:val="008C3D83"/>
    <w:rsid w:val="008C418D"/>
    <w:rsid w:val="008C4A5D"/>
    <w:rsid w:val="008C59A0"/>
    <w:rsid w:val="008C5B2E"/>
    <w:rsid w:val="008C6937"/>
    <w:rsid w:val="008C7E4B"/>
    <w:rsid w:val="008D01B4"/>
    <w:rsid w:val="008D1198"/>
    <w:rsid w:val="008D22AB"/>
    <w:rsid w:val="008D279D"/>
    <w:rsid w:val="008D2EEE"/>
    <w:rsid w:val="008D3B88"/>
    <w:rsid w:val="008D40C0"/>
    <w:rsid w:val="008D4A8C"/>
    <w:rsid w:val="008D4FA3"/>
    <w:rsid w:val="008D5E1B"/>
    <w:rsid w:val="008D7B4D"/>
    <w:rsid w:val="008E0400"/>
    <w:rsid w:val="008E1D6D"/>
    <w:rsid w:val="008E1EC6"/>
    <w:rsid w:val="008E1F02"/>
    <w:rsid w:val="008E3B4A"/>
    <w:rsid w:val="008E3C87"/>
    <w:rsid w:val="008E479B"/>
    <w:rsid w:val="008E4BCC"/>
    <w:rsid w:val="008E7A7F"/>
    <w:rsid w:val="008F0094"/>
    <w:rsid w:val="008F01D4"/>
    <w:rsid w:val="008F1914"/>
    <w:rsid w:val="008F2E15"/>
    <w:rsid w:val="008F3AA7"/>
    <w:rsid w:val="008F4217"/>
    <w:rsid w:val="008F51E0"/>
    <w:rsid w:val="008F62D8"/>
    <w:rsid w:val="00900255"/>
    <w:rsid w:val="00900C20"/>
    <w:rsid w:val="00900D1C"/>
    <w:rsid w:val="0090250C"/>
    <w:rsid w:val="00902E1A"/>
    <w:rsid w:val="00907054"/>
    <w:rsid w:val="00907834"/>
    <w:rsid w:val="009106AC"/>
    <w:rsid w:val="00910A63"/>
    <w:rsid w:val="00911095"/>
    <w:rsid w:val="009110B2"/>
    <w:rsid w:val="00911841"/>
    <w:rsid w:val="009125C0"/>
    <w:rsid w:val="00913247"/>
    <w:rsid w:val="009138EC"/>
    <w:rsid w:val="00913DE9"/>
    <w:rsid w:val="009145E0"/>
    <w:rsid w:val="00915348"/>
    <w:rsid w:val="00915DD5"/>
    <w:rsid w:val="00916DA8"/>
    <w:rsid w:val="00917AB5"/>
    <w:rsid w:val="00917F44"/>
    <w:rsid w:val="00921E36"/>
    <w:rsid w:val="00921E4E"/>
    <w:rsid w:val="0092216E"/>
    <w:rsid w:val="00923D07"/>
    <w:rsid w:val="00925E82"/>
    <w:rsid w:val="0092720C"/>
    <w:rsid w:val="00927378"/>
    <w:rsid w:val="00930160"/>
    <w:rsid w:val="00931C2B"/>
    <w:rsid w:val="00932096"/>
    <w:rsid w:val="009320D7"/>
    <w:rsid w:val="00932170"/>
    <w:rsid w:val="009326CC"/>
    <w:rsid w:val="00933BC6"/>
    <w:rsid w:val="009345D4"/>
    <w:rsid w:val="00934AFA"/>
    <w:rsid w:val="009350BB"/>
    <w:rsid w:val="0093527E"/>
    <w:rsid w:val="009353A3"/>
    <w:rsid w:val="00936CD9"/>
    <w:rsid w:val="00936E3F"/>
    <w:rsid w:val="00936FAF"/>
    <w:rsid w:val="00937BC0"/>
    <w:rsid w:val="0094017F"/>
    <w:rsid w:val="00940BE1"/>
    <w:rsid w:val="00940C9B"/>
    <w:rsid w:val="009422D8"/>
    <w:rsid w:val="009430E9"/>
    <w:rsid w:val="00943474"/>
    <w:rsid w:val="00943D29"/>
    <w:rsid w:val="00944C75"/>
    <w:rsid w:val="00946023"/>
    <w:rsid w:val="00946CAE"/>
    <w:rsid w:val="0094735B"/>
    <w:rsid w:val="009501E7"/>
    <w:rsid w:val="009508B2"/>
    <w:rsid w:val="00951196"/>
    <w:rsid w:val="0095301D"/>
    <w:rsid w:val="00953052"/>
    <w:rsid w:val="0095361F"/>
    <w:rsid w:val="00953A7E"/>
    <w:rsid w:val="00954DC4"/>
    <w:rsid w:val="009558B7"/>
    <w:rsid w:val="009603D0"/>
    <w:rsid w:val="009609BA"/>
    <w:rsid w:val="00961C53"/>
    <w:rsid w:val="009627DE"/>
    <w:rsid w:val="009630E1"/>
    <w:rsid w:val="009635E0"/>
    <w:rsid w:val="0096567A"/>
    <w:rsid w:val="0096792D"/>
    <w:rsid w:val="0097036E"/>
    <w:rsid w:val="00970F16"/>
    <w:rsid w:val="00972A68"/>
    <w:rsid w:val="00972F8E"/>
    <w:rsid w:val="00975827"/>
    <w:rsid w:val="00975B92"/>
    <w:rsid w:val="00976646"/>
    <w:rsid w:val="00976B3E"/>
    <w:rsid w:val="009778FB"/>
    <w:rsid w:val="00977F83"/>
    <w:rsid w:val="00980C44"/>
    <w:rsid w:val="00981775"/>
    <w:rsid w:val="00982C41"/>
    <w:rsid w:val="00983445"/>
    <w:rsid w:val="00983691"/>
    <w:rsid w:val="00984B7B"/>
    <w:rsid w:val="00984F63"/>
    <w:rsid w:val="009852DE"/>
    <w:rsid w:val="00985481"/>
    <w:rsid w:val="009857CF"/>
    <w:rsid w:val="0098587A"/>
    <w:rsid w:val="00985C3B"/>
    <w:rsid w:val="00987576"/>
    <w:rsid w:val="009904BB"/>
    <w:rsid w:val="0099065D"/>
    <w:rsid w:val="00990B9F"/>
    <w:rsid w:val="00991429"/>
    <w:rsid w:val="009931CD"/>
    <w:rsid w:val="00993479"/>
    <w:rsid w:val="00993579"/>
    <w:rsid w:val="00994C1C"/>
    <w:rsid w:val="009957F7"/>
    <w:rsid w:val="009971AE"/>
    <w:rsid w:val="00997ACD"/>
    <w:rsid w:val="009A2E6D"/>
    <w:rsid w:val="009A366B"/>
    <w:rsid w:val="009A5DB0"/>
    <w:rsid w:val="009A5DFC"/>
    <w:rsid w:val="009A61EC"/>
    <w:rsid w:val="009A6506"/>
    <w:rsid w:val="009A7299"/>
    <w:rsid w:val="009A7676"/>
    <w:rsid w:val="009A79B8"/>
    <w:rsid w:val="009B059E"/>
    <w:rsid w:val="009B6DA3"/>
    <w:rsid w:val="009C0885"/>
    <w:rsid w:val="009C15BC"/>
    <w:rsid w:val="009C1A66"/>
    <w:rsid w:val="009C1C69"/>
    <w:rsid w:val="009C1EB5"/>
    <w:rsid w:val="009C2F96"/>
    <w:rsid w:val="009C36E8"/>
    <w:rsid w:val="009C4196"/>
    <w:rsid w:val="009C449A"/>
    <w:rsid w:val="009C48E3"/>
    <w:rsid w:val="009C5B40"/>
    <w:rsid w:val="009C76E4"/>
    <w:rsid w:val="009D0822"/>
    <w:rsid w:val="009D0D0F"/>
    <w:rsid w:val="009D3348"/>
    <w:rsid w:val="009D36ED"/>
    <w:rsid w:val="009D44FB"/>
    <w:rsid w:val="009D48DE"/>
    <w:rsid w:val="009D6B47"/>
    <w:rsid w:val="009E01F6"/>
    <w:rsid w:val="009E435B"/>
    <w:rsid w:val="009E4CB0"/>
    <w:rsid w:val="009E4E7E"/>
    <w:rsid w:val="009E5E8B"/>
    <w:rsid w:val="009E74E0"/>
    <w:rsid w:val="009F2957"/>
    <w:rsid w:val="009F2EE8"/>
    <w:rsid w:val="009F4054"/>
    <w:rsid w:val="009F4225"/>
    <w:rsid w:val="009F5D81"/>
    <w:rsid w:val="00A00252"/>
    <w:rsid w:val="00A00731"/>
    <w:rsid w:val="00A03EEF"/>
    <w:rsid w:val="00A0408B"/>
    <w:rsid w:val="00A06623"/>
    <w:rsid w:val="00A06F86"/>
    <w:rsid w:val="00A073AA"/>
    <w:rsid w:val="00A1001F"/>
    <w:rsid w:val="00A102F0"/>
    <w:rsid w:val="00A10612"/>
    <w:rsid w:val="00A14665"/>
    <w:rsid w:val="00A156D0"/>
    <w:rsid w:val="00A1627E"/>
    <w:rsid w:val="00A167E9"/>
    <w:rsid w:val="00A16A53"/>
    <w:rsid w:val="00A17A0D"/>
    <w:rsid w:val="00A203DF"/>
    <w:rsid w:val="00A20BD7"/>
    <w:rsid w:val="00A20C3D"/>
    <w:rsid w:val="00A21F46"/>
    <w:rsid w:val="00A21FA6"/>
    <w:rsid w:val="00A21FDF"/>
    <w:rsid w:val="00A22645"/>
    <w:rsid w:val="00A23605"/>
    <w:rsid w:val="00A23F44"/>
    <w:rsid w:val="00A244F6"/>
    <w:rsid w:val="00A263DF"/>
    <w:rsid w:val="00A26DA4"/>
    <w:rsid w:val="00A3252E"/>
    <w:rsid w:val="00A32AC5"/>
    <w:rsid w:val="00A34637"/>
    <w:rsid w:val="00A34A19"/>
    <w:rsid w:val="00A36F28"/>
    <w:rsid w:val="00A36F7C"/>
    <w:rsid w:val="00A376B4"/>
    <w:rsid w:val="00A376D1"/>
    <w:rsid w:val="00A37975"/>
    <w:rsid w:val="00A401F8"/>
    <w:rsid w:val="00A411A7"/>
    <w:rsid w:val="00A42FF6"/>
    <w:rsid w:val="00A43052"/>
    <w:rsid w:val="00A4312B"/>
    <w:rsid w:val="00A43324"/>
    <w:rsid w:val="00A43389"/>
    <w:rsid w:val="00A439E9"/>
    <w:rsid w:val="00A445EB"/>
    <w:rsid w:val="00A44F8F"/>
    <w:rsid w:val="00A459CB"/>
    <w:rsid w:val="00A464E5"/>
    <w:rsid w:val="00A469DF"/>
    <w:rsid w:val="00A470B3"/>
    <w:rsid w:val="00A47EDD"/>
    <w:rsid w:val="00A50FD3"/>
    <w:rsid w:val="00A530AE"/>
    <w:rsid w:val="00A53952"/>
    <w:rsid w:val="00A54121"/>
    <w:rsid w:val="00A54DEE"/>
    <w:rsid w:val="00A5574A"/>
    <w:rsid w:val="00A56177"/>
    <w:rsid w:val="00A606AA"/>
    <w:rsid w:val="00A621A2"/>
    <w:rsid w:val="00A64939"/>
    <w:rsid w:val="00A6499E"/>
    <w:rsid w:val="00A64A8B"/>
    <w:rsid w:val="00A64ACD"/>
    <w:rsid w:val="00A6525C"/>
    <w:rsid w:val="00A70BA0"/>
    <w:rsid w:val="00A727D6"/>
    <w:rsid w:val="00A740FD"/>
    <w:rsid w:val="00A74478"/>
    <w:rsid w:val="00A74A46"/>
    <w:rsid w:val="00A76635"/>
    <w:rsid w:val="00A769C5"/>
    <w:rsid w:val="00A76CBF"/>
    <w:rsid w:val="00A779FA"/>
    <w:rsid w:val="00A8079A"/>
    <w:rsid w:val="00A82515"/>
    <w:rsid w:val="00A84B0F"/>
    <w:rsid w:val="00A86366"/>
    <w:rsid w:val="00A86F66"/>
    <w:rsid w:val="00A87AD7"/>
    <w:rsid w:val="00A87DD5"/>
    <w:rsid w:val="00A902AD"/>
    <w:rsid w:val="00A903AF"/>
    <w:rsid w:val="00A905B0"/>
    <w:rsid w:val="00A90E06"/>
    <w:rsid w:val="00A91C99"/>
    <w:rsid w:val="00A92138"/>
    <w:rsid w:val="00A9254C"/>
    <w:rsid w:val="00A92F0A"/>
    <w:rsid w:val="00A93FB9"/>
    <w:rsid w:val="00A94C14"/>
    <w:rsid w:val="00A9585B"/>
    <w:rsid w:val="00A9643D"/>
    <w:rsid w:val="00AA0A6A"/>
    <w:rsid w:val="00AA0F5B"/>
    <w:rsid w:val="00AA18DF"/>
    <w:rsid w:val="00AA1F37"/>
    <w:rsid w:val="00AA28DA"/>
    <w:rsid w:val="00AA34F4"/>
    <w:rsid w:val="00AA3B0A"/>
    <w:rsid w:val="00AA55C5"/>
    <w:rsid w:val="00AA6278"/>
    <w:rsid w:val="00AA655A"/>
    <w:rsid w:val="00AA65D4"/>
    <w:rsid w:val="00AA70CF"/>
    <w:rsid w:val="00AA7279"/>
    <w:rsid w:val="00AA7818"/>
    <w:rsid w:val="00AB0030"/>
    <w:rsid w:val="00AB0188"/>
    <w:rsid w:val="00AB14C6"/>
    <w:rsid w:val="00AB1BC0"/>
    <w:rsid w:val="00AB59FE"/>
    <w:rsid w:val="00AB65E2"/>
    <w:rsid w:val="00AB73A5"/>
    <w:rsid w:val="00AC097C"/>
    <w:rsid w:val="00AC2AA7"/>
    <w:rsid w:val="00AC46F1"/>
    <w:rsid w:val="00AC4E39"/>
    <w:rsid w:val="00AC5C00"/>
    <w:rsid w:val="00AC5D1B"/>
    <w:rsid w:val="00AC7C1E"/>
    <w:rsid w:val="00AC7DF6"/>
    <w:rsid w:val="00AD0B8B"/>
    <w:rsid w:val="00AD2D7A"/>
    <w:rsid w:val="00AD3642"/>
    <w:rsid w:val="00AD378B"/>
    <w:rsid w:val="00AD37D4"/>
    <w:rsid w:val="00AD5724"/>
    <w:rsid w:val="00AD7188"/>
    <w:rsid w:val="00AE2321"/>
    <w:rsid w:val="00AE3730"/>
    <w:rsid w:val="00AE38C2"/>
    <w:rsid w:val="00AE3EDC"/>
    <w:rsid w:val="00AE53A1"/>
    <w:rsid w:val="00AE60AC"/>
    <w:rsid w:val="00AE6CC9"/>
    <w:rsid w:val="00AE6E09"/>
    <w:rsid w:val="00AE77F2"/>
    <w:rsid w:val="00AF08E0"/>
    <w:rsid w:val="00AF102F"/>
    <w:rsid w:val="00AF17C0"/>
    <w:rsid w:val="00AF189F"/>
    <w:rsid w:val="00AF3DB8"/>
    <w:rsid w:val="00AF48E5"/>
    <w:rsid w:val="00AF4B69"/>
    <w:rsid w:val="00AF626D"/>
    <w:rsid w:val="00AF771A"/>
    <w:rsid w:val="00B0031A"/>
    <w:rsid w:val="00B00335"/>
    <w:rsid w:val="00B01B3C"/>
    <w:rsid w:val="00B021ED"/>
    <w:rsid w:val="00B0273B"/>
    <w:rsid w:val="00B0368B"/>
    <w:rsid w:val="00B04C31"/>
    <w:rsid w:val="00B060EC"/>
    <w:rsid w:val="00B068EF"/>
    <w:rsid w:val="00B10531"/>
    <w:rsid w:val="00B11C99"/>
    <w:rsid w:val="00B13241"/>
    <w:rsid w:val="00B13775"/>
    <w:rsid w:val="00B16032"/>
    <w:rsid w:val="00B20966"/>
    <w:rsid w:val="00B2125C"/>
    <w:rsid w:val="00B21785"/>
    <w:rsid w:val="00B2275C"/>
    <w:rsid w:val="00B237A1"/>
    <w:rsid w:val="00B24241"/>
    <w:rsid w:val="00B24683"/>
    <w:rsid w:val="00B24938"/>
    <w:rsid w:val="00B24EF5"/>
    <w:rsid w:val="00B255E4"/>
    <w:rsid w:val="00B26545"/>
    <w:rsid w:val="00B26752"/>
    <w:rsid w:val="00B30826"/>
    <w:rsid w:val="00B30D8D"/>
    <w:rsid w:val="00B3230C"/>
    <w:rsid w:val="00B32878"/>
    <w:rsid w:val="00B32DCE"/>
    <w:rsid w:val="00B32EC2"/>
    <w:rsid w:val="00B33B44"/>
    <w:rsid w:val="00B34AA8"/>
    <w:rsid w:val="00B3529F"/>
    <w:rsid w:val="00B37626"/>
    <w:rsid w:val="00B37E4A"/>
    <w:rsid w:val="00B40B9C"/>
    <w:rsid w:val="00B41301"/>
    <w:rsid w:val="00B419BF"/>
    <w:rsid w:val="00B41D1B"/>
    <w:rsid w:val="00B41F30"/>
    <w:rsid w:val="00B453D9"/>
    <w:rsid w:val="00B4635B"/>
    <w:rsid w:val="00B46EC7"/>
    <w:rsid w:val="00B50396"/>
    <w:rsid w:val="00B5058C"/>
    <w:rsid w:val="00B511C4"/>
    <w:rsid w:val="00B51688"/>
    <w:rsid w:val="00B51A25"/>
    <w:rsid w:val="00B5300E"/>
    <w:rsid w:val="00B56874"/>
    <w:rsid w:val="00B56B95"/>
    <w:rsid w:val="00B56BBD"/>
    <w:rsid w:val="00B5713A"/>
    <w:rsid w:val="00B605F7"/>
    <w:rsid w:val="00B62BC4"/>
    <w:rsid w:val="00B66679"/>
    <w:rsid w:val="00B669D3"/>
    <w:rsid w:val="00B66A5E"/>
    <w:rsid w:val="00B709B9"/>
    <w:rsid w:val="00B71AB1"/>
    <w:rsid w:val="00B7448E"/>
    <w:rsid w:val="00B74DD8"/>
    <w:rsid w:val="00B7531E"/>
    <w:rsid w:val="00B758E4"/>
    <w:rsid w:val="00B75AEC"/>
    <w:rsid w:val="00B75D47"/>
    <w:rsid w:val="00B77AB1"/>
    <w:rsid w:val="00B77F14"/>
    <w:rsid w:val="00B80CAD"/>
    <w:rsid w:val="00B8181A"/>
    <w:rsid w:val="00B823B1"/>
    <w:rsid w:val="00B829EA"/>
    <w:rsid w:val="00B85008"/>
    <w:rsid w:val="00B8596D"/>
    <w:rsid w:val="00B85E93"/>
    <w:rsid w:val="00B87275"/>
    <w:rsid w:val="00B87A55"/>
    <w:rsid w:val="00B902C3"/>
    <w:rsid w:val="00B9080A"/>
    <w:rsid w:val="00B91A4A"/>
    <w:rsid w:val="00B93443"/>
    <w:rsid w:val="00B937F0"/>
    <w:rsid w:val="00B9479B"/>
    <w:rsid w:val="00B94ECF"/>
    <w:rsid w:val="00B9518A"/>
    <w:rsid w:val="00B95BC2"/>
    <w:rsid w:val="00BA0CE5"/>
    <w:rsid w:val="00BA0D73"/>
    <w:rsid w:val="00BA0F08"/>
    <w:rsid w:val="00BA19FC"/>
    <w:rsid w:val="00BA1D87"/>
    <w:rsid w:val="00BA2B52"/>
    <w:rsid w:val="00BA533F"/>
    <w:rsid w:val="00BA5371"/>
    <w:rsid w:val="00BA6229"/>
    <w:rsid w:val="00BA6B8E"/>
    <w:rsid w:val="00BA7679"/>
    <w:rsid w:val="00BA77A1"/>
    <w:rsid w:val="00BB0A14"/>
    <w:rsid w:val="00BB0E80"/>
    <w:rsid w:val="00BB1E30"/>
    <w:rsid w:val="00BB2023"/>
    <w:rsid w:val="00BB5111"/>
    <w:rsid w:val="00BB5A8E"/>
    <w:rsid w:val="00BB6F7B"/>
    <w:rsid w:val="00BB7472"/>
    <w:rsid w:val="00BB775A"/>
    <w:rsid w:val="00BB77CF"/>
    <w:rsid w:val="00BB7B92"/>
    <w:rsid w:val="00BC1E02"/>
    <w:rsid w:val="00BC379E"/>
    <w:rsid w:val="00BC3800"/>
    <w:rsid w:val="00BC4FAF"/>
    <w:rsid w:val="00BC5DEB"/>
    <w:rsid w:val="00BC71D2"/>
    <w:rsid w:val="00BC7B49"/>
    <w:rsid w:val="00BD1682"/>
    <w:rsid w:val="00BD1DCD"/>
    <w:rsid w:val="00BD28B4"/>
    <w:rsid w:val="00BD315D"/>
    <w:rsid w:val="00BD3BA2"/>
    <w:rsid w:val="00BD6A88"/>
    <w:rsid w:val="00BD6AA9"/>
    <w:rsid w:val="00BD6FCB"/>
    <w:rsid w:val="00BE0D16"/>
    <w:rsid w:val="00BE0D6A"/>
    <w:rsid w:val="00BE2216"/>
    <w:rsid w:val="00BE43EB"/>
    <w:rsid w:val="00BE4BEB"/>
    <w:rsid w:val="00BE4CF3"/>
    <w:rsid w:val="00BE51E5"/>
    <w:rsid w:val="00BE5AF7"/>
    <w:rsid w:val="00BE60E8"/>
    <w:rsid w:val="00BE7190"/>
    <w:rsid w:val="00BE755D"/>
    <w:rsid w:val="00BE761C"/>
    <w:rsid w:val="00BE7DBE"/>
    <w:rsid w:val="00BF0A44"/>
    <w:rsid w:val="00BF1C83"/>
    <w:rsid w:val="00BF27C9"/>
    <w:rsid w:val="00BF3A73"/>
    <w:rsid w:val="00BF3D18"/>
    <w:rsid w:val="00BF5556"/>
    <w:rsid w:val="00BF66BF"/>
    <w:rsid w:val="00BF6C2D"/>
    <w:rsid w:val="00BF6CFF"/>
    <w:rsid w:val="00BF7B25"/>
    <w:rsid w:val="00C0190A"/>
    <w:rsid w:val="00C02010"/>
    <w:rsid w:val="00C027D6"/>
    <w:rsid w:val="00C02AAB"/>
    <w:rsid w:val="00C02EE3"/>
    <w:rsid w:val="00C03016"/>
    <w:rsid w:val="00C04717"/>
    <w:rsid w:val="00C0544E"/>
    <w:rsid w:val="00C05D43"/>
    <w:rsid w:val="00C063DE"/>
    <w:rsid w:val="00C078C8"/>
    <w:rsid w:val="00C07F50"/>
    <w:rsid w:val="00C10487"/>
    <w:rsid w:val="00C10A5E"/>
    <w:rsid w:val="00C1190B"/>
    <w:rsid w:val="00C125D1"/>
    <w:rsid w:val="00C1261D"/>
    <w:rsid w:val="00C1372C"/>
    <w:rsid w:val="00C13BD3"/>
    <w:rsid w:val="00C148A2"/>
    <w:rsid w:val="00C161C9"/>
    <w:rsid w:val="00C16C3A"/>
    <w:rsid w:val="00C16E5F"/>
    <w:rsid w:val="00C16FC8"/>
    <w:rsid w:val="00C177DF"/>
    <w:rsid w:val="00C17BD8"/>
    <w:rsid w:val="00C2049F"/>
    <w:rsid w:val="00C20AB4"/>
    <w:rsid w:val="00C20C6D"/>
    <w:rsid w:val="00C20FFA"/>
    <w:rsid w:val="00C21071"/>
    <w:rsid w:val="00C226B9"/>
    <w:rsid w:val="00C2342C"/>
    <w:rsid w:val="00C23530"/>
    <w:rsid w:val="00C2477B"/>
    <w:rsid w:val="00C2583F"/>
    <w:rsid w:val="00C2585F"/>
    <w:rsid w:val="00C26BED"/>
    <w:rsid w:val="00C27137"/>
    <w:rsid w:val="00C27441"/>
    <w:rsid w:val="00C301C9"/>
    <w:rsid w:val="00C30FD0"/>
    <w:rsid w:val="00C310A6"/>
    <w:rsid w:val="00C32860"/>
    <w:rsid w:val="00C32F33"/>
    <w:rsid w:val="00C33635"/>
    <w:rsid w:val="00C340F1"/>
    <w:rsid w:val="00C3514A"/>
    <w:rsid w:val="00C3557C"/>
    <w:rsid w:val="00C35B6B"/>
    <w:rsid w:val="00C35E26"/>
    <w:rsid w:val="00C35F08"/>
    <w:rsid w:val="00C36F5A"/>
    <w:rsid w:val="00C37785"/>
    <w:rsid w:val="00C37F24"/>
    <w:rsid w:val="00C4185A"/>
    <w:rsid w:val="00C41FA8"/>
    <w:rsid w:val="00C439C6"/>
    <w:rsid w:val="00C43BEC"/>
    <w:rsid w:val="00C45042"/>
    <w:rsid w:val="00C455AA"/>
    <w:rsid w:val="00C458E8"/>
    <w:rsid w:val="00C462AF"/>
    <w:rsid w:val="00C46AE4"/>
    <w:rsid w:val="00C46B14"/>
    <w:rsid w:val="00C47C14"/>
    <w:rsid w:val="00C47C3B"/>
    <w:rsid w:val="00C50F53"/>
    <w:rsid w:val="00C52CE5"/>
    <w:rsid w:val="00C54A5A"/>
    <w:rsid w:val="00C552B3"/>
    <w:rsid w:val="00C5622B"/>
    <w:rsid w:val="00C56285"/>
    <w:rsid w:val="00C6098B"/>
    <w:rsid w:val="00C61B50"/>
    <w:rsid w:val="00C61E25"/>
    <w:rsid w:val="00C62364"/>
    <w:rsid w:val="00C62AE3"/>
    <w:rsid w:val="00C631FC"/>
    <w:rsid w:val="00C6329F"/>
    <w:rsid w:val="00C643E2"/>
    <w:rsid w:val="00C6553E"/>
    <w:rsid w:val="00C65C2C"/>
    <w:rsid w:val="00C70BA8"/>
    <w:rsid w:val="00C70FF0"/>
    <w:rsid w:val="00C713C5"/>
    <w:rsid w:val="00C72D06"/>
    <w:rsid w:val="00C73486"/>
    <w:rsid w:val="00C73C4F"/>
    <w:rsid w:val="00C76328"/>
    <w:rsid w:val="00C766C5"/>
    <w:rsid w:val="00C80225"/>
    <w:rsid w:val="00C803B1"/>
    <w:rsid w:val="00C809D8"/>
    <w:rsid w:val="00C80CAD"/>
    <w:rsid w:val="00C811E8"/>
    <w:rsid w:val="00C82C94"/>
    <w:rsid w:val="00C82DA6"/>
    <w:rsid w:val="00C83B79"/>
    <w:rsid w:val="00C83BC7"/>
    <w:rsid w:val="00C840A7"/>
    <w:rsid w:val="00C8525C"/>
    <w:rsid w:val="00C85BD4"/>
    <w:rsid w:val="00C871D3"/>
    <w:rsid w:val="00C8757D"/>
    <w:rsid w:val="00C9039D"/>
    <w:rsid w:val="00C90C60"/>
    <w:rsid w:val="00C92234"/>
    <w:rsid w:val="00C94D6C"/>
    <w:rsid w:val="00C94EE0"/>
    <w:rsid w:val="00C956B5"/>
    <w:rsid w:val="00C961B3"/>
    <w:rsid w:val="00C97E42"/>
    <w:rsid w:val="00CA00AD"/>
    <w:rsid w:val="00CA013B"/>
    <w:rsid w:val="00CA0278"/>
    <w:rsid w:val="00CA2C7E"/>
    <w:rsid w:val="00CA3643"/>
    <w:rsid w:val="00CA394D"/>
    <w:rsid w:val="00CA45BD"/>
    <w:rsid w:val="00CA4EAB"/>
    <w:rsid w:val="00CA583C"/>
    <w:rsid w:val="00CA5CEC"/>
    <w:rsid w:val="00CA611A"/>
    <w:rsid w:val="00CA65B9"/>
    <w:rsid w:val="00CA6938"/>
    <w:rsid w:val="00CA7764"/>
    <w:rsid w:val="00CA7D98"/>
    <w:rsid w:val="00CB13AD"/>
    <w:rsid w:val="00CB2BC3"/>
    <w:rsid w:val="00CB3EE1"/>
    <w:rsid w:val="00CB4283"/>
    <w:rsid w:val="00CB4A9F"/>
    <w:rsid w:val="00CB5ECB"/>
    <w:rsid w:val="00CB7862"/>
    <w:rsid w:val="00CC0227"/>
    <w:rsid w:val="00CC3C6F"/>
    <w:rsid w:val="00CC42F5"/>
    <w:rsid w:val="00CC461C"/>
    <w:rsid w:val="00CC5620"/>
    <w:rsid w:val="00CD01C2"/>
    <w:rsid w:val="00CD359E"/>
    <w:rsid w:val="00CD363F"/>
    <w:rsid w:val="00CD4005"/>
    <w:rsid w:val="00CD4588"/>
    <w:rsid w:val="00CD5C58"/>
    <w:rsid w:val="00CD5FF5"/>
    <w:rsid w:val="00CD779D"/>
    <w:rsid w:val="00CD78E0"/>
    <w:rsid w:val="00CD7F55"/>
    <w:rsid w:val="00CE0DFA"/>
    <w:rsid w:val="00CE1147"/>
    <w:rsid w:val="00CE164E"/>
    <w:rsid w:val="00CE2F0D"/>
    <w:rsid w:val="00CE64DE"/>
    <w:rsid w:val="00CE68E7"/>
    <w:rsid w:val="00CE6A39"/>
    <w:rsid w:val="00CE7D0F"/>
    <w:rsid w:val="00CF024A"/>
    <w:rsid w:val="00CF14F0"/>
    <w:rsid w:val="00CF36CE"/>
    <w:rsid w:val="00CF3DDB"/>
    <w:rsid w:val="00CF4EE1"/>
    <w:rsid w:val="00CF4F08"/>
    <w:rsid w:val="00CF5FC6"/>
    <w:rsid w:val="00CF6387"/>
    <w:rsid w:val="00CF6A26"/>
    <w:rsid w:val="00CF7424"/>
    <w:rsid w:val="00CF74EA"/>
    <w:rsid w:val="00CF7FD2"/>
    <w:rsid w:val="00D00C1E"/>
    <w:rsid w:val="00D02860"/>
    <w:rsid w:val="00D02CF5"/>
    <w:rsid w:val="00D041A2"/>
    <w:rsid w:val="00D05228"/>
    <w:rsid w:val="00D065D6"/>
    <w:rsid w:val="00D072EC"/>
    <w:rsid w:val="00D1055E"/>
    <w:rsid w:val="00D1105E"/>
    <w:rsid w:val="00D14DEC"/>
    <w:rsid w:val="00D14F22"/>
    <w:rsid w:val="00D1516D"/>
    <w:rsid w:val="00D154CC"/>
    <w:rsid w:val="00D16C3D"/>
    <w:rsid w:val="00D17569"/>
    <w:rsid w:val="00D17DF7"/>
    <w:rsid w:val="00D20A6B"/>
    <w:rsid w:val="00D23317"/>
    <w:rsid w:val="00D24A10"/>
    <w:rsid w:val="00D25911"/>
    <w:rsid w:val="00D26206"/>
    <w:rsid w:val="00D274B5"/>
    <w:rsid w:val="00D31335"/>
    <w:rsid w:val="00D34169"/>
    <w:rsid w:val="00D34AB3"/>
    <w:rsid w:val="00D36D58"/>
    <w:rsid w:val="00D37FC4"/>
    <w:rsid w:val="00D41948"/>
    <w:rsid w:val="00D41FE1"/>
    <w:rsid w:val="00D42C5D"/>
    <w:rsid w:val="00D4366E"/>
    <w:rsid w:val="00D43B8F"/>
    <w:rsid w:val="00D43FE2"/>
    <w:rsid w:val="00D44491"/>
    <w:rsid w:val="00D4471E"/>
    <w:rsid w:val="00D44A89"/>
    <w:rsid w:val="00D454F4"/>
    <w:rsid w:val="00D45681"/>
    <w:rsid w:val="00D45EEE"/>
    <w:rsid w:val="00D460C3"/>
    <w:rsid w:val="00D465D8"/>
    <w:rsid w:val="00D47F3B"/>
    <w:rsid w:val="00D51324"/>
    <w:rsid w:val="00D52C47"/>
    <w:rsid w:val="00D53713"/>
    <w:rsid w:val="00D54388"/>
    <w:rsid w:val="00D54BCC"/>
    <w:rsid w:val="00D56286"/>
    <w:rsid w:val="00D56B42"/>
    <w:rsid w:val="00D574B2"/>
    <w:rsid w:val="00D60B76"/>
    <w:rsid w:val="00D6393B"/>
    <w:rsid w:val="00D6457E"/>
    <w:rsid w:val="00D645A2"/>
    <w:rsid w:val="00D70748"/>
    <w:rsid w:val="00D70DA8"/>
    <w:rsid w:val="00D724DF"/>
    <w:rsid w:val="00D7264B"/>
    <w:rsid w:val="00D72FEC"/>
    <w:rsid w:val="00D747A5"/>
    <w:rsid w:val="00D74B0D"/>
    <w:rsid w:val="00D74C56"/>
    <w:rsid w:val="00D75AC6"/>
    <w:rsid w:val="00D80287"/>
    <w:rsid w:val="00D80D2B"/>
    <w:rsid w:val="00D8102A"/>
    <w:rsid w:val="00D828C6"/>
    <w:rsid w:val="00D82D54"/>
    <w:rsid w:val="00D83F7F"/>
    <w:rsid w:val="00D845FF"/>
    <w:rsid w:val="00D84DDE"/>
    <w:rsid w:val="00D85675"/>
    <w:rsid w:val="00D85AA6"/>
    <w:rsid w:val="00D87027"/>
    <w:rsid w:val="00D873CC"/>
    <w:rsid w:val="00D878B2"/>
    <w:rsid w:val="00D87BD6"/>
    <w:rsid w:val="00D9009B"/>
    <w:rsid w:val="00D90201"/>
    <w:rsid w:val="00D90636"/>
    <w:rsid w:val="00D925D7"/>
    <w:rsid w:val="00D93B15"/>
    <w:rsid w:val="00D9490A"/>
    <w:rsid w:val="00D94A1A"/>
    <w:rsid w:val="00D94F22"/>
    <w:rsid w:val="00D9609F"/>
    <w:rsid w:val="00DA0397"/>
    <w:rsid w:val="00DA0743"/>
    <w:rsid w:val="00DA25C2"/>
    <w:rsid w:val="00DA3793"/>
    <w:rsid w:val="00DA4324"/>
    <w:rsid w:val="00DA5E26"/>
    <w:rsid w:val="00DA608C"/>
    <w:rsid w:val="00DA6BFB"/>
    <w:rsid w:val="00DA6CF3"/>
    <w:rsid w:val="00DA6F04"/>
    <w:rsid w:val="00DB14A1"/>
    <w:rsid w:val="00DB2191"/>
    <w:rsid w:val="00DB2C46"/>
    <w:rsid w:val="00DB4471"/>
    <w:rsid w:val="00DB4586"/>
    <w:rsid w:val="00DB4F69"/>
    <w:rsid w:val="00DB50E5"/>
    <w:rsid w:val="00DB5E04"/>
    <w:rsid w:val="00DB65F1"/>
    <w:rsid w:val="00DB7C77"/>
    <w:rsid w:val="00DC066A"/>
    <w:rsid w:val="00DC2988"/>
    <w:rsid w:val="00DC4B27"/>
    <w:rsid w:val="00DC6DE6"/>
    <w:rsid w:val="00DC7C8D"/>
    <w:rsid w:val="00DD020B"/>
    <w:rsid w:val="00DD0E54"/>
    <w:rsid w:val="00DD2EFA"/>
    <w:rsid w:val="00DD420E"/>
    <w:rsid w:val="00DD4832"/>
    <w:rsid w:val="00DD4AD6"/>
    <w:rsid w:val="00DD4CD2"/>
    <w:rsid w:val="00DD70D5"/>
    <w:rsid w:val="00DE0D70"/>
    <w:rsid w:val="00DE4C6B"/>
    <w:rsid w:val="00DE526F"/>
    <w:rsid w:val="00DE71C2"/>
    <w:rsid w:val="00DF0828"/>
    <w:rsid w:val="00DF1868"/>
    <w:rsid w:val="00DF1FCA"/>
    <w:rsid w:val="00DF242C"/>
    <w:rsid w:val="00DF30F4"/>
    <w:rsid w:val="00DF4331"/>
    <w:rsid w:val="00DF50C7"/>
    <w:rsid w:val="00E0082D"/>
    <w:rsid w:val="00E00AF4"/>
    <w:rsid w:val="00E00B77"/>
    <w:rsid w:val="00E01C33"/>
    <w:rsid w:val="00E01E58"/>
    <w:rsid w:val="00E03169"/>
    <w:rsid w:val="00E044F0"/>
    <w:rsid w:val="00E054EE"/>
    <w:rsid w:val="00E05575"/>
    <w:rsid w:val="00E06228"/>
    <w:rsid w:val="00E06F8D"/>
    <w:rsid w:val="00E07861"/>
    <w:rsid w:val="00E079A8"/>
    <w:rsid w:val="00E07A90"/>
    <w:rsid w:val="00E07CB8"/>
    <w:rsid w:val="00E104EE"/>
    <w:rsid w:val="00E10693"/>
    <w:rsid w:val="00E124A2"/>
    <w:rsid w:val="00E13E8A"/>
    <w:rsid w:val="00E14398"/>
    <w:rsid w:val="00E1492A"/>
    <w:rsid w:val="00E15626"/>
    <w:rsid w:val="00E16091"/>
    <w:rsid w:val="00E16898"/>
    <w:rsid w:val="00E17E5F"/>
    <w:rsid w:val="00E20171"/>
    <w:rsid w:val="00E227AD"/>
    <w:rsid w:val="00E2280F"/>
    <w:rsid w:val="00E22936"/>
    <w:rsid w:val="00E237BE"/>
    <w:rsid w:val="00E240B3"/>
    <w:rsid w:val="00E24DB5"/>
    <w:rsid w:val="00E25BAF"/>
    <w:rsid w:val="00E26FD9"/>
    <w:rsid w:val="00E30061"/>
    <w:rsid w:val="00E3079B"/>
    <w:rsid w:val="00E331DB"/>
    <w:rsid w:val="00E3398A"/>
    <w:rsid w:val="00E3437D"/>
    <w:rsid w:val="00E350F2"/>
    <w:rsid w:val="00E375D4"/>
    <w:rsid w:val="00E37931"/>
    <w:rsid w:val="00E37CC8"/>
    <w:rsid w:val="00E37F4C"/>
    <w:rsid w:val="00E40E0A"/>
    <w:rsid w:val="00E4149B"/>
    <w:rsid w:val="00E41A8C"/>
    <w:rsid w:val="00E41F19"/>
    <w:rsid w:val="00E4213E"/>
    <w:rsid w:val="00E42459"/>
    <w:rsid w:val="00E44063"/>
    <w:rsid w:val="00E44B06"/>
    <w:rsid w:val="00E452FE"/>
    <w:rsid w:val="00E456B0"/>
    <w:rsid w:val="00E45900"/>
    <w:rsid w:val="00E45F84"/>
    <w:rsid w:val="00E46276"/>
    <w:rsid w:val="00E46BB6"/>
    <w:rsid w:val="00E472B3"/>
    <w:rsid w:val="00E51A34"/>
    <w:rsid w:val="00E51C98"/>
    <w:rsid w:val="00E52B15"/>
    <w:rsid w:val="00E53713"/>
    <w:rsid w:val="00E5382B"/>
    <w:rsid w:val="00E54423"/>
    <w:rsid w:val="00E545CE"/>
    <w:rsid w:val="00E54993"/>
    <w:rsid w:val="00E54C98"/>
    <w:rsid w:val="00E556CD"/>
    <w:rsid w:val="00E55F32"/>
    <w:rsid w:val="00E60DE8"/>
    <w:rsid w:val="00E6255F"/>
    <w:rsid w:val="00E629DE"/>
    <w:rsid w:val="00E636D6"/>
    <w:rsid w:val="00E64A3E"/>
    <w:rsid w:val="00E66AE9"/>
    <w:rsid w:val="00E67405"/>
    <w:rsid w:val="00E67553"/>
    <w:rsid w:val="00E70B74"/>
    <w:rsid w:val="00E7147A"/>
    <w:rsid w:val="00E715C3"/>
    <w:rsid w:val="00E717CF"/>
    <w:rsid w:val="00E71C9A"/>
    <w:rsid w:val="00E71F02"/>
    <w:rsid w:val="00E73596"/>
    <w:rsid w:val="00E7551E"/>
    <w:rsid w:val="00E75878"/>
    <w:rsid w:val="00E768F1"/>
    <w:rsid w:val="00E771D8"/>
    <w:rsid w:val="00E8008C"/>
    <w:rsid w:val="00E803D2"/>
    <w:rsid w:val="00E81B0D"/>
    <w:rsid w:val="00E82AD0"/>
    <w:rsid w:val="00E82CB8"/>
    <w:rsid w:val="00E83983"/>
    <w:rsid w:val="00E83AD9"/>
    <w:rsid w:val="00E8711B"/>
    <w:rsid w:val="00E87AEB"/>
    <w:rsid w:val="00E87ED7"/>
    <w:rsid w:val="00E9039C"/>
    <w:rsid w:val="00E9160A"/>
    <w:rsid w:val="00E9202C"/>
    <w:rsid w:val="00E92E04"/>
    <w:rsid w:val="00E95FC6"/>
    <w:rsid w:val="00E9602F"/>
    <w:rsid w:val="00E974AC"/>
    <w:rsid w:val="00EA10A2"/>
    <w:rsid w:val="00EA1389"/>
    <w:rsid w:val="00EA1A7B"/>
    <w:rsid w:val="00EA365B"/>
    <w:rsid w:val="00EA433B"/>
    <w:rsid w:val="00EA59E2"/>
    <w:rsid w:val="00EA6418"/>
    <w:rsid w:val="00EA6DE9"/>
    <w:rsid w:val="00EB06E3"/>
    <w:rsid w:val="00EB298B"/>
    <w:rsid w:val="00EB3155"/>
    <w:rsid w:val="00EB50B2"/>
    <w:rsid w:val="00EB50BE"/>
    <w:rsid w:val="00EB74A7"/>
    <w:rsid w:val="00EC19C3"/>
    <w:rsid w:val="00EC1BA2"/>
    <w:rsid w:val="00EC2128"/>
    <w:rsid w:val="00EC2F03"/>
    <w:rsid w:val="00EC3262"/>
    <w:rsid w:val="00EC55B4"/>
    <w:rsid w:val="00EC6377"/>
    <w:rsid w:val="00EC6546"/>
    <w:rsid w:val="00EC6692"/>
    <w:rsid w:val="00EC6A66"/>
    <w:rsid w:val="00ED0782"/>
    <w:rsid w:val="00ED13F0"/>
    <w:rsid w:val="00ED1FA7"/>
    <w:rsid w:val="00ED2755"/>
    <w:rsid w:val="00ED3C2C"/>
    <w:rsid w:val="00ED4CCD"/>
    <w:rsid w:val="00ED5559"/>
    <w:rsid w:val="00ED7A57"/>
    <w:rsid w:val="00EE046A"/>
    <w:rsid w:val="00EE0493"/>
    <w:rsid w:val="00EE0856"/>
    <w:rsid w:val="00EE09A3"/>
    <w:rsid w:val="00EE1373"/>
    <w:rsid w:val="00EE1792"/>
    <w:rsid w:val="00EE1A6B"/>
    <w:rsid w:val="00EE2A9C"/>
    <w:rsid w:val="00EE30A4"/>
    <w:rsid w:val="00EE3C48"/>
    <w:rsid w:val="00EE3DEC"/>
    <w:rsid w:val="00EE3E58"/>
    <w:rsid w:val="00EE6399"/>
    <w:rsid w:val="00EE6BE9"/>
    <w:rsid w:val="00EE6D53"/>
    <w:rsid w:val="00EF0CD3"/>
    <w:rsid w:val="00EF269F"/>
    <w:rsid w:val="00EF2E19"/>
    <w:rsid w:val="00EF3498"/>
    <w:rsid w:val="00EF4143"/>
    <w:rsid w:val="00EF467A"/>
    <w:rsid w:val="00EF4F82"/>
    <w:rsid w:val="00EF7ACA"/>
    <w:rsid w:val="00F001A1"/>
    <w:rsid w:val="00F008BC"/>
    <w:rsid w:val="00F01F53"/>
    <w:rsid w:val="00F025EA"/>
    <w:rsid w:val="00F02BAD"/>
    <w:rsid w:val="00F0309E"/>
    <w:rsid w:val="00F03632"/>
    <w:rsid w:val="00F04A45"/>
    <w:rsid w:val="00F05A89"/>
    <w:rsid w:val="00F05AB1"/>
    <w:rsid w:val="00F05DD2"/>
    <w:rsid w:val="00F06837"/>
    <w:rsid w:val="00F101A6"/>
    <w:rsid w:val="00F1106A"/>
    <w:rsid w:val="00F1110C"/>
    <w:rsid w:val="00F118CC"/>
    <w:rsid w:val="00F12774"/>
    <w:rsid w:val="00F13014"/>
    <w:rsid w:val="00F1347C"/>
    <w:rsid w:val="00F13A2A"/>
    <w:rsid w:val="00F13AB3"/>
    <w:rsid w:val="00F15E81"/>
    <w:rsid w:val="00F165C8"/>
    <w:rsid w:val="00F16909"/>
    <w:rsid w:val="00F17CC6"/>
    <w:rsid w:val="00F201D2"/>
    <w:rsid w:val="00F20629"/>
    <w:rsid w:val="00F206AD"/>
    <w:rsid w:val="00F20CF2"/>
    <w:rsid w:val="00F210E8"/>
    <w:rsid w:val="00F227CA"/>
    <w:rsid w:val="00F228AE"/>
    <w:rsid w:val="00F24489"/>
    <w:rsid w:val="00F24696"/>
    <w:rsid w:val="00F24994"/>
    <w:rsid w:val="00F250AC"/>
    <w:rsid w:val="00F2566E"/>
    <w:rsid w:val="00F25A94"/>
    <w:rsid w:val="00F273D6"/>
    <w:rsid w:val="00F27CD6"/>
    <w:rsid w:val="00F304D6"/>
    <w:rsid w:val="00F3064B"/>
    <w:rsid w:val="00F30872"/>
    <w:rsid w:val="00F30D63"/>
    <w:rsid w:val="00F323D8"/>
    <w:rsid w:val="00F338B5"/>
    <w:rsid w:val="00F34F42"/>
    <w:rsid w:val="00F3776E"/>
    <w:rsid w:val="00F4173C"/>
    <w:rsid w:val="00F429C4"/>
    <w:rsid w:val="00F441AC"/>
    <w:rsid w:val="00F44695"/>
    <w:rsid w:val="00F44D07"/>
    <w:rsid w:val="00F45106"/>
    <w:rsid w:val="00F45B54"/>
    <w:rsid w:val="00F47156"/>
    <w:rsid w:val="00F50293"/>
    <w:rsid w:val="00F50710"/>
    <w:rsid w:val="00F51EC6"/>
    <w:rsid w:val="00F523B6"/>
    <w:rsid w:val="00F53A4A"/>
    <w:rsid w:val="00F53C2C"/>
    <w:rsid w:val="00F54089"/>
    <w:rsid w:val="00F546CF"/>
    <w:rsid w:val="00F54DF6"/>
    <w:rsid w:val="00F55196"/>
    <w:rsid w:val="00F5591D"/>
    <w:rsid w:val="00F56D41"/>
    <w:rsid w:val="00F575E3"/>
    <w:rsid w:val="00F61092"/>
    <w:rsid w:val="00F61319"/>
    <w:rsid w:val="00F61443"/>
    <w:rsid w:val="00F61911"/>
    <w:rsid w:val="00F62716"/>
    <w:rsid w:val="00F62A4E"/>
    <w:rsid w:val="00F6359B"/>
    <w:rsid w:val="00F6472D"/>
    <w:rsid w:val="00F64867"/>
    <w:rsid w:val="00F6531E"/>
    <w:rsid w:val="00F66293"/>
    <w:rsid w:val="00F709E4"/>
    <w:rsid w:val="00F715BE"/>
    <w:rsid w:val="00F74577"/>
    <w:rsid w:val="00F75D05"/>
    <w:rsid w:val="00F76612"/>
    <w:rsid w:val="00F76BDE"/>
    <w:rsid w:val="00F77532"/>
    <w:rsid w:val="00F775BD"/>
    <w:rsid w:val="00F80F9F"/>
    <w:rsid w:val="00F823B4"/>
    <w:rsid w:val="00F8288E"/>
    <w:rsid w:val="00F82CEF"/>
    <w:rsid w:val="00F83EA2"/>
    <w:rsid w:val="00F85D89"/>
    <w:rsid w:val="00F87EE2"/>
    <w:rsid w:val="00F906AB"/>
    <w:rsid w:val="00F90825"/>
    <w:rsid w:val="00F90855"/>
    <w:rsid w:val="00F90C3D"/>
    <w:rsid w:val="00F90CAD"/>
    <w:rsid w:val="00F90D1A"/>
    <w:rsid w:val="00F92965"/>
    <w:rsid w:val="00F92F67"/>
    <w:rsid w:val="00F94320"/>
    <w:rsid w:val="00F943F6"/>
    <w:rsid w:val="00F95A06"/>
    <w:rsid w:val="00F97355"/>
    <w:rsid w:val="00FA25F8"/>
    <w:rsid w:val="00FA31E9"/>
    <w:rsid w:val="00FA4E85"/>
    <w:rsid w:val="00FA513B"/>
    <w:rsid w:val="00FA6318"/>
    <w:rsid w:val="00FA6E4C"/>
    <w:rsid w:val="00FA6EFB"/>
    <w:rsid w:val="00FA7BE4"/>
    <w:rsid w:val="00FB048F"/>
    <w:rsid w:val="00FB097C"/>
    <w:rsid w:val="00FB2D28"/>
    <w:rsid w:val="00FB2ED4"/>
    <w:rsid w:val="00FB31F3"/>
    <w:rsid w:val="00FB5089"/>
    <w:rsid w:val="00FB600A"/>
    <w:rsid w:val="00FB62A8"/>
    <w:rsid w:val="00FB64B7"/>
    <w:rsid w:val="00FB710E"/>
    <w:rsid w:val="00FB7C73"/>
    <w:rsid w:val="00FC0134"/>
    <w:rsid w:val="00FC29B7"/>
    <w:rsid w:val="00FC342C"/>
    <w:rsid w:val="00FC3521"/>
    <w:rsid w:val="00FC5B69"/>
    <w:rsid w:val="00FC5C6C"/>
    <w:rsid w:val="00FC69C6"/>
    <w:rsid w:val="00FC70A4"/>
    <w:rsid w:val="00FC725A"/>
    <w:rsid w:val="00FD025E"/>
    <w:rsid w:val="00FD1FEE"/>
    <w:rsid w:val="00FD3B63"/>
    <w:rsid w:val="00FD3EDF"/>
    <w:rsid w:val="00FD40D7"/>
    <w:rsid w:val="00FD4BCF"/>
    <w:rsid w:val="00FD5069"/>
    <w:rsid w:val="00FD6A29"/>
    <w:rsid w:val="00FD79D2"/>
    <w:rsid w:val="00FE1DDF"/>
    <w:rsid w:val="00FE258D"/>
    <w:rsid w:val="00FE2CE7"/>
    <w:rsid w:val="00FE439F"/>
    <w:rsid w:val="00FE50D0"/>
    <w:rsid w:val="00FE585C"/>
    <w:rsid w:val="00FE632A"/>
    <w:rsid w:val="00FE7BB4"/>
    <w:rsid w:val="00FF2635"/>
    <w:rsid w:val="00FF301B"/>
    <w:rsid w:val="00FF327C"/>
    <w:rsid w:val="00FF3F53"/>
    <w:rsid w:val="00FF4A48"/>
    <w:rsid w:val="00FF5F23"/>
    <w:rsid w:val="00FF61CD"/>
    <w:rsid w:val="487F5F95"/>
    <w:rsid w:val="48922C79"/>
    <w:rsid w:val="56B8562F"/>
    <w:rsid w:val="78E845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895D3B"/>
  <w15:docId w15:val="{482A2C99-8891-7844-B197-AF6E532A7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2320"/>
    <w:pPr>
      <w:widowControl/>
      <w:autoSpaceDE/>
      <w:autoSpaceDN/>
    </w:pPr>
    <w:rPr>
      <w:rFonts w:ascii="Times New Roman" w:eastAsia="Times New Roman" w:hAnsi="Times New Roman" w:cs="Times New Roman"/>
      <w:sz w:val="24"/>
      <w:szCs w:val="24"/>
    </w:rPr>
  </w:style>
  <w:style w:type="paragraph" w:styleId="Heading1">
    <w:name w:val="heading 1"/>
    <w:basedOn w:val="Normal"/>
    <w:link w:val="Heading1Char"/>
    <w:qFormat/>
    <w:pPr>
      <w:ind w:left="1427" w:right="347"/>
      <w:jc w:val="center"/>
      <w:outlineLvl w:val="0"/>
    </w:pPr>
    <w:rPr>
      <w:rFonts w:ascii="Arial MT" w:eastAsia="Arial MT" w:hAnsi="Arial MT" w:cs="Arial MT"/>
      <w:sz w:val="60"/>
      <w:szCs w:val="60"/>
    </w:rPr>
  </w:style>
  <w:style w:type="paragraph" w:styleId="Heading2">
    <w:name w:val="heading 2"/>
    <w:basedOn w:val="Normal"/>
    <w:uiPriority w:val="9"/>
    <w:unhideWhenUsed/>
    <w:qFormat/>
    <w:pPr>
      <w:ind w:left="1427" w:right="347"/>
      <w:jc w:val="center"/>
      <w:outlineLvl w:val="1"/>
    </w:pPr>
    <w:rPr>
      <w:rFonts w:ascii="Arial MT" w:eastAsia="Arial MT" w:hAnsi="Arial MT" w:cs="Arial MT"/>
      <w:sz w:val="44"/>
      <w:szCs w:val="44"/>
    </w:rPr>
  </w:style>
  <w:style w:type="paragraph" w:styleId="Heading3">
    <w:name w:val="heading 3"/>
    <w:basedOn w:val="Normal"/>
    <w:uiPriority w:val="9"/>
    <w:unhideWhenUsed/>
    <w:qFormat/>
    <w:pPr>
      <w:spacing w:before="153"/>
      <w:ind w:left="933"/>
      <w:outlineLvl w:val="2"/>
    </w:pPr>
    <w:rPr>
      <w:sz w:val="32"/>
      <w:szCs w:val="32"/>
    </w:rPr>
  </w:style>
  <w:style w:type="paragraph" w:styleId="Heading4">
    <w:name w:val="heading 4"/>
    <w:basedOn w:val="Normal"/>
    <w:uiPriority w:val="9"/>
    <w:unhideWhenUsed/>
    <w:qFormat/>
    <w:pPr>
      <w:ind w:left="2178" w:hanging="738"/>
      <w:outlineLvl w:val="3"/>
    </w:pPr>
    <w:rPr>
      <w:rFonts w:ascii="Arial MT" w:eastAsia="Arial MT" w:hAnsi="Arial MT" w:cs="Arial MT"/>
    </w:rPr>
  </w:style>
  <w:style w:type="paragraph" w:styleId="Heading5">
    <w:name w:val="heading 5"/>
    <w:basedOn w:val="Normal"/>
    <w:next w:val="Normal"/>
    <w:link w:val="Heading5Char"/>
    <w:qFormat/>
    <w:rsid w:val="007D5593"/>
    <w:pPr>
      <w:keepNext/>
      <w:jc w:val="center"/>
      <w:outlineLvl w:val="4"/>
    </w:pPr>
    <w:rPr>
      <w:rFonts w:ascii="NewtonCTT" w:hAnsi="NewtonCTT"/>
      <w:b/>
      <w:sz w:val="32"/>
      <w:szCs w:val="20"/>
    </w:rPr>
  </w:style>
  <w:style w:type="paragraph" w:styleId="Heading6">
    <w:name w:val="heading 6"/>
    <w:basedOn w:val="Normal"/>
    <w:next w:val="Normal"/>
    <w:link w:val="Heading6Char"/>
    <w:unhideWhenUsed/>
    <w:qFormat/>
    <w:rsid w:val="00407583"/>
    <w:pPr>
      <w:keepNext/>
      <w:keepLines/>
      <w:spacing w:before="40"/>
      <w:outlineLvl w:val="5"/>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3678A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16"/>
      <w:ind w:left="2298" w:hanging="478"/>
    </w:pPr>
    <w:rPr>
      <w:rFonts w:ascii="Arial MT" w:eastAsia="Arial MT" w:hAnsi="Arial MT" w:cs="Arial MT"/>
      <w:sz w:val="21"/>
      <w:szCs w:val="21"/>
    </w:rPr>
  </w:style>
  <w:style w:type="paragraph" w:styleId="TOC2">
    <w:name w:val="toc 2"/>
    <w:basedOn w:val="Normal"/>
    <w:uiPriority w:val="1"/>
    <w:qFormat/>
    <w:pPr>
      <w:spacing w:before="216"/>
      <w:ind w:left="2945" w:hanging="645"/>
    </w:pPr>
    <w:rPr>
      <w:sz w:val="21"/>
      <w:szCs w:val="21"/>
    </w:rPr>
  </w:style>
  <w:style w:type="paragraph" w:styleId="BodyText">
    <w:name w:val="Body Text"/>
    <w:basedOn w:val="Normal"/>
    <w:link w:val="BodyTextChar"/>
    <w:uiPriority w:val="1"/>
    <w:qFormat/>
    <w:rPr>
      <w:sz w:val="21"/>
      <w:szCs w:val="21"/>
    </w:rPr>
  </w:style>
  <w:style w:type="paragraph" w:styleId="Title">
    <w:name w:val="Title"/>
    <w:basedOn w:val="Normal"/>
    <w:uiPriority w:val="10"/>
    <w:qFormat/>
    <w:pPr>
      <w:ind w:left="933"/>
    </w:pPr>
    <w:rPr>
      <w:rFonts w:ascii="Arial MT" w:eastAsia="Arial MT" w:hAnsi="Arial MT" w:cs="Arial MT"/>
      <w:sz w:val="66"/>
      <w:szCs w:val="66"/>
    </w:rPr>
  </w:style>
  <w:style w:type="paragraph" w:styleId="ListParagraph">
    <w:name w:val="List Paragraph"/>
    <w:aliases w:val="Citation List,본문(내용),List Paragraph (numbered (a)),Colorful List - Accent 11,List Paragraph11,Lijstalinea1,Normal 2,Main numbered paragraph,References,Source,List_Paragraph,Multilevel para_II,List Paragraph1,MC Paragraphe Liste,Bullets"/>
    <w:basedOn w:val="Normal"/>
    <w:link w:val="ListParagraphChar"/>
    <w:uiPriority w:val="34"/>
    <w:qFormat/>
    <w:pPr>
      <w:ind w:left="1900" w:hanging="48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C3367"/>
    <w:rPr>
      <w:color w:val="0000FF" w:themeColor="hyperlink"/>
      <w:u w:val="single"/>
    </w:rPr>
  </w:style>
  <w:style w:type="paragraph" w:styleId="NormalWeb">
    <w:name w:val="Normal (Web)"/>
    <w:basedOn w:val="Normal"/>
    <w:uiPriority w:val="99"/>
    <w:unhideWhenUsed/>
    <w:rsid w:val="002B29F2"/>
    <w:pPr>
      <w:spacing w:before="100" w:beforeAutospacing="1" w:after="100" w:afterAutospacing="1"/>
    </w:pPr>
  </w:style>
  <w:style w:type="character" w:styleId="Strong">
    <w:name w:val="Strong"/>
    <w:basedOn w:val="DefaultParagraphFont"/>
    <w:uiPriority w:val="22"/>
    <w:qFormat/>
    <w:rsid w:val="002B29F2"/>
    <w:rPr>
      <w:b/>
      <w:bCs/>
    </w:rPr>
  </w:style>
  <w:style w:type="character" w:customStyle="1" w:styleId="apple-converted-space">
    <w:name w:val="apple-converted-space"/>
    <w:basedOn w:val="DefaultParagraphFont"/>
    <w:rsid w:val="002B29F2"/>
  </w:style>
  <w:style w:type="character" w:customStyle="1" w:styleId="BodyTextChar">
    <w:name w:val="Body Text Char"/>
    <w:basedOn w:val="DefaultParagraphFont"/>
    <w:link w:val="BodyText"/>
    <w:uiPriority w:val="1"/>
    <w:rsid w:val="008B34F0"/>
    <w:rPr>
      <w:rFonts w:ascii="Times New Roman" w:eastAsia="Times New Roman" w:hAnsi="Times New Roman" w:cs="Times New Roman"/>
      <w:sz w:val="21"/>
      <w:szCs w:val="21"/>
    </w:rPr>
  </w:style>
  <w:style w:type="character" w:customStyle="1" w:styleId="ListParagraphChar">
    <w:name w:val="List Paragraph Char"/>
    <w:aliases w:val="Citation List Char,본문(내용) Char,List Paragraph (numbered (a)) Char,Colorful List - Accent 11 Char,List Paragraph11 Char,Lijstalinea1 Char,Normal 2 Char,Main numbered paragraph Char,References Char,Source Char,List_Paragraph Char"/>
    <w:basedOn w:val="DefaultParagraphFont"/>
    <w:link w:val="ListParagraph"/>
    <w:uiPriority w:val="34"/>
    <w:qFormat/>
    <w:locked/>
    <w:rsid w:val="00710613"/>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47156"/>
    <w:pPr>
      <w:tabs>
        <w:tab w:val="center" w:pos="4680"/>
        <w:tab w:val="right" w:pos="9360"/>
      </w:tabs>
    </w:pPr>
  </w:style>
  <w:style w:type="character" w:customStyle="1" w:styleId="HeaderChar">
    <w:name w:val="Header Char"/>
    <w:basedOn w:val="DefaultParagraphFont"/>
    <w:link w:val="Header"/>
    <w:uiPriority w:val="99"/>
    <w:rsid w:val="00F4715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47156"/>
    <w:pPr>
      <w:tabs>
        <w:tab w:val="center" w:pos="4680"/>
        <w:tab w:val="right" w:pos="9360"/>
      </w:tabs>
    </w:pPr>
  </w:style>
  <w:style w:type="character" w:customStyle="1" w:styleId="FooterChar">
    <w:name w:val="Footer Char"/>
    <w:basedOn w:val="DefaultParagraphFont"/>
    <w:link w:val="Footer"/>
    <w:uiPriority w:val="99"/>
    <w:rsid w:val="00F47156"/>
    <w:rPr>
      <w:rFonts w:ascii="Times New Roman" w:eastAsia="Times New Roman" w:hAnsi="Times New Roman" w:cs="Times New Roman"/>
      <w:sz w:val="24"/>
      <w:szCs w:val="24"/>
    </w:rPr>
  </w:style>
  <w:style w:type="paragraph" w:customStyle="1" w:styleId="StyleHeader1-ClausesLeft0Hanging03After0pt">
    <w:name w:val="Style Header 1 - Clauses + Left:  0&quot; Hanging:  0.3&quot; After:  0 pt"/>
    <w:basedOn w:val="Normal"/>
    <w:rsid w:val="00BC379E"/>
    <w:pPr>
      <w:tabs>
        <w:tab w:val="left" w:pos="342"/>
        <w:tab w:val="num" w:pos="720"/>
      </w:tabs>
      <w:ind w:left="-738"/>
    </w:pPr>
    <w:rPr>
      <w:b/>
      <w:bCs/>
      <w:szCs w:val="20"/>
      <w:lang w:val="es-ES_tradnl" w:eastAsia="ar-SA"/>
    </w:rPr>
  </w:style>
  <w:style w:type="character" w:styleId="FootnoteReference">
    <w:name w:val="footnote reference"/>
    <w:rsid w:val="003457FB"/>
    <w:rPr>
      <w:vertAlign w:val="superscript"/>
    </w:rPr>
  </w:style>
  <w:style w:type="paragraph" w:styleId="FootnoteText">
    <w:name w:val="footnote text"/>
    <w:basedOn w:val="Normal"/>
    <w:link w:val="FootnoteTextChar"/>
    <w:semiHidden/>
    <w:rsid w:val="003457FB"/>
    <w:pPr>
      <w:suppressAutoHyphens/>
      <w:ind w:left="187" w:hanging="187"/>
      <w:jc w:val="both"/>
    </w:pPr>
    <w:rPr>
      <w:color w:val="000000"/>
      <w:sz w:val="18"/>
      <w:szCs w:val="20"/>
      <w:lang w:eastAsia="ar-SA"/>
    </w:rPr>
  </w:style>
  <w:style w:type="character" w:customStyle="1" w:styleId="FootnoteTextChar">
    <w:name w:val="Footnote Text Char"/>
    <w:basedOn w:val="DefaultParagraphFont"/>
    <w:link w:val="FootnoteText"/>
    <w:semiHidden/>
    <w:rsid w:val="003457FB"/>
    <w:rPr>
      <w:rFonts w:ascii="Times New Roman" w:eastAsia="Times New Roman" w:hAnsi="Times New Roman" w:cs="Times New Roman"/>
      <w:color w:val="000000"/>
      <w:sz w:val="18"/>
      <w:szCs w:val="20"/>
      <w:lang w:eastAsia="ar-SA"/>
    </w:rPr>
  </w:style>
  <w:style w:type="paragraph" w:styleId="BodyTextIndent">
    <w:name w:val="Body Text Indent"/>
    <w:basedOn w:val="Normal"/>
    <w:link w:val="BodyTextIndentChar"/>
    <w:unhideWhenUsed/>
    <w:rsid w:val="003804DE"/>
    <w:pPr>
      <w:spacing w:after="120"/>
      <w:ind w:left="283"/>
    </w:pPr>
  </w:style>
  <w:style w:type="character" w:customStyle="1" w:styleId="BodyTextIndentChar">
    <w:name w:val="Body Text Indent Char"/>
    <w:basedOn w:val="DefaultParagraphFont"/>
    <w:link w:val="BodyTextIndent"/>
    <w:rsid w:val="003804DE"/>
    <w:rPr>
      <w:rFonts w:ascii="Times New Roman" w:eastAsia="Times New Roman" w:hAnsi="Times New Roman" w:cs="Times New Roman"/>
      <w:sz w:val="24"/>
      <w:szCs w:val="24"/>
    </w:rPr>
  </w:style>
  <w:style w:type="character" w:styleId="Emphasis">
    <w:name w:val="Emphasis"/>
    <w:basedOn w:val="DefaultParagraphFont"/>
    <w:uiPriority w:val="20"/>
    <w:qFormat/>
    <w:rsid w:val="0058512E"/>
    <w:rPr>
      <w:i/>
      <w:iCs/>
    </w:rPr>
  </w:style>
  <w:style w:type="paragraph" w:styleId="HTMLPreformatted">
    <w:name w:val="HTML Preformatted"/>
    <w:basedOn w:val="Normal"/>
    <w:link w:val="HTMLPreformattedChar"/>
    <w:uiPriority w:val="99"/>
    <w:unhideWhenUsed/>
    <w:rsid w:val="00C30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C30FD0"/>
    <w:rPr>
      <w:rFonts w:ascii="Courier New" w:eastAsia="Times New Roman" w:hAnsi="Courier New" w:cs="Courier New"/>
      <w:sz w:val="20"/>
      <w:szCs w:val="20"/>
    </w:rPr>
  </w:style>
  <w:style w:type="character" w:styleId="HTMLCode">
    <w:name w:val="HTML Code"/>
    <w:basedOn w:val="DefaultParagraphFont"/>
    <w:uiPriority w:val="99"/>
    <w:semiHidden/>
    <w:unhideWhenUsed/>
    <w:rsid w:val="00C30FD0"/>
    <w:rPr>
      <w:rFonts w:ascii="Courier New" w:eastAsia="Times New Roman" w:hAnsi="Courier New" w:cs="Courier New"/>
      <w:sz w:val="20"/>
      <w:szCs w:val="20"/>
    </w:rPr>
  </w:style>
  <w:style w:type="character" w:customStyle="1" w:styleId="Heading6Char">
    <w:name w:val="Heading 6 Char"/>
    <w:basedOn w:val="DefaultParagraphFont"/>
    <w:link w:val="Heading6"/>
    <w:rsid w:val="00407583"/>
    <w:rPr>
      <w:rFonts w:asciiTheme="majorHAnsi" w:eastAsiaTheme="majorEastAsia" w:hAnsiTheme="majorHAnsi" w:cstheme="majorBidi"/>
      <w:color w:val="243F60" w:themeColor="accent1" w:themeShade="7F"/>
      <w:sz w:val="24"/>
      <w:szCs w:val="24"/>
    </w:rPr>
  </w:style>
  <w:style w:type="paragraph" w:customStyle="1" w:styleId="Style11">
    <w:name w:val="Style 11"/>
    <w:basedOn w:val="Normal"/>
    <w:rsid w:val="00F44D07"/>
    <w:pPr>
      <w:widowControl w:val="0"/>
      <w:autoSpaceDE w:val="0"/>
      <w:autoSpaceDN w:val="0"/>
      <w:spacing w:line="384" w:lineRule="atLeast"/>
    </w:pPr>
  </w:style>
  <w:style w:type="character" w:customStyle="1" w:styleId="overflow-hidden">
    <w:name w:val="overflow-hidden"/>
    <w:basedOn w:val="DefaultParagraphFont"/>
    <w:rsid w:val="006D6634"/>
  </w:style>
  <w:style w:type="table" w:styleId="TableGrid">
    <w:name w:val="Table Grid"/>
    <w:basedOn w:val="TableNormal"/>
    <w:rsid w:val="0026757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7D5593"/>
    <w:rPr>
      <w:rFonts w:ascii="NewtonCTT" w:eastAsia="Times New Roman" w:hAnsi="NewtonCTT" w:cs="Times New Roman"/>
      <w:b/>
      <w:sz w:val="32"/>
      <w:szCs w:val="20"/>
    </w:rPr>
  </w:style>
  <w:style w:type="character" w:customStyle="1" w:styleId="ts-alignment-element">
    <w:name w:val="ts-alignment-element"/>
    <w:basedOn w:val="DefaultParagraphFont"/>
    <w:rsid w:val="00453D3C"/>
  </w:style>
  <w:style w:type="paragraph" w:styleId="BlockText">
    <w:name w:val="Block Text"/>
    <w:basedOn w:val="Normal"/>
    <w:rsid w:val="006D3A31"/>
    <w:pPr>
      <w:tabs>
        <w:tab w:val="left" w:pos="540"/>
      </w:tabs>
      <w:suppressAutoHyphens/>
      <w:ind w:left="540" w:right="-72" w:hanging="540"/>
      <w:jc w:val="both"/>
    </w:pPr>
    <w:rPr>
      <w:rFonts w:ascii="Arial" w:hAnsi="Arial" w:cs="Arial"/>
      <w:szCs w:val="20"/>
      <w:lang w:eastAsia="ar-SA"/>
    </w:rPr>
  </w:style>
  <w:style w:type="paragraph" w:customStyle="1" w:styleId="StyleHeader1-ClausesAfter0pt">
    <w:name w:val="Style Header 1 - Clauses + After:  0 pt"/>
    <w:basedOn w:val="Normal"/>
    <w:rsid w:val="00163992"/>
    <w:pPr>
      <w:spacing w:after="200"/>
      <w:jc w:val="both"/>
    </w:pPr>
    <w:rPr>
      <w:bCs/>
      <w:szCs w:val="20"/>
      <w:lang w:val="es-ES_tradnl" w:eastAsia="ar-SA"/>
    </w:rPr>
  </w:style>
  <w:style w:type="paragraph" w:customStyle="1" w:styleId="Default">
    <w:name w:val="Default"/>
    <w:rsid w:val="00D9490A"/>
    <w:pPr>
      <w:widowControl/>
      <w:adjustRightInd w:val="0"/>
    </w:pPr>
    <w:rPr>
      <w:rFonts w:ascii="Times New Roman" w:hAnsi="Times New Roman" w:cs="Times New Roman"/>
      <w:color w:val="000000"/>
      <w:sz w:val="24"/>
      <w:szCs w:val="24"/>
    </w:rPr>
  </w:style>
  <w:style w:type="character" w:customStyle="1" w:styleId="Heading9Char">
    <w:name w:val="Heading 9 Char"/>
    <w:basedOn w:val="DefaultParagraphFont"/>
    <w:link w:val="Heading9"/>
    <w:rsid w:val="003678AF"/>
    <w:rPr>
      <w:rFonts w:asciiTheme="majorHAnsi" w:eastAsiaTheme="majorEastAsia" w:hAnsiTheme="majorHAnsi" w:cstheme="majorBidi"/>
      <w:i/>
      <w:iCs/>
      <w:color w:val="272727" w:themeColor="text1" w:themeTint="D8"/>
      <w:sz w:val="21"/>
      <w:szCs w:val="21"/>
    </w:rPr>
  </w:style>
  <w:style w:type="character" w:customStyle="1" w:styleId="Heading1Char">
    <w:name w:val="Heading 1 Char"/>
    <w:basedOn w:val="DefaultParagraphFont"/>
    <w:link w:val="Heading1"/>
    <w:rsid w:val="00253EC5"/>
    <w:rPr>
      <w:rFonts w:ascii="Arial MT" w:eastAsia="Arial MT" w:hAnsi="Arial MT" w:cs="Arial MT"/>
      <w:sz w:val="60"/>
      <w:szCs w:val="60"/>
    </w:rPr>
  </w:style>
  <w:style w:type="paragraph" w:styleId="EndnoteText">
    <w:name w:val="endnote text"/>
    <w:basedOn w:val="Normal"/>
    <w:link w:val="EndnoteTextChar"/>
    <w:uiPriority w:val="99"/>
    <w:semiHidden/>
    <w:unhideWhenUsed/>
    <w:rsid w:val="0055164B"/>
    <w:rPr>
      <w:sz w:val="20"/>
      <w:szCs w:val="20"/>
    </w:rPr>
  </w:style>
  <w:style w:type="character" w:customStyle="1" w:styleId="EndnoteTextChar">
    <w:name w:val="Endnote Text Char"/>
    <w:basedOn w:val="DefaultParagraphFont"/>
    <w:link w:val="EndnoteText"/>
    <w:uiPriority w:val="99"/>
    <w:semiHidden/>
    <w:rsid w:val="0055164B"/>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55164B"/>
    <w:rPr>
      <w:vertAlign w:val="superscript"/>
    </w:rPr>
  </w:style>
  <w:style w:type="paragraph" w:styleId="Revision">
    <w:name w:val="Revision"/>
    <w:hidden/>
    <w:uiPriority w:val="99"/>
    <w:semiHidden/>
    <w:rsid w:val="006E7DF5"/>
    <w:pPr>
      <w:widowControl/>
      <w:autoSpaceDE/>
      <w:autoSpaceDN/>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6531E"/>
    <w:rPr>
      <w:color w:val="605E5C"/>
      <w:shd w:val="clear" w:color="auto" w:fill="E1DFDD"/>
    </w:rPr>
  </w:style>
  <w:style w:type="character" w:styleId="CommentReference">
    <w:name w:val="annotation reference"/>
    <w:semiHidden/>
    <w:rsid w:val="0026392D"/>
    <w:rPr>
      <w:sz w:val="16"/>
    </w:rPr>
  </w:style>
  <w:style w:type="paragraph" w:styleId="CommentText">
    <w:name w:val="annotation text"/>
    <w:basedOn w:val="Normal"/>
    <w:link w:val="CommentTextChar"/>
    <w:semiHidden/>
    <w:rsid w:val="0026392D"/>
    <w:rPr>
      <w:sz w:val="20"/>
      <w:szCs w:val="20"/>
    </w:rPr>
  </w:style>
  <w:style w:type="character" w:customStyle="1" w:styleId="CommentTextChar">
    <w:name w:val="Comment Text Char"/>
    <w:basedOn w:val="DefaultParagraphFont"/>
    <w:link w:val="CommentText"/>
    <w:semiHidden/>
    <w:rsid w:val="0026392D"/>
    <w:rPr>
      <w:rFonts w:ascii="Times New Roman" w:eastAsia="Times New Roman" w:hAnsi="Times New Roman" w:cs="Times New Roman"/>
      <w:sz w:val="20"/>
      <w:szCs w:val="20"/>
    </w:rPr>
  </w:style>
  <w:style w:type="paragraph" w:styleId="ListNumber">
    <w:name w:val="List Number"/>
    <w:basedOn w:val="Normal"/>
    <w:rsid w:val="0026392D"/>
    <w:pPr>
      <w:numPr>
        <w:numId w:val="48"/>
      </w:numPr>
      <w:tabs>
        <w:tab w:val="clear" w:pos="360"/>
        <w:tab w:val="num" w:pos="850"/>
      </w:tabs>
      <w:ind w:left="0" w:firstLine="0"/>
      <w:contextualSpacing/>
      <w:jc w:val="both"/>
    </w:pPr>
    <w:rPr>
      <w:szCs w:val="20"/>
    </w:rPr>
  </w:style>
  <w:style w:type="paragraph" w:customStyle="1" w:styleId="Enclosure">
    <w:name w:val="Enclosure"/>
    <w:basedOn w:val="Normal"/>
    <w:uiPriority w:val="99"/>
    <w:rsid w:val="00687E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15573">
      <w:bodyDiv w:val="1"/>
      <w:marLeft w:val="0"/>
      <w:marRight w:val="0"/>
      <w:marTop w:val="0"/>
      <w:marBottom w:val="0"/>
      <w:divBdr>
        <w:top w:val="none" w:sz="0" w:space="0" w:color="auto"/>
        <w:left w:val="none" w:sz="0" w:space="0" w:color="auto"/>
        <w:bottom w:val="none" w:sz="0" w:space="0" w:color="auto"/>
        <w:right w:val="none" w:sz="0" w:space="0" w:color="auto"/>
      </w:divBdr>
    </w:div>
    <w:div w:id="40330862">
      <w:bodyDiv w:val="1"/>
      <w:marLeft w:val="0"/>
      <w:marRight w:val="0"/>
      <w:marTop w:val="0"/>
      <w:marBottom w:val="0"/>
      <w:divBdr>
        <w:top w:val="none" w:sz="0" w:space="0" w:color="auto"/>
        <w:left w:val="none" w:sz="0" w:space="0" w:color="auto"/>
        <w:bottom w:val="none" w:sz="0" w:space="0" w:color="auto"/>
        <w:right w:val="none" w:sz="0" w:space="0" w:color="auto"/>
      </w:divBdr>
    </w:div>
    <w:div w:id="46102994">
      <w:bodyDiv w:val="1"/>
      <w:marLeft w:val="0"/>
      <w:marRight w:val="0"/>
      <w:marTop w:val="0"/>
      <w:marBottom w:val="0"/>
      <w:divBdr>
        <w:top w:val="none" w:sz="0" w:space="0" w:color="auto"/>
        <w:left w:val="none" w:sz="0" w:space="0" w:color="auto"/>
        <w:bottom w:val="none" w:sz="0" w:space="0" w:color="auto"/>
        <w:right w:val="none" w:sz="0" w:space="0" w:color="auto"/>
      </w:divBdr>
    </w:div>
    <w:div w:id="58602218">
      <w:bodyDiv w:val="1"/>
      <w:marLeft w:val="0"/>
      <w:marRight w:val="0"/>
      <w:marTop w:val="0"/>
      <w:marBottom w:val="0"/>
      <w:divBdr>
        <w:top w:val="none" w:sz="0" w:space="0" w:color="auto"/>
        <w:left w:val="none" w:sz="0" w:space="0" w:color="auto"/>
        <w:bottom w:val="none" w:sz="0" w:space="0" w:color="auto"/>
        <w:right w:val="none" w:sz="0" w:space="0" w:color="auto"/>
      </w:divBdr>
      <w:divsChild>
        <w:div w:id="814103575">
          <w:marLeft w:val="0"/>
          <w:marRight w:val="0"/>
          <w:marTop w:val="0"/>
          <w:marBottom w:val="0"/>
          <w:divBdr>
            <w:top w:val="none" w:sz="0" w:space="0" w:color="auto"/>
            <w:left w:val="none" w:sz="0" w:space="0" w:color="auto"/>
            <w:bottom w:val="none" w:sz="0" w:space="0" w:color="auto"/>
            <w:right w:val="none" w:sz="0" w:space="0" w:color="auto"/>
          </w:divBdr>
          <w:divsChild>
            <w:div w:id="1100374087">
              <w:marLeft w:val="0"/>
              <w:marRight w:val="0"/>
              <w:marTop w:val="0"/>
              <w:marBottom w:val="0"/>
              <w:divBdr>
                <w:top w:val="none" w:sz="0" w:space="0" w:color="auto"/>
                <w:left w:val="none" w:sz="0" w:space="0" w:color="auto"/>
                <w:bottom w:val="none" w:sz="0" w:space="0" w:color="auto"/>
                <w:right w:val="none" w:sz="0" w:space="0" w:color="auto"/>
              </w:divBdr>
              <w:divsChild>
                <w:div w:id="225840321">
                  <w:marLeft w:val="0"/>
                  <w:marRight w:val="0"/>
                  <w:marTop w:val="0"/>
                  <w:marBottom w:val="0"/>
                  <w:divBdr>
                    <w:top w:val="none" w:sz="0" w:space="0" w:color="auto"/>
                    <w:left w:val="none" w:sz="0" w:space="0" w:color="auto"/>
                    <w:bottom w:val="none" w:sz="0" w:space="0" w:color="auto"/>
                    <w:right w:val="none" w:sz="0" w:space="0" w:color="auto"/>
                  </w:divBdr>
                  <w:divsChild>
                    <w:div w:id="109821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974301">
          <w:marLeft w:val="0"/>
          <w:marRight w:val="0"/>
          <w:marTop w:val="0"/>
          <w:marBottom w:val="0"/>
          <w:divBdr>
            <w:top w:val="none" w:sz="0" w:space="0" w:color="auto"/>
            <w:left w:val="none" w:sz="0" w:space="0" w:color="auto"/>
            <w:bottom w:val="none" w:sz="0" w:space="0" w:color="auto"/>
            <w:right w:val="none" w:sz="0" w:space="0" w:color="auto"/>
          </w:divBdr>
          <w:divsChild>
            <w:div w:id="1390567073">
              <w:marLeft w:val="0"/>
              <w:marRight w:val="0"/>
              <w:marTop w:val="0"/>
              <w:marBottom w:val="0"/>
              <w:divBdr>
                <w:top w:val="none" w:sz="0" w:space="0" w:color="auto"/>
                <w:left w:val="none" w:sz="0" w:space="0" w:color="auto"/>
                <w:bottom w:val="none" w:sz="0" w:space="0" w:color="auto"/>
                <w:right w:val="none" w:sz="0" w:space="0" w:color="auto"/>
              </w:divBdr>
              <w:divsChild>
                <w:div w:id="1575166203">
                  <w:marLeft w:val="0"/>
                  <w:marRight w:val="0"/>
                  <w:marTop w:val="0"/>
                  <w:marBottom w:val="0"/>
                  <w:divBdr>
                    <w:top w:val="none" w:sz="0" w:space="0" w:color="auto"/>
                    <w:left w:val="none" w:sz="0" w:space="0" w:color="auto"/>
                    <w:bottom w:val="none" w:sz="0" w:space="0" w:color="auto"/>
                    <w:right w:val="none" w:sz="0" w:space="0" w:color="auto"/>
                  </w:divBdr>
                  <w:divsChild>
                    <w:div w:id="116667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92868">
      <w:bodyDiv w:val="1"/>
      <w:marLeft w:val="0"/>
      <w:marRight w:val="0"/>
      <w:marTop w:val="0"/>
      <w:marBottom w:val="0"/>
      <w:divBdr>
        <w:top w:val="none" w:sz="0" w:space="0" w:color="auto"/>
        <w:left w:val="none" w:sz="0" w:space="0" w:color="auto"/>
        <w:bottom w:val="none" w:sz="0" w:space="0" w:color="auto"/>
        <w:right w:val="none" w:sz="0" w:space="0" w:color="auto"/>
      </w:divBdr>
    </w:div>
    <w:div w:id="208997013">
      <w:bodyDiv w:val="1"/>
      <w:marLeft w:val="0"/>
      <w:marRight w:val="0"/>
      <w:marTop w:val="0"/>
      <w:marBottom w:val="0"/>
      <w:divBdr>
        <w:top w:val="none" w:sz="0" w:space="0" w:color="auto"/>
        <w:left w:val="none" w:sz="0" w:space="0" w:color="auto"/>
        <w:bottom w:val="none" w:sz="0" w:space="0" w:color="auto"/>
        <w:right w:val="none" w:sz="0" w:space="0" w:color="auto"/>
      </w:divBdr>
      <w:divsChild>
        <w:div w:id="658458771">
          <w:marLeft w:val="0"/>
          <w:marRight w:val="0"/>
          <w:marTop w:val="0"/>
          <w:marBottom w:val="0"/>
          <w:divBdr>
            <w:top w:val="none" w:sz="0" w:space="0" w:color="auto"/>
            <w:left w:val="none" w:sz="0" w:space="0" w:color="auto"/>
            <w:bottom w:val="none" w:sz="0" w:space="0" w:color="auto"/>
            <w:right w:val="none" w:sz="0" w:space="0" w:color="auto"/>
          </w:divBdr>
          <w:divsChild>
            <w:div w:id="1624262635">
              <w:marLeft w:val="0"/>
              <w:marRight w:val="0"/>
              <w:marTop w:val="0"/>
              <w:marBottom w:val="0"/>
              <w:divBdr>
                <w:top w:val="none" w:sz="0" w:space="0" w:color="auto"/>
                <w:left w:val="none" w:sz="0" w:space="0" w:color="auto"/>
                <w:bottom w:val="none" w:sz="0" w:space="0" w:color="auto"/>
                <w:right w:val="none" w:sz="0" w:space="0" w:color="auto"/>
              </w:divBdr>
              <w:divsChild>
                <w:div w:id="2026521200">
                  <w:marLeft w:val="0"/>
                  <w:marRight w:val="0"/>
                  <w:marTop w:val="0"/>
                  <w:marBottom w:val="0"/>
                  <w:divBdr>
                    <w:top w:val="none" w:sz="0" w:space="0" w:color="auto"/>
                    <w:left w:val="none" w:sz="0" w:space="0" w:color="auto"/>
                    <w:bottom w:val="none" w:sz="0" w:space="0" w:color="auto"/>
                    <w:right w:val="none" w:sz="0" w:space="0" w:color="auto"/>
                  </w:divBdr>
                  <w:divsChild>
                    <w:div w:id="9126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159772">
          <w:marLeft w:val="0"/>
          <w:marRight w:val="0"/>
          <w:marTop w:val="0"/>
          <w:marBottom w:val="0"/>
          <w:divBdr>
            <w:top w:val="none" w:sz="0" w:space="0" w:color="auto"/>
            <w:left w:val="none" w:sz="0" w:space="0" w:color="auto"/>
            <w:bottom w:val="none" w:sz="0" w:space="0" w:color="auto"/>
            <w:right w:val="none" w:sz="0" w:space="0" w:color="auto"/>
          </w:divBdr>
          <w:divsChild>
            <w:div w:id="1183861280">
              <w:marLeft w:val="0"/>
              <w:marRight w:val="0"/>
              <w:marTop w:val="0"/>
              <w:marBottom w:val="0"/>
              <w:divBdr>
                <w:top w:val="none" w:sz="0" w:space="0" w:color="auto"/>
                <w:left w:val="none" w:sz="0" w:space="0" w:color="auto"/>
                <w:bottom w:val="none" w:sz="0" w:space="0" w:color="auto"/>
                <w:right w:val="none" w:sz="0" w:space="0" w:color="auto"/>
              </w:divBdr>
              <w:divsChild>
                <w:div w:id="2048139892">
                  <w:marLeft w:val="0"/>
                  <w:marRight w:val="0"/>
                  <w:marTop w:val="0"/>
                  <w:marBottom w:val="0"/>
                  <w:divBdr>
                    <w:top w:val="none" w:sz="0" w:space="0" w:color="auto"/>
                    <w:left w:val="none" w:sz="0" w:space="0" w:color="auto"/>
                    <w:bottom w:val="none" w:sz="0" w:space="0" w:color="auto"/>
                    <w:right w:val="none" w:sz="0" w:space="0" w:color="auto"/>
                  </w:divBdr>
                  <w:divsChild>
                    <w:div w:id="137207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782381">
      <w:bodyDiv w:val="1"/>
      <w:marLeft w:val="0"/>
      <w:marRight w:val="0"/>
      <w:marTop w:val="0"/>
      <w:marBottom w:val="0"/>
      <w:divBdr>
        <w:top w:val="none" w:sz="0" w:space="0" w:color="auto"/>
        <w:left w:val="none" w:sz="0" w:space="0" w:color="auto"/>
        <w:bottom w:val="none" w:sz="0" w:space="0" w:color="auto"/>
        <w:right w:val="none" w:sz="0" w:space="0" w:color="auto"/>
      </w:divBdr>
    </w:div>
    <w:div w:id="223444950">
      <w:bodyDiv w:val="1"/>
      <w:marLeft w:val="0"/>
      <w:marRight w:val="0"/>
      <w:marTop w:val="0"/>
      <w:marBottom w:val="0"/>
      <w:divBdr>
        <w:top w:val="none" w:sz="0" w:space="0" w:color="auto"/>
        <w:left w:val="none" w:sz="0" w:space="0" w:color="auto"/>
        <w:bottom w:val="none" w:sz="0" w:space="0" w:color="auto"/>
        <w:right w:val="none" w:sz="0" w:space="0" w:color="auto"/>
      </w:divBdr>
    </w:div>
    <w:div w:id="240650978">
      <w:bodyDiv w:val="1"/>
      <w:marLeft w:val="0"/>
      <w:marRight w:val="0"/>
      <w:marTop w:val="0"/>
      <w:marBottom w:val="0"/>
      <w:divBdr>
        <w:top w:val="none" w:sz="0" w:space="0" w:color="auto"/>
        <w:left w:val="none" w:sz="0" w:space="0" w:color="auto"/>
        <w:bottom w:val="none" w:sz="0" w:space="0" w:color="auto"/>
        <w:right w:val="none" w:sz="0" w:space="0" w:color="auto"/>
      </w:divBdr>
    </w:div>
    <w:div w:id="273365149">
      <w:bodyDiv w:val="1"/>
      <w:marLeft w:val="0"/>
      <w:marRight w:val="0"/>
      <w:marTop w:val="0"/>
      <w:marBottom w:val="0"/>
      <w:divBdr>
        <w:top w:val="none" w:sz="0" w:space="0" w:color="auto"/>
        <w:left w:val="none" w:sz="0" w:space="0" w:color="auto"/>
        <w:bottom w:val="none" w:sz="0" w:space="0" w:color="auto"/>
        <w:right w:val="none" w:sz="0" w:space="0" w:color="auto"/>
      </w:divBdr>
    </w:div>
    <w:div w:id="281038592">
      <w:bodyDiv w:val="1"/>
      <w:marLeft w:val="0"/>
      <w:marRight w:val="0"/>
      <w:marTop w:val="0"/>
      <w:marBottom w:val="0"/>
      <w:divBdr>
        <w:top w:val="none" w:sz="0" w:space="0" w:color="auto"/>
        <w:left w:val="none" w:sz="0" w:space="0" w:color="auto"/>
        <w:bottom w:val="none" w:sz="0" w:space="0" w:color="auto"/>
        <w:right w:val="none" w:sz="0" w:space="0" w:color="auto"/>
      </w:divBdr>
      <w:divsChild>
        <w:div w:id="2050954484">
          <w:marLeft w:val="0"/>
          <w:marRight w:val="0"/>
          <w:marTop w:val="0"/>
          <w:marBottom w:val="0"/>
          <w:divBdr>
            <w:top w:val="none" w:sz="0" w:space="0" w:color="auto"/>
            <w:left w:val="none" w:sz="0" w:space="0" w:color="auto"/>
            <w:bottom w:val="none" w:sz="0" w:space="0" w:color="auto"/>
            <w:right w:val="none" w:sz="0" w:space="0" w:color="auto"/>
          </w:divBdr>
          <w:divsChild>
            <w:div w:id="214006949">
              <w:marLeft w:val="0"/>
              <w:marRight w:val="0"/>
              <w:marTop w:val="0"/>
              <w:marBottom w:val="0"/>
              <w:divBdr>
                <w:top w:val="none" w:sz="0" w:space="0" w:color="auto"/>
                <w:left w:val="none" w:sz="0" w:space="0" w:color="auto"/>
                <w:bottom w:val="none" w:sz="0" w:space="0" w:color="auto"/>
                <w:right w:val="none" w:sz="0" w:space="0" w:color="auto"/>
              </w:divBdr>
              <w:divsChild>
                <w:div w:id="1371606517">
                  <w:marLeft w:val="0"/>
                  <w:marRight w:val="0"/>
                  <w:marTop w:val="0"/>
                  <w:marBottom w:val="0"/>
                  <w:divBdr>
                    <w:top w:val="none" w:sz="0" w:space="0" w:color="auto"/>
                    <w:left w:val="none" w:sz="0" w:space="0" w:color="auto"/>
                    <w:bottom w:val="none" w:sz="0" w:space="0" w:color="auto"/>
                    <w:right w:val="none" w:sz="0" w:space="0" w:color="auto"/>
                  </w:divBdr>
                  <w:divsChild>
                    <w:div w:id="4287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720036">
          <w:marLeft w:val="0"/>
          <w:marRight w:val="0"/>
          <w:marTop w:val="0"/>
          <w:marBottom w:val="0"/>
          <w:divBdr>
            <w:top w:val="none" w:sz="0" w:space="0" w:color="auto"/>
            <w:left w:val="none" w:sz="0" w:space="0" w:color="auto"/>
            <w:bottom w:val="none" w:sz="0" w:space="0" w:color="auto"/>
            <w:right w:val="none" w:sz="0" w:space="0" w:color="auto"/>
          </w:divBdr>
          <w:divsChild>
            <w:div w:id="264850409">
              <w:marLeft w:val="0"/>
              <w:marRight w:val="0"/>
              <w:marTop w:val="0"/>
              <w:marBottom w:val="0"/>
              <w:divBdr>
                <w:top w:val="none" w:sz="0" w:space="0" w:color="auto"/>
                <w:left w:val="none" w:sz="0" w:space="0" w:color="auto"/>
                <w:bottom w:val="none" w:sz="0" w:space="0" w:color="auto"/>
                <w:right w:val="none" w:sz="0" w:space="0" w:color="auto"/>
              </w:divBdr>
              <w:divsChild>
                <w:div w:id="1633749937">
                  <w:marLeft w:val="0"/>
                  <w:marRight w:val="0"/>
                  <w:marTop w:val="0"/>
                  <w:marBottom w:val="0"/>
                  <w:divBdr>
                    <w:top w:val="none" w:sz="0" w:space="0" w:color="auto"/>
                    <w:left w:val="none" w:sz="0" w:space="0" w:color="auto"/>
                    <w:bottom w:val="none" w:sz="0" w:space="0" w:color="auto"/>
                    <w:right w:val="none" w:sz="0" w:space="0" w:color="auto"/>
                  </w:divBdr>
                  <w:divsChild>
                    <w:div w:id="144153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112808">
      <w:bodyDiv w:val="1"/>
      <w:marLeft w:val="0"/>
      <w:marRight w:val="0"/>
      <w:marTop w:val="0"/>
      <w:marBottom w:val="0"/>
      <w:divBdr>
        <w:top w:val="none" w:sz="0" w:space="0" w:color="auto"/>
        <w:left w:val="none" w:sz="0" w:space="0" w:color="auto"/>
        <w:bottom w:val="none" w:sz="0" w:space="0" w:color="auto"/>
        <w:right w:val="none" w:sz="0" w:space="0" w:color="auto"/>
      </w:divBdr>
    </w:div>
    <w:div w:id="360596248">
      <w:bodyDiv w:val="1"/>
      <w:marLeft w:val="0"/>
      <w:marRight w:val="0"/>
      <w:marTop w:val="0"/>
      <w:marBottom w:val="0"/>
      <w:divBdr>
        <w:top w:val="none" w:sz="0" w:space="0" w:color="auto"/>
        <w:left w:val="none" w:sz="0" w:space="0" w:color="auto"/>
        <w:bottom w:val="none" w:sz="0" w:space="0" w:color="auto"/>
        <w:right w:val="none" w:sz="0" w:space="0" w:color="auto"/>
      </w:divBdr>
    </w:div>
    <w:div w:id="404035980">
      <w:bodyDiv w:val="1"/>
      <w:marLeft w:val="0"/>
      <w:marRight w:val="0"/>
      <w:marTop w:val="0"/>
      <w:marBottom w:val="0"/>
      <w:divBdr>
        <w:top w:val="none" w:sz="0" w:space="0" w:color="auto"/>
        <w:left w:val="none" w:sz="0" w:space="0" w:color="auto"/>
        <w:bottom w:val="none" w:sz="0" w:space="0" w:color="auto"/>
        <w:right w:val="none" w:sz="0" w:space="0" w:color="auto"/>
      </w:divBdr>
    </w:div>
    <w:div w:id="410663679">
      <w:bodyDiv w:val="1"/>
      <w:marLeft w:val="0"/>
      <w:marRight w:val="0"/>
      <w:marTop w:val="0"/>
      <w:marBottom w:val="0"/>
      <w:divBdr>
        <w:top w:val="none" w:sz="0" w:space="0" w:color="auto"/>
        <w:left w:val="none" w:sz="0" w:space="0" w:color="auto"/>
        <w:bottom w:val="none" w:sz="0" w:space="0" w:color="auto"/>
        <w:right w:val="none" w:sz="0" w:space="0" w:color="auto"/>
      </w:divBdr>
    </w:div>
    <w:div w:id="438070103">
      <w:bodyDiv w:val="1"/>
      <w:marLeft w:val="0"/>
      <w:marRight w:val="0"/>
      <w:marTop w:val="0"/>
      <w:marBottom w:val="0"/>
      <w:divBdr>
        <w:top w:val="none" w:sz="0" w:space="0" w:color="auto"/>
        <w:left w:val="none" w:sz="0" w:space="0" w:color="auto"/>
        <w:bottom w:val="none" w:sz="0" w:space="0" w:color="auto"/>
        <w:right w:val="none" w:sz="0" w:space="0" w:color="auto"/>
      </w:divBdr>
    </w:div>
    <w:div w:id="446434593">
      <w:bodyDiv w:val="1"/>
      <w:marLeft w:val="0"/>
      <w:marRight w:val="0"/>
      <w:marTop w:val="0"/>
      <w:marBottom w:val="0"/>
      <w:divBdr>
        <w:top w:val="none" w:sz="0" w:space="0" w:color="auto"/>
        <w:left w:val="none" w:sz="0" w:space="0" w:color="auto"/>
        <w:bottom w:val="none" w:sz="0" w:space="0" w:color="auto"/>
        <w:right w:val="none" w:sz="0" w:space="0" w:color="auto"/>
      </w:divBdr>
    </w:div>
    <w:div w:id="461121057">
      <w:bodyDiv w:val="1"/>
      <w:marLeft w:val="0"/>
      <w:marRight w:val="0"/>
      <w:marTop w:val="0"/>
      <w:marBottom w:val="0"/>
      <w:divBdr>
        <w:top w:val="none" w:sz="0" w:space="0" w:color="auto"/>
        <w:left w:val="none" w:sz="0" w:space="0" w:color="auto"/>
        <w:bottom w:val="none" w:sz="0" w:space="0" w:color="auto"/>
        <w:right w:val="none" w:sz="0" w:space="0" w:color="auto"/>
      </w:divBdr>
    </w:div>
    <w:div w:id="462844920">
      <w:bodyDiv w:val="1"/>
      <w:marLeft w:val="0"/>
      <w:marRight w:val="0"/>
      <w:marTop w:val="0"/>
      <w:marBottom w:val="0"/>
      <w:divBdr>
        <w:top w:val="none" w:sz="0" w:space="0" w:color="auto"/>
        <w:left w:val="none" w:sz="0" w:space="0" w:color="auto"/>
        <w:bottom w:val="none" w:sz="0" w:space="0" w:color="auto"/>
        <w:right w:val="none" w:sz="0" w:space="0" w:color="auto"/>
      </w:divBdr>
    </w:div>
    <w:div w:id="479730325">
      <w:bodyDiv w:val="1"/>
      <w:marLeft w:val="0"/>
      <w:marRight w:val="0"/>
      <w:marTop w:val="0"/>
      <w:marBottom w:val="0"/>
      <w:divBdr>
        <w:top w:val="none" w:sz="0" w:space="0" w:color="auto"/>
        <w:left w:val="none" w:sz="0" w:space="0" w:color="auto"/>
        <w:bottom w:val="none" w:sz="0" w:space="0" w:color="auto"/>
        <w:right w:val="none" w:sz="0" w:space="0" w:color="auto"/>
      </w:divBdr>
    </w:div>
    <w:div w:id="487093722">
      <w:bodyDiv w:val="1"/>
      <w:marLeft w:val="0"/>
      <w:marRight w:val="0"/>
      <w:marTop w:val="0"/>
      <w:marBottom w:val="0"/>
      <w:divBdr>
        <w:top w:val="none" w:sz="0" w:space="0" w:color="auto"/>
        <w:left w:val="none" w:sz="0" w:space="0" w:color="auto"/>
        <w:bottom w:val="none" w:sz="0" w:space="0" w:color="auto"/>
        <w:right w:val="none" w:sz="0" w:space="0" w:color="auto"/>
      </w:divBdr>
    </w:div>
    <w:div w:id="505479222">
      <w:bodyDiv w:val="1"/>
      <w:marLeft w:val="0"/>
      <w:marRight w:val="0"/>
      <w:marTop w:val="0"/>
      <w:marBottom w:val="0"/>
      <w:divBdr>
        <w:top w:val="none" w:sz="0" w:space="0" w:color="auto"/>
        <w:left w:val="none" w:sz="0" w:space="0" w:color="auto"/>
        <w:bottom w:val="none" w:sz="0" w:space="0" w:color="auto"/>
        <w:right w:val="none" w:sz="0" w:space="0" w:color="auto"/>
      </w:divBdr>
    </w:div>
    <w:div w:id="508834753">
      <w:bodyDiv w:val="1"/>
      <w:marLeft w:val="0"/>
      <w:marRight w:val="0"/>
      <w:marTop w:val="0"/>
      <w:marBottom w:val="0"/>
      <w:divBdr>
        <w:top w:val="none" w:sz="0" w:space="0" w:color="auto"/>
        <w:left w:val="none" w:sz="0" w:space="0" w:color="auto"/>
        <w:bottom w:val="none" w:sz="0" w:space="0" w:color="auto"/>
        <w:right w:val="none" w:sz="0" w:space="0" w:color="auto"/>
      </w:divBdr>
    </w:div>
    <w:div w:id="510219048">
      <w:bodyDiv w:val="1"/>
      <w:marLeft w:val="0"/>
      <w:marRight w:val="0"/>
      <w:marTop w:val="0"/>
      <w:marBottom w:val="0"/>
      <w:divBdr>
        <w:top w:val="none" w:sz="0" w:space="0" w:color="auto"/>
        <w:left w:val="none" w:sz="0" w:space="0" w:color="auto"/>
        <w:bottom w:val="none" w:sz="0" w:space="0" w:color="auto"/>
        <w:right w:val="none" w:sz="0" w:space="0" w:color="auto"/>
      </w:divBdr>
    </w:div>
    <w:div w:id="557472119">
      <w:bodyDiv w:val="1"/>
      <w:marLeft w:val="0"/>
      <w:marRight w:val="0"/>
      <w:marTop w:val="0"/>
      <w:marBottom w:val="0"/>
      <w:divBdr>
        <w:top w:val="none" w:sz="0" w:space="0" w:color="auto"/>
        <w:left w:val="none" w:sz="0" w:space="0" w:color="auto"/>
        <w:bottom w:val="none" w:sz="0" w:space="0" w:color="auto"/>
        <w:right w:val="none" w:sz="0" w:space="0" w:color="auto"/>
      </w:divBdr>
    </w:div>
    <w:div w:id="574978823">
      <w:bodyDiv w:val="1"/>
      <w:marLeft w:val="0"/>
      <w:marRight w:val="0"/>
      <w:marTop w:val="0"/>
      <w:marBottom w:val="0"/>
      <w:divBdr>
        <w:top w:val="none" w:sz="0" w:space="0" w:color="auto"/>
        <w:left w:val="none" w:sz="0" w:space="0" w:color="auto"/>
        <w:bottom w:val="none" w:sz="0" w:space="0" w:color="auto"/>
        <w:right w:val="none" w:sz="0" w:space="0" w:color="auto"/>
      </w:divBdr>
      <w:divsChild>
        <w:div w:id="1637221310">
          <w:marLeft w:val="0"/>
          <w:marRight w:val="0"/>
          <w:marTop w:val="0"/>
          <w:marBottom w:val="0"/>
          <w:divBdr>
            <w:top w:val="none" w:sz="0" w:space="0" w:color="auto"/>
            <w:left w:val="none" w:sz="0" w:space="0" w:color="auto"/>
            <w:bottom w:val="none" w:sz="0" w:space="0" w:color="auto"/>
            <w:right w:val="none" w:sz="0" w:space="0" w:color="auto"/>
          </w:divBdr>
          <w:divsChild>
            <w:div w:id="779104018">
              <w:marLeft w:val="0"/>
              <w:marRight w:val="0"/>
              <w:marTop w:val="0"/>
              <w:marBottom w:val="0"/>
              <w:divBdr>
                <w:top w:val="none" w:sz="0" w:space="0" w:color="auto"/>
                <w:left w:val="none" w:sz="0" w:space="0" w:color="auto"/>
                <w:bottom w:val="none" w:sz="0" w:space="0" w:color="auto"/>
                <w:right w:val="none" w:sz="0" w:space="0" w:color="auto"/>
              </w:divBdr>
              <w:divsChild>
                <w:div w:id="863709805">
                  <w:marLeft w:val="0"/>
                  <w:marRight w:val="0"/>
                  <w:marTop w:val="0"/>
                  <w:marBottom w:val="0"/>
                  <w:divBdr>
                    <w:top w:val="none" w:sz="0" w:space="0" w:color="auto"/>
                    <w:left w:val="none" w:sz="0" w:space="0" w:color="auto"/>
                    <w:bottom w:val="none" w:sz="0" w:space="0" w:color="auto"/>
                    <w:right w:val="none" w:sz="0" w:space="0" w:color="auto"/>
                  </w:divBdr>
                  <w:divsChild>
                    <w:div w:id="156961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543091">
      <w:bodyDiv w:val="1"/>
      <w:marLeft w:val="0"/>
      <w:marRight w:val="0"/>
      <w:marTop w:val="0"/>
      <w:marBottom w:val="0"/>
      <w:divBdr>
        <w:top w:val="none" w:sz="0" w:space="0" w:color="auto"/>
        <w:left w:val="none" w:sz="0" w:space="0" w:color="auto"/>
        <w:bottom w:val="none" w:sz="0" w:space="0" w:color="auto"/>
        <w:right w:val="none" w:sz="0" w:space="0" w:color="auto"/>
      </w:divBdr>
    </w:div>
    <w:div w:id="615480084">
      <w:bodyDiv w:val="1"/>
      <w:marLeft w:val="0"/>
      <w:marRight w:val="0"/>
      <w:marTop w:val="0"/>
      <w:marBottom w:val="0"/>
      <w:divBdr>
        <w:top w:val="none" w:sz="0" w:space="0" w:color="auto"/>
        <w:left w:val="none" w:sz="0" w:space="0" w:color="auto"/>
        <w:bottom w:val="none" w:sz="0" w:space="0" w:color="auto"/>
        <w:right w:val="none" w:sz="0" w:space="0" w:color="auto"/>
      </w:divBdr>
    </w:div>
    <w:div w:id="660042365">
      <w:bodyDiv w:val="1"/>
      <w:marLeft w:val="0"/>
      <w:marRight w:val="0"/>
      <w:marTop w:val="0"/>
      <w:marBottom w:val="0"/>
      <w:divBdr>
        <w:top w:val="none" w:sz="0" w:space="0" w:color="auto"/>
        <w:left w:val="none" w:sz="0" w:space="0" w:color="auto"/>
        <w:bottom w:val="none" w:sz="0" w:space="0" w:color="auto"/>
        <w:right w:val="none" w:sz="0" w:space="0" w:color="auto"/>
      </w:divBdr>
    </w:div>
    <w:div w:id="698966406">
      <w:bodyDiv w:val="1"/>
      <w:marLeft w:val="0"/>
      <w:marRight w:val="0"/>
      <w:marTop w:val="0"/>
      <w:marBottom w:val="0"/>
      <w:divBdr>
        <w:top w:val="none" w:sz="0" w:space="0" w:color="auto"/>
        <w:left w:val="none" w:sz="0" w:space="0" w:color="auto"/>
        <w:bottom w:val="none" w:sz="0" w:space="0" w:color="auto"/>
        <w:right w:val="none" w:sz="0" w:space="0" w:color="auto"/>
      </w:divBdr>
    </w:div>
    <w:div w:id="699357967">
      <w:bodyDiv w:val="1"/>
      <w:marLeft w:val="0"/>
      <w:marRight w:val="0"/>
      <w:marTop w:val="0"/>
      <w:marBottom w:val="0"/>
      <w:divBdr>
        <w:top w:val="none" w:sz="0" w:space="0" w:color="auto"/>
        <w:left w:val="none" w:sz="0" w:space="0" w:color="auto"/>
        <w:bottom w:val="none" w:sz="0" w:space="0" w:color="auto"/>
        <w:right w:val="none" w:sz="0" w:space="0" w:color="auto"/>
      </w:divBdr>
    </w:div>
    <w:div w:id="722827805">
      <w:bodyDiv w:val="1"/>
      <w:marLeft w:val="0"/>
      <w:marRight w:val="0"/>
      <w:marTop w:val="0"/>
      <w:marBottom w:val="0"/>
      <w:divBdr>
        <w:top w:val="none" w:sz="0" w:space="0" w:color="auto"/>
        <w:left w:val="none" w:sz="0" w:space="0" w:color="auto"/>
        <w:bottom w:val="none" w:sz="0" w:space="0" w:color="auto"/>
        <w:right w:val="none" w:sz="0" w:space="0" w:color="auto"/>
      </w:divBdr>
    </w:div>
    <w:div w:id="798769818">
      <w:bodyDiv w:val="1"/>
      <w:marLeft w:val="0"/>
      <w:marRight w:val="0"/>
      <w:marTop w:val="0"/>
      <w:marBottom w:val="0"/>
      <w:divBdr>
        <w:top w:val="none" w:sz="0" w:space="0" w:color="auto"/>
        <w:left w:val="none" w:sz="0" w:space="0" w:color="auto"/>
        <w:bottom w:val="none" w:sz="0" w:space="0" w:color="auto"/>
        <w:right w:val="none" w:sz="0" w:space="0" w:color="auto"/>
      </w:divBdr>
    </w:div>
    <w:div w:id="822620593">
      <w:bodyDiv w:val="1"/>
      <w:marLeft w:val="0"/>
      <w:marRight w:val="0"/>
      <w:marTop w:val="0"/>
      <w:marBottom w:val="0"/>
      <w:divBdr>
        <w:top w:val="none" w:sz="0" w:space="0" w:color="auto"/>
        <w:left w:val="none" w:sz="0" w:space="0" w:color="auto"/>
        <w:bottom w:val="none" w:sz="0" w:space="0" w:color="auto"/>
        <w:right w:val="none" w:sz="0" w:space="0" w:color="auto"/>
      </w:divBdr>
    </w:div>
    <w:div w:id="834688876">
      <w:bodyDiv w:val="1"/>
      <w:marLeft w:val="0"/>
      <w:marRight w:val="0"/>
      <w:marTop w:val="0"/>
      <w:marBottom w:val="0"/>
      <w:divBdr>
        <w:top w:val="none" w:sz="0" w:space="0" w:color="auto"/>
        <w:left w:val="none" w:sz="0" w:space="0" w:color="auto"/>
        <w:bottom w:val="none" w:sz="0" w:space="0" w:color="auto"/>
        <w:right w:val="none" w:sz="0" w:space="0" w:color="auto"/>
      </w:divBdr>
    </w:div>
    <w:div w:id="836531791">
      <w:bodyDiv w:val="1"/>
      <w:marLeft w:val="0"/>
      <w:marRight w:val="0"/>
      <w:marTop w:val="0"/>
      <w:marBottom w:val="0"/>
      <w:divBdr>
        <w:top w:val="none" w:sz="0" w:space="0" w:color="auto"/>
        <w:left w:val="none" w:sz="0" w:space="0" w:color="auto"/>
        <w:bottom w:val="none" w:sz="0" w:space="0" w:color="auto"/>
        <w:right w:val="none" w:sz="0" w:space="0" w:color="auto"/>
      </w:divBdr>
    </w:div>
    <w:div w:id="922450645">
      <w:bodyDiv w:val="1"/>
      <w:marLeft w:val="0"/>
      <w:marRight w:val="0"/>
      <w:marTop w:val="0"/>
      <w:marBottom w:val="0"/>
      <w:divBdr>
        <w:top w:val="none" w:sz="0" w:space="0" w:color="auto"/>
        <w:left w:val="none" w:sz="0" w:space="0" w:color="auto"/>
        <w:bottom w:val="none" w:sz="0" w:space="0" w:color="auto"/>
        <w:right w:val="none" w:sz="0" w:space="0" w:color="auto"/>
      </w:divBdr>
      <w:divsChild>
        <w:div w:id="1642346368">
          <w:marLeft w:val="0"/>
          <w:marRight w:val="0"/>
          <w:marTop w:val="0"/>
          <w:marBottom w:val="0"/>
          <w:divBdr>
            <w:top w:val="none" w:sz="0" w:space="0" w:color="auto"/>
            <w:left w:val="none" w:sz="0" w:space="0" w:color="auto"/>
            <w:bottom w:val="none" w:sz="0" w:space="0" w:color="auto"/>
            <w:right w:val="none" w:sz="0" w:space="0" w:color="auto"/>
          </w:divBdr>
          <w:divsChild>
            <w:div w:id="1224681621">
              <w:marLeft w:val="0"/>
              <w:marRight w:val="0"/>
              <w:marTop w:val="0"/>
              <w:marBottom w:val="0"/>
              <w:divBdr>
                <w:top w:val="none" w:sz="0" w:space="0" w:color="auto"/>
                <w:left w:val="none" w:sz="0" w:space="0" w:color="auto"/>
                <w:bottom w:val="none" w:sz="0" w:space="0" w:color="auto"/>
                <w:right w:val="none" w:sz="0" w:space="0" w:color="auto"/>
              </w:divBdr>
              <w:divsChild>
                <w:div w:id="2130127513">
                  <w:marLeft w:val="0"/>
                  <w:marRight w:val="0"/>
                  <w:marTop w:val="0"/>
                  <w:marBottom w:val="0"/>
                  <w:divBdr>
                    <w:top w:val="none" w:sz="0" w:space="0" w:color="auto"/>
                    <w:left w:val="none" w:sz="0" w:space="0" w:color="auto"/>
                    <w:bottom w:val="none" w:sz="0" w:space="0" w:color="auto"/>
                    <w:right w:val="none" w:sz="0" w:space="0" w:color="auto"/>
                  </w:divBdr>
                  <w:divsChild>
                    <w:div w:id="64319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620584">
          <w:marLeft w:val="0"/>
          <w:marRight w:val="0"/>
          <w:marTop w:val="0"/>
          <w:marBottom w:val="0"/>
          <w:divBdr>
            <w:top w:val="none" w:sz="0" w:space="0" w:color="auto"/>
            <w:left w:val="none" w:sz="0" w:space="0" w:color="auto"/>
            <w:bottom w:val="none" w:sz="0" w:space="0" w:color="auto"/>
            <w:right w:val="none" w:sz="0" w:space="0" w:color="auto"/>
          </w:divBdr>
          <w:divsChild>
            <w:div w:id="163474529">
              <w:marLeft w:val="0"/>
              <w:marRight w:val="0"/>
              <w:marTop w:val="0"/>
              <w:marBottom w:val="0"/>
              <w:divBdr>
                <w:top w:val="none" w:sz="0" w:space="0" w:color="auto"/>
                <w:left w:val="none" w:sz="0" w:space="0" w:color="auto"/>
                <w:bottom w:val="none" w:sz="0" w:space="0" w:color="auto"/>
                <w:right w:val="none" w:sz="0" w:space="0" w:color="auto"/>
              </w:divBdr>
              <w:divsChild>
                <w:div w:id="997534039">
                  <w:marLeft w:val="0"/>
                  <w:marRight w:val="0"/>
                  <w:marTop w:val="0"/>
                  <w:marBottom w:val="0"/>
                  <w:divBdr>
                    <w:top w:val="none" w:sz="0" w:space="0" w:color="auto"/>
                    <w:left w:val="none" w:sz="0" w:space="0" w:color="auto"/>
                    <w:bottom w:val="none" w:sz="0" w:space="0" w:color="auto"/>
                    <w:right w:val="none" w:sz="0" w:space="0" w:color="auto"/>
                  </w:divBdr>
                  <w:divsChild>
                    <w:div w:id="142025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458738">
      <w:bodyDiv w:val="1"/>
      <w:marLeft w:val="0"/>
      <w:marRight w:val="0"/>
      <w:marTop w:val="0"/>
      <w:marBottom w:val="0"/>
      <w:divBdr>
        <w:top w:val="none" w:sz="0" w:space="0" w:color="auto"/>
        <w:left w:val="none" w:sz="0" w:space="0" w:color="auto"/>
        <w:bottom w:val="none" w:sz="0" w:space="0" w:color="auto"/>
        <w:right w:val="none" w:sz="0" w:space="0" w:color="auto"/>
      </w:divBdr>
    </w:div>
    <w:div w:id="953559981">
      <w:bodyDiv w:val="1"/>
      <w:marLeft w:val="0"/>
      <w:marRight w:val="0"/>
      <w:marTop w:val="0"/>
      <w:marBottom w:val="0"/>
      <w:divBdr>
        <w:top w:val="none" w:sz="0" w:space="0" w:color="auto"/>
        <w:left w:val="none" w:sz="0" w:space="0" w:color="auto"/>
        <w:bottom w:val="none" w:sz="0" w:space="0" w:color="auto"/>
        <w:right w:val="none" w:sz="0" w:space="0" w:color="auto"/>
      </w:divBdr>
    </w:div>
    <w:div w:id="957223398">
      <w:bodyDiv w:val="1"/>
      <w:marLeft w:val="0"/>
      <w:marRight w:val="0"/>
      <w:marTop w:val="0"/>
      <w:marBottom w:val="0"/>
      <w:divBdr>
        <w:top w:val="none" w:sz="0" w:space="0" w:color="auto"/>
        <w:left w:val="none" w:sz="0" w:space="0" w:color="auto"/>
        <w:bottom w:val="none" w:sz="0" w:space="0" w:color="auto"/>
        <w:right w:val="none" w:sz="0" w:space="0" w:color="auto"/>
      </w:divBdr>
    </w:div>
    <w:div w:id="961156158">
      <w:bodyDiv w:val="1"/>
      <w:marLeft w:val="0"/>
      <w:marRight w:val="0"/>
      <w:marTop w:val="0"/>
      <w:marBottom w:val="0"/>
      <w:divBdr>
        <w:top w:val="none" w:sz="0" w:space="0" w:color="auto"/>
        <w:left w:val="none" w:sz="0" w:space="0" w:color="auto"/>
        <w:bottom w:val="none" w:sz="0" w:space="0" w:color="auto"/>
        <w:right w:val="none" w:sz="0" w:space="0" w:color="auto"/>
      </w:divBdr>
    </w:div>
    <w:div w:id="962612411">
      <w:bodyDiv w:val="1"/>
      <w:marLeft w:val="0"/>
      <w:marRight w:val="0"/>
      <w:marTop w:val="0"/>
      <w:marBottom w:val="0"/>
      <w:divBdr>
        <w:top w:val="none" w:sz="0" w:space="0" w:color="auto"/>
        <w:left w:val="none" w:sz="0" w:space="0" w:color="auto"/>
        <w:bottom w:val="none" w:sz="0" w:space="0" w:color="auto"/>
        <w:right w:val="none" w:sz="0" w:space="0" w:color="auto"/>
      </w:divBdr>
    </w:div>
    <w:div w:id="973222026">
      <w:bodyDiv w:val="1"/>
      <w:marLeft w:val="0"/>
      <w:marRight w:val="0"/>
      <w:marTop w:val="0"/>
      <w:marBottom w:val="0"/>
      <w:divBdr>
        <w:top w:val="none" w:sz="0" w:space="0" w:color="auto"/>
        <w:left w:val="none" w:sz="0" w:space="0" w:color="auto"/>
        <w:bottom w:val="none" w:sz="0" w:space="0" w:color="auto"/>
        <w:right w:val="none" w:sz="0" w:space="0" w:color="auto"/>
      </w:divBdr>
    </w:div>
    <w:div w:id="974482808">
      <w:bodyDiv w:val="1"/>
      <w:marLeft w:val="0"/>
      <w:marRight w:val="0"/>
      <w:marTop w:val="0"/>
      <w:marBottom w:val="0"/>
      <w:divBdr>
        <w:top w:val="none" w:sz="0" w:space="0" w:color="auto"/>
        <w:left w:val="none" w:sz="0" w:space="0" w:color="auto"/>
        <w:bottom w:val="none" w:sz="0" w:space="0" w:color="auto"/>
        <w:right w:val="none" w:sz="0" w:space="0" w:color="auto"/>
      </w:divBdr>
    </w:div>
    <w:div w:id="1017923740">
      <w:bodyDiv w:val="1"/>
      <w:marLeft w:val="0"/>
      <w:marRight w:val="0"/>
      <w:marTop w:val="0"/>
      <w:marBottom w:val="0"/>
      <w:divBdr>
        <w:top w:val="none" w:sz="0" w:space="0" w:color="auto"/>
        <w:left w:val="none" w:sz="0" w:space="0" w:color="auto"/>
        <w:bottom w:val="none" w:sz="0" w:space="0" w:color="auto"/>
        <w:right w:val="none" w:sz="0" w:space="0" w:color="auto"/>
      </w:divBdr>
    </w:div>
    <w:div w:id="1050494228">
      <w:bodyDiv w:val="1"/>
      <w:marLeft w:val="0"/>
      <w:marRight w:val="0"/>
      <w:marTop w:val="0"/>
      <w:marBottom w:val="0"/>
      <w:divBdr>
        <w:top w:val="none" w:sz="0" w:space="0" w:color="auto"/>
        <w:left w:val="none" w:sz="0" w:space="0" w:color="auto"/>
        <w:bottom w:val="none" w:sz="0" w:space="0" w:color="auto"/>
        <w:right w:val="none" w:sz="0" w:space="0" w:color="auto"/>
      </w:divBdr>
    </w:div>
    <w:div w:id="1088770084">
      <w:bodyDiv w:val="1"/>
      <w:marLeft w:val="0"/>
      <w:marRight w:val="0"/>
      <w:marTop w:val="0"/>
      <w:marBottom w:val="0"/>
      <w:divBdr>
        <w:top w:val="none" w:sz="0" w:space="0" w:color="auto"/>
        <w:left w:val="none" w:sz="0" w:space="0" w:color="auto"/>
        <w:bottom w:val="none" w:sz="0" w:space="0" w:color="auto"/>
        <w:right w:val="none" w:sz="0" w:space="0" w:color="auto"/>
      </w:divBdr>
    </w:div>
    <w:div w:id="1098713326">
      <w:bodyDiv w:val="1"/>
      <w:marLeft w:val="0"/>
      <w:marRight w:val="0"/>
      <w:marTop w:val="0"/>
      <w:marBottom w:val="0"/>
      <w:divBdr>
        <w:top w:val="none" w:sz="0" w:space="0" w:color="auto"/>
        <w:left w:val="none" w:sz="0" w:space="0" w:color="auto"/>
        <w:bottom w:val="none" w:sz="0" w:space="0" w:color="auto"/>
        <w:right w:val="none" w:sz="0" w:space="0" w:color="auto"/>
      </w:divBdr>
    </w:div>
    <w:div w:id="1105805625">
      <w:bodyDiv w:val="1"/>
      <w:marLeft w:val="0"/>
      <w:marRight w:val="0"/>
      <w:marTop w:val="0"/>
      <w:marBottom w:val="0"/>
      <w:divBdr>
        <w:top w:val="none" w:sz="0" w:space="0" w:color="auto"/>
        <w:left w:val="none" w:sz="0" w:space="0" w:color="auto"/>
        <w:bottom w:val="none" w:sz="0" w:space="0" w:color="auto"/>
        <w:right w:val="none" w:sz="0" w:space="0" w:color="auto"/>
      </w:divBdr>
    </w:div>
    <w:div w:id="1110007584">
      <w:bodyDiv w:val="1"/>
      <w:marLeft w:val="0"/>
      <w:marRight w:val="0"/>
      <w:marTop w:val="0"/>
      <w:marBottom w:val="0"/>
      <w:divBdr>
        <w:top w:val="none" w:sz="0" w:space="0" w:color="auto"/>
        <w:left w:val="none" w:sz="0" w:space="0" w:color="auto"/>
        <w:bottom w:val="none" w:sz="0" w:space="0" w:color="auto"/>
        <w:right w:val="none" w:sz="0" w:space="0" w:color="auto"/>
      </w:divBdr>
    </w:div>
    <w:div w:id="1158182075">
      <w:bodyDiv w:val="1"/>
      <w:marLeft w:val="0"/>
      <w:marRight w:val="0"/>
      <w:marTop w:val="0"/>
      <w:marBottom w:val="0"/>
      <w:divBdr>
        <w:top w:val="none" w:sz="0" w:space="0" w:color="auto"/>
        <w:left w:val="none" w:sz="0" w:space="0" w:color="auto"/>
        <w:bottom w:val="none" w:sz="0" w:space="0" w:color="auto"/>
        <w:right w:val="none" w:sz="0" w:space="0" w:color="auto"/>
      </w:divBdr>
    </w:div>
    <w:div w:id="1191183338">
      <w:bodyDiv w:val="1"/>
      <w:marLeft w:val="0"/>
      <w:marRight w:val="0"/>
      <w:marTop w:val="0"/>
      <w:marBottom w:val="0"/>
      <w:divBdr>
        <w:top w:val="none" w:sz="0" w:space="0" w:color="auto"/>
        <w:left w:val="none" w:sz="0" w:space="0" w:color="auto"/>
        <w:bottom w:val="none" w:sz="0" w:space="0" w:color="auto"/>
        <w:right w:val="none" w:sz="0" w:space="0" w:color="auto"/>
      </w:divBdr>
      <w:divsChild>
        <w:div w:id="1617175520">
          <w:marLeft w:val="0"/>
          <w:marRight w:val="0"/>
          <w:marTop w:val="0"/>
          <w:marBottom w:val="0"/>
          <w:divBdr>
            <w:top w:val="none" w:sz="0" w:space="0" w:color="auto"/>
            <w:left w:val="none" w:sz="0" w:space="0" w:color="auto"/>
            <w:bottom w:val="none" w:sz="0" w:space="0" w:color="auto"/>
            <w:right w:val="none" w:sz="0" w:space="0" w:color="auto"/>
          </w:divBdr>
          <w:divsChild>
            <w:div w:id="1069307108">
              <w:marLeft w:val="0"/>
              <w:marRight w:val="0"/>
              <w:marTop w:val="0"/>
              <w:marBottom w:val="0"/>
              <w:divBdr>
                <w:top w:val="none" w:sz="0" w:space="0" w:color="auto"/>
                <w:left w:val="none" w:sz="0" w:space="0" w:color="auto"/>
                <w:bottom w:val="none" w:sz="0" w:space="0" w:color="auto"/>
                <w:right w:val="none" w:sz="0" w:space="0" w:color="auto"/>
              </w:divBdr>
              <w:divsChild>
                <w:div w:id="1130052470">
                  <w:marLeft w:val="0"/>
                  <w:marRight w:val="0"/>
                  <w:marTop w:val="0"/>
                  <w:marBottom w:val="0"/>
                  <w:divBdr>
                    <w:top w:val="none" w:sz="0" w:space="0" w:color="auto"/>
                    <w:left w:val="none" w:sz="0" w:space="0" w:color="auto"/>
                    <w:bottom w:val="none" w:sz="0" w:space="0" w:color="auto"/>
                    <w:right w:val="none" w:sz="0" w:space="0" w:color="auto"/>
                  </w:divBdr>
                  <w:divsChild>
                    <w:div w:id="162838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249951">
          <w:marLeft w:val="0"/>
          <w:marRight w:val="0"/>
          <w:marTop w:val="0"/>
          <w:marBottom w:val="0"/>
          <w:divBdr>
            <w:top w:val="none" w:sz="0" w:space="0" w:color="auto"/>
            <w:left w:val="none" w:sz="0" w:space="0" w:color="auto"/>
            <w:bottom w:val="none" w:sz="0" w:space="0" w:color="auto"/>
            <w:right w:val="none" w:sz="0" w:space="0" w:color="auto"/>
          </w:divBdr>
          <w:divsChild>
            <w:div w:id="1299611077">
              <w:marLeft w:val="0"/>
              <w:marRight w:val="0"/>
              <w:marTop w:val="0"/>
              <w:marBottom w:val="0"/>
              <w:divBdr>
                <w:top w:val="none" w:sz="0" w:space="0" w:color="auto"/>
                <w:left w:val="none" w:sz="0" w:space="0" w:color="auto"/>
                <w:bottom w:val="none" w:sz="0" w:space="0" w:color="auto"/>
                <w:right w:val="none" w:sz="0" w:space="0" w:color="auto"/>
              </w:divBdr>
              <w:divsChild>
                <w:div w:id="39282534">
                  <w:marLeft w:val="0"/>
                  <w:marRight w:val="0"/>
                  <w:marTop w:val="0"/>
                  <w:marBottom w:val="0"/>
                  <w:divBdr>
                    <w:top w:val="none" w:sz="0" w:space="0" w:color="auto"/>
                    <w:left w:val="none" w:sz="0" w:space="0" w:color="auto"/>
                    <w:bottom w:val="none" w:sz="0" w:space="0" w:color="auto"/>
                    <w:right w:val="none" w:sz="0" w:space="0" w:color="auto"/>
                  </w:divBdr>
                  <w:divsChild>
                    <w:div w:id="179667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217787">
      <w:bodyDiv w:val="1"/>
      <w:marLeft w:val="0"/>
      <w:marRight w:val="0"/>
      <w:marTop w:val="0"/>
      <w:marBottom w:val="0"/>
      <w:divBdr>
        <w:top w:val="none" w:sz="0" w:space="0" w:color="auto"/>
        <w:left w:val="none" w:sz="0" w:space="0" w:color="auto"/>
        <w:bottom w:val="none" w:sz="0" w:space="0" w:color="auto"/>
        <w:right w:val="none" w:sz="0" w:space="0" w:color="auto"/>
      </w:divBdr>
    </w:div>
    <w:div w:id="1223059098">
      <w:bodyDiv w:val="1"/>
      <w:marLeft w:val="0"/>
      <w:marRight w:val="0"/>
      <w:marTop w:val="0"/>
      <w:marBottom w:val="0"/>
      <w:divBdr>
        <w:top w:val="none" w:sz="0" w:space="0" w:color="auto"/>
        <w:left w:val="none" w:sz="0" w:space="0" w:color="auto"/>
        <w:bottom w:val="none" w:sz="0" w:space="0" w:color="auto"/>
        <w:right w:val="none" w:sz="0" w:space="0" w:color="auto"/>
      </w:divBdr>
      <w:divsChild>
        <w:div w:id="1235168044">
          <w:marLeft w:val="0"/>
          <w:marRight w:val="0"/>
          <w:marTop w:val="0"/>
          <w:marBottom w:val="0"/>
          <w:divBdr>
            <w:top w:val="none" w:sz="0" w:space="0" w:color="auto"/>
            <w:left w:val="none" w:sz="0" w:space="0" w:color="auto"/>
            <w:bottom w:val="none" w:sz="0" w:space="0" w:color="auto"/>
            <w:right w:val="none" w:sz="0" w:space="0" w:color="auto"/>
          </w:divBdr>
          <w:divsChild>
            <w:div w:id="1479569785">
              <w:marLeft w:val="0"/>
              <w:marRight w:val="0"/>
              <w:marTop w:val="0"/>
              <w:marBottom w:val="0"/>
              <w:divBdr>
                <w:top w:val="none" w:sz="0" w:space="0" w:color="auto"/>
                <w:left w:val="none" w:sz="0" w:space="0" w:color="auto"/>
                <w:bottom w:val="none" w:sz="0" w:space="0" w:color="auto"/>
                <w:right w:val="none" w:sz="0" w:space="0" w:color="auto"/>
              </w:divBdr>
              <w:divsChild>
                <w:div w:id="672732280">
                  <w:marLeft w:val="0"/>
                  <w:marRight w:val="0"/>
                  <w:marTop w:val="0"/>
                  <w:marBottom w:val="0"/>
                  <w:divBdr>
                    <w:top w:val="none" w:sz="0" w:space="0" w:color="auto"/>
                    <w:left w:val="none" w:sz="0" w:space="0" w:color="auto"/>
                    <w:bottom w:val="none" w:sz="0" w:space="0" w:color="auto"/>
                    <w:right w:val="none" w:sz="0" w:space="0" w:color="auto"/>
                  </w:divBdr>
                  <w:divsChild>
                    <w:div w:id="2000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04238">
          <w:marLeft w:val="0"/>
          <w:marRight w:val="0"/>
          <w:marTop w:val="0"/>
          <w:marBottom w:val="0"/>
          <w:divBdr>
            <w:top w:val="none" w:sz="0" w:space="0" w:color="auto"/>
            <w:left w:val="none" w:sz="0" w:space="0" w:color="auto"/>
            <w:bottom w:val="none" w:sz="0" w:space="0" w:color="auto"/>
            <w:right w:val="none" w:sz="0" w:space="0" w:color="auto"/>
          </w:divBdr>
          <w:divsChild>
            <w:div w:id="1677462919">
              <w:marLeft w:val="0"/>
              <w:marRight w:val="0"/>
              <w:marTop w:val="0"/>
              <w:marBottom w:val="0"/>
              <w:divBdr>
                <w:top w:val="none" w:sz="0" w:space="0" w:color="auto"/>
                <w:left w:val="none" w:sz="0" w:space="0" w:color="auto"/>
                <w:bottom w:val="none" w:sz="0" w:space="0" w:color="auto"/>
                <w:right w:val="none" w:sz="0" w:space="0" w:color="auto"/>
              </w:divBdr>
              <w:divsChild>
                <w:div w:id="1006206323">
                  <w:marLeft w:val="0"/>
                  <w:marRight w:val="0"/>
                  <w:marTop w:val="0"/>
                  <w:marBottom w:val="0"/>
                  <w:divBdr>
                    <w:top w:val="none" w:sz="0" w:space="0" w:color="auto"/>
                    <w:left w:val="none" w:sz="0" w:space="0" w:color="auto"/>
                    <w:bottom w:val="none" w:sz="0" w:space="0" w:color="auto"/>
                    <w:right w:val="none" w:sz="0" w:space="0" w:color="auto"/>
                  </w:divBdr>
                  <w:divsChild>
                    <w:div w:id="105199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37610">
      <w:bodyDiv w:val="1"/>
      <w:marLeft w:val="0"/>
      <w:marRight w:val="0"/>
      <w:marTop w:val="0"/>
      <w:marBottom w:val="0"/>
      <w:divBdr>
        <w:top w:val="none" w:sz="0" w:space="0" w:color="auto"/>
        <w:left w:val="none" w:sz="0" w:space="0" w:color="auto"/>
        <w:bottom w:val="none" w:sz="0" w:space="0" w:color="auto"/>
        <w:right w:val="none" w:sz="0" w:space="0" w:color="auto"/>
      </w:divBdr>
      <w:divsChild>
        <w:div w:id="1327635991">
          <w:marLeft w:val="0"/>
          <w:marRight w:val="0"/>
          <w:marTop w:val="0"/>
          <w:marBottom w:val="0"/>
          <w:divBdr>
            <w:top w:val="none" w:sz="0" w:space="0" w:color="auto"/>
            <w:left w:val="none" w:sz="0" w:space="0" w:color="auto"/>
            <w:bottom w:val="none" w:sz="0" w:space="0" w:color="auto"/>
            <w:right w:val="none" w:sz="0" w:space="0" w:color="auto"/>
          </w:divBdr>
          <w:divsChild>
            <w:div w:id="685909934">
              <w:marLeft w:val="0"/>
              <w:marRight w:val="0"/>
              <w:marTop w:val="0"/>
              <w:marBottom w:val="0"/>
              <w:divBdr>
                <w:top w:val="none" w:sz="0" w:space="0" w:color="auto"/>
                <w:left w:val="none" w:sz="0" w:space="0" w:color="auto"/>
                <w:bottom w:val="none" w:sz="0" w:space="0" w:color="auto"/>
                <w:right w:val="none" w:sz="0" w:space="0" w:color="auto"/>
              </w:divBdr>
              <w:divsChild>
                <w:div w:id="1673798412">
                  <w:marLeft w:val="0"/>
                  <w:marRight w:val="0"/>
                  <w:marTop w:val="0"/>
                  <w:marBottom w:val="0"/>
                  <w:divBdr>
                    <w:top w:val="none" w:sz="0" w:space="0" w:color="auto"/>
                    <w:left w:val="none" w:sz="0" w:space="0" w:color="auto"/>
                    <w:bottom w:val="none" w:sz="0" w:space="0" w:color="auto"/>
                    <w:right w:val="none" w:sz="0" w:space="0" w:color="auto"/>
                  </w:divBdr>
                  <w:divsChild>
                    <w:div w:id="200712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992192">
          <w:marLeft w:val="0"/>
          <w:marRight w:val="0"/>
          <w:marTop w:val="0"/>
          <w:marBottom w:val="0"/>
          <w:divBdr>
            <w:top w:val="none" w:sz="0" w:space="0" w:color="auto"/>
            <w:left w:val="none" w:sz="0" w:space="0" w:color="auto"/>
            <w:bottom w:val="none" w:sz="0" w:space="0" w:color="auto"/>
            <w:right w:val="none" w:sz="0" w:space="0" w:color="auto"/>
          </w:divBdr>
          <w:divsChild>
            <w:div w:id="673459440">
              <w:marLeft w:val="0"/>
              <w:marRight w:val="0"/>
              <w:marTop w:val="0"/>
              <w:marBottom w:val="0"/>
              <w:divBdr>
                <w:top w:val="none" w:sz="0" w:space="0" w:color="auto"/>
                <w:left w:val="none" w:sz="0" w:space="0" w:color="auto"/>
                <w:bottom w:val="none" w:sz="0" w:space="0" w:color="auto"/>
                <w:right w:val="none" w:sz="0" w:space="0" w:color="auto"/>
              </w:divBdr>
              <w:divsChild>
                <w:div w:id="34042896">
                  <w:marLeft w:val="0"/>
                  <w:marRight w:val="0"/>
                  <w:marTop w:val="0"/>
                  <w:marBottom w:val="0"/>
                  <w:divBdr>
                    <w:top w:val="none" w:sz="0" w:space="0" w:color="auto"/>
                    <w:left w:val="none" w:sz="0" w:space="0" w:color="auto"/>
                    <w:bottom w:val="none" w:sz="0" w:space="0" w:color="auto"/>
                    <w:right w:val="none" w:sz="0" w:space="0" w:color="auto"/>
                  </w:divBdr>
                  <w:divsChild>
                    <w:div w:id="168732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864380">
      <w:bodyDiv w:val="1"/>
      <w:marLeft w:val="0"/>
      <w:marRight w:val="0"/>
      <w:marTop w:val="0"/>
      <w:marBottom w:val="0"/>
      <w:divBdr>
        <w:top w:val="none" w:sz="0" w:space="0" w:color="auto"/>
        <w:left w:val="none" w:sz="0" w:space="0" w:color="auto"/>
        <w:bottom w:val="none" w:sz="0" w:space="0" w:color="auto"/>
        <w:right w:val="none" w:sz="0" w:space="0" w:color="auto"/>
      </w:divBdr>
    </w:div>
    <w:div w:id="1292979802">
      <w:bodyDiv w:val="1"/>
      <w:marLeft w:val="0"/>
      <w:marRight w:val="0"/>
      <w:marTop w:val="0"/>
      <w:marBottom w:val="0"/>
      <w:divBdr>
        <w:top w:val="none" w:sz="0" w:space="0" w:color="auto"/>
        <w:left w:val="none" w:sz="0" w:space="0" w:color="auto"/>
        <w:bottom w:val="none" w:sz="0" w:space="0" w:color="auto"/>
        <w:right w:val="none" w:sz="0" w:space="0" w:color="auto"/>
      </w:divBdr>
    </w:div>
    <w:div w:id="1314259630">
      <w:bodyDiv w:val="1"/>
      <w:marLeft w:val="0"/>
      <w:marRight w:val="0"/>
      <w:marTop w:val="0"/>
      <w:marBottom w:val="0"/>
      <w:divBdr>
        <w:top w:val="none" w:sz="0" w:space="0" w:color="auto"/>
        <w:left w:val="none" w:sz="0" w:space="0" w:color="auto"/>
        <w:bottom w:val="none" w:sz="0" w:space="0" w:color="auto"/>
        <w:right w:val="none" w:sz="0" w:space="0" w:color="auto"/>
      </w:divBdr>
    </w:div>
    <w:div w:id="1331175227">
      <w:bodyDiv w:val="1"/>
      <w:marLeft w:val="0"/>
      <w:marRight w:val="0"/>
      <w:marTop w:val="0"/>
      <w:marBottom w:val="0"/>
      <w:divBdr>
        <w:top w:val="none" w:sz="0" w:space="0" w:color="auto"/>
        <w:left w:val="none" w:sz="0" w:space="0" w:color="auto"/>
        <w:bottom w:val="none" w:sz="0" w:space="0" w:color="auto"/>
        <w:right w:val="none" w:sz="0" w:space="0" w:color="auto"/>
      </w:divBdr>
    </w:div>
    <w:div w:id="1393195863">
      <w:bodyDiv w:val="1"/>
      <w:marLeft w:val="0"/>
      <w:marRight w:val="0"/>
      <w:marTop w:val="0"/>
      <w:marBottom w:val="0"/>
      <w:divBdr>
        <w:top w:val="none" w:sz="0" w:space="0" w:color="auto"/>
        <w:left w:val="none" w:sz="0" w:space="0" w:color="auto"/>
        <w:bottom w:val="none" w:sz="0" w:space="0" w:color="auto"/>
        <w:right w:val="none" w:sz="0" w:space="0" w:color="auto"/>
      </w:divBdr>
    </w:div>
    <w:div w:id="1400666390">
      <w:bodyDiv w:val="1"/>
      <w:marLeft w:val="0"/>
      <w:marRight w:val="0"/>
      <w:marTop w:val="0"/>
      <w:marBottom w:val="0"/>
      <w:divBdr>
        <w:top w:val="none" w:sz="0" w:space="0" w:color="auto"/>
        <w:left w:val="none" w:sz="0" w:space="0" w:color="auto"/>
        <w:bottom w:val="none" w:sz="0" w:space="0" w:color="auto"/>
        <w:right w:val="none" w:sz="0" w:space="0" w:color="auto"/>
      </w:divBdr>
    </w:div>
    <w:div w:id="1411926941">
      <w:bodyDiv w:val="1"/>
      <w:marLeft w:val="0"/>
      <w:marRight w:val="0"/>
      <w:marTop w:val="0"/>
      <w:marBottom w:val="0"/>
      <w:divBdr>
        <w:top w:val="none" w:sz="0" w:space="0" w:color="auto"/>
        <w:left w:val="none" w:sz="0" w:space="0" w:color="auto"/>
        <w:bottom w:val="none" w:sz="0" w:space="0" w:color="auto"/>
        <w:right w:val="none" w:sz="0" w:space="0" w:color="auto"/>
      </w:divBdr>
    </w:div>
    <w:div w:id="1417364733">
      <w:bodyDiv w:val="1"/>
      <w:marLeft w:val="0"/>
      <w:marRight w:val="0"/>
      <w:marTop w:val="0"/>
      <w:marBottom w:val="0"/>
      <w:divBdr>
        <w:top w:val="none" w:sz="0" w:space="0" w:color="auto"/>
        <w:left w:val="none" w:sz="0" w:space="0" w:color="auto"/>
        <w:bottom w:val="none" w:sz="0" w:space="0" w:color="auto"/>
        <w:right w:val="none" w:sz="0" w:space="0" w:color="auto"/>
      </w:divBdr>
    </w:div>
    <w:div w:id="1469394665">
      <w:bodyDiv w:val="1"/>
      <w:marLeft w:val="0"/>
      <w:marRight w:val="0"/>
      <w:marTop w:val="0"/>
      <w:marBottom w:val="0"/>
      <w:divBdr>
        <w:top w:val="none" w:sz="0" w:space="0" w:color="auto"/>
        <w:left w:val="none" w:sz="0" w:space="0" w:color="auto"/>
        <w:bottom w:val="none" w:sz="0" w:space="0" w:color="auto"/>
        <w:right w:val="none" w:sz="0" w:space="0" w:color="auto"/>
      </w:divBdr>
    </w:div>
    <w:div w:id="1471364124">
      <w:bodyDiv w:val="1"/>
      <w:marLeft w:val="0"/>
      <w:marRight w:val="0"/>
      <w:marTop w:val="0"/>
      <w:marBottom w:val="0"/>
      <w:divBdr>
        <w:top w:val="none" w:sz="0" w:space="0" w:color="auto"/>
        <w:left w:val="none" w:sz="0" w:space="0" w:color="auto"/>
        <w:bottom w:val="none" w:sz="0" w:space="0" w:color="auto"/>
        <w:right w:val="none" w:sz="0" w:space="0" w:color="auto"/>
      </w:divBdr>
    </w:div>
    <w:div w:id="1486777267">
      <w:bodyDiv w:val="1"/>
      <w:marLeft w:val="0"/>
      <w:marRight w:val="0"/>
      <w:marTop w:val="0"/>
      <w:marBottom w:val="0"/>
      <w:divBdr>
        <w:top w:val="none" w:sz="0" w:space="0" w:color="auto"/>
        <w:left w:val="none" w:sz="0" w:space="0" w:color="auto"/>
        <w:bottom w:val="none" w:sz="0" w:space="0" w:color="auto"/>
        <w:right w:val="none" w:sz="0" w:space="0" w:color="auto"/>
      </w:divBdr>
    </w:div>
    <w:div w:id="1492600623">
      <w:bodyDiv w:val="1"/>
      <w:marLeft w:val="0"/>
      <w:marRight w:val="0"/>
      <w:marTop w:val="0"/>
      <w:marBottom w:val="0"/>
      <w:divBdr>
        <w:top w:val="none" w:sz="0" w:space="0" w:color="auto"/>
        <w:left w:val="none" w:sz="0" w:space="0" w:color="auto"/>
        <w:bottom w:val="none" w:sz="0" w:space="0" w:color="auto"/>
        <w:right w:val="none" w:sz="0" w:space="0" w:color="auto"/>
      </w:divBdr>
    </w:div>
    <w:div w:id="1500584336">
      <w:bodyDiv w:val="1"/>
      <w:marLeft w:val="0"/>
      <w:marRight w:val="0"/>
      <w:marTop w:val="0"/>
      <w:marBottom w:val="0"/>
      <w:divBdr>
        <w:top w:val="none" w:sz="0" w:space="0" w:color="auto"/>
        <w:left w:val="none" w:sz="0" w:space="0" w:color="auto"/>
        <w:bottom w:val="none" w:sz="0" w:space="0" w:color="auto"/>
        <w:right w:val="none" w:sz="0" w:space="0" w:color="auto"/>
      </w:divBdr>
    </w:div>
    <w:div w:id="1514147395">
      <w:bodyDiv w:val="1"/>
      <w:marLeft w:val="0"/>
      <w:marRight w:val="0"/>
      <w:marTop w:val="0"/>
      <w:marBottom w:val="0"/>
      <w:divBdr>
        <w:top w:val="none" w:sz="0" w:space="0" w:color="auto"/>
        <w:left w:val="none" w:sz="0" w:space="0" w:color="auto"/>
        <w:bottom w:val="none" w:sz="0" w:space="0" w:color="auto"/>
        <w:right w:val="none" w:sz="0" w:space="0" w:color="auto"/>
      </w:divBdr>
    </w:div>
    <w:div w:id="1515920388">
      <w:bodyDiv w:val="1"/>
      <w:marLeft w:val="0"/>
      <w:marRight w:val="0"/>
      <w:marTop w:val="0"/>
      <w:marBottom w:val="0"/>
      <w:divBdr>
        <w:top w:val="none" w:sz="0" w:space="0" w:color="auto"/>
        <w:left w:val="none" w:sz="0" w:space="0" w:color="auto"/>
        <w:bottom w:val="none" w:sz="0" w:space="0" w:color="auto"/>
        <w:right w:val="none" w:sz="0" w:space="0" w:color="auto"/>
      </w:divBdr>
    </w:div>
    <w:div w:id="1668052193">
      <w:bodyDiv w:val="1"/>
      <w:marLeft w:val="0"/>
      <w:marRight w:val="0"/>
      <w:marTop w:val="0"/>
      <w:marBottom w:val="0"/>
      <w:divBdr>
        <w:top w:val="none" w:sz="0" w:space="0" w:color="auto"/>
        <w:left w:val="none" w:sz="0" w:space="0" w:color="auto"/>
        <w:bottom w:val="none" w:sz="0" w:space="0" w:color="auto"/>
        <w:right w:val="none" w:sz="0" w:space="0" w:color="auto"/>
      </w:divBdr>
    </w:div>
    <w:div w:id="1777821096">
      <w:bodyDiv w:val="1"/>
      <w:marLeft w:val="0"/>
      <w:marRight w:val="0"/>
      <w:marTop w:val="0"/>
      <w:marBottom w:val="0"/>
      <w:divBdr>
        <w:top w:val="none" w:sz="0" w:space="0" w:color="auto"/>
        <w:left w:val="none" w:sz="0" w:space="0" w:color="auto"/>
        <w:bottom w:val="none" w:sz="0" w:space="0" w:color="auto"/>
        <w:right w:val="none" w:sz="0" w:space="0" w:color="auto"/>
      </w:divBdr>
    </w:div>
    <w:div w:id="1780177137">
      <w:bodyDiv w:val="1"/>
      <w:marLeft w:val="0"/>
      <w:marRight w:val="0"/>
      <w:marTop w:val="0"/>
      <w:marBottom w:val="0"/>
      <w:divBdr>
        <w:top w:val="none" w:sz="0" w:space="0" w:color="auto"/>
        <w:left w:val="none" w:sz="0" w:space="0" w:color="auto"/>
        <w:bottom w:val="none" w:sz="0" w:space="0" w:color="auto"/>
        <w:right w:val="none" w:sz="0" w:space="0" w:color="auto"/>
      </w:divBdr>
    </w:div>
    <w:div w:id="1847094571">
      <w:bodyDiv w:val="1"/>
      <w:marLeft w:val="0"/>
      <w:marRight w:val="0"/>
      <w:marTop w:val="0"/>
      <w:marBottom w:val="0"/>
      <w:divBdr>
        <w:top w:val="none" w:sz="0" w:space="0" w:color="auto"/>
        <w:left w:val="none" w:sz="0" w:space="0" w:color="auto"/>
        <w:bottom w:val="none" w:sz="0" w:space="0" w:color="auto"/>
        <w:right w:val="none" w:sz="0" w:space="0" w:color="auto"/>
      </w:divBdr>
    </w:div>
    <w:div w:id="1878616420">
      <w:bodyDiv w:val="1"/>
      <w:marLeft w:val="0"/>
      <w:marRight w:val="0"/>
      <w:marTop w:val="0"/>
      <w:marBottom w:val="0"/>
      <w:divBdr>
        <w:top w:val="none" w:sz="0" w:space="0" w:color="auto"/>
        <w:left w:val="none" w:sz="0" w:space="0" w:color="auto"/>
        <w:bottom w:val="none" w:sz="0" w:space="0" w:color="auto"/>
        <w:right w:val="none" w:sz="0" w:space="0" w:color="auto"/>
      </w:divBdr>
    </w:div>
    <w:div w:id="1884560309">
      <w:bodyDiv w:val="1"/>
      <w:marLeft w:val="0"/>
      <w:marRight w:val="0"/>
      <w:marTop w:val="0"/>
      <w:marBottom w:val="0"/>
      <w:divBdr>
        <w:top w:val="none" w:sz="0" w:space="0" w:color="auto"/>
        <w:left w:val="none" w:sz="0" w:space="0" w:color="auto"/>
        <w:bottom w:val="none" w:sz="0" w:space="0" w:color="auto"/>
        <w:right w:val="none" w:sz="0" w:space="0" w:color="auto"/>
      </w:divBdr>
      <w:divsChild>
        <w:div w:id="1450588227">
          <w:marLeft w:val="0"/>
          <w:marRight w:val="0"/>
          <w:marTop w:val="0"/>
          <w:marBottom w:val="0"/>
          <w:divBdr>
            <w:top w:val="none" w:sz="0" w:space="0" w:color="auto"/>
            <w:left w:val="none" w:sz="0" w:space="0" w:color="auto"/>
            <w:bottom w:val="none" w:sz="0" w:space="0" w:color="auto"/>
            <w:right w:val="none" w:sz="0" w:space="0" w:color="auto"/>
          </w:divBdr>
          <w:divsChild>
            <w:div w:id="294022461">
              <w:marLeft w:val="0"/>
              <w:marRight w:val="0"/>
              <w:marTop w:val="0"/>
              <w:marBottom w:val="0"/>
              <w:divBdr>
                <w:top w:val="none" w:sz="0" w:space="0" w:color="auto"/>
                <w:left w:val="none" w:sz="0" w:space="0" w:color="auto"/>
                <w:bottom w:val="none" w:sz="0" w:space="0" w:color="auto"/>
                <w:right w:val="none" w:sz="0" w:space="0" w:color="auto"/>
              </w:divBdr>
              <w:divsChild>
                <w:div w:id="2052461186">
                  <w:marLeft w:val="0"/>
                  <w:marRight w:val="0"/>
                  <w:marTop w:val="0"/>
                  <w:marBottom w:val="0"/>
                  <w:divBdr>
                    <w:top w:val="none" w:sz="0" w:space="0" w:color="auto"/>
                    <w:left w:val="none" w:sz="0" w:space="0" w:color="auto"/>
                    <w:bottom w:val="none" w:sz="0" w:space="0" w:color="auto"/>
                    <w:right w:val="none" w:sz="0" w:space="0" w:color="auto"/>
                  </w:divBdr>
                  <w:divsChild>
                    <w:div w:id="66030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305474">
          <w:marLeft w:val="0"/>
          <w:marRight w:val="0"/>
          <w:marTop w:val="0"/>
          <w:marBottom w:val="0"/>
          <w:divBdr>
            <w:top w:val="none" w:sz="0" w:space="0" w:color="auto"/>
            <w:left w:val="none" w:sz="0" w:space="0" w:color="auto"/>
            <w:bottom w:val="none" w:sz="0" w:space="0" w:color="auto"/>
            <w:right w:val="none" w:sz="0" w:space="0" w:color="auto"/>
          </w:divBdr>
          <w:divsChild>
            <w:div w:id="1787652738">
              <w:marLeft w:val="0"/>
              <w:marRight w:val="0"/>
              <w:marTop w:val="0"/>
              <w:marBottom w:val="0"/>
              <w:divBdr>
                <w:top w:val="none" w:sz="0" w:space="0" w:color="auto"/>
                <w:left w:val="none" w:sz="0" w:space="0" w:color="auto"/>
                <w:bottom w:val="none" w:sz="0" w:space="0" w:color="auto"/>
                <w:right w:val="none" w:sz="0" w:space="0" w:color="auto"/>
              </w:divBdr>
              <w:divsChild>
                <w:div w:id="1872261764">
                  <w:marLeft w:val="0"/>
                  <w:marRight w:val="0"/>
                  <w:marTop w:val="0"/>
                  <w:marBottom w:val="0"/>
                  <w:divBdr>
                    <w:top w:val="none" w:sz="0" w:space="0" w:color="auto"/>
                    <w:left w:val="none" w:sz="0" w:space="0" w:color="auto"/>
                    <w:bottom w:val="none" w:sz="0" w:space="0" w:color="auto"/>
                    <w:right w:val="none" w:sz="0" w:space="0" w:color="auto"/>
                  </w:divBdr>
                  <w:divsChild>
                    <w:div w:id="23555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911325">
      <w:bodyDiv w:val="1"/>
      <w:marLeft w:val="0"/>
      <w:marRight w:val="0"/>
      <w:marTop w:val="0"/>
      <w:marBottom w:val="0"/>
      <w:divBdr>
        <w:top w:val="none" w:sz="0" w:space="0" w:color="auto"/>
        <w:left w:val="none" w:sz="0" w:space="0" w:color="auto"/>
        <w:bottom w:val="none" w:sz="0" w:space="0" w:color="auto"/>
        <w:right w:val="none" w:sz="0" w:space="0" w:color="auto"/>
      </w:divBdr>
    </w:div>
    <w:div w:id="1897356935">
      <w:bodyDiv w:val="1"/>
      <w:marLeft w:val="0"/>
      <w:marRight w:val="0"/>
      <w:marTop w:val="0"/>
      <w:marBottom w:val="0"/>
      <w:divBdr>
        <w:top w:val="none" w:sz="0" w:space="0" w:color="auto"/>
        <w:left w:val="none" w:sz="0" w:space="0" w:color="auto"/>
        <w:bottom w:val="none" w:sz="0" w:space="0" w:color="auto"/>
        <w:right w:val="none" w:sz="0" w:space="0" w:color="auto"/>
      </w:divBdr>
    </w:div>
    <w:div w:id="1911109112">
      <w:bodyDiv w:val="1"/>
      <w:marLeft w:val="0"/>
      <w:marRight w:val="0"/>
      <w:marTop w:val="0"/>
      <w:marBottom w:val="0"/>
      <w:divBdr>
        <w:top w:val="none" w:sz="0" w:space="0" w:color="auto"/>
        <w:left w:val="none" w:sz="0" w:space="0" w:color="auto"/>
        <w:bottom w:val="none" w:sz="0" w:space="0" w:color="auto"/>
        <w:right w:val="none" w:sz="0" w:space="0" w:color="auto"/>
      </w:divBdr>
    </w:div>
    <w:div w:id="1932740951">
      <w:bodyDiv w:val="1"/>
      <w:marLeft w:val="0"/>
      <w:marRight w:val="0"/>
      <w:marTop w:val="0"/>
      <w:marBottom w:val="0"/>
      <w:divBdr>
        <w:top w:val="none" w:sz="0" w:space="0" w:color="auto"/>
        <w:left w:val="none" w:sz="0" w:space="0" w:color="auto"/>
        <w:bottom w:val="none" w:sz="0" w:space="0" w:color="auto"/>
        <w:right w:val="none" w:sz="0" w:space="0" w:color="auto"/>
      </w:divBdr>
    </w:div>
    <w:div w:id="1957590934">
      <w:bodyDiv w:val="1"/>
      <w:marLeft w:val="0"/>
      <w:marRight w:val="0"/>
      <w:marTop w:val="0"/>
      <w:marBottom w:val="0"/>
      <w:divBdr>
        <w:top w:val="none" w:sz="0" w:space="0" w:color="auto"/>
        <w:left w:val="none" w:sz="0" w:space="0" w:color="auto"/>
        <w:bottom w:val="none" w:sz="0" w:space="0" w:color="auto"/>
        <w:right w:val="none" w:sz="0" w:space="0" w:color="auto"/>
      </w:divBdr>
    </w:div>
    <w:div w:id="1996639547">
      <w:bodyDiv w:val="1"/>
      <w:marLeft w:val="0"/>
      <w:marRight w:val="0"/>
      <w:marTop w:val="0"/>
      <w:marBottom w:val="0"/>
      <w:divBdr>
        <w:top w:val="none" w:sz="0" w:space="0" w:color="auto"/>
        <w:left w:val="none" w:sz="0" w:space="0" w:color="auto"/>
        <w:bottom w:val="none" w:sz="0" w:space="0" w:color="auto"/>
        <w:right w:val="none" w:sz="0" w:space="0" w:color="auto"/>
      </w:divBdr>
    </w:div>
    <w:div w:id="2006467097">
      <w:bodyDiv w:val="1"/>
      <w:marLeft w:val="0"/>
      <w:marRight w:val="0"/>
      <w:marTop w:val="0"/>
      <w:marBottom w:val="0"/>
      <w:divBdr>
        <w:top w:val="none" w:sz="0" w:space="0" w:color="auto"/>
        <w:left w:val="none" w:sz="0" w:space="0" w:color="auto"/>
        <w:bottom w:val="none" w:sz="0" w:space="0" w:color="auto"/>
        <w:right w:val="none" w:sz="0" w:space="0" w:color="auto"/>
      </w:divBdr>
    </w:div>
    <w:div w:id="2045860339">
      <w:bodyDiv w:val="1"/>
      <w:marLeft w:val="0"/>
      <w:marRight w:val="0"/>
      <w:marTop w:val="0"/>
      <w:marBottom w:val="0"/>
      <w:divBdr>
        <w:top w:val="none" w:sz="0" w:space="0" w:color="auto"/>
        <w:left w:val="none" w:sz="0" w:space="0" w:color="auto"/>
        <w:bottom w:val="none" w:sz="0" w:space="0" w:color="auto"/>
        <w:right w:val="none" w:sz="0" w:space="0" w:color="auto"/>
      </w:divBdr>
    </w:div>
    <w:div w:id="2062291580">
      <w:bodyDiv w:val="1"/>
      <w:marLeft w:val="0"/>
      <w:marRight w:val="0"/>
      <w:marTop w:val="0"/>
      <w:marBottom w:val="0"/>
      <w:divBdr>
        <w:top w:val="none" w:sz="0" w:space="0" w:color="auto"/>
        <w:left w:val="none" w:sz="0" w:space="0" w:color="auto"/>
        <w:bottom w:val="none" w:sz="0" w:space="0" w:color="auto"/>
        <w:right w:val="none" w:sz="0" w:space="0" w:color="auto"/>
      </w:divBdr>
      <w:divsChild>
        <w:div w:id="485436162">
          <w:marLeft w:val="0"/>
          <w:marRight w:val="0"/>
          <w:marTop w:val="0"/>
          <w:marBottom w:val="0"/>
          <w:divBdr>
            <w:top w:val="none" w:sz="0" w:space="0" w:color="auto"/>
            <w:left w:val="none" w:sz="0" w:space="0" w:color="auto"/>
            <w:bottom w:val="none" w:sz="0" w:space="0" w:color="auto"/>
            <w:right w:val="none" w:sz="0" w:space="0" w:color="auto"/>
          </w:divBdr>
          <w:divsChild>
            <w:div w:id="1380394638">
              <w:marLeft w:val="0"/>
              <w:marRight w:val="0"/>
              <w:marTop w:val="0"/>
              <w:marBottom w:val="0"/>
              <w:divBdr>
                <w:top w:val="none" w:sz="0" w:space="0" w:color="auto"/>
                <w:left w:val="none" w:sz="0" w:space="0" w:color="auto"/>
                <w:bottom w:val="none" w:sz="0" w:space="0" w:color="auto"/>
                <w:right w:val="none" w:sz="0" w:space="0" w:color="auto"/>
              </w:divBdr>
              <w:divsChild>
                <w:div w:id="875888899">
                  <w:marLeft w:val="0"/>
                  <w:marRight w:val="0"/>
                  <w:marTop w:val="0"/>
                  <w:marBottom w:val="0"/>
                  <w:divBdr>
                    <w:top w:val="none" w:sz="0" w:space="0" w:color="auto"/>
                    <w:left w:val="none" w:sz="0" w:space="0" w:color="auto"/>
                    <w:bottom w:val="none" w:sz="0" w:space="0" w:color="auto"/>
                    <w:right w:val="none" w:sz="0" w:space="0" w:color="auto"/>
                  </w:divBdr>
                  <w:divsChild>
                    <w:div w:id="10442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230497">
          <w:marLeft w:val="0"/>
          <w:marRight w:val="0"/>
          <w:marTop w:val="0"/>
          <w:marBottom w:val="0"/>
          <w:divBdr>
            <w:top w:val="none" w:sz="0" w:space="0" w:color="auto"/>
            <w:left w:val="none" w:sz="0" w:space="0" w:color="auto"/>
            <w:bottom w:val="none" w:sz="0" w:space="0" w:color="auto"/>
            <w:right w:val="none" w:sz="0" w:space="0" w:color="auto"/>
          </w:divBdr>
          <w:divsChild>
            <w:div w:id="387847030">
              <w:marLeft w:val="0"/>
              <w:marRight w:val="0"/>
              <w:marTop w:val="0"/>
              <w:marBottom w:val="0"/>
              <w:divBdr>
                <w:top w:val="none" w:sz="0" w:space="0" w:color="auto"/>
                <w:left w:val="none" w:sz="0" w:space="0" w:color="auto"/>
                <w:bottom w:val="none" w:sz="0" w:space="0" w:color="auto"/>
                <w:right w:val="none" w:sz="0" w:space="0" w:color="auto"/>
              </w:divBdr>
              <w:divsChild>
                <w:div w:id="1943027667">
                  <w:marLeft w:val="0"/>
                  <w:marRight w:val="0"/>
                  <w:marTop w:val="0"/>
                  <w:marBottom w:val="0"/>
                  <w:divBdr>
                    <w:top w:val="none" w:sz="0" w:space="0" w:color="auto"/>
                    <w:left w:val="none" w:sz="0" w:space="0" w:color="auto"/>
                    <w:bottom w:val="none" w:sz="0" w:space="0" w:color="auto"/>
                    <w:right w:val="none" w:sz="0" w:space="0" w:color="auto"/>
                  </w:divBdr>
                  <w:divsChild>
                    <w:div w:id="196989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330444">
      <w:bodyDiv w:val="1"/>
      <w:marLeft w:val="0"/>
      <w:marRight w:val="0"/>
      <w:marTop w:val="0"/>
      <w:marBottom w:val="0"/>
      <w:divBdr>
        <w:top w:val="none" w:sz="0" w:space="0" w:color="auto"/>
        <w:left w:val="none" w:sz="0" w:space="0" w:color="auto"/>
        <w:bottom w:val="none" w:sz="0" w:space="0" w:color="auto"/>
        <w:right w:val="none" w:sz="0" w:space="0" w:color="auto"/>
      </w:divBdr>
    </w:div>
    <w:div w:id="2078478036">
      <w:bodyDiv w:val="1"/>
      <w:marLeft w:val="0"/>
      <w:marRight w:val="0"/>
      <w:marTop w:val="0"/>
      <w:marBottom w:val="0"/>
      <w:divBdr>
        <w:top w:val="none" w:sz="0" w:space="0" w:color="auto"/>
        <w:left w:val="none" w:sz="0" w:space="0" w:color="auto"/>
        <w:bottom w:val="none" w:sz="0" w:space="0" w:color="auto"/>
        <w:right w:val="none" w:sz="0" w:space="0" w:color="auto"/>
      </w:divBdr>
    </w:div>
    <w:div w:id="2100131032">
      <w:bodyDiv w:val="1"/>
      <w:marLeft w:val="0"/>
      <w:marRight w:val="0"/>
      <w:marTop w:val="0"/>
      <w:marBottom w:val="0"/>
      <w:divBdr>
        <w:top w:val="none" w:sz="0" w:space="0" w:color="auto"/>
        <w:left w:val="none" w:sz="0" w:space="0" w:color="auto"/>
        <w:bottom w:val="none" w:sz="0" w:space="0" w:color="auto"/>
        <w:right w:val="none" w:sz="0" w:space="0" w:color="auto"/>
      </w:divBdr>
    </w:div>
    <w:div w:id="2108184519">
      <w:bodyDiv w:val="1"/>
      <w:marLeft w:val="0"/>
      <w:marRight w:val="0"/>
      <w:marTop w:val="0"/>
      <w:marBottom w:val="0"/>
      <w:divBdr>
        <w:top w:val="none" w:sz="0" w:space="0" w:color="auto"/>
        <w:left w:val="none" w:sz="0" w:space="0" w:color="auto"/>
        <w:bottom w:val="none" w:sz="0" w:space="0" w:color="auto"/>
        <w:right w:val="none" w:sz="0" w:space="0" w:color="auto"/>
      </w:divBdr>
    </w:div>
    <w:div w:id="2130392629">
      <w:bodyDiv w:val="1"/>
      <w:marLeft w:val="0"/>
      <w:marRight w:val="0"/>
      <w:marTop w:val="0"/>
      <w:marBottom w:val="0"/>
      <w:divBdr>
        <w:top w:val="none" w:sz="0" w:space="0" w:color="auto"/>
        <w:left w:val="none" w:sz="0" w:space="0" w:color="auto"/>
        <w:bottom w:val="none" w:sz="0" w:space="0" w:color="auto"/>
        <w:right w:val="none" w:sz="0" w:space="0" w:color="auto"/>
      </w:divBdr>
    </w:div>
    <w:div w:id="2135521295">
      <w:bodyDiv w:val="1"/>
      <w:marLeft w:val="0"/>
      <w:marRight w:val="0"/>
      <w:marTop w:val="0"/>
      <w:marBottom w:val="0"/>
      <w:divBdr>
        <w:top w:val="none" w:sz="0" w:space="0" w:color="auto"/>
        <w:left w:val="none" w:sz="0" w:space="0" w:color="auto"/>
        <w:bottom w:val="none" w:sz="0" w:space="0" w:color="auto"/>
        <w:right w:val="none" w:sz="0" w:space="0" w:color="auto"/>
      </w:divBdr>
    </w:div>
    <w:div w:id="21371395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adb.org" TargetMode="External"/><Relationship Id="rId117" Type="http://schemas.openxmlformats.org/officeDocument/2006/relationships/footer" Target="footer61.xml"/><Relationship Id="rId21" Type="http://schemas.openxmlformats.org/officeDocument/2006/relationships/header" Target="header1.xml"/><Relationship Id="rId42" Type="http://schemas.openxmlformats.org/officeDocument/2006/relationships/footer" Target="footer17.xml"/><Relationship Id="rId47" Type="http://schemas.openxmlformats.org/officeDocument/2006/relationships/footer" Target="footer21.xml"/><Relationship Id="rId63" Type="http://schemas.openxmlformats.org/officeDocument/2006/relationships/footer" Target="footer30.xml"/><Relationship Id="rId68" Type="http://schemas.openxmlformats.org/officeDocument/2006/relationships/footer" Target="footer33.xml"/><Relationship Id="rId84" Type="http://schemas.openxmlformats.org/officeDocument/2006/relationships/footer" Target="footer42.xml"/><Relationship Id="rId89" Type="http://schemas.openxmlformats.org/officeDocument/2006/relationships/footer" Target="footer45.xml"/><Relationship Id="rId112" Type="http://schemas.openxmlformats.org/officeDocument/2006/relationships/footer" Target="footer58.xml"/><Relationship Id="rId133" Type="http://schemas.openxmlformats.org/officeDocument/2006/relationships/image" Target="media/image8.png"/><Relationship Id="rId138" Type="http://schemas.openxmlformats.org/officeDocument/2006/relationships/footer" Target="footer66.xml"/><Relationship Id="rId16" Type="http://schemas.openxmlformats.org/officeDocument/2006/relationships/footer" Target="footer2.xml"/><Relationship Id="rId107" Type="http://schemas.openxmlformats.org/officeDocument/2006/relationships/footer" Target="footer55.xml"/><Relationship Id="rId11" Type="http://schemas.openxmlformats.org/officeDocument/2006/relationships/image" Target="media/image1.jpeg"/><Relationship Id="rId32" Type="http://schemas.openxmlformats.org/officeDocument/2006/relationships/header" Target="header5.xml"/><Relationship Id="rId37" Type="http://schemas.openxmlformats.org/officeDocument/2006/relationships/footer" Target="footer13.xml"/><Relationship Id="rId53" Type="http://schemas.openxmlformats.org/officeDocument/2006/relationships/hyperlink" Target="http://www.tender.gov.mn" TargetMode="External"/><Relationship Id="rId58" Type="http://schemas.openxmlformats.org/officeDocument/2006/relationships/footer" Target="footer26.xml"/><Relationship Id="rId74" Type="http://schemas.openxmlformats.org/officeDocument/2006/relationships/header" Target="header18.xml"/><Relationship Id="rId79" Type="http://schemas.openxmlformats.org/officeDocument/2006/relationships/hyperlink" Target="http://www.adb.org/about/members" TargetMode="External"/><Relationship Id="rId102" Type="http://schemas.openxmlformats.org/officeDocument/2006/relationships/header" Target="header29.xml"/><Relationship Id="rId5" Type="http://schemas.openxmlformats.org/officeDocument/2006/relationships/numbering" Target="numbering.xml"/><Relationship Id="rId90" Type="http://schemas.openxmlformats.org/officeDocument/2006/relationships/header" Target="header24.xml"/><Relationship Id="rId95" Type="http://schemas.openxmlformats.org/officeDocument/2006/relationships/header" Target="header26.xml"/><Relationship Id="rId22" Type="http://schemas.openxmlformats.org/officeDocument/2006/relationships/header" Target="header2.xml"/><Relationship Id="rId27" Type="http://schemas.openxmlformats.org/officeDocument/2006/relationships/header" Target="header3.xml"/><Relationship Id="rId43" Type="http://schemas.openxmlformats.org/officeDocument/2006/relationships/footer" Target="footer18.xml"/><Relationship Id="rId48" Type="http://schemas.openxmlformats.org/officeDocument/2006/relationships/header" Target="header9.xml"/><Relationship Id="rId64" Type="http://schemas.openxmlformats.org/officeDocument/2006/relationships/header" Target="header14.xml"/><Relationship Id="rId69" Type="http://schemas.openxmlformats.org/officeDocument/2006/relationships/header" Target="header16.xml"/><Relationship Id="rId113" Type="http://schemas.openxmlformats.org/officeDocument/2006/relationships/footer" Target="footer59.xml"/><Relationship Id="rId118" Type="http://schemas.openxmlformats.org/officeDocument/2006/relationships/footer" Target="footer62.xml"/><Relationship Id="rId134" Type="http://schemas.openxmlformats.org/officeDocument/2006/relationships/hyperlink" Target="http://www.adb.org/" TargetMode="External"/><Relationship Id="rId139" Type="http://schemas.openxmlformats.org/officeDocument/2006/relationships/fontTable" Target="fontTable.xml"/><Relationship Id="rId80" Type="http://schemas.openxmlformats.org/officeDocument/2006/relationships/header" Target="header20.xml"/><Relationship Id="rId85" Type="http://schemas.openxmlformats.org/officeDocument/2006/relationships/header" Target="header22.xml"/><Relationship Id="rId12" Type="http://schemas.openxmlformats.org/officeDocument/2006/relationships/image" Target="media/image2.jpeg"/><Relationship Id="rId17" Type="http://schemas.openxmlformats.org/officeDocument/2006/relationships/footer" Target="footer3.xml"/><Relationship Id="rId33" Type="http://schemas.openxmlformats.org/officeDocument/2006/relationships/footer" Target="footer10.xml"/><Relationship Id="rId38" Type="http://schemas.openxmlformats.org/officeDocument/2006/relationships/footer" Target="footer14.xml"/><Relationship Id="rId59" Type="http://schemas.openxmlformats.org/officeDocument/2006/relationships/footer" Target="footer27.xml"/><Relationship Id="rId103" Type="http://schemas.openxmlformats.org/officeDocument/2006/relationships/footer" Target="footer52.xml"/><Relationship Id="rId108" Type="http://schemas.openxmlformats.org/officeDocument/2006/relationships/footer" Target="footer56.xml"/><Relationship Id="rId54" Type="http://schemas.openxmlformats.org/officeDocument/2006/relationships/hyperlink" Target="http://www.tender.gov.mn" TargetMode="External"/><Relationship Id="rId70" Type="http://schemas.openxmlformats.org/officeDocument/2006/relationships/header" Target="header17.xml"/><Relationship Id="rId75" Type="http://schemas.openxmlformats.org/officeDocument/2006/relationships/header" Target="header19.xml"/><Relationship Id="rId91" Type="http://schemas.openxmlformats.org/officeDocument/2006/relationships/header" Target="header25.xml"/><Relationship Id="rId96" Type="http://schemas.openxmlformats.org/officeDocument/2006/relationships/header" Target="header27.xm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4.xml"/><Relationship Id="rId28" Type="http://schemas.openxmlformats.org/officeDocument/2006/relationships/header" Target="header4.xml"/><Relationship Id="rId49" Type="http://schemas.openxmlformats.org/officeDocument/2006/relationships/header" Target="header10.xml"/><Relationship Id="rId114" Type="http://schemas.openxmlformats.org/officeDocument/2006/relationships/footer" Target="footer60.xml"/><Relationship Id="rId119" Type="http://schemas.openxmlformats.org/officeDocument/2006/relationships/footer" Target="footer63.xml"/><Relationship Id="rId44" Type="http://schemas.openxmlformats.org/officeDocument/2006/relationships/header" Target="header8.xml"/><Relationship Id="rId60" Type="http://schemas.openxmlformats.org/officeDocument/2006/relationships/header" Target="header13.xml"/><Relationship Id="rId65" Type="http://schemas.openxmlformats.org/officeDocument/2006/relationships/header" Target="header15.xml"/><Relationship Id="rId81" Type="http://schemas.openxmlformats.org/officeDocument/2006/relationships/header" Target="header21.xml"/><Relationship Id="rId86" Type="http://schemas.openxmlformats.org/officeDocument/2006/relationships/header" Target="header23.xml"/><Relationship Id="rId135" Type="http://schemas.openxmlformats.org/officeDocument/2006/relationships/header" Target="header35.xml"/><Relationship Id="rId13" Type="http://schemas.openxmlformats.org/officeDocument/2006/relationships/image" Target="media/image2.png"/><Relationship Id="rId18" Type="http://schemas.openxmlformats.org/officeDocument/2006/relationships/image" Target="media/image3.png"/><Relationship Id="rId39" Type="http://schemas.openxmlformats.org/officeDocument/2006/relationships/footer" Target="footer15.xml"/><Relationship Id="rId109" Type="http://schemas.openxmlformats.org/officeDocument/2006/relationships/footer" Target="footer57.xml"/><Relationship Id="rId34" Type="http://schemas.openxmlformats.org/officeDocument/2006/relationships/footer" Target="footer11.xml"/><Relationship Id="rId50" Type="http://schemas.openxmlformats.org/officeDocument/2006/relationships/footer" Target="footer22.xml"/><Relationship Id="rId55" Type="http://schemas.openxmlformats.org/officeDocument/2006/relationships/header" Target="header11.xml"/><Relationship Id="rId76" Type="http://schemas.openxmlformats.org/officeDocument/2006/relationships/footer" Target="footer37.xml"/><Relationship Id="rId97" Type="http://schemas.openxmlformats.org/officeDocument/2006/relationships/footer" Target="footer49.xml"/><Relationship Id="rId104" Type="http://schemas.openxmlformats.org/officeDocument/2006/relationships/footer" Target="footer53.xml"/><Relationship Id="rId120" Type="http://schemas.openxmlformats.org/officeDocument/2006/relationships/image" Target="media/image6.png"/><Relationship Id="rId7" Type="http://schemas.openxmlformats.org/officeDocument/2006/relationships/settings" Target="settings.xml"/><Relationship Id="rId71" Type="http://schemas.openxmlformats.org/officeDocument/2006/relationships/footer" Target="footer34.xml"/><Relationship Id="rId92" Type="http://schemas.openxmlformats.org/officeDocument/2006/relationships/footer" Target="footer46.xml"/><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footer" Target="footer5.xml"/><Relationship Id="rId40" Type="http://schemas.openxmlformats.org/officeDocument/2006/relationships/header" Target="header7.xml"/><Relationship Id="rId45" Type="http://schemas.openxmlformats.org/officeDocument/2006/relationships/footer" Target="footer19.xml"/><Relationship Id="rId66" Type="http://schemas.openxmlformats.org/officeDocument/2006/relationships/footer" Target="footer31.xml"/><Relationship Id="rId87" Type="http://schemas.openxmlformats.org/officeDocument/2006/relationships/footer" Target="footer43.xml"/><Relationship Id="rId110" Type="http://schemas.openxmlformats.org/officeDocument/2006/relationships/header" Target="header31.xml"/><Relationship Id="rId115" Type="http://schemas.openxmlformats.org/officeDocument/2006/relationships/header" Target="header33.xml"/><Relationship Id="rId136" Type="http://schemas.openxmlformats.org/officeDocument/2006/relationships/footer" Target="footer64.xml"/><Relationship Id="rId61" Type="http://schemas.openxmlformats.org/officeDocument/2006/relationships/footer" Target="footer28.xml"/><Relationship Id="rId82" Type="http://schemas.openxmlformats.org/officeDocument/2006/relationships/footer" Target="footer40.xml"/><Relationship Id="rId19" Type="http://schemas.openxmlformats.org/officeDocument/2006/relationships/hyperlink" Target="http://www.adb.org/" TargetMode="External"/><Relationship Id="rId14" Type="http://schemas.openxmlformats.org/officeDocument/2006/relationships/image" Target="media/image4.png"/><Relationship Id="rId30" Type="http://schemas.openxmlformats.org/officeDocument/2006/relationships/footer" Target="footer8.xml"/><Relationship Id="rId35" Type="http://schemas.openxmlformats.org/officeDocument/2006/relationships/footer" Target="footer12.xml"/><Relationship Id="rId56" Type="http://schemas.openxmlformats.org/officeDocument/2006/relationships/header" Target="header12.xml"/><Relationship Id="rId77" Type="http://schemas.openxmlformats.org/officeDocument/2006/relationships/footer" Target="footer38.xml"/><Relationship Id="rId100" Type="http://schemas.openxmlformats.org/officeDocument/2006/relationships/image" Target="media/image5.png"/><Relationship Id="rId105" Type="http://schemas.openxmlformats.org/officeDocument/2006/relationships/footer" Target="footer54.xml"/><Relationship Id="rId8" Type="http://schemas.openxmlformats.org/officeDocument/2006/relationships/webSettings" Target="webSettings.xml"/><Relationship Id="rId51" Type="http://schemas.openxmlformats.org/officeDocument/2006/relationships/footer" Target="footer23.xml"/><Relationship Id="rId72" Type="http://schemas.openxmlformats.org/officeDocument/2006/relationships/footer" Target="footer35.xml"/><Relationship Id="rId93" Type="http://schemas.openxmlformats.org/officeDocument/2006/relationships/footer" Target="footer47.xml"/><Relationship Id="rId98" Type="http://schemas.openxmlformats.org/officeDocument/2006/relationships/footer" Target="footer50.xml"/><Relationship Id="rId3" Type="http://schemas.openxmlformats.org/officeDocument/2006/relationships/customXml" Target="../customXml/item3.xml"/><Relationship Id="rId25" Type="http://schemas.openxmlformats.org/officeDocument/2006/relationships/footer" Target="footer6.xml"/><Relationship Id="rId46" Type="http://schemas.openxmlformats.org/officeDocument/2006/relationships/footer" Target="footer20.xml"/><Relationship Id="rId67" Type="http://schemas.openxmlformats.org/officeDocument/2006/relationships/footer" Target="footer32.xml"/><Relationship Id="rId116" Type="http://schemas.openxmlformats.org/officeDocument/2006/relationships/header" Target="header34.xml"/><Relationship Id="rId137" Type="http://schemas.openxmlformats.org/officeDocument/2006/relationships/footer" Target="footer65.xml"/><Relationship Id="rId20" Type="http://schemas.openxmlformats.org/officeDocument/2006/relationships/hyperlink" Target="http://dx.doi.org/10.22617/TIM210533-2" TargetMode="External"/><Relationship Id="rId41" Type="http://schemas.openxmlformats.org/officeDocument/2006/relationships/footer" Target="footer16.xml"/><Relationship Id="rId62" Type="http://schemas.openxmlformats.org/officeDocument/2006/relationships/footer" Target="footer29.xml"/><Relationship Id="rId83" Type="http://schemas.openxmlformats.org/officeDocument/2006/relationships/footer" Target="footer41.xml"/><Relationship Id="rId88" Type="http://schemas.openxmlformats.org/officeDocument/2006/relationships/footer" Target="footer44.xml"/><Relationship Id="rId111" Type="http://schemas.openxmlformats.org/officeDocument/2006/relationships/header" Target="header32.xml"/><Relationship Id="rId15" Type="http://schemas.openxmlformats.org/officeDocument/2006/relationships/footer" Target="footer1.xml"/><Relationship Id="rId36" Type="http://schemas.openxmlformats.org/officeDocument/2006/relationships/header" Target="header6.xml"/><Relationship Id="rId57" Type="http://schemas.openxmlformats.org/officeDocument/2006/relationships/footer" Target="footer25.xml"/><Relationship Id="rId106" Type="http://schemas.openxmlformats.org/officeDocument/2006/relationships/header" Target="header30.xml"/><Relationship Id="rId10" Type="http://schemas.openxmlformats.org/officeDocument/2006/relationships/endnotes" Target="endnotes.xml"/><Relationship Id="rId31" Type="http://schemas.openxmlformats.org/officeDocument/2006/relationships/footer" Target="footer9.xml"/><Relationship Id="rId52" Type="http://schemas.openxmlformats.org/officeDocument/2006/relationships/footer" Target="footer24.xml"/><Relationship Id="rId73" Type="http://schemas.openxmlformats.org/officeDocument/2006/relationships/footer" Target="footer36.xml"/><Relationship Id="rId78" Type="http://schemas.openxmlformats.org/officeDocument/2006/relationships/footer" Target="footer39.xml"/><Relationship Id="rId94" Type="http://schemas.openxmlformats.org/officeDocument/2006/relationships/footer" Target="footer48.xml"/><Relationship Id="rId99" Type="http://schemas.openxmlformats.org/officeDocument/2006/relationships/footer" Target="footer51.xml"/><Relationship Id="rId101" Type="http://schemas.openxmlformats.org/officeDocument/2006/relationships/header" Target="header28.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adb.org/integr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06572569902F14B8341AC2066BD8190" ma:contentTypeVersion="52" ma:contentTypeDescription="Create a new document." ma:contentTypeScope="" ma:versionID="f1b19f94444eb1421a6840bf172d2e71">
  <xsd:schema xmlns:xsd="http://www.w3.org/2001/XMLSchema" xmlns:xs="http://www.w3.org/2001/XMLSchema" xmlns:p="http://schemas.microsoft.com/office/2006/metadata/properties" xmlns:ns2="9f095d65-e0d3-4644-8769-0ebd230b328f" xmlns:ns3="c1fdd505-2570-46c2-bd04-3e0f2d874cf5" xmlns:ns4="d42a1eb8-3696-4484-a886-995105d88704" targetNamespace="http://schemas.microsoft.com/office/2006/metadata/properties" ma:root="true" ma:fieldsID="61882b1028253c94224ef66b0cf2affa" ns2:_="" ns3:_="" ns4:_="">
    <xsd:import namespace="9f095d65-e0d3-4644-8769-0ebd230b328f"/>
    <xsd:import namespace="c1fdd505-2570-46c2-bd04-3e0f2d874cf5"/>
    <xsd:import namespace="d42a1eb8-3696-4484-a886-995105d88704"/>
    <xsd:element name="properties">
      <xsd:complexType>
        <xsd:sequence>
          <xsd:element name="documentManagement">
            <xsd:complexType>
              <xsd:all>
                <xsd:element ref="ns2:Action_x0020_Type" minOccurs="0"/>
                <xsd:element ref="ns2:Forward_x0020_to" minOccurs="0"/>
                <xsd:element ref="ns2:Due_x0020_Date_x0020_of_x0020_Reply" minOccurs="0"/>
                <xsd:element ref="ns2:ReceivedSentDate" minOccurs="0"/>
                <xsd:element ref="ns2:Update_x0020_ADB_x0020_Document_x0020_Type" minOccurs="0"/>
                <xsd:element ref="ns2:Update_x0020_ADB_x0020_Country_x0020_Document_x0020_Type" minOccurs="0"/>
                <xsd:element ref="ns2:Update_x0020_ADB_x0020_Project_x0020_Document_x0020_Type" minOccurs="0"/>
                <xsd:element ref="ns3:j78542b1fffc4a1c84659474212e3133" minOccurs="0"/>
                <xsd:element ref="ns2:MediaServiceMetadata" minOccurs="0"/>
                <xsd:element ref="ns2:MediaServiceFastMetadata" minOccurs="0"/>
                <xsd:element ref="ns4:SharedWithUsers" minOccurs="0"/>
                <xsd:element ref="ns4:SharedWithDetails" minOccurs="0"/>
                <xsd:element ref="ns2:MediaServiceDateTaken" minOccurs="0"/>
                <xsd:element ref="ns2:MediaServiceAutoTags" minOccurs="0"/>
                <xsd:element ref="ns2:MediaServiceOCR"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2:MediaLengthInSeconds" minOccurs="0"/>
                <xsd:element ref="ns2:Remarks"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095d65-e0d3-4644-8769-0ebd230b328f" elementFormDefault="qualified">
    <xsd:import namespace="http://schemas.microsoft.com/office/2006/documentManagement/types"/>
    <xsd:import namespace="http://schemas.microsoft.com/office/infopath/2007/PartnerControls"/>
    <xsd:element name="Action_x0020_Type" ma:index="3" nillable="true" ma:displayName="Action Type" ma:format="Dropdown" ma:internalName="Action_x0020_Type">
      <xsd:simpleType>
        <xsd:restriction base="dms:Choice">
          <xsd:enumeration value="For Acknowledgement"/>
          <xsd:enumeration value="For Action"/>
          <xsd:enumeration value="For Approval"/>
          <xsd:enumeration value="For Attendance"/>
          <xsd:enumeration value="For Comments"/>
          <xsd:enumeration value="For Compilation/Evaluation"/>
          <xsd:enumeration value="For Discussion"/>
          <xsd:enumeration value="For Endorsement"/>
          <xsd:enumeration value="For File"/>
          <xsd:enumeration value="For Information"/>
          <xsd:enumeration value="For issuance of Invitation Documents"/>
          <xsd:enumeration value="For Processing"/>
          <xsd:enumeration value="For Recruitment"/>
          <xsd:enumeration value="For Reply"/>
          <xsd:enumeration value="For Signature"/>
        </xsd:restriction>
      </xsd:simpleType>
    </xsd:element>
    <xsd:element name="Forward_x0020_to" ma:index="4" nillable="true" ma:displayName="Forward to" ma:internalName="Forward_x0020_to">
      <xsd:simpleType>
        <xsd:restriction base="dms:Text">
          <xsd:maxLength value="255"/>
        </xsd:restriction>
      </xsd:simpleType>
    </xsd:element>
    <xsd:element name="Due_x0020_Date_x0020_of_x0020_Reply" ma:index="5" nillable="true" ma:displayName="Due Date of Reply" ma:format="DateOnly" ma:internalName="Due_x0020_Date_x0020_of_x0020_Reply">
      <xsd:simpleType>
        <xsd:restriction base="dms:DateTime"/>
      </xsd:simpleType>
    </xsd:element>
    <xsd:element name="ReceivedSentDate" ma:index="6" nillable="true" ma:displayName="Received/Sent Date" ma:format="DateOnly" ma:internalName="ReceivedSentDate">
      <xsd:simpleType>
        <xsd:restriction base="dms:DateTime"/>
      </xsd:simpleType>
    </xsd:element>
    <xsd:element name="Update_x0020_ADB_x0020_Document_x0020_Type" ma:index="7" nillable="true" ma:displayName="Update ADB Document Type" ma:internalName="Update_x0020_ADB_x0020_Document_x0020_Type">
      <xsd:complexType>
        <xsd:complexContent>
          <xsd:extension base="dms:URL">
            <xsd:sequence>
              <xsd:element name="Url" type="dms:ValidUrl" minOccurs="0" nillable="true"/>
              <xsd:element name="Description" type="xsd:string" nillable="true"/>
            </xsd:sequence>
          </xsd:extension>
        </xsd:complexContent>
      </xsd:complexType>
    </xsd:element>
    <xsd:element name="Update_x0020_ADB_x0020_Country_x0020_Document_x0020_Type" ma:index="8" nillable="true" ma:displayName="Update ADB Country Document Type" ma:internalName="Update_x0020_ADB_x0020_Country_x0020_Document_x0020_Type">
      <xsd:complexType>
        <xsd:complexContent>
          <xsd:extension base="dms:URL">
            <xsd:sequence>
              <xsd:element name="Url" type="dms:ValidUrl" minOccurs="0" nillable="true"/>
              <xsd:element name="Description" type="xsd:string" nillable="true"/>
            </xsd:sequence>
          </xsd:extension>
        </xsd:complexContent>
      </xsd:complexType>
    </xsd:element>
    <xsd:element name="Update_x0020_ADB_x0020_Project_x0020_Document_x0020_Type" ma:index="9" nillable="true" ma:displayName="Update ADB Project Document Type" ma:internalName="Update_x0020_ADB_x0020_Project_x0020_Document_x0020_Typ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MediaServiceAutoTags" ma:internalName="MediaServiceAutoTags" ma:readOnly="true">
      <xsd:simpleType>
        <xsd:restriction base="dms:Text"/>
      </xsd:simpleType>
    </xsd:element>
    <xsd:element name="MediaServiceOCR" ma:index="21" nillable="true" ma:displayName="MediaServiceOCR" ma:internalName="MediaServiceOCR" ma:readOnly="true">
      <xsd:simpleType>
        <xsd:restriction base="dms:Note">
          <xsd:maxLength value="255"/>
        </xsd:restriction>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Location" ma:index="29" nillable="true" ma:displayName="Location" ma:internalName="MediaServiceLocation"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2" nillable="true" ma:displayName="Length (seconds)" ma:internalName="MediaLengthInSeconds" ma:readOnly="true">
      <xsd:simpleType>
        <xsd:restriction base="dms:Unknown"/>
      </xsd:simpleType>
    </xsd:element>
    <xsd:element name="Remarks" ma:index="33" nillable="true" ma:displayName="Remarks" ma:description="memo referenced in Appendix 5 of the Procurement Staff Instruction (Part 1, Section B)" ma:format="Dropdown" ma:internalName="Remarks">
      <xsd:simpleType>
        <xsd:restriction base="dms:Text">
          <xsd:maxLength value="255"/>
        </xsd:restriction>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115af50e-efb3-4a0e-b425-875ff625e0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7" nillable="true" ma:displayName="MediaServiceSearchProperties" ma:hidden="true" ma:internalName="MediaServiceSearchProperties" ma:readOnly="true">
      <xsd:simpleType>
        <xsd:restriction base="dms:Note"/>
      </xsd:simpleType>
    </xsd:element>
    <xsd:element name="MediaServiceBillingMetadata" ma:index="3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fdd505-2570-46c2-bd04-3e0f2d874cf5" elementFormDefault="qualified">
    <xsd:import namespace="http://schemas.microsoft.com/office/2006/documentManagement/types"/>
    <xsd:import namespace="http://schemas.microsoft.com/office/infopath/2007/PartnerControls"/>
    <xsd:element name="j78542b1fffc4a1c84659474212e3133" ma:index="12" nillable="true" ma:taxonomy="true" ma:internalName="j78542b1fffc4a1c84659474212e3133" ma:taxonomyFieldName="ADBContentGroup" ma:displayName="Content Group" ma:default="" ma:fieldId="{378542b1-fffc-4a1c-8465-9474212e3133}" ma:taxonomyMulti="true" ma:sspId="115af50e-efb3-4a0e-b425-875ff625e09e" ma:termSetId="2a9ffbee-93a5-418b-bcdb-8d6817936e6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42a1eb8-3696-4484-a886-995105d8870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ma:index="2"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Update_x0020_ADB_x0020_Project_x0020_Document_x0020_Type xmlns="9f095d65-e0d3-4644-8769-0ebd230b328f">
      <Url xsi:nil="true"/>
      <Description xsi:nil="true"/>
    </Update_x0020_ADB_x0020_Project_x0020_Document_x0020_Type>
    <lcf76f155ced4ddcb4097134ff3c332f xmlns="9f095d65-e0d3-4644-8769-0ebd230b328f">
      <Terms xmlns="http://schemas.microsoft.com/office/infopath/2007/PartnerControls"/>
    </lcf76f155ced4ddcb4097134ff3c332f>
    <Remarks xmlns="9f095d65-e0d3-4644-8769-0ebd230b328f" xsi:nil="true"/>
    <Due_x0020_Date_x0020_of_x0020_Reply xmlns="9f095d65-e0d3-4644-8769-0ebd230b328f" xsi:nil="true"/>
    <j78542b1fffc4a1c84659474212e3133 xmlns="c1fdd505-2570-46c2-bd04-3e0f2d874cf5">
      <Terms xmlns="http://schemas.microsoft.com/office/infopath/2007/PartnerControls"/>
    </j78542b1fffc4a1c84659474212e3133>
    <ReceivedSentDate xmlns="9f095d65-e0d3-4644-8769-0ebd230b328f" xsi:nil="true"/>
    <Update_x0020_ADB_x0020_Document_x0020_Type xmlns="9f095d65-e0d3-4644-8769-0ebd230b328f">
      <Url xsi:nil="true"/>
      <Description xsi:nil="true"/>
    </Update_x0020_ADB_x0020_Document_x0020_Type>
    <Forward_x0020_to xmlns="9f095d65-e0d3-4644-8769-0ebd230b328f" xsi:nil="true"/>
    <Action_x0020_Type xmlns="9f095d65-e0d3-4644-8769-0ebd230b328f" xsi:nil="true"/>
    <Update_x0020_ADB_x0020_Country_x0020_Document_x0020_Type xmlns="9f095d65-e0d3-4644-8769-0ebd230b328f">
      <Url xsi:nil="true"/>
      <Description xsi:nil="true"/>
    </Update_x0020_ADB_x0020_Country_x0020_Document_x0020_Type>
  </documentManagement>
</p:properties>
</file>

<file path=customXml/itemProps1.xml><?xml version="1.0" encoding="utf-8"?>
<ds:datastoreItem xmlns:ds="http://schemas.openxmlformats.org/officeDocument/2006/customXml" ds:itemID="{6C6DCD16-D57A-B145-AF5E-3AAD8C6364B0}">
  <ds:schemaRefs>
    <ds:schemaRef ds:uri="http://schemas.openxmlformats.org/officeDocument/2006/bibliography"/>
  </ds:schemaRefs>
</ds:datastoreItem>
</file>

<file path=customXml/itemProps2.xml><?xml version="1.0" encoding="utf-8"?>
<ds:datastoreItem xmlns:ds="http://schemas.openxmlformats.org/officeDocument/2006/customXml" ds:itemID="{90A93888-23A7-4BAF-8075-DA8BC7E935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095d65-e0d3-4644-8769-0ebd230b328f"/>
    <ds:schemaRef ds:uri="c1fdd505-2570-46c2-bd04-3e0f2d874cf5"/>
    <ds:schemaRef ds:uri="d42a1eb8-3696-4484-a886-995105d887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339417-69D6-4F55-87F0-2B3344934D18}">
  <ds:schemaRefs>
    <ds:schemaRef ds:uri="http://schemas.microsoft.com/sharepoint/v3/contenttype/forms"/>
  </ds:schemaRefs>
</ds:datastoreItem>
</file>

<file path=customXml/itemProps4.xml><?xml version="1.0" encoding="utf-8"?>
<ds:datastoreItem xmlns:ds="http://schemas.openxmlformats.org/officeDocument/2006/customXml" ds:itemID="{1880FDFB-53AB-4471-975F-0EB34B8BCCCA}">
  <ds:schemaRefs>
    <ds:schemaRef ds:uri="http://schemas.microsoft.com/office/2006/metadata/properties"/>
    <ds:schemaRef ds:uri="http://schemas.microsoft.com/office/infopath/2007/PartnerControls"/>
    <ds:schemaRef ds:uri="9f095d65-e0d3-4644-8769-0ebd230b328f"/>
    <ds:schemaRef ds:uri="c1fdd505-2570-46c2-bd04-3e0f2d874cf5"/>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132</Pages>
  <Words>33555</Words>
  <Characters>223478</Characters>
  <Application>Microsoft Office Word</Application>
  <DocSecurity>0</DocSecurity>
  <Lines>6385</Lines>
  <Paragraphs>2570</Paragraphs>
  <ScaleCrop>false</ScaleCrop>
  <Company/>
  <LinksUpToDate>false</LinksUpToDate>
  <CharactersWithSpaces>254463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 for Procurement of Goods: Standard Bidding Documents</dc:title>
  <dc:subject>This User’s Guide is intended to provide guidance to borrowers on how to prepare a bidding document for supply of contract, and how to evaluate bids and award contracts, based on the Asian Development Bank’s Standard Bidding Document for the Procurement of Goods, which is available for a Single-Stage bidding procedure.</dc:subject>
  <dc:creator>Procurement, Portfolio and Financial Management Department (PPFD), Asian Development Bank</dc:creator>
  <cp:keywords>adb procurement guide, adb procurement, adb tenders, procurement process, procurement of goods, project procurement, bidding documents, bidding instructions, bidding forms, eligible bids, bidding requirements, project procurement, procurement instructions, user guides</cp:keywords>
  <cp:lastModifiedBy>b9s</cp:lastModifiedBy>
  <cp:revision>116</cp:revision>
  <dcterms:created xsi:type="dcterms:W3CDTF">2025-11-06T06:09:00Z</dcterms:created>
  <dcterms:modified xsi:type="dcterms:W3CDTF">2026-01-22T05:51:00Z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2021-12-29T00:00:00Z</vt:filetime>
  </property>
  <property fmtid="{D5CDD505-2E9C-101B-9397-08002B2CF9AE}" pid="3" name="Creator">
    <vt:lpwstr>Adobe InDesign 17.0 (Macintosh)</vt:lpwstr>
  </property>
  <property fmtid="{D5CDD505-2E9C-101B-9397-08002B2CF9AE}" pid="4" name="LastSaved">
    <vt:filetime>2025-01-27T00:00:00Z</vt:filetime>
  </property>
  <property fmtid="{D5CDD505-2E9C-101B-9397-08002B2CF9AE}" pid="5" name="Producer">
    <vt:lpwstr>3-Heights(TM) PDF Analysis &amp; Repair Shell 4.12.26.3 (http://www.pdf-tools.com)</vt:lpwstr>
  </property>
  <property fmtid="{D5CDD505-2E9C-101B-9397-08002B2CF9AE}" pid="6" name="ClassificationContentMarkingFooterShapeIds">
    <vt:lpwstr>44877dc6,1bc9472,72461093,6c2eba1,46662392,2423cf3,3c9f7109,7e1e16b,ecd3171,a34225d,39e40d8c,6b8c4586,50fff6f4,41559e87,1f4d88e7,6adcfe99,39c87a16,2d54ef0b,47f34907,a655f33,2cf654a0,707f7c84,47684704,6dd6d1e5</vt:lpwstr>
  </property>
  <property fmtid="{D5CDD505-2E9C-101B-9397-08002B2CF9AE}" pid="7" name="ClassificationContentMarkingFooterShapeIds-1">
    <vt:lpwstr>ff6d252,2dadf4b2,29a439cd,228e14a,7279760a,23fe0fed,583f2cd9,66907364,215f283a,273fc446,26284de6,4a5f7d8,2b4e6b85,725f1176,1c753cfe,63835f8f,76dc43bd,59cfb36,1cdedff6,2483bb6c,13c3b29d,bca4619,22a773e7</vt:lpwstr>
  </property>
  <property fmtid="{D5CDD505-2E9C-101B-9397-08002B2CF9AE}" pid="8" name="ClassificationContentMarkingFooterShapeIds-2">
    <vt:lpwstr>4f00c857,55e137bf,2bd95a78,10003366,5449c443,e736319,acab718,53e9168b,56100c2a,1a04cb37,6a799a7,27e8e5d7,37f62e51,574dee74,4207ee9e,12239a2a,7f003a46,5e374b2b,4e60875d</vt:lpwstr>
  </property>
  <property fmtid="{D5CDD505-2E9C-101B-9397-08002B2CF9AE}" pid="9" name="ClassificationContentMarkingFooterFontProps">
    <vt:lpwstr>#000000,8,Calibri</vt:lpwstr>
  </property>
  <property fmtid="{D5CDD505-2E9C-101B-9397-08002B2CF9AE}" pid="10" name="ClassificationContentMarkingFooterText">
    <vt:lpwstr>INTERNAL. This information is accessible to ADB Management and Staff. It may be shared outside ADB with appropriate permission.</vt:lpwstr>
  </property>
  <property fmtid="{D5CDD505-2E9C-101B-9397-08002B2CF9AE}" pid="11" name="MSIP_Label_817d4574-7375-4d17-b29c-6e4c6df0fcb0_Enabled">
    <vt:lpwstr>true</vt:lpwstr>
  </property>
  <property fmtid="{D5CDD505-2E9C-101B-9397-08002B2CF9AE}" pid="12" name="MSIP_Label_817d4574-7375-4d17-b29c-6e4c6df0fcb0_SetDate">
    <vt:lpwstr>2025-03-10T02:04:25Z</vt:lpwstr>
  </property>
  <property fmtid="{D5CDD505-2E9C-101B-9397-08002B2CF9AE}" pid="13" name="MSIP_Label_817d4574-7375-4d17-b29c-6e4c6df0fcb0_Method">
    <vt:lpwstr>Standard</vt:lpwstr>
  </property>
  <property fmtid="{D5CDD505-2E9C-101B-9397-08002B2CF9AE}" pid="14" name="MSIP_Label_817d4574-7375-4d17-b29c-6e4c6df0fcb0_Name">
    <vt:lpwstr>ADB Internal</vt:lpwstr>
  </property>
  <property fmtid="{D5CDD505-2E9C-101B-9397-08002B2CF9AE}" pid="15" name="MSIP_Label_817d4574-7375-4d17-b29c-6e4c6df0fcb0_SiteId">
    <vt:lpwstr>9495d6bb-41c2-4c58-848f-92e52cf3d640</vt:lpwstr>
  </property>
  <property fmtid="{D5CDD505-2E9C-101B-9397-08002B2CF9AE}" pid="16" name="MSIP_Label_817d4574-7375-4d17-b29c-6e4c6df0fcb0_ActionId">
    <vt:lpwstr>594d1a79-d594-413a-a295-f0204c4483c0</vt:lpwstr>
  </property>
  <property fmtid="{D5CDD505-2E9C-101B-9397-08002B2CF9AE}" pid="17" name="MSIP_Label_817d4574-7375-4d17-b29c-6e4c6df0fcb0_ContentBits">
    <vt:lpwstr>2</vt:lpwstr>
  </property>
  <property fmtid="{D5CDD505-2E9C-101B-9397-08002B2CF9AE}" pid="18" name="MSIP_Label_817d4574-7375-4d17-b29c-6e4c6df0fcb0_Tag">
    <vt:lpwstr>10, 3, 0, 1</vt:lpwstr>
  </property>
  <property fmtid="{D5CDD505-2E9C-101B-9397-08002B2CF9AE}" pid="19" name="GrammarlyDocumentId">
    <vt:lpwstr>f5933ede-cd62-45ab-82fe-14f19aed81c8</vt:lpwstr>
  </property>
  <property fmtid="{D5CDD505-2E9C-101B-9397-08002B2CF9AE}" pid="20" name="ContentTypeId">
    <vt:lpwstr>0x010100306572569902F14B8341AC2066BD8190</vt:lpwstr>
  </property>
  <property fmtid="{D5CDD505-2E9C-101B-9397-08002B2CF9AE}" pid="21" name="MediaServiceImageTags">
    <vt:lpwstr/>
  </property>
  <property fmtid="{D5CDD505-2E9C-101B-9397-08002B2CF9AE}" pid="22" name="ADBProjectDocumentType">
    <vt:lpwstr/>
  </property>
  <property fmtid="{D5CDD505-2E9C-101B-9397-08002B2CF9AE}" pid="23" name="ADBSector">
    <vt:lpwstr/>
  </property>
  <property fmtid="{D5CDD505-2E9C-101B-9397-08002B2CF9AE}" pid="24" name="d01a0ce1b141461dbfb235a3ab729a2c">
    <vt:lpwstr/>
  </property>
  <property fmtid="{D5CDD505-2E9C-101B-9397-08002B2CF9AE}" pid="25" name="ADBDocumentSecurity">
    <vt:lpwstr/>
  </property>
  <property fmtid="{D5CDD505-2E9C-101B-9397-08002B2CF9AE}" pid="26" name="ADBDocumentLanguage">
    <vt:lpwstr/>
  </property>
  <property fmtid="{D5CDD505-2E9C-101B-9397-08002B2CF9AE}" pid="27" name="ADBDocumentType">
    <vt:lpwstr/>
  </property>
  <property fmtid="{D5CDD505-2E9C-101B-9397-08002B2CF9AE}" pid="28" name="hca2169e3b0945318411f30479ba40c8">
    <vt:lpwstr/>
  </property>
  <property fmtid="{D5CDD505-2E9C-101B-9397-08002B2CF9AE}" pid="29" name="ADBDepartmentOwner">
    <vt:lpwstr/>
  </property>
  <property fmtid="{D5CDD505-2E9C-101B-9397-08002B2CF9AE}" pid="30" name="p030e467f78f45b4ae8f7e2c17ea4d82">
    <vt:lpwstr/>
  </property>
  <property fmtid="{D5CDD505-2E9C-101B-9397-08002B2CF9AE}" pid="31" name="a37ff23a602146d4934a49238d370ca5">
    <vt:lpwstr/>
  </property>
  <property fmtid="{D5CDD505-2E9C-101B-9397-08002B2CF9AE}" pid="32" name="k985dbdc596c44d7acaf8184f33920f0">
    <vt:lpwstr/>
  </property>
  <property fmtid="{D5CDD505-2E9C-101B-9397-08002B2CF9AE}" pid="33" name="ADBCountry">
    <vt:lpwstr/>
  </property>
  <property fmtid="{D5CDD505-2E9C-101B-9397-08002B2CF9AE}" pid="34" name="d61536b25a8a4fedb48bb564279be82a">
    <vt:lpwstr/>
  </property>
  <property fmtid="{D5CDD505-2E9C-101B-9397-08002B2CF9AE}" pid="35" name="ADBCountryDocumentType">
    <vt:lpwstr/>
  </property>
  <property fmtid="{D5CDD505-2E9C-101B-9397-08002B2CF9AE}" pid="36" name="TaxCatchAll">
    <vt:lpwstr/>
  </property>
  <property fmtid="{D5CDD505-2E9C-101B-9397-08002B2CF9AE}" pid="37" name="ADBProject">
    <vt:lpwstr/>
  </property>
  <property fmtid="{D5CDD505-2E9C-101B-9397-08002B2CF9AE}" pid="38" name="a0d1b14b197747dfafc19f70ff45d4f6">
    <vt:lpwstr/>
  </property>
  <property fmtid="{D5CDD505-2E9C-101B-9397-08002B2CF9AE}" pid="39" name="ADBContentGroup">
    <vt:lpwstr/>
  </property>
  <property fmtid="{D5CDD505-2E9C-101B-9397-08002B2CF9AE}" pid="40" name="de77c5b4d20d4bdeb0b6d09350193e53">
    <vt:lpwstr/>
  </property>
  <property fmtid="{D5CDD505-2E9C-101B-9397-08002B2CF9AE}" pid="41" name="h00e4aaaf4624e24a7df7f06faa038c6">
    <vt:lpwstr/>
  </property>
</Properties>
</file>